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FFAFAA" w14:textId="77777777" w:rsidR="00506411" w:rsidRDefault="00506411">
      <w:pPr>
        <w:pStyle w:val="a5"/>
      </w:pPr>
    </w:p>
    <w:p w14:paraId="2703179A" w14:textId="77777777" w:rsidR="00506411" w:rsidRDefault="00506411"/>
    <w:p w14:paraId="3CAD38C0" w14:textId="77777777" w:rsidR="00506411" w:rsidRDefault="00506411"/>
    <w:p w14:paraId="5C66F45E" w14:textId="77777777" w:rsidR="00506411" w:rsidRDefault="00506411"/>
    <w:p w14:paraId="74B99316" w14:textId="77777777" w:rsidR="00506411" w:rsidRDefault="00506411"/>
    <w:p w14:paraId="0E4CA423" w14:textId="77777777" w:rsidR="00506411" w:rsidRDefault="00506411"/>
    <w:p w14:paraId="2D4190FB" w14:textId="77777777" w:rsidR="00506411" w:rsidRDefault="00506411"/>
    <w:p w14:paraId="4763C4D9" w14:textId="77777777" w:rsidR="00506411" w:rsidRDefault="00506411">
      <w:pPr>
        <w:jc w:val="center"/>
        <w:outlineLvl w:val="0"/>
        <w:rPr>
          <w:rFonts w:eastAsia="ＭＳ ゴシック"/>
          <w:sz w:val="32"/>
        </w:rPr>
      </w:pPr>
      <w:r>
        <w:rPr>
          <w:rFonts w:eastAsia="ＭＳ ゴシック" w:hint="eastAsia"/>
          <w:sz w:val="32"/>
        </w:rPr>
        <w:t>μ</w:t>
      </w:r>
      <w:r>
        <w:rPr>
          <w:rFonts w:eastAsia="ＭＳ ゴシック" w:hint="eastAsia"/>
          <w:sz w:val="32"/>
        </w:rPr>
        <w:t>ITRON</w:t>
      </w:r>
      <w:r>
        <w:rPr>
          <w:rFonts w:eastAsia="ＭＳ ゴシック" w:hint="eastAsia"/>
          <w:sz w:val="32"/>
        </w:rPr>
        <w:t>導入支援プログラム</w:t>
      </w:r>
    </w:p>
    <w:p w14:paraId="5983A69A" w14:textId="77777777" w:rsidR="00506411" w:rsidRDefault="00506411"/>
    <w:p w14:paraId="2A9B3FC2" w14:textId="77777777" w:rsidR="00506411" w:rsidRDefault="00506411"/>
    <w:p w14:paraId="20E9B8D7" w14:textId="77777777" w:rsidR="00506411" w:rsidRDefault="00506411"/>
    <w:p w14:paraId="4164CEE5" w14:textId="77777777" w:rsidR="00506411" w:rsidRDefault="00506411"/>
    <w:p w14:paraId="53620946" w14:textId="77777777" w:rsidR="00506411" w:rsidRDefault="00506411"/>
    <w:p w14:paraId="730A9359" w14:textId="77777777" w:rsidR="00506411" w:rsidRDefault="00506411"/>
    <w:p w14:paraId="77C3C420" w14:textId="77777777" w:rsidR="00506411" w:rsidRDefault="00000000">
      <w:r>
        <w:rPr>
          <w:noProof/>
        </w:rPr>
        <w:pict w14:anchorId="6D3B5308">
          <v:shapetype id="_x0000_t170" coordsize="21600,21600" o:spt="170" adj="7200" path="m@0,l@1,m,21600r21600,e">
            <v:formulas>
              <v:f eqn="val #0"/>
              <v:f eqn="sum 21600 0 @0"/>
              <v:f eqn="prod #0 1 2"/>
              <v:f eqn="sum 21600 0 @2"/>
              <v:f eqn="sum @1 21600 @0"/>
            </v:formulas>
            <v:path textpathok="t" o:connecttype="custom" o:connectlocs="10800,0;@2,10800;10800,21600;@3,10800" o:connectangles="270,180,90,0"/>
            <v:textpath on="t" fitshape="t"/>
            <v:handles>
              <v:h position="#0,topLeft" xrange="0,10792"/>
            </v:handles>
            <o:lock v:ext="edit" text="t" shapetype="t"/>
          </v:shapetype>
          <v:shape id="_x0000_s2068" type="#_x0000_t170" style="position:absolute;margin-left:15pt;margin-top:0;width:440pt;height:79.35pt;z-index:251932672" o:allowincell="f" adj="2158" fillcolor="#520402" strokecolor="#b2b2b2" strokeweight="1pt">
            <v:fill color2="#fc0" focus="100%" type="gradient"/>
            <v:shadow on="t" type="perspective" color="#875b0d" origin=",.5" matrix=",,,.5,,-4768371582e-16"/>
            <v:textpath style="font-family:&quot;ＭＳ Ｐゴシック&quot;;v-text-reverse:t;v-text-kern:t" trim="t" fitpath="t" string="μＩＴＲＯＮトレーナ Cmtoy"/>
          </v:shape>
        </w:pict>
      </w:r>
    </w:p>
    <w:p w14:paraId="2C47F723" w14:textId="77777777" w:rsidR="00506411" w:rsidRDefault="00506411"/>
    <w:p w14:paraId="5FE0C8C3" w14:textId="77777777" w:rsidR="00506411" w:rsidRDefault="00506411"/>
    <w:p w14:paraId="4D82D2E1" w14:textId="77777777" w:rsidR="00506411" w:rsidRDefault="00506411"/>
    <w:p w14:paraId="2EE0ED1D" w14:textId="77777777" w:rsidR="00506411" w:rsidRDefault="00506411"/>
    <w:p w14:paraId="05F5302E" w14:textId="77777777" w:rsidR="00506411" w:rsidRPr="0052399F" w:rsidRDefault="00506411"/>
    <w:p w14:paraId="2A46027E" w14:textId="77777777" w:rsidR="00506411" w:rsidRDefault="00506411"/>
    <w:p w14:paraId="5ADA74F0" w14:textId="21B4ECFD" w:rsidR="00506411" w:rsidRDefault="005E51E4">
      <w:pPr>
        <w:jc w:val="center"/>
        <w:rPr>
          <w:sz w:val="32"/>
          <w:szCs w:val="32"/>
        </w:rPr>
      </w:pPr>
      <w:r>
        <w:rPr>
          <w:rFonts w:hint="eastAsia"/>
          <w:sz w:val="32"/>
          <w:szCs w:val="32"/>
        </w:rPr>
        <w:t>V3.0</w:t>
      </w:r>
      <w:r w:rsidR="00227505">
        <w:rPr>
          <w:rFonts w:hint="eastAsia"/>
          <w:sz w:val="32"/>
          <w:szCs w:val="32"/>
        </w:rPr>
        <w:t>4</w:t>
      </w:r>
    </w:p>
    <w:p w14:paraId="09C4FAE0" w14:textId="77777777" w:rsidR="00506411" w:rsidRDefault="00506411"/>
    <w:p w14:paraId="64D91520" w14:textId="77777777" w:rsidR="00506411" w:rsidRDefault="00506411"/>
    <w:p w14:paraId="770C5DD7" w14:textId="77777777" w:rsidR="00506411" w:rsidRDefault="00506411"/>
    <w:p w14:paraId="3078EC8E" w14:textId="77777777" w:rsidR="00506411" w:rsidRDefault="00506411"/>
    <w:p w14:paraId="2A17C959" w14:textId="77777777" w:rsidR="00506411" w:rsidRDefault="00506411"/>
    <w:p w14:paraId="6D9412ED" w14:textId="77777777" w:rsidR="00506411" w:rsidRDefault="00506411"/>
    <w:p w14:paraId="64A705C2" w14:textId="77777777" w:rsidR="00506411" w:rsidRDefault="00506411"/>
    <w:p w14:paraId="7694C076" w14:textId="77777777" w:rsidR="00506411" w:rsidRDefault="00506411"/>
    <w:p w14:paraId="43A858AB" w14:textId="77777777" w:rsidR="00506411" w:rsidRDefault="00506411"/>
    <w:p w14:paraId="2C5E5DE2" w14:textId="77777777" w:rsidR="00506411" w:rsidRDefault="00506411"/>
    <w:p w14:paraId="3B445EB3" w14:textId="77777777" w:rsidR="00506411" w:rsidRDefault="00506411"/>
    <w:p w14:paraId="48F1CA53" w14:textId="77777777" w:rsidR="00506411" w:rsidRDefault="00506411"/>
    <w:p w14:paraId="7EEBAF0F" w14:textId="77777777" w:rsidR="00506411" w:rsidRDefault="00506411"/>
    <w:p w14:paraId="32A7DBA5" w14:textId="77777777" w:rsidR="00506411" w:rsidRDefault="00506411">
      <w:pPr>
        <w:pStyle w:val="afb"/>
      </w:pPr>
    </w:p>
    <w:p w14:paraId="6CA212E5" w14:textId="77777777" w:rsidR="00506411" w:rsidRDefault="00506411"/>
    <w:p w14:paraId="20BBBFBF" w14:textId="77777777" w:rsidR="00506411" w:rsidRDefault="000A53E9">
      <w:pPr>
        <w:pStyle w:val="afb"/>
        <w:jc w:val="center"/>
      </w:pPr>
      <w:r>
        <w:rPr>
          <w:rFonts w:hint="eastAsia"/>
        </w:rPr>
        <w:t>©</w:t>
      </w:r>
      <w:r w:rsidR="00C32DCE">
        <w:rPr>
          <w:rFonts w:hint="eastAsia"/>
        </w:rPr>
        <w:t>2002</w:t>
      </w:r>
      <w:r w:rsidR="00C32DCE">
        <w:rPr>
          <w:rFonts w:hint="eastAsia"/>
        </w:rPr>
        <w:t>年‐</w:t>
      </w:r>
      <w:r w:rsidR="000551CC">
        <w:rPr>
          <w:rFonts w:hint="eastAsia"/>
        </w:rPr>
        <w:t>2026</w:t>
      </w:r>
      <w:r w:rsidR="00506411">
        <w:rPr>
          <w:rFonts w:hint="eastAsia"/>
        </w:rPr>
        <w:t>年</w:t>
      </w:r>
    </w:p>
    <w:p w14:paraId="5DB7D33C" w14:textId="77777777" w:rsidR="00506411" w:rsidRDefault="00506411">
      <w:pPr>
        <w:jc w:val="center"/>
      </w:pPr>
      <w:r>
        <w:rPr>
          <w:rFonts w:hint="eastAsia"/>
        </w:rPr>
        <w:t>佐々木　芳</w:t>
      </w:r>
    </w:p>
    <w:p w14:paraId="702F7E42" w14:textId="77777777" w:rsidR="00506411" w:rsidRDefault="00506411">
      <w:pPr>
        <w:jc w:val="center"/>
      </w:pPr>
    </w:p>
    <w:p w14:paraId="690BA588" w14:textId="77777777" w:rsidR="00506411" w:rsidRDefault="00506411">
      <w:pPr>
        <w:jc w:val="center"/>
      </w:pPr>
    </w:p>
    <w:p w14:paraId="7EDA4079" w14:textId="77777777" w:rsidR="00506411" w:rsidRDefault="00506411">
      <w:pPr>
        <w:jc w:val="center"/>
      </w:pPr>
    </w:p>
    <w:p w14:paraId="15E85BA5" w14:textId="77777777" w:rsidR="00506411" w:rsidRDefault="00506411">
      <w:pPr>
        <w:jc w:val="center"/>
      </w:pPr>
    </w:p>
    <w:p w14:paraId="0E107BD2" w14:textId="77777777" w:rsidR="00506411" w:rsidRDefault="00506411">
      <w:pPr>
        <w:jc w:val="center"/>
      </w:pPr>
    </w:p>
    <w:p w14:paraId="296AE794" w14:textId="77777777" w:rsidR="00506411" w:rsidRDefault="00506411">
      <w:pPr>
        <w:jc w:val="center"/>
      </w:pPr>
    </w:p>
    <w:p w14:paraId="0542ECC4" w14:textId="77777777" w:rsidR="00506411" w:rsidRDefault="00506411">
      <w:pPr>
        <w:jc w:val="center"/>
      </w:pPr>
    </w:p>
    <w:p w14:paraId="7381C011" w14:textId="77777777" w:rsidR="00506411" w:rsidRDefault="00506411">
      <w:pPr>
        <w:rPr>
          <w:b/>
          <w:bCs/>
          <w:sz w:val="32"/>
        </w:rPr>
      </w:pPr>
      <w:r>
        <w:br w:type="page"/>
      </w:r>
      <w:r>
        <w:rPr>
          <w:rFonts w:hint="eastAsia"/>
          <w:b/>
          <w:bCs/>
          <w:sz w:val="32"/>
        </w:rPr>
        <w:lastRenderedPageBreak/>
        <w:t>はじめに</w:t>
      </w:r>
    </w:p>
    <w:p w14:paraId="53B2341A" w14:textId="77777777" w:rsidR="00506411" w:rsidRDefault="00506411"/>
    <w:p w14:paraId="7685A0E2" w14:textId="77777777" w:rsidR="00506411" w:rsidRDefault="00506411">
      <w:pPr>
        <w:rPr>
          <w:szCs w:val="21"/>
        </w:rPr>
      </w:pPr>
      <w:r>
        <w:rPr>
          <w:rFonts w:hint="eastAsia"/>
          <w:szCs w:val="21"/>
        </w:rPr>
        <w:t>本書では、Windows上でμITRON仕様OSを理解するためのツール</w:t>
      </w:r>
      <w:r>
        <w:rPr>
          <w:rFonts w:hint="eastAsia"/>
          <w:b/>
          <w:bCs/>
          <w:szCs w:val="21"/>
        </w:rPr>
        <w:t>Cmtoy</w:t>
      </w:r>
      <w:r>
        <w:rPr>
          <w:rFonts w:hint="eastAsia"/>
          <w:szCs w:val="21"/>
        </w:rPr>
        <w:t>の説明と使用方法を解説します。CmtoyはC言語のプログラミングとμITRON仕様OSを理解するためのトレーニングツールです。</w:t>
      </w:r>
    </w:p>
    <w:p w14:paraId="7F79FD54" w14:textId="77777777" w:rsidR="00506411" w:rsidRDefault="00506411">
      <w:pPr>
        <w:rPr>
          <w:rFonts w:hAnsi="ＭＳ 明朝"/>
          <w:szCs w:val="21"/>
        </w:rPr>
      </w:pPr>
      <w:r>
        <w:rPr>
          <w:rFonts w:hAnsi="ＭＳ 明朝" w:hint="eastAsia"/>
          <w:szCs w:val="21"/>
        </w:rPr>
        <w:t>μITRON上で動作する</w:t>
      </w:r>
      <w:r>
        <w:rPr>
          <w:rFonts w:hint="eastAsia"/>
          <w:szCs w:val="21"/>
        </w:rPr>
        <w:t>サンプルプログラムをCmtoy上で動作させタスク、割り込みハンドラの関連する動きを確認できます。また、Microsoft Visual Studio6.0、Microsoft Visual C++ 2005/2008 Express Edition、Borland C++などのDLLを作成できる開発環境があればサンプルプログラムを変更して動作の違いを確認できます。</w:t>
      </w:r>
      <w:r>
        <w:rPr>
          <w:rFonts w:hAnsi="ＭＳ 明朝" w:hint="eastAsia"/>
          <w:szCs w:val="21"/>
        </w:rPr>
        <w:t>このようにCプログラムの動きを確認しながらOSの役割や機能を理解するツールとして考えています。</w:t>
      </w:r>
    </w:p>
    <w:p w14:paraId="05F869D8" w14:textId="77777777" w:rsidR="00506411" w:rsidRDefault="00506411">
      <w:pPr>
        <w:rPr>
          <w:rFonts w:hAnsi="ＭＳ 明朝"/>
          <w:szCs w:val="21"/>
        </w:rPr>
      </w:pPr>
    </w:p>
    <w:p w14:paraId="26012D5B" w14:textId="77777777" w:rsidR="00506411" w:rsidRDefault="00506411">
      <w:pPr>
        <w:rPr>
          <w:szCs w:val="21"/>
        </w:rPr>
      </w:pPr>
      <w:r>
        <w:rPr>
          <w:rFonts w:hint="eastAsia"/>
          <w:szCs w:val="21"/>
        </w:rPr>
        <w:t>1990年代後半ごろ実際にμITRON3.0仕様の実装、ITRONを使った通信機器ファームウェアの開発をする機会に恵まれました。その経験から時々ITRONの講習も頼まれてやっていました。そのとき感じたことは、簡単なプログラムの演習をしたいのにITRON仕様とは直接関係のないことで準備に時間がとられるということでした。具体的には開発用PC、ハードウェア、デバッグツール（ICE）などの設定やシリアルケーブルの準備や動作確認です。また組込みCPUの面倒な初期設定を理解するのにも時間がとられました。そこでWindows上のμITRON OSシミュレータあれば、効率がいいのではないかと考え始めました。それから２，３年かけてWindowsの機能を調査しCmtoy基本形をつくり公開するにいたりました。公開するにあたり、以下の点も考慮しました。</w:t>
      </w:r>
    </w:p>
    <w:p w14:paraId="1635C424" w14:textId="77777777" w:rsidR="00506411" w:rsidRDefault="00506411">
      <w:pPr>
        <w:rPr>
          <w:szCs w:val="21"/>
        </w:rPr>
      </w:pPr>
    </w:p>
    <w:p w14:paraId="27B268E1" w14:textId="77777777" w:rsidR="00506411" w:rsidRDefault="00506411" w:rsidP="006207DA">
      <w:pPr>
        <w:numPr>
          <w:ilvl w:val="0"/>
          <w:numId w:val="14"/>
        </w:numPr>
        <w:rPr>
          <w:szCs w:val="21"/>
        </w:rPr>
      </w:pPr>
      <w:r>
        <w:rPr>
          <w:rFonts w:hint="eastAsia"/>
          <w:szCs w:val="21"/>
        </w:rPr>
        <w:t>サンプルプログラムを用意して段階的にμITRON仕様OSを理解する。</w:t>
      </w:r>
    </w:p>
    <w:p w14:paraId="026E4460" w14:textId="77777777" w:rsidR="00506411" w:rsidRDefault="00506411" w:rsidP="006207DA">
      <w:pPr>
        <w:numPr>
          <w:ilvl w:val="0"/>
          <w:numId w:val="14"/>
        </w:numPr>
        <w:rPr>
          <w:szCs w:val="21"/>
        </w:rPr>
      </w:pPr>
      <w:r>
        <w:rPr>
          <w:rFonts w:hint="eastAsia"/>
          <w:szCs w:val="21"/>
        </w:rPr>
        <w:t>仕事としてプログラム開発するときに必要となる文書の基本構成（システム仕様書または要求仕様書、システム分析、実装設計書など）を理解する。</w:t>
      </w:r>
    </w:p>
    <w:p w14:paraId="5B41D909" w14:textId="77777777" w:rsidR="00506411" w:rsidRDefault="00506411"/>
    <w:p w14:paraId="08301706" w14:textId="77777777" w:rsidR="00506411" w:rsidRDefault="00506411">
      <w:r>
        <w:rPr>
          <w:rFonts w:hint="eastAsia"/>
        </w:rPr>
        <w:t>このようにプログラム開発には単にC言語などのコンピュータ言語を使えるだけでなく、日本語で書かれた文書の作成、読解が重要であることの雰囲気が伝わってくれればいいなあと思います。</w:t>
      </w:r>
    </w:p>
    <w:p w14:paraId="37F0091D" w14:textId="77777777" w:rsidR="00506411" w:rsidRDefault="00506411">
      <w:pPr>
        <w:pStyle w:val="a5"/>
      </w:pPr>
    </w:p>
    <w:p w14:paraId="0E9A5F67" w14:textId="77777777" w:rsidR="00131C80" w:rsidRPr="00916177" w:rsidRDefault="00131C80">
      <w:pPr>
        <w:pStyle w:val="a5"/>
        <w:rPr>
          <w:b/>
        </w:rPr>
      </w:pPr>
      <w:r w:rsidRPr="00916177">
        <w:rPr>
          <w:rFonts w:hint="eastAsia"/>
          <w:b/>
        </w:rPr>
        <w:t>V2.00リリースにあたって</w:t>
      </w:r>
      <w:r w:rsidR="006D71A1" w:rsidRPr="00916177">
        <w:rPr>
          <w:rFonts w:hint="eastAsia"/>
          <w:b/>
        </w:rPr>
        <w:t>(2019,4,1)</w:t>
      </w:r>
    </w:p>
    <w:p w14:paraId="534A98EE" w14:textId="77777777" w:rsidR="0095390E" w:rsidRDefault="00131C80">
      <w:pPr>
        <w:pStyle w:val="a5"/>
      </w:pPr>
      <w:r>
        <w:rPr>
          <w:rFonts w:hint="eastAsia"/>
        </w:rPr>
        <w:t>退職して時間ができ</w:t>
      </w:r>
      <w:r w:rsidR="00071A7A">
        <w:rPr>
          <w:rFonts w:hint="eastAsia"/>
        </w:rPr>
        <w:t>たことに加えて</w:t>
      </w:r>
      <w:r>
        <w:rPr>
          <w:rFonts w:hint="eastAsia"/>
        </w:rPr>
        <w:t>、</w:t>
      </w:r>
      <w:r w:rsidR="007650CF">
        <w:rPr>
          <w:rFonts w:hint="eastAsia"/>
        </w:rPr>
        <w:t>偶然</w:t>
      </w:r>
      <w:r w:rsidR="00276871">
        <w:rPr>
          <w:rFonts w:hint="eastAsia"/>
        </w:rPr>
        <w:t>にも</w:t>
      </w:r>
      <w:r>
        <w:rPr>
          <w:rFonts w:hint="eastAsia"/>
        </w:rPr>
        <w:t>VisualStudio6.0がWindows10で使えること</w:t>
      </w:r>
      <w:r w:rsidR="00276871">
        <w:rPr>
          <w:rFonts w:hint="eastAsia"/>
        </w:rPr>
        <w:t>を知</w:t>
      </w:r>
      <w:r w:rsidR="00451D54">
        <w:rPr>
          <w:rFonts w:hint="eastAsia"/>
        </w:rPr>
        <w:t>りました。そこで</w:t>
      </w:r>
      <w:r w:rsidR="00ED60B9">
        <w:rPr>
          <w:rFonts w:hint="eastAsia"/>
        </w:rPr>
        <w:t>再びCPUや周辺ICのデータシート、ユーザーズマニュアルも読み直し</w:t>
      </w:r>
      <w:r w:rsidR="00EB65A1">
        <w:rPr>
          <w:rFonts w:hint="eastAsia"/>
        </w:rPr>
        <w:t>、</w:t>
      </w:r>
      <w:r w:rsidR="006A0D32">
        <w:rPr>
          <w:rFonts w:hint="eastAsia"/>
        </w:rPr>
        <w:t>C-Machineの</w:t>
      </w:r>
      <w:r w:rsidR="00EB65A1">
        <w:rPr>
          <w:rFonts w:hint="eastAsia"/>
        </w:rPr>
        <w:t>ハードウェアの</w:t>
      </w:r>
      <w:r w:rsidR="006A0D32">
        <w:rPr>
          <w:rFonts w:hint="eastAsia"/>
        </w:rPr>
        <w:t>シミュレート方法</w:t>
      </w:r>
      <w:r w:rsidR="00D017E5">
        <w:rPr>
          <w:rFonts w:hint="eastAsia"/>
        </w:rPr>
        <w:t>の実装設計を見直</w:t>
      </w:r>
      <w:r w:rsidR="00CF0F38">
        <w:rPr>
          <w:rFonts w:hint="eastAsia"/>
        </w:rPr>
        <w:t>すことにしました</w:t>
      </w:r>
      <w:r w:rsidR="006A0D32">
        <w:rPr>
          <w:rFonts w:hint="eastAsia"/>
        </w:rPr>
        <w:t>（2018年初め）</w:t>
      </w:r>
      <w:r w:rsidR="00CF0F38">
        <w:rPr>
          <w:rFonts w:hint="eastAsia"/>
        </w:rPr>
        <w:t>。</w:t>
      </w:r>
      <w:r w:rsidR="00F141DD">
        <w:rPr>
          <w:rFonts w:hint="eastAsia"/>
        </w:rPr>
        <w:t>実装設計を見直して</w:t>
      </w:r>
      <w:r w:rsidR="0098312A">
        <w:rPr>
          <w:rFonts w:hint="eastAsia"/>
        </w:rPr>
        <w:t>全面的に</w:t>
      </w:r>
      <w:r w:rsidR="00B434F6">
        <w:rPr>
          <w:rFonts w:hint="eastAsia"/>
        </w:rPr>
        <w:t>コードを書き換えたのでV1.07ではなくV2.00にすることにしました。</w:t>
      </w:r>
      <w:r w:rsidR="00135026">
        <w:rPr>
          <w:rFonts w:hint="eastAsia"/>
        </w:rPr>
        <w:t>それでも、</w:t>
      </w:r>
      <w:r w:rsidR="003D799D">
        <w:rPr>
          <w:rFonts w:hint="eastAsia"/>
        </w:rPr>
        <w:t>μITRONアプリケーションのコード、バイナリには影響を与えないように</w:t>
      </w:r>
      <w:r w:rsidR="00423763">
        <w:rPr>
          <w:rFonts w:hint="eastAsia"/>
        </w:rPr>
        <w:t>したつもりです</w:t>
      </w:r>
      <w:r w:rsidR="003D799D">
        <w:rPr>
          <w:rFonts w:hint="eastAsia"/>
        </w:rPr>
        <w:t>。</w:t>
      </w:r>
    </w:p>
    <w:p w14:paraId="6FD9CA3C" w14:textId="77777777" w:rsidR="00F75E1F" w:rsidRDefault="0095390E">
      <w:pPr>
        <w:pStyle w:val="a5"/>
      </w:pPr>
      <w:r>
        <w:rPr>
          <w:rFonts w:hint="eastAsia"/>
        </w:rPr>
        <w:t>解説書も大幅に書き直しました。しかし</w:t>
      </w:r>
      <w:r w:rsidR="00F75E1F">
        <w:rPr>
          <w:rFonts w:hint="eastAsia"/>
        </w:rPr>
        <w:t>チュートリアルの部分</w:t>
      </w:r>
      <w:r w:rsidR="004E6E0B">
        <w:rPr>
          <w:rFonts w:hint="eastAsia"/>
        </w:rPr>
        <w:t>はほとんど同じです。チュートリアル</w:t>
      </w:r>
      <w:r w:rsidR="00F75E1F">
        <w:rPr>
          <w:rFonts w:hint="eastAsia"/>
        </w:rPr>
        <w:t>の理解のためには以下の書籍でより詳しく解説しているので参考にしてください。</w:t>
      </w:r>
    </w:p>
    <w:p w14:paraId="11304F98" w14:textId="77777777" w:rsidR="00F75E1F" w:rsidRDefault="00F75E1F" w:rsidP="00F75E1F">
      <w:hyperlink r:id="rId8" w:history="1">
        <w:r w:rsidRPr="008122E8">
          <w:rPr>
            <w:rStyle w:val="afc"/>
            <w:rFonts w:hint="eastAsia"/>
          </w:rPr>
          <w:t xml:space="preserve">μITRON」入門―“組み込み系”「リアルタイムOS」の基礎 (I・O BOOKS)　</w:t>
        </w:r>
        <w:r w:rsidRPr="008122E8">
          <w:rPr>
            <w:rStyle w:val="afc"/>
            <w:rFonts w:ascii="Verdana" w:hAnsi="Verdana"/>
            <w:sz w:val="20"/>
          </w:rPr>
          <w:t xml:space="preserve"> </w:t>
        </w:r>
        <w:r w:rsidRPr="008122E8">
          <w:rPr>
            <w:rStyle w:val="afc"/>
            <w:rFonts w:ascii="Verdana" w:hAnsi="Verdana"/>
            <w:sz w:val="20"/>
          </w:rPr>
          <w:t>工学社</w:t>
        </w:r>
      </w:hyperlink>
    </w:p>
    <w:p w14:paraId="056A2E00" w14:textId="77777777" w:rsidR="00131C80" w:rsidRDefault="00131C80">
      <w:pPr>
        <w:pStyle w:val="a5"/>
      </w:pPr>
    </w:p>
    <w:p w14:paraId="557356D1" w14:textId="77777777" w:rsidR="005510D9" w:rsidRPr="00916177" w:rsidRDefault="00125E20" w:rsidP="005510D9">
      <w:pPr>
        <w:pStyle w:val="a5"/>
        <w:rPr>
          <w:b/>
        </w:rPr>
      </w:pPr>
      <w:r>
        <w:rPr>
          <w:rFonts w:hint="eastAsia"/>
          <w:b/>
        </w:rPr>
        <w:t>V3.0</w:t>
      </w:r>
      <w:r w:rsidR="00AB5DB6" w:rsidRPr="00916177">
        <w:rPr>
          <w:rFonts w:hint="eastAsia"/>
          <w:b/>
        </w:rPr>
        <w:t>0</w:t>
      </w:r>
      <w:r w:rsidR="005510D9" w:rsidRPr="00916177">
        <w:rPr>
          <w:rFonts w:hint="eastAsia"/>
          <w:b/>
        </w:rPr>
        <w:t>リリースにあたって</w:t>
      </w:r>
      <w:r w:rsidR="00E66BFA">
        <w:rPr>
          <w:rFonts w:hint="eastAsia"/>
          <w:b/>
        </w:rPr>
        <w:t>(2023</w:t>
      </w:r>
      <w:r w:rsidR="00DD041E" w:rsidRPr="00916177">
        <w:rPr>
          <w:rFonts w:hint="eastAsia"/>
          <w:b/>
        </w:rPr>
        <w:t>,</w:t>
      </w:r>
      <w:r w:rsidR="006373EC">
        <w:rPr>
          <w:rFonts w:hint="eastAsia"/>
          <w:b/>
        </w:rPr>
        <w:t>3,1</w:t>
      </w:r>
      <w:r w:rsidR="005510D9" w:rsidRPr="00916177">
        <w:rPr>
          <w:rFonts w:hint="eastAsia"/>
          <w:b/>
        </w:rPr>
        <w:t>)</w:t>
      </w:r>
    </w:p>
    <w:p w14:paraId="44D67F32" w14:textId="77777777" w:rsidR="009C747B" w:rsidRDefault="00916177">
      <w:pPr>
        <w:pStyle w:val="a5"/>
      </w:pPr>
      <w:r>
        <w:t>コマンドとスクリプト</w:t>
      </w:r>
      <w:r w:rsidR="008658E8">
        <w:t>機能</w:t>
      </w:r>
      <w:r>
        <w:t>の実装を全面的に見直しました。</w:t>
      </w:r>
      <w:r w:rsidR="009C747B">
        <w:t>主な追加、変更機能は</w:t>
      </w:r>
    </w:p>
    <w:p w14:paraId="73DA70E3" w14:textId="77777777" w:rsidR="0077703B" w:rsidRDefault="009C747B">
      <w:pPr>
        <w:pStyle w:val="a5"/>
      </w:pPr>
      <w:r>
        <w:rPr>
          <w:rFonts w:hint="eastAsia"/>
        </w:rPr>
        <w:t>・新規コマンドの追加</w:t>
      </w:r>
      <w:r w:rsidR="00B84B75">
        <w:rPr>
          <w:rFonts w:hint="eastAsia"/>
        </w:rPr>
        <w:t>、バグの修正</w:t>
      </w:r>
    </w:p>
    <w:p w14:paraId="1E29987F" w14:textId="77777777" w:rsidR="009C747B" w:rsidRDefault="0077703B">
      <w:pPr>
        <w:pStyle w:val="a5"/>
      </w:pPr>
      <w:r>
        <w:rPr>
          <w:rFonts w:hint="eastAsia"/>
        </w:rPr>
        <w:t>・コマンド構文の見直し</w:t>
      </w:r>
    </w:p>
    <w:p w14:paraId="3CCC067F" w14:textId="77777777" w:rsidR="009C747B" w:rsidRDefault="009C747B">
      <w:pPr>
        <w:pStyle w:val="a5"/>
      </w:pPr>
      <w:r>
        <w:rPr>
          <w:rFonts w:hint="eastAsia"/>
        </w:rPr>
        <w:t>・数値リテラルに16進数、10進数、2進数を導入</w:t>
      </w:r>
    </w:p>
    <w:p w14:paraId="7A21FF1D" w14:textId="77777777" w:rsidR="009C747B" w:rsidRDefault="009C747B">
      <w:pPr>
        <w:pStyle w:val="a5"/>
      </w:pPr>
      <w:r>
        <w:rPr>
          <w:rFonts w:hint="eastAsia"/>
        </w:rPr>
        <w:t>・数値式の導入</w:t>
      </w:r>
    </w:p>
    <w:p w14:paraId="0544F898" w14:textId="77777777" w:rsidR="009C747B" w:rsidRDefault="009C747B">
      <w:pPr>
        <w:pStyle w:val="a5"/>
      </w:pPr>
      <w:r>
        <w:rPr>
          <w:rFonts w:hint="eastAsia"/>
        </w:rPr>
        <w:t>・変数型マクロ、定義済み関数型マクロの導入</w:t>
      </w:r>
    </w:p>
    <w:p w14:paraId="420198D7" w14:textId="77777777" w:rsidR="009C747B" w:rsidRDefault="009C747B">
      <w:pPr>
        <w:pStyle w:val="a5"/>
      </w:pPr>
      <w:r>
        <w:rPr>
          <w:rFonts w:hint="eastAsia"/>
        </w:rPr>
        <w:t>・スクリプト制御命令の導入</w:t>
      </w:r>
    </w:p>
    <w:p w14:paraId="52513DBB" w14:textId="77777777" w:rsidR="00F67DB3" w:rsidRDefault="00F67DB3">
      <w:pPr>
        <w:pStyle w:val="a5"/>
      </w:pPr>
      <w:r>
        <w:rPr>
          <w:rFonts w:hint="eastAsia"/>
        </w:rPr>
        <w:t>・本書の</w:t>
      </w:r>
      <w:r w:rsidR="00837A8D">
        <w:rPr>
          <w:rFonts w:hint="eastAsia"/>
        </w:rPr>
        <w:t>間違いを</w:t>
      </w:r>
      <w:r>
        <w:rPr>
          <w:rFonts w:hint="eastAsia"/>
        </w:rPr>
        <w:t>修正</w:t>
      </w:r>
      <w:r w:rsidR="002A45AB">
        <w:rPr>
          <w:rFonts w:hint="eastAsia"/>
        </w:rPr>
        <w:t>、追記</w:t>
      </w:r>
    </w:p>
    <w:p w14:paraId="11BA0FAB" w14:textId="77777777" w:rsidR="001E286A" w:rsidRDefault="001E286A">
      <w:pPr>
        <w:pStyle w:val="a5"/>
      </w:pPr>
      <w:r>
        <w:rPr>
          <w:rFonts w:hint="eastAsia"/>
        </w:rPr>
        <w:t>・サンプルプログラムをVisualStudio2019 Professionalで動作確認。</w:t>
      </w:r>
    </w:p>
    <w:p w14:paraId="29F7D9B5" w14:textId="77777777" w:rsidR="005322EA" w:rsidRDefault="00F1086E">
      <w:pPr>
        <w:pStyle w:val="a5"/>
      </w:pPr>
      <w:r>
        <w:t>最初は新しいコマンドを追加するだけで始め</w:t>
      </w:r>
      <w:r w:rsidR="000A62C1">
        <w:t>ました。コマンド機能をテストする段階で</w:t>
      </w:r>
      <w:r w:rsidR="00E66BFA">
        <w:t>同じ操作や</w:t>
      </w:r>
      <w:r w:rsidR="00E66BFA">
        <w:lastRenderedPageBreak/>
        <w:t>パラメータを変更して同じ操作を繰り返すことが頻繁に起こります。</w:t>
      </w:r>
      <w:r w:rsidR="005322EA">
        <w:t>この作業では</w:t>
      </w:r>
      <w:r w:rsidR="000A62C1">
        <w:t>スクリプト</w:t>
      </w:r>
      <w:r w:rsidR="00E66BFA">
        <w:t>を作成して行うと履歴も残り、修正後に同じ操作がすぐできるので便利です。</w:t>
      </w:r>
      <w:r w:rsidR="005322EA">
        <w:t>その</w:t>
      </w:r>
      <w:r w:rsidR="00755A2D">
        <w:rPr>
          <w:rFonts w:hint="eastAsia"/>
        </w:rPr>
        <w:t>過程で</w:t>
      </w:r>
      <w:r w:rsidR="00E66BFA">
        <w:t>コマンドやスクリプトの機能不足を感じました。</w:t>
      </w:r>
    </w:p>
    <w:p w14:paraId="2467AC47" w14:textId="77777777" w:rsidR="005322EA" w:rsidRDefault="005322EA">
      <w:pPr>
        <w:pStyle w:val="a5"/>
      </w:pPr>
      <w:r>
        <w:t>コマンドとスクリプトを実行するプログラムはコマンドライン</w:t>
      </w:r>
      <w:r w:rsidR="00C044AA">
        <w:t>・</w:t>
      </w:r>
      <w:r>
        <w:t>インタープリタ（Command Line I</w:t>
      </w:r>
      <w:r w:rsidRPr="005322EA">
        <w:t>nterpreter</w:t>
      </w:r>
      <w:r>
        <w:t>）と呼ばれます。このコマンドライン</w:t>
      </w:r>
      <w:r w:rsidR="00C044AA">
        <w:t>・</w:t>
      </w:r>
      <w:r>
        <w:t>インタープリタの実装を見直し、全面的に書き換えました。以後本書ではコマンドライン</w:t>
      </w:r>
      <w:r w:rsidR="00C044AA">
        <w:t>・</w:t>
      </w:r>
      <w:r>
        <w:t>インタープリタを</w:t>
      </w:r>
      <w:r w:rsidR="008D2E68">
        <w:t>単に「</w:t>
      </w:r>
      <w:r w:rsidR="00C044AA">
        <w:t>CLI</w:t>
      </w:r>
      <w:r w:rsidR="008D2E68">
        <w:t>」</w:t>
      </w:r>
      <w:r>
        <w:t>と呼ぶことにします。</w:t>
      </w:r>
    </w:p>
    <w:p w14:paraId="3848EA1F" w14:textId="77777777" w:rsidR="00C044AA" w:rsidRDefault="00C044AA">
      <w:pPr>
        <w:pStyle w:val="a5"/>
      </w:pPr>
      <w:r>
        <w:rPr>
          <w:rFonts w:hint="eastAsia"/>
        </w:rPr>
        <w:t>一般にCLIは</w:t>
      </w:r>
      <w:r>
        <w:t>Command Line Inter</w:t>
      </w:r>
      <w:r>
        <w:rPr>
          <w:rFonts w:hint="eastAsia"/>
        </w:rPr>
        <w:t>faceを指しますが本書では</w:t>
      </w:r>
      <w:r w:rsidR="00C92B4B">
        <w:t>Command Line Inter</w:t>
      </w:r>
      <w:r w:rsidR="00C92B4B">
        <w:rPr>
          <w:rFonts w:hint="eastAsia"/>
        </w:rPr>
        <w:t>face</w:t>
      </w:r>
      <w:r>
        <w:rPr>
          <w:rFonts w:hint="eastAsia"/>
        </w:rPr>
        <w:t>を実現するプログラムである</w:t>
      </w:r>
      <w:r>
        <w:t>コマンドライン・インタープリタを指すことにします。</w:t>
      </w:r>
    </w:p>
    <w:p w14:paraId="604A884B" w14:textId="77777777" w:rsidR="00916177" w:rsidRPr="00947AE6" w:rsidRDefault="00916177">
      <w:pPr>
        <w:pStyle w:val="a5"/>
      </w:pPr>
    </w:p>
    <w:p w14:paraId="265B87B4" w14:textId="77777777" w:rsidR="00506411" w:rsidRDefault="00506411">
      <w:r>
        <w:rPr>
          <w:rFonts w:hint="eastAsia"/>
        </w:rPr>
        <w:t>参考文献</w:t>
      </w:r>
    </w:p>
    <w:p w14:paraId="2071D1CB" w14:textId="77777777" w:rsidR="00506411" w:rsidRDefault="00506411">
      <w:r>
        <w:rPr>
          <w:rFonts w:hint="eastAsia"/>
        </w:rPr>
        <w:t>[1] μITRON4.0仕様 Ver4.01.00 （社）トロン協会 ITRON部会</w:t>
      </w:r>
    </w:p>
    <w:p w14:paraId="498A2493" w14:textId="77777777" w:rsidR="00506411" w:rsidRDefault="00506411">
      <w:r>
        <w:rPr>
          <w:rFonts w:hint="eastAsia"/>
        </w:rPr>
        <w:t xml:space="preserve">[2] マイクロソフト </w:t>
      </w:r>
      <w:r>
        <w:t>MSDN ライブラリ 2001 年 10 月リリース</w:t>
      </w:r>
    </w:p>
    <w:p w14:paraId="53A9EE59" w14:textId="77777777" w:rsidR="00B812DD" w:rsidRDefault="00A842C0">
      <w:r>
        <w:rPr>
          <w:rFonts w:hint="eastAsia"/>
        </w:rPr>
        <w:t xml:space="preserve">[3] </w:t>
      </w:r>
      <w:r w:rsidR="009741D9">
        <w:rPr>
          <w:rFonts w:hint="eastAsia"/>
        </w:rPr>
        <w:t xml:space="preserve">INTEL </w:t>
      </w:r>
      <w:r w:rsidR="00B812DD" w:rsidRPr="00B812DD">
        <w:t>8086-datasheet</w:t>
      </w:r>
    </w:p>
    <w:p w14:paraId="3929A918" w14:textId="77777777" w:rsidR="00B812DD" w:rsidRDefault="00A842C0" w:rsidP="00B812DD">
      <w:r>
        <w:rPr>
          <w:rFonts w:hint="eastAsia"/>
        </w:rPr>
        <w:t xml:space="preserve">[4] </w:t>
      </w:r>
      <w:r w:rsidR="009741D9">
        <w:rPr>
          <w:rFonts w:hint="eastAsia"/>
        </w:rPr>
        <w:t xml:space="preserve">INTEL </w:t>
      </w:r>
      <w:r w:rsidR="00B812DD" w:rsidRPr="00B812DD">
        <w:t>80</w:t>
      </w:r>
      <w:r w:rsidR="00B812DD">
        <w:rPr>
          <w:rFonts w:hint="eastAsia"/>
        </w:rPr>
        <w:t>3</w:t>
      </w:r>
      <w:r w:rsidR="00B812DD" w:rsidRPr="00B812DD">
        <w:t>86-datasheet</w:t>
      </w:r>
    </w:p>
    <w:p w14:paraId="0E48D29E" w14:textId="77777777" w:rsidR="00B812DD" w:rsidRDefault="00A842C0">
      <w:r>
        <w:rPr>
          <w:rFonts w:hint="eastAsia"/>
        </w:rPr>
        <w:t xml:space="preserve">[5] </w:t>
      </w:r>
      <w:r w:rsidR="009741D9">
        <w:rPr>
          <w:rFonts w:hint="eastAsia"/>
        </w:rPr>
        <w:t xml:space="preserve">INTEL </w:t>
      </w:r>
      <w:r w:rsidR="00B812DD">
        <w:rPr>
          <w:rFonts w:hint="eastAsia"/>
        </w:rPr>
        <w:t>80386 Hardware Reference Manual</w:t>
      </w:r>
    </w:p>
    <w:p w14:paraId="1AC4A329" w14:textId="77777777" w:rsidR="007E11CC" w:rsidRDefault="00A842C0">
      <w:r>
        <w:rPr>
          <w:rFonts w:hint="eastAsia"/>
        </w:rPr>
        <w:t xml:space="preserve">[6] </w:t>
      </w:r>
      <w:r w:rsidR="009741D9">
        <w:rPr>
          <w:rFonts w:hint="eastAsia"/>
        </w:rPr>
        <w:t xml:space="preserve">INTEL </w:t>
      </w:r>
      <w:r w:rsidR="007E11CC" w:rsidRPr="007E11CC">
        <w:t>Pentium4-datasheet</w:t>
      </w:r>
    </w:p>
    <w:p w14:paraId="04B4125F" w14:textId="77777777" w:rsidR="005016A3" w:rsidRDefault="00A842C0">
      <w:r>
        <w:rPr>
          <w:rFonts w:hint="eastAsia"/>
        </w:rPr>
        <w:t xml:space="preserve">[7] </w:t>
      </w:r>
      <w:r w:rsidR="005016A3">
        <w:rPr>
          <w:rFonts w:hint="eastAsia"/>
        </w:rPr>
        <w:t xml:space="preserve">INTEL </w:t>
      </w:r>
      <w:r w:rsidR="005016A3">
        <w:t>Pentium</w:t>
      </w:r>
      <w:r w:rsidR="005016A3">
        <w:rPr>
          <w:rFonts w:hint="eastAsia"/>
        </w:rPr>
        <w:t>ファミリー　ユーザーズマニュアル</w:t>
      </w:r>
    </w:p>
    <w:p w14:paraId="0B317C04" w14:textId="77777777" w:rsidR="007E11CC" w:rsidRDefault="00A842C0" w:rsidP="007E11CC">
      <w:r>
        <w:rPr>
          <w:rFonts w:hint="eastAsia"/>
        </w:rPr>
        <w:t xml:space="preserve">[8] </w:t>
      </w:r>
      <w:r w:rsidR="006A4C4C">
        <w:rPr>
          <w:rFonts w:hint="eastAsia"/>
        </w:rPr>
        <w:t xml:space="preserve">INTEL </w:t>
      </w:r>
      <w:r w:rsidR="007E11CC">
        <w:t>8259A</w:t>
      </w:r>
      <w:r w:rsidR="007E11CC">
        <w:rPr>
          <w:rFonts w:hint="eastAsia"/>
        </w:rPr>
        <w:t xml:space="preserve"> </w:t>
      </w:r>
      <w:r w:rsidR="007E11CC">
        <w:t>PROGRAMMABLE INTERRUPT CONTROLLER</w:t>
      </w:r>
    </w:p>
    <w:p w14:paraId="046F4D18" w14:textId="77777777" w:rsidR="005016A3" w:rsidRDefault="00A842C0" w:rsidP="007E11CC">
      <w:r>
        <w:rPr>
          <w:rFonts w:hint="eastAsia"/>
        </w:rPr>
        <w:t xml:space="preserve">[9] </w:t>
      </w:r>
      <w:r w:rsidR="005016A3">
        <w:rPr>
          <w:rFonts w:hint="eastAsia"/>
        </w:rPr>
        <w:t>MOTOLORA mc68040 32-BIT MICROPROCESSOR USER</w:t>
      </w:r>
      <w:r w:rsidR="005016A3">
        <w:t>’</w:t>
      </w:r>
      <w:r w:rsidR="005016A3">
        <w:rPr>
          <w:rFonts w:hint="eastAsia"/>
        </w:rPr>
        <w:t xml:space="preserve">S MANUAL </w:t>
      </w:r>
    </w:p>
    <w:p w14:paraId="3CED4891" w14:textId="77777777" w:rsidR="00B812DD" w:rsidRDefault="00A842C0">
      <w:r>
        <w:rPr>
          <w:rFonts w:hint="eastAsia"/>
        </w:rPr>
        <w:t xml:space="preserve">[10] </w:t>
      </w:r>
      <w:r w:rsidR="009741D9" w:rsidRPr="009741D9">
        <w:t>National Semiconductor</w:t>
      </w:r>
      <w:r w:rsidR="009741D9">
        <w:rPr>
          <w:rFonts w:hint="eastAsia"/>
        </w:rPr>
        <w:t xml:space="preserve">　</w:t>
      </w:r>
      <w:r w:rsidR="007E11CC" w:rsidRPr="007E11CC">
        <w:t>PC16550D</w:t>
      </w:r>
      <w:r w:rsidR="007E11CC">
        <w:rPr>
          <w:rFonts w:hint="eastAsia"/>
        </w:rPr>
        <w:t xml:space="preserve"> FIFO内蔵・汎用非同期</w:t>
      </w:r>
      <w:r w:rsidR="009741D9">
        <w:rPr>
          <w:rFonts w:hint="eastAsia"/>
        </w:rPr>
        <w:t>レシーバ／トランスミッタ</w:t>
      </w:r>
    </w:p>
    <w:p w14:paraId="7605BB03" w14:textId="77777777" w:rsidR="00285468" w:rsidRDefault="00A842C0" w:rsidP="00285468">
      <w:r>
        <w:rPr>
          <w:rFonts w:hint="eastAsia"/>
        </w:rPr>
        <w:t>[11]</w:t>
      </w:r>
      <w:r w:rsidR="00285468">
        <w:rPr>
          <w:rFonts w:hint="eastAsia"/>
        </w:rPr>
        <w:t xml:space="preserve">富士通　マイクロコントローラ16 ビットオリジナル </w:t>
      </w:r>
      <w:r w:rsidR="00285468">
        <w:t>CMOS</w:t>
      </w:r>
      <w:r w:rsidR="00285468">
        <w:rPr>
          <w:rFonts w:hint="eastAsia"/>
        </w:rPr>
        <w:t xml:space="preserve"> MB90580Cシリーズ DATA SHEET</w:t>
      </w:r>
    </w:p>
    <w:p w14:paraId="54E46836" w14:textId="77777777" w:rsidR="00890339" w:rsidRDefault="00890339" w:rsidP="00890339">
      <w:r>
        <w:rPr>
          <w:rFonts w:hint="eastAsia"/>
        </w:rPr>
        <w:t>[12]</w:t>
      </w:r>
      <w:r>
        <w:t>TMS320C54x, TMS320LC54x, TMS320VC54x</w:t>
      </w:r>
      <w:r>
        <w:rPr>
          <w:rFonts w:hint="eastAsia"/>
        </w:rPr>
        <w:t xml:space="preserve"> </w:t>
      </w:r>
      <w:r>
        <w:t>FIXED-POINT DIGITAL SIGNAL PROCESSORS</w:t>
      </w:r>
    </w:p>
    <w:p w14:paraId="597EBEDA" w14:textId="77777777" w:rsidR="00017517" w:rsidRDefault="00017517" w:rsidP="00890339">
      <w:r>
        <w:rPr>
          <w:rFonts w:hint="eastAsia"/>
        </w:rPr>
        <w:t>[13]</w:t>
      </w:r>
      <w:r w:rsidRPr="00017517">
        <w:t xml:space="preserve"> </w:t>
      </w:r>
      <w:r>
        <w:t>NEC</w:t>
      </w:r>
      <w:r>
        <w:rPr>
          <w:rFonts w:hint="eastAsia"/>
        </w:rPr>
        <w:t xml:space="preserve"> </w:t>
      </w:r>
      <w:r>
        <w:t>V25</w:t>
      </w:r>
      <w:r>
        <w:rPr>
          <w:rFonts w:hint="eastAsia"/>
        </w:rPr>
        <w:t xml:space="preserve"> </w:t>
      </w:r>
      <w:r>
        <w:t>V35</w:t>
      </w:r>
      <w:r>
        <w:rPr>
          <w:rFonts w:hint="eastAsia"/>
        </w:rPr>
        <w:t xml:space="preserve"> </w:t>
      </w:r>
      <w:r w:rsidRPr="00017517">
        <w:t>16-/8- and 16-Bit Single-Chip Microcontrollers</w:t>
      </w:r>
      <w:r>
        <w:rPr>
          <w:rFonts w:hint="eastAsia"/>
        </w:rPr>
        <w:t xml:space="preserve"> </w:t>
      </w:r>
      <w:r>
        <w:t>Users</w:t>
      </w:r>
      <w:r>
        <w:rPr>
          <w:rFonts w:hint="eastAsia"/>
        </w:rPr>
        <w:t xml:space="preserve"> </w:t>
      </w:r>
      <w:r w:rsidRPr="00017517">
        <w:t>Manual</w:t>
      </w:r>
    </w:p>
    <w:p w14:paraId="6E6C85DD" w14:textId="77777777" w:rsidR="00506411" w:rsidRDefault="00A842C0" w:rsidP="00890339">
      <w:r>
        <w:rPr>
          <w:rFonts w:hint="eastAsia"/>
        </w:rPr>
        <w:t>[1</w:t>
      </w:r>
      <w:r w:rsidR="00017517">
        <w:rPr>
          <w:rFonts w:hint="eastAsia"/>
        </w:rPr>
        <w:t>4</w:t>
      </w:r>
      <w:r>
        <w:rPr>
          <w:rFonts w:hint="eastAsia"/>
        </w:rPr>
        <w:t>]</w:t>
      </w:r>
      <w:r w:rsidR="00075835">
        <w:rPr>
          <w:rFonts w:hint="eastAsia"/>
        </w:rPr>
        <w:t>トランジスタ技術　SPECIAL　No.8　特集　データ通信技術のすべて</w:t>
      </w:r>
      <w:r w:rsidR="0039091D">
        <w:rPr>
          <w:rFonts w:hint="eastAsia"/>
        </w:rPr>
        <w:t xml:space="preserve">　CQ出版社</w:t>
      </w:r>
    </w:p>
    <w:p w14:paraId="545852DD" w14:textId="77777777" w:rsidR="004B0B5B" w:rsidRDefault="00017517" w:rsidP="00890339">
      <w:r>
        <w:rPr>
          <w:rFonts w:hint="eastAsia"/>
        </w:rPr>
        <w:t>[15</w:t>
      </w:r>
      <w:r w:rsidR="004B0B5B">
        <w:rPr>
          <w:rFonts w:hint="eastAsia"/>
        </w:rPr>
        <w:t>]</w:t>
      </w:r>
      <w:r w:rsidR="005348AC">
        <w:rPr>
          <w:rFonts w:hint="eastAsia"/>
        </w:rPr>
        <w:t>Ⅿ</w:t>
      </w:r>
      <w:r w:rsidR="004B0B5B">
        <w:rPr>
          <w:rFonts w:hint="eastAsia"/>
        </w:rPr>
        <w:t>系列とその応用　柏木濶著　昭晃堂発行</w:t>
      </w:r>
    </w:p>
    <w:p w14:paraId="5B6FD18F" w14:textId="77777777" w:rsidR="00850D5A" w:rsidRDefault="00017517" w:rsidP="00890339">
      <w:r>
        <w:rPr>
          <w:rFonts w:hint="eastAsia"/>
        </w:rPr>
        <w:t>[16</w:t>
      </w:r>
      <w:r w:rsidR="00850D5A">
        <w:rPr>
          <w:rFonts w:hint="eastAsia"/>
        </w:rPr>
        <w:t>]AT互換機　アーキテクチャハンドブック　ナツメ社</w:t>
      </w:r>
    </w:p>
    <w:p w14:paraId="6BC73CA7" w14:textId="77777777" w:rsidR="00BD0A2C" w:rsidRDefault="00BD0A2C" w:rsidP="00BD0A2C">
      <w:r>
        <w:rPr>
          <w:rFonts w:hint="eastAsia"/>
        </w:rPr>
        <w:t>[17]</w:t>
      </w:r>
      <w:r w:rsidR="009A4055">
        <w:rPr>
          <w:rFonts w:hint="eastAsia"/>
        </w:rPr>
        <w:t>Windows Internals sixth edition  Microsoft Press発行</w:t>
      </w:r>
    </w:p>
    <w:p w14:paraId="556ECD79" w14:textId="77777777" w:rsidR="00075835" w:rsidRDefault="00BD0A2C" w:rsidP="00BD0A2C">
      <w:pPr>
        <w:ind w:left="420" w:hangingChars="200" w:hanging="420"/>
      </w:pPr>
      <w:r>
        <w:rPr>
          <w:rFonts w:hint="eastAsia"/>
        </w:rPr>
        <w:t>[18</w:t>
      </w:r>
      <w:r w:rsidR="00131C80">
        <w:rPr>
          <w:rFonts w:hint="eastAsia"/>
        </w:rPr>
        <w:t>]</w:t>
      </w:r>
      <w:r w:rsidR="00131C80" w:rsidRPr="00131C80">
        <w:t>Install Visual Studio 6.0 on Windows 10</w:t>
      </w:r>
      <w:r w:rsidR="00131C80">
        <w:rPr>
          <w:rFonts w:hint="eastAsia"/>
        </w:rPr>
        <w:t xml:space="preserve"> (</w:t>
      </w:r>
      <w:r w:rsidR="00131C80" w:rsidRPr="00131C80">
        <w:t>https://www.codeproject.com/Articles/1191047/Install-Visual-Studio-on-Windows</w:t>
      </w:r>
      <w:r w:rsidR="00131C80">
        <w:rPr>
          <w:rFonts w:hint="eastAsia"/>
        </w:rPr>
        <w:t>)</w:t>
      </w:r>
    </w:p>
    <w:p w14:paraId="16CD9013" w14:textId="77777777" w:rsidR="00890339" w:rsidRDefault="0048100E" w:rsidP="00890339">
      <w:r>
        <w:rPr>
          <w:rFonts w:hint="eastAsia"/>
        </w:rPr>
        <w:t xml:space="preserve">[19]INTEL </w:t>
      </w:r>
      <w:r w:rsidRPr="0048100E">
        <w:t>ASM386 Assembly Langu</w:t>
      </w:r>
      <w:r>
        <w:t>age Reference</w:t>
      </w:r>
    </w:p>
    <w:p w14:paraId="671CD8B4" w14:textId="77777777" w:rsidR="00D44C0A" w:rsidRDefault="00D44C0A" w:rsidP="00890339">
      <w:r>
        <w:rPr>
          <w:rFonts w:hint="eastAsia"/>
        </w:rPr>
        <w:t>[20]</w:t>
      </w:r>
      <w:r w:rsidRPr="00D44C0A">
        <w:rPr>
          <w:rFonts w:hint="eastAsia"/>
        </w:rPr>
        <w:t>740 ファミリ用リロケータブルアセンブラ</w:t>
      </w:r>
    </w:p>
    <w:p w14:paraId="58B26D3F" w14:textId="77777777" w:rsidR="004B1502" w:rsidRDefault="00D44C0A" w:rsidP="004B1502">
      <w:pPr>
        <w:ind w:left="424" w:hangingChars="202" w:hanging="424"/>
      </w:pPr>
      <w:r>
        <w:rPr>
          <w:rFonts w:hint="eastAsia"/>
        </w:rPr>
        <w:t>[21]</w:t>
      </w:r>
      <w:r w:rsidR="004B1502">
        <w:rPr>
          <w:rFonts w:hint="eastAsia"/>
        </w:rPr>
        <w:t>C言語で書くアルゴリズム   著者 Andrew Binstock/John Rex、訳者 岩谷宏、発行 ソフトバンク株式会社</w:t>
      </w:r>
    </w:p>
    <w:p w14:paraId="5015ED64" w14:textId="77777777" w:rsidR="0048100E" w:rsidRDefault="00D44C0A" w:rsidP="004B1502">
      <w:r>
        <w:rPr>
          <w:rFonts w:hint="eastAsia"/>
        </w:rPr>
        <w:t>[22</w:t>
      </w:r>
      <w:r w:rsidR="004B1502">
        <w:rPr>
          <w:rFonts w:hint="eastAsia"/>
        </w:rPr>
        <w:t>]C言語による最新アルゴリズム事典     著者 奥村晴彦、発行 株式会社 技術評論者</w:t>
      </w:r>
    </w:p>
    <w:p w14:paraId="7440F78E" w14:textId="77777777" w:rsidR="004B1502" w:rsidRDefault="004B1502" w:rsidP="004B1502"/>
    <w:p w14:paraId="7B6607CE" w14:textId="432AFD6F" w:rsidR="00714447" w:rsidRDefault="00ED15ED">
      <w:pPr>
        <w:jc w:val="both"/>
      </w:pPr>
      <w:r>
        <w:rPr>
          <w:rFonts w:hint="eastAsia"/>
        </w:rPr>
        <w:t>Copyright (C) 2002-202</w:t>
      </w:r>
      <w:r w:rsidR="00F002A3">
        <w:rPr>
          <w:rFonts w:hint="eastAsia"/>
        </w:rPr>
        <w:t>6</w:t>
      </w:r>
      <w:r w:rsidR="00714447" w:rsidRPr="00714447">
        <w:rPr>
          <w:rFonts w:hint="eastAsia"/>
        </w:rPr>
        <w:t xml:space="preserve"> 佐々木芳. All Rights Reserved.</w:t>
      </w:r>
    </w:p>
    <w:p w14:paraId="1446688B" w14:textId="77777777" w:rsidR="00506411" w:rsidRDefault="00632003">
      <w:pPr>
        <w:jc w:val="both"/>
      </w:pPr>
      <w:r>
        <w:rPr>
          <w:rFonts w:hint="eastAsia"/>
        </w:rPr>
        <w:t>ホームページ</w:t>
      </w:r>
      <w:hyperlink r:id="rId9" w:history="1">
        <w:r w:rsidR="00DB0DB7" w:rsidRPr="00DB0DB7">
          <w:rPr>
            <w:rStyle w:val="afc"/>
            <w:rFonts w:hint="eastAsia"/>
          </w:rPr>
          <w:t>μITRONトレーナCmtoy</w:t>
        </w:r>
      </w:hyperlink>
    </w:p>
    <w:p w14:paraId="6C2555F7" w14:textId="77777777" w:rsidR="00506411" w:rsidRDefault="00506411"/>
    <w:p w14:paraId="6F5FCAC8" w14:textId="77777777" w:rsidR="00506411" w:rsidRDefault="00506411">
      <w:r>
        <w:br w:type="page"/>
      </w:r>
    </w:p>
    <w:p w14:paraId="4BF2BA3A" w14:textId="6C95110E" w:rsidR="00EE0C8E" w:rsidRDefault="00506411">
      <w:pPr>
        <w:pStyle w:val="11"/>
        <w:tabs>
          <w:tab w:val="left" w:pos="420"/>
          <w:tab w:val="right" w:leader="dot" w:pos="9345"/>
        </w:tabs>
        <w:rPr>
          <w:rFonts w:asciiTheme="minorHAnsi" w:eastAsiaTheme="minorEastAsia" w:hAnsiTheme="minorHAnsi" w:cstheme="minorBidi"/>
          <w:b w:val="0"/>
          <w:bCs w:val="0"/>
          <w:caps w:val="0"/>
          <w:noProof/>
          <w:kern w:val="2"/>
          <w14:ligatures w14:val="standardContextual"/>
        </w:rPr>
      </w:pPr>
      <w:r>
        <w:rPr>
          <w:rFonts w:ascii="Arial" w:hAnsi="Arial"/>
          <w:szCs w:val="28"/>
        </w:rPr>
        <w:lastRenderedPageBreak/>
        <w:fldChar w:fldCharType="begin"/>
      </w:r>
      <w:r>
        <w:rPr>
          <w:rFonts w:ascii="Arial" w:hAnsi="Arial"/>
          <w:szCs w:val="28"/>
        </w:rPr>
        <w:instrText xml:space="preserve"> TOC \o "1-3" \h \z </w:instrText>
      </w:r>
      <w:r>
        <w:rPr>
          <w:rFonts w:ascii="Arial" w:hAnsi="Arial"/>
          <w:szCs w:val="28"/>
        </w:rPr>
        <w:fldChar w:fldCharType="separate"/>
      </w:r>
      <w:hyperlink w:anchor="_Toc236390320" w:history="1">
        <w:r w:rsidR="00EE0C8E" w:rsidRPr="00321260">
          <w:rPr>
            <w:rStyle w:val="afc"/>
            <w:noProof/>
          </w:rPr>
          <w:t>1</w:t>
        </w:r>
        <w:r w:rsidR="00EE0C8E">
          <w:rPr>
            <w:rFonts w:asciiTheme="minorHAnsi" w:eastAsiaTheme="minorEastAsia" w:hAnsiTheme="minorHAnsi" w:cstheme="minorBidi"/>
            <w:b w:val="0"/>
            <w:bCs w:val="0"/>
            <w:caps w:val="0"/>
            <w:noProof/>
            <w:kern w:val="2"/>
            <w14:ligatures w14:val="standardContextual"/>
          </w:rPr>
          <w:tab/>
        </w:r>
        <w:r w:rsidR="00EE0C8E" w:rsidRPr="00321260">
          <w:rPr>
            <w:rStyle w:val="afc"/>
            <w:noProof/>
          </w:rPr>
          <w:t>Cmtoy</w:t>
        </w:r>
        <w:r w:rsidR="00EE0C8E" w:rsidRPr="00321260">
          <w:rPr>
            <w:rStyle w:val="afc"/>
            <w:noProof/>
          </w:rPr>
          <w:t>の概要</w:t>
        </w:r>
        <w:r w:rsidR="00EE0C8E">
          <w:rPr>
            <w:noProof/>
            <w:webHidden/>
          </w:rPr>
          <w:tab/>
        </w:r>
        <w:r w:rsidR="00EE0C8E">
          <w:rPr>
            <w:noProof/>
            <w:webHidden/>
          </w:rPr>
          <w:fldChar w:fldCharType="begin"/>
        </w:r>
        <w:r w:rsidR="00EE0C8E">
          <w:rPr>
            <w:noProof/>
            <w:webHidden/>
          </w:rPr>
          <w:instrText xml:space="preserve"> PAGEREF _Toc236390320 \h </w:instrText>
        </w:r>
        <w:r w:rsidR="00EE0C8E">
          <w:rPr>
            <w:noProof/>
            <w:webHidden/>
          </w:rPr>
        </w:r>
        <w:r w:rsidR="00EE0C8E">
          <w:rPr>
            <w:noProof/>
            <w:webHidden/>
          </w:rPr>
          <w:fldChar w:fldCharType="separate"/>
        </w:r>
        <w:r w:rsidR="00EE0C8E">
          <w:rPr>
            <w:noProof/>
            <w:webHidden/>
          </w:rPr>
          <w:t>11</w:t>
        </w:r>
        <w:r w:rsidR="00EE0C8E">
          <w:rPr>
            <w:noProof/>
            <w:webHidden/>
          </w:rPr>
          <w:fldChar w:fldCharType="end"/>
        </w:r>
      </w:hyperlink>
    </w:p>
    <w:p w14:paraId="39DF223B" w14:textId="26974809"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21" w:history="1">
        <w:r w:rsidRPr="00321260">
          <w:rPr>
            <w:rStyle w:val="afc"/>
            <w:noProof/>
          </w:rPr>
          <w:t>1.1</w:t>
        </w:r>
        <w:r>
          <w:rPr>
            <w:rFonts w:asciiTheme="minorHAnsi" w:eastAsiaTheme="minorEastAsia" w:hAnsiTheme="minorHAnsi" w:cstheme="minorBidi"/>
            <w:smallCaps w:val="0"/>
            <w:noProof/>
            <w:kern w:val="2"/>
            <w14:ligatures w14:val="standardContextual"/>
          </w:rPr>
          <w:tab/>
        </w:r>
        <w:r w:rsidRPr="00321260">
          <w:rPr>
            <w:rStyle w:val="afc"/>
            <w:noProof/>
          </w:rPr>
          <w:t>GUI(Graphical User Interface)</w:t>
        </w:r>
        <w:r w:rsidRPr="00321260">
          <w:rPr>
            <w:rStyle w:val="afc"/>
            <w:noProof/>
          </w:rPr>
          <w:t>の概要</w:t>
        </w:r>
        <w:r>
          <w:rPr>
            <w:noProof/>
            <w:webHidden/>
          </w:rPr>
          <w:tab/>
        </w:r>
        <w:r>
          <w:rPr>
            <w:noProof/>
            <w:webHidden/>
          </w:rPr>
          <w:fldChar w:fldCharType="begin"/>
        </w:r>
        <w:r>
          <w:rPr>
            <w:noProof/>
            <w:webHidden/>
          </w:rPr>
          <w:instrText xml:space="preserve"> PAGEREF _Toc236390321 \h </w:instrText>
        </w:r>
        <w:r>
          <w:rPr>
            <w:noProof/>
            <w:webHidden/>
          </w:rPr>
        </w:r>
        <w:r>
          <w:rPr>
            <w:noProof/>
            <w:webHidden/>
          </w:rPr>
          <w:fldChar w:fldCharType="separate"/>
        </w:r>
        <w:r>
          <w:rPr>
            <w:noProof/>
            <w:webHidden/>
          </w:rPr>
          <w:t>12</w:t>
        </w:r>
        <w:r>
          <w:rPr>
            <w:noProof/>
            <w:webHidden/>
          </w:rPr>
          <w:fldChar w:fldCharType="end"/>
        </w:r>
      </w:hyperlink>
    </w:p>
    <w:p w14:paraId="4030FF22" w14:textId="3B29277B"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22" w:history="1">
        <w:r w:rsidRPr="00321260">
          <w:rPr>
            <w:rStyle w:val="afc"/>
            <w:noProof/>
          </w:rPr>
          <w:t>1.2</w:t>
        </w:r>
        <w:r>
          <w:rPr>
            <w:rFonts w:asciiTheme="minorHAnsi" w:eastAsiaTheme="minorEastAsia" w:hAnsiTheme="minorHAnsi" w:cstheme="minorBidi"/>
            <w:smallCaps w:val="0"/>
            <w:noProof/>
            <w:kern w:val="2"/>
            <w14:ligatures w14:val="standardContextual"/>
          </w:rPr>
          <w:tab/>
        </w:r>
        <w:r w:rsidRPr="00321260">
          <w:rPr>
            <w:rStyle w:val="afc"/>
            <w:noProof/>
          </w:rPr>
          <w:t>ファイル構成</w:t>
        </w:r>
        <w:r>
          <w:rPr>
            <w:noProof/>
            <w:webHidden/>
          </w:rPr>
          <w:tab/>
        </w:r>
        <w:r>
          <w:rPr>
            <w:noProof/>
            <w:webHidden/>
          </w:rPr>
          <w:fldChar w:fldCharType="begin"/>
        </w:r>
        <w:r>
          <w:rPr>
            <w:noProof/>
            <w:webHidden/>
          </w:rPr>
          <w:instrText xml:space="preserve"> PAGEREF _Toc236390322 \h </w:instrText>
        </w:r>
        <w:r>
          <w:rPr>
            <w:noProof/>
            <w:webHidden/>
          </w:rPr>
        </w:r>
        <w:r>
          <w:rPr>
            <w:noProof/>
            <w:webHidden/>
          </w:rPr>
          <w:fldChar w:fldCharType="separate"/>
        </w:r>
        <w:r>
          <w:rPr>
            <w:noProof/>
            <w:webHidden/>
          </w:rPr>
          <w:t>13</w:t>
        </w:r>
        <w:r>
          <w:rPr>
            <w:noProof/>
            <w:webHidden/>
          </w:rPr>
          <w:fldChar w:fldCharType="end"/>
        </w:r>
      </w:hyperlink>
    </w:p>
    <w:p w14:paraId="32B8A30E" w14:textId="069C60A0"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23" w:history="1">
        <w:r w:rsidRPr="00321260">
          <w:rPr>
            <w:rStyle w:val="afc"/>
            <w:noProof/>
          </w:rPr>
          <w:t>1.3</w:t>
        </w:r>
        <w:r>
          <w:rPr>
            <w:rFonts w:asciiTheme="minorHAnsi" w:eastAsiaTheme="minorEastAsia" w:hAnsiTheme="minorHAnsi" w:cstheme="minorBidi"/>
            <w:smallCaps w:val="0"/>
            <w:noProof/>
            <w:kern w:val="2"/>
            <w14:ligatures w14:val="standardContextual"/>
          </w:rPr>
          <w:tab/>
        </w:r>
        <w:r w:rsidRPr="00321260">
          <w:rPr>
            <w:rStyle w:val="afc"/>
            <w:noProof/>
          </w:rPr>
          <w:t>修正履歴</w:t>
        </w:r>
        <w:r>
          <w:rPr>
            <w:noProof/>
            <w:webHidden/>
          </w:rPr>
          <w:tab/>
        </w:r>
        <w:r>
          <w:rPr>
            <w:noProof/>
            <w:webHidden/>
          </w:rPr>
          <w:fldChar w:fldCharType="begin"/>
        </w:r>
        <w:r>
          <w:rPr>
            <w:noProof/>
            <w:webHidden/>
          </w:rPr>
          <w:instrText xml:space="preserve"> PAGEREF _Toc236390323 \h </w:instrText>
        </w:r>
        <w:r>
          <w:rPr>
            <w:noProof/>
            <w:webHidden/>
          </w:rPr>
        </w:r>
        <w:r>
          <w:rPr>
            <w:noProof/>
            <w:webHidden/>
          </w:rPr>
          <w:fldChar w:fldCharType="separate"/>
        </w:r>
        <w:r>
          <w:rPr>
            <w:noProof/>
            <w:webHidden/>
          </w:rPr>
          <w:t>15</w:t>
        </w:r>
        <w:r>
          <w:rPr>
            <w:noProof/>
            <w:webHidden/>
          </w:rPr>
          <w:fldChar w:fldCharType="end"/>
        </w:r>
      </w:hyperlink>
    </w:p>
    <w:p w14:paraId="7054128B" w14:textId="2CC37F02"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24" w:history="1">
        <w:r w:rsidRPr="00321260">
          <w:rPr>
            <w:rStyle w:val="afc"/>
            <w:noProof/>
          </w:rPr>
          <w:t>1.4</w:t>
        </w:r>
        <w:r>
          <w:rPr>
            <w:rFonts w:asciiTheme="minorHAnsi" w:eastAsiaTheme="minorEastAsia" w:hAnsiTheme="minorHAnsi" w:cstheme="minorBidi"/>
            <w:smallCaps w:val="0"/>
            <w:noProof/>
            <w:kern w:val="2"/>
            <w14:ligatures w14:val="standardContextual"/>
          </w:rPr>
          <w:tab/>
        </w:r>
        <w:r w:rsidRPr="00321260">
          <w:rPr>
            <w:rStyle w:val="afc"/>
            <w:noProof/>
          </w:rPr>
          <w:t>C-Machine</w:t>
        </w:r>
        <w:r w:rsidRPr="00321260">
          <w:rPr>
            <w:rStyle w:val="afc"/>
            <w:noProof/>
          </w:rPr>
          <w:t>とは</w:t>
        </w:r>
        <w:r>
          <w:rPr>
            <w:noProof/>
            <w:webHidden/>
          </w:rPr>
          <w:tab/>
        </w:r>
        <w:r>
          <w:rPr>
            <w:noProof/>
            <w:webHidden/>
          </w:rPr>
          <w:fldChar w:fldCharType="begin"/>
        </w:r>
        <w:r>
          <w:rPr>
            <w:noProof/>
            <w:webHidden/>
          </w:rPr>
          <w:instrText xml:space="preserve"> PAGEREF _Toc236390324 \h </w:instrText>
        </w:r>
        <w:r>
          <w:rPr>
            <w:noProof/>
            <w:webHidden/>
          </w:rPr>
        </w:r>
        <w:r>
          <w:rPr>
            <w:noProof/>
            <w:webHidden/>
          </w:rPr>
          <w:fldChar w:fldCharType="separate"/>
        </w:r>
        <w:r>
          <w:rPr>
            <w:noProof/>
            <w:webHidden/>
          </w:rPr>
          <w:t>15</w:t>
        </w:r>
        <w:r>
          <w:rPr>
            <w:noProof/>
            <w:webHidden/>
          </w:rPr>
          <w:fldChar w:fldCharType="end"/>
        </w:r>
      </w:hyperlink>
    </w:p>
    <w:p w14:paraId="6458631E" w14:textId="19D85F0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25" w:history="1">
        <w:r w:rsidRPr="00321260">
          <w:rPr>
            <w:rStyle w:val="afc"/>
            <w:noProof/>
          </w:rPr>
          <w:t>1.4.1</w:t>
        </w:r>
        <w:r>
          <w:rPr>
            <w:rFonts w:asciiTheme="minorHAnsi" w:eastAsiaTheme="minorEastAsia" w:hAnsiTheme="minorHAnsi" w:cstheme="minorBidi"/>
            <w:i w:val="0"/>
            <w:iCs w:val="0"/>
            <w:noProof/>
            <w:kern w:val="2"/>
            <w14:ligatures w14:val="standardContextual"/>
          </w:rPr>
          <w:tab/>
        </w:r>
        <w:r w:rsidRPr="00321260">
          <w:rPr>
            <w:rStyle w:val="afc"/>
            <w:noProof/>
          </w:rPr>
          <w:t>システムバス</w:t>
        </w:r>
        <w:r>
          <w:rPr>
            <w:noProof/>
            <w:webHidden/>
          </w:rPr>
          <w:tab/>
        </w:r>
        <w:r>
          <w:rPr>
            <w:noProof/>
            <w:webHidden/>
          </w:rPr>
          <w:fldChar w:fldCharType="begin"/>
        </w:r>
        <w:r>
          <w:rPr>
            <w:noProof/>
            <w:webHidden/>
          </w:rPr>
          <w:instrText xml:space="preserve"> PAGEREF _Toc236390325 \h </w:instrText>
        </w:r>
        <w:r>
          <w:rPr>
            <w:noProof/>
            <w:webHidden/>
          </w:rPr>
        </w:r>
        <w:r>
          <w:rPr>
            <w:noProof/>
            <w:webHidden/>
          </w:rPr>
          <w:fldChar w:fldCharType="separate"/>
        </w:r>
        <w:r>
          <w:rPr>
            <w:noProof/>
            <w:webHidden/>
          </w:rPr>
          <w:t>17</w:t>
        </w:r>
        <w:r>
          <w:rPr>
            <w:noProof/>
            <w:webHidden/>
          </w:rPr>
          <w:fldChar w:fldCharType="end"/>
        </w:r>
      </w:hyperlink>
    </w:p>
    <w:p w14:paraId="2DDF6338" w14:textId="408C5BD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26" w:history="1">
        <w:r w:rsidRPr="00321260">
          <w:rPr>
            <w:rStyle w:val="afc"/>
            <w:noProof/>
          </w:rPr>
          <w:t>1.4.2</w:t>
        </w:r>
        <w:r>
          <w:rPr>
            <w:rFonts w:asciiTheme="minorHAnsi" w:eastAsiaTheme="minorEastAsia" w:hAnsiTheme="minorHAnsi" w:cstheme="minorBidi"/>
            <w:i w:val="0"/>
            <w:iCs w:val="0"/>
            <w:noProof/>
            <w:kern w:val="2"/>
            <w14:ligatures w14:val="standardContextual"/>
          </w:rPr>
          <w:tab/>
        </w:r>
        <w:r w:rsidRPr="00321260">
          <w:rPr>
            <w:rStyle w:val="afc"/>
            <w:noProof/>
          </w:rPr>
          <w:t>制御信号</w:t>
        </w:r>
        <w:r>
          <w:rPr>
            <w:noProof/>
            <w:webHidden/>
          </w:rPr>
          <w:tab/>
        </w:r>
        <w:r>
          <w:rPr>
            <w:noProof/>
            <w:webHidden/>
          </w:rPr>
          <w:fldChar w:fldCharType="begin"/>
        </w:r>
        <w:r>
          <w:rPr>
            <w:noProof/>
            <w:webHidden/>
          </w:rPr>
          <w:instrText xml:space="preserve"> PAGEREF _Toc236390326 \h </w:instrText>
        </w:r>
        <w:r>
          <w:rPr>
            <w:noProof/>
            <w:webHidden/>
          </w:rPr>
        </w:r>
        <w:r>
          <w:rPr>
            <w:noProof/>
            <w:webHidden/>
          </w:rPr>
          <w:fldChar w:fldCharType="separate"/>
        </w:r>
        <w:r>
          <w:rPr>
            <w:noProof/>
            <w:webHidden/>
          </w:rPr>
          <w:t>19</w:t>
        </w:r>
        <w:r>
          <w:rPr>
            <w:noProof/>
            <w:webHidden/>
          </w:rPr>
          <w:fldChar w:fldCharType="end"/>
        </w:r>
      </w:hyperlink>
    </w:p>
    <w:p w14:paraId="6DEE35B4" w14:textId="74AE4A44"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27" w:history="1">
        <w:r w:rsidRPr="00321260">
          <w:rPr>
            <w:rStyle w:val="afc"/>
            <w:noProof/>
          </w:rPr>
          <w:t>1.4.3</w:t>
        </w:r>
        <w:r>
          <w:rPr>
            <w:rFonts w:asciiTheme="minorHAnsi" w:eastAsiaTheme="minorEastAsia" w:hAnsiTheme="minorHAnsi" w:cstheme="minorBidi"/>
            <w:i w:val="0"/>
            <w:iCs w:val="0"/>
            <w:noProof/>
            <w:kern w:val="2"/>
            <w14:ligatures w14:val="standardContextual"/>
          </w:rPr>
          <w:tab/>
        </w:r>
        <w:r w:rsidRPr="00321260">
          <w:rPr>
            <w:rStyle w:val="afc"/>
            <w:noProof/>
          </w:rPr>
          <w:t>メモリシステム（メモリの構成）</w:t>
        </w:r>
        <w:r>
          <w:rPr>
            <w:noProof/>
            <w:webHidden/>
          </w:rPr>
          <w:tab/>
        </w:r>
        <w:r>
          <w:rPr>
            <w:noProof/>
            <w:webHidden/>
          </w:rPr>
          <w:fldChar w:fldCharType="begin"/>
        </w:r>
        <w:r>
          <w:rPr>
            <w:noProof/>
            <w:webHidden/>
          </w:rPr>
          <w:instrText xml:space="preserve"> PAGEREF _Toc236390327 \h </w:instrText>
        </w:r>
        <w:r>
          <w:rPr>
            <w:noProof/>
            <w:webHidden/>
          </w:rPr>
        </w:r>
        <w:r>
          <w:rPr>
            <w:noProof/>
            <w:webHidden/>
          </w:rPr>
          <w:fldChar w:fldCharType="separate"/>
        </w:r>
        <w:r>
          <w:rPr>
            <w:noProof/>
            <w:webHidden/>
          </w:rPr>
          <w:t>20</w:t>
        </w:r>
        <w:r>
          <w:rPr>
            <w:noProof/>
            <w:webHidden/>
          </w:rPr>
          <w:fldChar w:fldCharType="end"/>
        </w:r>
      </w:hyperlink>
    </w:p>
    <w:p w14:paraId="668F3CD7" w14:textId="62E8837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28" w:history="1">
        <w:r w:rsidRPr="00321260">
          <w:rPr>
            <w:rStyle w:val="afc"/>
            <w:noProof/>
          </w:rPr>
          <w:t>1.4.4</w:t>
        </w:r>
        <w:r>
          <w:rPr>
            <w:rFonts w:asciiTheme="minorHAnsi" w:eastAsiaTheme="minorEastAsia" w:hAnsiTheme="minorHAnsi" w:cstheme="minorBidi"/>
            <w:i w:val="0"/>
            <w:iCs w:val="0"/>
            <w:noProof/>
            <w:kern w:val="2"/>
            <w14:ligatures w14:val="standardContextual"/>
          </w:rPr>
          <w:tab/>
        </w:r>
        <w:r w:rsidRPr="00321260">
          <w:rPr>
            <w:rStyle w:val="afc"/>
            <w:noProof/>
          </w:rPr>
          <w:t>CPU</w:t>
        </w:r>
        <w:r>
          <w:rPr>
            <w:noProof/>
            <w:webHidden/>
          </w:rPr>
          <w:tab/>
        </w:r>
        <w:r>
          <w:rPr>
            <w:noProof/>
            <w:webHidden/>
          </w:rPr>
          <w:fldChar w:fldCharType="begin"/>
        </w:r>
        <w:r>
          <w:rPr>
            <w:noProof/>
            <w:webHidden/>
          </w:rPr>
          <w:instrText xml:space="preserve"> PAGEREF _Toc236390328 \h </w:instrText>
        </w:r>
        <w:r>
          <w:rPr>
            <w:noProof/>
            <w:webHidden/>
          </w:rPr>
        </w:r>
        <w:r>
          <w:rPr>
            <w:noProof/>
            <w:webHidden/>
          </w:rPr>
          <w:fldChar w:fldCharType="separate"/>
        </w:r>
        <w:r>
          <w:rPr>
            <w:noProof/>
            <w:webHidden/>
          </w:rPr>
          <w:t>23</w:t>
        </w:r>
        <w:r>
          <w:rPr>
            <w:noProof/>
            <w:webHidden/>
          </w:rPr>
          <w:fldChar w:fldCharType="end"/>
        </w:r>
      </w:hyperlink>
    </w:p>
    <w:p w14:paraId="201DE717" w14:textId="741264A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29" w:history="1">
        <w:r w:rsidRPr="00321260">
          <w:rPr>
            <w:rStyle w:val="afc"/>
            <w:noProof/>
          </w:rPr>
          <w:t>1.4.5</w:t>
        </w:r>
        <w:r>
          <w:rPr>
            <w:rFonts w:asciiTheme="minorHAnsi" w:eastAsiaTheme="minorEastAsia" w:hAnsiTheme="minorHAnsi" w:cstheme="minorBidi"/>
            <w:i w:val="0"/>
            <w:iCs w:val="0"/>
            <w:noProof/>
            <w:kern w:val="2"/>
            <w14:ligatures w14:val="standardContextual"/>
          </w:rPr>
          <w:tab/>
        </w:r>
        <w:r w:rsidRPr="00321260">
          <w:rPr>
            <w:rStyle w:val="afc"/>
            <w:noProof/>
          </w:rPr>
          <w:t>メモリマップド</w:t>
        </w:r>
        <w:r w:rsidRPr="00321260">
          <w:rPr>
            <w:rStyle w:val="afc"/>
            <w:noProof/>
          </w:rPr>
          <w:t>IO</w:t>
        </w:r>
        <w:r w:rsidRPr="00321260">
          <w:rPr>
            <w:rStyle w:val="afc"/>
            <w:noProof/>
          </w:rPr>
          <w:t>とポートマップド</w:t>
        </w:r>
        <w:r w:rsidRPr="00321260">
          <w:rPr>
            <w:rStyle w:val="afc"/>
            <w:noProof/>
          </w:rPr>
          <w:t>IO</w:t>
        </w:r>
        <w:r>
          <w:rPr>
            <w:noProof/>
            <w:webHidden/>
          </w:rPr>
          <w:tab/>
        </w:r>
        <w:r>
          <w:rPr>
            <w:noProof/>
            <w:webHidden/>
          </w:rPr>
          <w:fldChar w:fldCharType="begin"/>
        </w:r>
        <w:r>
          <w:rPr>
            <w:noProof/>
            <w:webHidden/>
          </w:rPr>
          <w:instrText xml:space="preserve"> PAGEREF _Toc236390329 \h </w:instrText>
        </w:r>
        <w:r>
          <w:rPr>
            <w:noProof/>
            <w:webHidden/>
          </w:rPr>
        </w:r>
        <w:r>
          <w:rPr>
            <w:noProof/>
            <w:webHidden/>
          </w:rPr>
          <w:fldChar w:fldCharType="separate"/>
        </w:r>
        <w:r>
          <w:rPr>
            <w:noProof/>
            <w:webHidden/>
          </w:rPr>
          <w:t>29</w:t>
        </w:r>
        <w:r>
          <w:rPr>
            <w:noProof/>
            <w:webHidden/>
          </w:rPr>
          <w:fldChar w:fldCharType="end"/>
        </w:r>
      </w:hyperlink>
    </w:p>
    <w:p w14:paraId="36370ECF" w14:textId="6FCAC74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30" w:history="1">
        <w:r w:rsidRPr="00321260">
          <w:rPr>
            <w:rStyle w:val="afc"/>
            <w:noProof/>
          </w:rPr>
          <w:t>1.4.6</w:t>
        </w:r>
        <w:r>
          <w:rPr>
            <w:rFonts w:asciiTheme="minorHAnsi" w:eastAsiaTheme="minorEastAsia" w:hAnsiTheme="minorHAnsi" w:cstheme="minorBidi"/>
            <w:i w:val="0"/>
            <w:iCs w:val="0"/>
            <w:noProof/>
            <w:kern w:val="2"/>
            <w14:ligatures w14:val="standardContextual"/>
          </w:rPr>
          <w:tab/>
        </w:r>
        <w:r w:rsidRPr="00321260">
          <w:rPr>
            <w:rStyle w:val="afc"/>
            <w:noProof/>
          </w:rPr>
          <w:t>メモリバンク</w:t>
        </w:r>
        <w:r>
          <w:rPr>
            <w:noProof/>
            <w:webHidden/>
          </w:rPr>
          <w:tab/>
        </w:r>
        <w:r>
          <w:rPr>
            <w:noProof/>
            <w:webHidden/>
          </w:rPr>
          <w:fldChar w:fldCharType="begin"/>
        </w:r>
        <w:r>
          <w:rPr>
            <w:noProof/>
            <w:webHidden/>
          </w:rPr>
          <w:instrText xml:space="preserve"> PAGEREF _Toc236390330 \h </w:instrText>
        </w:r>
        <w:r>
          <w:rPr>
            <w:noProof/>
            <w:webHidden/>
          </w:rPr>
        </w:r>
        <w:r>
          <w:rPr>
            <w:noProof/>
            <w:webHidden/>
          </w:rPr>
          <w:fldChar w:fldCharType="separate"/>
        </w:r>
        <w:r>
          <w:rPr>
            <w:noProof/>
            <w:webHidden/>
          </w:rPr>
          <w:t>32</w:t>
        </w:r>
        <w:r>
          <w:rPr>
            <w:noProof/>
            <w:webHidden/>
          </w:rPr>
          <w:fldChar w:fldCharType="end"/>
        </w:r>
      </w:hyperlink>
    </w:p>
    <w:p w14:paraId="793FF08A" w14:textId="1654210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31" w:history="1">
        <w:r w:rsidRPr="00321260">
          <w:rPr>
            <w:rStyle w:val="afc"/>
            <w:noProof/>
          </w:rPr>
          <w:t>1.4.7</w:t>
        </w:r>
        <w:r>
          <w:rPr>
            <w:rFonts w:asciiTheme="minorHAnsi" w:eastAsiaTheme="minorEastAsia" w:hAnsiTheme="minorHAnsi" w:cstheme="minorBidi"/>
            <w:i w:val="0"/>
            <w:iCs w:val="0"/>
            <w:noProof/>
            <w:kern w:val="2"/>
            <w14:ligatures w14:val="standardContextual"/>
          </w:rPr>
          <w:tab/>
        </w:r>
        <w:r w:rsidRPr="00321260">
          <w:rPr>
            <w:rStyle w:val="afc"/>
            <w:noProof/>
          </w:rPr>
          <w:t>割込みコントローラ</w:t>
        </w:r>
        <w:r w:rsidRPr="00321260">
          <w:rPr>
            <w:rStyle w:val="afc"/>
            <w:noProof/>
          </w:rPr>
          <w:t>(IRC)</w:t>
        </w:r>
        <w:r>
          <w:rPr>
            <w:noProof/>
            <w:webHidden/>
          </w:rPr>
          <w:tab/>
        </w:r>
        <w:r>
          <w:rPr>
            <w:noProof/>
            <w:webHidden/>
          </w:rPr>
          <w:fldChar w:fldCharType="begin"/>
        </w:r>
        <w:r>
          <w:rPr>
            <w:noProof/>
            <w:webHidden/>
          </w:rPr>
          <w:instrText xml:space="preserve"> PAGEREF _Toc236390331 \h </w:instrText>
        </w:r>
        <w:r>
          <w:rPr>
            <w:noProof/>
            <w:webHidden/>
          </w:rPr>
        </w:r>
        <w:r>
          <w:rPr>
            <w:noProof/>
            <w:webHidden/>
          </w:rPr>
          <w:fldChar w:fldCharType="separate"/>
        </w:r>
        <w:r>
          <w:rPr>
            <w:noProof/>
            <w:webHidden/>
          </w:rPr>
          <w:t>33</w:t>
        </w:r>
        <w:r>
          <w:rPr>
            <w:noProof/>
            <w:webHidden/>
          </w:rPr>
          <w:fldChar w:fldCharType="end"/>
        </w:r>
      </w:hyperlink>
    </w:p>
    <w:p w14:paraId="24FBDA11" w14:textId="675A724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32" w:history="1">
        <w:r w:rsidRPr="00321260">
          <w:rPr>
            <w:rStyle w:val="afc"/>
            <w:noProof/>
          </w:rPr>
          <w:t>1.4.8</w:t>
        </w:r>
        <w:r>
          <w:rPr>
            <w:rFonts w:asciiTheme="minorHAnsi" w:eastAsiaTheme="minorEastAsia" w:hAnsiTheme="minorHAnsi" w:cstheme="minorBidi"/>
            <w:i w:val="0"/>
            <w:iCs w:val="0"/>
            <w:noProof/>
            <w:kern w:val="2"/>
            <w14:ligatures w14:val="standardContextual"/>
          </w:rPr>
          <w:tab/>
        </w:r>
        <w:r w:rsidRPr="00321260">
          <w:rPr>
            <w:rStyle w:val="afc"/>
            <w:noProof/>
          </w:rPr>
          <w:t>シリアルコントローラ</w:t>
        </w:r>
        <w:r>
          <w:rPr>
            <w:noProof/>
            <w:webHidden/>
          </w:rPr>
          <w:tab/>
        </w:r>
        <w:r>
          <w:rPr>
            <w:noProof/>
            <w:webHidden/>
          </w:rPr>
          <w:fldChar w:fldCharType="begin"/>
        </w:r>
        <w:r>
          <w:rPr>
            <w:noProof/>
            <w:webHidden/>
          </w:rPr>
          <w:instrText xml:space="preserve"> PAGEREF _Toc236390332 \h </w:instrText>
        </w:r>
        <w:r>
          <w:rPr>
            <w:noProof/>
            <w:webHidden/>
          </w:rPr>
        </w:r>
        <w:r>
          <w:rPr>
            <w:noProof/>
            <w:webHidden/>
          </w:rPr>
          <w:fldChar w:fldCharType="separate"/>
        </w:r>
        <w:r>
          <w:rPr>
            <w:noProof/>
            <w:webHidden/>
          </w:rPr>
          <w:t>34</w:t>
        </w:r>
        <w:r>
          <w:rPr>
            <w:noProof/>
            <w:webHidden/>
          </w:rPr>
          <w:fldChar w:fldCharType="end"/>
        </w:r>
      </w:hyperlink>
    </w:p>
    <w:p w14:paraId="6CE9826F" w14:textId="71DD8223" w:rsidR="00EE0C8E" w:rsidRDefault="00EE0C8E">
      <w:pPr>
        <w:pStyle w:val="11"/>
        <w:tabs>
          <w:tab w:val="left" w:pos="420"/>
          <w:tab w:val="right" w:leader="dot" w:pos="9345"/>
        </w:tabs>
        <w:rPr>
          <w:rFonts w:asciiTheme="minorHAnsi" w:eastAsiaTheme="minorEastAsia" w:hAnsiTheme="minorHAnsi" w:cstheme="minorBidi"/>
          <w:b w:val="0"/>
          <w:bCs w:val="0"/>
          <w:caps w:val="0"/>
          <w:noProof/>
          <w:kern w:val="2"/>
          <w14:ligatures w14:val="standardContextual"/>
        </w:rPr>
      </w:pPr>
      <w:hyperlink w:anchor="_Toc236390333" w:history="1">
        <w:r w:rsidRPr="00321260">
          <w:rPr>
            <w:rStyle w:val="afc"/>
            <w:noProof/>
          </w:rPr>
          <w:t>2</w:t>
        </w:r>
        <w:r>
          <w:rPr>
            <w:rFonts w:asciiTheme="minorHAnsi" w:eastAsiaTheme="minorEastAsia" w:hAnsiTheme="minorHAnsi" w:cstheme="minorBidi"/>
            <w:b w:val="0"/>
            <w:bCs w:val="0"/>
            <w:caps w:val="0"/>
            <w:noProof/>
            <w:kern w:val="2"/>
            <w14:ligatures w14:val="standardContextual"/>
          </w:rPr>
          <w:tab/>
        </w:r>
        <w:r w:rsidRPr="00321260">
          <w:rPr>
            <w:rStyle w:val="afc"/>
            <w:noProof/>
          </w:rPr>
          <w:t>使用方法</w:t>
        </w:r>
        <w:r>
          <w:rPr>
            <w:noProof/>
            <w:webHidden/>
          </w:rPr>
          <w:tab/>
        </w:r>
        <w:r>
          <w:rPr>
            <w:noProof/>
            <w:webHidden/>
          </w:rPr>
          <w:fldChar w:fldCharType="begin"/>
        </w:r>
        <w:r>
          <w:rPr>
            <w:noProof/>
            <w:webHidden/>
          </w:rPr>
          <w:instrText xml:space="preserve"> PAGEREF _Toc236390333 \h </w:instrText>
        </w:r>
        <w:r>
          <w:rPr>
            <w:noProof/>
            <w:webHidden/>
          </w:rPr>
        </w:r>
        <w:r>
          <w:rPr>
            <w:noProof/>
            <w:webHidden/>
          </w:rPr>
          <w:fldChar w:fldCharType="separate"/>
        </w:r>
        <w:r>
          <w:rPr>
            <w:noProof/>
            <w:webHidden/>
          </w:rPr>
          <w:t>36</w:t>
        </w:r>
        <w:r>
          <w:rPr>
            <w:noProof/>
            <w:webHidden/>
          </w:rPr>
          <w:fldChar w:fldCharType="end"/>
        </w:r>
      </w:hyperlink>
    </w:p>
    <w:p w14:paraId="553DC85F" w14:textId="147C3A9A"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34" w:history="1">
        <w:r w:rsidRPr="00321260">
          <w:rPr>
            <w:rStyle w:val="afc"/>
            <w:noProof/>
          </w:rPr>
          <w:t>2.1</w:t>
        </w:r>
        <w:r>
          <w:rPr>
            <w:rFonts w:asciiTheme="minorHAnsi" w:eastAsiaTheme="minorEastAsia" w:hAnsiTheme="minorHAnsi" w:cstheme="minorBidi"/>
            <w:smallCaps w:val="0"/>
            <w:noProof/>
            <w:kern w:val="2"/>
            <w14:ligatures w14:val="standardContextual"/>
          </w:rPr>
          <w:tab/>
        </w:r>
        <w:r w:rsidRPr="00321260">
          <w:rPr>
            <w:rStyle w:val="afc"/>
            <w:noProof/>
          </w:rPr>
          <w:t>インストール</w:t>
        </w:r>
        <w:r>
          <w:rPr>
            <w:noProof/>
            <w:webHidden/>
          </w:rPr>
          <w:tab/>
        </w:r>
        <w:r>
          <w:rPr>
            <w:noProof/>
            <w:webHidden/>
          </w:rPr>
          <w:fldChar w:fldCharType="begin"/>
        </w:r>
        <w:r>
          <w:rPr>
            <w:noProof/>
            <w:webHidden/>
          </w:rPr>
          <w:instrText xml:space="preserve"> PAGEREF _Toc236390334 \h </w:instrText>
        </w:r>
        <w:r>
          <w:rPr>
            <w:noProof/>
            <w:webHidden/>
          </w:rPr>
        </w:r>
        <w:r>
          <w:rPr>
            <w:noProof/>
            <w:webHidden/>
          </w:rPr>
          <w:fldChar w:fldCharType="separate"/>
        </w:r>
        <w:r>
          <w:rPr>
            <w:noProof/>
            <w:webHidden/>
          </w:rPr>
          <w:t>36</w:t>
        </w:r>
        <w:r>
          <w:rPr>
            <w:noProof/>
            <w:webHidden/>
          </w:rPr>
          <w:fldChar w:fldCharType="end"/>
        </w:r>
      </w:hyperlink>
    </w:p>
    <w:p w14:paraId="3E3CBBA7" w14:textId="5846FE5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35" w:history="1">
        <w:r w:rsidRPr="00321260">
          <w:rPr>
            <w:rStyle w:val="afc"/>
            <w:noProof/>
          </w:rPr>
          <w:t>2.1.1</w:t>
        </w:r>
        <w:r>
          <w:rPr>
            <w:rFonts w:asciiTheme="minorHAnsi" w:eastAsiaTheme="minorEastAsia" w:hAnsiTheme="minorHAnsi" w:cstheme="minorBidi"/>
            <w:i w:val="0"/>
            <w:iCs w:val="0"/>
            <w:noProof/>
            <w:kern w:val="2"/>
            <w14:ligatures w14:val="standardContextual"/>
          </w:rPr>
          <w:tab/>
        </w:r>
        <w:r w:rsidRPr="00321260">
          <w:rPr>
            <w:rStyle w:val="afc"/>
            <w:noProof/>
          </w:rPr>
          <w:t>Windows Vista,Windows 7</w:t>
        </w:r>
        <w:r w:rsidRPr="00321260">
          <w:rPr>
            <w:rStyle w:val="afc"/>
            <w:noProof/>
          </w:rPr>
          <w:t>でのインストール</w:t>
        </w:r>
        <w:r>
          <w:rPr>
            <w:noProof/>
            <w:webHidden/>
          </w:rPr>
          <w:tab/>
        </w:r>
        <w:r>
          <w:rPr>
            <w:noProof/>
            <w:webHidden/>
          </w:rPr>
          <w:fldChar w:fldCharType="begin"/>
        </w:r>
        <w:r>
          <w:rPr>
            <w:noProof/>
            <w:webHidden/>
          </w:rPr>
          <w:instrText xml:space="preserve"> PAGEREF _Toc236390335 \h </w:instrText>
        </w:r>
        <w:r>
          <w:rPr>
            <w:noProof/>
            <w:webHidden/>
          </w:rPr>
        </w:r>
        <w:r>
          <w:rPr>
            <w:noProof/>
            <w:webHidden/>
          </w:rPr>
          <w:fldChar w:fldCharType="separate"/>
        </w:r>
        <w:r>
          <w:rPr>
            <w:noProof/>
            <w:webHidden/>
          </w:rPr>
          <w:t>37</w:t>
        </w:r>
        <w:r>
          <w:rPr>
            <w:noProof/>
            <w:webHidden/>
          </w:rPr>
          <w:fldChar w:fldCharType="end"/>
        </w:r>
      </w:hyperlink>
    </w:p>
    <w:p w14:paraId="3AF7D906" w14:textId="5E145D6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36" w:history="1">
        <w:r w:rsidRPr="00321260">
          <w:rPr>
            <w:rStyle w:val="afc"/>
            <w:noProof/>
          </w:rPr>
          <w:t>2.1.2</w:t>
        </w:r>
        <w:r>
          <w:rPr>
            <w:rFonts w:asciiTheme="minorHAnsi" w:eastAsiaTheme="minorEastAsia" w:hAnsiTheme="minorHAnsi" w:cstheme="minorBidi"/>
            <w:i w:val="0"/>
            <w:iCs w:val="0"/>
            <w:noProof/>
            <w:kern w:val="2"/>
            <w14:ligatures w14:val="standardContextual"/>
          </w:rPr>
          <w:tab/>
        </w:r>
        <w:r w:rsidRPr="00321260">
          <w:rPr>
            <w:rStyle w:val="afc"/>
            <w:noProof/>
          </w:rPr>
          <w:t>Windows10</w:t>
        </w:r>
        <w:r w:rsidRPr="00321260">
          <w:rPr>
            <w:rStyle w:val="afc"/>
            <w:noProof/>
          </w:rPr>
          <w:t>でコマンドプロンプトを起動するには</w:t>
        </w:r>
        <w:r>
          <w:rPr>
            <w:noProof/>
            <w:webHidden/>
          </w:rPr>
          <w:tab/>
        </w:r>
        <w:r>
          <w:rPr>
            <w:noProof/>
            <w:webHidden/>
          </w:rPr>
          <w:fldChar w:fldCharType="begin"/>
        </w:r>
        <w:r>
          <w:rPr>
            <w:noProof/>
            <w:webHidden/>
          </w:rPr>
          <w:instrText xml:space="preserve"> PAGEREF _Toc236390336 \h </w:instrText>
        </w:r>
        <w:r>
          <w:rPr>
            <w:noProof/>
            <w:webHidden/>
          </w:rPr>
        </w:r>
        <w:r>
          <w:rPr>
            <w:noProof/>
            <w:webHidden/>
          </w:rPr>
          <w:fldChar w:fldCharType="separate"/>
        </w:r>
        <w:r>
          <w:rPr>
            <w:noProof/>
            <w:webHidden/>
          </w:rPr>
          <w:t>38</w:t>
        </w:r>
        <w:r>
          <w:rPr>
            <w:noProof/>
            <w:webHidden/>
          </w:rPr>
          <w:fldChar w:fldCharType="end"/>
        </w:r>
      </w:hyperlink>
    </w:p>
    <w:p w14:paraId="514D8F79" w14:textId="6DEDE14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37" w:history="1">
        <w:r w:rsidRPr="00321260">
          <w:rPr>
            <w:rStyle w:val="afc"/>
            <w:noProof/>
          </w:rPr>
          <w:t>2.1.3</w:t>
        </w:r>
        <w:r>
          <w:rPr>
            <w:rFonts w:asciiTheme="minorHAnsi" w:eastAsiaTheme="minorEastAsia" w:hAnsiTheme="minorHAnsi" w:cstheme="minorBidi"/>
            <w:i w:val="0"/>
            <w:iCs w:val="0"/>
            <w:noProof/>
            <w:kern w:val="2"/>
            <w14:ligatures w14:val="standardContextual"/>
          </w:rPr>
          <w:tab/>
        </w:r>
        <w:r w:rsidRPr="00321260">
          <w:rPr>
            <w:rStyle w:val="afc"/>
            <w:noProof/>
          </w:rPr>
          <w:t>Windows11</w:t>
        </w:r>
        <w:r w:rsidRPr="00321260">
          <w:rPr>
            <w:rStyle w:val="afc"/>
            <w:noProof/>
          </w:rPr>
          <w:t>でコマンドプロンプトを起動するには</w:t>
        </w:r>
        <w:r>
          <w:rPr>
            <w:noProof/>
            <w:webHidden/>
          </w:rPr>
          <w:tab/>
        </w:r>
        <w:r>
          <w:rPr>
            <w:noProof/>
            <w:webHidden/>
          </w:rPr>
          <w:fldChar w:fldCharType="begin"/>
        </w:r>
        <w:r>
          <w:rPr>
            <w:noProof/>
            <w:webHidden/>
          </w:rPr>
          <w:instrText xml:space="preserve"> PAGEREF _Toc236390337 \h </w:instrText>
        </w:r>
        <w:r>
          <w:rPr>
            <w:noProof/>
            <w:webHidden/>
          </w:rPr>
        </w:r>
        <w:r>
          <w:rPr>
            <w:noProof/>
            <w:webHidden/>
          </w:rPr>
          <w:fldChar w:fldCharType="separate"/>
        </w:r>
        <w:r>
          <w:rPr>
            <w:noProof/>
            <w:webHidden/>
          </w:rPr>
          <w:t>38</w:t>
        </w:r>
        <w:r>
          <w:rPr>
            <w:noProof/>
            <w:webHidden/>
          </w:rPr>
          <w:fldChar w:fldCharType="end"/>
        </w:r>
      </w:hyperlink>
    </w:p>
    <w:p w14:paraId="2785FC0F" w14:textId="36E5B23F"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38" w:history="1">
        <w:r w:rsidRPr="00321260">
          <w:rPr>
            <w:rStyle w:val="afc"/>
            <w:noProof/>
          </w:rPr>
          <w:t>2.2</w:t>
        </w:r>
        <w:r>
          <w:rPr>
            <w:rFonts w:asciiTheme="minorHAnsi" w:eastAsiaTheme="minorEastAsia" w:hAnsiTheme="minorHAnsi" w:cstheme="minorBidi"/>
            <w:smallCaps w:val="0"/>
            <w:noProof/>
            <w:kern w:val="2"/>
            <w14:ligatures w14:val="standardContextual"/>
          </w:rPr>
          <w:tab/>
        </w:r>
        <w:r w:rsidRPr="00321260">
          <w:rPr>
            <w:rStyle w:val="afc"/>
            <w:noProof/>
          </w:rPr>
          <w:t>Cmtoy</w:t>
        </w:r>
        <w:r w:rsidRPr="00321260">
          <w:rPr>
            <w:rStyle w:val="afc"/>
            <w:noProof/>
          </w:rPr>
          <w:t>を起動する</w:t>
        </w:r>
        <w:r>
          <w:rPr>
            <w:noProof/>
            <w:webHidden/>
          </w:rPr>
          <w:tab/>
        </w:r>
        <w:r>
          <w:rPr>
            <w:noProof/>
            <w:webHidden/>
          </w:rPr>
          <w:fldChar w:fldCharType="begin"/>
        </w:r>
        <w:r>
          <w:rPr>
            <w:noProof/>
            <w:webHidden/>
          </w:rPr>
          <w:instrText xml:space="preserve"> PAGEREF _Toc236390338 \h </w:instrText>
        </w:r>
        <w:r>
          <w:rPr>
            <w:noProof/>
            <w:webHidden/>
          </w:rPr>
        </w:r>
        <w:r>
          <w:rPr>
            <w:noProof/>
            <w:webHidden/>
          </w:rPr>
          <w:fldChar w:fldCharType="separate"/>
        </w:r>
        <w:r>
          <w:rPr>
            <w:noProof/>
            <w:webHidden/>
          </w:rPr>
          <w:t>39</w:t>
        </w:r>
        <w:r>
          <w:rPr>
            <w:noProof/>
            <w:webHidden/>
          </w:rPr>
          <w:fldChar w:fldCharType="end"/>
        </w:r>
      </w:hyperlink>
    </w:p>
    <w:p w14:paraId="5A23A2E4" w14:textId="3C2BCA5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39" w:history="1">
        <w:r w:rsidRPr="00321260">
          <w:rPr>
            <w:rStyle w:val="afc"/>
            <w:noProof/>
          </w:rPr>
          <w:t>2.2.1</w:t>
        </w:r>
        <w:r>
          <w:rPr>
            <w:rFonts w:asciiTheme="minorHAnsi" w:eastAsiaTheme="minorEastAsia" w:hAnsiTheme="minorHAnsi" w:cstheme="minorBidi"/>
            <w:i w:val="0"/>
            <w:iCs w:val="0"/>
            <w:noProof/>
            <w:kern w:val="2"/>
            <w14:ligatures w14:val="standardContextual"/>
          </w:rPr>
          <w:tab/>
        </w:r>
        <w:r w:rsidRPr="00321260">
          <w:rPr>
            <w:rStyle w:val="afc"/>
            <w:rFonts w:asciiTheme="minorEastAsia" w:hAnsiTheme="minorEastAsia"/>
            <w:noProof/>
          </w:rPr>
          <w:t>serial.ocx</w:t>
        </w:r>
        <w:r w:rsidRPr="00321260">
          <w:rPr>
            <w:rStyle w:val="afc"/>
            <w:noProof/>
          </w:rPr>
          <w:t xml:space="preserve"> </w:t>
        </w:r>
        <w:r w:rsidRPr="00321260">
          <w:rPr>
            <w:rStyle w:val="afc"/>
            <w:noProof/>
          </w:rPr>
          <w:t>の使用する</w:t>
        </w:r>
        <w:r w:rsidRPr="00321260">
          <w:rPr>
            <w:rStyle w:val="afc"/>
            <w:noProof/>
          </w:rPr>
          <w:t>TCP/IP</w:t>
        </w:r>
        <w:r w:rsidRPr="00321260">
          <w:rPr>
            <w:rStyle w:val="afc"/>
            <w:noProof/>
          </w:rPr>
          <w:t>ポート番号を変更する</w:t>
        </w:r>
        <w:r>
          <w:rPr>
            <w:noProof/>
            <w:webHidden/>
          </w:rPr>
          <w:tab/>
        </w:r>
        <w:r>
          <w:rPr>
            <w:noProof/>
            <w:webHidden/>
          </w:rPr>
          <w:fldChar w:fldCharType="begin"/>
        </w:r>
        <w:r>
          <w:rPr>
            <w:noProof/>
            <w:webHidden/>
          </w:rPr>
          <w:instrText xml:space="preserve"> PAGEREF _Toc236390339 \h </w:instrText>
        </w:r>
        <w:r>
          <w:rPr>
            <w:noProof/>
            <w:webHidden/>
          </w:rPr>
        </w:r>
        <w:r>
          <w:rPr>
            <w:noProof/>
            <w:webHidden/>
          </w:rPr>
          <w:fldChar w:fldCharType="separate"/>
        </w:r>
        <w:r>
          <w:rPr>
            <w:noProof/>
            <w:webHidden/>
          </w:rPr>
          <w:t>40</w:t>
        </w:r>
        <w:r>
          <w:rPr>
            <w:noProof/>
            <w:webHidden/>
          </w:rPr>
          <w:fldChar w:fldCharType="end"/>
        </w:r>
      </w:hyperlink>
    </w:p>
    <w:p w14:paraId="242CDDB2" w14:textId="79D9422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40" w:history="1">
        <w:r w:rsidRPr="00321260">
          <w:rPr>
            <w:rStyle w:val="afc"/>
            <w:noProof/>
          </w:rPr>
          <w:t>2.2.2</w:t>
        </w:r>
        <w:r>
          <w:rPr>
            <w:rFonts w:asciiTheme="minorHAnsi" w:eastAsiaTheme="minorEastAsia" w:hAnsiTheme="minorHAnsi" w:cstheme="minorBidi"/>
            <w:i w:val="0"/>
            <w:iCs w:val="0"/>
            <w:noProof/>
            <w:kern w:val="2"/>
            <w14:ligatures w14:val="standardContextual"/>
          </w:rPr>
          <w:tab/>
        </w:r>
        <w:r w:rsidRPr="00321260">
          <w:rPr>
            <w:rStyle w:val="afc"/>
            <w:noProof/>
          </w:rPr>
          <w:t>作業ディレクトリを変更する</w:t>
        </w:r>
        <w:r>
          <w:rPr>
            <w:noProof/>
            <w:webHidden/>
          </w:rPr>
          <w:tab/>
        </w:r>
        <w:r>
          <w:rPr>
            <w:noProof/>
            <w:webHidden/>
          </w:rPr>
          <w:fldChar w:fldCharType="begin"/>
        </w:r>
        <w:r>
          <w:rPr>
            <w:noProof/>
            <w:webHidden/>
          </w:rPr>
          <w:instrText xml:space="preserve"> PAGEREF _Toc236390340 \h </w:instrText>
        </w:r>
        <w:r>
          <w:rPr>
            <w:noProof/>
            <w:webHidden/>
          </w:rPr>
        </w:r>
        <w:r>
          <w:rPr>
            <w:noProof/>
            <w:webHidden/>
          </w:rPr>
          <w:fldChar w:fldCharType="separate"/>
        </w:r>
        <w:r>
          <w:rPr>
            <w:noProof/>
            <w:webHidden/>
          </w:rPr>
          <w:t>43</w:t>
        </w:r>
        <w:r>
          <w:rPr>
            <w:noProof/>
            <w:webHidden/>
          </w:rPr>
          <w:fldChar w:fldCharType="end"/>
        </w:r>
      </w:hyperlink>
    </w:p>
    <w:p w14:paraId="6841B979" w14:textId="3240636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41" w:history="1">
        <w:r w:rsidRPr="00321260">
          <w:rPr>
            <w:rStyle w:val="afc"/>
            <w:noProof/>
          </w:rPr>
          <w:t>2.2.3</w:t>
        </w:r>
        <w:r>
          <w:rPr>
            <w:rFonts w:asciiTheme="minorHAnsi" w:eastAsiaTheme="minorEastAsia" w:hAnsiTheme="minorHAnsi" w:cstheme="minorBidi"/>
            <w:i w:val="0"/>
            <w:iCs w:val="0"/>
            <w:noProof/>
            <w:kern w:val="2"/>
            <w14:ligatures w14:val="standardContextual"/>
          </w:rPr>
          <w:tab/>
        </w:r>
        <w:r w:rsidRPr="00321260">
          <w:rPr>
            <w:rStyle w:val="afc"/>
            <w:noProof/>
          </w:rPr>
          <w:t>テキスト・エディタを変更する</w:t>
        </w:r>
        <w:r>
          <w:rPr>
            <w:noProof/>
            <w:webHidden/>
          </w:rPr>
          <w:tab/>
        </w:r>
        <w:r>
          <w:rPr>
            <w:noProof/>
            <w:webHidden/>
          </w:rPr>
          <w:fldChar w:fldCharType="begin"/>
        </w:r>
        <w:r>
          <w:rPr>
            <w:noProof/>
            <w:webHidden/>
          </w:rPr>
          <w:instrText xml:space="preserve"> PAGEREF _Toc236390341 \h </w:instrText>
        </w:r>
        <w:r>
          <w:rPr>
            <w:noProof/>
            <w:webHidden/>
          </w:rPr>
        </w:r>
        <w:r>
          <w:rPr>
            <w:noProof/>
            <w:webHidden/>
          </w:rPr>
          <w:fldChar w:fldCharType="separate"/>
        </w:r>
        <w:r>
          <w:rPr>
            <w:noProof/>
            <w:webHidden/>
          </w:rPr>
          <w:t>43</w:t>
        </w:r>
        <w:r>
          <w:rPr>
            <w:noProof/>
            <w:webHidden/>
          </w:rPr>
          <w:fldChar w:fldCharType="end"/>
        </w:r>
      </w:hyperlink>
    </w:p>
    <w:p w14:paraId="3C753F8F" w14:textId="7810464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42" w:history="1">
        <w:r w:rsidRPr="00321260">
          <w:rPr>
            <w:rStyle w:val="afc"/>
            <w:noProof/>
          </w:rPr>
          <w:t>2.2.4</w:t>
        </w:r>
        <w:r>
          <w:rPr>
            <w:rFonts w:asciiTheme="minorHAnsi" w:eastAsiaTheme="minorEastAsia" w:hAnsiTheme="minorHAnsi" w:cstheme="minorBidi"/>
            <w:i w:val="0"/>
            <w:iCs w:val="0"/>
            <w:noProof/>
            <w:kern w:val="2"/>
            <w14:ligatures w14:val="standardContextual"/>
          </w:rPr>
          <w:tab/>
        </w:r>
        <w:r w:rsidRPr="00321260">
          <w:rPr>
            <w:rStyle w:val="afc"/>
            <w:noProof/>
          </w:rPr>
          <w:t>変数型マクロを定義する</w:t>
        </w:r>
        <w:r>
          <w:rPr>
            <w:noProof/>
            <w:webHidden/>
          </w:rPr>
          <w:tab/>
        </w:r>
        <w:r>
          <w:rPr>
            <w:noProof/>
            <w:webHidden/>
          </w:rPr>
          <w:fldChar w:fldCharType="begin"/>
        </w:r>
        <w:r>
          <w:rPr>
            <w:noProof/>
            <w:webHidden/>
          </w:rPr>
          <w:instrText xml:space="preserve"> PAGEREF _Toc236390342 \h </w:instrText>
        </w:r>
        <w:r>
          <w:rPr>
            <w:noProof/>
            <w:webHidden/>
          </w:rPr>
        </w:r>
        <w:r>
          <w:rPr>
            <w:noProof/>
            <w:webHidden/>
          </w:rPr>
          <w:fldChar w:fldCharType="separate"/>
        </w:r>
        <w:r>
          <w:rPr>
            <w:noProof/>
            <w:webHidden/>
          </w:rPr>
          <w:t>45</w:t>
        </w:r>
        <w:r>
          <w:rPr>
            <w:noProof/>
            <w:webHidden/>
          </w:rPr>
          <w:fldChar w:fldCharType="end"/>
        </w:r>
      </w:hyperlink>
    </w:p>
    <w:p w14:paraId="79141A4D" w14:textId="06200C3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43" w:history="1">
        <w:r w:rsidRPr="00321260">
          <w:rPr>
            <w:rStyle w:val="afc"/>
            <w:noProof/>
          </w:rPr>
          <w:t>2.2.5</w:t>
        </w:r>
        <w:r>
          <w:rPr>
            <w:rFonts w:asciiTheme="minorHAnsi" w:eastAsiaTheme="minorEastAsia" w:hAnsiTheme="minorHAnsi" w:cstheme="minorBidi"/>
            <w:i w:val="0"/>
            <w:iCs w:val="0"/>
            <w:noProof/>
            <w:kern w:val="2"/>
            <w14:ligatures w14:val="standardContextual"/>
          </w:rPr>
          <w:tab/>
        </w:r>
        <w:r w:rsidRPr="00321260">
          <w:rPr>
            <w:rStyle w:val="afc"/>
            <w:noProof/>
          </w:rPr>
          <w:t>起動時に実行するスクリプト・ファイル</w:t>
        </w:r>
        <w:r>
          <w:rPr>
            <w:noProof/>
            <w:webHidden/>
          </w:rPr>
          <w:tab/>
        </w:r>
        <w:r>
          <w:rPr>
            <w:noProof/>
            <w:webHidden/>
          </w:rPr>
          <w:fldChar w:fldCharType="begin"/>
        </w:r>
        <w:r>
          <w:rPr>
            <w:noProof/>
            <w:webHidden/>
          </w:rPr>
          <w:instrText xml:space="preserve"> PAGEREF _Toc236390343 \h </w:instrText>
        </w:r>
        <w:r>
          <w:rPr>
            <w:noProof/>
            <w:webHidden/>
          </w:rPr>
        </w:r>
        <w:r>
          <w:rPr>
            <w:noProof/>
            <w:webHidden/>
          </w:rPr>
          <w:fldChar w:fldCharType="separate"/>
        </w:r>
        <w:r>
          <w:rPr>
            <w:noProof/>
            <w:webHidden/>
          </w:rPr>
          <w:t>46</w:t>
        </w:r>
        <w:r>
          <w:rPr>
            <w:noProof/>
            <w:webHidden/>
          </w:rPr>
          <w:fldChar w:fldCharType="end"/>
        </w:r>
      </w:hyperlink>
    </w:p>
    <w:p w14:paraId="1341F582" w14:textId="0E9300B1"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44" w:history="1">
        <w:r w:rsidRPr="00321260">
          <w:rPr>
            <w:rStyle w:val="afc"/>
            <w:noProof/>
          </w:rPr>
          <w:t>2.3</w:t>
        </w:r>
        <w:r>
          <w:rPr>
            <w:rFonts w:asciiTheme="minorHAnsi" w:eastAsiaTheme="minorEastAsia" w:hAnsiTheme="minorHAnsi" w:cstheme="minorBidi"/>
            <w:smallCaps w:val="0"/>
            <w:noProof/>
            <w:kern w:val="2"/>
            <w14:ligatures w14:val="standardContextual"/>
          </w:rPr>
          <w:tab/>
        </w:r>
        <w:r w:rsidRPr="00321260">
          <w:rPr>
            <w:rStyle w:val="afc"/>
            <w:noProof/>
          </w:rPr>
          <w:t>μITRON</w:t>
        </w:r>
        <w:r w:rsidRPr="00321260">
          <w:rPr>
            <w:rStyle w:val="afc"/>
            <w:noProof/>
          </w:rPr>
          <w:t>アプリケーション・プログラムを実行する</w:t>
        </w:r>
        <w:r>
          <w:rPr>
            <w:noProof/>
            <w:webHidden/>
          </w:rPr>
          <w:tab/>
        </w:r>
        <w:r>
          <w:rPr>
            <w:noProof/>
            <w:webHidden/>
          </w:rPr>
          <w:fldChar w:fldCharType="begin"/>
        </w:r>
        <w:r>
          <w:rPr>
            <w:noProof/>
            <w:webHidden/>
          </w:rPr>
          <w:instrText xml:space="preserve"> PAGEREF _Toc236390344 \h </w:instrText>
        </w:r>
        <w:r>
          <w:rPr>
            <w:noProof/>
            <w:webHidden/>
          </w:rPr>
        </w:r>
        <w:r>
          <w:rPr>
            <w:noProof/>
            <w:webHidden/>
          </w:rPr>
          <w:fldChar w:fldCharType="separate"/>
        </w:r>
        <w:r>
          <w:rPr>
            <w:noProof/>
            <w:webHidden/>
          </w:rPr>
          <w:t>46</w:t>
        </w:r>
        <w:r>
          <w:rPr>
            <w:noProof/>
            <w:webHidden/>
          </w:rPr>
          <w:fldChar w:fldCharType="end"/>
        </w:r>
      </w:hyperlink>
    </w:p>
    <w:p w14:paraId="647447AD" w14:textId="46959312"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45" w:history="1">
        <w:r w:rsidRPr="00321260">
          <w:rPr>
            <w:rStyle w:val="afc"/>
            <w:noProof/>
          </w:rPr>
          <w:t>2.4</w:t>
        </w:r>
        <w:r>
          <w:rPr>
            <w:rFonts w:asciiTheme="minorHAnsi" w:eastAsiaTheme="minorEastAsia" w:hAnsiTheme="minorHAnsi" w:cstheme="minorBidi"/>
            <w:smallCaps w:val="0"/>
            <w:noProof/>
            <w:kern w:val="2"/>
            <w14:ligatures w14:val="standardContextual"/>
          </w:rPr>
          <w:tab/>
        </w:r>
        <w:r w:rsidRPr="00321260">
          <w:rPr>
            <w:rStyle w:val="afc"/>
            <w:noProof/>
          </w:rPr>
          <w:t>インターバル・タイマの操作</w:t>
        </w:r>
        <w:r>
          <w:rPr>
            <w:noProof/>
            <w:webHidden/>
          </w:rPr>
          <w:tab/>
        </w:r>
        <w:r>
          <w:rPr>
            <w:noProof/>
            <w:webHidden/>
          </w:rPr>
          <w:fldChar w:fldCharType="begin"/>
        </w:r>
        <w:r>
          <w:rPr>
            <w:noProof/>
            <w:webHidden/>
          </w:rPr>
          <w:instrText xml:space="preserve"> PAGEREF _Toc236390345 \h </w:instrText>
        </w:r>
        <w:r>
          <w:rPr>
            <w:noProof/>
            <w:webHidden/>
          </w:rPr>
        </w:r>
        <w:r>
          <w:rPr>
            <w:noProof/>
            <w:webHidden/>
          </w:rPr>
          <w:fldChar w:fldCharType="separate"/>
        </w:r>
        <w:r>
          <w:rPr>
            <w:noProof/>
            <w:webHidden/>
          </w:rPr>
          <w:t>48</w:t>
        </w:r>
        <w:r>
          <w:rPr>
            <w:noProof/>
            <w:webHidden/>
          </w:rPr>
          <w:fldChar w:fldCharType="end"/>
        </w:r>
      </w:hyperlink>
    </w:p>
    <w:p w14:paraId="5BEEB4AD" w14:textId="47749FE6"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46" w:history="1">
        <w:r w:rsidRPr="00321260">
          <w:rPr>
            <w:rStyle w:val="afc"/>
            <w:noProof/>
          </w:rPr>
          <w:t>2.5</w:t>
        </w:r>
        <w:r>
          <w:rPr>
            <w:rFonts w:asciiTheme="minorHAnsi" w:eastAsiaTheme="minorEastAsia" w:hAnsiTheme="minorHAnsi" w:cstheme="minorBidi"/>
            <w:smallCaps w:val="0"/>
            <w:noProof/>
            <w:kern w:val="2"/>
            <w14:ligatures w14:val="standardContextual"/>
          </w:rPr>
          <w:tab/>
        </w:r>
        <w:r w:rsidRPr="00321260">
          <w:rPr>
            <w:rStyle w:val="afc"/>
            <w:noProof/>
          </w:rPr>
          <w:t>外部割込みの操作</w:t>
        </w:r>
        <w:r>
          <w:rPr>
            <w:noProof/>
            <w:webHidden/>
          </w:rPr>
          <w:tab/>
        </w:r>
        <w:r>
          <w:rPr>
            <w:noProof/>
            <w:webHidden/>
          </w:rPr>
          <w:fldChar w:fldCharType="begin"/>
        </w:r>
        <w:r>
          <w:rPr>
            <w:noProof/>
            <w:webHidden/>
          </w:rPr>
          <w:instrText xml:space="preserve"> PAGEREF _Toc236390346 \h </w:instrText>
        </w:r>
        <w:r>
          <w:rPr>
            <w:noProof/>
            <w:webHidden/>
          </w:rPr>
        </w:r>
        <w:r>
          <w:rPr>
            <w:noProof/>
            <w:webHidden/>
          </w:rPr>
          <w:fldChar w:fldCharType="separate"/>
        </w:r>
        <w:r>
          <w:rPr>
            <w:noProof/>
            <w:webHidden/>
          </w:rPr>
          <w:t>50</w:t>
        </w:r>
        <w:r>
          <w:rPr>
            <w:noProof/>
            <w:webHidden/>
          </w:rPr>
          <w:fldChar w:fldCharType="end"/>
        </w:r>
      </w:hyperlink>
    </w:p>
    <w:p w14:paraId="6F964236" w14:textId="54C509B1"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47" w:history="1">
        <w:r w:rsidRPr="00321260">
          <w:rPr>
            <w:rStyle w:val="afc"/>
            <w:noProof/>
          </w:rPr>
          <w:t>2.6</w:t>
        </w:r>
        <w:r>
          <w:rPr>
            <w:rFonts w:asciiTheme="minorHAnsi" w:eastAsiaTheme="minorEastAsia" w:hAnsiTheme="minorHAnsi" w:cstheme="minorBidi"/>
            <w:smallCaps w:val="0"/>
            <w:noProof/>
            <w:kern w:val="2"/>
            <w14:ligatures w14:val="standardContextual"/>
          </w:rPr>
          <w:tab/>
        </w:r>
        <w:r w:rsidRPr="00321260">
          <w:rPr>
            <w:rStyle w:val="afc"/>
            <w:noProof/>
          </w:rPr>
          <w:t>ボリュームの操作</w:t>
        </w:r>
        <w:r>
          <w:rPr>
            <w:noProof/>
            <w:webHidden/>
          </w:rPr>
          <w:tab/>
        </w:r>
        <w:r>
          <w:rPr>
            <w:noProof/>
            <w:webHidden/>
          </w:rPr>
          <w:fldChar w:fldCharType="begin"/>
        </w:r>
        <w:r>
          <w:rPr>
            <w:noProof/>
            <w:webHidden/>
          </w:rPr>
          <w:instrText xml:space="preserve"> PAGEREF _Toc236390347 \h </w:instrText>
        </w:r>
        <w:r>
          <w:rPr>
            <w:noProof/>
            <w:webHidden/>
          </w:rPr>
        </w:r>
        <w:r>
          <w:rPr>
            <w:noProof/>
            <w:webHidden/>
          </w:rPr>
          <w:fldChar w:fldCharType="separate"/>
        </w:r>
        <w:r>
          <w:rPr>
            <w:noProof/>
            <w:webHidden/>
          </w:rPr>
          <w:t>51</w:t>
        </w:r>
        <w:r>
          <w:rPr>
            <w:noProof/>
            <w:webHidden/>
          </w:rPr>
          <w:fldChar w:fldCharType="end"/>
        </w:r>
      </w:hyperlink>
    </w:p>
    <w:p w14:paraId="72770B00" w14:textId="102C8E68"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48" w:history="1">
        <w:r w:rsidRPr="00321260">
          <w:rPr>
            <w:rStyle w:val="afc"/>
            <w:noProof/>
          </w:rPr>
          <w:t>2.7</w:t>
        </w:r>
        <w:r>
          <w:rPr>
            <w:rFonts w:asciiTheme="minorHAnsi" w:eastAsiaTheme="minorEastAsia" w:hAnsiTheme="minorHAnsi" w:cstheme="minorBidi"/>
            <w:smallCaps w:val="0"/>
            <w:noProof/>
            <w:kern w:val="2"/>
            <w14:ligatures w14:val="standardContextual"/>
          </w:rPr>
          <w:tab/>
        </w:r>
        <w:r w:rsidRPr="00321260">
          <w:rPr>
            <w:rStyle w:val="afc"/>
            <w:noProof/>
          </w:rPr>
          <w:t>DIP</w:t>
        </w:r>
        <w:r w:rsidRPr="00321260">
          <w:rPr>
            <w:rStyle w:val="afc"/>
            <w:noProof/>
          </w:rPr>
          <w:t>スイッチ</w:t>
        </w:r>
        <w:r>
          <w:rPr>
            <w:noProof/>
            <w:webHidden/>
          </w:rPr>
          <w:tab/>
        </w:r>
        <w:r>
          <w:rPr>
            <w:noProof/>
            <w:webHidden/>
          </w:rPr>
          <w:fldChar w:fldCharType="begin"/>
        </w:r>
        <w:r>
          <w:rPr>
            <w:noProof/>
            <w:webHidden/>
          </w:rPr>
          <w:instrText xml:space="preserve"> PAGEREF _Toc236390348 \h </w:instrText>
        </w:r>
        <w:r>
          <w:rPr>
            <w:noProof/>
            <w:webHidden/>
          </w:rPr>
        </w:r>
        <w:r>
          <w:rPr>
            <w:noProof/>
            <w:webHidden/>
          </w:rPr>
          <w:fldChar w:fldCharType="separate"/>
        </w:r>
        <w:r>
          <w:rPr>
            <w:noProof/>
            <w:webHidden/>
          </w:rPr>
          <w:t>52</w:t>
        </w:r>
        <w:r>
          <w:rPr>
            <w:noProof/>
            <w:webHidden/>
          </w:rPr>
          <w:fldChar w:fldCharType="end"/>
        </w:r>
      </w:hyperlink>
    </w:p>
    <w:p w14:paraId="5BEDE2BA" w14:textId="30A2FD0C"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49" w:history="1">
        <w:r w:rsidRPr="00321260">
          <w:rPr>
            <w:rStyle w:val="afc"/>
            <w:noProof/>
          </w:rPr>
          <w:t>2.8</w:t>
        </w:r>
        <w:r>
          <w:rPr>
            <w:rFonts w:asciiTheme="minorHAnsi" w:eastAsiaTheme="minorEastAsia" w:hAnsiTheme="minorHAnsi" w:cstheme="minorBidi"/>
            <w:smallCaps w:val="0"/>
            <w:noProof/>
            <w:kern w:val="2"/>
            <w14:ligatures w14:val="standardContextual"/>
          </w:rPr>
          <w:tab/>
        </w:r>
        <w:r w:rsidRPr="00321260">
          <w:rPr>
            <w:rStyle w:val="afc"/>
            <w:noProof/>
          </w:rPr>
          <w:t>押しボタン</w:t>
        </w:r>
        <w:r>
          <w:rPr>
            <w:noProof/>
            <w:webHidden/>
          </w:rPr>
          <w:tab/>
        </w:r>
        <w:r>
          <w:rPr>
            <w:noProof/>
            <w:webHidden/>
          </w:rPr>
          <w:fldChar w:fldCharType="begin"/>
        </w:r>
        <w:r>
          <w:rPr>
            <w:noProof/>
            <w:webHidden/>
          </w:rPr>
          <w:instrText xml:space="preserve"> PAGEREF _Toc236390349 \h </w:instrText>
        </w:r>
        <w:r>
          <w:rPr>
            <w:noProof/>
            <w:webHidden/>
          </w:rPr>
        </w:r>
        <w:r>
          <w:rPr>
            <w:noProof/>
            <w:webHidden/>
          </w:rPr>
          <w:fldChar w:fldCharType="separate"/>
        </w:r>
        <w:r>
          <w:rPr>
            <w:noProof/>
            <w:webHidden/>
          </w:rPr>
          <w:t>52</w:t>
        </w:r>
        <w:r>
          <w:rPr>
            <w:noProof/>
            <w:webHidden/>
          </w:rPr>
          <w:fldChar w:fldCharType="end"/>
        </w:r>
      </w:hyperlink>
    </w:p>
    <w:p w14:paraId="501FF0C8" w14:textId="61BB80FE"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50" w:history="1">
        <w:r w:rsidRPr="00321260">
          <w:rPr>
            <w:rStyle w:val="afc"/>
            <w:noProof/>
          </w:rPr>
          <w:t>2.9</w:t>
        </w:r>
        <w:r>
          <w:rPr>
            <w:rFonts w:asciiTheme="minorHAnsi" w:eastAsiaTheme="minorEastAsia" w:hAnsiTheme="minorHAnsi" w:cstheme="minorBidi"/>
            <w:smallCaps w:val="0"/>
            <w:noProof/>
            <w:kern w:val="2"/>
            <w14:ligatures w14:val="standardContextual"/>
          </w:rPr>
          <w:tab/>
        </w:r>
        <w:r w:rsidRPr="00321260">
          <w:rPr>
            <w:rStyle w:val="afc"/>
            <w:noProof/>
          </w:rPr>
          <w:t>表示専用</w:t>
        </w:r>
        <w:r w:rsidRPr="00321260">
          <w:rPr>
            <w:rStyle w:val="afc"/>
            <w:noProof/>
          </w:rPr>
          <w:t>LED</w:t>
        </w:r>
        <w:r>
          <w:rPr>
            <w:noProof/>
            <w:webHidden/>
          </w:rPr>
          <w:tab/>
        </w:r>
        <w:r>
          <w:rPr>
            <w:noProof/>
            <w:webHidden/>
          </w:rPr>
          <w:fldChar w:fldCharType="begin"/>
        </w:r>
        <w:r>
          <w:rPr>
            <w:noProof/>
            <w:webHidden/>
          </w:rPr>
          <w:instrText xml:space="preserve"> PAGEREF _Toc236390350 \h </w:instrText>
        </w:r>
        <w:r>
          <w:rPr>
            <w:noProof/>
            <w:webHidden/>
          </w:rPr>
        </w:r>
        <w:r>
          <w:rPr>
            <w:noProof/>
            <w:webHidden/>
          </w:rPr>
          <w:fldChar w:fldCharType="separate"/>
        </w:r>
        <w:r>
          <w:rPr>
            <w:noProof/>
            <w:webHidden/>
          </w:rPr>
          <w:t>52</w:t>
        </w:r>
        <w:r>
          <w:rPr>
            <w:noProof/>
            <w:webHidden/>
          </w:rPr>
          <w:fldChar w:fldCharType="end"/>
        </w:r>
      </w:hyperlink>
    </w:p>
    <w:p w14:paraId="7465021E" w14:textId="395EFA08"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351" w:history="1">
        <w:r w:rsidRPr="00321260">
          <w:rPr>
            <w:rStyle w:val="afc"/>
            <w:noProof/>
          </w:rPr>
          <w:t>2.10</w:t>
        </w:r>
        <w:r>
          <w:rPr>
            <w:rFonts w:asciiTheme="minorHAnsi" w:eastAsiaTheme="minorEastAsia" w:hAnsiTheme="minorHAnsi" w:cstheme="minorBidi"/>
            <w:smallCaps w:val="0"/>
            <w:noProof/>
            <w:kern w:val="2"/>
            <w14:ligatures w14:val="standardContextual"/>
          </w:rPr>
          <w:tab/>
        </w:r>
        <w:r w:rsidRPr="00321260">
          <w:rPr>
            <w:rStyle w:val="afc"/>
            <w:noProof/>
          </w:rPr>
          <w:t>シリアルポート</w:t>
        </w:r>
        <w:r>
          <w:rPr>
            <w:noProof/>
            <w:webHidden/>
          </w:rPr>
          <w:tab/>
        </w:r>
        <w:r>
          <w:rPr>
            <w:noProof/>
            <w:webHidden/>
          </w:rPr>
          <w:fldChar w:fldCharType="begin"/>
        </w:r>
        <w:r>
          <w:rPr>
            <w:noProof/>
            <w:webHidden/>
          </w:rPr>
          <w:instrText xml:space="preserve"> PAGEREF _Toc236390351 \h </w:instrText>
        </w:r>
        <w:r>
          <w:rPr>
            <w:noProof/>
            <w:webHidden/>
          </w:rPr>
        </w:r>
        <w:r>
          <w:rPr>
            <w:noProof/>
            <w:webHidden/>
          </w:rPr>
          <w:fldChar w:fldCharType="separate"/>
        </w:r>
        <w:r>
          <w:rPr>
            <w:noProof/>
            <w:webHidden/>
          </w:rPr>
          <w:t>53</w:t>
        </w:r>
        <w:r>
          <w:rPr>
            <w:noProof/>
            <w:webHidden/>
          </w:rPr>
          <w:fldChar w:fldCharType="end"/>
        </w:r>
      </w:hyperlink>
    </w:p>
    <w:p w14:paraId="620F3474" w14:textId="313C4495"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52" w:history="1">
        <w:r w:rsidRPr="00321260">
          <w:rPr>
            <w:rStyle w:val="afc"/>
            <w:noProof/>
          </w:rPr>
          <w:t>2.11</w:t>
        </w:r>
        <w:r>
          <w:rPr>
            <w:rFonts w:asciiTheme="minorHAnsi" w:eastAsiaTheme="minorEastAsia" w:hAnsiTheme="minorHAnsi" w:cstheme="minorBidi"/>
            <w:smallCaps w:val="0"/>
            <w:noProof/>
            <w:kern w:val="2"/>
            <w14:ligatures w14:val="standardContextual"/>
          </w:rPr>
          <w:tab/>
        </w:r>
        <w:r w:rsidRPr="00321260">
          <w:rPr>
            <w:rStyle w:val="afc"/>
            <w:noProof/>
          </w:rPr>
          <w:t>μITRON</w:t>
        </w:r>
        <w:r w:rsidRPr="00321260">
          <w:rPr>
            <w:rStyle w:val="afc"/>
            <w:noProof/>
          </w:rPr>
          <w:t>カーネルの状態を参照する</w:t>
        </w:r>
        <w:r>
          <w:rPr>
            <w:noProof/>
            <w:webHidden/>
          </w:rPr>
          <w:tab/>
        </w:r>
        <w:r>
          <w:rPr>
            <w:noProof/>
            <w:webHidden/>
          </w:rPr>
          <w:fldChar w:fldCharType="begin"/>
        </w:r>
        <w:r>
          <w:rPr>
            <w:noProof/>
            <w:webHidden/>
          </w:rPr>
          <w:instrText xml:space="preserve"> PAGEREF _Toc236390352 \h </w:instrText>
        </w:r>
        <w:r>
          <w:rPr>
            <w:noProof/>
            <w:webHidden/>
          </w:rPr>
        </w:r>
        <w:r>
          <w:rPr>
            <w:noProof/>
            <w:webHidden/>
          </w:rPr>
          <w:fldChar w:fldCharType="separate"/>
        </w:r>
        <w:r>
          <w:rPr>
            <w:noProof/>
            <w:webHidden/>
          </w:rPr>
          <w:t>53</w:t>
        </w:r>
        <w:r>
          <w:rPr>
            <w:noProof/>
            <w:webHidden/>
          </w:rPr>
          <w:fldChar w:fldCharType="end"/>
        </w:r>
      </w:hyperlink>
    </w:p>
    <w:p w14:paraId="7C5C3435" w14:textId="110785F6"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353" w:history="1">
        <w:r w:rsidRPr="00321260">
          <w:rPr>
            <w:rStyle w:val="afc"/>
            <w:noProof/>
          </w:rPr>
          <w:t>2.12</w:t>
        </w:r>
        <w:r>
          <w:rPr>
            <w:rFonts w:asciiTheme="minorHAnsi" w:eastAsiaTheme="minorEastAsia" w:hAnsiTheme="minorHAnsi" w:cstheme="minorBidi"/>
            <w:smallCaps w:val="0"/>
            <w:noProof/>
            <w:kern w:val="2"/>
            <w14:ligatures w14:val="standardContextual"/>
          </w:rPr>
          <w:tab/>
        </w:r>
        <w:r w:rsidRPr="00321260">
          <w:rPr>
            <w:rStyle w:val="afc"/>
            <w:noProof/>
          </w:rPr>
          <w:t>コマンドラインによる操作</w:t>
        </w:r>
        <w:r>
          <w:rPr>
            <w:noProof/>
            <w:webHidden/>
          </w:rPr>
          <w:tab/>
        </w:r>
        <w:r>
          <w:rPr>
            <w:noProof/>
            <w:webHidden/>
          </w:rPr>
          <w:fldChar w:fldCharType="begin"/>
        </w:r>
        <w:r>
          <w:rPr>
            <w:noProof/>
            <w:webHidden/>
          </w:rPr>
          <w:instrText xml:space="preserve"> PAGEREF _Toc236390353 \h </w:instrText>
        </w:r>
        <w:r>
          <w:rPr>
            <w:noProof/>
            <w:webHidden/>
          </w:rPr>
        </w:r>
        <w:r>
          <w:rPr>
            <w:noProof/>
            <w:webHidden/>
          </w:rPr>
          <w:fldChar w:fldCharType="separate"/>
        </w:r>
        <w:r>
          <w:rPr>
            <w:noProof/>
            <w:webHidden/>
          </w:rPr>
          <w:t>54</w:t>
        </w:r>
        <w:r>
          <w:rPr>
            <w:noProof/>
            <w:webHidden/>
          </w:rPr>
          <w:fldChar w:fldCharType="end"/>
        </w:r>
      </w:hyperlink>
    </w:p>
    <w:p w14:paraId="784BCEEF" w14:textId="7E5670C2"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54" w:history="1">
        <w:r w:rsidRPr="00321260">
          <w:rPr>
            <w:rStyle w:val="afc"/>
            <w:noProof/>
          </w:rPr>
          <w:t>2.12.1</w:t>
        </w:r>
        <w:r>
          <w:rPr>
            <w:rFonts w:asciiTheme="minorHAnsi" w:eastAsiaTheme="minorEastAsia" w:hAnsiTheme="minorHAnsi" w:cstheme="minorBidi"/>
            <w:i w:val="0"/>
            <w:iCs w:val="0"/>
            <w:noProof/>
            <w:kern w:val="2"/>
            <w14:ligatures w14:val="standardContextual"/>
          </w:rPr>
          <w:tab/>
        </w:r>
        <w:r w:rsidRPr="00321260">
          <w:rPr>
            <w:rStyle w:val="afc"/>
            <w:noProof/>
          </w:rPr>
          <w:t>コマンド・コンソール</w:t>
        </w:r>
        <w:r>
          <w:rPr>
            <w:noProof/>
            <w:webHidden/>
          </w:rPr>
          <w:tab/>
        </w:r>
        <w:r>
          <w:rPr>
            <w:noProof/>
            <w:webHidden/>
          </w:rPr>
          <w:fldChar w:fldCharType="begin"/>
        </w:r>
        <w:r>
          <w:rPr>
            <w:noProof/>
            <w:webHidden/>
          </w:rPr>
          <w:instrText xml:space="preserve"> PAGEREF _Toc236390354 \h </w:instrText>
        </w:r>
        <w:r>
          <w:rPr>
            <w:noProof/>
            <w:webHidden/>
          </w:rPr>
        </w:r>
        <w:r>
          <w:rPr>
            <w:noProof/>
            <w:webHidden/>
          </w:rPr>
          <w:fldChar w:fldCharType="separate"/>
        </w:r>
        <w:r>
          <w:rPr>
            <w:noProof/>
            <w:webHidden/>
          </w:rPr>
          <w:t>55</w:t>
        </w:r>
        <w:r>
          <w:rPr>
            <w:noProof/>
            <w:webHidden/>
          </w:rPr>
          <w:fldChar w:fldCharType="end"/>
        </w:r>
      </w:hyperlink>
    </w:p>
    <w:p w14:paraId="0F4EA66E" w14:textId="4AA39F37"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55" w:history="1">
        <w:r w:rsidRPr="00321260">
          <w:rPr>
            <w:rStyle w:val="afc"/>
            <w:noProof/>
          </w:rPr>
          <w:t>2.12.2</w:t>
        </w:r>
        <w:r>
          <w:rPr>
            <w:rFonts w:asciiTheme="minorHAnsi" w:eastAsiaTheme="minorEastAsia" w:hAnsiTheme="minorHAnsi" w:cstheme="minorBidi"/>
            <w:i w:val="0"/>
            <w:iCs w:val="0"/>
            <w:noProof/>
            <w:kern w:val="2"/>
            <w14:ligatures w14:val="standardContextual"/>
          </w:rPr>
          <w:tab/>
        </w:r>
        <w:r w:rsidRPr="00321260">
          <w:rPr>
            <w:rStyle w:val="afc"/>
            <w:noProof/>
          </w:rPr>
          <w:t>ヘルプ機能</w:t>
        </w:r>
        <w:r>
          <w:rPr>
            <w:noProof/>
            <w:webHidden/>
          </w:rPr>
          <w:tab/>
        </w:r>
        <w:r>
          <w:rPr>
            <w:noProof/>
            <w:webHidden/>
          </w:rPr>
          <w:fldChar w:fldCharType="begin"/>
        </w:r>
        <w:r>
          <w:rPr>
            <w:noProof/>
            <w:webHidden/>
          </w:rPr>
          <w:instrText xml:space="preserve"> PAGEREF _Toc236390355 \h </w:instrText>
        </w:r>
        <w:r>
          <w:rPr>
            <w:noProof/>
            <w:webHidden/>
          </w:rPr>
        </w:r>
        <w:r>
          <w:rPr>
            <w:noProof/>
            <w:webHidden/>
          </w:rPr>
          <w:fldChar w:fldCharType="separate"/>
        </w:r>
        <w:r>
          <w:rPr>
            <w:noProof/>
            <w:webHidden/>
          </w:rPr>
          <w:t>55</w:t>
        </w:r>
        <w:r>
          <w:rPr>
            <w:noProof/>
            <w:webHidden/>
          </w:rPr>
          <w:fldChar w:fldCharType="end"/>
        </w:r>
      </w:hyperlink>
    </w:p>
    <w:p w14:paraId="57538A53" w14:textId="1D50C27C"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56" w:history="1">
        <w:r w:rsidRPr="00321260">
          <w:rPr>
            <w:rStyle w:val="afc"/>
            <w:noProof/>
          </w:rPr>
          <w:t>2.12.3</w:t>
        </w:r>
        <w:r>
          <w:rPr>
            <w:rFonts w:asciiTheme="minorHAnsi" w:eastAsiaTheme="minorEastAsia" w:hAnsiTheme="minorHAnsi" w:cstheme="minorBidi"/>
            <w:i w:val="0"/>
            <w:iCs w:val="0"/>
            <w:noProof/>
            <w:kern w:val="2"/>
            <w14:ligatures w14:val="standardContextual"/>
          </w:rPr>
          <w:tab/>
        </w:r>
        <w:r w:rsidRPr="00321260">
          <w:rPr>
            <w:rStyle w:val="afc"/>
            <w:noProof/>
          </w:rPr>
          <w:t>コマンドラインの実行</w:t>
        </w:r>
        <w:r>
          <w:rPr>
            <w:noProof/>
            <w:webHidden/>
          </w:rPr>
          <w:tab/>
        </w:r>
        <w:r>
          <w:rPr>
            <w:noProof/>
            <w:webHidden/>
          </w:rPr>
          <w:fldChar w:fldCharType="begin"/>
        </w:r>
        <w:r>
          <w:rPr>
            <w:noProof/>
            <w:webHidden/>
          </w:rPr>
          <w:instrText xml:space="preserve"> PAGEREF _Toc236390356 \h </w:instrText>
        </w:r>
        <w:r>
          <w:rPr>
            <w:noProof/>
            <w:webHidden/>
          </w:rPr>
        </w:r>
        <w:r>
          <w:rPr>
            <w:noProof/>
            <w:webHidden/>
          </w:rPr>
          <w:fldChar w:fldCharType="separate"/>
        </w:r>
        <w:r>
          <w:rPr>
            <w:noProof/>
            <w:webHidden/>
          </w:rPr>
          <w:t>57</w:t>
        </w:r>
        <w:r>
          <w:rPr>
            <w:noProof/>
            <w:webHidden/>
          </w:rPr>
          <w:fldChar w:fldCharType="end"/>
        </w:r>
      </w:hyperlink>
    </w:p>
    <w:p w14:paraId="3AEE6D1E" w14:textId="009060A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57" w:history="1">
        <w:r w:rsidRPr="00321260">
          <w:rPr>
            <w:rStyle w:val="afc"/>
            <w:noProof/>
          </w:rPr>
          <w:t>2.12.4</w:t>
        </w:r>
        <w:r>
          <w:rPr>
            <w:rFonts w:asciiTheme="minorHAnsi" w:eastAsiaTheme="minorEastAsia" w:hAnsiTheme="minorHAnsi" w:cstheme="minorBidi"/>
            <w:i w:val="0"/>
            <w:iCs w:val="0"/>
            <w:noProof/>
            <w:kern w:val="2"/>
            <w14:ligatures w14:val="standardContextual"/>
          </w:rPr>
          <w:tab/>
        </w:r>
        <w:r w:rsidRPr="00321260">
          <w:rPr>
            <w:rStyle w:val="afc"/>
            <w:noProof/>
          </w:rPr>
          <w:t>list</w:t>
        </w:r>
        <w:r w:rsidRPr="00321260">
          <w:rPr>
            <w:rStyle w:val="afc"/>
            <w:noProof/>
          </w:rPr>
          <w:t>コマンド実行</w:t>
        </w:r>
        <w:r>
          <w:rPr>
            <w:noProof/>
            <w:webHidden/>
          </w:rPr>
          <w:tab/>
        </w:r>
        <w:r>
          <w:rPr>
            <w:noProof/>
            <w:webHidden/>
          </w:rPr>
          <w:fldChar w:fldCharType="begin"/>
        </w:r>
        <w:r>
          <w:rPr>
            <w:noProof/>
            <w:webHidden/>
          </w:rPr>
          <w:instrText xml:space="preserve"> PAGEREF _Toc236390357 \h </w:instrText>
        </w:r>
        <w:r>
          <w:rPr>
            <w:noProof/>
            <w:webHidden/>
          </w:rPr>
        </w:r>
        <w:r>
          <w:rPr>
            <w:noProof/>
            <w:webHidden/>
          </w:rPr>
          <w:fldChar w:fldCharType="separate"/>
        </w:r>
        <w:r>
          <w:rPr>
            <w:noProof/>
            <w:webHidden/>
          </w:rPr>
          <w:t>58</w:t>
        </w:r>
        <w:r>
          <w:rPr>
            <w:noProof/>
            <w:webHidden/>
          </w:rPr>
          <w:fldChar w:fldCharType="end"/>
        </w:r>
      </w:hyperlink>
    </w:p>
    <w:p w14:paraId="67DCDF01" w14:textId="3B6A3A6C"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58" w:history="1">
        <w:r w:rsidRPr="00321260">
          <w:rPr>
            <w:rStyle w:val="afc"/>
            <w:noProof/>
          </w:rPr>
          <w:t>2.12.5</w:t>
        </w:r>
        <w:r>
          <w:rPr>
            <w:rFonts w:asciiTheme="minorHAnsi" w:eastAsiaTheme="minorEastAsia" w:hAnsiTheme="minorHAnsi" w:cstheme="minorBidi"/>
            <w:i w:val="0"/>
            <w:iCs w:val="0"/>
            <w:noProof/>
            <w:kern w:val="2"/>
            <w14:ligatures w14:val="standardContextual"/>
          </w:rPr>
          <w:tab/>
        </w:r>
        <w:r w:rsidRPr="00321260">
          <w:rPr>
            <w:rStyle w:val="afc"/>
            <w:noProof/>
          </w:rPr>
          <w:t>ショートカット・ボタン</w:t>
        </w:r>
        <w:r>
          <w:rPr>
            <w:noProof/>
            <w:webHidden/>
          </w:rPr>
          <w:tab/>
        </w:r>
        <w:r>
          <w:rPr>
            <w:noProof/>
            <w:webHidden/>
          </w:rPr>
          <w:fldChar w:fldCharType="begin"/>
        </w:r>
        <w:r>
          <w:rPr>
            <w:noProof/>
            <w:webHidden/>
          </w:rPr>
          <w:instrText xml:space="preserve"> PAGEREF _Toc236390358 \h </w:instrText>
        </w:r>
        <w:r>
          <w:rPr>
            <w:noProof/>
            <w:webHidden/>
          </w:rPr>
        </w:r>
        <w:r>
          <w:rPr>
            <w:noProof/>
            <w:webHidden/>
          </w:rPr>
          <w:fldChar w:fldCharType="separate"/>
        </w:r>
        <w:r>
          <w:rPr>
            <w:noProof/>
            <w:webHidden/>
          </w:rPr>
          <w:t>58</w:t>
        </w:r>
        <w:r>
          <w:rPr>
            <w:noProof/>
            <w:webHidden/>
          </w:rPr>
          <w:fldChar w:fldCharType="end"/>
        </w:r>
      </w:hyperlink>
    </w:p>
    <w:p w14:paraId="1F6411AA" w14:textId="1DBE12F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59" w:history="1">
        <w:r w:rsidRPr="00321260">
          <w:rPr>
            <w:rStyle w:val="afc"/>
            <w:noProof/>
          </w:rPr>
          <w:t>2.12.6</w:t>
        </w:r>
        <w:r>
          <w:rPr>
            <w:rFonts w:asciiTheme="minorHAnsi" w:eastAsiaTheme="minorEastAsia" w:hAnsiTheme="minorHAnsi" w:cstheme="minorBidi"/>
            <w:i w:val="0"/>
            <w:iCs w:val="0"/>
            <w:noProof/>
            <w:kern w:val="2"/>
            <w14:ligatures w14:val="standardContextual"/>
          </w:rPr>
          <w:tab/>
        </w:r>
        <w:r w:rsidRPr="00321260">
          <w:rPr>
            <w:rStyle w:val="afc"/>
            <w:noProof/>
          </w:rPr>
          <w:t>clear</w:t>
        </w:r>
        <w:r w:rsidRPr="00321260">
          <w:rPr>
            <w:rStyle w:val="afc"/>
            <w:noProof/>
          </w:rPr>
          <w:t>コマンドを実行</w:t>
        </w:r>
        <w:r>
          <w:rPr>
            <w:noProof/>
            <w:webHidden/>
          </w:rPr>
          <w:tab/>
        </w:r>
        <w:r>
          <w:rPr>
            <w:noProof/>
            <w:webHidden/>
          </w:rPr>
          <w:fldChar w:fldCharType="begin"/>
        </w:r>
        <w:r>
          <w:rPr>
            <w:noProof/>
            <w:webHidden/>
          </w:rPr>
          <w:instrText xml:space="preserve"> PAGEREF _Toc236390359 \h </w:instrText>
        </w:r>
        <w:r>
          <w:rPr>
            <w:noProof/>
            <w:webHidden/>
          </w:rPr>
        </w:r>
        <w:r>
          <w:rPr>
            <w:noProof/>
            <w:webHidden/>
          </w:rPr>
          <w:fldChar w:fldCharType="separate"/>
        </w:r>
        <w:r>
          <w:rPr>
            <w:noProof/>
            <w:webHidden/>
          </w:rPr>
          <w:t>58</w:t>
        </w:r>
        <w:r>
          <w:rPr>
            <w:noProof/>
            <w:webHidden/>
          </w:rPr>
          <w:fldChar w:fldCharType="end"/>
        </w:r>
      </w:hyperlink>
    </w:p>
    <w:p w14:paraId="5D067A9A" w14:textId="12C47530"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360" w:history="1">
        <w:r w:rsidRPr="00321260">
          <w:rPr>
            <w:rStyle w:val="afc"/>
            <w:noProof/>
          </w:rPr>
          <w:t>2.13</w:t>
        </w:r>
        <w:r>
          <w:rPr>
            <w:rFonts w:asciiTheme="minorHAnsi" w:eastAsiaTheme="minorEastAsia" w:hAnsiTheme="minorHAnsi" w:cstheme="minorBidi"/>
            <w:smallCaps w:val="0"/>
            <w:noProof/>
            <w:kern w:val="2"/>
            <w14:ligatures w14:val="standardContextual"/>
          </w:rPr>
          <w:tab/>
        </w:r>
        <w:r w:rsidRPr="00321260">
          <w:rPr>
            <w:rStyle w:val="afc"/>
            <w:noProof/>
          </w:rPr>
          <w:t>スクリプトによる操作</w:t>
        </w:r>
        <w:r>
          <w:rPr>
            <w:noProof/>
            <w:webHidden/>
          </w:rPr>
          <w:tab/>
        </w:r>
        <w:r>
          <w:rPr>
            <w:noProof/>
            <w:webHidden/>
          </w:rPr>
          <w:fldChar w:fldCharType="begin"/>
        </w:r>
        <w:r>
          <w:rPr>
            <w:noProof/>
            <w:webHidden/>
          </w:rPr>
          <w:instrText xml:space="preserve"> PAGEREF _Toc236390360 \h </w:instrText>
        </w:r>
        <w:r>
          <w:rPr>
            <w:noProof/>
            <w:webHidden/>
          </w:rPr>
        </w:r>
        <w:r>
          <w:rPr>
            <w:noProof/>
            <w:webHidden/>
          </w:rPr>
          <w:fldChar w:fldCharType="separate"/>
        </w:r>
        <w:r>
          <w:rPr>
            <w:noProof/>
            <w:webHidden/>
          </w:rPr>
          <w:t>59</w:t>
        </w:r>
        <w:r>
          <w:rPr>
            <w:noProof/>
            <w:webHidden/>
          </w:rPr>
          <w:fldChar w:fldCharType="end"/>
        </w:r>
      </w:hyperlink>
    </w:p>
    <w:p w14:paraId="5C9A4999" w14:textId="75FC9E06"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61" w:history="1">
        <w:r w:rsidRPr="00321260">
          <w:rPr>
            <w:rStyle w:val="afc"/>
            <w:noProof/>
          </w:rPr>
          <w:t>2.13.1</w:t>
        </w:r>
        <w:r>
          <w:rPr>
            <w:rFonts w:asciiTheme="minorHAnsi" w:eastAsiaTheme="minorEastAsia" w:hAnsiTheme="minorHAnsi" w:cstheme="minorBidi"/>
            <w:i w:val="0"/>
            <w:iCs w:val="0"/>
            <w:noProof/>
            <w:kern w:val="2"/>
            <w14:ligatures w14:val="standardContextual"/>
          </w:rPr>
          <w:tab/>
        </w:r>
        <w:r w:rsidRPr="00321260">
          <w:rPr>
            <w:rStyle w:val="afc"/>
            <w:noProof/>
          </w:rPr>
          <w:t>スクリプトの実行モード</w:t>
        </w:r>
        <w:r>
          <w:rPr>
            <w:noProof/>
            <w:webHidden/>
          </w:rPr>
          <w:tab/>
        </w:r>
        <w:r>
          <w:rPr>
            <w:noProof/>
            <w:webHidden/>
          </w:rPr>
          <w:fldChar w:fldCharType="begin"/>
        </w:r>
        <w:r>
          <w:rPr>
            <w:noProof/>
            <w:webHidden/>
          </w:rPr>
          <w:instrText xml:space="preserve"> PAGEREF _Toc236390361 \h </w:instrText>
        </w:r>
        <w:r>
          <w:rPr>
            <w:noProof/>
            <w:webHidden/>
          </w:rPr>
        </w:r>
        <w:r>
          <w:rPr>
            <w:noProof/>
            <w:webHidden/>
          </w:rPr>
          <w:fldChar w:fldCharType="separate"/>
        </w:r>
        <w:r>
          <w:rPr>
            <w:noProof/>
            <w:webHidden/>
          </w:rPr>
          <w:t>61</w:t>
        </w:r>
        <w:r>
          <w:rPr>
            <w:noProof/>
            <w:webHidden/>
          </w:rPr>
          <w:fldChar w:fldCharType="end"/>
        </w:r>
      </w:hyperlink>
    </w:p>
    <w:p w14:paraId="260662C0" w14:textId="02E2F907"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62" w:history="1">
        <w:r w:rsidRPr="00321260">
          <w:rPr>
            <w:rStyle w:val="afc"/>
            <w:noProof/>
          </w:rPr>
          <w:t>2.13.2</w:t>
        </w:r>
        <w:r>
          <w:rPr>
            <w:rFonts w:asciiTheme="minorHAnsi" w:eastAsiaTheme="minorEastAsia" w:hAnsiTheme="minorHAnsi" w:cstheme="minorBidi"/>
            <w:i w:val="0"/>
            <w:iCs w:val="0"/>
            <w:noProof/>
            <w:kern w:val="2"/>
            <w14:ligatures w14:val="standardContextual"/>
          </w:rPr>
          <w:tab/>
        </w:r>
        <w:r w:rsidRPr="00321260">
          <w:rPr>
            <w:rStyle w:val="afc"/>
            <w:noProof/>
          </w:rPr>
          <w:t>スクリプトファイルの文字符号化方式</w:t>
        </w:r>
        <w:r>
          <w:rPr>
            <w:noProof/>
            <w:webHidden/>
          </w:rPr>
          <w:tab/>
        </w:r>
        <w:r>
          <w:rPr>
            <w:noProof/>
            <w:webHidden/>
          </w:rPr>
          <w:fldChar w:fldCharType="begin"/>
        </w:r>
        <w:r>
          <w:rPr>
            <w:noProof/>
            <w:webHidden/>
          </w:rPr>
          <w:instrText xml:space="preserve"> PAGEREF _Toc236390362 \h </w:instrText>
        </w:r>
        <w:r>
          <w:rPr>
            <w:noProof/>
            <w:webHidden/>
          </w:rPr>
        </w:r>
        <w:r>
          <w:rPr>
            <w:noProof/>
            <w:webHidden/>
          </w:rPr>
          <w:fldChar w:fldCharType="separate"/>
        </w:r>
        <w:r>
          <w:rPr>
            <w:noProof/>
            <w:webHidden/>
          </w:rPr>
          <w:t>62</w:t>
        </w:r>
        <w:r>
          <w:rPr>
            <w:noProof/>
            <w:webHidden/>
          </w:rPr>
          <w:fldChar w:fldCharType="end"/>
        </w:r>
      </w:hyperlink>
    </w:p>
    <w:p w14:paraId="5E07365E" w14:textId="178287E3"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363" w:history="1">
        <w:r w:rsidRPr="00321260">
          <w:rPr>
            <w:rStyle w:val="afc"/>
            <w:noProof/>
          </w:rPr>
          <w:t>2.14</w:t>
        </w:r>
        <w:r>
          <w:rPr>
            <w:rFonts w:asciiTheme="minorHAnsi" w:eastAsiaTheme="minorEastAsia" w:hAnsiTheme="minorHAnsi" w:cstheme="minorBidi"/>
            <w:smallCaps w:val="0"/>
            <w:noProof/>
            <w:kern w:val="2"/>
            <w14:ligatures w14:val="standardContextual"/>
          </w:rPr>
          <w:tab/>
        </w:r>
        <w:r w:rsidRPr="00321260">
          <w:rPr>
            <w:rStyle w:val="afc"/>
            <w:noProof/>
          </w:rPr>
          <w:t>出力ウインドウ</w:t>
        </w:r>
        <w:r>
          <w:rPr>
            <w:noProof/>
            <w:webHidden/>
          </w:rPr>
          <w:tab/>
        </w:r>
        <w:r>
          <w:rPr>
            <w:noProof/>
            <w:webHidden/>
          </w:rPr>
          <w:fldChar w:fldCharType="begin"/>
        </w:r>
        <w:r>
          <w:rPr>
            <w:noProof/>
            <w:webHidden/>
          </w:rPr>
          <w:instrText xml:space="preserve"> PAGEREF _Toc236390363 \h </w:instrText>
        </w:r>
        <w:r>
          <w:rPr>
            <w:noProof/>
            <w:webHidden/>
          </w:rPr>
        </w:r>
        <w:r>
          <w:rPr>
            <w:noProof/>
            <w:webHidden/>
          </w:rPr>
          <w:fldChar w:fldCharType="separate"/>
        </w:r>
        <w:r>
          <w:rPr>
            <w:noProof/>
            <w:webHidden/>
          </w:rPr>
          <w:t>62</w:t>
        </w:r>
        <w:r>
          <w:rPr>
            <w:noProof/>
            <w:webHidden/>
          </w:rPr>
          <w:fldChar w:fldCharType="end"/>
        </w:r>
      </w:hyperlink>
    </w:p>
    <w:p w14:paraId="55BD8D16" w14:textId="7AF5559E"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64" w:history="1">
        <w:r w:rsidRPr="00321260">
          <w:rPr>
            <w:rStyle w:val="afc"/>
            <w:noProof/>
          </w:rPr>
          <w:t>2.14.1</w:t>
        </w:r>
        <w:r>
          <w:rPr>
            <w:rFonts w:asciiTheme="minorHAnsi" w:eastAsiaTheme="minorEastAsia" w:hAnsiTheme="minorHAnsi" w:cstheme="minorBidi"/>
            <w:i w:val="0"/>
            <w:iCs w:val="0"/>
            <w:noProof/>
            <w:kern w:val="2"/>
            <w14:ligatures w14:val="standardContextual"/>
          </w:rPr>
          <w:tab/>
        </w:r>
        <w:r w:rsidRPr="00321260">
          <w:rPr>
            <w:rStyle w:val="afc"/>
            <w:noProof/>
          </w:rPr>
          <w:t>記入</w:t>
        </w:r>
        <w:r>
          <w:rPr>
            <w:noProof/>
            <w:webHidden/>
          </w:rPr>
          <w:tab/>
        </w:r>
        <w:r>
          <w:rPr>
            <w:noProof/>
            <w:webHidden/>
          </w:rPr>
          <w:fldChar w:fldCharType="begin"/>
        </w:r>
        <w:r>
          <w:rPr>
            <w:noProof/>
            <w:webHidden/>
          </w:rPr>
          <w:instrText xml:space="preserve"> PAGEREF _Toc236390364 \h </w:instrText>
        </w:r>
        <w:r>
          <w:rPr>
            <w:noProof/>
            <w:webHidden/>
          </w:rPr>
        </w:r>
        <w:r>
          <w:rPr>
            <w:noProof/>
            <w:webHidden/>
          </w:rPr>
          <w:fldChar w:fldCharType="separate"/>
        </w:r>
        <w:r>
          <w:rPr>
            <w:noProof/>
            <w:webHidden/>
          </w:rPr>
          <w:t>63</w:t>
        </w:r>
        <w:r>
          <w:rPr>
            <w:noProof/>
            <w:webHidden/>
          </w:rPr>
          <w:fldChar w:fldCharType="end"/>
        </w:r>
      </w:hyperlink>
    </w:p>
    <w:p w14:paraId="63DA7622" w14:textId="7F405335"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65" w:history="1">
        <w:r w:rsidRPr="00321260">
          <w:rPr>
            <w:rStyle w:val="afc"/>
            <w:noProof/>
          </w:rPr>
          <w:t>2.14.2</w:t>
        </w:r>
        <w:r>
          <w:rPr>
            <w:rFonts w:asciiTheme="minorHAnsi" w:eastAsiaTheme="minorEastAsia" w:hAnsiTheme="minorHAnsi" w:cstheme="minorBidi"/>
            <w:i w:val="0"/>
            <w:iCs w:val="0"/>
            <w:noProof/>
            <w:kern w:val="2"/>
            <w14:ligatures w14:val="standardContextual"/>
          </w:rPr>
          <w:tab/>
        </w:r>
        <w:r w:rsidRPr="00321260">
          <w:rPr>
            <w:rStyle w:val="afc"/>
            <w:noProof/>
          </w:rPr>
          <w:t>ファイルへ保存</w:t>
        </w:r>
        <w:r>
          <w:rPr>
            <w:noProof/>
            <w:webHidden/>
          </w:rPr>
          <w:tab/>
        </w:r>
        <w:r>
          <w:rPr>
            <w:noProof/>
            <w:webHidden/>
          </w:rPr>
          <w:fldChar w:fldCharType="begin"/>
        </w:r>
        <w:r>
          <w:rPr>
            <w:noProof/>
            <w:webHidden/>
          </w:rPr>
          <w:instrText xml:space="preserve"> PAGEREF _Toc236390365 \h </w:instrText>
        </w:r>
        <w:r>
          <w:rPr>
            <w:noProof/>
            <w:webHidden/>
          </w:rPr>
        </w:r>
        <w:r>
          <w:rPr>
            <w:noProof/>
            <w:webHidden/>
          </w:rPr>
          <w:fldChar w:fldCharType="separate"/>
        </w:r>
        <w:r>
          <w:rPr>
            <w:noProof/>
            <w:webHidden/>
          </w:rPr>
          <w:t>64</w:t>
        </w:r>
        <w:r>
          <w:rPr>
            <w:noProof/>
            <w:webHidden/>
          </w:rPr>
          <w:fldChar w:fldCharType="end"/>
        </w:r>
      </w:hyperlink>
    </w:p>
    <w:p w14:paraId="4EF2DAD4" w14:textId="6150B1F0"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66" w:history="1">
        <w:r w:rsidRPr="00321260">
          <w:rPr>
            <w:rStyle w:val="afc"/>
            <w:noProof/>
          </w:rPr>
          <w:t>2.14.3</w:t>
        </w:r>
        <w:r>
          <w:rPr>
            <w:rFonts w:asciiTheme="minorHAnsi" w:eastAsiaTheme="minorEastAsia" w:hAnsiTheme="minorHAnsi" w:cstheme="minorBidi"/>
            <w:i w:val="0"/>
            <w:iCs w:val="0"/>
            <w:noProof/>
            <w:kern w:val="2"/>
            <w14:ligatures w14:val="standardContextual"/>
          </w:rPr>
          <w:tab/>
        </w:r>
        <w:r w:rsidRPr="00321260">
          <w:rPr>
            <w:rStyle w:val="afc"/>
            <w:noProof/>
          </w:rPr>
          <w:t>コンテキストメニュー</w:t>
        </w:r>
        <w:r>
          <w:rPr>
            <w:noProof/>
            <w:webHidden/>
          </w:rPr>
          <w:tab/>
        </w:r>
        <w:r>
          <w:rPr>
            <w:noProof/>
            <w:webHidden/>
          </w:rPr>
          <w:fldChar w:fldCharType="begin"/>
        </w:r>
        <w:r>
          <w:rPr>
            <w:noProof/>
            <w:webHidden/>
          </w:rPr>
          <w:instrText xml:space="preserve"> PAGEREF _Toc236390366 \h </w:instrText>
        </w:r>
        <w:r>
          <w:rPr>
            <w:noProof/>
            <w:webHidden/>
          </w:rPr>
        </w:r>
        <w:r>
          <w:rPr>
            <w:noProof/>
            <w:webHidden/>
          </w:rPr>
          <w:fldChar w:fldCharType="separate"/>
        </w:r>
        <w:r>
          <w:rPr>
            <w:noProof/>
            <w:webHidden/>
          </w:rPr>
          <w:t>64</w:t>
        </w:r>
        <w:r>
          <w:rPr>
            <w:noProof/>
            <w:webHidden/>
          </w:rPr>
          <w:fldChar w:fldCharType="end"/>
        </w:r>
      </w:hyperlink>
    </w:p>
    <w:p w14:paraId="55C1E71B" w14:textId="4502E246"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67" w:history="1">
        <w:r w:rsidRPr="00321260">
          <w:rPr>
            <w:rStyle w:val="afc"/>
            <w:noProof/>
          </w:rPr>
          <w:t>2.14.4</w:t>
        </w:r>
        <w:r>
          <w:rPr>
            <w:rFonts w:asciiTheme="minorHAnsi" w:eastAsiaTheme="minorEastAsia" w:hAnsiTheme="minorHAnsi" w:cstheme="minorBidi"/>
            <w:i w:val="0"/>
            <w:iCs w:val="0"/>
            <w:noProof/>
            <w:kern w:val="2"/>
            <w14:ligatures w14:val="standardContextual"/>
          </w:rPr>
          <w:tab/>
        </w:r>
        <w:r w:rsidRPr="00321260">
          <w:rPr>
            <w:rStyle w:val="afc"/>
            <w:noProof/>
          </w:rPr>
          <w:t>出力ウインドウ内の検索</w:t>
        </w:r>
        <w:r>
          <w:rPr>
            <w:noProof/>
            <w:webHidden/>
          </w:rPr>
          <w:tab/>
        </w:r>
        <w:r>
          <w:rPr>
            <w:noProof/>
            <w:webHidden/>
          </w:rPr>
          <w:fldChar w:fldCharType="begin"/>
        </w:r>
        <w:r>
          <w:rPr>
            <w:noProof/>
            <w:webHidden/>
          </w:rPr>
          <w:instrText xml:space="preserve"> PAGEREF _Toc236390367 \h </w:instrText>
        </w:r>
        <w:r>
          <w:rPr>
            <w:noProof/>
            <w:webHidden/>
          </w:rPr>
        </w:r>
        <w:r>
          <w:rPr>
            <w:noProof/>
            <w:webHidden/>
          </w:rPr>
          <w:fldChar w:fldCharType="separate"/>
        </w:r>
        <w:r>
          <w:rPr>
            <w:noProof/>
            <w:webHidden/>
          </w:rPr>
          <w:t>65</w:t>
        </w:r>
        <w:r>
          <w:rPr>
            <w:noProof/>
            <w:webHidden/>
          </w:rPr>
          <w:fldChar w:fldCharType="end"/>
        </w:r>
      </w:hyperlink>
    </w:p>
    <w:p w14:paraId="0ACBECD3" w14:textId="59C6DCA6"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368" w:history="1">
        <w:r w:rsidRPr="00321260">
          <w:rPr>
            <w:rStyle w:val="afc"/>
            <w:noProof/>
          </w:rPr>
          <w:t>2.15</w:t>
        </w:r>
        <w:r>
          <w:rPr>
            <w:rFonts w:asciiTheme="minorHAnsi" w:eastAsiaTheme="minorEastAsia" w:hAnsiTheme="minorHAnsi" w:cstheme="minorBidi"/>
            <w:smallCaps w:val="0"/>
            <w:noProof/>
            <w:kern w:val="2"/>
            <w14:ligatures w14:val="standardContextual"/>
          </w:rPr>
          <w:tab/>
        </w:r>
        <w:r w:rsidRPr="00321260">
          <w:rPr>
            <w:rStyle w:val="afc"/>
            <w:noProof/>
          </w:rPr>
          <w:t>ターゲット・メモリ</w:t>
        </w:r>
        <w:r>
          <w:rPr>
            <w:noProof/>
            <w:webHidden/>
          </w:rPr>
          <w:tab/>
        </w:r>
        <w:r>
          <w:rPr>
            <w:noProof/>
            <w:webHidden/>
          </w:rPr>
          <w:fldChar w:fldCharType="begin"/>
        </w:r>
        <w:r>
          <w:rPr>
            <w:noProof/>
            <w:webHidden/>
          </w:rPr>
          <w:instrText xml:space="preserve"> PAGEREF _Toc236390368 \h </w:instrText>
        </w:r>
        <w:r>
          <w:rPr>
            <w:noProof/>
            <w:webHidden/>
          </w:rPr>
        </w:r>
        <w:r>
          <w:rPr>
            <w:noProof/>
            <w:webHidden/>
          </w:rPr>
          <w:fldChar w:fldCharType="separate"/>
        </w:r>
        <w:r>
          <w:rPr>
            <w:noProof/>
            <w:webHidden/>
          </w:rPr>
          <w:t>65</w:t>
        </w:r>
        <w:r>
          <w:rPr>
            <w:noProof/>
            <w:webHidden/>
          </w:rPr>
          <w:fldChar w:fldCharType="end"/>
        </w:r>
      </w:hyperlink>
    </w:p>
    <w:p w14:paraId="4C491159" w14:textId="03CC214A"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369" w:history="1">
        <w:r w:rsidRPr="00321260">
          <w:rPr>
            <w:rStyle w:val="afc"/>
            <w:noProof/>
          </w:rPr>
          <w:t>2.16</w:t>
        </w:r>
        <w:r>
          <w:rPr>
            <w:rFonts w:asciiTheme="minorHAnsi" w:eastAsiaTheme="minorEastAsia" w:hAnsiTheme="minorHAnsi" w:cstheme="minorBidi"/>
            <w:smallCaps w:val="0"/>
            <w:noProof/>
            <w:kern w:val="2"/>
            <w14:ligatures w14:val="standardContextual"/>
          </w:rPr>
          <w:tab/>
        </w:r>
        <w:r w:rsidRPr="00321260">
          <w:rPr>
            <w:rStyle w:val="afc"/>
            <w:noProof/>
          </w:rPr>
          <w:t>コンソール端末</w:t>
        </w:r>
        <w:r>
          <w:rPr>
            <w:noProof/>
            <w:webHidden/>
          </w:rPr>
          <w:tab/>
        </w:r>
        <w:r>
          <w:rPr>
            <w:noProof/>
            <w:webHidden/>
          </w:rPr>
          <w:fldChar w:fldCharType="begin"/>
        </w:r>
        <w:r>
          <w:rPr>
            <w:noProof/>
            <w:webHidden/>
          </w:rPr>
          <w:instrText xml:space="preserve"> PAGEREF _Toc236390369 \h </w:instrText>
        </w:r>
        <w:r>
          <w:rPr>
            <w:noProof/>
            <w:webHidden/>
          </w:rPr>
        </w:r>
        <w:r>
          <w:rPr>
            <w:noProof/>
            <w:webHidden/>
          </w:rPr>
          <w:fldChar w:fldCharType="separate"/>
        </w:r>
        <w:r>
          <w:rPr>
            <w:noProof/>
            <w:webHidden/>
          </w:rPr>
          <w:t>68</w:t>
        </w:r>
        <w:r>
          <w:rPr>
            <w:noProof/>
            <w:webHidden/>
          </w:rPr>
          <w:fldChar w:fldCharType="end"/>
        </w:r>
      </w:hyperlink>
    </w:p>
    <w:p w14:paraId="2A2B741A" w14:textId="485B31BC"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370" w:history="1">
        <w:r w:rsidRPr="00321260">
          <w:rPr>
            <w:rStyle w:val="afc"/>
            <w:noProof/>
          </w:rPr>
          <w:t>2.16.1</w:t>
        </w:r>
        <w:r>
          <w:rPr>
            <w:rFonts w:asciiTheme="minorHAnsi" w:eastAsiaTheme="minorEastAsia" w:hAnsiTheme="minorHAnsi" w:cstheme="minorBidi"/>
            <w:i w:val="0"/>
            <w:iCs w:val="0"/>
            <w:noProof/>
            <w:kern w:val="2"/>
            <w14:ligatures w14:val="standardContextual"/>
          </w:rPr>
          <w:tab/>
        </w:r>
        <w:r w:rsidRPr="00321260">
          <w:rPr>
            <w:rStyle w:val="afc"/>
            <w:noProof/>
          </w:rPr>
          <w:t>出力ウインドウ</w:t>
        </w:r>
        <w:r>
          <w:rPr>
            <w:noProof/>
            <w:webHidden/>
          </w:rPr>
          <w:tab/>
        </w:r>
        <w:r>
          <w:rPr>
            <w:noProof/>
            <w:webHidden/>
          </w:rPr>
          <w:fldChar w:fldCharType="begin"/>
        </w:r>
        <w:r>
          <w:rPr>
            <w:noProof/>
            <w:webHidden/>
          </w:rPr>
          <w:instrText xml:space="preserve"> PAGEREF _Toc236390370 \h </w:instrText>
        </w:r>
        <w:r>
          <w:rPr>
            <w:noProof/>
            <w:webHidden/>
          </w:rPr>
        </w:r>
        <w:r>
          <w:rPr>
            <w:noProof/>
            <w:webHidden/>
          </w:rPr>
          <w:fldChar w:fldCharType="separate"/>
        </w:r>
        <w:r>
          <w:rPr>
            <w:noProof/>
            <w:webHidden/>
          </w:rPr>
          <w:t>68</w:t>
        </w:r>
        <w:r>
          <w:rPr>
            <w:noProof/>
            <w:webHidden/>
          </w:rPr>
          <w:fldChar w:fldCharType="end"/>
        </w:r>
      </w:hyperlink>
    </w:p>
    <w:p w14:paraId="6011CB15" w14:textId="3FA9CE2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71" w:history="1">
        <w:r w:rsidRPr="00321260">
          <w:rPr>
            <w:rStyle w:val="afc"/>
            <w:noProof/>
          </w:rPr>
          <w:t>2.16.2</w:t>
        </w:r>
        <w:r>
          <w:rPr>
            <w:rFonts w:asciiTheme="minorHAnsi" w:eastAsiaTheme="minorEastAsia" w:hAnsiTheme="minorHAnsi" w:cstheme="minorBidi"/>
            <w:i w:val="0"/>
            <w:iCs w:val="0"/>
            <w:noProof/>
            <w:kern w:val="2"/>
            <w14:ligatures w14:val="standardContextual"/>
          </w:rPr>
          <w:tab/>
        </w:r>
        <w:r w:rsidRPr="00321260">
          <w:rPr>
            <w:rStyle w:val="afc"/>
            <w:noProof/>
          </w:rPr>
          <w:t>TCP/IP</w:t>
        </w:r>
        <w:r w:rsidRPr="00321260">
          <w:rPr>
            <w:rStyle w:val="afc"/>
            <w:noProof/>
          </w:rPr>
          <w:t>端末</w:t>
        </w:r>
        <w:r>
          <w:rPr>
            <w:noProof/>
            <w:webHidden/>
          </w:rPr>
          <w:tab/>
        </w:r>
        <w:r>
          <w:rPr>
            <w:noProof/>
            <w:webHidden/>
          </w:rPr>
          <w:fldChar w:fldCharType="begin"/>
        </w:r>
        <w:r>
          <w:rPr>
            <w:noProof/>
            <w:webHidden/>
          </w:rPr>
          <w:instrText xml:space="preserve"> PAGEREF _Toc236390371 \h </w:instrText>
        </w:r>
        <w:r>
          <w:rPr>
            <w:noProof/>
            <w:webHidden/>
          </w:rPr>
        </w:r>
        <w:r>
          <w:rPr>
            <w:noProof/>
            <w:webHidden/>
          </w:rPr>
          <w:fldChar w:fldCharType="separate"/>
        </w:r>
        <w:r>
          <w:rPr>
            <w:noProof/>
            <w:webHidden/>
          </w:rPr>
          <w:t>69</w:t>
        </w:r>
        <w:r>
          <w:rPr>
            <w:noProof/>
            <w:webHidden/>
          </w:rPr>
          <w:fldChar w:fldCharType="end"/>
        </w:r>
      </w:hyperlink>
    </w:p>
    <w:p w14:paraId="25A8C2F7" w14:textId="3C574F57"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72" w:history="1">
        <w:r w:rsidRPr="00321260">
          <w:rPr>
            <w:rStyle w:val="afc"/>
            <w:noProof/>
          </w:rPr>
          <w:t>2.17</w:t>
        </w:r>
        <w:r>
          <w:rPr>
            <w:rFonts w:asciiTheme="minorHAnsi" w:eastAsiaTheme="minorEastAsia" w:hAnsiTheme="minorHAnsi" w:cstheme="minorBidi"/>
            <w:smallCaps w:val="0"/>
            <w:noProof/>
            <w:kern w:val="2"/>
            <w14:ligatures w14:val="standardContextual"/>
          </w:rPr>
          <w:tab/>
        </w:r>
        <w:r w:rsidRPr="00321260">
          <w:rPr>
            <w:rStyle w:val="afc"/>
            <w:noProof/>
          </w:rPr>
          <w:t>Cmtoy</w:t>
        </w:r>
        <w:r w:rsidRPr="00321260">
          <w:rPr>
            <w:rStyle w:val="afc"/>
            <w:noProof/>
          </w:rPr>
          <w:t>のバージョン情報</w:t>
        </w:r>
        <w:r>
          <w:rPr>
            <w:noProof/>
            <w:webHidden/>
          </w:rPr>
          <w:tab/>
        </w:r>
        <w:r>
          <w:rPr>
            <w:noProof/>
            <w:webHidden/>
          </w:rPr>
          <w:fldChar w:fldCharType="begin"/>
        </w:r>
        <w:r>
          <w:rPr>
            <w:noProof/>
            <w:webHidden/>
          </w:rPr>
          <w:instrText xml:space="preserve"> PAGEREF _Toc236390372 \h </w:instrText>
        </w:r>
        <w:r>
          <w:rPr>
            <w:noProof/>
            <w:webHidden/>
          </w:rPr>
        </w:r>
        <w:r>
          <w:rPr>
            <w:noProof/>
            <w:webHidden/>
          </w:rPr>
          <w:fldChar w:fldCharType="separate"/>
        </w:r>
        <w:r>
          <w:rPr>
            <w:noProof/>
            <w:webHidden/>
          </w:rPr>
          <w:t>74</w:t>
        </w:r>
        <w:r>
          <w:rPr>
            <w:noProof/>
            <w:webHidden/>
          </w:rPr>
          <w:fldChar w:fldCharType="end"/>
        </w:r>
      </w:hyperlink>
    </w:p>
    <w:p w14:paraId="564C4B81" w14:textId="0FAA8106" w:rsidR="00EE0C8E" w:rsidRDefault="00EE0C8E">
      <w:pPr>
        <w:pStyle w:val="11"/>
        <w:tabs>
          <w:tab w:val="left" w:pos="420"/>
          <w:tab w:val="right" w:leader="dot" w:pos="9345"/>
        </w:tabs>
        <w:rPr>
          <w:rFonts w:asciiTheme="minorHAnsi" w:eastAsiaTheme="minorEastAsia" w:hAnsiTheme="minorHAnsi" w:cstheme="minorBidi"/>
          <w:b w:val="0"/>
          <w:bCs w:val="0"/>
          <w:caps w:val="0"/>
          <w:noProof/>
          <w:kern w:val="2"/>
          <w14:ligatures w14:val="standardContextual"/>
        </w:rPr>
      </w:pPr>
      <w:hyperlink w:anchor="_Toc236390373" w:history="1">
        <w:r w:rsidRPr="00321260">
          <w:rPr>
            <w:rStyle w:val="afc"/>
            <w:noProof/>
          </w:rPr>
          <w:t>3</w:t>
        </w:r>
        <w:r>
          <w:rPr>
            <w:rFonts w:asciiTheme="minorHAnsi" w:eastAsiaTheme="minorEastAsia" w:hAnsiTheme="minorHAnsi" w:cstheme="minorBidi"/>
            <w:b w:val="0"/>
            <w:bCs w:val="0"/>
            <w:caps w:val="0"/>
            <w:noProof/>
            <w:kern w:val="2"/>
            <w14:ligatures w14:val="standardContextual"/>
          </w:rPr>
          <w:tab/>
        </w:r>
        <w:r w:rsidRPr="00321260">
          <w:rPr>
            <w:rStyle w:val="afc"/>
            <w:noProof/>
          </w:rPr>
          <w:t>アプリケーション・プログラムの作成とデバッグ</w:t>
        </w:r>
        <w:r>
          <w:rPr>
            <w:noProof/>
            <w:webHidden/>
          </w:rPr>
          <w:tab/>
        </w:r>
        <w:r>
          <w:rPr>
            <w:noProof/>
            <w:webHidden/>
          </w:rPr>
          <w:fldChar w:fldCharType="begin"/>
        </w:r>
        <w:r>
          <w:rPr>
            <w:noProof/>
            <w:webHidden/>
          </w:rPr>
          <w:instrText xml:space="preserve"> PAGEREF _Toc236390373 \h </w:instrText>
        </w:r>
        <w:r>
          <w:rPr>
            <w:noProof/>
            <w:webHidden/>
          </w:rPr>
        </w:r>
        <w:r>
          <w:rPr>
            <w:noProof/>
            <w:webHidden/>
          </w:rPr>
          <w:fldChar w:fldCharType="separate"/>
        </w:r>
        <w:r>
          <w:rPr>
            <w:noProof/>
            <w:webHidden/>
          </w:rPr>
          <w:t>76</w:t>
        </w:r>
        <w:r>
          <w:rPr>
            <w:noProof/>
            <w:webHidden/>
          </w:rPr>
          <w:fldChar w:fldCharType="end"/>
        </w:r>
      </w:hyperlink>
    </w:p>
    <w:p w14:paraId="47F98288" w14:textId="62084FC5"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74" w:history="1">
        <w:r w:rsidRPr="00321260">
          <w:rPr>
            <w:rStyle w:val="afc"/>
            <w:noProof/>
          </w:rPr>
          <w:t>3.1</w:t>
        </w:r>
        <w:r>
          <w:rPr>
            <w:rFonts w:asciiTheme="minorHAnsi" w:eastAsiaTheme="minorEastAsia" w:hAnsiTheme="minorHAnsi" w:cstheme="minorBidi"/>
            <w:smallCaps w:val="0"/>
            <w:noProof/>
            <w:kern w:val="2"/>
            <w14:ligatures w14:val="standardContextual"/>
          </w:rPr>
          <w:tab/>
        </w:r>
        <w:r w:rsidRPr="00321260">
          <w:rPr>
            <w:rStyle w:val="afc"/>
            <w:noProof/>
          </w:rPr>
          <w:t>アプリケーション・プログラムの作成方法</w:t>
        </w:r>
        <w:r>
          <w:rPr>
            <w:noProof/>
            <w:webHidden/>
          </w:rPr>
          <w:tab/>
        </w:r>
        <w:r>
          <w:rPr>
            <w:noProof/>
            <w:webHidden/>
          </w:rPr>
          <w:fldChar w:fldCharType="begin"/>
        </w:r>
        <w:r>
          <w:rPr>
            <w:noProof/>
            <w:webHidden/>
          </w:rPr>
          <w:instrText xml:space="preserve"> PAGEREF _Toc236390374 \h </w:instrText>
        </w:r>
        <w:r>
          <w:rPr>
            <w:noProof/>
            <w:webHidden/>
          </w:rPr>
        </w:r>
        <w:r>
          <w:rPr>
            <w:noProof/>
            <w:webHidden/>
          </w:rPr>
          <w:fldChar w:fldCharType="separate"/>
        </w:r>
        <w:r>
          <w:rPr>
            <w:noProof/>
            <w:webHidden/>
          </w:rPr>
          <w:t>76</w:t>
        </w:r>
        <w:r>
          <w:rPr>
            <w:noProof/>
            <w:webHidden/>
          </w:rPr>
          <w:fldChar w:fldCharType="end"/>
        </w:r>
      </w:hyperlink>
    </w:p>
    <w:p w14:paraId="4A11801C" w14:textId="50DE212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75" w:history="1">
        <w:r w:rsidRPr="00321260">
          <w:rPr>
            <w:rStyle w:val="afc"/>
            <w:noProof/>
          </w:rPr>
          <w:t>3.1.1</w:t>
        </w:r>
        <w:r>
          <w:rPr>
            <w:rFonts w:asciiTheme="minorHAnsi" w:eastAsiaTheme="minorEastAsia" w:hAnsiTheme="minorHAnsi" w:cstheme="minorBidi"/>
            <w:i w:val="0"/>
            <w:iCs w:val="0"/>
            <w:noProof/>
            <w:kern w:val="2"/>
            <w14:ligatures w14:val="standardContextual"/>
          </w:rPr>
          <w:tab/>
        </w:r>
        <w:r w:rsidRPr="00321260">
          <w:rPr>
            <w:rStyle w:val="afc"/>
            <w:noProof/>
          </w:rPr>
          <w:t>コンフィギュレーション</w:t>
        </w:r>
        <w:r>
          <w:rPr>
            <w:noProof/>
            <w:webHidden/>
          </w:rPr>
          <w:tab/>
        </w:r>
        <w:r>
          <w:rPr>
            <w:noProof/>
            <w:webHidden/>
          </w:rPr>
          <w:fldChar w:fldCharType="begin"/>
        </w:r>
        <w:r>
          <w:rPr>
            <w:noProof/>
            <w:webHidden/>
          </w:rPr>
          <w:instrText xml:space="preserve"> PAGEREF _Toc236390375 \h </w:instrText>
        </w:r>
        <w:r>
          <w:rPr>
            <w:noProof/>
            <w:webHidden/>
          </w:rPr>
        </w:r>
        <w:r>
          <w:rPr>
            <w:noProof/>
            <w:webHidden/>
          </w:rPr>
          <w:fldChar w:fldCharType="separate"/>
        </w:r>
        <w:r>
          <w:rPr>
            <w:noProof/>
            <w:webHidden/>
          </w:rPr>
          <w:t>76</w:t>
        </w:r>
        <w:r>
          <w:rPr>
            <w:noProof/>
            <w:webHidden/>
          </w:rPr>
          <w:fldChar w:fldCharType="end"/>
        </w:r>
      </w:hyperlink>
    </w:p>
    <w:p w14:paraId="1C6C90CF" w14:textId="5B63512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76" w:history="1">
        <w:r w:rsidRPr="00321260">
          <w:rPr>
            <w:rStyle w:val="afc"/>
            <w:noProof/>
          </w:rPr>
          <w:t>3.1.2</w:t>
        </w:r>
        <w:r>
          <w:rPr>
            <w:rFonts w:asciiTheme="minorHAnsi" w:eastAsiaTheme="minorEastAsia" w:hAnsiTheme="minorHAnsi" w:cstheme="minorBidi"/>
            <w:i w:val="0"/>
            <w:iCs w:val="0"/>
            <w:noProof/>
            <w:kern w:val="2"/>
            <w14:ligatures w14:val="standardContextual"/>
          </w:rPr>
          <w:tab/>
        </w:r>
        <w:r w:rsidRPr="00321260">
          <w:rPr>
            <w:rStyle w:val="afc"/>
            <w:noProof/>
          </w:rPr>
          <w:t>VisualStudio6.0</w:t>
        </w:r>
        <w:r w:rsidRPr="00321260">
          <w:rPr>
            <w:rStyle w:val="afc"/>
            <w:noProof/>
          </w:rPr>
          <w:t>を使う</w:t>
        </w:r>
        <w:r>
          <w:rPr>
            <w:noProof/>
            <w:webHidden/>
          </w:rPr>
          <w:tab/>
        </w:r>
        <w:r>
          <w:rPr>
            <w:noProof/>
            <w:webHidden/>
          </w:rPr>
          <w:fldChar w:fldCharType="begin"/>
        </w:r>
        <w:r>
          <w:rPr>
            <w:noProof/>
            <w:webHidden/>
          </w:rPr>
          <w:instrText xml:space="preserve"> PAGEREF _Toc236390376 \h </w:instrText>
        </w:r>
        <w:r>
          <w:rPr>
            <w:noProof/>
            <w:webHidden/>
          </w:rPr>
        </w:r>
        <w:r>
          <w:rPr>
            <w:noProof/>
            <w:webHidden/>
          </w:rPr>
          <w:fldChar w:fldCharType="separate"/>
        </w:r>
        <w:r>
          <w:rPr>
            <w:noProof/>
            <w:webHidden/>
          </w:rPr>
          <w:t>77</w:t>
        </w:r>
        <w:r>
          <w:rPr>
            <w:noProof/>
            <w:webHidden/>
          </w:rPr>
          <w:fldChar w:fldCharType="end"/>
        </w:r>
      </w:hyperlink>
    </w:p>
    <w:p w14:paraId="0BFC187D" w14:textId="62B10D3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77" w:history="1">
        <w:r w:rsidRPr="00321260">
          <w:rPr>
            <w:rStyle w:val="afc"/>
            <w:noProof/>
          </w:rPr>
          <w:t>3.1.3</w:t>
        </w:r>
        <w:r>
          <w:rPr>
            <w:rFonts w:asciiTheme="minorHAnsi" w:eastAsiaTheme="minorEastAsia" w:hAnsiTheme="minorHAnsi" w:cstheme="minorBidi"/>
            <w:i w:val="0"/>
            <w:iCs w:val="0"/>
            <w:noProof/>
            <w:kern w:val="2"/>
            <w14:ligatures w14:val="standardContextual"/>
          </w:rPr>
          <w:tab/>
        </w:r>
        <w:r w:rsidRPr="00321260">
          <w:rPr>
            <w:rStyle w:val="afc"/>
            <w:noProof/>
          </w:rPr>
          <w:t>Visual C++ 2008 Express Edition</w:t>
        </w:r>
        <w:r w:rsidRPr="00321260">
          <w:rPr>
            <w:rStyle w:val="afc"/>
            <w:noProof/>
          </w:rPr>
          <w:t>を使う</w:t>
        </w:r>
        <w:r>
          <w:rPr>
            <w:noProof/>
            <w:webHidden/>
          </w:rPr>
          <w:tab/>
        </w:r>
        <w:r>
          <w:rPr>
            <w:noProof/>
            <w:webHidden/>
          </w:rPr>
          <w:fldChar w:fldCharType="begin"/>
        </w:r>
        <w:r>
          <w:rPr>
            <w:noProof/>
            <w:webHidden/>
          </w:rPr>
          <w:instrText xml:space="preserve"> PAGEREF _Toc236390377 \h </w:instrText>
        </w:r>
        <w:r>
          <w:rPr>
            <w:noProof/>
            <w:webHidden/>
          </w:rPr>
        </w:r>
        <w:r>
          <w:rPr>
            <w:noProof/>
            <w:webHidden/>
          </w:rPr>
          <w:fldChar w:fldCharType="separate"/>
        </w:r>
        <w:r>
          <w:rPr>
            <w:noProof/>
            <w:webHidden/>
          </w:rPr>
          <w:t>80</w:t>
        </w:r>
        <w:r>
          <w:rPr>
            <w:noProof/>
            <w:webHidden/>
          </w:rPr>
          <w:fldChar w:fldCharType="end"/>
        </w:r>
      </w:hyperlink>
    </w:p>
    <w:p w14:paraId="61442B3B" w14:textId="1D0C84A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78" w:history="1">
        <w:r w:rsidRPr="00321260">
          <w:rPr>
            <w:rStyle w:val="afc"/>
            <w:noProof/>
          </w:rPr>
          <w:t>3.1.4</w:t>
        </w:r>
        <w:r>
          <w:rPr>
            <w:rFonts w:asciiTheme="minorHAnsi" w:eastAsiaTheme="minorEastAsia" w:hAnsiTheme="minorHAnsi" w:cstheme="minorBidi"/>
            <w:i w:val="0"/>
            <w:iCs w:val="0"/>
            <w:noProof/>
            <w:kern w:val="2"/>
            <w14:ligatures w14:val="standardContextual"/>
          </w:rPr>
          <w:tab/>
        </w:r>
        <w:r w:rsidRPr="00321260">
          <w:rPr>
            <w:rStyle w:val="afc"/>
            <w:noProof/>
          </w:rPr>
          <w:t>Visual Studio 2017</w:t>
        </w:r>
        <w:r w:rsidRPr="00321260">
          <w:rPr>
            <w:rStyle w:val="afc"/>
            <w:noProof/>
          </w:rPr>
          <w:t>を使う</w:t>
        </w:r>
        <w:r>
          <w:rPr>
            <w:noProof/>
            <w:webHidden/>
          </w:rPr>
          <w:tab/>
        </w:r>
        <w:r>
          <w:rPr>
            <w:noProof/>
            <w:webHidden/>
          </w:rPr>
          <w:fldChar w:fldCharType="begin"/>
        </w:r>
        <w:r>
          <w:rPr>
            <w:noProof/>
            <w:webHidden/>
          </w:rPr>
          <w:instrText xml:space="preserve"> PAGEREF _Toc236390378 \h </w:instrText>
        </w:r>
        <w:r>
          <w:rPr>
            <w:noProof/>
            <w:webHidden/>
          </w:rPr>
        </w:r>
        <w:r>
          <w:rPr>
            <w:noProof/>
            <w:webHidden/>
          </w:rPr>
          <w:fldChar w:fldCharType="separate"/>
        </w:r>
        <w:r>
          <w:rPr>
            <w:noProof/>
            <w:webHidden/>
          </w:rPr>
          <w:t>81</w:t>
        </w:r>
        <w:r>
          <w:rPr>
            <w:noProof/>
            <w:webHidden/>
          </w:rPr>
          <w:fldChar w:fldCharType="end"/>
        </w:r>
      </w:hyperlink>
    </w:p>
    <w:p w14:paraId="0F3B5CA4" w14:textId="214D3B2D"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79" w:history="1">
        <w:r w:rsidRPr="00321260">
          <w:rPr>
            <w:rStyle w:val="afc"/>
            <w:noProof/>
          </w:rPr>
          <w:t>3.2</w:t>
        </w:r>
        <w:r>
          <w:rPr>
            <w:rFonts w:asciiTheme="minorHAnsi" w:eastAsiaTheme="minorEastAsia" w:hAnsiTheme="minorHAnsi" w:cstheme="minorBidi"/>
            <w:smallCaps w:val="0"/>
            <w:noProof/>
            <w:kern w:val="2"/>
            <w14:ligatures w14:val="standardContextual"/>
          </w:rPr>
          <w:tab/>
        </w:r>
        <w:r w:rsidRPr="00321260">
          <w:rPr>
            <w:rStyle w:val="afc"/>
            <w:noProof/>
          </w:rPr>
          <w:t>ビルド方法</w:t>
        </w:r>
        <w:r>
          <w:rPr>
            <w:noProof/>
            <w:webHidden/>
          </w:rPr>
          <w:tab/>
        </w:r>
        <w:r>
          <w:rPr>
            <w:noProof/>
            <w:webHidden/>
          </w:rPr>
          <w:fldChar w:fldCharType="begin"/>
        </w:r>
        <w:r>
          <w:rPr>
            <w:noProof/>
            <w:webHidden/>
          </w:rPr>
          <w:instrText xml:space="preserve"> PAGEREF _Toc236390379 \h </w:instrText>
        </w:r>
        <w:r>
          <w:rPr>
            <w:noProof/>
            <w:webHidden/>
          </w:rPr>
        </w:r>
        <w:r>
          <w:rPr>
            <w:noProof/>
            <w:webHidden/>
          </w:rPr>
          <w:fldChar w:fldCharType="separate"/>
        </w:r>
        <w:r>
          <w:rPr>
            <w:noProof/>
            <w:webHidden/>
          </w:rPr>
          <w:t>83</w:t>
        </w:r>
        <w:r>
          <w:rPr>
            <w:noProof/>
            <w:webHidden/>
          </w:rPr>
          <w:fldChar w:fldCharType="end"/>
        </w:r>
      </w:hyperlink>
    </w:p>
    <w:p w14:paraId="735DA9C3" w14:textId="02DE943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80" w:history="1">
        <w:r w:rsidRPr="00321260">
          <w:rPr>
            <w:rStyle w:val="afc"/>
            <w:noProof/>
          </w:rPr>
          <w:t>3.2.1</w:t>
        </w:r>
        <w:r>
          <w:rPr>
            <w:rFonts w:asciiTheme="minorHAnsi" w:eastAsiaTheme="minorEastAsia" w:hAnsiTheme="minorHAnsi" w:cstheme="minorBidi"/>
            <w:i w:val="0"/>
            <w:iCs w:val="0"/>
            <w:noProof/>
            <w:kern w:val="2"/>
            <w14:ligatures w14:val="standardContextual"/>
          </w:rPr>
          <w:tab/>
        </w:r>
        <w:r w:rsidRPr="00321260">
          <w:rPr>
            <w:rStyle w:val="afc"/>
            <w:noProof/>
          </w:rPr>
          <w:t>Visual Studio 6.0</w:t>
        </w:r>
        <w:r w:rsidRPr="00321260">
          <w:rPr>
            <w:rStyle w:val="afc"/>
            <w:noProof/>
          </w:rPr>
          <w:t>でのプロジェクトの設定</w:t>
        </w:r>
        <w:r>
          <w:rPr>
            <w:noProof/>
            <w:webHidden/>
          </w:rPr>
          <w:tab/>
        </w:r>
        <w:r>
          <w:rPr>
            <w:noProof/>
            <w:webHidden/>
          </w:rPr>
          <w:fldChar w:fldCharType="begin"/>
        </w:r>
        <w:r>
          <w:rPr>
            <w:noProof/>
            <w:webHidden/>
          </w:rPr>
          <w:instrText xml:space="preserve"> PAGEREF _Toc236390380 \h </w:instrText>
        </w:r>
        <w:r>
          <w:rPr>
            <w:noProof/>
            <w:webHidden/>
          </w:rPr>
        </w:r>
        <w:r>
          <w:rPr>
            <w:noProof/>
            <w:webHidden/>
          </w:rPr>
          <w:fldChar w:fldCharType="separate"/>
        </w:r>
        <w:r>
          <w:rPr>
            <w:noProof/>
            <w:webHidden/>
          </w:rPr>
          <w:t>83</w:t>
        </w:r>
        <w:r>
          <w:rPr>
            <w:noProof/>
            <w:webHidden/>
          </w:rPr>
          <w:fldChar w:fldCharType="end"/>
        </w:r>
      </w:hyperlink>
    </w:p>
    <w:p w14:paraId="6B4681CB" w14:textId="033D11A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81" w:history="1">
        <w:r w:rsidRPr="00321260">
          <w:rPr>
            <w:rStyle w:val="afc"/>
            <w:noProof/>
          </w:rPr>
          <w:t>3.2.2</w:t>
        </w:r>
        <w:r>
          <w:rPr>
            <w:rFonts w:asciiTheme="minorHAnsi" w:eastAsiaTheme="minorEastAsia" w:hAnsiTheme="minorHAnsi" w:cstheme="minorBidi"/>
            <w:i w:val="0"/>
            <w:iCs w:val="0"/>
            <w:noProof/>
            <w:kern w:val="2"/>
            <w14:ligatures w14:val="standardContextual"/>
          </w:rPr>
          <w:tab/>
        </w:r>
        <w:r w:rsidRPr="00321260">
          <w:rPr>
            <w:rStyle w:val="afc"/>
            <w:noProof/>
          </w:rPr>
          <w:t>Visual C++ 2008 Express Edition</w:t>
        </w:r>
        <w:r w:rsidRPr="00321260">
          <w:rPr>
            <w:rStyle w:val="afc"/>
            <w:noProof/>
          </w:rPr>
          <w:t>でのプロジェクトのプロパティ</w:t>
        </w:r>
        <w:r>
          <w:rPr>
            <w:noProof/>
            <w:webHidden/>
          </w:rPr>
          <w:tab/>
        </w:r>
        <w:r>
          <w:rPr>
            <w:noProof/>
            <w:webHidden/>
          </w:rPr>
          <w:fldChar w:fldCharType="begin"/>
        </w:r>
        <w:r>
          <w:rPr>
            <w:noProof/>
            <w:webHidden/>
          </w:rPr>
          <w:instrText xml:space="preserve"> PAGEREF _Toc236390381 \h </w:instrText>
        </w:r>
        <w:r>
          <w:rPr>
            <w:noProof/>
            <w:webHidden/>
          </w:rPr>
        </w:r>
        <w:r>
          <w:rPr>
            <w:noProof/>
            <w:webHidden/>
          </w:rPr>
          <w:fldChar w:fldCharType="separate"/>
        </w:r>
        <w:r>
          <w:rPr>
            <w:noProof/>
            <w:webHidden/>
          </w:rPr>
          <w:t>84</w:t>
        </w:r>
        <w:r>
          <w:rPr>
            <w:noProof/>
            <w:webHidden/>
          </w:rPr>
          <w:fldChar w:fldCharType="end"/>
        </w:r>
      </w:hyperlink>
    </w:p>
    <w:p w14:paraId="0AEE2E94" w14:textId="554EAD7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82" w:history="1">
        <w:r w:rsidRPr="00321260">
          <w:rPr>
            <w:rStyle w:val="afc"/>
            <w:noProof/>
          </w:rPr>
          <w:t>3.2.3</w:t>
        </w:r>
        <w:r>
          <w:rPr>
            <w:rFonts w:asciiTheme="minorHAnsi" w:eastAsiaTheme="minorEastAsia" w:hAnsiTheme="minorHAnsi" w:cstheme="minorBidi"/>
            <w:i w:val="0"/>
            <w:iCs w:val="0"/>
            <w:noProof/>
            <w:kern w:val="2"/>
            <w14:ligatures w14:val="standardContextual"/>
          </w:rPr>
          <w:tab/>
        </w:r>
        <w:r w:rsidRPr="00321260">
          <w:rPr>
            <w:rStyle w:val="afc"/>
            <w:noProof/>
          </w:rPr>
          <w:t>Visual Studio 2017</w:t>
        </w:r>
        <w:r w:rsidRPr="00321260">
          <w:rPr>
            <w:rStyle w:val="afc"/>
            <w:noProof/>
          </w:rPr>
          <w:t>でのプロジェクトのプロパティ</w:t>
        </w:r>
        <w:r>
          <w:rPr>
            <w:noProof/>
            <w:webHidden/>
          </w:rPr>
          <w:tab/>
        </w:r>
        <w:r>
          <w:rPr>
            <w:noProof/>
            <w:webHidden/>
          </w:rPr>
          <w:fldChar w:fldCharType="begin"/>
        </w:r>
        <w:r>
          <w:rPr>
            <w:noProof/>
            <w:webHidden/>
          </w:rPr>
          <w:instrText xml:space="preserve"> PAGEREF _Toc236390382 \h </w:instrText>
        </w:r>
        <w:r>
          <w:rPr>
            <w:noProof/>
            <w:webHidden/>
          </w:rPr>
        </w:r>
        <w:r>
          <w:rPr>
            <w:noProof/>
            <w:webHidden/>
          </w:rPr>
          <w:fldChar w:fldCharType="separate"/>
        </w:r>
        <w:r>
          <w:rPr>
            <w:noProof/>
            <w:webHidden/>
          </w:rPr>
          <w:t>84</w:t>
        </w:r>
        <w:r>
          <w:rPr>
            <w:noProof/>
            <w:webHidden/>
          </w:rPr>
          <w:fldChar w:fldCharType="end"/>
        </w:r>
      </w:hyperlink>
    </w:p>
    <w:p w14:paraId="6E7D918B" w14:textId="11A31E9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83" w:history="1">
        <w:r w:rsidRPr="00321260">
          <w:rPr>
            <w:rStyle w:val="afc"/>
            <w:noProof/>
          </w:rPr>
          <w:t>3.2.4</w:t>
        </w:r>
        <w:r>
          <w:rPr>
            <w:rFonts w:asciiTheme="minorHAnsi" w:eastAsiaTheme="minorEastAsia" w:hAnsiTheme="minorHAnsi" w:cstheme="minorBidi"/>
            <w:i w:val="0"/>
            <w:iCs w:val="0"/>
            <w:noProof/>
            <w:kern w:val="2"/>
            <w14:ligatures w14:val="standardContextual"/>
          </w:rPr>
          <w:tab/>
        </w:r>
        <w:r w:rsidRPr="00321260">
          <w:rPr>
            <w:rStyle w:val="afc"/>
            <w:noProof/>
          </w:rPr>
          <w:t>Borland</w:t>
        </w:r>
        <w:r w:rsidRPr="00321260">
          <w:rPr>
            <w:rStyle w:val="afc"/>
            <w:noProof/>
          </w:rPr>
          <w:t xml:space="preserve">　</w:t>
        </w:r>
        <w:r w:rsidRPr="00321260">
          <w:rPr>
            <w:rStyle w:val="afc"/>
            <w:noProof/>
          </w:rPr>
          <w:t>C++</w:t>
        </w:r>
        <w:r w:rsidRPr="00321260">
          <w:rPr>
            <w:rStyle w:val="afc"/>
            <w:noProof/>
          </w:rPr>
          <w:t>コンパイラ</w:t>
        </w:r>
        <w:r>
          <w:rPr>
            <w:noProof/>
            <w:webHidden/>
          </w:rPr>
          <w:tab/>
        </w:r>
        <w:r>
          <w:rPr>
            <w:noProof/>
            <w:webHidden/>
          </w:rPr>
          <w:fldChar w:fldCharType="begin"/>
        </w:r>
        <w:r>
          <w:rPr>
            <w:noProof/>
            <w:webHidden/>
          </w:rPr>
          <w:instrText xml:space="preserve"> PAGEREF _Toc236390383 \h </w:instrText>
        </w:r>
        <w:r>
          <w:rPr>
            <w:noProof/>
            <w:webHidden/>
          </w:rPr>
        </w:r>
        <w:r>
          <w:rPr>
            <w:noProof/>
            <w:webHidden/>
          </w:rPr>
          <w:fldChar w:fldCharType="separate"/>
        </w:r>
        <w:r>
          <w:rPr>
            <w:noProof/>
            <w:webHidden/>
          </w:rPr>
          <w:t>85</w:t>
        </w:r>
        <w:r>
          <w:rPr>
            <w:noProof/>
            <w:webHidden/>
          </w:rPr>
          <w:fldChar w:fldCharType="end"/>
        </w:r>
      </w:hyperlink>
    </w:p>
    <w:p w14:paraId="62458106" w14:textId="4295D7F8"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84" w:history="1">
        <w:r w:rsidRPr="00321260">
          <w:rPr>
            <w:rStyle w:val="afc"/>
            <w:noProof/>
          </w:rPr>
          <w:t>3.3</w:t>
        </w:r>
        <w:r>
          <w:rPr>
            <w:rFonts w:asciiTheme="minorHAnsi" w:eastAsiaTheme="minorEastAsia" w:hAnsiTheme="minorHAnsi" w:cstheme="minorBidi"/>
            <w:smallCaps w:val="0"/>
            <w:noProof/>
            <w:kern w:val="2"/>
            <w14:ligatures w14:val="standardContextual"/>
          </w:rPr>
          <w:tab/>
        </w:r>
        <w:r w:rsidRPr="00321260">
          <w:rPr>
            <w:rStyle w:val="afc"/>
            <w:noProof/>
          </w:rPr>
          <w:t>VisualStudio6.0</w:t>
        </w:r>
        <w:r w:rsidRPr="00321260">
          <w:rPr>
            <w:rStyle w:val="afc"/>
            <w:noProof/>
          </w:rPr>
          <w:t>のデバッガの使用</w:t>
        </w:r>
        <w:r>
          <w:rPr>
            <w:noProof/>
            <w:webHidden/>
          </w:rPr>
          <w:tab/>
        </w:r>
        <w:r>
          <w:rPr>
            <w:noProof/>
            <w:webHidden/>
          </w:rPr>
          <w:fldChar w:fldCharType="begin"/>
        </w:r>
        <w:r>
          <w:rPr>
            <w:noProof/>
            <w:webHidden/>
          </w:rPr>
          <w:instrText xml:space="preserve"> PAGEREF _Toc236390384 \h </w:instrText>
        </w:r>
        <w:r>
          <w:rPr>
            <w:noProof/>
            <w:webHidden/>
          </w:rPr>
        </w:r>
        <w:r>
          <w:rPr>
            <w:noProof/>
            <w:webHidden/>
          </w:rPr>
          <w:fldChar w:fldCharType="separate"/>
        </w:r>
        <w:r>
          <w:rPr>
            <w:noProof/>
            <w:webHidden/>
          </w:rPr>
          <w:t>85</w:t>
        </w:r>
        <w:r>
          <w:rPr>
            <w:noProof/>
            <w:webHidden/>
          </w:rPr>
          <w:fldChar w:fldCharType="end"/>
        </w:r>
      </w:hyperlink>
    </w:p>
    <w:p w14:paraId="1F73A304" w14:textId="373A5F0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85" w:history="1">
        <w:r w:rsidRPr="00321260">
          <w:rPr>
            <w:rStyle w:val="afc"/>
            <w:noProof/>
          </w:rPr>
          <w:t>3.3.1</w:t>
        </w:r>
        <w:r>
          <w:rPr>
            <w:rFonts w:asciiTheme="minorHAnsi" w:eastAsiaTheme="minorEastAsia" w:hAnsiTheme="minorHAnsi" w:cstheme="minorBidi"/>
            <w:i w:val="0"/>
            <w:iCs w:val="0"/>
            <w:noProof/>
            <w:kern w:val="2"/>
            <w14:ligatures w14:val="standardContextual"/>
          </w:rPr>
          <w:tab/>
        </w:r>
        <w:r w:rsidRPr="00321260">
          <w:rPr>
            <w:rStyle w:val="afc"/>
            <w:noProof/>
          </w:rPr>
          <w:t>μITRON</w:t>
        </w:r>
        <w:r w:rsidRPr="00321260">
          <w:rPr>
            <w:rStyle w:val="afc"/>
            <w:noProof/>
          </w:rPr>
          <w:t>アプリケーションのプロジェクトからデバッガを使う</w:t>
        </w:r>
        <w:r>
          <w:rPr>
            <w:noProof/>
            <w:webHidden/>
          </w:rPr>
          <w:tab/>
        </w:r>
        <w:r>
          <w:rPr>
            <w:noProof/>
            <w:webHidden/>
          </w:rPr>
          <w:fldChar w:fldCharType="begin"/>
        </w:r>
        <w:r>
          <w:rPr>
            <w:noProof/>
            <w:webHidden/>
          </w:rPr>
          <w:instrText xml:space="preserve"> PAGEREF _Toc236390385 \h </w:instrText>
        </w:r>
        <w:r>
          <w:rPr>
            <w:noProof/>
            <w:webHidden/>
          </w:rPr>
        </w:r>
        <w:r>
          <w:rPr>
            <w:noProof/>
            <w:webHidden/>
          </w:rPr>
          <w:fldChar w:fldCharType="separate"/>
        </w:r>
        <w:r>
          <w:rPr>
            <w:noProof/>
            <w:webHidden/>
          </w:rPr>
          <w:t>85</w:t>
        </w:r>
        <w:r>
          <w:rPr>
            <w:noProof/>
            <w:webHidden/>
          </w:rPr>
          <w:fldChar w:fldCharType="end"/>
        </w:r>
      </w:hyperlink>
    </w:p>
    <w:p w14:paraId="32419025" w14:textId="2B2E0AF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86" w:history="1">
        <w:r w:rsidRPr="00321260">
          <w:rPr>
            <w:rStyle w:val="afc"/>
            <w:noProof/>
          </w:rPr>
          <w:t>3.3.2</w:t>
        </w:r>
        <w:r>
          <w:rPr>
            <w:rFonts w:asciiTheme="minorHAnsi" w:eastAsiaTheme="minorEastAsia" w:hAnsiTheme="minorHAnsi" w:cstheme="minorBidi"/>
            <w:i w:val="0"/>
            <w:iCs w:val="0"/>
            <w:noProof/>
            <w:kern w:val="2"/>
            <w14:ligatures w14:val="standardContextual"/>
          </w:rPr>
          <w:tab/>
        </w:r>
        <w:r w:rsidRPr="00321260">
          <w:rPr>
            <w:rStyle w:val="afc"/>
            <w:noProof/>
          </w:rPr>
          <w:t>Cmtoy</w:t>
        </w:r>
        <w:r w:rsidRPr="00321260">
          <w:rPr>
            <w:rStyle w:val="afc"/>
            <w:noProof/>
          </w:rPr>
          <w:t>起動後にデバッガを使う</w:t>
        </w:r>
        <w:r>
          <w:rPr>
            <w:noProof/>
            <w:webHidden/>
          </w:rPr>
          <w:tab/>
        </w:r>
        <w:r>
          <w:rPr>
            <w:noProof/>
            <w:webHidden/>
          </w:rPr>
          <w:fldChar w:fldCharType="begin"/>
        </w:r>
        <w:r>
          <w:rPr>
            <w:noProof/>
            <w:webHidden/>
          </w:rPr>
          <w:instrText xml:space="preserve"> PAGEREF _Toc236390386 \h </w:instrText>
        </w:r>
        <w:r>
          <w:rPr>
            <w:noProof/>
            <w:webHidden/>
          </w:rPr>
        </w:r>
        <w:r>
          <w:rPr>
            <w:noProof/>
            <w:webHidden/>
          </w:rPr>
          <w:fldChar w:fldCharType="separate"/>
        </w:r>
        <w:r>
          <w:rPr>
            <w:noProof/>
            <w:webHidden/>
          </w:rPr>
          <w:t>87</w:t>
        </w:r>
        <w:r>
          <w:rPr>
            <w:noProof/>
            <w:webHidden/>
          </w:rPr>
          <w:fldChar w:fldCharType="end"/>
        </w:r>
      </w:hyperlink>
    </w:p>
    <w:p w14:paraId="18439E0E" w14:textId="5DCFA28B"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87" w:history="1">
        <w:r w:rsidRPr="00321260">
          <w:rPr>
            <w:rStyle w:val="afc"/>
            <w:noProof/>
          </w:rPr>
          <w:t>3.4</w:t>
        </w:r>
        <w:r>
          <w:rPr>
            <w:rFonts w:asciiTheme="minorHAnsi" w:eastAsiaTheme="minorEastAsia" w:hAnsiTheme="minorHAnsi" w:cstheme="minorBidi"/>
            <w:smallCaps w:val="0"/>
            <w:noProof/>
            <w:kern w:val="2"/>
            <w14:ligatures w14:val="standardContextual"/>
          </w:rPr>
          <w:tab/>
        </w:r>
        <w:r w:rsidRPr="00321260">
          <w:rPr>
            <w:rStyle w:val="afc"/>
            <w:noProof/>
          </w:rPr>
          <w:t>VisualC++ 2008 Express Edition</w:t>
        </w:r>
        <w:r w:rsidRPr="00321260">
          <w:rPr>
            <w:rStyle w:val="afc"/>
            <w:noProof/>
          </w:rPr>
          <w:t>のデバッガの使用</w:t>
        </w:r>
        <w:r>
          <w:rPr>
            <w:noProof/>
            <w:webHidden/>
          </w:rPr>
          <w:tab/>
        </w:r>
        <w:r>
          <w:rPr>
            <w:noProof/>
            <w:webHidden/>
          </w:rPr>
          <w:fldChar w:fldCharType="begin"/>
        </w:r>
        <w:r>
          <w:rPr>
            <w:noProof/>
            <w:webHidden/>
          </w:rPr>
          <w:instrText xml:space="preserve"> PAGEREF _Toc236390387 \h </w:instrText>
        </w:r>
        <w:r>
          <w:rPr>
            <w:noProof/>
            <w:webHidden/>
          </w:rPr>
        </w:r>
        <w:r>
          <w:rPr>
            <w:noProof/>
            <w:webHidden/>
          </w:rPr>
          <w:fldChar w:fldCharType="separate"/>
        </w:r>
        <w:r>
          <w:rPr>
            <w:noProof/>
            <w:webHidden/>
          </w:rPr>
          <w:t>88</w:t>
        </w:r>
        <w:r>
          <w:rPr>
            <w:noProof/>
            <w:webHidden/>
          </w:rPr>
          <w:fldChar w:fldCharType="end"/>
        </w:r>
      </w:hyperlink>
    </w:p>
    <w:p w14:paraId="751344EB" w14:textId="4ABDEF64"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88" w:history="1">
        <w:r w:rsidRPr="00321260">
          <w:rPr>
            <w:rStyle w:val="afc"/>
            <w:noProof/>
          </w:rPr>
          <w:t>3.4.1</w:t>
        </w:r>
        <w:r>
          <w:rPr>
            <w:rFonts w:asciiTheme="minorHAnsi" w:eastAsiaTheme="minorEastAsia" w:hAnsiTheme="minorHAnsi" w:cstheme="minorBidi"/>
            <w:i w:val="0"/>
            <w:iCs w:val="0"/>
            <w:noProof/>
            <w:kern w:val="2"/>
            <w14:ligatures w14:val="standardContextual"/>
          </w:rPr>
          <w:tab/>
        </w:r>
        <w:r w:rsidRPr="00321260">
          <w:rPr>
            <w:rStyle w:val="afc"/>
            <w:noProof/>
          </w:rPr>
          <w:t>μITRON</w:t>
        </w:r>
        <w:r w:rsidRPr="00321260">
          <w:rPr>
            <w:rStyle w:val="afc"/>
            <w:noProof/>
          </w:rPr>
          <w:t>アプリケーションのソリューションからデバッガを使う</w:t>
        </w:r>
        <w:r>
          <w:rPr>
            <w:noProof/>
            <w:webHidden/>
          </w:rPr>
          <w:tab/>
        </w:r>
        <w:r>
          <w:rPr>
            <w:noProof/>
            <w:webHidden/>
          </w:rPr>
          <w:fldChar w:fldCharType="begin"/>
        </w:r>
        <w:r>
          <w:rPr>
            <w:noProof/>
            <w:webHidden/>
          </w:rPr>
          <w:instrText xml:space="preserve"> PAGEREF _Toc236390388 \h </w:instrText>
        </w:r>
        <w:r>
          <w:rPr>
            <w:noProof/>
            <w:webHidden/>
          </w:rPr>
        </w:r>
        <w:r>
          <w:rPr>
            <w:noProof/>
            <w:webHidden/>
          </w:rPr>
          <w:fldChar w:fldCharType="separate"/>
        </w:r>
        <w:r>
          <w:rPr>
            <w:noProof/>
            <w:webHidden/>
          </w:rPr>
          <w:t>88</w:t>
        </w:r>
        <w:r>
          <w:rPr>
            <w:noProof/>
            <w:webHidden/>
          </w:rPr>
          <w:fldChar w:fldCharType="end"/>
        </w:r>
      </w:hyperlink>
    </w:p>
    <w:p w14:paraId="7F47D04C" w14:textId="508A681E"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89" w:history="1">
        <w:r w:rsidRPr="00321260">
          <w:rPr>
            <w:rStyle w:val="afc"/>
            <w:noProof/>
          </w:rPr>
          <w:t>3.5</w:t>
        </w:r>
        <w:r>
          <w:rPr>
            <w:rFonts w:asciiTheme="minorHAnsi" w:eastAsiaTheme="minorEastAsia" w:hAnsiTheme="minorHAnsi" w:cstheme="minorBidi"/>
            <w:smallCaps w:val="0"/>
            <w:noProof/>
            <w:kern w:val="2"/>
            <w14:ligatures w14:val="standardContextual"/>
          </w:rPr>
          <w:tab/>
        </w:r>
        <w:r w:rsidRPr="00321260">
          <w:rPr>
            <w:rStyle w:val="afc"/>
            <w:noProof/>
          </w:rPr>
          <w:t>Visual Studio 2017</w:t>
        </w:r>
        <w:r w:rsidRPr="00321260">
          <w:rPr>
            <w:rStyle w:val="afc"/>
            <w:noProof/>
          </w:rPr>
          <w:t>のデバッガの使用</w:t>
        </w:r>
        <w:r>
          <w:rPr>
            <w:noProof/>
            <w:webHidden/>
          </w:rPr>
          <w:tab/>
        </w:r>
        <w:r>
          <w:rPr>
            <w:noProof/>
            <w:webHidden/>
          </w:rPr>
          <w:fldChar w:fldCharType="begin"/>
        </w:r>
        <w:r>
          <w:rPr>
            <w:noProof/>
            <w:webHidden/>
          </w:rPr>
          <w:instrText xml:space="preserve"> PAGEREF _Toc236390389 \h </w:instrText>
        </w:r>
        <w:r>
          <w:rPr>
            <w:noProof/>
            <w:webHidden/>
          </w:rPr>
        </w:r>
        <w:r>
          <w:rPr>
            <w:noProof/>
            <w:webHidden/>
          </w:rPr>
          <w:fldChar w:fldCharType="separate"/>
        </w:r>
        <w:r>
          <w:rPr>
            <w:noProof/>
            <w:webHidden/>
          </w:rPr>
          <w:t>90</w:t>
        </w:r>
        <w:r>
          <w:rPr>
            <w:noProof/>
            <w:webHidden/>
          </w:rPr>
          <w:fldChar w:fldCharType="end"/>
        </w:r>
      </w:hyperlink>
    </w:p>
    <w:p w14:paraId="010EE73A" w14:textId="07A07CD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90" w:history="1">
        <w:r w:rsidRPr="00321260">
          <w:rPr>
            <w:rStyle w:val="afc"/>
            <w:noProof/>
          </w:rPr>
          <w:t>3.5.1</w:t>
        </w:r>
        <w:r>
          <w:rPr>
            <w:rFonts w:asciiTheme="minorHAnsi" w:eastAsiaTheme="minorEastAsia" w:hAnsiTheme="minorHAnsi" w:cstheme="minorBidi"/>
            <w:i w:val="0"/>
            <w:iCs w:val="0"/>
            <w:noProof/>
            <w:kern w:val="2"/>
            <w14:ligatures w14:val="standardContextual"/>
          </w:rPr>
          <w:tab/>
        </w:r>
        <w:r w:rsidRPr="00321260">
          <w:rPr>
            <w:rStyle w:val="afc"/>
            <w:noProof/>
          </w:rPr>
          <w:t>μITRON</w:t>
        </w:r>
        <w:r w:rsidRPr="00321260">
          <w:rPr>
            <w:rStyle w:val="afc"/>
            <w:noProof/>
          </w:rPr>
          <w:t>アプリケーションのソリューションからデバッガを使う</w:t>
        </w:r>
        <w:r>
          <w:rPr>
            <w:noProof/>
            <w:webHidden/>
          </w:rPr>
          <w:tab/>
        </w:r>
        <w:r>
          <w:rPr>
            <w:noProof/>
            <w:webHidden/>
          </w:rPr>
          <w:fldChar w:fldCharType="begin"/>
        </w:r>
        <w:r>
          <w:rPr>
            <w:noProof/>
            <w:webHidden/>
          </w:rPr>
          <w:instrText xml:space="preserve"> PAGEREF _Toc236390390 \h </w:instrText>
        </w:r>
        <w:r>
          <w:rPr>
            <w:noProof/>
            <w:webHidden/>
          </w:rPr>
        </w:r>
        <w:r>
          <w:rPr>
            <w:noProof/>
            <w:webHidden/>
          </w:rPr>
          <w:fldChar w:fldCharType="separate"/>
        </w:r>
        <w:r>
          <w:rPr>
            <w:noProof/>
            <w:webHidden/>
          </w:rPr>
          <w:t>90</w:t>
        </w:r>
        <w:r>
          <w:rPr>
            <w:noProof/>
            <w:webHidden/>
          </w:rPr>
          <w:fldChar w:fldCharType="end"/>
        </w:r>
      </w:hyperlink>
    </w:p>
    <w:p w14:paraId="33C95A09" w14:textId="1ABFB30E" w:rsidR="00EE0C8E" w:rsidRDefault="00EE0C8E">
      <w:pPr>
        <w:pStyle w:val="11"/>
        <w:tabs>
          <w:tab w:val="left" w:pos="420"/>
          <w:tab w:val="right" w:leader="dot" w:pos="9345"/>
        </w:tabs>
        <w:rPr>
          <w:rFonts w:asciiTheme="minorHAnsi" w:eastAsiaTheme="minorEastAsia" w:hAnsiTheme="minorHAnsi" w:cstheme="minorBidi"/>
          <w:b w:val="0"/>
          <w:bCs w:val="0"/>
          <w:caps w:val="0"/>
          <w:noProof/>
          <w:kern w:val="2"/>
          <w14:ligatures w14:val="standardContextual"/>
        </w:rPr>
      </w:pPr>
      <w:hyperlink w:anchor="_Toc236390391" w:history="1">
        <w:r w:rsidRPr="00321260">
          <w:rPr>
            <w:rStyle w:val="afc"/>
            <w:noProof/>
          </w:rPr>
          <w:t>4</w:t>
        </w:r>
        <w:r>
          <w:rPr>
            <w:rFonts w:asciiTheme="minorHAnsi" w:eastAsiaTheme="minorEastAsia" w:hAnsiTheme="minorHAnsi" w:cstheme="minorBidi"/>
            <w:b w:val="0"/>
            <w:bCs w:val="0"/>
            <w:caps w:val="0"/>
            <w:noProof/>
            <w:kern w:val="2"/>
            <w14:ligatures w14:val="standardContextual"/>
          </w:rPr>
          <w:tab/>
        </w:r>
        <w:r w:rsidRPr="00321260">
          <w:rPr>
            <w:rStyle w:val="afc"/>
            <w:noProof/>
          </w:rPr>
          <w:t>μITRON</w:t>
        </w:r>
        <w:r w:rsidRPr="00321260">
          <w:rPr>
            <w:rStyle w:val="afc"/>
            <w:noProof/>
          </w:rPr>
          <w:t>カーネルの機能</w:t>
        </w:r>
        <w:r>
          <w:rPr>
            <w:noProof/>
            <w:webHidden/>
          </w:rPr>
          <w:tab/>
        </w:r>
        <w:r>
          <w:rPr>
            <w:noProof/>
            <w:webHidden/>
          </w:rPr>
          <w:fldChar w:fldCharType="begin"/>
        </w:r>
        <w:r>
          <w:rPr>
            <w:noProof/>
            <w:webHidden/>
          </w:rPr>
          <w:instrText xml:space="preserve"> PAGEREF _Toc236390391 \h </w:instrText>
        </w:r>
        <w:r>
          <w:rPr>
            <w:noProof/>
            <w:webHidden/>
          </w:rPr>
        </w:r>
        <w:r>
          <w:rPr>
            <w:noProof/>
            <w:webHidden/>
          </w:rPr>
          <w:fldChar w:fldCharType="separate"/>
        </w:r>
        <w:r>
          <w:rPr>
            <w:noProof/>
            <w:webHidden/>
          </w:rPr>
          <w:t>92</w:t>
        </w:r>
        <w:r>
          <w:rPr>
            <w:noProof/>
            <w:webHidden/>
          </w:rPr>
          <w:fldChar w:fldCharType="end"/>
        </w:r>
      </w:hyperlink>
    </w:p>
    <w:p w14:paraId="4E8FED6D" w14:textId="383B388D"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92" w:history="1">
        <w:r w:rsidRPr="00321260">
          <w:rPr>
            <w:rStyle w:val="afc"/>
            <w:noProof/>
          </w:rPr>
          <w:t>4.1</w:t>
        </w:r>
        <w:r>
          <w:rPr>
            <w:rFonts w:asciiTheme="minorHAnsi" w:eastAsiaTheme="minorEastAsia" w:hAnsiTheme="minorHAnsi" w:cstheme="minorBidi"/>
            <w:smallCaps w:val="0"/>
            <w:noProof/>
            <w:kern w:val="2"/>
            <w14:ligatures w14:val="standardContextual"/>
          </w:rPr>
          <w:tab/>
        </w:r>
        <w:r w:rsidRPr="00321260">
          <w:rPr>
            <w:rStyle w:val="afc"/>
            <w:noProof/>
          </w:rPr>
          <w:t>カーネルの概要</w:t>
        </w:r>
        <w:r>
          <w:rPr>
            <w:noProof/>
            <w:webHidden/>
          </w:rPr>
          <w:tab/>
        </w:r>
        <w:r>
          <w:rPr>
            <w:noProof/>
            <w:webHidden/>
          </w:rPr>
          <w:fldChar w:fldCharType="begin"/>
        </w:r>
        <w:r>
          <w:rPr>
            <w:noProof/>
            <w:webHidden/>
          </w:rPr>
          <w:instrText xml:space="preserve"> PAGEREF _Toc236390392 \h </w:instrText>
        </w:r>
        <w:r>
          <w:rPr>
            <w:noProof/>
            <w:webHidden/>
          </w:rPr>
        </w:r>
        <w:r>
          <w:rPr>
            <w:noProof/>
            <w:webHidden/>
          </w:rPr>
          <w:fldChar w:fldCharType="separate"/>
        </w:r>
        <w:r>
          <w:rPr>
            <w:noProof/>
            <w:webHidden/>
          </w:rPr>
          <w:t>92</w:t>
        </w:r>
        <w:r>
          <w:rPr>
            <w:noProof/>
            <w:webHidden/>
          </w:rPr>
          <w:fldChar w:fldCharType="end"/>
        </w:r>
      </w:hyperlink>
    </w:p>
    <w:p w14:paraId="029451FE" w14:textId="28975D74"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93" w:history="1">
        <w:r w:rsidRPr="00321260">
          <w:rPr>
            <w:rStyle w:val="afc"/>
            <w:noProof/>
          </w:rPr>
          <w:t>4.1.1</w:t>
        </w:r>
        <w:r>
          <w:rPr>
            <w:rFonts w:asciiTheme="minorHAnsi" w:eastAsiaTheme="minorEastAsia" w:hAnsiTheme="minorHAnsi" w:cstheme="minorBidi"/>
            <w:i w:val="0"/>
            <w:iCs w:val="0"/>
            <w:noProof/>
            <w:kern w:val="2"/>
            <w14:ligatures w14:val="standardContextual"/>
          </w:rPr>
          <w:tab/>
        </w:r>
        <w:r w:rsidRPr="00321260">
          <w:rPr>
            <w:rStyle w:val="afc"/>
            <w:noProof/>
          </w:rPr>
          <w:t>外部割込み制御</w:t>
        </w:r>
        <w:r>
          <w:rPr>
            <w:noProof/>
            <w:webHidden/>
          </w:rPr>
          <w:tab/>
        </w:r>
        <w:r>
          <w:rPr>
            <w:noProof/>
            <w:webHidden/>
          </w:rPr>
          <w:fldChar w:fldCharType="begin"/>
        </w:r>
        <w:r>
          <w:rPr>
            <w:noProof/>
            <w:webHidden/>
          </w:rPr>
          <w:instrText xml:space="preserve"> PAGEREF _Toc236390393 \h </w:instrText>
        </w:r>
        <w:r>
          <w:rPr>
            <w:noProof/>
            <w:webHidden/>
          </w:rPr>
        </w:r>
        <w:r>
          <w:rPr>
            <w:noProof/>
            <w:webHidden/>
          </w:rPr>
          <w:fldChar w:fldCharType="separate"/>
        </w:r>
        <w:r>
          <w:rPr>
            <w:noProof/>
            <w:webHidden/>
          </w:rPr>
          <w:t>92</w:t>
        </w:r>
        <w:r>
          <w:rPr>
            <w:noProof/>
            <w:webHidden/>
          </w:rPr>
          <w:fldChar w:fldCharType="end"/>
        </w:r>
      </w:hyperlink>
    </w:p>
    <w:p w14:paraId="0F1A41E9" w14:textId="6E6EDC8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94" w:history="1">
        <w:r w:rsidRPr="00321260">
          <w:rPr>
            <w:rStyle w:val="afc"/>
            <w:noProof/>
          </w:rPr>
          <w:t>4.1.2</w:t>
        </w:r>
        <w:r>
          <w:rPr>
            <w:rFonts w:asciiTheme="minorHAnsi" w:eastAsiaTheme="minorEastAsia" w:hAnsiTheme="minorHAnsi" w:cstheme="minorBidi"/>
            <w:i w:val="0"/>
            <w:iCs w:val="0"/>
            <w:noProof/>
            <w:kern w:val="2"/>
            <w14:ligatures w14:val="standardContextual"/>
          </w:rPr>
          <w:tab/>
        </w:r>
        <w:r w:rsidRPr="00321260">
          <w:rPr>
            <w:rStyle w:val="afc"/>
            <w:noProof/>
          </w:rPr>
          <w:t>タスク</w:t>
        </w:r>
        <w:r>
          <w:rPr>
            <w:noProof/>
            <w:webHidden/>
          </w:rPr>
          <w:tab/>
        </w:r>
        <w:r>
          <w:rPr>
            <w:noProof/>
            <w:webHidden/>
          </w:rPr>
          <w:fldChar w:fldCharType="begin"/>
        </w:r>
        <w:r>
          <w:rPr>
            <w:noProof/>
            <w:webHidden/>
          </w:rPr>
          <w:instrText xml:space="preserve"> PAGEREF _Toc236390394 \h </w:instrText>
        </w:r>
        <w:r>
          <w:rPr>
            <w:noProof/>
            <w:webHidden/>
          </w:rPr>
        </w:r>
        <w:r>
          <w:rPr>
            <w:noProof/>
            <w:webHidden/>
          </w:rPr>
          <w:fldChar w:fldCharType="separate"/>
        </w:r>
        <w:r>
          <w:rPr>
            <w:noProof/>
            <w:webHidden/>
          </w:rPr>
          <w:t>92</w:t>
        </w:r>
        <w:r>
          <w:rPr>
            <w:noProof/>
            <w:webHidden/>
          </w:rPr>
          <w:fldChar w:fldCharType="end"/>
        </w:r>
      </w:hyperlink>
    </w:p>
    <w:p w14:paraId="7D5F49CE" w14:textId="1B8BB22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95" w:history="1">
        <w:r w:rsidRPr="00321260">
          <w:rPr>
            <w:rStyle w:val="afc"/>
            <w:noProof/>
          </w:rPr>
          <w:t>4.1.3</w:t>
        </w:r>
        <w:r>
          <w:rPr>
            <w:rFonts w:asciiTheme="minorHAnsi" w:eastAsiaTheme="minorEastAsia" w:hAnsiTheme="minorHAnsi" w:cstheme="minorBidi"/>
            <w:i w:val="0"/>
            <w:iCs w:val="0"/>
            <w:noProof/>
            <w:kern w:val="2"/>
            <w14:ligatures w14:val="standardContextual"/>
          </w:rPr>
          <w:tab/>
        </w:r>
        <w:r w:rsidRPr="00321260">
          <w:rPr>
            <w:rStyle w:val="afc"/>
            <w:noProof/>
          </w:rPr>
          <w:t>タイマ機能</w:t>
        </w:r>
        <w:r>
          <w:rPr>
            <w:noProof/>
            <w:webHidden/>
          </w:rPr>
          <w:tab/>
        </w:r>
        <w:r>
          <w:rPr>
            <w:noProof/>
            <w:webHidden/>
          </w:rPr>
          <w:fldChar w:fldCharType="begin"/>
        </w:r>
        <w:r>
          <w:rPr>
            <w:noProof/>
            <w:webHidden/>
          </w:rPr>
          <w:instrText xml:space="preserve"> PAGEREF _Toc236390395 \h </w:instrText>
        </w:r>
        <w:r>
          <w:rPr>
            <w:noProof/>
            <w:webHidden/>
          </w:rPr>
        </w:r>
        <w:r>
          <w:rPr>
            <w:noProof/>
            <w:webHidden/>
          </w:rPr>
          <w:fldChar w:fldCharType="separate"/>
        </w:r>
        <w:r>
          <w:rPr>
            <w:noProof/>
            <w:webHidden/>
          </w:rPr>
          <w:t>93</w:t>
        </w:r>
        <w:r>
          <w:rPr>
            <w:noProof/>
            <w:webHidden/>
          </w:rPr>
          <w:fldChar w:fldCharType="end"/>
        </w:r>
      </w:hyperlink>
    </w:p>
    <w:p w14:paraId="4B9F6397" w14:textId="3B75BEF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396" w:history="1">
        <w:r w:rsidRPr="00321260">
          <w:rPr>
            <w:rStyle w:val="afc"/>
            <w:noProof/>
          </w:rPr>
          <w:t>4.1.4</w:t>
        </w:r>
        <w:r>
          <w:rPr>
            <w:rFonts w:asciiTheme="minorHAnsi" w:eastAsiaTheme="minorEastAsia" w:hAnsiTheme="minorHAnsi" w:cstheme="minorBidi"/>
            <w:i w:val="0"/>
            <w:iCs w:val="0"/>
            <w:noProof/>
            <w:kern w:val="2"/>
            <w14:ligatures w14:val="standardContextual"/>
          </w:rPr>
          <w:tab/>
        </w:r>
        <w:r w:rsidRPr="00321260">
          <w:rPr>
            <w:rStyle w:val="afc"/>
            <w:noProof/>
          </w:rPr>
          <w:t>Cmtoy</w:t>
        </w:r>
        <w:r w:rsidRPr="00321260">
          <w:rPr>
            <w:rStyle w:val="afc"/>
            <w:noProof/>
          </w:rPr>
          <w:t>固有の機能</w:t>
        </w:r>
        <w:r>
          <w:rPr>
            <w:noProof/>
            <w:webHidden/>
          </w:rPr>
          <w:tab/>
        </w:r>
        <w:r>
          <w:rPr>
            <w:noProof/>
            <w:webHidden/>
          </w:rPr>
          <w:fldChar w:fldCharType="begin"/>
        </w:r>
        <w:r>
          <w:rPr>
            <w:noProof/>
            <w:webHidden/>
          </w:rPr>
          <w:instrText xml:space="preserve"> PAGEREF _Toc236390396 \h </w:instrText>
        </w:r>
        <w:r>
          <w:rPr>
            <w:noProof/>
            <w:webHidden/>
          </w:rPr>
        </w:r>
        <w:r>
          <w:rPr>
            <w:noProof/>
            <w:webHidden/>
          </w:rPr>
          <w:fldChar w:fldCharType="separate"/>
        </w:r>
        <w:r>
          <w:rPr>
            <w:noProof/>
            <w:webHidden/>
          </w:rPr>
          <w:t>93</w:t>
        </w:r>
        <w:r>
          <w:rPr>
            <w:noProof/>
            <w:webHidden/>
          </w:rPr>
          <w:fldChar w:fldCharType="end"/>
        </w:r>
      </w:hyperlink>
    </w:p>
    <w:p w14:paraId="3CBC6628" w14:textId="6C689EA8"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97" w:history="1">
        <w:r w:rsidRPr="00321260">
          <w:rPr>
            <w:rStyle w:val="afc"/>
            <w:noProof/>
          </w:rPr>
          <w:t>4.2</w:t>
        </w:r>
        <w:r>
          <w:rPr>
            <w:rFonts w:asciiTheme="minorHAnsi" w:eastAsiaTheme="minorEastAsia" w:hAnsiTheme="minorHAnsi" w:cstheme="minorBidi"/>
            <w:smallCaps w:val="0"/>
            <w:noProof/>
            <w:kern w:val="2"/>
            <w14:ligatures w14:val="standardContextual"/>
          </w:rPr>
          <w:tab/>
        </w:r>
        <w:r w:rsidRPr="00321260">
          <w:rPr>
            <w:rStyle w:val="afc"/>
            <w:noProof/>
          </w:rPr>
          <w:t>実装済みサービスコール一覧</w:t>
        </w:r>
        <w:r>
          <w:rPr>
            <w:noProof/>
            <w:webHidden/>
          </w:rPr>
          <w:tab/>
        </w:r>
        <w:r>
          <w:rPr>
            <w:noProof/>
            <w:webHidden/>
          </w:rPr>
          <w:fldChar w:fldCharType="begin"/>
        </w:r>
        <w:r>
          <w:rPr>
            <w:noProof/>
            <w:webHidden/>
          </w:rPr>
          <w:instrText xml:space="preserve"> PAGEREF _Toc236390397 \h </w:instrText>
        </w:r>
        <w:r>
          <w:rPr>
            <w:noProof/>
            <w:webHidden/>
          </w:rPr>
        </w:r>
        <w:r>
          <w:rPr>
            <w:noProof/>
            <w:webHidden/>
          </w:rPr>
          <w:fldChar w:fldCharType="separate"/>
        </w:r>
        <w:r>
          <w:rPr>
            <w:noProof/>
            <w:webHidden/>
          </w:rPr>
          <w:t>97</w:t>
        </w:r>
        <w:r>
          <w:rPr>
            <w:noProof/>
            <w:webHidden/>
          </w:rPr>
          <w:fldChar w:fldCharType="end"/>
        </w:r>
      </w:hyperlink>
    </w:p>
    <w:p w14:paraId="22A7DF41" w14:textId="600A4F81"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398" w:history="1">
        <w:r w:rsidRPr="00321260">
          <w:rPr>
            <w:rStyle w:val="afc"/>
            <w:noProof/>
          </w:rPr>
          <w:t>4.3</w:t>
        </w:r>
        <w:r>
          <w:rPr>
            <w:rFonts w:asciiTheme="minorHAnsi" w:eastAsiaTheme="minorEastAsia" w:hAnsiTheme="minorHAnsi" w:cstheme="minorBidi"/>
            <w:smallCaps w:val="0"/>
            <w:noProof/>
            <w:kern w:val="2"/>
            <w14:ligatures w14:val="standardContextual"/>
          </w:rPr>
          <w:tab/>
        </w:r>
        <w:r w:rsidRPr="00321260">
          <w:rPr>
            <w:rStyle w:val="afc"/>
            <w:noProof/>
          </w:rPr>
          <w:t>Cmtoy</w:t>
        </w:r>
        <w:r w:rsidRPr="00321260">
          <w:rPr>
            <w:rStyle w:val="afc"/>
            <w:noProof/>
          </w:rPr>
          <w:t>でのリセット動作</w:t>
        </w:r>
        <w:r>
          <w:rPr>
            <w:noProof/>
            <w:webHidden/>
          </w:rPr>
          <w:tab/>
        </w:r>
        <w:r>
          <w:rPr>
            <w:noProof/>
            <w:webHidden/>
          </w:rPr>
          <w:fldChar w:fldCharType="begin"/>
        </w:r>
        <w:r>
          <w:rPr>
            <w:noProof/>
            <w:webHidden/>
          </w:rPr>
          <w:instrText xml:space="preserve"> PAGEREF _Toc236390398 \h </w:instrText>
        </w:r>
        <w:r>
          <w:rPr>
            <w:noProof/>
            <w:webHidden/>
          </w:rPr>
        </w:r>
        <w:r>
          <w:rPr>
            <w:noProof/>
            <w:webHidden/>
          </w:rPr>
          <w:fldChar w:fldCharType="separate"/>
        </w:r>
        <w:r>
          <w:rPr>
            <w:noProof/>
            <w:webHidden/>
          </w:rPr>
          <w:t>98</w:t>
        </w:r>
        <w:r>
          <w:rPr>
            <w:noProof/>
            <w:webHidden/>
          </w:rPr>
          <w:fldChar w:fldCharType="end"/>
        </w:r>
      </w:hyperlink>
    </w:p>
    <w:p w14:paraId="1D2C8879" w14:textId="34A40AB5" w:rsidR="00EE0C8E" w:rsidRDefault="00EE0C8E">
      <w:pPr>
        <w:pStyle w:val="11"/>
        <w:tabs>
          <w:tab w:val="left" w:pos="420"/>
          <w:tab w:val="right" w:leader="dot" w:pos="9345"/>
        </w:tabs>
        <w:rPr>
          <w:rFonts w:asciiTheme="minorHAnsi" w:eastAsiaTheme="minorEastAsia" w:hAnsiTheme="minorHAnsi" w:cstheme="minorBidi"/>
          <w:b w:val="0"/>
          <w:bCs w:val="0"/>
          <w:caps w:val="0"/>
          <w:noProof/>
          <w:kern w:val="2"/>
          <w14:ligatures w14:val="standardContextual"/>
        </w:rPr>
      </w:pPr>
      <w:hyperlink w:anchor="_Toc236390399" w:history="1">
        <w:r w:rsidRPr="00321260">
          <w:rPr>
            <w:rStyle w:val="afc"/>
            <w:noProof/>
          </w:rPr>
          <w:t>5</w:t>
        </w:r>
        <w:r>
          <w:rPr>
            <w:rFonts w:asciiTheme="minorHAnsi" w:eastAsiaTheme="minorEastAsia" w:hAnsiTheme="minorHAnsi" w:cstheme="minorBidi"/>
            <w:b w:val="0"/>
            <w:bCs w:val="0"/>
            <w:caps w:val="0"/>
            <w:noProof/>
            <w:kern w:val="2"/>
            <w14:ligatures w14:val="standardContextual"/>
          </w:rPr>
          <w:tab/>
        </w:r>
        <w:r w:rsidRPr="00321260">
          <w:rPr>
            <w:rStyle w:val="afc"/>
            <w:noProof/>
          </w:rPr>
          <w:t xml:space="preserve">C-Machine </w:t>
        </w:r>
        <w:r w:rsidRPr="00321260">
          <w:rPr>
            <w:rStyle w:val="afc"/>
            <w:noProof/>
          </w:rPr>
          <w:t>の機能</w:t>
        </w:r>
        <w:r>
          <w:rPr>
            <w:noProof/>
            <w:webHidden/>
          </w:rPr>
          <w:tab/>
        </w:r>
        <w:r>
          <w:rPr>
            <w:noProof/>
            <w:webHidden/>
          </w:rPr>
          <w:fldChar w:fldCharType="begin"/>
        </w:r>
        <w:r>
          <w:rPr>
            <w:noProof/>
            <w:webHidden/>
          </w:rPr>
          <w:instrText xml:space="preserve"> PAGEREF _Toc236390399 \h </w:instrText>
        </w:r>
        <w:r>
          <w:rPr>
            <w:noProof/>
            <w:webHidden/>
          </w:rPr>
        </w:r>
        <w:r>
          <w:rPr>
            <w:noProof/>
            <w:webHidden/>
          </w:rPr>
          <w:fldChar w:fldCharType="separate"/>
        </w:r>
        <w:r>
          <w:rPr>
            <w:noProof/>
            <w:webHidden/>
          </w:rPr>
          <w:t>100</w:t>
        </w:r>
        <w:r>
          <w:rPr>
            <w:noProof/>
            <w:webHidden/>
          </w:rPr>
          <w:fldChar w:fldCharType="end"/>
        </w:r>
      </w:hyperlink>
    </w:p>
    <w:p w14:paraId="507C44DA" w14:textId="4B856225"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00" w:history="1">
        <w:r w:rsidRPr="00321260">
          <w:rPr>
            <w:rStyle w:val="afc"/>
            <w:noProof/>
          </w:rPr>
          <w:t>5.1</w:t>
        </w:r>
        <w:r>
          <w:rPr>
            <w:rFonts w:asciiTheme="minorHAnsi" w:eastAsiaTheme="minorEastAsia" w:hAnsiTheme="minorHAnsi" w:cstheme="minorBidi"/>
            <w:smallCaps w:val="0"/>
            <w:noProof/>
            <w:kern w:val="2"/>
            <w14:ligatures w14:val="standardContextual"/>
          </w:rPr>
          <w:tab/>
        </w:r>
        <w:r w:rsidRPr="00321260">
          <w:rPr>
            <w:rStyle w:val="afc"/>
            <w:noProof/>
          </w:rPr>
          <w:t>データタイプ</w:t>
        </w:r>
        <w:r>
          <w:rPr>
            <w:noProof/>
            <w:webHidden/>
          </w:rPr>
          <w:tab/>
        </w:r>
        <w:r>
          <w:rPr>
            <w:noProof/>
            <w:webHidden/>
          </w:rPr>
          <w:fldChar w:fldCharType="begin"/>
        </w:r>
        <w:r>
          <w:rPr>
            <w:noProof/>
            <w:webHidden/>
          </w:rPr>
          <w:instrText xml:space="preserve"> PAGEREF _Toc236390400 \h </w:instrText>
        </w:r>
        <w:r>
          <w:rPr>
            <w:noProof/>
            <w:webHidden/>
          </w:rPr>
        </w:r>
        <w:r>
          <w:rPr>
            <w:noProof/>
            <w:webHidden/>
          </w:rPr>
          <w:fldChar w:fldCharType="separate"/>
        </w:r>
        <w:r>
          <w:rPr>
            <w:noProof/>
            <w:webHidden/>
          </w:rPr>
          <w:t>100</w:t>
        </w:r>
        <w:r>
          <w:rPr>
            <w:noProof/>
            <w:webHidden/>
          </w:rPr>
          <w:fldChar w:fldCharType="end"/>
        </w:r>
      </w:hyperlink>
    </w:p>
    <w:p w14:paraId="4A6A3031" w14:textId="0DAA6C69"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01" w:history="1">
        <w:r w:rsidRPr="00321260">
          <w:rPr>
            <w:rStyle w:val="afc"/>
            <w:noProof/>
          </w:rPr>
          <w:t>5.2</w:t>
        </w:r>
        <w:r>
          <w:rPr>
            <w:rFonts w:asciiTheme="minorHAnsi" w:eastAsiaTheme="minorEastAsia" w:hAnsiTheme="minorHAnsi" w:cstheme="minorBidi"/>
            <w:smallCaps w:val="0"/>
            <w:noProof/>
            <w:kern w:val="2"/>
            <w14:ligatures w14:val="standardContextual"/>
          </w:rPr>
          <w:tab/>
        </w:r>
        <w:r w:rsidRPr="00321260">
          <w:rPr>
            <w:rStyle w:val="afc"/>
            <w:noProof/>
          </w:rPr>
          <w:t>CPU</w:t>
        </w:r>
        <w:r w:rsidRPr="00321260">
          <w:rPr>
            <w:rStyle w:val="afc"/>
            <w:noProof/>
          </w:rPr>
          <w:t>、割込み制御関数</w:t>
        </w:r>
        <w:r>
          <w:rPr>
            <w:noProof/>
            <w:webHidden/>
          </w:rPr>
          <w:tab/>
        </w:r>
        <w:r>
          <w:rPr>
            <w:noProof/>
            <w:webHidden/>
          </w:rPr>
          <w:fldChar w:fldCharType="begin"/>
        </w:r>
        <w:r>
          <w:rPr>
            <w:noProof/>
            <w:webHidden/>
          </w:rPr>
          <w:instrText xml:space="preserve"> PAGEREF _Toc236390401 \h </w:instrText>
        </w:r>
        <w:r>
          <w:rPr>
            <w:noProof/>
            <w:webHidden/>
          </w:rPr>
        </w:r>
        <w:r>
          <w:rPr>
            <w:noProof/>
            <w:webHidden/>
          </w:rPr>
          <w:fldChar w:fldCharType="separate"/>
        </w:r>
        <w:r>
          <w:rPr>
            <w:noProof/>
            <w:webHidden/>
          </w:rPr>
          <w:t>100</w:t>
        </w:r>
        <w:r>
          <w:rPr>
            <w:noProof/>
            <w:webHidden/>
          </w:rPr>
          <w:fldChar w:fldCharType="end"/>
        </w:r>
      </w:hyperlink>
    </w:p>
    <w:p w14:paraId="66C7AF33" w14:textId="4F0792B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02" w:history="1">
        <w:r w:rsidRPr="00321260">
          <w:rPr>
            <w:rStyle w:val="afc"/>
            <w:noProof/>
          </w:rPr>
          <w:t>5.2.1</w:t>
        </w:r>
        <w:r>
          <w:rPr>
            <w:rFonts w:asciiTheme="minorHAnsi" w:eastAsiaTheme="minorEastAsia" w:hAnsiTheme="minorHAnsi" w:cstheme="minorBidi"/>
            <w:i w:val="0"/>
            <w:iCs w:val="0"/>
            <w:noProof/>
            <w:kern w:val="2"/>
            <w14:ligatures w14:val="standardContextual"/>
          </w:rPr>
          <w:tab/>
        </w:r>
        <w:r w:rsidRPr="00321260">
          <w:rPr>
            <w:rStyle w:val="afc"/>
            <w:noProof/>
          </w:rPr>
          <w:t>void halDisableInterrupt(void);</w:t>
        </w:r>
        <w:r>
          <w:rPr>
            <w:noProof/>
            <w:webHidden/>
          </w:rPr>
          <w:tab/>
        </w:r>
        <w:r>
          <w:rPr>
            <w:noProof/>
            <w:webHidden/>
          </w:rPr>
          <w:fldChar w:fldCharType="begin"/>
        </w:r>
        <w:r>
          <w:rPr>
            <w:noProof/>
            <w:webHidden/>
          </w:rPr>
          <w:instrText xml:space="preserve"> PAGEREF _Toc236390402 \h </w:instrText>
        </w:r>
        <w:r>
          <w:rPr>
            <w:noProof/>
            <w:webHidden/>
          </w:rPr>
        </w:r>
        <w:r>
          <w:rPr>
            <w:noProof/>
            <w:webHidden/>
          </w:rPr>
          <w:fldChar w:fldCharType="separate"/>
        </w:r>
        <w:r>
          <w:rPr>
            <w:noProof/>
            <w:webHidden/>
          </w:rPr>
          <w:t>100</w:t>
        </w:r>
        <w:r>
          <w:rPr>
            <w:noProof/>
            <w:webHidden/>
          </w:rPr>
          <w:fldChar w:fldCharType="end"/>
        </w:r>
      </w:hyperlink>
    </w:p>
    <w:p w14:paraId="15992AD8" w14:textId="0669B97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03" w:history="1">
        <w:r w:rsidRPr="00321260">
          <w:rPr>
            <w:rStyle w:val="afc"/>
            <w:noProof/>
          </w:rPr>
          <w:t>5.2.2</w:t>
        </w:r>
        <w:r>
          <w:rPr>
            <w:rFonts w:asciiTheme="minorHAnsi" w:eastAsiaTheme="minorEastAsia" w:hAnsiTheme="minorHAnsi" w:cstheme="minorBidi"/>
            <w:i w:val="0"/>
            <w:iCs w:val="0"/>
            <w:noProof/>
            <w:kern w:val="2"/>
            <w14:ligatures w14:val="standardContextual"/>
          </w:rPr>
          <w:tab/>
        </w:r>
        <w:r w:rsidRPr="00321260">
          <w:rPr>
            <w:rStyle w:val="afc"/>
            <w:noProof/>
          </w:rPr>
          <w:t>void halEnableInterrupt(void);</w:t>
        </w:r>
        <w:r>
          <w:rPr>
            <w:noProof/>
            <w:webHidden/>
          </w:rPr>
          <w:tab/>
        </w:r>
        <w:r>
          <w:rPr>
            <w:noProof/>
            <w:webHidden/>
          </w:rPr>
          <w:fldChar w:fldCharType="begin"/>
        </w:r>
        <w:r>
          <w:rPr>
            <w:noProof/>
            <w:webHidden/>
          </w:rPr>
          <w:instrText xml:space="preserve"> PAGEREF _Toc236390403 \h </w:instrText>
        </w:r>
        <w:r>
          <w:rPr>
            <w:noProof/>
            <w:webHidden/>
          </w:rPr>
        </w:r>
        <w:r>
          <w:rPr>
            <w:noProof/>
            <w:webHidden/>
          </w:rPr>
          <w:fldChar w:fldCharType="separate"/>
        </w:r>
        <w:r>
          <w:rPr>
            <w:noProof/>
            <w:webHidden/>
          </w:rPr>
          <w:t>100</w:t>
        </w:r>
        <w:r>
          <w:rPr>
            <w:noProof/>
            <w:webHidden/>
          </w:rPr>
          <w:fldChar w:fldCharType="end"/>
        </w:r>
      </w:hyperlink>
    </w:p>
    <w:p w14:paraId="300D68DA" w14:textId="3DDB494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04" w:history="1">
        <w:r w:rsidRPr="00321260">
          <w:rPr>
            <w:rStyle w:val="afc"/>
            <w:noProof/>
          </w:rPr>
          <w:t>5.2.3</w:t>
        </w:r>
        <w:r>
          <w:rPr>
            <w:rFonts w:asciiTheme="minorHAnsi" w:eastAsiaTheme="minorEastAsia" w:hAnsiTheme="minorHAnsi" w:cstheme="minorBidi"/>
            <w:i w:val="0"/>
            <w:iCs w:val="0"/>
            <w:noProof/>
            <w:kern w:val="2"/>
            <w14:ligatures w14:val="standardContextual"/>
          </w:rPr>
          <w:tab/>
        </w:r>
        <w:r w:rsidRPr="00321260">
          <w:rPr>
            <w:rStyle w:val="afc"/>
            <w:noProof/>
          </w:rPr>
          <w:t>BOOL halInquireInterruptStatus(void);</w:t>
        </w:r>
        <w:r>
          <w:rPr>
            <w:noProof/>
            <w:webHidden/>
          </w:rPr>
          <w:tab/>
        </w:r>
        <w:r>
          <w:rPr>
            <w:noProof/>
            <w:webHidden/>
          </w:rPr>
          <w:fldChar w:fldCharType="begin"/>
        </w:r>
        <w:r>
          <w:rPr>
            <w:noProof/>
            <w:webHidden/>
          </w:rPr>
          <w:instrText xml:space="preserve"> PAGEREF _Toc236390404 \h </w:instrText>
        </w:r>
        <w:r>
          <w:rPr>
            <w:noProof/>
            <w:webHidden/>
          </w:rPr>
        </w:r>
        <w:r>
          <w:rPr>
            <w:noProof/>
            <w:webHidden/>
          </w:rPr>
          <w:fldChar w:fldCharType="separate"/>
        </w:r>
        <w:r>
          <w:rPr>
            <w:noProof/>
            <w:webHidden/>
          </w:rPr>
          <w:t>101</w:t>
        </w:r>
        <w:r>
          <w:rPr>
            <w:noProof/>
            <w:webHidden/>
          </w:rPr>
          <w:fldChar w:fldCharType="end"/>
        </w:r>
      </w:hyperlink>
    </w:p>
    <w:p w14:paraId="0D7C3882" w14:textId="3E352D1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05" w:history="1">
        <w:r w:rsidRPr="00321260">
          <w:rPr>
            <w:rStyle w:val="afc"/>
            <w:noProof/>
          </w:rPr>
          <w:t>5.2.4</w:t>
        </w:r>
        <w:r>
          <w:rPr>
            <w:rFonts w:asciiTheme="minorHAnsi" w:eastAsiaTheme="minorEastAsia" w:hAnsiTheme="minorHAnsi" w:cstheme="minorBidi"/>
            <w:i w:val="0"/>
            <w:iCs w:val="0"/>
            <w:noProof/>
            <w:kern w:val="2"/>
            <w14:ligatures w14:val="standardContextual"/>
          </w:rPr>
          <w:tab/>
        </w:r>
        <w:r w:rsidRPr="00321260">
          <w:rPr>
            <w:rStyle w:val="afc"/>
            <w:noProof/>
          </w:rPr>
          <w:t>void halMaskInterrupt(int level, BOOL mask);</w:t>
        </w:r>
        <w:r>
          <w:rPr>
            <w:noProof/>
            <w:webHidden/>
          </w:rPr>
          <w:tab/>
        </w:r>
        <w:r>
          <w:rPr>
            <w:noProof/>
            <w:webHidden/>
          </w:rPr>
          <w:fldChar w:fldCharType="begin"/>
        </w:r>
        <w:r>
          <w:rPr>
            <w:noProof/>
            <w:webHidden/>
          </w:rPr>
          <w:instrText xml:space="preserve"> PAGEREF _Toc236390405 \h </w:instrText>
        </w:r>
        <w:r>
          <w:rPr>
            <w:noProof/>
            <w:webHidden/>
          </w:rPr>
        </w:r>
        <w:r>
          <w:rPr>
            <w:noProof/>
            <w:webHidden/>
          </w:rPr>
          <w:fldChar w:fldCharType="separate"/>
        </w:r>
        <w:r>
          <w:rPr>
            <w:noProof/>
            <w:webHidden/>
          </w:rPr>
          <w:t>101</w:t>
        </w:r>
        <w:r>
          <w:rPr>
            <w:noProof/>
            <w:webHidden/>
          </w:rPr>
          <w:fldChar w:fldCharType="end"/>
        </w:r>
      </w:hyperlink>
    </w:p>
    <w:p w14:paraId="71908760" w14:textId="2FCD395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06" w:history="1">
        <w:r w:rsidRPr="00321260">
          <w:rPr>
            <w:rStyle w:val="afc"/>
            <w:noProof/>
          </w:rPr>
          <w:t>5.2.5</w:t>
        </w:r>
        <w:r>
          <w:rPr>
            <w:rFonts w:asciiTheme="minorHAnsi" w:eastAsiaTheme="minorEastAsia" w:hAnsiTheme="minorHAnsi" w:cstheme="minorBidi"/>
            <w:i w:val="0"/>
            <w:iCs w:val="0"/>
            <w:noProof/>
            <w:kern w:val="2"/>
            <w14:ligatures w14:val="standardContextual"/>
          </w:rPr>
          <w:tab/>
        </w:r>
        <w:r w:rsidRPr="00321260">
          <w:rPr>
            <w:rStyle w:val="afc"/>
            <w:noProof/>
          </w:rPr>
          <w:t>void halEndOfInterrupt(int level);</w:t>
        </w:r>
        <w:r>
          <w:rPr>
            <w:noProof/>
            <w:webHidden/>
          </w:rPr>
          <w:tab/>
        </w:r>
        <w:r>
          <w:rPr>
            <w:noProof/>
            <w:webHidden/>
          </w:rPr>
          <w:fldChar w:fldCharType="begin"/>
        </w:r>
        <w:r>
          <w:rPr>
            <w:noProof/>
            <w:webHidden/>
          </w:rPr>
          <w:instrText xml:space="preserve"> PAGEREF _Toc236390406 \h </w:instrText>
        </w:r>
        <w:r>
          <w:rPr>
            <w:noProof/>
            <w:webHidden/>
          </w:rPr>
        </w:r>
        <w:r>
          <w:rPr>
            <w:noProof/>
            <w:webHidden/>
          </w:rPr>
          <w:fldChar w:fldCharType="separate"/>
        </w:r>
        <w:r>
          <w:rPr>
            <w:noProof/>
            <w:webHidden/>
          </w:rPr>
          <w:t>101</w:t>
        </w:r>
        <w:r>
          <w:rPr>
            <w:noProof/>
            <w:webHidden/>
          </w:rPr>
          <w:fldChar w:fldCharType="end"/>
        </w:r>
      </w:hyperlink>
    </w:p>
    <w:p w14:paraId="50A657E6" w14:textId="6CA7EFB8"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07" w:history="1">
        <w:r w:rsidRPr="00321260">
          <w:rPr>
            <w:rStyle w:val="afc"/>
            <w:noProof/>
          </w:rPr>
          <w:t>5.3</w:t>
        </w:r>
        <w:r>
          <w:rPr>
            <w:rFonts w:asciiTheme="minorHAnsi" w:eastAsiaTheme="minorEastAsia" w:hAnsiTheme="minorHAnsi" w:cstheme="minorBidi"/>
            <w:smallCaps w:val="0"/>
            <w:noProof/>
            <w:kern w:val="2"/>
            <w14:ligatures w14:val="standardContextual"/>
          </w:rPr>
          <w:tab/>
        </w:r>
        <w:r w:rsidRPr="00321260">
          <w:rPr>
            <w:rStyle w:val="afc"/>
            <w:noProof/>
          </w:rPr>
          <w:t>デバッグ出力制御関数</w:t>
        </w:r>
        <w:r>
          <w:rPr>
            <w:noProof/>
            <w:webHidden/>
          </w:rPr>
          <w:tab/>
        </w:r>
        <w:r>
          <w:rPr>
            <w:noProof/>
            <w:webHidden/>
          </w:rPr>
          <w:fldChar w:fldCharType="begin"/>
        </w:r>
        <w:r>
          <w:rPr>
            <w:noProof/>
            <w:webHidden/>
          </w:rPr>
          <w:instrText xml:space="preserve"> PAGEREF _Toc236390407 \h </w:instrText>
        </w:r>
        <w:r>
          <w:rPr>
            <w:noProof/>
            <w:webHidden/>
          </w:rPr>
        </w:r>
        <w:r>
          <w:rPr>
            <w:noProof/>
            <w:webHidden/>
          </w:rPr>
          <w:fldChar w:fldCharType="separate"/>
        </w:r>
        <w:r>
          <w:rPr>
            <w:noProof/>
            <w:webHidden/>
          </w:rPr>
          <w:t>101</w:t>
        </w:r>
        <w:r>
          <w:rPr>
            <w:noProof/>
            <w:webHidden/>
          </w:rPr>
          <w:fldChar w:fldCharType="end"/>
        </w:r>
      </w:hyperlink>
    </w:p>
    <w:p w14:paraId="1886ED4C" w14:textId="170ED89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08" w:history="1">
        <w:r w:rsidRPr="00321260">
          <w:rPr>
            <w:rStyle w:val="afc"/>
            <w:noProof/>
          </w:rPr>
          <w:t>5.3.1</w:t>
        </w:r>
        <w:r>
          <w:rPr>
            <w:rFonts w:asciiTheme="minorHAnsi" w:eastAsiaTheme="minorEastAsia" w:hAnsiTheme="minorHAnsi" w:cstheme="minorBidi"/>
            <w:i w:val="0"/>
            <w:iCs w:val="0"/>
            <w:noProof/>
            <w:kern w:val="2"/>
            <w14:ligatures w14:val="standardContextual"/>
          </w:rPr>
          <w:tab/>
        </w:r>
        <w:r w:rsidRPr="00321260">
          <w:rPr>
            <w:rStyle w:val="afc"/>
            <w:noProof/>
          </w:rPr>
          <w:t>void halDebugOutputString(const char *cstr);</w:t>
        </w:r>
        <w:r>
          <w:rPr>
            <w:noProof/>
            <w:webHidden/>
          </w:rPr>
          <w:tab/>
        </w:r>
        <w:r>
          <w:rPr>
            <w:noProof/>
            <w:webHidden/>
          </w:rPr>
          <w:fldChar w:fldCharType="begin"/>
        </w:r>
        <w:r>
          <w:rPr>
            <w:noProof/>
            <w:webHidden/>
          </w:rPr>
          <w:instrText xml:space="preserve"> PAGEREF _Toc236390408 \h </w:instrText>
        </w:r>
        <w:r>
          <w:rPr>
            <w:noProof/>
            <w:webHidden/>
          </w:rPr>
        </w:r>
        <w:r>
          <w:rPr>
            <w:noProof/>
            <w:webHidden/>
          </w:rPr>
          <w:fldChar w:fldCharType="separate"/>
        </w:r>
        <w:r>
          <w:rPr>
            <w:noProof/>
            <w:webHidden/>
          </w:rPr>
          <w:t>101</w:t>
        </w:r>
        <w:r>
          <w:rPr>
            <w:noProof/>
            <w:webHidden/>
          </w:rPr>
          <w:fldChar w:fldCharType="end"/>
        </w:r>
      </w:hyperlink>
    </w:p>
    <w:p w14:paraId="0B4A2ED1" w14:textId="79BB497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09" w:history="1">
        <w:r w:rsidRPr="00321260">
          <w:rPr>
            <w:rStyle w:val="afc"/>
            <w:noProof/>
          </w:rPr>
          <w:t>5.3.2</w:t>
        </w:r>
        <w:r>
          <w:rPr>
            <w:rFonts w:asciiTheme="minorHAnsi" w:eastAsiaTheme="minorEastAsia" w:hAnsiTheme="minorHAnsi" w:cstheme="minorBidi"/>
            <w:i w:val="0"/>
            <w:iCs w:val="0"/>
            <w:noProof/>
            <w:kern w:val="2"/>
            <w14:ligatures w14:val="standardContextual"/>
          </w:rPr>
          <w:tab/>
        </w:r>
        <w:r w:rsidRPr="00321260">
          <w:rPr>
            <w:rStyle w:val="afc"/>
            <w:noProof/>
          </w:rPr>
          <w:t>void halDebugPrintf(const char *formatstring, …);</w:t>
        </w:r>
        <w:r>
          <w:rPr>
            <w:noProof/>
            <w:webHidden/>
          </w:rPr>
          <w:tab/>
        </w:r>
        <w:r>
          <w:rPr>
            <w:noProof/>
            <w:webHidden/>
          </w:rPr>
          <w:fldChar w:fldCharType="begin"/>
        </w:r>
        <w:r>
          <w:rPr>
            <w:noProof/>
            <w:webHidden/>
          </w:rPr>
          <w:instrText xml:space="preserve"> PAGEREF _Toc236390409 \h </w:instrText>
        </w:r>
        <w:r>
          <w:rPr>
            <w:noProof/>
            <w:webHidden/>
          </w:rPr>
        </w:r>
        <w:r>
          <w:rPr>
            <w:noProof/>
            <w:webHidden/>
          </w:rPr>
          <w:fldChar w:fldCharType="separate"/>
        </w:r>
        <w:r>
          <w:rPr>
            <w:noProof/>
            <w:webHidden/>
          </w:rPr>
          <w:t>101</w:t>
        </w:r>
        <w:r>
          <w:rPr>
            <w:noProof/>
            <w:webHidden/>
          </w:rPr>
          <w:fldChar w:fldCharType="end"/>
        </w:r>
      </w:hyperlink>
    </w:p>
    <w:p w14:paraId="37F2AFDD" w14:textId="6216ABE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10" w:history="1">
        <w:r w:rsidRPr="00321260">
          <w:rPr>
            <w:rStyle w:val="afc"/>
            <w:noProof/>
          </w:rPr>
          <w:t>5.3.3</w:t>
        </w:r>
        <w:r>
          <w:rPr>
            <w:rFonts w:asciiTheme="minorHAnsi" w:eastAsiaTheme="minorEastAsia" w:hAnsiTheme="minorHAnsi" w:cstheme="minorBidi"/>
            <w:i w:val="0"/>
            <w:iCs w:val="0"/>
            <w:noProof/>
            <w:kern w:val="2"/>
            <w14:ligatures w14:val="standardContextual"/>
          </w:rPr>
          <w:tab/>
        </w:r>
        <w:r w:rsidRPr="00321260">
          <w:rPr>
            <w:rStyle w:val="afc"/>
            <w:noProof/>
          </w:rPr>
          <w:t>void halDebugSetTitle(const char* title);</w:t>
        </w:r>
        <w:r>
          <w:rPr>
            <w:noProof/>
            <w:webHidden/>
          </w:rPr>
          <w:tab/>
        </w:r>
        <w:r>
          <w:rPr>
            <w:noProof/>
            <w:webHidden/>
          </w:rPr>
          <w:fldChar w:fldCharType="begin"/>
        </w:r>
        <w:r>
          <w:rPr>
            <w:noProof/>
            <w:webHidden/>
          </w:rPr>
          <w:instrText xml:space="preserve"> PAGEREF _Toc236390410 \h </w:instrText>
        </w:r>
        <w:r>
          <w:rPr>
            <w:noProof/>
            <w:webHidden/>
          </w:rPr>
        </w:r>
        <w:r>
          <w:rPr>
            <w:noProof/>
            <w:webHidden/>
          </w:rPr>
          <w:fldChar w:fldCharType="separate"/>
        </w:r>
        <w:r>
          <w:rPr>
            <w:noProof/>
            <w:webHidden/>
          </w:rPr>
          <w:t>102</w:t>
        </w:r>
        <w:r>
          <w:rPr>
            <w:noProof/>
            <w:webHidden/>
          </w:rPr>
          <w:fldChar w:fldCharType="end"/>
        </w:r>
      </w:hyperlink>
    </w:p>
    <w:p w14:paraId="74518401" w14:textId="7882FB15"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11" w:history="1">
        <w:r w:rsidRPr="00321260">
          <w:rPr>
            <w:rStyle w:val="afc"/>
            <w:noProof/>
          </w:rPr>
          <w:t>5.4</w:t>
        </w:r>
        <w:r>
          <w:rPr>
            <w:rFonts w:asciiTheme="minorHAnsi" w:eastAsiaTheme="minorEastAsia" w:hAnsiTheme="minorHAnsi" w:cstheme="minorBidi"/>
            <w:smallCaps w:val="0"/>
            <w:noProof/>
            <w:kern w:val="2"/>
            <w14:ligatures w14:val="standardContextual"/>
          </w:rPr>
          <w:tab/>
        </w:r>
        <w:r w:rsidRPr="00321260">
          <w:rPr>
            <w:rStyle w:val="afc"/>
            <w:noProof/>
          </w:rPr>
          <w:t>LED</w:t>
        </w:r>
        <w:r w:rsidRPr="00321260">
          <w:rPr>
            <w:rStyle w:val="afc"/>
            <w:noProof/>
          </w:rPr>
          <w:t>表示制御関数</w:t>
        </w:r>
        <w:r>
          <w:rPr>
            <w:noProof/>
            <w:webHidden/>
          </w:rPr>
          <w:tab/>
        </w:r>
        <w:r>
          <w:rPr>
            <w:noProof/>
            <w:webHidden/>
          </w:rPr>
          <w:fldChar w:fldCharType="begin"/>
        </w:r>
        <w:r>
          <w:rPr>
            <w:noProof/>
            <w:webHidden/>
          </w:rPr>
          <w:instrText xml:space="preserve"> PAGEREF _Toc236390411 \h </w:instrText>
        </w:r>
        <w:r>
          <w:rPr>
            <w:noProof/>
            <w:webHidden/>
          </w:rPr>
        </w:r>
        <w:r>
          <w:rPr>
            <w:noProof/>
            <w:webHidden/>
          </w:rPr>
          <w:fldChar w:fldCharType="separate"/>
        </w:r>
        <w:r>
          <w:rPr>
            <w:noProof/>
            <w:webHidden/>
          </w:rPr>
          <w:t>102</w:t>
        </w:r>
        <w:r>
          <w:rPr>
            <w:noProof/>
            <w:webHidden/>
          </w:rPr>
          <w:fldChar w:fldCharType="end"/>
        </w:r>
      </w:hyperlink>
    </w:p>
    <w:p w14:paraId="76420894" w14:textId="68C30E5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12" w:history="1">
        <w:r w:rsidRPr="00321260">
          <w:rPr>
            <w:rStyle w:val="afc"/>
            <w:noProof/>
          </w:rPr>
          <w:t>5.4.1</w:t>
        </w:r>
        <w:r>
          <w:rPr>
            <w:rFonts w:asciiTheme="minorHAnsi" w:eastAsiaTheme="minorEastAsia" w:hAnsiTheme="minorHAnsi" w:cstheme="minorBidi"/>
            <w:i w:val="0"/>
            <w:iCs w:val="0"/>
            <w:noProof/>
            <w:kern w:val="2"/>
            <w14:ligatures w14:val="standardContextual"/>
          </w:rPr>
          <w:tab/>
        </w:r>
        <w:r w:rsidRPr="00321260">
          <w:rPr>
            <w:rStyle w:val="afc"/>
            <w:noProof/>
          </w:rPr>
          <w:t>void halSetLED(WORD led);</w:t>
        </w:r>
        <w:r>
          <w:rPr>
            <w:noProof/>
            <w:webHidden/>
          </w:rPr>
          <w:tab/>
        </w:r>
        <w:r>
          <w:rPr>
            <w:noProof/>
            <w:webHidden/>
          </w:rPr>
          <w:fldChar w:fldCharType="begin"/>
        </w:r>
        <w:r>
          <w:rPr>
            <w:noProof/>
            <w:webHidden/>
          </w:rPr>
          <w:instrText xml:space="preserve"> PAGEREF _Toc236390412 \h </w:instrText>
        </w:r>
        <w:r>
          <w:rPr>
            <w:noProof/>
            <w:webHidden/>
          </w:rPr>
        </w:r>
        <w:r>
          <w:rPr>
            <w:noProof/>
            <w:webHidden/>
          </w:rPr>
          <w:fldChar w:fldCharType="separate"/>
        </w:r>
        <w:r>
          <w:rPr>
            <w:noProof/>
            <w:webHidden/>
          </w:rPr>
          <w:t>102</w:t>
        </w:r>
        <w:r>
          <w:rPr>
            <w:noProof/>
            <w:webHidden/>
          </w:rPr>
          <w:fldChar w:fldCharType="end"/>
        </w:r>
      </w:hyperlink>
    </w:p>
    <w:p w14:paraId="5E501D76" w14:textId="790AC8C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13" w:history="1">
        <w:r w:rsidRPr="00321260">
          <w:rPr>
            <w:rStyle w:val="afc"/>
            <w:noProof/>
          </w:rPr>
          <w:t>5.4.2</w:t>
        </w:r>
        <w:r>
          <w:rPr>
            <w:rFonts w:asciiTheme="minorHAnsi" w:eastAsiaTheme="minorEastAsia" w:hAnsiTheme="minorHAnsi" w:cstheme="minorBidi"/>
            <w:i w:val="0"/>
            <w:iCs w:val="0"/>
            <w:noProof/>
            <w:kern w:val="2"/>
            <w14:ligatures w14:val="standardContextual"/>
          </w:rPr>
          <w:tab/>
        </w:r>
        <w:r w:rsidRPr="00321260">
          <w:rPr>
            <w:rStyle w:val="afc"/>
            <w:noProof/>
          </w:rPr>
          <w:t>void halSetSegLED(WORD stat);</w:t>
        </w:r>
        <w:r>
          <w:rPr>
            <w:noProof/>
            <w:webHidden/>
          </w:rPr>
          <w:tab/>
        </w:r>
        <w:r>
          <w:rPr>
            <w:noProof/>
            <w:webHidden/>
          </w:rPr>
          <w:fldChar w:fldCharType="begin"/>
        </w:r>
        <w:r>
          <w:rPr>
            <w:noProof/>
            <w:webHidden/>
          </w:rPr>
          <w:instrText xml:space="preserve"> PAGEREF _Toc236390413 \h </w:instrText>
        </w:r>
        <w:r>
          <w:rPr>
            <w:noProof/>
            <w:webHidden/>
          </w:rPr>
        </w:r>
        <w:r>
          <w:rPr>
            <w:noProof/>
            <w:webHidden/>
          </w:rPr>
          <w:fldChar w:fldCharType="separate"/>
        </w:r>
        <w:r>
          <w:rPr>
            <w:noProof/>
            <w:webHidden/>
          </w:rPr>
          <w:t>102</w:t>
        </w:r>
        <w:r>
          <w:rPr>
            <w:noProof/>
            <w:webHidden/>
          </w:rPr>
          <w:fldChar w:fldCharType="end"/>
        </w:r>
      </w:hyperlink>
    </w:p>
    <w:p w14:paraId="42870FE8" w14:textId="04706297"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14" w:history="1">
        <w:r w:rsidRPr="00321260">
          <w:rPr>
            <w:rStyle w:val="afc"/>
            <w:noProof/>
          </w:rPr>
          <w:t>5.5</w:t>
        </w:r>
        <w:r>
          <w:rPr>
            <w:rFonts w:asciiTheme="minorHAnsi" w:eastAsiaTheme="minorEastAsia" w:hAnsiTheme="minorHAnsi" w:cstheme="minorBidi"/>
            <w:smallCaps w:val="0"/>
            <w:noProof/>
            <w:kern w:val="2"/>
            <w14:ligatures w14:val="standardContextual"/>
          </w:rPr>
          <w:tab/>
        </w:r>
        <w:r w:rsidRPr="00321260">
          <w:rPr>
            <w:rStyle w:val="afc"/>
            <w:noProof/>
          </w:rPr>
          <w:t>ボリューム制御関数</w:t>
        </w:r>
        <w:r>
          <w:rPr>
            <w:noProof/>
            <w:webHidden/>
          </w:rPr>
          <w:tab/>
        </w:r>
        <w:r>
          <w:rPr>
            <w:noProof/>
            <w:webHidden/>
          </w:rPr>
          <w:fldChar w:fldCharType="begin"/>
        </w:r>
        <w:r>
          <w:rPr>
            <w:noProof/>
            <w:webHidden/>
          </w:rPr>
          <w:instrText xml:space="preserve"> PAGEREF _Toc236390414 \h </w:instrText>
        </w:r>
        <w:r>
          <w:rPr>
            <w:noProof/>
            <w:webHidden/>
          </w:rPr>
        </w:r>
        <w:r>
          <w:rPr>
            <w:noProof/>
            <w:webHidden/>
          </w:rPr>
          <w:fldChar w:fldCharType="separate"/>
        </w:r>
        <w:r>
          <w:rPr>
            <w:noProof/>
            <w:webHidden/>
          </w:rPr>
          <w:t>103</w:t>
        </w:r>
        <w:r>
          <w:rPr>
            <w:noProof/>
            <w:webHidden/>
          </w:rPr>
          <w:fldChar w:fldCharType="end"/>
        </w:r>
      </w:hyperlink>
    </w:p>
    <w:p w14:paraId="527A2187" w14:textId="4862A00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15" w:history="1">
        <w:r w:rsidRPr="00321260">
          <w:rPr>
            <w:rStyle w:val="afc"/>
            <w:noProof/>
          </w:rPr>
          <w:t>5.5.1</w:t>
        </w:r>
        <w:r>
          <w:rPr>
            <w:rFonts w:asciiTheme="minorHAnsi" w:eastAsiaTheme="minorEastAsia" w:hAnsiTheme="minorHAnsi" w:cstheme="minorBidi"/>
            <w:i w:val="0"/>
            <w:iCs w:val="0"/>
            <w:noProof/>
            <w:kern w:val="2"/>
            <w14:ligatures w14:val="standardContextual"/>
          </w:rPr>
          <w:tab/>
        </w:r>
        <w:r w:rsidRPr="00321260">
          <w:rPr>
            <w:rStyle w:val="afc"/>
            <w:noProof/>
          </w:rPr>
          <w:t>WORD halGetVolume(int VolumeNo);</w:t>
        </w:r>
        <w:r>
          <w:rPr>
            <w:noProof/>
            <w:webHidden/>
          </w:rPr>
          <w:tab/>
        </w:r>
        <w:r>
          <w:rPr>
            <w:noProof/>
            <w:webHidden/>
          </w:rPr>
          <w:fldChar w:fldCharType="begin"/>
        </w:r>
        <w:r>
          <w:rPr>
            <w:noProof/>
            <w:webHidden/>
          </w:rPr>
          <w:instrText xml:space="preserve"> PAGEREF _Toc236390415 \h </w:instrText>
        </w:r>
        <w:r>
          <w:rPr>
            <w:noProof/>
            <w:webHidden/>
          </w:rPr>
        </w:r>
        <w:r>
          <w:rPr>
            <w:noProof/>
            <w:webHidden/>
          </w:rPr>
          <w:fldChar w:fldCharType="separate"/>
        </w:r>
        <w:r>
          <w:rPr>
            <w:noProof/>
            <w:webHidden/>
          </w:rPr>
          <w:t>103</w:t>
        </w:r>
        <w:r>
          <w:rPr>
            <w:noProof/>
            <w:webHidden/>
          </w:rPr>
          <w:fldChar w:fldCharType="end"/>
        </w:r>
      </w:hyperlink>
    </w:p>
    <w:p w14:paraId="3265279D" w14:textId="006C425C"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16" w:history="1">
        <w:r w:rsidRPr="00321260">
          <w:rPr>
            <w:rStyle w:val="afc"/>
            <w:noProof/>
          </w:rPr>
          <w:t>5.6</w:t>
        </w:r>
        <w:r>
          <w:rPr>
            <w:rFonts w:asciiTheme="minorHAnsi" w:eastAsiaTheme="minorEastAsia" w:hAnsiTheme="minorHAnsi" w:cstheme="minorBidi"/>
            <w:smallCaps w:val="0"/>
            <w:noProof/>
            <w:kern w:val="2"/>
            <w14:ligatures w14:val="standardContextual"/>
          </w:rPr>
          <w:tab/>
        </w:r>
        <w:r w:rsidRPr="00321260">
          <w:rPr>
            <w:rStyle w:val="afc"/>
            <w:noProof/>
          </w:rPr>
          <w:t>DIP</w:t>
        </w:r>
        <w:r w:rsidRPr="00321260">
          <w:rPr>
            <w:rStyle w:val="afc"/>
            <w:noProof/>
          </w:rPr>
          <w:t>スイッチ制御関数</w:t>
        </w:r>
        <w:r>
          <w:rPr>
            <w:noProof/>
            <w:webHidden/>
          </w:rPr>
          <w:tab/>
        </w:r>
        <w:r>
          <w:rPr>
            <w:noProof/>
            <w:webHidden/>
          </w:rPr>
          <w:fldChar w:fldCharType="begin"/>
        </w:r>
        <w:r>
          <w:rPr>
            <w:noProof/>
            <w:webHidden/>
          </w:rPr>
          <w:instrText xml:space="preserve"> PAGEREF _Toc236390416 \h </w:instrText>
        </w:r>
        <w:r>
          <w:rPr>
            <w:noProof/>
            <w:webHidden/>
          </w:rPr>
        </w:r>
        <w:r>
          <w:rPr>
            <w:noProof/>
            <w:webHidden/>
          </w:rPr>
          <w:fldChar w:fldCharType="separate"/>
        </w:r>
        <w:r>
          <w:rPr>
            <w:noProof/>
            <w:webHidden/>
          </w:rPr>
          <w:t>103</w:t>
        </w:r>
        <w:r>
          <w:rPr>
            <w:noProof/>
            <w:webHidden/>
          </w:rPr>
          <w:fldChar w:fldCharType="end"/>
        </w:r>
      </w:hyperlink>
    </w:p>
    <w:p w14:paraId="6DAD7744" w14:textId="645A2B6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17" w:history="1">
        <w:r w:rsidRPr="00321260">
          <w:rPr>
            <w:rStyle w:val="afc"/>
            <w:noProof/>
          </w:rPr>
          <w:t>5.6.1</w:t>
        </w:r>
        <w:r>
          <w:rPr>
            <w:rFonts w:asciiTheme="minorHAnsi" w:eastAsiaTheme="minorEastAsia" w:hAnsiTheme="minorHAnsi" w:cstheme="minorBidi"/>
            <w:i w:val="0"/>
            <w:iCs w:val="0"/>
            <w:noProof/>
            <w:kern w:val="2"/>
            <w14:ligatures w14:val="standardContextual"/>
          </w:rPr>
          <w:tab/>
        </w:r>
        <w:r w:rsidRPr="00321260">
          <w:rPr>
            <w:rStyle w:val="afc"/>
            <w:noProof/>
          </w:rPr>
          <w:t>WORD halGetSwitch(void);</w:t>
        </w:r>
        <w:r>
          <w:rPr>
            <w:noProof/>
            <w:webHidden/>
          </w:rPr>
          <w:tab/>
        </w:r>
        <w:r>
          <w:rPr>
            <w:noProof/>
            <w:webHidden/>
          </w:rPr>
          <w:fldChar w:fldCharType="begin"/>
        </w:r>
        <w:r>
          <w:rPr>
            <w:noProof/>
            <w:webHidden/>
          </w:rPr>
          <w:instrText xml:space="preserve"> PAGEREF _Toc236390417 \h </w:instrText>
        </w:r>
        <w:r>
          <w:rPr>
            <w:noProof/>
            <w:webHidden/>
          </w:rPr>
        </w:r>
        <w:r>
          <w:rPr>
            <w:noProof/>
            <w:webHidden/>
          </w:rPr>
          <w:fldChar w:fldCharType="separate"/>
        </w:r>
        <w:r>
          <w:rPr>
            <w:noProof/>
            <w:webHidden/>
          </w:rPr>
          <w:t>103</w:t>
        </w:r>
        <w:r>
          <w:rPr>
            <w:noProof/>
            <w:webHidden/>
          </w:rPr>
          <w:fldChar w:fldCharType="end"/>
        </w:r>
      </w:hyperlink>
    </w:p>
    <w:p w14:paraId="32C5659D" w14:textId="369665E7"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18" w:history="1">
        <w:r w:rsidRPr="00321260">
          <w:rPr>
            <w:rStyle w:val="afc"/>
            <w:noProof/>
          </w:rPr>
          <w:t>5.7</w:t>
        </w:r>
        <w:r>
          <w:rPr>
            <w:rFonts w:asciiTheme="minorHAnsi" w:eastAsiaTheme="minorEastAsia" w:hAnsiTheme="minorHAnsi" w:cstheme="minorBidi"/>
            <w:smallCaps w:val="0"/>
            <w:noProof/>
            <w:kern w:val="2"/>
            <w14:ligatures w14:val="standardContextual"/>
          </w:rPr>
          <w:tab/>
        </w:r>
        <w:r w:rsidRPr="00321260">
          <w:rPr>
            <w:rStyle w:val="afc"/>
            <w:noProof/>
          </w:rPr>
          <w:t>ボタン制御関数</w:t>
        </w:r>
        <w:r>
          <w:rPr>
            <w:noProof/>
            <w:webHidden/>
          </w:rPr>
          <w:tab/>
        </w:r>
        <w:r>
          <w:rPr>
            <w:noProof/>
            <w:webHidden/>
          </w:rPr>
          <w:fldChar w:fldCharType="begin"/>
        </w:r>
        <w:r>
          <w:rPr>
            <w:noProof/>
            <w:webHidden/>
          </w:rPr>
          <w:instrText xml:space="preserve"> PAGEREF _Toc236390418 \h </w:instrText>
        </w:r>
        <w:r>
          <w:rPr>
            <w:noProof/>
            <w:webHidden/>
          </w:rPr>
        </w:r>
        <w:r>
          <w:rPr>
            <w:noProof/>
            <w:webHidden/>
          </w:rPr>
          <w:fldChar w:fldCharType="separate"/>
        </w:r>
        <w:r>
          <w:rPr>
            <w:noProof/>
            <w:webHidden/>
          </w:rPr>
          <w:t>104</w:t>
        </w:r>
        <w:r>
          <w:rPr>
            <w:noProof/>
            <w:webHidden/>
          </w:rPr>
          <w:fldChar w:fldCharType="end"/>
        </w:r>
      </w:hyperlink>
    </w:p>
    <w:p w14:paraId="59D7FFE4" w14:textId="439F0FD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19" w:history="1">
        <w:r w:rsidRPr="00321260">
          <w:rPr>
            <w:rStyle w:val="afc"/>
            <w:noProof/>
          </w:rPr>
          <w:t>5.7.1</w:t>
        </w:r>
        <w:r>
          <w:rPr>
            <w:rFonts w:asciiTheme="minorHAnsi" w:eastAsiaTheme="minorEastAsia" w:hAnsiTheme="minorHAnsi" w:cstheme="minorBidi"/>
            <w:i w:val="0"/>
            <w:iCs w:val="0"/>
            <w:noProof/>
            <w:kern w:val="2"/>
            <w14:ligatures w14:val="standardContextual"/>
          </w:rPr>
          <w:tab/>
        </w:r>
        <w:r w:rsidRPr="00321260">
          <w:rPr>
            <w:rStyle w:val="afc"/>
            <w:noProof/>
          </w:rPr>
          <w:t>BOOL halGetPushButton(int ButtonNo);</w:t>
        </w:r>
        <w:r>
          <w:rPr>
            <w:noProof/>
            <w:webHidden/>
          </w:rPr>
          <w:tab/>
        </w:r>
        <w:r>
          <w:rPr>
            <w:noProof/>
            <w:webHidden/>
          </w:rPr>
          <w:fldChar w:fldCharType="begin"/>
        </w:r>
        <w:r>
          <w:rPr>
            <w:noProof/>
            <w:webHidden/>
          </w:rPr>
          <w:instrText xml:space="preserve"> PAGEREF _Toc236390419 \h </w:instrText>
        </w:r>
        <w:r>
          <w:rPr>
            <w:noProof/>
            <w:webHidden/>
          </w:rPr>
        </w:r>
        <w:r>
          <w:rPr>
            <w:noProof/>
            <w:webHidden/>
          </w:rPr>
          <w:fldChar w:fldCharType="separate"/>
        </w:r>
        <w:r>
          <w:rPr>
            <w:noProof/>
            <w:webHidden/>
          </w:rPr>
          <w:t>104</w:t>
        </w:r>
        <w:r>
          <w:rPr>
            <w:noProof/>
            <w:webHidden/>
          </w:rPr>
          <w:fldChar w:fldCharType="end"/>
        </w:r>
      </w:hyperlink>
    </w:p>
    <w:p w14:paraId="4E80AF16" w14:textId="65B51F6C"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20" w:history="1">
        <w:r w:rsidRPr="00321260">
          <w:rPr>
            <w:rStyle w:val="afc"/>
            <w:noProof/>
          </w:rPr>
          <w:t>5.8</w:t>
        </w:r>
        <w:r>
          <w:rPr>
            <w:rFonts w:asciiTheme="minorHAnsi" w:eastAsiaTheme="minorEastAsia" w:hAnsiTheme="minorHAnsi" w:cstheme="minorBidi"/>
            <w:smallCaps w:val="0"/>
            <w:noProof/>
            <w:kern w:val="2"/>
            <w14:ligatures w14:val="standardContextual"/>
          </w:rPr>
          <w:tab/>
        </w:r>
        <w:r w:rsidRPr="00321260">
          <w:rPr>
            <w:rStyle w:val="afc"/>
            <w:noProof/>
          </w:rPr>
          <w:t>簡易シリアル制御関数</w:t>
        </w:r>
        <w:r>
          <w:rPr>
            <w:noProof/>
            <w:webHidden/>
          </w:rPr>
          <w:tab/>
        </w:r>
        <w:r>
          <w:rPr>
            <w:noProof/>
            <w:webHidden/>
          </w:rPr>
          <w:fldChar w:fldCharType="begin"/>
        </w:r>
        <w:r>
          <w:rPr>
            <w:noProof/>
            <w:webHidden/>
          </w:rPr>
          <w:instrText xml:space="preserve"> PAGEREF _Toc236390420 \h </w:instrText>
        </w:r>
        <w:r>
          <w:rPr>
            <w:noProof/>
            <w:webHidden/>
          </w:rPr>
        </w:r>
        <w:r>
          <w:rPr>
            <w:noProof/>
            <w:webHidden/>
          </w:rPr>
          <w:fldChar w:fldCharType="separate"/>
        </w:r>
        <w:r>
          <w:rPr>
            <w:noProof/>
            <w:webHidden/>
          </w:rPr>
          <w:t>104</w:t>
        </w:r>
        <w:r>
          <w:rPr>
            <w:noProof/>
            <w:webHidden/>
          </w:rPr>
          <w:fldChar w:fldCharType="end"/>
        </w:r>
      </w:hyperlink>
    </w:p>
    <w:p w14:paraId="39C9AFFE" w14:textId="7D9C066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21" w:history="1">
        <w:r w:rsidRPr="00321260">
          <w:rPr>
            <w:rStyle w:val="afc"/>
            <w:noProof/>
          </w:rPr>
          <w:t>5.8.1</w:t>
        </w:r>
        <w:r>
          <w:rPr>
            <w:rFonts w:asciiTheme="minorHAnsi" w:eastAsiaTheme="minorEastAsia" w:hAnsiTheme="minorHAnsi" w:cstheme="minorBidi"/>
            <w:i w:val="0"/>
            <w:iCs w:val="0"/>
            <w:noProof/>
            <w:kern w:val="2"/>
            <w14:ligatures w14:val="standardContextual"/>
          </w:rPr>
          <w:tab/>
        </w:r>
        <w:r w:rsidRPr="00321260">
          <w:rPr>
            <w:rStyle w:val="afc"/>
            <w:noProof/>
          </w:rPr>
          <w:t>void halSerialInit(int SerialNo);</w:t>
        </w:r>
        <w:r>
          <w:rPr>
            <w:noProof/>
            <w:webHidden/>
          </w:rPr>
          <w:tab/>
        </w:r>
        <w:r>
          <w:rPr>
            <w:noProof/>
            <w:webHidden/>
          </w:rPr>
          <w:fldChar w:fldCharType="begin"/>
        </w:r>
        <w:r>
          <w:rPr>
            <w:noProof/>
            <w:webHidden/>
          </w:rPr>
          <w:instrText xml:space="preserve"> PAGEREF _Toc236390421 \h </w:instrText>
        </w:r>
        <w:r>
          <w:rPr>
            <w:noProof/>
            <w:webHidden/>
          </w:rPr>
        </w:r>
        <w:r>
          <w:rPr>
            <w:noProof/>
            <w:webHidden/>
          </w:rPr>
          <w:fldChar w:fldCharType="separate"/>
        </w:r>
        <w:r>
          <w:rPr>
            <w:noProof/>
            <w:webHidden/>
          </w:rPr>
          <w:t>105</w:t>
        </w:r>
        <w:r>
          <w:rPr>
            <w:noProof/>
            <w:webHidden/>
          </w:rPr>
          <w:fldChar w:fldCharType="end"/>
        </w:r>
      </w:hyperlink>
    </w:p>
    <w:p w14:paraId="09716451" w14:textId="17B6B45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22" w:history="1">
        <w:r w:rsidRPr="00321260">
          <w:rPr>
            <w:rStyle w:val="afc"/>
            <w:noProof/>
          </w:rPr>
          <w:t>5.8.2</w:t>
        </w:r>
        <w:r>
          <w:rPr>
            <w:rFonts w:asciiTheme="minorHAnsi" w:eastAsiaTheme="minorEastAsia" w:hAnsiTheme="minorHAnsi" w:cstheme="minorBidi"/>
            <w:i w:val="0"/>
            <w:iCs w:val="0"/>
            <w:noProof/>
            <w:kern w:val="2"/>
            <w14:ligatures w14:val="standardContextual"/>
          </w:rPr>
          <w:tab/>
        </w:r>
        <w:r w:rsidRPr="00321260">
          <w:rPr>
            <w:rStyle w:val="afc"/>
            <w:noProof/>
          </w:rPr>
          <w:t>int  halSerialReadChar(int SerialNo);</w:t>
        </w:r>
        <w:r>
          <w:rPr>
            <w:noProof/>
            <w:webHidden/>
          </w:rPr>
          <w:tab/>
        </w:r>
        <w:r>
          <w:rPr>
            <w:noProof/>
            <w:webHidden/>
          </w:rPr>
          <w:fldChar w:fldCharType="begin"/>
        </w:r>
        <w:r>
          <w:rPr>
            <w:noProof/>
            <w:webHidden/>
          </w:rPr>
          <w:instrText xml:space="preserve"> PAGEREF _Toc236390422 \h </w:instrText>
        </w:r>
        <w:r>
          <w:rPr>
            <w:noProof/>
            <w:webHidden/>
          </w:rPr>
        </w:r>
        <w:r>
          <w:rPr>
            <w:noProof/>
            <w:webHidden/>
          </w:rPr>
          <w:fldChar w:fldCharType="separate"/>
        </w:r>
        <w:r>
          <w:rPr>
            <w:noProof/>
            <w:webHidden/>
          </w:rPr>
          <w:t>105</w:t>
        </w:r>
        <w:r>
          <w:rPr>
            <w:noProof/>
            <w:webHidden/>
          </w:rPr>
          <w:fldChar w:fldCharType="end"/>
        </w:r>
      </w:hyperlink>
    </w:p>
    <w:p w14:paraId="5E221E03" w14:textId="35B2027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23" w:history="1">
        <w:r w:rsidRPr="00321260">
          <w:rPr>
            <w:rStyle w:val="afc"/>
            <w:noProof/>
          </w:rPr>
          <w:t>5.8.3</w:t>
        </w:r>
        <w:r>
          <w:rPr>
            <w:rFonts w:asciiTheme="minorHAnsi" w:eastAsiaTheme="minorEastAsia" w:hAnsiTheme="minorHAnsi" w:cstheme="minorBidi"/>
            <w:i w:val="0"/>
            <w:iCs w:val="0"/>
            <w:noProof/>
            <w:kern w:val="2"/>
            <w14:ligatures w14:val="standardContextual"/>
          </w:rPr>
          <w:tab/>
        </w:r>
        <w:r w:rsidRPr="00321260">
          <w:rPr>
            <w:rStyle w:val="afc"/>
            <w:noProof/>
          </w:rPr>
          <w:t>void halSerialWriteChar(int SerialNo, int c);</w:t>
        </w:r>
        <w:r>
          <w:rPr>
            <w:noProof/>
            <w:webHidden/>
          </w:rPr>
          <w:tab/>
        </w:r>
        <w:r>
          <w:rPr>
            <w:noProof/>
            <w:webHidden/>
          </w:rPr>
          <w:fldChar w:fldCharType="begin"/>
        </w:r>
        <w:r>
          <w:rPr>
            <w:noProof/>
            <w:webHidden/>
          </w:rPr>
          <w:instrText xml:space="preserve"> PAGEREF _Toc236390423 \h </w:instrText>
        </w:r>
        <w:r>
          <w:rPr>
            <w:noProof/>
            <w:webHidden/>
          </w:rPr>
        </w:r>
        <w:r>
          <w:rPr>
            <w:noProof/>
            <w:webHidden/>
          </w:rPr>
          <w:fldChar w:fldCharType="separate"/>
        </w:r>
        <w:r>
          <w:rPr>
            <w:noProof/>
            <w:webHidden/>
          </w:rPr>
          <w:t>105</w:t>
        </w:r>
        <w:r>
          <w:rPr>
            <w:noProof/>
            <w:webHidden/>
          </w:rPr>
          <w:fldChar w:fldCharType="end"/>
        </w:r>
      </w:hyperlink>
    </w:p>
    <w:p w14:paraId="5DE647D5" w14:textId="337BAF02"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24" w:history="1">
        <w:r w:rsidRPr="00321260">
          <w:rPr>
            <w:rStyle w:val="afc"/>
            <w:noProof/>
          </w:rPr>
          <w:t>5.9</w:t>
        </w:r>
        <w:r>
          <w:rPr>
            <w:rFonts w:asciiTheme="minorHAnsi" w:eastAsiaTheme="minorEastAsia" w:hAnsiTheme="minorHAnsi" w:cstheme="minorBidi"/>
            <w:smallCaps w:val="0"/>
            <w:noProof/>
            <w:kern w:val="2"/>
            <w14:ligatures w14:val="standardContextual"/>
          </w:rPr>
          <w:tab/>
        </w:r>
        <w:r w:rsidRPr="00321260">
          <w:rPr>
            <w:rStyle w:val="afc"/>
            <w:noProof/>
          </w:rPr>
          <w:t>16550</w:t>
        </w:r>
        <w:r w:rsidRPr="00321260">
          <w:rPr>
            <w:rStyle w:val="afc"/>
            <w:noProof/>
          </w:rPr>
          <w:t>相当のシリアル制御関数</w:t>
        </w:r>
        <w:r>
          <w:rPr>
            <w:noProof/>
            <w:webHidden/>
          </w:rPr>
          <w:tab/>
        </w:r>
        <w:r>
          <w:rPr>
            <w:noProof/>
            <w:webHidden/>
          </w:rPr>
          <w:fldChar w:fldCharType="begin"/>
        </w:r>
        <w:r>
          <w:rPr>
            <w:noProof/>
            <w:webHidden/>
          </w:rPr>
          <w:instrText xml:space="preserve"> PAGEREF _Toc236390424 \h </w:instrText>
        </w:r>
        <w:r>
          <w:rPr>
            <w:noProof/>
            <w:webHidden/>
          </w:rPr>
        </w:r>
        <w:r>
          <w:rPr>
            <w:noProof/>
            <w:webHidden/>
          </w:rPr>
          <w:fldChar w:fldCharType="separate"/>
        </w:r>
        <w:r>
          <w:rPr>
            <w:noProof/>
            <w:webHidden/>
          </w:rPr>
          <w:t>105</w:t>
        </w:r>
        <w:r>
          <w:rPr>
            <w:noProof/>
            <w:webHidden/>
          </w:rPr>
          <w:fldChar w:fldCharType="end"/>
        </w:r>
      </w:hyperlink>
    </w:p>
    <w:p w14:paraId="665EA20D" w14:textId="2C8707C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25" w:history="1">
        <w:r w:rsidRPr="00321260">
          <w:rPr>
            <w:rStyle w:val="afc"/>
            <w:noProof/>
          </w:rPr>
          <w:t>5.9.1</w:t>
        </w:r>
        <w:r>
          <w:rPr>
            <w:rFonts w:asciiTheme="minorHAnsi" w:eastAsiaTheme="minorEastAsia" w:hAnsiTheme="minorHAnsi" w:cstheme="minorBidi"/>
            <w:i w:val="0"/>
            <w:iCs w:val="0"/>
            <w:noProof/>
            <w:kern w:val="2"/>
            <w14:ligatures w14:val="standardContextual"/>
          </w:rPr>
          <w:tab/>
        </w:r>
        <w:r w:rsidRPr="00321260">
          <w:rPr>
            <w:rStyle w:val="afc"/>
            <w:noProof/>
          </w:rPr>
          <w:t>void hal16550WriteDATA(int SerialNo, BYTE d);</w:t>
        </w:r>
        <w:r>
          <w:rPr>
            <w:noProof/>
            <w:webHidden/>
          </w:rPr>
          <w:tab/>
        </w:r>
        <w:r>
          <w:rPr>
            <w:noProof/>
            <w:webHidden/>
          </w:rPr>
          <w:fldChar w:fldCharType="begin"/>
        </w:r>
        <w:r>
          <w:rPr>
            <w:noProof/>
            <w:webHidden/>
          </w:rPr>
          <w:instrText xml:space="preserve"> PAGEREF _Toc236390425 \h </w:instrText>
        </w:r>
        <w:r>
          <w:rPr>
            <w:noProof/>
            <w:webHidden/>
          </w:rPr>
        </w:r>
        <w:r>
          <w:rPr>
            <w:noProof/>
            <w:webHidden/>
          </w:rPr>
          <w:fldChar w:fldCharType="separate"/>
        </w:r>
        <w:r>
          <w:rPr>
            <w:noProof/>
            <w:webHidden/>
          </w:rPr>
          <w:t>107</w:t>
        </w:r>
        <w:r>
          <w:rPr>
            <w:noProof/>
            <w:webHidden/>
          </w:rPr>
          <w:fldChar w:fldCharType="end"/>
        </w:r>
      </w:hyperlink>
    </w:p>
    <w:p w14:paraId="577BA73C" w14:textId="10ED173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26" w:history="1">
        <w:r w:rsidRPr="00321260">
          <w:rPr>
            <w:rStyle w:val="afc"/>
            <w:noProof/>
          </w:rPr>
          <w:t>5.9.2</w:t>
        </w:r>
        <w:r>
          <w:rPr>
            <w:rFonts w:asciiTheme="minorHAnsi" w:eastAsiaTheme="minorEastAsia" w:hAnsiTheme="minorHAnsi" w:cstheme="minorBidi"/>
            <w:i w:val="0"/>
            <w:iCs w:val="0"/>
            <w:noProof/>
            <w:kern w:val="2"/>
            <w14:ligatures w14:val="standardContextual"/>
          </w:rPr>
          <w:tab/>
        </w:r>
        <w:r w:rsidRPr="00321260">
          <w:rPr>
            <w:rStyle w:val="afc"/>
            <w:noProof/>
          </w:rPr>
          <w:t>BYTE hal16550ReadDATA(int SerialNo);</w:t>
        </w:r>
        <w:r>
          <w:rPr>
            <w:noProof/>
            <w:webHidden/>
          </w:rPr>
          <w:tab/>
        </w:r>
        <w:r>
          <w:rPr>
            <w:noProof/>
            <w:webHidden/>
          </w:rPr>
          <w:fldChar w:fldCharType="begin"/>
        </w:r>
        <w:r>
          <w:rPr>
            <w:noProof/>
            <w:webHidden/>
          </w:rPr>
          <w:instrText xml:space="preserve"> PAGEREF _Toc236390426 \h </w:instrText>
        </w:r>
        <w:r>
          <w:rPr>
            <w:noProof/>
            <w:webHidden/>
          </w:rPr>
        </w:r>
        <w:r>
          <w:rPr>
            <w:noProof/>
            <w:webHidden/>
          </w:rPr>
          <w:fldChar w:fldCharType="separate"/>
        </w:r>
        <w:r>
          <w:rPr>
            <w:noProof/>
            <w:webHidden/>
          </w:rPr>
          <w:t>107</w:t>
        </w:r>
        <w:r>
          <w:rPr>
            <w:noProof/>
            <w:webHidden/>
          </w:rPr>
          <w:fldChar w:fldCharType="end"/>
        </w:r>
      </w:hyperlink>
    </w:p>
    <w:p w14:paraId="3DCB92D2" w14:textId="0A099D0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27" w:history="1">
        <w:r w:rsidRPr="00321260">
          <w:rPr>
            <w:rStyle w:val="afc"/>
            <w:noProof/>
          </w:rPr>
          <w:t>5.9.3</w:t>
        </w:r>
        <w:r>
          <w:rPr>
            <w:rFonts w:asciiTheme="minorHAnsi" w:eastAsiaTheme="minorEastAsia" w:hAnsiTheme="minorHAnsi" w:cstheme="minorBidi"/>
            <w:i w:val="0"/>
            <w:iCs w:val="0"/>
            <w:noProof/>
            <w:kern w:val="2"/>
            <w14:ligatures w14:val="standardContextual"/>
          </w:rPr>
          <w:tab/>
        </w:r>
        <w:r w:rsidRPr="00321260">
          <w:rPr>
            <w:rStyle w:val="afc"/>
            <w:noProof/>
          </w:rPr>
          <w:t>void hal16550WriteIER(int SerialNo, BYTE d);</w:t>
        </w:r>
        <w:r>
          <w:rPr>
            <w:noProof/>
            <w:webHidden/>
          </w:rPr>
          <w:tab/>
        </w:r>
        <w:r>
          <w:rPr>
            <w:noProof/>
            <w:webHidden/>
          </w:rPr>
          <w:fldChar w:fldCharType="begin"/>
        </w:r>
        <w:r>
          <w:rPr>
            <w:noProof/>
            <w:webHidden/>
          </w:rPr>
          <w:instrText xml:space="preserve"> PAGEREF _Toc236390427 \h </w:instrText>
        </w:r>
        <w:r>
          <w:rPr>
            <w:noProof/>
            <w:webHidden/>
          </w:rPr>
        </w:r>
        <w:r>
          <w:rPr>
            <w:noProof/>
            <w:webHidden/>
          </w:rPr>
          <w:fldChar w:fldCharType="separate"/>
        </w:r>
        <w:r>
          <w:rPr>
            <w:noProof/>
            <w:webHidden/>
          </w:rPr>
          <w:t>108</w:t>
        </w:r>
        <w:r>
          <w:rPr>
            <w:noProof/>
            <w:webHidden/>
          </w:rPr>
          <w:fldChar w:fldCharType="end"/>
        </w:r>
      </w:hyperlink>
    </w:p>
    <w:p w14:paraId="45CC5CF4" w14:textId="20AF670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28" w:history="1">
        <w:r w:rsidRPr="00321260">
          <w:rPr>
            <w:rStyle w:val="afc"/>
            <w:noProof/>
          </w:rPr>
          <w:t>5.9.4</w:t>
        </w:r>
        <w:r>
          <w:rPr>
            <w:rFonts w:asciiTheme="minorHAnsi" w:eastAsiaTheme="minorEastAsia" w:hAnsiTheme="minorHAnsi" w:cstheme="minorBidi"/>
            <w:i w:val="0"/>
            <w:iCs w:val="0"/>
            <w:noProof/>
            <w:kern w:val="2"/>
            <w14:ligatures w14:val="standardContextual"/>
          </w:rPr>
          <w:tab/>
        </w:r>
        <w:r w:rsidRPr="00321260">
          <w:rPr>
            <w:rStyle w:val="afc"/>
            <w:noProof/>
          </w:rPr>
          <w:t>BYTE hal16550ReadIER(int SerialNo);</w:t>
        </w:r>
        <w:r>
          <w:rPr>
            <w:noProof/>
            <w:webHidden/>
          </w:rPr>
          <w:tab/>
        </w:r>
        <w:r>
          <w:rPr>
            <w:noProof/>
            <w:webHidden/>
          </w:rPr>
          <w:fldChar w:fldCharType="begin"/>
        </w:r>
        <w:r>
          <w:rPr>
            <w:noProof/>
            <w:webHidden/>
          </w:rPr>
          <w:instrText xml:space="preserve"> PAGEREF _Toc236390428 \h </w:instrText>
        </w:r>
        <w:r>
          <w:rPr>
            <w:noProof/>
            <w:webHidden/>
          </w:rPr>
        </w:r>
        <w:r>
          <w:rPr>
            <w:noProof/>
            <w:webHidden/>
          </w:rPr>
          <w:fldChar w:fldCharType="separate"/>
        </w:r>
        <w:r>
          <w:rPr>
            <w:noProof/>
            <w:webHidden/>
          </w:rPr>
          <w:t>108</w:t>
        </w:r>
        <w:r>
          <w:rPr>
            <w:noProof/>
            <w:webHidden/>
          </w:rPr>
          <w:fldChar w:fldCharType="end"/>
        </w:r>
      </w:hyperlink>
    </w:p>
    <w:p w14:paraId="4C16CE3D" w14:textId="668F1F7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29" w:history="1">
        <w:r w:rsidRPr="00321260">
          <w:rPr>
            <w:rStyle w:val="afc"/>
            <w:noProof/>
          </w:rPr>
          <w:t>5.9.5</w:t>
        </w:r>
        <w:r>
          <w:rPr>
            <w:rFonts w:asciiTheme="minorHAnsi" w:eastAsiaTheme="minorEastAsia" w:hAnsiTheme="minorHAnsi" w:cstheme="minorBidi"/>
            <w:i w:val="0"/>
            <w:iCs w:val="0"/>
            <w:noProof/>
            <w:kern w:val="2"/>
            <w14:ligatures w14:val="standardContextual"/>
          </w:rPr>
          <w:tab/>
        </w:r>
        <w:r w:rsidRPr="00321260">
          <w:rPr>
            <w:rStyle w:val="afc"/>
            <w:noProof/>
          </w:rPr>
          <w:t>BYTE hal16550ReadIID(int SerialNo);</w:t>
        </w:r>
        <w:r>
          <w:rPr>
            <w:noProof/>
            <w:webHidden/>
          </w:rPr>
          <w:tab/>
        </w:r>
        <w:r>
          <w:rPr>
            <w:noProof/>
            <w:webHidden/>
          </w:rPr>
          <w:fldChar w:fldCharType="begin"/>
        </w:r>
        <w:r>
          <w:rPr>
            <w:noProof/>
            <w:webHidden/>
          </w:rPr>
          <w:instrText xml:space="preserve"> PAGEREF _Toc236390429 \h </w:instrText>
        </w:r>
        <w:r>
          <w:rPr>
            <w:noProof/>
            <w:webHidden/>
          </w:rPr>
        </w:r>
        <w:r>
          <w:rPr>
            <w:noProof/>
            <w:webHidden/>
          </w:rPr>
          <w:fldChar w:fldCharType="separate"/>
        </w:r>
        <w:r>
          <w:rPr>
            <w:noProof/>
            <w:webHidden/>
          </w:rPr>
          <w:t>108</w:t>
        </w:r>
        <w:r>
          <w:rPr>
            <w:noProof/>
            <w:webHidden/>
          </w:rPr>
          <w:fldChar w:fldCharType="end"/>
        </w:r>
      </w:hyperlink>
    </w:p>
    <w:p w14:paraId="21F2CC95" w14:textId="6E5603F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30" w:history="1">
        <w:r w:rsidRPr="00321260">
          <w:rPr>
            <w:rStyle w:val="afc"/>
            <w:noProof/>
          </w:rPr>
          <w:t>5.9.6</w:t>
        </w:r>
        <w:r>
          <w:rPr>
            <w:rFonts w:asciiTheme="minorHAnsi" w:eastAsiaTheme="minorEastAsia" w:hAnsiTheme="minorHAnsi" w:cstheme="minorBidi"/>
            <w:i w:val="0"/>
            <w:iCs w:val="0"/>
            <w:noProof/>
            <w:kern w:val="2"/>
            <w14:ligatures w14:val="standardContextual"/>
          </w:rPr>
          <w:tab/>
        </w:r>
        <w:r w:rsidRPr="00321260">
          <w:rPr>
            <w:rStyle w:val="afc"/>
            <w:noProof/>
          </w:rPr>
          <w:t>void hal16550WriteFCR(int SerialNo, BYTE d);</w:t>
        </w:r>
        <w:r>
          <w:rPr>
            <w:noProof/>
            <w:webHidden/>
          </w:rPr>
          <w:tab/>
        </w:r>
        <w:r>
          <w:rPr>
            <w:noProof/>
            <w:webHidden/>
          </w:rPr>
          <w:fldChar w:fldCharType="begin"/>
        </w:r>
        <w:r>
          <w:rPr>
            <w:noProof/>
            <w:webHidden/>
          </w:rPr>
          <w:instrText xml:space="preserve"> PAGEREF _Toc236390430 \h </w:instrText>
        </w:r>
        <w:r>
          <w:rPr>
            <w:noProof/>
            <w:webHidden/>
          </w:rPr>
        </w:r>
        <w:r>
          <w:rPr>
            <w:noProof/>
            <w:webHidden/>
          </w:rPr>
          <w:fldChar w:fldCharType="separate"/>
        </w:r>
        <w:r>
          <w:rPr>
            <w:noProof/>
            <w:webHidden/>
          </w:rPr>
          <w:t>109</w:t>
        </w:r>
        <w:r>
          <w:rPr>
            <w:noProof/>
            <w:webHidden/>
          </w:rPr>
          <w:fldChar w:fldCharType="end"/>
        </w:r>
      </w:hyperlink>
    </w:p>
    <w:p w14:paraId="7A9F4279" w14:textId="601E799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31" w:history="1">
        <w:r w:rsidRPr="00321260">
          <w:rPr>
            <w:rStyle w:val="afc"/>
            <w:noProof/>
          </w:rPr>
          <w:t>5.9.7</w:t>
        </w:r>
        <w:r>
          <w:rPr>
            <w:rFonts w:asciiTheme="minorHAnsi" w:eastAsiaTheme="minorEastAsia" w:hAnsiTheme="minorHAnsi" w:cstheme="minorBidi"/>
            <w:i w:val="0"/>
            <w:iCs w:val="0"/>
            <w:noProof/>
            <w:kern w:val="2"/>
            <w14:ligatures w14:val="standardContextual"/>
          </w:rPr>
          <w:tab/>
        </w:r>
        <w:r w:rsidRPr="00321260">
          <w:rPr>
            <w:rStyle w:val="afc"/>
            <w:noProof/>
          </w:rPr>
          <w:t>BYTE hal16550ReadLSR(int SerialNo);</w:t>
        </w:r>
        <w:r>
          <w:rPr>
            <w:noProof/>
            <w:webHidden/>
          </w:rPr>
          <w:tab/>
        </w:r>
        <w:r>
          <w:rPr>
            <w:noProof/>
            <w:webHidden/>
          </w:rPr>
          <w:fldChar w:fldCharType="begin"/>
        </w:r>
        <w:r>
          <w:rPr>
            <w:noProof/>
            <w:webHidden/>
          </w:rPr>
          <w:instrText xml:space="preserve"> PAGEREF _Toc236390431 \h </w:instrText>
        </w:r>
        <w:r>
          <w:rPr>
            <w:noProof/>
            <w:webHidden/>
          </w:rPr>
        </w:r>
        <w:r>
          <w:rPr>
            <w:noProof/>
            <w:webHidden/>
          </w:rPr>
          <w:fldChar w:fldCharType="separate"/>
        </w:r>
        <w:r>
          <w:rPr>
            <w:noProof/>
            <w:webHidden/>
          </w:rPr>
          <w:t>109</w:t>
        </w:r>
        <w:r>
          <w:rPr>
            <w:noProof/>
            <w:webHidden/>
          </w:rPr>
          <w:fldChar w:fldCharType="end"/>
        </w:r>
      </w:hyperlink>
    </w:p>
    <w:p w14:paraId="4AC60DB3" w14:textId="112B3FB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32" w:history="1">
        <w:r w:rsidRPr="00321260">
          <w:rPr>
            <w:rStyle w:val="afc"/>
            <w:noProof/>
          </w:rPr>
          <w:t>5.9.8</w:t>
        </w:r>
        <w:r>
          <w:rPr>
            <w:rFonts w:asciiTheme="minorHAnsi" w:eastAsiaTheme="minorEastAsia" w:hAnsiTheme="minorHAnsi" w:cstheme="minorBidi"/>
            <w:i w:val="0"/>
            <w:iCs w:val="0"/>
            <w:noProof/>
            <w:kern w:val="2"/>
            <w14:ligatures w14:val="standardContextual"/>
          </w:rPr>
          <w:tab/>
        </w:r>
        <w:r w:rsidRPr="00321260">
          <w:rPr>
            <w:rStyle w:val="afc"/>
            <w:noProof/>
          </w:rPr>
          <w:t>BYTE hal16550ReadMSR(int SerialNo);</w:t>
        </w:r>
        <w:r>
          <w:rPr>
            <w:noProof/>
            <w:webHidden/>
          </w:rPr>
          <w:tab/>
        </w:r>
        <w:r>
          <w:rPr>
            <w:noProof/>
            <w:webHidden/>
          </w:rPr>
          <w:fldChar w:fldCharType="begin"/>
        </w:r>
        <w:r>
          <w:rPr>
            <w:noProof/>
            <w:webHidden/>
          </w:rPr>
          <w:instrText xml:space="preserve"> PAGEREF _Toc236390432 \h </w:instrText>
        </w:r>
        <w:r>
          <w:rPr>
            <w:noProof/>
            <w:webHidden/>
          </w:rPr>
        </w:r>
        <w:r>
          <w:rPr>
            <w:noProof/>
            <w:webHidden/>
          </w:rPr>
          <w:fldChar w:fldCharType="separate"/>
        </w:r>
        <w:r>
          <w:rPr>
            <w:noProof/>
            <w:webHidden/>
          </w:rPr>
          <w:t>110</w:t>
        </w:r>
        <w:r>
          <w:rPr>
            <w:noProof/>
            <w:webHidden/>
          </w:rPr>
          <w:fldChar w:fldCharType="end"/>
        </w:r>
      </w:hyperlink>
    </w:p>
    <w:p w14:paraId="2B085BAD" w14:textId="2CC6672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33" w:history="1">
        <w:r w:rsidRPr="00321260">
          <w:rPr>
            <w:rStyle w:val="afc"/>
            <w:noProof/>
          </w:rPr>
          <w:t>5.9.9</w:t>
        </w:r>
        <w:r>
          <w:rPr>
            <w:rFonts w:asciiTheme="minorHAnsi" w:eastAsiaTheme="minorEastAsia" w:hAnsiTheme="minorHAnsi" w:cstheme="minorBidi"/>
            <w:i w:val="0"/>
            <w:iCs w:val="0"/>
            <w:noProof/>
            <w:kern w:val="2"/>
            <w14:ligatures w14:val="standardContextual"/>
          </w:rPr>
          <w:tab/>
        </w:r>
        <w:r w:rsidRPr="00321260">
          <w:rPr>
            <w:rStyle w:val="afc"/>
            <w:noProof/>
          </w:rPr>
          <w:t>void hal16550WriteLCR(int SerialNo, BYTE d);</w:t>
        </w:r>
        <w:r>
          <w:rPr>
            <w:noProof/>
            <w:webHidden/>
          </w:rPr>
          <w:tab/>
        </w:r>
        <w:r>
          <w:rPr>
            <w:noProof/>
            <w:webHidden/>
          </w:rPr>
          <w:fldChar w:fldCharType="begin"/>
        </w:r>
        <w:r>
          <w:rPr>
            <w:noProof/>
            <w:webHidden/>
          </w:rPr>
          <w:instrText xml:space="preserve"> PAGEREF _Toc236390433 \h </w:instrText>
        </w:r>
        <w:r>
          <w:rPr>
            <w:noProof/>
            <w:webHidden/>
          </w:rPr>
        </w:r>
        <w:r>
          <w:rPr>
            <w:noProof/>
            <w:webHidden/>
          </w:rPr>
          <w:fldChar w:fldCharType="separate"/>
        </w:r>
        <w:r>
          <w:rPr>
            <w:noProof/>
            <w:webHidden/>
          </w:rPr>
          <w:t>110</w:t>
        </w:r>
        <w:r>
          <w:rPr>
            <w:noProof/>
            <w:webHidden/>
          </w:rPr>
          <w:fldChar w:fldCharType="end"/>
        </w:r>
      </w:hyperlink>
    </w:p>
    <w:p w14:paraId="7AB1D8E8" w14:textId="11D61AD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34" w:history="1">
        <w:r w:rsidRPr="00321260">
          <w:rPr>
            <w:rStyle w:val="afc"/>
            <w:noProof/>
          </w:rPr>
          <w:t>5.9.10</w:t>
        </w:r>
        <w:r>
          <w:rPr>
            <w:rFonts w:asciiTheme="minorHAnsi" w:eastAsiaTheme="minorEastAsia" w:hAnsiTheme="minorHAnsi" w:cstheme="minorBidi"/>
            <w:i w:val="0"/>
            <w:iCs w:val="0"/>
            <w:noProof/>
            <w:kern w:val="2"/>
            <w14:ligatures w14:val="standardContextual"/>
          </w:rPr>
          <w:tab/>
        </w:r>
        <w:r w:rsidRPr="00321260">
          <w:rPr>
            <w:rStyle w:val="afc"/>
            <w:noProof/>
          </w:rPr>
          <w:t>BYTE hal16550ReadLCR(int SerialNo);</w:t>
        </w:r>
        <w:r>
          <w:rPr>
            <w:noProof/>
            <w:webHidden/>
          </w:rPr>
          <w:tab/>
        </w:r>
        <w:r>
          <w:rPr>
            <w:noProof/>
            <w:webHidden/>
          </w:rPr>
          <w:fldChar w:fldCharType="begin"/>
        </w:r>
        <w:r>
          <w:rPr>
            <w:noProof/>
            <w:webHidden/>
          </w:rPr>
          <w:instrText xml:space="preserve"> PAGEREF _Toc236390434 \h </w:instrText>
        </w:r>
        <w:r>
          <w:rPr>
            <w:noProof/>
            <w:webHidden/>
          </w:rPr>
        </w:r>
        <w:r>
          <w:rPr>
            <w:noProof/>
            <w:webHidden/>
          </w:rPr>
          <w:fldChar w:fldCharType="separate"/>
        </w:r>
        <w:r>
          <w:rPr>
            <w:noProof/>
            <w:webHidden/>
          </w:rPr>
          <w:t>110</w:t>
        </w:r>
        <w:r>
          <w:rPr>
            <w:noProof/>
            <w:webHidden/>
          </w:rPr>
          <w:fldChar w:fldCharType="end"/>
        </w:r>
      </w:hyperlink>
    </w:p>
    <w:p w14:paraId="13DB2D0D" w14:textId="0989964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35" w:history="1">
        <w:r w:rsidRPr="00321260">
          <w:rPr>
            <w:rStyle w:val="afc"/>
            <w:noProof/>
          </w:rPr>
          <w:t>5.9.11</w:t>
        </w:r>
        <w:r>
          <w:rPr>
            <w:rFonts w:asciiTheme="minorHAnsi" w:eastAsiaTheme="minorEastAsia" w:hAnsiTheme="minorHAnsi" w:cstheme="minorBidi"/>
            <w:i w:val="0"/>
            <w:iCs w:val="0"/>
            <w:noProof/>
            <w:kern w:val="2"/>
            <w14:ligatures w14:val="standardContextual"/>
          </w:rPr>
          <w:tab/>
        </w:r>
        <w:r w:rsidRPr="00321260">
          <w:rPr>
            <w:rStyle w:val="afc"/>
            <w:noProof/>
          </w:rPr>
          <w:t>void hal16550WriteMCR(int SerialNo, BYTE d);</w:t>
        </w:r>
        <w:r>
          <w:rPr>
            <w:noProof/>
            <w:webHidden/>
          </w:rPr>
          <w:tab/>
        </w:r>
        <w:r>
          <w:rPr>
            <w:noProof/>
            <w:webHidden/>
          </w:rPr>
          <w:fldChar w:fldCharType="begin"/>
        </w:r>
        <w:r>
          <w:rPr>
            <w:noProof/>
            <w:webHidden/>
          </w:rPr>
          <w:instrText xml:space="preserve"> PAGEREF _Toc236390435 \h </w:instrText>
        </w:r>
        <w:r>
          <w:rPr>
            <w:noProof/>
            <w:webHidden/>
          </w:rPr>
        </w:r>
        <w:r>
          <w:rPr>
            <w:noProof/>
            <w:webHidden/>
          </w:rPr>
          <w:fldChar w:fldCharType="separate"/>
        </w:r>
        <w:r>
          <w:rPr>
            <w:noProof/>
            <w:webHidden/>
          </w:rPr>
          <w:t>111</w:t>
        </w:r>
        <w:r>
          <w:rPr>
            <w:noProof/>
            <w:webHidden/>
          </w:rPr>
          <w:fldChar w:fldCharType="end"/>
        </w:r>
      </w:hyperlink>
    </w:p>
    <w:p w14:paraId="5A5C0D6F" w14:textId="0291AC9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36" w:history="1">
        <w:r w:rsidRPr="00321260">
          <w:rPr>
            <w:rStyle w:val="afc"/>
            <w:noProof/>
          </w:rPr>
          <w:t>5.9.12</w:t>
        </w:r>
        <w:r>
          <w:rPr>
            <w:rFonts w:asciiTheme="minorHAnsi" w:eastAsiaTheme="minorEastAsia" w:hAnsiTheme="minorHAnsi" w:cstheme="minorBidi"/>
            <w:i w:val="0"/>
            <w:iCs w:val="0"/>
            <w:noProof/>
            <w:kern w:val="2"/>
            <w14:ligatures w14:val="standardContextual"/>
          </w:rPr>
          <w:tab/>
        </w:r>
        <w:r w:rsidRPr="00321260">
          <w:rPr>
            <w:rStyle w:val="afc"/>
            <w:noProof/>
          </w:rPr>
          <w:t>BYTE hal16550ReadMCR(int SerialNo);</w:t>
        </w:r>
        <w:r>
          <w:rPr>
            <w:noProof/>
            <w:webHidden/>
          </w:rPr>
          <w:tab/>
        </w:r>
        <w:r>
          <w:rPr>
            <w:noProof/>
            <w:webHidden/>
          </w:rPr>
          <w:fldChar w:fldCharType="begin"/>
        </w:r>
        <w:r>
          <w:rPr>
            <w:noProof/>
            <w:webHidden/>
          </w:rPr>
          <w:instrText xml:space="preserve"> PAGEREF _Toc236390436 \h </w:instrText>
        </w:r>
        <w:r>
          <w:rPr>
            <w:noProof/>
            <w:webHidden/>
          </w:rPr>
        </w:r>
        <w:r>
          <w:rPr>
            <w:noProof/>
            <w:webHidden/>
          </w:rPr>
          <w:fldChar w:fldCharType="separate"/>
        </w:r>
        <w:r>
          <w:rPr>
            <w:noProof/>
            <w:webHidden/>
          </w:rPr>
          <w:t>111</w:t>
        </w:r>
        <w:r>
          <w:rPr>
            <w:noProof/>
            <w:webHidden/>
          </w:rPr>
          <w:fldChar w:fldCharType="end"/>
        </w:r>
      </w:hyperlink>
    </w:p>
    <w:p w14:paraId="187C40A1" w14:textId="713FF128"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37" w:history="1">
        <w:r w:rsidRPr="00321260">
          <w:rPr>
            <w:rStyle w:val="afc"/>
            <w:noProof/>
          </w:rPr>
          <w:t>5.10</w:t>
        </w:r>
        <w:r>
          <w:rPr>
            <w:rFonts w:asciiTheme="minorHAnsi" w:eastAsiaTheme="minorEastAsia" w:hAnsiTheme="minorHAnsi" w:cstheme="minorBidi"/>
            <w:smallCaps w:val="0"/>
            <w:noProof/>
            <w:kern w:val="2"/>
            <w14:ligatures w14:val="standardContextual"/>
          </w:rPr>
          <w:tab/>
        </w:r>
        <w:r w:rsidRPr="00321260">
          <w:rPr>
            <w:rStyle w:val="afc"/>
            <w:noProof/>
          </w:rPr>
          <w:t xml:space="preserve">PN </w:t>
        </w:r>
        <w:r w:rsidRPr="00321260">
          <w:rPr>
            <w:rStyle w:val="afc"/>
            <w:noProof/>
          </w:rPr>
          <w:t>符号，疑似ランダム雑音（</w:t>
        </w:r>
        <w:r w:rsidRPr="00321260">
          <w:rPr>
            <w:rStyle w:val="afc"/>
            <w:noProof/>
          </w:rPr>
          <w:t>PseudorandomNoise</w:t>
        </w:r>
        <w:r w:rsidRPr="00321260">
          <w:rPr>
            <w:rStyle w:val="afc"/>
            <w:noProof/>
          </w:rPr>
          <w:t>）の生成</w:t>
        </w:r>
        <w:r>
          <w:rPr>
            <w:noProof/>
            <w:webHidden/>
          </w:rPr>
          <w:tab/>
        </w:r>
        <w:r>
          <w:rPr>
            <w:noProof/>
            <w:webHidden/>
          </w:rPr>
          <w:fldChar w:fldCharType="begin"/>
        </w:r>
        <w:r>
          <w:rPr>
            <w:noProof/>
            <w:webHidden/>
          </w:rPr>
          <w:instrText xml:space="preserve"> PAGEREF _Toc236390437 \h </w:instrText>
        </w:r>
        <w:r>
          <w:rPr>
            <w:noProof/>
            <w:webHidden/>
          </w:rPr>
        </w:r>
        <w:r>
          <w:rPr>
            <w:noProof/>
            <w:webHidden/>
          </w:rPr>
          <w:fldChar w:fldCharType="separate"/>
        </w:r>
        <w:r>
          <w:rPr>
            <w:noProof/>
            <w:webHidden/>
          </w:rPr>
          <w:t>111</w:t>
        </w:r>
        <w:r>
          <w:rPr>
            <w:noProof/>
            <w:webHidden/>
          </w:rPr>
          <w:fldChar w:fldCharType="end"/>
        </w:r>
      </w:hyperlink>
    </w:p>
    <w:p w14:paraId="71C82A24" w14:textId="32D8D1F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38" w:history="1">
        <w:r w:rsidRPr="00321260">
          <w:rPr>
            <w:rStyle w:val="afc"/>
            <w:noProof/>
          </w:rPr>
          <w:t>5.10.1</w:t>
        </w:r>
        <w:r>
          <w:rPr>
            <w:rFonts w:asciiTheme="minorHAnsi" w:eastAsiaTheme="minorEastAsia" w:hAnsiTheme="minorHAnsi" w:cstheme="minorBidi"/>
            <w:i w:val="0"/>
            <w:iCs w:val="0"/>
            <w:noProof/>
            <w:kern w:val="2"/>
            <w14:ligatures w14:val="standardContextual"/>
          </w:rPr>
          <w:tab/>
        </w:r>
        <w:r w:rsidRPr="00321260">
          <w:rPr>
            <w:rStyle w:val="afc"/>
            <w:noProof/>
          </w:rPr>
          <w:t>WORD halCalcPN9(WORD pn_code);</w:t>
        </w:r>
        <w:r>
          <w:rPr>
            <w:noProof/>
            <w:webHidden/>
          </w:rPr>
          <w:tab/>
        </w:r>
        <w:r>
          <w:rPr>
            <w:noProof/>
            <w:webHidden/>
          </w:rPr>
          <w:fldChar w:fldCharType="begin"/>
        </w:r>
        <w:r>
          <w:rPr>
            <w:noProof/>
            <w:webHidden/>
          </w:rPr>
          <w:instrText xml:space="preserve"> PAGEREF _Toc236390438 \h </w:instrText>
        </w:r>
        <w:r>
          <w:rPr>
            <w:noProof/>
            <w:webHidden/>
          </w:rPr>
        </w:r>
        <w:r>
          <w:rPr>
            <w:noProof/>
            <w:webHidden/>
          </w:rPr>
          <w:fldChar w:fldCharType="separate"/>
        </w:r>
        <w:r>
          <w:rPr>
            <w:noProof/>
            <w:webHidden/>
          </w:rPr>
          <w:t>111</w:t>
        </w:r>
        <w:r>
          <w:rPr>
            <w:noProof/>
            <w:webHidden/>
          </w:rPr>
          <w:fldChar w:fldCharType="end"/>
        </w:r>
      </w:hyperlink>
    </w:p>
    <w:p w14:paraId="27059620" w14:textId="6104778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39" w:history="1">
        <w:r w:rsidRPr="00321260">
          <w:rPr>
            <w:rStyle w:val="afc"/>
            <w:noProof/>
          </w:rPr>
          <w:t>5.10.2</w:t>
        </w:r>
        <w:r>
          <w:rPr>
            <w:rFonts w:asciiTheme="minorHAnsi" w:eastAsiaTheme="minorEastAsia" w:hAnsiTheme="minorHAnsi" w:cstheme="minorBidi"/>
            <w:i w:val="0"/>
            <w:iCs w:val="0"/>
            <w:noProof/>
            <w:kern w:val="2"/>
            <w14:ligatures w14:val="standardContextual"/>
          </w:rPr>
          <w:tab/>
        </w:r>
        <w:r w:rsidRPr="00321260">
          <w:rPr>
            <w:rStyle w:val="afc"/>
            <w:noProof/>
          </w:rPr>
          <w:t>WORD halGenPN9(WORD pn_code, BYTE *buf, int bytes);</w:t>
        </w:r>
        <w:r>
          <w:rPr>
            <w:noProof/>
            <w:webHidden/>
          </w:rPr>
          <w:tab/>
        </w:r>
        <w:r>
          <w:rPr>
            <w:noProof/>
            <w:webHidden/>
          </w:rPr>
          <w:fldChar w:fldCharType="begin"/>
        </w:r>
        <w:r>
          <w:rPr>
            <w:noProof/>
            <w:webHidden/>
          </w:rPr>
          <w:instrText xml:space="preserve"> PAGEREF _Toc236390439 \h </w:instrText>
        </w:r>
        <w:r>
          <w:rPr>
            <w:noProof/>
            <w:webHidden/>
          </w:rPr>
        </w:r>
        <w:r>
          <w:rPr>
            <w:noProof/>
            <w:webHidden/>
          </w:rPr>
          <w:fldChar w:fldCharType="separate"/>
        </w:r>
        <w:r>
          <w:rPr>
            <w:noProof/>
            <w:webHidden/>
          </w:rPr>
          <w:t>111</w:t>
        </w:r>
        <w:r>
          <w:rPr>
            <w:noProof/>
            <w:webHidden/>
          </w:rPr>
          <w:fldChar w:fldCharType="end"/>
        </w:r>
      </w:hyperlink>
    </w:p>
    <w:p w14:paraId="1C5D0499" w14:textId="02CE991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40" w:history="1">
        <w:r w:rsidRPr="00321260">
          <w:rPr>
            <w:rStyle w:val="afc"/>
            <w:noProof/>
          </w:rPr>
          <w:t>5.10.3</w:t>
        </w:r>
        <w:r>
          <w:rPr>
            <w:rFonts w:asciiTheme="minorHAnsi" w:eastAsiaTheme="minorEastAsia" w:hAnsiTheme="minorHAnsi" w:cstheme="minorBidi"/>
            <w:i w:val="0"/>
            <w:iCs w:val="0"/>
            <w:noProof/>
            <w:kern w:val="2"/>
            <w14:ligatures w14:val="standardContextual"/>
          </w:rPr>
          <w:tab/>
        </w:r>
        <w:r w:rsidRPr="00321260">
          <w:rPr>
            <w:rStyle w:val="afc"/>
            <w:noProof/>
          </w:rPr>
          <w:t>WORD halCalcPN15(WORD pn_code);</w:t>
        </w:r>
        <w:r>
          <w:rPr>
            <w:noProof/>
            <w:webHidden/>
          </w:rPr>
          <w:tab/>
        </w:r>
        <w:r>
          <w:rPr>
            <w:noProof/>
            <w:webHidden/>
          </w:rPr>
          <w:fldChar w:fldCharType="begin"/>
        </w:r>
        <w:r>
          <w:rPr>
            <w:noProof/>
            <w:webHidden/>
          </w:rPr>
          <w:instrText xml:space="preserve"> PAGEREF _Toc236390440 \h </w:instrText>
        </w:r>
        <w:r>
          <w:rPr>
            <w:noProof/>
            <w:webHidden/>
          </w:rPr>
        </w:r>
        <w:r>
          <w:rPr>
            <w:noProof/>
            <w:webHidden/>
          </w:rPr>
          <w:fldChar w:fldCharType="separate"/>
        </w:r>
        <w:r>
          <w:rPr>
            <w:noProof/>
            <w:webHidden/>
          </w:rPr>
          <w:t>112</w:t>
        </w:r>
        <w:r>
          <w:rPr>
            <w:noProof/>
            <w:webHidden/>
          </w:rPr>
          <w:fldChar w:fldCharType="end"/>
        </w:r>
      </w:hyperlink>
    </w:p>
    <w:p w14:paraId="3786132F" w14:textId="4ADE124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41" w:history="1">
        <w:r w:rsidRPr="00321260">
          <w:rPr>
            <w:rStyle w:val="afc"/>
            <w:noProof/>
          </w:rPr>
          <w:t>5.10.4</w:t>
        </w:r>
        <w:r>
          <w:rPr>
            <w:rFonts w:asciiTheme="minorHAnsi" w:eastAsiaTheme="minorEastAsia" w:hAnsiTheme="minorHAnsi" w:cstheme="minorBidi"/>
            <w:i w:val="0"/>
            <w:iCs w:val="0"/>
            <w:noProof/>
            <w:kern w:val="2"/>
            <w14:ligatures w14:val="standardContextual"/>
          </w:rPr>
          <w:tab/>
        </w:r>
        <w:r w:rsidRPr="00321260">
          <w:rPr>
            <w:rStyle w:val="afc"/>
            <w:noProof/>
          </w:rPr>
          <w:t>WORD halGenPN15(WORD pn_code, BYTE *buf, int bytes);</w:t>
        </w:r>
        <w:r>
          <w:rPr>
            <w:noProof/>
            <w:webHidden/>
          </w:rPr>
          <w:tab/>
        </w:r>
        <w:r>
          <w:rPr>
            <w:noProof/>
            <w:webHidden/>
          </w:rPr>
          <w:fldChar w:fldCharType="begin"/>
        </w:r>
        <w:r>
          <w:rPr>
            <w:noProof/>
            <w:webHidden/>
          </w:rPr>
          <w:instrText xml:space="preserve"> PAGEREF _Toc236390441 \h </w:instrText>
        </w:r>
        <w:r>
          <w:rPr>
            <w:noProof/>
            <w:webHidden/>
          </w:rPr>
        </w:r>
        <w:r>
          <w:rPr>
            <w:noProof/>
            <w:webHidden/>
          </w:rPr>
          <w:fldChar w:fldCharType="separate"/>
        </w:r>
        <w:r>
          <w:rPr>
            <w:noProof/>
            <w:webHidden/>
          </w:rPr>
          <w:t>112</w:t>
        </w:r>
        <w:r>
          <w:rPr>
            <w:noProof/>
            <w:webHidden/>
          </w:rPr>
          <w:fldChar w:fldCharType="end"/>
        </w:r>
      </w:hyperlink>
    </w:p>
    <w:p w14:paraId="2D9AD55B" w14:textId="31228C2E"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442" w:history="1">
        <w:r w:rsidRPr="00321260">
          <w:rPr>
            <w:rStyle w:val="afc"/>
            <w:noProof/>
          </w:rPr>
          <w:t>5.11</w:t>
        </w:r>
        <w:r>
          <w:rPr>
            <w:rFonts w:asciiTheme="minorHAnsi" w:eastAsiaTheme="minorEastAsia" w:hAnsiTheme="minorHAnsi" w:cstheme="minorBidi"/>
            <w:smallCaps w:val="0"/>
            <w:noProof/>
            <w:kern w:val="2"/>
            <w14:ligatures w14:val="standardContextual"/>
          </w:rPr>
          <w:tab/>
        </w:r>
        <w:r w:rsidRPr="00321260">
          <w:rPr>
            <w:rStyle w:val="afc"/>
            <w:noProof/>
          </w:rPr>
          <w:t>ターゲット・メモリ</w:t>
        </w:r>
        <w:r>
          <w:rPr>
            <w:noProof/>
            <w:webHidden/>
          </w:rPr>
          <w:tab/>
        </w:r>
        <w:r>
          <w:rPr>
            <w:noProof/>
            <w:webHidden/>
          </w:rPr>
          <w:fldChar w:fldCharType="begin"/>
        </w:r>
        <w:r>
          <w:rPr>
            <w:noProof/>
            <w:webHidden/>
          </w:rPr>
          <w:instrText xml:space="preserve"> PAGEREF _Toc236390442 \h </w:instrText>
        </w:r>
        <w:r>
          <w:rPr>
            <w:noProof/>
            <w:webHidden/>
          </w:rPr>
        </w:r>
        <w:r>
          <w:rPr>
            <w:noProof/>
            <w:webHidden/>
          </w:rPr>
          <w:fldChar w:fldCharType="separate"/>
        </w:r>
        <w:r>
          <w:rPr>
            <w:noProof/>
            <w:webHidden/>
          </w:rPr>
          <w:t>112</w:t>
        </w:r>
        <w:r>
          <w:rPr>
            <w:noProof/>
            <w:webHidden/>
          </w:rPr>
          <w:fldChar w:fldCharType="end"/>
        </w:r>
      </w:hyperlink>
    </w:p>
    <w:p w14:paraId="27F7D163" w14:textId="68BEA7B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43" w:history="1">
        <w:r w:rsidRPr="00321260">
          <w:rPr>
            <w:rStyle w:val="afc"/>
            <w:noProof/>
          </w:rPr>
          <w:t>5.11.1</w:t>
        </w:r>
        <w:r>
          <w:rPr>
            <w:rFonts w:asciiTheme="minorHAnsi" w:eastAsiaTheme="minorEastAsia" w:hAnsiTheme="minorHAnsi" w:cstheme="minorBidi"/>
            <w:i w:val="0"/>
            <w:iCs w:val="0"/>
            <w:noProof/>
            <w:kern w:val="2"/>
            <w14:ligatures w14:val="standardContextual"/>
          </w:rPr>
          <w:tab/>
        </w:r>
        <w:r w:rsidRPr="00321260">
          <w:rPr>
            <w:rStyle w:val="afc"/>
            <w:noProof/>
          </w:rPr>
          <w:t>BOOL halInqTargetMemorySpec(TARGET_MEMORY_SPEC* pSpec);</w:t>
        </w:r>
        <w:r>
          <w:rPr>
            <w:noProof/>
            <w:webHidden/>
          </w:rPr>
          <w:tab/>
        </w:r>
        <w:r>
          <w:rPr>
            <w:noProof/>
            <w:webHidden/>
          </w:rPr>
          <w:fldChar w:fldCharType="begin"/>
        </w:r>
        <w:r>
          <w:rPr>
            <w:noProof/>
            <w:webHidden/>
          </w:rPr>
          <w:instrText xml:space="preserve"> PAGEREF _Toc236390443 \h </w:instrText>
        </w:r>
        <w:r>
          <w:rPr>
            <w:noProof/>
            <w:webHidden/>
          </w:rPr>
        </w:r>
        <w:r>
          <w:rPr>
            <w:noProof/>
            <w:webHidden/>
          </w:rPr>
          <w:fldChar w:fldCharType="separate"/>
        </w:r>
        <w:r>
          <w:rPr>
            <w:noProof/>
            <w:webHidden/>
          </w:rPr>
          <w:t>112</w:t>
        </w:r>
        <w:r>
          <w:rPr>
            <w:noProof/>
            <w:webHidden/>
          </w:rPr>
          <w:fldChar w:fldCharType="end"/>
        </w:r>
      </w:hyperlink>
    </w:p>
    <w:p w14:paraId="692887D2" w14:textId="2F9E83E5"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444" w:history="1">
        <w:r w:rsidRPr="00321260">
          <w:rPr>
            <w:rStyle w:val="afc"/>
            <w:noProof/>
          </w:rPr>
          <w:t>5.12</w:t>
        </w:r>
        <w:r>
          <w:rPr>
            <w:rFonts w:asciiTheme="minorHAnsi" w:eastAsiaTheme="minorEastAsia" w:hAnsiTheme="minorHAnsi" w:cstheme="minorBidi"/>
            <w:smallCaps w:val="0"/>
            <w:noProof/>
            <w:kern w:val="2"/>
            <w14:ligatures w14:val="standardContextual"/>
          </w:rPr>
          <w:tab/>
        </w:r>
        <w:r w:rsidRPr="00321260">
          <w:rPr>
            <w:rStyle w:val="afc"/>
            <w:noProof/>
          </w:rPr>
          <w:t>マクロ</w:t>
        </w:r>
        <w:r>
          <w:rPr>
            <w:noProof/>
            <w:webHidden/>
          </w:rPr>
          <w:tab/>
        </w:r>
        <w:r>
          <w:rPr>
            <w:noProof/>
            <w:webHidden/>
          </w:rPr>
          <w:fldChar w:fldCharType="begin"/>
        </w:r>
        <w:r>
          <w:rPr>
            <w:noProof/>
            <w:webHidden/>
          </w:rPr>
          <w:instrText xml:space="preserve"> PAGEREF _Toc236390444 \h </w:instrText>
        </w:r>
        <w:r>
          <w:rPr>
            <w:noProof/>
            <w:webHidden/>
          </w:rPr>
        </w:r>
        <w:r>
          <w:rPr>
            <w:noProof/>
            <w:webHidden/>
          </w:rPr>
          <w:fldChar w:fldCharType="separate"/>
        </w:r>
        <w:r>
          <w:rPr>
            <w:noProof/>
            <w:webHidden/>
          </w:rPr>
          <w:t>112</w:t>
        </w:r>
        <w:r>
          <w:rPr>
            <w:noProof/>
            <w:webHidden/>
          </w:rPr>
          <w:fldChar w:fldCharType="end"/>
        </w:r>
      </w:hyperlink>
    </w:p>
    <w:p w14:paraId="52EF80B8" w14:textId="20C4955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45" w:history="1">
        <w:r w:rsidRPr="00321260">
          <w:rPr>
            <w:rStyle w:val="afc"/>
            <w:noProof/>
          </w:rPr>
          <w:t>5.12.1</w:t>
        </w:r>
        <w:r>
          <w:rPr>
            <w:rFonts w:asciiTheme="minorHAnsi" w:eastAsiaTheme="minorEastAsia" w:hAnsiTheme="minorHAnsi" w:cstheme="minorBidi"/>
            <w:i w:val="0"/>
            <w:iCs w:val="0"/>
            <w:noProof/>
            <w:kern w:val="2"/>
            <w14:ligatures w14:val="standardContextual"/>
          </w:rPr>
          <w:tab/>
        </w:r>
        <w:r w:rsidRPr="00321260">
          <w:rPr>
            <w:rStyle w:val="afc"/>
            <w:noProof/>
          </w:rPr>
          <w:t>CMTRACE (const char *formatstring, …)</w:t>
        </w:r>
        <w:r>
          <w:rPr>
            <w:noProof/>
            <w:webHidden/>
          </w:rPr>
          <w:tab/>
        </w:r>
        <w:r>
          <w:rPr>
            <w:noProof/>
            <w:webHidden/>
          </w:rPr>
          <w:fldChar w:fldCharType="begin"/>
        </w:r>
        <w:r>
          <w:rPr>
            <w:noProof/>
            <w:webHidden/>
          </w:rPr>
          <w:instrText xml:space="preserve"> PAGEREF _Toc236390445 \h </w:instrText>
        </w:r>
        <w:r>
          <w:rPr>
            <w:noProof/>
            <w:webHidden/>
          </w:rPr>
        </w:r>
        <w:r>
          <w:rPr>
            <w:noProof/>
            <w:webHidden/>
          </w:rPr>
          <w:fldChar w:fldCharType="separate"/>
        </w:r>
        <w:r>
          <w:rPr>
            <w:noProof/>
            <w:webHidden/>
          </w:rPr>
          <w:t>112</w:t>
        </w:r>
        <w:r>
          <w:rPr>
            <w:noProof/>
            <w:webHidden/>
          </w:rPr>
          <w:fldChar w:fldCharType="end"/>
        </w:r>
      </w:hyperlink>
    </w:p>
    <w:p w14:paraId="4929EF3B" w14:textId="51FBE1C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46" w:history="1">
        <w:r w:rsidRPr="00321260">
          <w:rPr>
            <w:rStyle w:val="afc"/>
            <w:noProof/>
          </w:rPr>
          <w:t>5.12.2</w:t>
        </w:r>
        <w:r>
          <w:rPr>
            <w:rFonts w:asciiTheme="minorHAnsi" w:eastAsiaTheme="minorEastAsia" w:hAnsiTheme="minorHAnsi" w:cstheme="minorBidi"/>
            <w:i w:val="0"/>
            <w:iCs w:val="0"/>
            <w:noProof/>
            <w:kern w:val="2"/>
            <w14:ligatures w14:val="standardContextual"/>
          </w:rPr>
          <w:tab/>
        </w:r>
        <w:r w:rsidRPr="00321260">
          <w:rPr>
            <w:rStyle w:val="afc"/>
            <w:noProof/>
          </w:rPr>
          <w:t>CPU</w:t>
        </w:r>
        <w:r w:rsidRPr="00321260">
          <w:rPr>
            <w:rStyle w:val="afc"/>
            <w:noProof/>
          </w:rPr>
          <w:t>制御</w:t>
        </w:r>
        <w:r>
          <w:rPr>
            <w:noProof/>
            <w:webHidden/>
          </w:rPr>
          <w:tab/>
        </w:r>
        <w:r>
          <w:rPr>
            <w:noProof/>
            <w:webHidden/>
          </w:rPr>
          <w:fldChar w:fldCharType="begin"/>
        </w:r>
        <w:r>
          <w:rPr>
            <w:noProof/>
            <w:webHidden/>
          </w:rPr>
          <w:instrText xml:space="preserve"> PAGEREF _Toc236390446 \h </w:instrText>
        </w:r>
        <w:r>
          <w:rPr>
            <w:noProof/>
            <w:webHidden/>
          </w:rPr>
        </w:r>
        <w:r>
          <w:rPr>
            <w:noProof/>
            <w:webHidden/>
          </w:rPr>
          <w:fldChar w:fldCharType="separate"/>
        </w:r>
        <w:r>
          <w:rPr>
            <w:noProof/>
            <w:webHidden/>
          </w:rPr>
          <w:t>113</w:t>
        </w:r>
        <w:r>
          <w:rPr>
            <w:noProof/>
            <w:webHidden/>
          </w:rPr>
          <w:fldChar w:fldCharType="end"/>
        </w:r>
      </w:hyperlink>
    </w:p>
    <w:p w14:paraId="68CB82D9" w14:textId="33461749"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447" w:history="1">
        <w:r w:rsidRPr="00321260">
          <w:rPr>
            <w:rStyle w:val="afc"/>
            <w:noProof/>
          </w:rPr>
          <w:t>5.12.3</w:t>
        </w:r>
        <w:r>
          <w:rPr>
            <w:rFonts w:asciiTheme="minorHAnsi" w:eastAsiaTheme="minorEastAsia" w:hAnsiTheme="minorHAnsi" w:cstheme="minorBidi"/>
            <w:i w:val="0"/>
            <w:iCs w:val="0"/>
            <w:noProof/>
            <w:kern w:val="2"/>
            <w14:ligatures w14:val="standardContextual"/>
          </w:rPr>
          <w:tab/>
        </w:r>
        <w:r w:rsidRPr="00321260">
          <w:rPr>
            <w:rStyle w:val="afc"/>
            <w:noProof/>
          </w:rPr>
          <w:t>ターゲット・メモリを操作（アドレスを即値で使用する場合）</w:t>
        </w:r>
        <w:r>
          <w:rPr>
            <w:noProof/>
            <w:webHidden/>
          </w:rPr>
          <w:tab/>
        </w:r>
        <w:r>
          <w:rPr>
            <w:noProof/>
            <w:webHidden/>
          </w:rPr>
          <w:fldChar w:fldCharType="begin"/>
        </w:r>
        <w:r>
          <w:rPr>
            <w:noProof/>
            <w:webHidden/>
          </w:rPr>
          <w:instrText xml:space="preserve"> PAGEREF _Toc236390447 \h </w:instrText>
        </w:r>
        <w:r>
          <w:rPr>
            <w:noProof/>
            <w:webHidden/>
          </w:rPr>
        </w:r>
        <w:r>
          <w:rPr>
            <w:noProof/>
            <w:webHidden/>
          </w:rPr>
          <w:fldChar w:fldCharType="separate"/>
        </w:r>
        <w:r>
          <w:rPr>
            <w:noProof/>
            <w:webHidden/>
          </w:rPr>
          <w:t>113</w:t>
        </w:r>
        <w:r>
          <w:rPr>
            <w:noProof/>
            <w:webHidden/>
          </w:rPr>
          <w:fldChar w:fldCharType="end"/>
        </w:r>
      </w:hyperlink>
    </w:p>
    <w:p w14:paraId="6267A58F" w14:textId="21543369"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448" w:history="1">
        <w:r w:rsidRPr="00321260">
          <w:rPr>
            <w:rStyle w:val="afc"/>
            <w:noProof/>
          </w:rPr>
          <w:t>5.12.4</w:t>
        </w:r>
        <w:r>
          <w:rPr>
            <w:rFonts w:asciiTheme="minorHAnsi" w:eastAsiaTheme="minorEastAsia" w:hAnsiTheme="minorHAnsi" w:cstheme="minorBidi"/>
            <w:i w:val="0"/>
            <w:iCs w:val="0"/>
            <w:noProof/>
            <w:kern w:val="2"/>
            <w14:ligatures w14:val="standardContextual"/>
          </w:rPr>
          <w:tab/>
        </w:r>
        <w:r w:rsidRPr="00321260">
          <w:rPr>
            <w:rStyle w:val="afc"/>
            <w:noProof/>
          </w:rPr>
          <w:t>ターゲット・メモリを操作する（構造体のメンバを使用する場合）</w:t>
        </w:r>
        <w:r>
          <w:rPr>
            <w:noProof/>
            <w:webHidden/>
          </w:rPr>
          <w:tab/>
        </w:r>
        <w:r>
          <w:rPr>
            <w:noProof/>
            <w:webHidden/>
          </w:rPr>
          <w:fldChar w:fldCharType="begin"/>
        </w:r>
        <w:r>
          <w:rPr>
            <w:noProof/>
            <w:webHidden/>
          </w:rPr>
          <w:instrText xml:space="preserve"> PAGEREF _Toc236390448 \h </w:instrText>
        </w:r>
        <w:r>
          <w:rPr>
            <w:noProof/>
            <w:webHidden/>
          </w:rPr>
        </w:r>
        <w:r>
          <w:rPr>
            <w:noProof/>
            <w:webHidden/>
          </w:rPr>
          <w:fldChar w:fldCharType="separate"/>
        </w:r>
        <w:r>
          <w:rPr>
            <w:noProof/>
            <w:webHidden/>
          </w:rPr>
          <w:t>117</w:t>
        </w:r>
        <w:r>
          <w:rPr>
            <w:noProof/>
            <w:webHidden/>
          </w:rPr>
          <w:fldChar w:fldCharType="end"/>
        </w:r>
      </w:hyperlink>
    </w:p>
    <w:p w14:paraId="3D4739EA" w14:textId="126A98C2" w:rsidR="00EE0C8E" w:rsidRDefault="00EE0C8E">
      <w:pPr>
        <w:pStyle w:val="11"/>
        <w:tabs>
          <w:tab w:val="left" w:pos="420"/>
          <w:tab w:val="right" w:leader="dot" w:pos="9345"/>
        </w:tabs>
        <w:rPr>
          <w:rFonts w:asciiTheme="minorHAnsi" w:eastAsiaTheme="minorEastAsia" w:hAnsiTheme="minorHAnsi" w:cstheme="minorBidi"/>
          <w:b w:val="0"/>
          <w:bCs w:val="0"/>
          <w:caps w:val="0"/>
          <w:noProof/>
          <w:kern w:val="2"/>
          <w14:ligatures w14:val="standardContextual"/>
        </w:rPr>
      </w:pPr>
      <w:hyperlink w:anchor="_Toc236390449" w:history="1">
        <w:r w:rsidRPr="00321260">
          <w:rPr>
            <w:rStyle w:val="afc"/>
            <w:noProof/>
          </w:rPr>
          <w:t>6</w:t>
        </w:r>
        <w:r>
          <w:rPr>
            <w:rFonts w:asciiTheme="minorHAnsi" w:eastAsiaTheme="minorEastAsia" w:hAnsiTheme="minorHAnsi" w:cstheme="minorBidi"/>
            <w:b w:val="0"/>
            <w:bCs w:val="0"/>
            <w:caps w:val="0"/>
            <w:noProof/>
            <w:kern w:val="2"/>
            <w14:ligatures w14:val="standardContextual"/>
          </w:rPr>
          <w:tab/>
        </w:r>
        <w:r w:rsidRPr="00321260">
          <w:rPr>
            <w:rStyle w:val="afc"/>
            <w:noProof/>
          </w:rPr>
          <w:t>CLI(</w:t>
        </w:r>
        <w:r w:rsidRPr="00321260">
          <w:rPr>
            <w:rStyle w:val="afc"/>
            <w:noProof/>
          </w:rPr>
          <w:t>コマンドライン・インタープリタ</w:t>
        </w:r>
        <w:r w:rsidRPr="00321260">
          <w:rPr>
            <w:rStyle w:val="afc"/>
            <w:noProof/>
          </w:rPr>
          <w:t>)</w:t>
        </w:r>
        <w:r>
          <w:rPr>
            <w:noProof/>
            <w:webHidden/>
          </w:rPr>
          <w:tab/>
        </w:r>
        <w:r>
          <w:rPr>
            <w:noProof/>
            <w:webHidden/>
          </w:rPr>
          <w:fldChar w:fldCharType="begin"/>
        </w:r>
        <w:r>
          <w:rPr>
            <w:noProof/>
            <w:webHidden/>
          </w:rPr>
          <w:instrText xml:space="preserve"> PAGEREF _Toc236390449 \h </w:instrText>
        </w:r>
        <w:r>
          <w:rPr>
            <w:noProof/>
            <w:webHidden/>
          </w:rPr>
        </w:r>
        <w:r>
          <w:rPr>
            <w:noProof/>
            <w:webHidden/>
          </w:rPr>
          <w:fldChar w:fldCharType="separate"/>
        </w:r>
        <w:r>
          <w:rPr>
            <w:noProof/>
            <w:webHidden/>
          </w:rPr>
          <w:t>120</w:t>
        </w:r>
        <w:r>
          <w:rPr>
            <w:noProof/>
            <w:webHidden/>
          </w:rPr>
          <w:fldChar w:fldCharType="end"/>
        </w:r>
      </w:hyperlink>
    </w:p>
    <w:p w14:paraId="70858D1D" w14:textId="3F9EA79E"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50" w:history="1">
        <w:r w:rsidRPr="00321260">
          <w:rPr>
            <w:rStyle w:val="afc"/>
            <w:noProof/>
          </w:rPr>
          <w:t>6.1</w:t>
        </w:r>
        <w:r>
          <w:rPr>
            <w:rFonts w:asciiTheme="minorHAnsi" w:eastAsiaTheme="minorEastAsia" w:hAnsiTheme="minorHAnsi" w:cstheme="minorBidi"/>
            <w:smallCaps w:val="0"/>
            <w:noProof/>
            <w:kern w:val="2"/>
            <w14:ligatures w14:val="standardContextual"/>
          </w:rPr>
          <w:tab/>
        </w:r>
        <w:r w:rsidRPr="00321260">
          <w:rPr>
            <w:rStyle w:val="afc"/>
            <w:noProof/>
          </w:rPr>
          <w:t>コマンド機能</w:t>
        </w:r>
        <w:r>
          <w:rPr>
            <w:noProof/>
            <w:webHidden/>
          </w:rPr>
          <w:tab/>
        </w:r>
        <w:r>
          <w:rPr>
            <w:noProof/>
            <w:webHidden/>
          </w:rPr>
          <w:fldChar w:fldCharType="begin"/>
        </w:r>
        <w:r>
          <w:rPr>
            <w:noProof/>
            <w:webHidden/>
          </w:rPr>
          <w:instrText xml:space="preserve"> PAGEREF _Toc236390450 \h </w:instrText>
        </w:r>
        <w:r>
          <w:rPr>
            <w:noProof/>
            <w:webHidden/>
          </w:rPr>
        </w:r>
        <w:r>
          <w:rPr>
            <w:noProof/>
            <w:webHidden/>
          </w:rPr>
          <w:fldChar w:fldCharType="separate"/>
        </w:r>
        <w:r>
          <w:rPr>
            <w:noProof/>
            <w:webHidden/>
          </w:rPr>
          <w:t>120</w:t>
        </w:r>
        <w:r>
          <w:rPr>
            <w:noProof/>
            <w:webHidden/>
          </w:rPr>
          <w:fldChar w:fldCharType="end"/>
        </w:r>
      </w:hyperlink>
    </w:p>
    <w:p w14:paraId="4E8379D6" w14:textId="1335495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51" w:history="1">
        <w:r w:rsidRPr="00321260">
          <w:rPr>
            <w:rStyle w:val="afc"/>
            <w:noProof/>
          </w:rPr>
          <w:t>6.1.1</w:t>
        </w:r>
        <w:r>
          <w:rPr>
            <w:rFonts w:asciiTheme="minorHAnsi" w:eastAsiaTheme="minorEastAsia" w:hAnsiTheme="minorHAnsi" w:cstheme="minorBidi"/>
            <w:i w:val="0"/>
            <w:iCs w:val="0"/>
            <w:noProof/>
            <w:kern w:val="2"/>
            <w14:ligatures w14:val="standardContextual"/>
          </w:rPr>
          <w:tab/>
        </w:r>
        <w:r w:rsidRPr="00321260">
          <w:rPr>
            <w:rStyle w:val="afc"/>
            <w:noProof/>
          </w:rPr>
          <w:t>コマンドラインの構文（シンタックス）</w:t>
        </w:r>
        <w:r>
          <w:rPr>
            <w:noProof/>
            <w:webHidden/>
          </w:rPr>
          <w:tab/>
        </w:r>
        <w:r>
          <w:rPr>
            <w:noProof/>
            <w:webHidden/>
          </w:rPr>
          <w:fldChar w:fldCharType="begin"/>
        </w:r>
        <w:r>
          <w:rPr>
            <w:noProof/>
            <w:webHidden/>
          </w:rPr>
          <w:instrText xml:space="preserve"> PAGEREF _Toc236390451 \h </w:instrText>
        </w:r>
        <w:r>
          <w:rPr>
            <w:noProof/>
            <w:webHidden/>
          </w:rPr>
        </w:r>
        <w:r>
          <w:rPr>
            <w:noProof/>
            <w:webHidden/>
          </w:rPr>
          <w:fldChar w:fldCharType="separate"/>
        </w:r>
        <w:r>
          <w:rPr>
            <w:noProof/>
            <w:webHidden/>
          </w:rPr>
          <w:t>121</w:t>
        </w:r>
        <w:r>
          <w:rPr>
            <w:noProof/>
            <w:webHidden/>
          </w:rPr>
          <w:fldChar w:fldCharType="end"/>
        </w:r>
      </w:hyperlink>
    </w:p>
    <w:p w14:paraId="24E5DA97" w14:textId="1E68621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52" w:history="1">
        <w:r w:rsidRPr="00321260">
          <w:rPr>
            <w:rStyle w:val="afc"/>
            <w:noProof/>
          </w:rPr>
          <w:t>6.1.2</w:t>
        </w:r>
        <w:r>
          <w:rPr>
            <w:rFonts w:asciiTheme="minorHAnsi" w:eastAsiaTheme="minorEastAsia" w:hAnsiTheme="minorHAnsi" w:cstheme="minorBidi"/>
            <w:i w:val="0"/>
            <w:iCs w:val="0"/>
            <w:noProof/>
            <w:kern w:val="2"/>
            <w14:ligatures w14:val="standardContextual"/>
          </w:rPr>
          <w:tab/>
        </w:r>
        <w:r w:rsidRPr="00321260">
          <w:rPr>
            <w:rStyle w:val="afc"/>
            <w:noProof/>
          </w:rPr>
          <w:t>コマンドラインの解析</w:t>
        </w:r>
        <w:r>
          <w:rPr>
            <w:noProof/>
            <w:webHidden/>
          </w:rPr>
          <w:tab/>
        </w:r>
        <w:r>
          <w:rPr>
            <w:noProof/>
            <w:webHidden/>
          </w:rPr>
          <w:fldChar w:fldCharType="begin"/>
        </w:r>
        <w:r>
          <w:rPr>
            <w:noProof/>
            <w:webHidden/>
          </w:rPr>
          <w:instrText xml:space="preserve"> PAGEREF _Toc236390452 \h </w:instrText>
        </w:r>
        <w:r>
          <w:rPr>
            <w:noProof/>
            <w:webHidden/>
          </w:rPr>
        </w:r>
        <w:r>
          <w:rPr>
            <w:noProof/>
            <w:webHidden/>
          </w:rPr>
          <w:fldChar w:fldCharType="separate"/>
        </w:r>
        <w:r>
          <w:rPr>
            <w:noProof/>
            <w:webHidden/>
          </w:rPr>
          <w:t>123</w:t>
        </w:r>
        <w:r>
          <w:rPr>
            <w:noProof/>
            <w:webHidden/>
          </w:rPr>
          <w:fldChar w:fldCharType="end"/>
        </w:r>
      </w:hyperlink>
    </w:p>
    <w:p w14:paraId="20FF9026" w14:textId="50A97CF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53" w:history="1">
        <w:r w:rsidRPr="00321260">
          <w:rPr>
            <w:rStyle w:val="afc"/>
            <w:noProof/>
          </w:rPr>
          <w:t>6.1.3</w:t>
        </w:r>
        <w:r>
          <w:rPr>
            <w:rFonts w:asciiTheme="minorHAnsi" w:eastAsiaTheme="minorEastAsia" w:hAnsiTheme="minorHAnsi" w:cstheme="minorBidi"/>
            <w:i w:val="0"/>
            <w:iCs w:val="0"/>
            <w:noProof/>
            <w:kern w:val="2"/>
            <w14:ligatures w14:val="standardContextual"/>
          </w:rPr>
          <w:tab/>
        </w:r>
        <w:r w:rsidRPr="00321260">
          <w:rPr>
            <w:rStyle w:val="afc"/>
            <w:noProof/>
          </w:rPr>
          <w:t>コマンドパラメータ</w:t>
        </w:r>
        <w:r>
          <w:rPr>
            <w:noProof/>
            <w:webHidden/>
          </w:rPr>
          <w:tab/>
        </w:r>
        <w:r>
          <w:rPr>
            <w:noProof/>
            <w:webHidden/>
          </w:rPr>
          <w:fldChar w:fldCharType="begin"/>
        </w:r>
        <w:r>
          <w:rPr>
            <w:noProof/>
            <w:webHidden/>
          </w:rPr>
          <w:instrText xml:space="preserve"> PAGEREF _Toc236390453 \h </w:instrText>
        </w:r>
        <w:r>
          <w:rPr>
            <w:noProof/>
            <w:webHidden/>
          </w:rPr>
        </w:r>
        <w:r>
          <w:rPr>
            <w:noProof/>
            <w:webHidden/>
          </w:rPr>
          <w:fldChar w:fldCharType="separate"/>
        </w:r>
        <w:r>
          <w:rPr>
            <w:noProof/>
            <w:webHidden/>
          </w:rPr>
          <w:t>124</w:t>
        </w:r>
        <w:r>
          <w:rPr>
            <w:noProof/>
            <w:webHidden/>
          </w:rPr>
          <w:fldChar w:fldCharType="end"/>
        </w:r>
      </w:hyperlink>
    </w:p>
    <w:p w14:paraId="0749CB9D" w14:textId="371A487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54" w:history="1">
        <w:r w:rsidRPr="00321260">
          <w:rPr>
            <w:rStyle w:val="afc"/>
            <w:noProof/>
          </w:rPr>
          <w:t>6.1.4</w:t>
        </w:r>
        <w:r>
          <w:rPr>
            <w:rFonts w:asciiTheme="minorHAnsi" w:eastAsiaTheme="minorEastAsia" w:hAnsiTheme="minorHAnsi" w:cstheme="minorBidi"/>
            <w:i w:val="0"/>
            <w:iCs w:val="0"/>
            <w:noProof/>
            <w:kern w:val="2"/>
            <w14:ligatures w14:val="standardContextual"/>
          </w:rPr>
          <w:tab/>
        </w:r>
        <w:r w:rsidRPr="00321260">
          <w:rPr>
            <w:rStyle w:val="afc"/>
            <w:noProof/>
          </w:rPr>
          <w:t>前処理（プリプロセス）</w:t>
        </w:r>
        <w:r>
          <w:rPr>
            <w:noProof/>
            <w:webHidden/>
          </w:rPr>
          <w:tab/>
        </w:r>
        <w:r>
          <w:rPr>
            <w:noProof/>
            <w:webHidden/>
          </w:rPr>
          <w:fldChar w:fldCharType="begin"/>
        </w:r>
        <w:r>
          <w:rPr>
            <w:noProof/>
            <w:webHidden/>
          </w:rPr>
          <w:instrText xml:space="preserve"> PAGEREF _Toc236390454 \h </w:instrText>
        </w:r>
        <w:r>
          <w:rPr>
            <w:noProof/>
            <w:webHidden/>
          </w:rPr>
        </w:r>
        <w:r>
          <w:rPr>
            <w:noProof/>
            <w:webHidden/>
          </w:rPr>
          <w:fldChar w:fldCharType="separate"/>
        </w:r>
        <w:r>
          <w:rPr>
            <w:noProof/>
            <w:webHidden/>
          </w:rPr>
          <w:t>127</w:t>
        </w:r>
        <w:r>
          <w:rPr>
            <w:noProof/>
            <w:webHidden/>
          </w:rPr>
          <w:fldChar w:fldCharType="end"/>
        </w:r>
      </w:hyperlink>
    </w:p>
    <w:p w14:paraId="3514F64A" w14:textId="3A6894F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55" w:history="1">
        <w:r w:rsidRPr="00321260">
          <w:rPr>
            <w:rStyle w:val="afc"/>
            <w:noProof/>
          </w:rPr>
          <w:t>6.1.5</w:t>
        </w:r>
        <w:r>
          <w:rPr>
            <w:rFonts w:asciiTheme="minorHAnsi" w:eastAsiaTheme="minorEastAsia" w:hAnsiTheme="minorHAnsi" w:cstheme="minorBidi"/>
            <w:i w:val="0"/>
            <w:iCs w:val="0"/>
            <w:noProof/>
            <w:kern w:val="2"/>
            <w14:ligatures w14:val="standardContextual"/>
          </w:rPr>
          <w:tab/>
        </w:r>
        <w:r w:rsidRPr="00321260">
          <w:rPr>
            <w:rStyle w:val="afc"/>
            <w:noProof/>
          </w:rPr>
          <w:t>コマンドマクロ</w:t>
        </w:r>
        <w:r>
          <w:rPr>
            <w:noProof/>
            <w:webHidden/>
          </w:rPr>
          <w:tab/>
        </w:r>
        <w:r>
          <w:rPr>
            <w:noProof/>
            <w:webHidden/>
          </w:rPr>
          <w:fldChar w:fldCharType="begin"/>
        </w:r>
        <w:r>
          <w:rPr>
            <w:noProof/>
            <w:webHidden/>
          </w:rPr>
          <w:instrText xml:space="preserve"> PAGEREF _Toc236390455 \h </w:instrText>
        </w:r>
        <w:r>
          <w:rPr>
            <w:noProof/>
            <w:webHidden/>
          </w:rPr>
        </w:r>
        <w:r>
          <w:rPr>
            <w:noProof/>
            <w:webHidden/>
          </w:rPr>
          <w:fldChar w:fldCharType="separate"/>
        </w:r>
        <w:r>
          <w:rPr>
            <w:noProof/>
            <w:webHidden/>
          </w:rPr>
          <w:t>129</w:t>
        </w:r>
        <w:r>
          <w:rPr>
            <w:noProof/>
            <w:webHidden/>
          </w:rPr>
          <w:fldChar w:fldCharType="end"/>
        </w:r>
      </w:hyperlink>
    </w:p>
    <w:p w14:paraId="00394DD4" w14:textId="0D2FEC3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56" w:history="1">
        <w:r w:rsidRPr="00321260">
          <w:rPr>
            <w:rStyle w:val="afc"/>
            <w:noProof/>
          </w:rPr>
          <w:t>6.1.6</w:t>
        </w:r>
        <w:r>
          <w:rPr>
            <w:rFonts w:asciiTheme="minorHAnsi" w:eastAsiaTheme="minorEastAsia" w:hAnsiTheme="minorHAnsi" w:cstheme="minorBidi"/>
            <w:i w:val="0"/>
            <w:iCs w:val="0"/>
            <w:noProof/>
            <w:kern w:val="2"/>
            <w14:ligatures w14:val="standardContextual"/>
          </w:rPr>
          <w:tab/>
        </w:r>
        <w:r w:rsidRPr="00321260">
          <w:rPr>
            <w:rStyle w:val="afc"/>
            <w:noProof/>
          </w:rPr>
          <w:t>コマンドラインの解析、実行手順</w:t>
        </w:r>
        <w:r>
          <w:rPr>
            <w:noProof/>
            <w:webHidden/>
          </w:rPr>
          <w:tab/>
        </w:r>
        <w:r>
          <w:rPr>
            <w:noProof/>
            <w:webHidden/>
          </w:rPr>
          <w:fldChar w:fldCharType="begin"/>
        </w:r>
        <w:r>
          <w:rPr>
            <w:noProof/>
            <w:webHidden/>
          </w:rPr>
          <w:instrText xml:space="preserve"> PAGEREF _Toc236390456 \h </w:instrText>
        </w:r>
        <w:r>
          <w:rPr>
            <w:noProof/>
            <w:webHidden/>
          </w:rPr>
        </w:r>
        <w:r>
          <w:rPr>
            <w:noProof/>
            <w:webHidden/>
          </w:rPr>
          <w:fldChar w:fldCharType="separate"/>
        </w:r>
        <w:r>
          <w:rPr>
            <w:noProof/>
            <w:webHidden/>
          </w:rPr>
          <w:t>131</w:t>
        </w:r>
        <w:r>
          <w:rPr>
            <w:noProof/>
            <w:webHidden/>
          </w:rPr>
          <w:fldChar w:fldCharType="end"/>
        </w:r>
      </w:hyperlink>
    </w:p>
    <w:p w14:paraId="316B626F" w14:textId="67BC3BAD"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57" w:history="1">
        <w:r w:rsidRPr="00321260">
          <w:rPr>
            <w:rStyle w:val="afc"/>
            <w:noProof/>
          </w:rPr>
          <w:t>6.2</w:t>
        </w:r>
        <w:r>
          <w:rPr>
            <w:rFonts w:asciiTheme="minorHAnsi" w:eastAsiaTheme="minorEastAsia" w:hAnsiTheme="minorHAnsi" w:cstheme="minorBidi"/>
            <w:smallCaps w:val="0"/>
            <w:noProof/>
            <w:kern w:val="2"/>
            <w14:ligatures w14:val="standardContextual"/>
          </w:rPr>
          <w:tab/>
        </w:r>
        <w:r w:rsidRPr="00321260">
          <w:rPr>
            <w:rStyle w:val="afc"/>
            <w:noProof/>
          </w:rPr>
          <w:t>スクリプト機能</w:t>
        </w:r>
        <w:r>
          <w:rPr>
            <w:noProof/>
            <w:webHidden/>
          </w:rPr>
          <w:tab/>
        </w:r>
        <w:r>
          <w:rPr>
            <w:noProof/>
            <w:webHidden/>
          </w:rPr>
          <w:fldChar w:fldCharType="begin"/>
        </w:r>
        <w:r>
          <w:rPr>
            <w:noProof/>
            <w:webHidden/>
          </w:rPr>
          <w:instrText xml:space="preserve"> PAGEREF _Toc236390457 \h </w:instrText>
        </w:r>
        <w:r>
          <w:rPr>
            <w:noProof/>
            <w:webHidden/>
          </w:rPr>
        </w:r>
        <w:r>
          <w:rPr>
            <w:noProof/>
            <w:webHidden/>
          </w:rPr>
          <w:fldChar w:fldCharType="separate"/>
        </w:r>
        <w:r>
          <w:rPr>
            <w:noProof/>
            <w:webHidden/>
          </w:rPr>
          <w:t>132</w:t>
        </w:r>
        <w:r>
          <w:rPr>
            <w:noProof/>
            <w:webHidden/>
          </w:rPr>
          <w:fldChar w:fldCharType="end"/>
        </w:r>
      </w:hyperlink>
    </w:p>
    <w:p w14:paraId="7FABFA70" w14:textId="2D2D993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58" w:history="1">
        <w:r w:rsidRPr="00321260">
          <w:rPr>
            <w:rStyle w:val="afc"/>
            <w:noProof/>
          </w:rPr>
          <w:t>6.2.1</w:t>
        </w:r>
        <w:r>
          <w:rPr>
            <w:rFonts w:asciiTheme="minorHAnsi" w:eastAsiaTheme="minorEastAsia" w:hAnsiTheme="minorHAnsi" w:cstheme="minorBidi"/>
            <w:i w:val="0"/>
            <w:iCs w:val="0"/>
            <w:noProof/>
            <w:kern w:val="2"/>
            <w14:ligatures w14:val="standardContextual"/>
          </w:rPr>
          <w:tab/>
        </w:r>
        <w:r w:rsidRPr="00321260">
          <w:rPr>
            <w:rStyle w:val="afc"/>
            <w:noProof/>
          </w:rPr>
          <w:t>スクリプト起動構文</w:t>
        </w:r>
        <w:r>
          <w:rPr>
            <w:noProof/>
            <w:webHidden/>
          </w:rPr>
          <w:tab/>
        </w:r>
        <w:r>
          <w:rPr>
            <w:noProof/>
            <w:webHidden/>
          </w:rPr>
          <w:fldChar w:fldCharType="begin"/>
        </w:r>
        <w:r>
          <w:rPr>
            <w:noProof/>
            <w:webHidden/>
          </w:rPr>
          <w:instrText xml:space="preserve"> PAGEREF _Toc236390458 \h </w:instrText>
        </w:r>
        <w:r>
          <w:rPr>
            <w:noProof/>
            <w:webHidden/>
          </w:rPr>
        </w:r>
        <w:r>
          <w:rPr>
            <w:noProof/>
            <w:webHidden/>
          </w:rPr>
          <w:fldChar w:fldCharType="separate"/>
        </w:r>
        <w:r>
          <w:rPr>
            <w:noProof/>
            <w:webHidden/>
          </w:rPr>
          <w:t>133</w:t>
        </w:r>
        <w:r>
          <w:rPr>
            <w:noProof/>
            <w:webHidden/>
          </w:rPr>
          <w:fldChar w:fldCharType="end"/>
        </w:r>
      </w:hyperlink>
    </w:p>
    <w:p w14:paraId="03B3992C" w14:textId="088FF04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59" w:history="1">
        <w:r w:rsidRPr="00321260">
          <w:rPr>
            <w:rStyle w:val="afc"/>
            <w:noProof/>
          </w:rPr>
          <w:t>6.2.2</w:t>
        </w:r>
        <w:r>
          <w:rPr>
            <w:rFonts w:asciiTheme="minorHAnsi" w:eastAsiaTheme="minorEastAsia" w:hAnsiTheme="minorHAnsi" w:cstheme="minorBidi"/>
            <w:i w:val="0"/>
            <w:iCs w:val="0"/>
            <w:noProof/>
            <w:kern w:val="2"/>
            <w14:ligatures w14:val="standardContextual"/>
          </w:rPr>
          <w:tab/>
        </w:r>
        <w:r w:rsidRPr="00321260">
          <w:rPr>
            <w:rStyle w:val="afc"/>
            <w:noProof/>
          </w:rPr>
          <w:t>定義済みオプション・パラメータ</w:t>
        </w:r>
        <w:r>
          <w:rPr>
            <w:noProof/>
            <w:webHidden/>
          </w:rPr>
          <w:tab/>
        </w:r>
        <w:r>
          <w:rPr>
            <w:noProof/>
            <w:webHidden/>
          </w:rPr>
          <w:fldChar w:fldCharType="begin"/>
        </w:r>
        <w:r>
          <w:rPr>
            <w:noProof/>
            <w:webHidden/>
          </w:rPr>
          <w:instrText xml:space="preserve"> PAGEREF _Toc236390459 \h </w:instrText>
        </w:r>
        <w:r>
          <w:rPr>
            <w:noProof/>
            <w:webHidden/>
          </w:rPr>
        </w:r>
        <w:r>
          <w:rPr>
            <w:noProof/>
            <w:webHidden/>
          </w:rPr>
          <w:fldChar w:fldCharType="separate"/>
        </w:r>
        <w:r>
          <w:rPr>
            <w:noProof/>
            <w:webHidden/>
          </w:rPr>
          <w:t>134</w:t>
        </w:r>
        <w:r>
          <w:rPr>
            <w:noProof/>
            <w:webHidden/>
          </w:rPr>
          <w:fldChar w:fldCharType="end"/>
        </w:r>
      </w:hyperlink>
    </w:p>
    <w:p w14:paraId="1C07D17A" w14:textId="2664EE3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60" w:history="1">
        <w:r w:rsidRPr="00321260">
          <w:rPr>
            <w:rStyle w:val="afc"/>
            <w:noProof/>
          </w:rPr>
          <w:t>6.2.3</w:t>
        </w:r>
        <w:r>
          <w:rPr>
            <w:rFonts w:asciiTheme="minorHAnsi" w:eastAsiaTheme="minorEastAsia" w:hAnsiTheme="minorHAnsi" w:cstheme="minorBidi"/>
            <w:i w:val="0"/>
            <w:iCs w:val="0"/>
            <w:noProof/>
            <w:kern w:val="2"/>
            <w14:ligatures w14:val="standardContextual"/>
          </w:rPr>
          <w:tab/>
        </w:r>
        <w:r w:rsidRPr="00321260">
          <w:rPr>
            <w:rStyle w:val="afc"/>
            <w:noProof/>
          </w:rPr>
          <w:t>オプション・パラメータを参照</w:t>
        </w:r>
        <w:r>
          <w:rPr>
            <w:noProof/>
            <w:webHidden/>
          </w:rPr>
          <w:tab/>
        </w:r>
        <w:r>
          <w:rPr>
            <w:noProof/>
            <w:webHidden/>
          </w:rPr>
          <w:fldChar w:fldCharType="begin"/>
        </w:r>
        <w:r>
          <w:rPr>
            <w:noProof/>
            <w:webHidden/>
          </w:rPr>
          <w:instrText xml:space="preserve"> PAGEREF _Toc236390460 \h </w:instrText>
        </w:r>
        <w:r>
          <w:rPr>
            <w:noProof/>
            <w:webHidden/>
          </w:rPr>
        </w:r>
        <w:r>
          <w:rPr>
            <w:noProof/>
            <w:webHidden/>
          </w:rPr>
          <w:fldChar w:fldCharType="separate"/>
        </w:r>
        <w:r>
          <w:rPr>
            <w:noProof/>
            <w:webHidden/>
          </w:rPr>
          <w:t>136</w:t>
        </w:r>
        <w:r>
          <w:rPr>
            <w:noProof/>
            <w:webHidden/>
          </w:rPr>
          <w:fldChar w:fldCharType="end"/>
        </w:r>
      </w:hyperlink>
    </w:p>
    <w:p w14:paraId="72FBFA67" w14:textId="6860F58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61" w:history="1">
        <w:r w:rsidRPr="00321260">
          <w:rPr>
            <w:rStyle w:val="afc"/>
            <w:noProof/>
          </w:rPr>
          <w:t>6.2.4</w:t>
        </w:r>
        <w:r>
          <w:rPr>
            <w:rFonts w:asciiTheme="minorHAnsi" w:eastAsiaTheme="minorEastAsia" w:hAnsiTheme="minorHAnsi" w:cstheme="minorBidi"/>
            <w:i w:val="0"/>
            <w:iCs w:val="0"/>
            <w:noProof/>
            <w:kern w:val="2"/>
            <w14:ligatures w14:val="standardContextual"/>
          </w:rPr>
          <w:tab/>
        </w:r>
        <w:r w:rsidRPr="00321260">
          <w:rPr>
            <w:rStyle w:val="afc"/>
            <w:noProof/>
          </w:rPr>
          <w:t>実行制御</w:t>
        </w:r>
        <w:r>
          <w:rPr>
            <w:noProof/>
            <w:webHidden/>
          </w:rPr>
          <w:tab/>
        </w:r>
        <w:r>
          <w:rPr>
            <w:noProof/>
            <w:webHidden/>
          </w:rPr>
          <w:fldChar w:fldCharType="begin"/>
        </w:r>
        <w:r>
          <w:rPr>
            <w:noProof/>
            <w:webHidden/>
          </w:rPr>
          <w:instrText xml:space="preserve"> PAGEREF _Toc236390461 \h </w:instrText>
        </w:r>
        <w:r>
          <w:rPr>
            <w:noProof/>
            <w:webHidden/>
          </w:rPr>
        </w:r>
        <w:r>
          <w:rPr>
            <w:noProof/>
            <w:webHidden/>
          </w:rPr>
          <w:fldChar w:fldCharType="separate"/>
        </w:r>
        <w:r>
          <w:rPr>
            <w:noProof/>
            <w:webHidden/>
          </w:rPr>
          <w:t>136</w:t>
        </w:r>
        <w:r>
          <w:rPr>
            <w:noProof/>
            <w:webHidden/>
          </w:rPr>
          <w:fldChar w:fldCharType="end"/>
        </w:r>
      </w:hyperlink>
    </w:p>
    <w:p w14:paraId="47C22D64" w14:textId="0E4F595B" w:rsidR="00EE0C8E" w:rsidRDefault="00EE0C8E">
      <w:pPr>
        <w:pStyle w:val="11"/>
        <w:tabs>
          <w:tab w:val="left" w:pos="420"/>
          <w:tab w:val="right" w:leader="dot" w:pos="9345"/>
        </w:tabs>
        <w:rPr>
          <w:rFonts w:asciiTheme="minorHAnsi" w:eastAsiaTheme="minorEastAsia" w:hAnsiTheme="minorHAnsi" w:cstheme="minorBidi"/>
          <w:b w:val="0"/>
          <w:bCs w:val="0"/>
          <w:caps w:val="0"/>
          <w:noProof/>
          <w:kern w:val="2"/>
          <w14:ligatures w14:val="standardContextual"/>
        </w:rPr>
      </w:pPr>
      <w:hyperlink w:anchor="_Toc236390462" w:history="1">
        <w:r w:rsidRPr="00321260">
          <w:rPr>
            <w:rStyle w:val="afc"/>
            <w:noProof/>
          </w:rPr>
          <w:t>7</w:t>
        </w:r>
        <w:r>
          <w:rPr>
            <w:rFonts w:asciiTheme="minorHAnsi" w:eastAsiaTheme="minorEastAsia" w:hAnsiTheme="minorHAnsi" w:cstheme="minorBidi"/>
            <w:b w:val="0"/>
            <w:bCs w:val="0"/>
            <w:caps w:val="0"/>
            <w:noProof/>
            <w:kern w:val="2"/>
            <w14:ligatures w14:val="standardContextual"/>
          </w:rPr>
          <w:tab/>
        </w:r>
        <w:r w:rsidRPr="00321260">
          <w:rPr>
            <w:rStyle w:val="afc"/>
            <w:noProof/>
          </w:rPr>
          <w:t>コンソール・コマンド一覧</w:t>
        </w:r>
        <w:r>
          <w:rPr>
            <w:noProof/>
            <w:webHidden/>
          </w:rPr>
          <w:tab/>
        </w:r>
        <w:r>
          <w:rPr>
            <w:noProof/>
            <w:webHidden/>
          </w:rPr>
          <w:fldChar w:fldCharType="begin"/>
        </w:r>
        <w:r>
          <w:rPr>
            <w:noProof/>
            <w:webHidden/>
          </w:rPr>
          <w:instrText xml:space="preserve"> PAGEREF _Toc236390462 \h </w:instrText>
        </w:r>
        <w:r>
          <w:rPr>
            <w:noProof/>
            <w:webHidden/>
          </w:rPr>
        </w:r>
        <w:r>
          <w:rPr>
            <w:noProof/>
            <w:webHidden/>
          </w:rPr>
          <w:fldChar w:fldCharType="separate"/>
        </w:r>
        <w:r>
          <w:rPr>
            <w:noProof/>
            <w:webHidden/>
          </w:rPr>
          <w:t>138</w:t>
        </w:r>
        <w:r>
          <w:rPr>
            <w:noProof/>
            <w:webHidden/>
          </w:rPr>
          <w:fldChar w:fldCharType="end"/>
        </w:r>
      </w:hyperlink>
    </w:p>
    <w:p w14:paraId="7F54256C" w14:textId="127BAF56"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63" w:history="1">
        <w:r w:rsidRPr="00321260">
          <w:rPr>
            <w:rStyle w:val="afc"/>
            <w:noProof/>
          </w:rPr>
          <w:t>7.1</w:t>
        </w:r>
        <w:r>
          <w:rPr>
            <w:rFonts w:asciiTheme="minorHAnsi" w:eastAsiaTheme="minorEastAsia" w:hAnsiTheme="minorHAnsi" w:cstheme="minorBidi"/>
            <w:smallCaps w:val="0"/>
            <w:noProof/>
            <w:kern w:val="2"/>
            <w14:ligatures w14:val="standardContextual"/>
          </w:rPr>
          <w:tab/>
        </w:r>
        <w:r w:rsidRPr="00321260">
          <w:rPr>
            <w:rStyle w:val="afc"/>
            <w:noProof/>
          </w:rPr>
          <w:t>CLI</w:t>
        </w:r>
        <w:r w:rsidRPr="00321260">
          <w:rPr>
            <w:rStyle w:val="afc"/>
            <w:noProof/>
          </w:rPr>
          <w:t>操作</w:t>
        </w:r>
        <w:r>
          <w:rPr>
            <w:noProof/>
            <w:webHidden/>
          </w:rPr>
          <w:tab/>
        </w:r>
        <w:r>
          <w:rPr>
            <w:noProof/>
            <w:webHidden/>
          </w:rPr>
          <w:fldChar w:fldCharType="begin"/>
        </w:r>
        <w:r>
          <w:rPr>
            <w:noProof/>
            <w:webHidden/>
          </w:rPr>
          <w:instrText xml:space="preserve"> PAGEREF _Toc236390463 \h </w:instrText>
        </w:r>
        <w:r>
          <w:rPr>
            <w:noProof/>
            <w:webHidden/>
          </w:rPr>
        </w:r>
        <w:r>
          <w:rPr>
            <w:noProof/>
            <w:webHidden/>
          </w:rPr>
          <w:fldChar w:fldCharType="separate"/>
        </w:r>
        <w:r>
          <w:rPr>
            <w:noProof/>
            <w:webHidden/>
          </w:rPr>
          <w:t>140</w:t>
        </w:r>
        <w:r>
          <w:rPr>
            <w:noProof/>
            <w:webHidden/>
          </w:rPr>
          <w:fldChar w:fldCharType="end"/>
        </w:r>
      </w:hyperlink>
    </w:p>
    <w:p w14:paraId="5A2CA71B" w14:textId="240A296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64" w:history="1">
        <w:r w:rsidRPr="00321260">
          <w:rPr>
            <w:rStyle w:val="afc"/>
            <w:noProof/>
          </w:rPr>
          <w:t>7.1.1</w:t>
        </w:r>
        <w:r>
          <w:rPr>
            <w:rFonts w:asciiTheme="minorHAnsi" w:eastAsiaTheme="minorEastAsia" w:hAnsiTheme="minorHAnsi" w:cstheme="minorBidi"/>
            <w:i w:val="0"/>
            <w:iCs w:val="0"/>
            <w:noProof/>
            <w:kern w:val="2"/>
            <w14:ligatures w14:val="standardContextual"/>
          </w:rPr>
          <w:tab/>
        </w:r>
        <w:r w:rsidRPr="00321260">
          <w:rPr>
            <w:rStyle w:val="afc"/>
            <w:noProof/>
          </w:rPr>
          <w:t>ver</w:t>
        </w:r>
        <w:r>
          <w:rPr>
            <w:noProof/>
            <w:webHidden/>
          </w:rPr>
          <w:tab/>
        </w:r>
        <w:r>
          <w:rPr>
            <w:noProof/>
            <w:webHidden/>
          </w:rPr>
          <w:fldChar w:fldCharType="begin"/>
        </w:r>
        <w:r>
          <w:rPr>
            <w:noProof/>
            <w:webHidden/>
          </w:rPr>
          <w:instrText xml:space="preserve"> PAGEREF _Toc236390464 \h </w:instrText>
        </w:r>
        <w:r>
          <w:rPr>
            <w:noProof/>
            <w:webHidden/>
          </w:rPr>
        </w:r>
        <w:r>
          <w:rPr>
            <w:noProof/>
            <w:webHidden/>
          </w:rPr>
          <w:fldChar w:fldCharType="separate"/>
        </w:r>
        <w:r>
          <w:rPr>
            <w:noProof/>
            <w:webHidden/>
          </w:rPr>
          <w:t>140</w:t>
        </w:r>
        <w:r>
          <w:rPr>
            <w:noProof/>
            <w:webHidden/>
          </w:rPr>
          <w:fldChar w:fldCharType="end"/>
        </w:r>
      </w:hyperlink>
    </w:p>
    <w:p w14:paraId="7E138ED9" w14:textId="72C41C6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65" w:history="1">
        <w:r w:rsidRPr="00321260">
          <w:rPr>
            <w:rStyle w:val="afc"/>
            <w:noProof/>
          </w:rPr>
          <w:t>7.1.2</w:t>
        </w:r>
        <w:r>
          <w:rPr>
            <w:rFonts w:asciiTheme="minorHAnsi" w:eastAsiaTheme="minorEastAsia" w:hAnsiTheme="minorHAnsi" w:cstheme="minorBidi"/>
            <w:i w:val="0"/>
            <w:iCs w:val="0"/>
            <w:noProof/>
            <w:kern w:val="2"/>
            <w14:ligatures w14:val="standardContextual"/>
          </w:rPr>
          <w:tab/>
        </w:r>
        <w:r w:rsidRPr="00321260">
          <w:rPr>
            <w:rStyle w:val="afc"/>
            <w:noProof/>
          </w:rPr>
          <w:t>nolist</w:t>
        </w:r>
        <w:r>
          <w:rPr>
            <w:noProof/>
            <w:webHidden/>
          </w:rPr>
          <w:tab/>
        </w:r>
        <w:r>
          <w:rPr>
            <w:noProof/>
            <w:webHidden/>
          </w:rPr>
          <w:fldChar w:fldCharType="begin"/>
        </w:r>
        <w:r>
          <w:rPr>
            <w:noProof/>
            <w:webHidden/>
          </w:rPr>
          <w:instrText xml:space="preserve"> PAGEREF _Toc236390465 \h </w:instrText>
        </w:r>
        <w:r>
          <w:rPr>
            <w:noProof/>
            <w:webHidden/>
          </w:rPr>
        </w:r>
        <w:r>
          <w:rPr>
            <w:noProof/>
            <w:webHidden/>
          </w:rPr>
          <w:fldChar w:fldCharType="separate"/>
        </w:r>
        <w:r>
          <w:rPr>
            <w:noProof/>
            <w:webHidden/>
          </w:rPr>
          <w:t>140</w:t>
        </w:r>
        <w:r>
          <w:rPr>
            <w:noProof/>
            <w:webHidden/>
          </w:rPr>
          <w:fldChar w:fldCharType="end"/>
        </w:r>
      </w:hyperlink>
    </w:p>
    <w:p w14:paraId="4F5C0514" w14:textId="6775F74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66" w:history="1">
        <w:r w:rsidRPr="00321260">
          <w:rPr>
            <w:rStyle w:val="afc"/>
            <w:noProof/>
          </w:rPr>
          <w:t>7.1.3</w:t>
        </w:r>
        <w:r>
          <w:rPr>
            <w:rFonts w:asciiTheme="minorHAnsi" w:eastAsiaTheme="minorEastAsia" w:hAnsiTheme="minorHAnsi" w:cstheme="minorBidi"/>
            <w:i w:val="0"/>
            <w:iCs w:val="0"/>
            <w:noProof/>
            <w:kern w:val="2"/>
            <w14:ligatures w14:val="standardContextual"/>
          </w:rPr>
          <w:tab/>
        </w:r>
        <w:r w:rsidRPr="00321260">
          <w:rPr>
            <w:rStyle w:val="afc"/>
            <w:noProof/>
          </w:rPr>
          <w:t>list [-d] |[ -p] |[ -s] | [-m] |[ -all]</w:t>
        </w:r>
        <w:r>
          <w:rPr>
            <w:noProof/>
            <w:webHidden/>
          </w:rPr>
          <w:tab/>
        </w:r>
        <w:r>
          <w:rPr>
            <w:noProof/>
            <w:webHidden/>
          </w:rPr>
          <w:fldChar w:fldCharType="begin"/>
        </w:r>
        <w:r>
          <w:rPr>
            <w:noProof/>
            <w:webHidden/>
          </w:rPr>
          <w:instrText xml:space="preserve"> PAGEREF _Toc236390466 \h </w:instrText>
        </w:r>
        <w:r>
          <w:rPr>
            <w:noProof/>
            <w:webHidden/>
          </w:rPr>
        </w:r>
        <w:r>
          <w:rPr>
            <w:noProof/>
            <w:webHidden/>
          </w:rPr>
          <w:fldChar w:fldCharType="separate"/>
        </w:r>
        <w:r>
          <w:rPr>
            <w:noProof/>
            <w:webHidden/>
          </w:rPr>
          <w:t>140</w:t>
        </w:r>
        <w:r>
          <w:rPr>
            <w:noProof/>
            <w:webHidden/>
          </w:rPr>
          <w:fldChar w:fldCharType="end"/>
        </w:r>
      </w:hyperlink>
    </w:p>
    <w:p w14:paraId="183BBFFD" w14:textId="6A0D0E6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67" w:history="1">
        <w:r w:rsidRPr="00321260">
          <w:rPr>
            <w:rStyle w:val="afc"/>
            <w:noProof/>
          </w:rPr>
          <w:t>7.1.4</w:t>
        </w:r>
        <w:r>
          <w:rPr>
            <w:rFonts w:asciiTheme="minorHAnsi" w:eastAsiaTheme="minorEastAsia" w:hAnsiTheme="minorHAnsi" w:cstheme="minorBidi"/>
            <w:i w:val="0"/>
            <w:iCs w:val="0"/>
            <w:noProof/>
            <w:kern w:val="2"/>
            <w14:ligatures w14:val="standardContextual"/>
          </w:rPr>
          <w:tab/>
        </w:r>
        <w:r w:rsidRPr="00321260">
          <w:rPr>
            <w:rStyle w:val="afc"/>
            <w:noProof/>
          </w:rPr>
          <w:t>cd [&lt;path&gt;f]</w:t>
        </w:r>
        <w:r>
          <w:rPr>
            <w:noProof/>
            <w:webHidden/>
          </w:rPr>
          <w:tab/>
        </w:r>
        <w:r>
          <w:rPr>
            <w:noProof/>
            <w:webHidden/>
          </w:rPr>
          <w:fldChar w:fldCharType="begin"/>
        </w:r>
        <w:r>
          <w:rPr>
            <w:noProof/>
            <w:webHidden/>
          </w:rPr>
          <w:instrText xml:space="preserve"> PAGEREF _Toc236390467 \h </w:instrText>
        </w:r>
        <w:r>
          <w:rPr>
            <w:noProof/>
            <w:webHidden/>
          </w:rPr>
        </w:r>
        <w:r>
          <w:rPr>
            <w:noProof/>
            <w:webHidden/>
          </w:rPr>
          <w:fldChar w:fldCharType="separate"/>
        </w:r>
        <w:r>
          <w:rPr>
            <w:noProof/>
            <w:webHidden/>
          </w:rPr>
          <w:t>142</w:t>
        </w:r>
        <w:r>
          <w:rPr>
            <w:noProof/>
            <w:webHidden/>
          </w:rPr>
          <w:fldChar w:fldCharType="end"/>
        </w:r>
      </w:hyperlink>
    </w:p>
    <w:p w14:paraId="4740F9B8" w14:textId="1EB5BFF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68" w:history="1">
        <w:r w:rsidRPr="00321260">
          <w:rPr>
            <w:rStyle w:val="afc"/>
            <w:noProof/>
          </w:rPr>
          <w:t>7.1.5</w:t>
        </w:r>
        <w:r>
          <w:rPr>
            <w:rFonts w:asciiTheme="minorHAnsi" w:eastAsiaTheme="minorEastAsia" w:hAnsiTheme="minorHAnsi" w:cstheme="minorBidi"/>
            <w:i w:val="0"/>
            <w:iCs w:val="0"/>
            <w:noProof/>
            <w:kern w:val="2"/>
            <w14:ligatures w14:val="standardContextual"/>
          </w:rPr>
          <w:tab/>
        </w:r>
        <w:r w:rsidRPr="00321260">
          <w:rPr>
            <w:rStyle w:val="afc"/>
            <w:noProof/>
          </w:rPr>
          <w:t>dir [&lt;path&gt;f] [-d] [-w] [-f]</w:t>
        </w:r>
        <w:r>
          <w:rPr>
            <w:noProof/>
            <w:webHidden/>
          </w:rPr>
          <w:tab/>
        </w:r>
        <w:r>
          <w:rPr>
            <w:noProof/>
            <w:webHidden/>
          </w:rPr>
          <w:fldChar w:fldCharType="begin"/>
        </w:r>
        <w:r>
          <w:rPr>
            <w:noProof/>
            <w:webHidden/>
          </w:rPr>
          <w:instrText xml:space="preserve"> PAGEREF _Toc236390468 \h </w:instrText>
        </w:r>
        <w:r>
          <w:rPr>
            <w:noProof/>
            <w:webHidden/>
          </w:rPr>
        </w:r>
        <w:r>
          <w:rPr>
            <w:noProof/>
            <w:webHidden/>
          </w:rPr>
          <w:fldChar w:fldCharType="separate"/>
        </w:r>
        <w:r>
          <w:rPr>
            <w:noProof/>
            <w:webHidden/>
          </w:rPr>
          <w:t>142</w:t>
        </w:r>
        <w:r>
          <w:rPr>
            <w:noProof/>
            <w:webHidden/>
          </w:rPr>
          <w:fldChar w:fldCharType="end"/>
        </w:r>
      </w:hyperlink>
    </w:p>
    <w:p w14:paraId="22B8D326" w14:textId="5B15944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69" w:history="1">
        <w:r w:rsidRPr="00321260">
          <w:rPr>
            <w:rStyle w:val="afc"/>
            <w:noProof/>
          </w:rPr>
          <w:t>7.1.6</w:t>
        </w:r>
        <w:r>
          <w:rPr>
            <w:rFonts w:asciiTheme="minorHAnsi" w:eastAsiaTheme="minorEastAsia" w:hAnsiTheme="minorHAnsi" w:cstheme="minorBidi"/>
            <w:i w:val="0"/>
            <w:iCs w:val="0"/>
            <w:noProof/>
            <w:kern w:val="2"/>
            <w14:ligatures w14:val="standardContextual"/>
          </w:rPr>
          <w:tab/>
        </w:r>
        <w:r w:rsidRPr="00321260">
          <w:rPr>
            <w:rStyle w:val="afc"/>
            <w:noProof/>
          </w:rPr>
          <w:t>define [&lt;symbol&gt;i [&lt;string&gt;m]]</w:t>
        </w:r>
        <w:r>
          <w:rPr>
            <w:noProof/>
            <w:webHidden/>
          </w:rPr>
          <w:tab/>
        </w:r>
        <w:r>
          <w:rPr>
            <w:noProof/>
            <w:webHidden/>
          </w:rPr>
          <w:fldChar w:fldCharType="begin"/>
        </w:r>
        <w:r>
          <w:rPr>
            <w:noProof/>
            <w:webHidden/>
          </w:rPr>
          <w:instrText xml:space="preserve"> PAGEREF _Toc236390469 \h </w:instrText>
        </w:r>
        <w:r>
          <w:rPr>
            <w:noProof/>
            <w:webHidden/>
          </w:rPr>
        </w:r>
        <w:r>
          <w:rPr>
            <w:noProof/>
            <w:webHidden/>
          </w:rPr>
          <w:fldChar w:fldCharType="separate"/>
        </w:r>
        <w:r>
          <w:rPr>
            <w:noProof/>
            <w:webHidden/>
          </w:rPr>
          <w:t>142</w:t>
        </w:r>
        <w:r>
          <w:rPr>
            <w:noProof/>
            <w:webHidden/>
          </w:rPr>
          <w:fldChar w:fldCharType="end"/>
        </w:r>
      </w:hyperlink>
    </w:p>
    <w:p w14:paraId="27892156" w14:textId="36691EC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0" w:history="1">
        <w:r w:rsidRPr="00321260">
          <w:rPr>
            <w:rStyle w:val="afc"/>
            <w:noProof/>
          </w:rPr>
          <w:t>7.1.7</w:t>
        </w:r>
        <w:r>
          <w:rPr>
            <w:rFonts w:asciiTheme="minorHAnsi" w:eastAsiaTheme="minorEastAsia" w:hAnsiTheme="minorHAnsi" w:cstheme="minorBidi"/>
            <w:i w:val="0"/>
            <w:iCs w:val="0"/>
            <w:noProof/>
            <w:kern w:val="2"/>
            <w14:ligatures w14:val="standardContextual"/>
          </w:rPr>
          <w:tab/>
        </w:r>
        <w:r w:rsidRPr="00321260">
          <w:rPr>
            <w:rStyle w:val="afc"/>
            <w:noProof/>
          </w:rPr>
          <w:t>define_literal [&lt;symbol&gt;i [&lt;string&gt;m]]</w:t>
        </w:r>
        <w:r>
          <w:rPr>
            <w:noProof/>
            <w:webHidden/>
          </w:rPr>
          <w:tab/>
        </w:r>
        <w:r>
          <w:rPr>
            <w:noProof/>
            <w:webHidden/>
          </w:rPr>
          <w:fldChar w:fldCharType="begin"/>
        </w:r>
        <w:r>
          <w:rPr>
            <w:noProof/>
            <w:webHidden/>
          </w:rPr>
          <w:instrText xml:space="preserve"> PAGEREF _Toc236390470 \h </w:instrText>
        </w:r>
        <w:r>
          <w:rPr>
            <w:noProof/>
            <w:webHidden/>
          </w:rPr>
        </w:r>
        <w:r>
          <w:rPr>
            <w:noProof/>
            <w:webHidden/>
          </w:rPr>
          <w:fldChar w:fldCharType="separate"/>
        </w:r>
        <w:r>
          <w:rPr>
            <w:noProof/>
            <w:webHidden/>
          </w:rPr>
          <w:t>143</w:t>
        </w:r>
        <w:r>
          <w:rPr>
            <w:noProof/>
            <w:webHidden/>
          </w:rPr>
          <w:fldChar w:fldCharType="end"/>
        </w:r>
      </w:hyperlink>
    </w:p>
    <w:p w14:paraId="52D0B37D" w14:textId="7B1283E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1" w:history="1">
        <w:r w:rsidRPr="00321260">
          <w:rPr>
            <w:rStyle w:val="afc"/>
            <w:noProof/>
          </w:rPr>
          <w:t>7.1.8</w:t>
        </w:r>
        <w:r>
          <w:rPr>
            <w:rFonts w:asciiTheme="minorHAnsi" w:eastAsiaTheme="minorEastAsia" w:hAnsiTheme="minorHAnsi" w:cstheme="minorBidi"/>
            <w:i w:val="0"/>
            <w:iCs w:val="0"/>
            <w:noProof/>
            <w:kern w:val="2"/>
            <w14:ligatures w14:val="standardContextual"/>
          </w:rPr>
          <w:tab/>
        </w:r>
        <w:r w:rsidRPr="00321260">
          <w:rPr>
            <w:rStyle w:val="afc"/>
            <w:noProof/>
          </w:rPr>
          <w:t>define_input &lt;symbol&gt;i [&lt;string array&gt;b] [-m&lt;</w:t>
        </w:r>
        <w:r w:rsidRPr="00321260">
          <w:rPr>
            <w:rStyle w:val="afc"/>
            <w:noProof/>
          </w:rPr>
          <w:t>説明</w:t>
        </w:r>
        <w:r w:rsidRPr="00321260">
          <w:rPr>
            <w:rStyle w:val="afc"/>
            <w:noProof/>
          </w:rPr>
          <w:t>&gt;m]</w:t>
        </w:r>
        <w:r>
          <w:rPr>
            <w:noProof/>
            <w:webHidden/>
          </w:rPr>
          <w:tab/>
        </w:r>
        <w:r>
          <w:rPr>
            <w:noProof/>
            <w:webHidden/>
          </w:rPr>
          <w:fldChar w:fldCharType="begin"/>
        </w:r>
        <w:r>
          <w:rPr>
            <w:noProof/>
            <w:webHidden/>
          </w:rPr>
          <w:instrText xml:space="preserve"> PAGEREF _Toc236390471 \h </w:instrText>
        </w:r>
        <w:r>
          <w:rPr>
            <w:noProof/>
            <w:webHidden/>
          </w:rPr>
        </w:r>
        <w:r>
          <w:rPr>
            <w:noProof/>
            <w:webHidden/>
          </w:rPr>
          <w:fldChar w:fldCharType="separate"/>
        </w:r>
        <w:r>
          <w:rPr>
            <w:noProof/>
            <w:webHidden/>
          </w:rPr>
          <w:t>143</w:t>
        </w:r>
        <w:r>
          <w:rPr>
            <w:noProof/>
            <w:webHidden/>
          </w:rPr>
          <w:fldChar w:fldCharType="end"/>
        </w:r>
      </w:hyperlink>
    </w:p>
    <w:p w14:paraId="2B8294AF" w14:textId="7E8E86D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2" w:history="1">
        <w:r w:rsidRPr="00321260">
          <w:rPr>
            <w:rStyle w:val="afc"/>
            <w:noProof/>
          </w:rPr>
          <w:t>7.1.9</w:t>
        </w:r>
        <w:r>
          <w:rPr>
            <w:rFonts w:asciiTheme="minorHAnsi" w:eastAsiaTheme="minorEastAsia" w:hAnsiTheme="minorHAnsi" w:cstheme="minorBidi"/>
            <w:i w:val="0"/>
            <w:iCs w:val="0"/>
            <w:noProof/>
            <w:kern w:val="2"/>
            <w14:ligatures w14:val="standardContextual"/>
          </w:rPr>
          <w:tab/>
        </w:r>
        <w:r w:rsidRPr="00321260">
          <w:rPr>
            <w:rStyle w:val="afc"/>
            <w:noProof/>
          </w:rPr>
          <w:t>undef [&lt;symbol&gt;i ...] [-all] [-init]</w:t>
        </w:r>
        <w:r>
          <w:rPr>
            <w:noProof/>
            <w:webHidden/>
          </w:rPr>
          <w:tab/>
        </w:r>
        <w:r>
          <w:rPr>
            <w:noProof/>
            <w:webHidden/>
          </w:rPr>
          <w:fldChar w:fldCharType="begin"/>
        </w:r>
        <w:r>
          <w:rPr>
            <w:noProof/>
            <w:webHidden/>
          </w:rPr>
          <w:instrText xml:space="preserve"> PAGEREF _Toc236390472 \h </w:instrText>
        </w:r>
        <w:r>
          <w:rPr>
            <w:noProof/>
            <w:webHidden/>
          </w:rPr>
        </w:r>
        <w:r>
          <w:rPr>
            <w:noProof/>
            <w:webHidden/>
          </w:rPr>
          <w:fldChar w:fldCharType="separate"/>
        </w:r>
        <w:r>
          <w:rPr>
            <w:noProof/>
            <w:webHidden/>
          </w:rPr>
          <w:t>144</w:t>
        </w:r>
        <w:r>
          <w:rPr>
            <w:noProof/>
            <w:webHidden/>
          </w:rPr>
          <w:fldChar w:fldCharType="end"/>
        </w:r>
      </w:hyperlink>
    </w:p>
    <w:p w14:paraId="4B8EC1FC" w14:textId="1A10DE8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3" w:history="1">
        <w:r w:rsidRPr="00321260">
          <w:rPr>
            <w:rStyle w:val="afc"/>
            <w:noProof/>
          </w:rPr>
          <w:t>7.1.10</w:t>
        </w:r>
        <w:r>
          <w:rPr>
            <w:rFonts w:asciiTheme="minorHAnsi" w:eastAsiaTheme="minorEastAsia" w:hAnsiTheme="minorHAnsi" w:cstheme="minorBidi"/>
            <w:i w:val="0"/>
            <w:iCs w:val="0"/>
            <w:noProof/>
            <w:kern w:val="2"/>
            <w14:ligatures w14:val="standardContextual"/>
          </w:rPr>
          <w:tab/>
        </w:r>
        <w:r w:rsidRPr="00321260">
          <w:rPr>
            <w:rStyle w:val="afc"/>
            <w:noProof/>
          </w:rPr>
          <w:t>alias [&lt;</w:t>
        </w:r>
        <w:r w:rsidRPr="00321260">
          <w:rPr>
            <w:rStyle w:val="afc"/>
            <w:noProof/>
          </w:rPr>
          <w:t>名前</w:t>
        </w:r>
        <w:r w:rsidRPr="00321260">
          <w:rPr>
            <w:rStyle w:val="afc"/>
            <w:noProof/>
          </w:rPr>
          <w:t>&gt;i [&lt;command lines&gt;b]] [-np] [-f]</w:t>
        </w:r>
        <w:r>
          <w:rPr>
            <w:noProof/>
            <w:webHidden/>
          </w:rPr>
          <w:tab/>
        </w:r>
        <w:r>
          <w:rPr>
            <w:noProof/>
            <w:webHidden/>
          </w:rPr>
          <w:fldChar w:fldCharType="begin"/>
        </w:r>
        <w:r>
          <w:rPr>
            <w:noProof/>
            <w:webHidden/>
          </w:rPr>
          <w:instrText xml:space="preserve"> PAGEREF _Toc236390473 \h </w:instrText>
        </w:r>
        <w:r>
          <w:rPr>
            <w:noProof/>
            <w:webHidden/>
          </w:rPr>
        </w:r>
        <w:r>
          <w:rPr>
            <w:noProof/>
            <w:webHidden/>
          </w:rPr>
          <w:fldChar w:fldCharType="separate"/>
        </w:r>
        <w:r>
          <w:rPr>
            <w:noProof/>
            <w:webHidden/>
          </w:rPr>
          <w:t>145</w:t>
        </w:r>
        <w:r>
          <w:rPr>
            <w:noProof/>
            <w:webHidden/>
          </w:rPr>
          <w:fldChar w:fldCharType="end"/>
        </w:r>
      </w:hyperlink>
    </w:p>
    <w:p w14:paraId="3EB4B42B" w14:textId="490A77F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4" w:history="1">
        <w:r w:rsidRPr="00321260">
          <w:rPr>
            <w:rStyle w:val="afc"/>
            <w:noProof/>
          </w:rPr>
          <w:t>7.1.11</w:t>
        </w:r>
        <w:r>
          <w:rPr>
            <w:rFonts w:asciiTheme="minorHAnsi" w:eastAsiaTheme="minorEastAsia" w:hAnsiTheme="minorHAnsi" w:cstheme="minorBidi"/>
            <w:i w:val="0"/>
            <w:iCs w:val="0"/>
            <w:noProof/>
            <w:kern w:val="2"/>
            <w14:ligatures w14:val="standardContextual"/>
          </w:rPr>
          <w:tab/>
        </w:r>
        <w:r w:rsidRPr="00321260">
          <w:rPr>
            <w:rStyle w:val="afc"/>
            <w:noProof/>
          </w:rPr>
          <w:t>unalias [[&lt;</w:t>
        </w:r>
        <w:r w:rsidRPr="00321260">
          <w:rPr>
            <w:rStyle w:val="afc"/>
            <w:noProof/>
          </w:rPr>
          <w:t>名前</w:t>
        </w:r>
        <w:r w:rsidRPr="00321260">
          <w:rPr>
            <w:rStyle w:val="afc"/>
            <w:noProof/>
          </w:rPr>
          <w:t>&gt;i] ...] [-all]</w:t>
        </w:r>
        <w:r>
          <w:rPr>
            <w:noProof/>
            <w:webHidden/>
          </w:rPr>
          <w:tab/>
        </w:r>
        <w:r>
          <w:rPr>
            <w:noProof/>
            <w:webHidden/>
          </w:rPr>
          <w:fldChar w:fldCharType="begin"/>
        </w:r>
        <w:r>
          <w:rPr>
            <w:noProof/>
            <w:webHidden/>
          </w:rPr>
          <w:instrText xml:space="preserve"> PAGEREF _Toc236390474 \h </w:instrText>
        </w:r>
        <w:r>
          <w:rPr>
            <w:noProof/>
            <w:webHidden/>
          </w:rPr>
        </w:r>
        <w:r>
          <w:rPr>
            <w:noProof/>
            <w:webHidden/>
          </w:rPr>
          <w:fldChar w:fldCharType="separate"/>
        </w:r>
        <w:r>
          <w:rPr>
            <w:noProof/>
            <w:webHidden/>
          </w:rPr>
          <w:t>149</w:t>
        </w:r>
        <w:r>
          <w:rPr>
            <w:noProof/>
            <w:webHidden/>
          </w:rPr>
          <w:fldChar w:fldCharType="end"/>
        </w:r>
      </w:hyperlink>
    </w:p>
    <w:p w14:paraId="3570A45F" w14:textId="5E2C652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5" w:history="1">
        <w:r w:rsidRPr="00321260">
          <w:rPr>
            <w:rStyle w:val="afc"/>
            <w:noProof/>
          </w:rPr>
          <w:t>7.1.12</w:t>
        </w:r>
        <w:r>
          <w:rPr>
            <w:rFonts w:asciiTheme="minorHAnsi" w:eastAsiaTheme="minorEastAsia" w:hAnsiTheme="minorHAnsi" w:cstheme="minorBidi"/>
            <w:i w:val="0"/>
            <w:iCs w:val="0"/>
            <w:noProof/>
            <w:kern w:val="2"/>
            <w14:ligatures w14:val="standardContextual"/>
          </w:rPr>
          <w:tab/>
        </w:r>
        <w:r w:rsidRPr="00321260">
          <w:rPr>
            <w:rStyle w:val="afc"/>
            <w:noProof/>
          </w:rPr>
          <w:t>include &lt;filename&gt;f [-D&lt;name&gt;=&lt;value&gt; ] [-U&lt;name&gt;] [-F{SJIS | UTF8}] {[-L[dpsma]] | [-S]} [&lt;</w:t>
        </w:r>
        <w:r w:rsidRPr="00321260">
          <w:rPr>
            <w:rStyle w:val="afc"/>
            <w:noProof/>
          </w:rPr>
          <w:t>任意のオプション・パラメータ列</w:t>
        </w:r>
        <w:r w:rsidRPr="00321260">
          <w:rPr>
            <w:rStyle w:val="afc"/>
            <w:noProof/>
          </w:rPr>
          <w:t>&gt;]</w:t>
        </w:r>
        <w:r>
          <w:rPr>
            <w:noProof/>
            <w:webHidden/>
          </w:rPr>
          <w:tab/>
        </w:r>
        <w:r>
          <w:rPr>
            <w:noProof/>
            <w:webHidden/>
          </w:rPr>
          <w:fldChar w:fldCharType="begin"/>
        </w:r>
        <w:r>
          <w:rPr>
            <w:noProof/>
            <w:webHidden/>
          </w:rPr>
          <w:instrText xml:space="preserve"> PAGEREF _Toc236390475 \h </w:instrText>
        </w:r>
        <w:r>
          <w:rPr>
            <w:noProof/>
            <w:webHidden/>
          </w:rPr>
        </w:r>
        <w:r>
          <w:rPr>
            <w:noProof/>
            <w:webHidden/>
          </w:rPr>
          <w:fldChar w:fldCharType="separate"/>
        </w:r>
        <w:r>
          <w:rPr>
            <w:noProof/>
            <w:webHidden/>
          </w:rPr>
          <w:t>149</w:t>
        </w:r>
        <w:r>
          <w:rPr>
            <w:noProof/>
            <w:webHidden/>
          </w:rPr>
          <w:fldChar w:fldCharType="end"/>
        </w:r>
      </w:hyperlink>
    </w:p>
    <w:p w14:paraId="3D5EA6AE" w14:textId="2141071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6" w:history="1">
        <w:r w:rsidRPr="00321260">
          <w:rPr>
            <w:rStyle w:val="afc"/>
            <w:noProof/>
          </w:rPr>
          <w:t>7.1.13</w:t>
        </w:r>
        <w:r>
          <w:rPr>
            <w:rFonts w:asciiTheme="minorHAnsi" w:eastAsiaTheme="minorEastAsia" w:hAnsiTheme="minorHAnsi" w:cstheme="minorBidi"/>
            <w:i w:val="0"/>
            <w:iCs w:val="0"/>
            <w:noProof/>
            <w:kern w:val="2"/>
            <w14:ligatures w14:val="standardContextual"/>
          </w:rPr>
          <w:tab/>
        </w:r>
        <w:r w:rsidRPr="00321260">
          <w:rPr>
            <w:rStyle w:val="afc"/>
            <w:noProof/>
          </w:rPr>
          <w:t>include &lt;command lines&gt;b [-D&lt;name&gt;=&lt;value&gt; ] [-U&lt;name&gt;] {[-L[dpsma]] | [-S]} [&lt;</w:t>
        </w:r>
        <w:r w:rsidRPr="00321260">
          <w:rPr>
            <w:rStyle w:val="afc"/>
            <w:noProof/>
          </w:rPr>
          <w:t>任意のオプション・パラメータ列</w:t>
        </w:r>
        <w:r w:rsidRPr="00321260">
          <w:rPr>
            <w:rStyle w:val="afc"/>
            <w:noProof/>
          </w:rPr>
          <w:t>&gt;]</w:t>
        </w:r>
        <w:r>
          <w:rPr>
            <w:noProof/>
            <w:webHidden/>
          </w:rPr>
          <w:tab/>
        </w:r>
        <w:r>
          <w:rPr>
            <w:noProof/>
            <w:webHidden/>
          </w:rPr>
          <w:fldChar w:fldCharType="begin"/>
        </w:r>
        <w:r>
          <w:rPr>
            <w:noProof/>
            <w:webHidden/>
          </w:rPr>
          <w:instrText xml:space="preserve"> PAGEREF _Toc236390476 \h </w:instrText>
        </w:r>
        <w:r>
          <w:rPr>
            <w:noProof/>
            <w:webHidden/>
          </w:rPr>
        </w:r>
        <w:r>
          <w:rPr>
            <w:noProof/>
            <w:webHidden/>
          </w:rPr>
          <w:fldChar w:fldCharType="separate"/>
        </w:r>
        <w:r>
          <w:rPr>
            <w:noProof/>
            <w:webHidden/>
          </w:rPr>
          <w:t>149</w:t>
        </w:r>
        <w:r>
          <w:rPr>
            <w:noProof/>
            <w:webHidden/>
          </w:rPr>
          <w:fldChar w:fldCharType="end"/>
        </w:r>
      </w:hyperlink>
    </w:p>
    <w:p w14:paraId="732D36B4" w14:textId="42AF907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7" w:history="1">
        <w:r w:rsidRPr="00321260">
          <w:rPr>
            <w:rStyle w:val="afc"/>
            <w:noProof/>
          </w:rPr>
          <w:t>7.1.14</w:t>
        </w:r>
        <w:r>
          <w:rPr>
            <w:rFonts w:asciiTheme="minorHAnsi" w:eastAsiaTheme="minorEastAsia" w:hAnsiTheme="minorHAnsi" w:cstheme="minorBidi"/>
            <w:i w:val="0"/>
            <w:iCs w:val="0"/>
            <w:noProof/>
            <w:kern w:val="2"/>
            <w14:ligatures w14:val="standardContextual"/>
          </w:rPr>
          <w:tab/>
        </w:r>
        <w:r w:rsidRPr="00321260">
          <w:rPr>
            <w:rStyle w:val="afc"/>
            <w:noProof/>
          </w:rPr>
          <w:t>set_script_mode { I | E | S }</w:t>
        </w:r>
        <w:r>
          <w:rPr>
            <w:noProof/>
            <w:webHidden/>
          </w:rPr>
          <w:tab/>
        </w:r>
        <w:r>
          <w:rPr>
            <w:noProof/>
            <w:webHidden/>
          </w:rPr>
          <w:fldChar w:fldCharType="begin"/>
        </w:r>
        <w:r>
          <w:rPr>
            <w:noProof/>
            <w:webHidden/>
          </w:rPr>
          <w:instrText xml:space="preserve"> PAGEREF _Toc236390477 \h </w:instrText>
        </w:r>
        <w:r>
          <w:rPr>
            <w:noProof/>
            <w:webHidden/>
          </w:rPr>
        </w:r>
        <w:r>
          <w:rPr>
            <w:noProof/>
            <w:webHidden/>
          </w:rPr>
          <w:fldChar w:fldCharType="separate"/>
        </w:r>
        <w:r>
          <w:rPr>
            <w:noProof/>
            <w:webHidden/>
          </w:rPr>
          <w:t>150</w:t>
        </w:r>
        <w:r>
          <w:rPr>
            <w:noProof/>
            <w:webHidden/>
          </w:rPr>
          <w:fldChar w:fldCharType="end"/>
        </w:r>
      </w:hyperlink>
    </w:p>
    <w:p w14:paraId="28987AE6" w14:textId="7EB2F3C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8" w:history="1">
        <w:r w:rsidRPr="00321260">
          <w:rPr>
            <w:rStyle w:val="afc"/>
            <w:noProof/>
          </w:rPr>
          <w:t>7.1.15</w:t>
        </w:r>
        <w:r>
          <w:rPr>
            <w:rFonts w:asciiTheme="minorHAnsi" w:eastAsiaTheme="minorEastAsia" w:hAnsiTheme="minorHAnsi" w:cstheme="minorBidi"/>
            <w:i w:val="0"/>
            <w:iCs w:val="0"/>
            <w:noProof/>
            <w:kern w:val="2"/>
            <w14:ligatures w14:val="standardContextual"/>
          </w:rPr>
          <w:tab/>
        </w:r>
        <w:r w:rsidRPr="00321260">
          <w:rPr>
            <w:rStyle w:val="afc"/>
            <w:noProof/>
          </w:rPr>
          <w:t>chcon [&lt;</w:t>
        </w:r>
        <w:r w:rsidRPr="00321260">
          <w:rPr>
            <w:rStyle w:val="afc"/>
            <w:noProof/>
          </w:rPr>
          <w:t>コンソール番号</w:t>
        </w:r>
        <w:r w:rsidRPr="00321260">
          <w:rPr>
            <w:rStyle w:val="afc"/>
            <w:noProof/>
          </w:rPr>
          <w:t>&gt;ne]</w:t>
        </w:r>
        <w:r>
          <w:rPr>
            <w:noProof/>
            <w:webHidden/>
          </w:rPr>
          <w:tab/>
        </w:r>
        <w:r>
          <w:rPr>
            <w:noProof/>
            <w:webHidden/>
          </w:rPr>
          <w:fldChar w:fldCharType="begin"/>
        </w:r>
        <w:r>
          <w:rPr>
            <w:noProof/>
            <w:webHidden/>
          </w:rPr>
          <w:instrText xml:space="preserve"> PAGEREF _Toc236390478 \h </w:instrText>
        </w:r>
        <w:r>
          <w:rPr>
            <w:noProof/>
            <w:webHidden/>
          </w:rPr>
        </w:r>
        <w:r>
          <w:rPr>
            <w:noProof/>
            <w:webHidden/>
          </w:rPr>
          <w:fldChar w:fldCharType="separate"/>
        </w:r>
        <w:r>
          <w:rPr>
            <w:noProof/>
            <w:webHidden/>
          </w:rPr>
          <w:t>150</w:t>
        </w:r>
        <w:r>
          <w:rPr>
            <w:noProof/>
            <w:webHidden/>
          </w:rPr>
          <w:fldChar w:fldCharType="end"/>
        </w:r>
      </w:hyperlink>
    </w:p>
    <w:p w14:paraId="7CAF856B" w14:textId="1F0B827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79" w:history="1">
        <w:r w:rsidRPr="00321260">
          <w:rPr>
            <w:rStyle w:val="afc"/>
            <w:noProof/>
          </w:rPr>
          <w:t>7.1.16</w:t>
        </w:r>
        <w:r>
          <w:rPr>
            <w:rFonts w:asciiTheme="minorHAnsi" w:eastAsiaTheme="minorEastAsia" w:hAnsiTheme="minorHAnsi" w:cstheme="minorBidi"/>
            <w:i w:val="0"/>
            <w:iCs w:val="0"/>
            <w:noProof/>
            <w:kern w:val="2"/>
            <w14:ligatures w14:val="standardContextual"/>
          </w:rPr>
          <w:tab/>
        </w:r>
        <w:r w:rsidRPr="00321260">
          <w:rPr>
            <w:rStyle w:val="afc"/>
            <w:noProof/>
          </w:rPr>
          <w:t>setcon &lt;</w:t>
        </w:r>
        <w:r w:rsidRPr="00321260">
          <w:rPr>
            <w:rStyle w:val="afc"/>
            <w:noProof/>
          </w:rPr>
          <w:t>コンソール番号</w:t>
        </w:r>
        <w:r w:rsidRPr="00321260">
          <w:rPr>
            <w:rStyle w:val="afc"/>
            <w:noProof/>
          </w:rPr>
          <w:t>&gt;ne [-e&lt;ces&gt;] [-n&lt;newline&gt;]</w:t>
        </w:r>
        <w:r>
          <w:rPr>
            <w:noProof/>
            <w:webHidden/>
          </w:rPr>
          <w:tab/>
        </w:r>
        <w:r>
          <w:rPr>
            <w:noProof/>
            <w:webHidden/>
          </w:rPr>
          <w:fldChar w:fldCharType="begin"/>
        </w:r>
        <w:r>
          <w:rPr>
            <w:noProof/>
            <w:webHidden/>
          </w:rPr>
          <w:instrText xml:space="preserve"> PAGEREF _Toc236390479 \h </w:instrText>
        </w:r>
        <w:r>
          <w:rPr>
            <w:noProof/>
            <w:webHidden/>
          </w:rPr>
        </w:r>
        <w:r>
          <w:rPr>
            <w:noProof/>
            <w:webHidden/>
          </w:rPr>
          <w:fldChar w:fldCharType="separate"/>
        </w:r>
        <w:r>
          <w:rPr>
            <w:noProof/>
            <w:webHidden/>
          </w:rPr>
          <w:t>150</w:t>
        </w:r>
        <w:r>
          <w:rPr>
            <w:noProof/>
            <w:webHidden/>
          </w:rPr>
          <w:fldChar w:fldCharType="end"/>
        </w:r>
      </w:hyperlink>
    </w:p>
    <w:p w14:paraId="749E5F17" w14:textId="6ED3A0B2"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80" w:history="1">
        <w:r w:rsidRPr="00321260">
          <w:rPr>
            <w:rStyle w:val="afc"/>
            <w:noProof/>
          </w:rPr>
          <w:t>7.2</w:t>
        </w:r>
        <w:r>
          <w:rPr>
            <w:rFonts w:asciiTheme="minorHAnsi" w:eastAsiaTheme="minorEastAsia" w:hAnsiTheme="minorHAnsi" w:cstheme="minorBidi"/>
            <w:smallCaps w:val="0"/>
            <w:noProof/>
            <w:kern w:val="2"/>
            <w14:ligatures w14:val="standardContextual"/>
          </w:rPr>
          <w:tab/>
        </w:r>
        <w:r w:rsidRPr="00321260">
          <w:rPr>
            <w:rStyle w:val="afc"/>
            <w:noProof/>
          </w:rPr>
          <w:t>ターゲット・デバイス操作</w:t>
        </w:r>
        <w:r>
          <w:rPr>
            <w:noProof/>
            <w:webHidden/>
          </w:rPr>
          <w:tab/>
        </w:r>
        <w:r>
          <w:rPr>
            <w:noProof/>
            <w:webHidden/>
          </w:rPr>
          <w:fldChar w:fldCharType="begin"/>
        </w:r>
        <w:r>
          <w:rPr>
            <w:noProof/>
            <w:webHidden/>
          </w:rPr>
          <w:instrText xml:space="preserve"> PAGEREF _Toc236390480 \h </w:instrText>
        </w:r>
        <w:r>
          <w:rPr>
            <w:noProof/>
            <w:webHidden/>
          </w:rPr>
        </w:r>
        <w:r>
          <w:rPr>
            <w:noProof/>
            <w:webHidden/>
          </w:rPr>
          <w:fldChar w:fldCharType="separate"/>
        </w:r>
        <w:r>
          <w:rPr>
            <w:noProof/>
            <w:webHidden/>
          </w:rPr>
          <w:t>151</w:t>
        </w:r>
        <w:r>
          <w:rPr>
            <w:noProof/>
            <w:webHidden/>
          </w:rPr>
          <w:fldChar w:fldCharType="end"/>
        </w:r>
      </w:hyperlink>
    </w:p>
    <w:p w14:paraId="7AB2F40E" w14:textId="7D82112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81" w:history="1">
        <w:r w:rsidRPr="00321260">
          <w:rPr>
            <w:rStyle w:val="afc"/>
            <w:noProof/>
          </w:rPr>
          <w:t>7.2.1</w:t>
        </w:r>
        <w:r>
          <w:rPr>
            <w:rFonts w:asciiTheme="minorHAnsi" w:eastAsiaTheme="minorEastAsia" w:hAnsiTheme="minorHAnsi" w:cstheme="minorBidi"/>
            <w:i w:val="0"/>
            <w:iCs w:val="0"/>
            <w:noProof/>
            <w:kern w:val="2"/>
            <w14:ligatures w14:val="standardContextual"/>
          </w:rPr>
          <w:tab/>
        </w:r>
        <w:r w:rsidRPr="00321260">
          <w:rPr>
            <w:rStyle w:val="afc"/>
            <w:noProof/>
          </w:rPr>
          <w:t>load &lt;</w:t>
        </w:r>
        <w:r w:rsidRPr="00321260">
          <w:rPr>
            <w:rStyle w:val="afc"/>
            <w:noProof/>
          </w:rPr>
          <w:t>ファイル名</w:t>
        </w:r>
        <w:r w:rsidRPr="00321260">
          <w:rPr>
            <w:rStyle w:val="afc"/>
            <w:noProof/>
          </w:rPr>
          <w:t>&gt;f</w:t>
        </w:r>
        <w:r>
          <w:rPr>
            <w:noProof/>
            <w:webHidden/>
          </w:rPr>
          <w:tab/>
        </w:r>
        <w:r>
          <w:rPr>
            <w:noProof/>
            <w:webHidden/>
          </w:rPr>
          <w:fldChar w:fldCharType="begin"/>
        </w:r>
        <w:r>
          <w:rPr>
            <w:noProof/>
            <w:webHidden/>
          </w:rPr>
          <w:instrText xml:space="preserve"> PAGEREF _Toc236390481 \h </w:instrText>
        </w:r>
        <w:r>
          <w:rPr>
            <w:noProof/>
            <w:webHidden/>
          </w:rPr>
        </w:r>
        <w:r>
          <w:rPr>
            <w:noProof/>
            <w:webHidden/>
          </w:rPr>
          <w:fldChar w:fldCharType="separate"/>
        </w:r>
        <w:r>
          <w:rPr>
            <w:noProof/>
            <w:webHidden/>
          </w:rPr>
          <w:t>151</w:t>
        </w:r>
        <w:r>
          <w:rPr>
            <w:noProof/>
            <w:webHidden/>
          </w:rPr>
          <w:fldChar w:fldCharType="end"/>
        </w:r>
      </w:hyperlink>
    </w:p>
    <w:p w14:paraId="3E49C348" w14:textId="7DCF7DE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82" w:history="1">
        <w:r w:rsidRPr="00321260">
          <w:rPr>
            <w:rStyle w:val="afc"/>
            <w:noProof/>
          </w:rPr>
          <w:t>7.2.2</w:t>
        </w:r>
        <w:r>
          <w:rPr>
            <w:rFonts w:asciiTheme="minorHAnsi" w:eastAsiaTheme="minorEastAsia" w:hAnsiTheme="minorHAnsi" w:cstheme="minorBidi"/>
            <w:i w:val="0"/>
            <w:iCs w:val="0"/>
            <w:noProof/>
            <w:kern w:val="2"/>
            <w14:ligatures w14:val="standardContextual"/>
          </w:rPr>
          <w:tab/>
        </w:r>
        <w:r w:rsidRPr="00321260">
          <w:rPr>
            <w:rStyle w:val="afc"/>
            <w:noProof/>
          </w:rPr>
          <w:t>reset [-t[&lt;</w:t>
        </w:r>
        <w:r w:rsidRPr="00321260">
          <w:rPr>
            <w:rStyle w:val="afc"/>
            <w:noProof/>
          </w:rPr>
          <w:t>回数</w:t>
        </w:r>
        <w:r w:rsidRPr="00321260">
          <w:rPr>
            <w:rStyle w:val="afc"/>
            <w:noProof/>
          </w:rPr>
          <w:t>&gt;ne]]</w:t>
        </w:r>
        <w:r>
          <w:rPr>
            <w:noProof/>
            <w:webHidden/>
          </w:rPr>
          <w:tab/>
        </w:r>
        <w:r>
          <w:rPr>
            <w:noProof/>
            <w:webHidden/>
          </w:rPr>
          <w:fldChar w:fldCharType="begin"/>
        </w:r>
        <w:r>
          <w:rPr>
            <w:noProof/>
            <w:webHidden/>
          </w:rPr>
          <w:instrText xml:space="preserve"> PAGEREF _Toc236390482 \h </w:instrText>
        </w:r>
        <w:r>
          <w:rPr>
            <w:noProof/>
            <w:webHidden/>
          </w:rPr>
        </w:r>
        <w:r>
          <w:rPr>
            <w:noProof/>
            <w:webHidden/>
          </w:rPr>
          <w:fldChar w:fldCharType="separate"/>
        </w:r>
        <w:r>
          <w:rPr>
            <w:noProof/>
            <w:webHidden/>
          </w:rPr>
          <w:t>152</w:t>
        </w:r>
        <w:r>
          <w:rPr>
            <w:noProof/>
            <w:webHidden/>
          </w:rPr>
          <w:fldChar w:fldCharType="end"/>
        </w:r>
      </w:hyperlink>
    </w:p>
    <w:p w14:paraId="2ED58749" w14:textId="4DBDEB8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83" w:history="1">
        <w:r w:rsidRPr="00321260">
          <w:rPr>
            <w:rStyle w:val="afc"/>
            <w:noProof/>
          </w:rPr>
          <w:t>7.2.3</w:t>
        </w:r>
        <w:r>
          <w:rPr>
            <w:rFonts w:asciiTheme="minorHAnsi" w:eastAsiaTheme="minorEastAsia" w:hAnsiTheme="minorHAnsi" w:cstheme="minorBidi"/>
            <w:i w:val="0"/>
            <w:iCs w:val="0"/>
            <w:noProof/>
            <w:kern w:val="2"/>
            <w14:ligatures w14:val="standardContextual"/>
          </w:rPr>
          <w:tab/>
        </w:r>
        <w:r w:rsidRPr="00321260">
          <w:rPr>
            <w:rStyle w:val="afc"/>
            <w:noProof/>
          </w:rPr>
          <w:t>int &lt;</w:t>
        </w:r>
        <w:r w:rsidRPr="00321260">
          <w:rPr>
            <w:rStyle w:val="afc"/>
            <w:noProof/>
          </w:rPr>
          <w:t>レベル１</w:t>
        </w:r>
        <w:r w:rsidRPr="00321260">
          <w:rPr>
            <w:rStyle w:val="afc"/>
            <w:noProof/>
          </w:rPr>
          <w:t>&gt;ne</w:t>
        </w:r>
        <w:r w:rsidRPr="00321260">
          <w:rPr>
            <w:rStyle w:val="afc"/>
            <w:noProof/>
          </w:rPr>
          <w:t xml:space="preserve">　</w:t>
        </w:r>
        <w:r w:rsidRPr="00321260">
          <w:rPr>
            <w:rStyle w:val="afc"/>
            <w:noProof/>
          </w:rPr>
          <w:t>[&lt;</w:t>
        </w:r>
        <w:r w:rsidRPr="00321260">
          <w:rPr>
            <w:rStyle w:val="afc"/>
            <w:noProof/>
          </w:rPr>
          <w:t>レベル２</w:t>
        </w:r>
        <w:r w:rsidRPr="00321260">
          <w:rPr>
            <w:rStyle w:val="afc"/>
            <w:noProof/>
          </w:rPr>
          <w:t>&gt;ne]</w:t>
        </w:r>
        <w:r>
          <w:rPr>
            <w:noProof/>
            <w:webHidden/>
          </w:rPr>
          <w:tab/>
        </w:r>
        <w:r>
          <w:rPr>
            <w:noProof/>
            <w:webHidden/>
          </w:rPr>
          <w:fldChar w:fldCharType="begin"/>
        </w:r>
        <w:r>
          <w:rPr>
            <w:noProof/>
            <w:webHidden/>
          </w:rPr>
          <w:instrText xml:space="preserve"> PAGEREF _Toc236390483 \h </w:instrText>
        </w:r>
        <w:r>
          <w:rPr>
            <w:noProof/>
            <w:webHidden/>
          </w:rPr>
        </w:r>
        <w:r>
          <w:rPr>
            <w:noProof/>
            <w:webHidden/>
          </w:rPr>
          <w:fldChar w:fldCharType="separate"/>
        </w:r>
        <w:r>
          <w:rPr>
            <w:noProof/>
            <w:webHidden/>
          </w:rPr>
          <w:t>152</w:t>
        </w:r>
        <w:r>
          <w:rPr>
            <w:noProof/>
            <w:webHidden/>
          </w:rPr>
          <w:fldChar w:fldCharType="end"/>
        </w:r>
      </w:hyperlink>
    </w:p>
    <w:p w14:paraId="50B3C519" w14:textId="0F27A6F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84" w:history="1">
        <w:r w:rsidRPr="00321260">
          <w:rPr>
            <w:rStyle w:val="afc"/>
            <w:noProof/>
          </w:rPr>
          <w:t>7.2.4</w:t>
        </w:r>
        <w:r>
          <w:rPr>
            <w:rFonts w:asciiTheme="minorHAnsi" w:eastAsiaTheme="minorEastAsia" w:hAnsiTheme="minorHAnsi" w:cstheme="minorBidi"/>
            <w:i w:val="0"/>
            <w:iCs w:val="0"/>
            <w:noProof/>
            <w:kern w:val="2"/>
            <w14:ligatures w14:val="standardContextual"/>
          </w:rPr>
          <w:tab/>
        </w:r>
        <w:r w:rsidRPr="00321260">
          <w:rPr>
            <w:rStyle w:val="afc"/>
            <w:noProof/>
          </w:rPr>
          <w:t>set_interrupt_name [&lt;</w:t>
        </w:r>
        <w:r w:rsidRPr="00321260">
          <w:rPr>
            <w:rStyle w:val="afc"/>
            <w:noProof/>
          </w:rPr>
          <w:t>レベル</w:t>
        </w:r>
        <w:r w:rsidRPr="00321260">
          <w:rPr>
            <w:rStyle w:val="afc"/>
            <w:noProof/>
          </w:rPr>
          <w:t>&gt;ne [&lt;</w:t>
        </w:r>
        <w:r w:rsidRPr="00321260">
          <w:rPr>
            <w:rStyle w:val="afc"/>
            <w:noProof/>
          </w:rPr>
          <w:t>表示名</w:t>
        </w:r>
        <w:r w:rsidRPr="00321260">
          <w:rPr>
            <w:rStyle w:val="afc"/>
            <w:noProof/>
          </w:rPr>
          <w:t>&gt;s] [-T[&lt;</w:t>
        </w:r>
        <w:r w:rsidRPr="00321260">
          <w:rPr>
            <w:rStyle w:val="afc"/>
            <w:noProof/>
          </w:rPr>
          <w:t>ツールチップ</w:t>
        </w:r>
        <w:r w:rsidRPr="00321260">
          <w:rPr>
            <w:rStyle w:val="afc"/>
            <w:noProof/>
          </w:rPr>
          <w:t>&gt;”]]] [-init]</w:t>
        </w:r>
        <w:r>
          <w:rPr>
            <w:noProof/>
            <w:webHidden/>
          </w:rPr>
          <w:tab/>
        </w:r>
        <w:r>
          <w:rPr>
            <w:noProof/>
            <w:webHidden/>
          </w:rPr>
          <w:fldChar w:fldCharType="begin"/>
        </w:r>
        <w:r>
          <w:rPr>
            <w:noProof/>
            <w:webHidden/>
          </w:rPr>
          <w:instrText xml:space="preserve"> PAGEREF _Toc236390484 \h </w:instrText>
        </w:r>
        <w:r>
          <w:rPr>
            <w:noProof/>
            <w:webHidden/>
          </w:rPr>
        </w:r>
        <w:r>
          <w:rPr>
            <w:noProof/>
            <w:webHidden/>
          </w:rPr>
          <w:fldChar w:fldCharType="separate"/>
        </w:r>
        <w:r>
          <w:rPr>
            <w:noProof/>
            <w:webHidden/>
          </w:rPr>
          <w:t>152</w:t>
        </w:r>
        <w:r>
          <w:rPr>
            <w:noProof/>
            <w:webHidden/>
          </w:rPr>
          <w:fldChar w:fldCharType="end"/>
        </w:r>
      </w:hyperlink>
    </w:p>
    <w:p w14:paraId="1B9D3829" w14:textId="093EFB5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85" w:history="1">
        <w:r w:rsidRPr="00321260">
          <w:rPr>
            <w:rStyle w:val="afc"/>
            <w:noProof/>
          </w:rPr>
          <w:t>7.2.5</w:t>
        </w:r>
        <w:r>
          <w:rPr>
            <w:rFonts w:asciiTheme="minorHAnsi" w:eastAsiaTheme="minorEastAsia" w:hAnsiTheme="minorHAnsi" w:cstheme="minorBidi"/>
            <w:i w:val="0"/>
            <w:iCs w:val="0"/>
            <w:noProof/>
            <w:kern w:val="2"/>
            <w14:ligatures w14:val="standardContextual"/>
          </w:rPr>
          <w:tab/>
        </w:r>
        <w:r w:rsidRPr="00321260">
          <w:rPr>
            <w:rStyle w:val="afc"/>
            <w:noProof/>
          </w:rPr>
          <w:t>inivolume &lt;</w:t>
        </w:r>
        <w:r w:rsidRPr="00321260">
          <w:rPr>
            <w:rStyle w:val="afc"/>
            <w:noProof/>
          </w:rPr>
          <w:t>最大値</w:t>
        </w:r>
        <w:r w:rsidRPr="00321260">
          <w:rPr>
            <w:rStyle w:val="afc"/>
            <w:noProof/>
          </w:rPr>
          <w:t>&gt;ne</w:t>
        </w:r>
        <w:r>
          <w:rPr>
            <w:noProof/>
            <w:webHidden/>
          </w:rPr>
          <w:tab/>
        </w:r>
        <w:r>
          <w:rPr>
            <w:noProof/>
            <w:webHidden/>
          </w:rPr>
          <w:fldChar w:fldCharType="begin"/>
        </w:r>
        <w:r>
          <w:rPr>
            <w:noProof/>
            <w:webHidden/>
          </w:rPr>
          <w:instrText xml:space="preserve"> PAGEREF _Toc236390485 \h </w:instrText>
        </w:r>
        <w:r>
          <w:rPr>
            <w:noProof/>
            <w:webHidden/>
          </w:rPr>
        </w:r>
        <w:r>
          <w:rPr>
            <w:noProof/>
            <w:webHidden/>
          </w:rPr>
          <w:fldChar w:fldCharType="separate"/>
        </w:r>
        <w:r>
          <w:rPr>
            <w:noProof/>
            <w:webHidden/>
          </w:rPr>
          <w:t>153</w:t>
        </w:r>
        <w:r>
          <w:rPr>
            <w:noProof/>
            <w:webHidden/>
          </w:rPr>
          <w:fldChar w:fldCharType="end"/>
        </w:r>
      </w:hyperlink>
    </w:p>
    <w:p w14:paraId="79803BD5" w14:textId="29C1005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86" w:history="1">
        <w:r w:rsidRPr="00321260">
          <w:rPr>
            <w:rStyle w:val="afc"/>
            <w:noProof/>
          </w:rPr>
          <w:t>7.2.6</w:t>
        </w:r>
        <w:r>
          <w:rPr>
            <w:rFonts w:asciiTheme="minorHAnsi" w:eastAsiaTheme="minorEastAsia" w:hAnsiTheme="minorHAnsi" w:cstheme="minorBidi"/>
            <w:i w:val="0"/>
            <w:iCs w:val="0"/>
            <w:noProof/>
            <w:kern w:val="2"/>
            <w14:ligatures w14:val="standardContextual"/>
          </w:rPr>
          <w:tab/>
        </w:r>
        <w:r w:rsidRPr="00321260">
          <w:rPr>
            <w:rStyle w:val="afc"/>
            <w:noProof/>
          </w:rPr>
          <w:t>setvolume &lt;</w:t>
        </w:r>
        <w:r w:rsidRPr="00321260">
          <w:rPr>
            <w:rStyle w:val="afc"/>
            <w:noProof/>
          </w:rPr>
          <w:t>現在値</w:t>
        </w:r>
        <w:r w:rsidRPr="00321260">
          <w:rPr>
            <w:rStyle w:val="afc"/>
            <w:noProof/>
          </w:rPr>
          <w:t>&gt;ne</w:t>
        </w:r>
        <w:r>
          <w:rPr>
            <w:noProof/>
            <w:webHidden/>
          </w:rPr>
          <w:tab/>
        </w:r>
        <w:r>
          <w:rPr>
            <w:noProof/>
            <w:webHidden/>
          </w:rPr>
          <w:fldChar w:fldCharType="begin"/>
        </w:r>
        <w:r>
          <w:rPr>
            <w:noProof/>
            <w:webHidden/>
          </w:rPr>
          <w:instrText xml:space="preserve"> PAGEREF _Toc236390486 \h </w:instrText>
        </w:r>
        <w:r>
          <w:rPr>
            <w:noProof/>
            <w:webHidden/>
          </w:rPr>
        </w:r>
        <w:r>
          <w:rPr>
            <w:noProof/>
            <w:webHidden/>
          </w:rPr>
          <w:fldChar w:fldCharType="separate"/>
        </w:r>
        <w:r>
          <w:rPr>
            <w:noProof/>
            <w:webHidden/>
          </w:rPr>
          <w:t>153</w:t>
        </w:r>
        <w:r>
          <w:rPr>
            <w:noProof/>
            <w:webHidden/>
          </w:rPr>
          <w:fldChar w:fldCharType="end"/>
        </w:r>
      </w:hyperlink>
    </w:p>
    <w:p w14:paraId="47844A66" w14:textId="03F3718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87" w:history="1">
        <w:r w:rsidRPr="00321260">
          <w:rPr>
            <w:rStyle w:val="afc"/>
            <w:noProof/>
          </w:rPr>
          <w:t>7.2.7</w:t>
        </w:r>
        <w:r>
          <w:rPr>
            <w:rFonts w:asciiTheme="minorHAnsi" w:eastAsiaTheme="minorEastAsia" w:hAnsiTheme="minorHAnsi" w:cstheme="minorBidi"/>
            <w:i w:val="0"/>
            <w:iCs w:val="0"/>
            <w:noProof/>
            <w:kern w:val="2"/>
            <w14:ligatures w14:val="standardContextual"/>
          </w:rPr>
          <w:tab/>
        </w:r>
        <w:r w:rsidRPr="00321260">
          <w:rPr>
            <w:rStyle w:val="afc"/>
            <w:noProof/>
          </w:rPr>
          <w:t>setswitch &lt;</w:t>
        </w:r>
        <w:r w:rsidRPr="00321260">
          <w:rPr>
            <w:rStyle w:val="afc"/>
            <w:noProof/>
          </w:rPr>
          <w:t>スイッチ番号</w:t>
        </w:r>
        <w:r w:rsidRPr="00321260">
          <w:rPr>
            <w:rStyle w:val="afc"/>
            <w:noProof/>
          </w:rPr>
          <w:t>&gt;ne {ON|OFF}</w:t>
        </w:r>
        <w:r>
          <w:rPr>
            <w:noProof/>
            <w:webHidden/>
          </w:rPr>
          <w:tab/>
        </w:r>
        <w:r>
          <w:rPr>
            <w:noProof/>
            <w:webHidden/>
          </w:rPr>
          <w:fldChar w:fldCharType="begin"/>
        </w:r>
        <w:r>
          <w:rPr>
            <w:noProof/>
            <w:webHidden/>
          </w:rPr>
          <w:instrText xml:space="preserve"> PAGEREF _Toc236390487 \h </w:instrText>
        </w:r>
        <w:r>
          <w:rPr>
            <w:noProof/>
            <w:webHidden/>
          </w:rPr>
        </w:r>
        <w:r>
          <w:rPr>
            <w:noProof/>
            <w:webHidden/>
          </w:rPr>
          <w:fldChar w:fldCharType="separate"/>
        </w:r>
        <w:r>
          <w:rPr>
            <w:noProof/>
            <w:webHidden/>
          </w:rPr>
          <w:t>153</w:t>
        </w:r>
        <w:r>
          <w:rPr>
            <w:noProof/>
            <w:webHidden/>
          </w:rPr>
          <w:fldChar w:fldCharType="end"/>
        </w:r>
      </w:hyperlink>
    </w:p>
    <w:p w14:paraId="3926F3D0" w14:textId="7417556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88" w:history="1">
        <w:r w:rsidRPr="00321260">
          <w:rPr>
            <w:rStyle w:val="afc"/>
            <w:noProof/>
          </w:rPr>
          <w:t>7.2.8</w:t>
        </w:r>
        <w:r>
          <w:rPr>
            <w:rFonts w:asciiTheme="minorHAnsi" w:eastAsiaTheme="minorEastAsia" w:hAnsiTheme="minorHAnsi" w:cstheme="minorBidi"/>
            <w:i w:val="0"/>
            <w:iCs w:val="0"/>
            <w:noProof/>
            <w:kern w:val="2"/>
            <w14:ligatures w14:val="standardContextual"/>
          </w:rPr>
          <w:tab/>
        </w:r>
        <w:r w:rsidRPr="00321260">
          <w:rPr>
            <w:rStyle w:val="afc"/>
            <w:noProof/>
          </w:rPr>
          <w:t>set_switch_name [&lt;</w:t>
        </w:r>
        <w:r w:rsidRPr="00321260">
          <w:rPr>
            <w:rStyle w:val="afc"/>
            <w:noProof/>
          </w:rPr>
          <w:t>スイッチ番号</w:t>
        </w:r>
        <w:r w:rsidRPr="00321260">
          <w:rPr>
            <w:rStyle w:val="afc"/>
            <w:noProof/>
          </w:rPr>
          <w:t>&gt;ne [&lt;</w:t>
        </w:r>
        <w:r w:rsidRPr="00321260">
          <w:rPr>
            <w:rStyle w:val="afc"/>
            <w:noProof/>
          </w:rPr>
          <w:t>表示名</w:t>
        </w:r>
        <w:r w:rsidRPr="00321260">
          <w:rPr>
            <w:rStyle w:val="afc"/>
            <w:noProof/>
          </w:rPr>
          <w:t>&gt;s] [-T[&lt;</w:t>
        </w:r>
        <w:r w:rsidRPr="00321260">
          <w:rPr>
            <w:rStyle w:val="afc"/>
            <w:noProof/>
          </w:rPr>
          <w:t>ツールチップ</w:t>
        </w:r>
        <w:r w:rsidRPr="00321260">
          <w:rPr>
            <w:rStyle w:val="afc"/>
            <w:noProof/>
          </w:rPr>
          <w:t>&gt;”]]] [-init]</w:t>
        </w:r>
        <w:r>
          <w:rPr>
            <w:noProof/>
            <w:webHidden/>
          </w:rPr>
          <w:tab/>
        </w:r>
        <w:r>
          <w:rPr>
            <w:noProof/>
            <w:webHidden/>
          </w:rPr>
          <w:fldChar w:fldCharType="begin"/>
        </w:r>
        <w:r>
          <w:rPr>
            <w:noProof/>
            <w:webHidden/>
          </w:rPr>
          <w:instrText xml:space="preserve"> PAGEREF _Toc236390488 \h </w:instrText>
        </w:r>
        <w:r>
          <w:rPr>
            <w:noProof/>
            <w:webHidden/>
          </w:rPr>
        </w:r>
        <w:r>
          <w:rPr>
            <w:noProof/>
            <w:webHidden/>
          </w:rPr>
          <w:fldChar w:fldCharType="separate"/>
        </w:r>
        <w:r>
          <w:rPr>
            <w:noProof/>
            <w:webHidden/>
          </w:rPr>
          <w:t>154</w:t>
        </w:r>
        <w:r>
          <w:rPr>
            <w:noProof/>
            <w:webHidden/>
          </w:rPr>
          <w:fldChar w:fldCharType="end"/>
        </w:r>
      </w:hyperlink>
    </w:p>
    <w:p w14:paraId="2664345A" w14:textId="03E6ECB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89" w:history="1">
        <w:r w:rsidRPr="00321260">
          <w:rPr>
            <w:rStyle w:val="afc"/>
            <w:noProof/>
          </w:rPr>
          <w:t>7.2.9</w:t>
        </w:r>
        <w:r>
          <w:rPr>
            <w:rFonts w:asciiTheme="minorHAnsi" w:eastAsiaTheme="minorEastAsia" w:hAnsiTheme="minorHAnsi" w:cstheme="minorBidi"/>
            <w:i w:val="0"/>
            <w:iCs w:val="0"/>
            <w:noProof/>
            <w:kern w:val="2"/>
            <w14:ligatures w14:val="standardContextual"/>
          </w:rPr>
          <w:tab/>
        </w:r>
        <w:r w:rsidRPr="00321260">
          <w:rPr>
            <w:rStyle w:val="afc"/>
            <w:noProof/>
          </w:rPr>
          <w:t>setpush {UP | DOWN}</w:t>
        </w:r>
        <w:r>
          <w:rPr>
            <w:noProof/>
            <w:webHidden/>
          </w:rPr>
          <w:tab/>
        </w:r>
        <w:r>
          <w:rPr>
            <w:noProof/>
            <w:webHidden/>
          </w:rPr>
          <w:fldChar w:fldCharType="begin"/>
        </w:r>
        <w:r>
          <w:rPr>
            <w:noProof/>
            <w:webHidden/>
          </w:rPr>
          <w:instrText xml:space="preserve"> PAGEREF _Toc236390489 \h </w:instrText>
        </w:r>
        <w:r>
          <w:rPr>
            <w:noProof/>
            <w:webHidden/>
          </w:rPr>
        </w:r>
        <w:r>
          <w:rPr>
            <w:noProof/>
            <w:webHidden/>
          </w:rPr>
          <w:fldChar w:fldCharType="separate"/>
        </w:r>
        <w:r>
          <w:rPr>
            <w:noProof/>
            <w:webHidden/>
          </w:rPr>
          <w:t>154</w:t>
        </w:r>
        <w:r>
          <w:rPr>
            <w:noProof/>
            <w:webHidden/>
          </w:rPr>
          <w:fldChar w:fldCharType="end"/>
        </w:r>
      </w:hyperlink>
    </w:p>
    <w:p w14:paraId="6D39269A" w14:textId="62E5E71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90" w:history="1">
        <w:r w:rsidRPr="00321260">
          <w:rPr>
            <w:rStyle w:val="afc"/>
            <w:noProof/>
          </w:rPr>
          <w:t>7.2.10</w:t>
        </w:r>
        <w:r>
          <w:rPr>
            <w:rFonts w:asciiTheme="minorHAnsi" w:eastAsiaTheme="minorEastAsia" w:hAnsiTheme="minorHAnsi" w:cstheme="minorBidi"/>
            <w:i w:val="0"/>
            <w:iCs w:val="0"/>
            <w:noProof/>
            <w:kern w:val="2"/>
            <w14:ligatures w14:val="standardContextual"/>
          </w:rPr>
          <w:tab/>
        </w:r>
        <w:r w:rsidRPr="00321260">
          <w:rPr>
            <w:rStyle w:val="afc"/>
            <w:noProof/>
          </w:rPr>
          <w:t>irc [-l&lt;level&gt;ne [-e] [-m{ON | OFF}]]</w:t>
        </w:r>
        <w:r>
          <w:rPr>
            <w:noProof/>
            <w:webHidden/>
          </w:rPr>
          <w:tab/>
        </w:r>
        <w:r>
          <w:rPr>
            <w:noProof/>
            <w:webHidden/>
          </w:rPr>
          <w:fldChar w:fldCharType="begin"/>
        </w:r>
        <w:r>
          <w:rPr>
            <w:noProof/>
            <w:webHidden/>
          </w:rPr>
          <w:instrText xml:space="preserve"> PAGEREF _Toc236390490 \h </w:instrText>
        </w:r>
        <w:r>
          <w:rPr>
            <w:noProof/>
            <w:webHidden/>
          </w:rPr>
        </w:r>
        <w:r>
          <w:rPr>
            <w:noProof/>
            <w:webHidden/>
          </w:rPr>
          <w:fldChar w:fldCharType="separate"/>
        </w:r>
        <w:r>
          <w:rPr>
            <w:noProof/>
            <w:webHidden/>
          </w:rPr>
          <w:t>155</w:t>
        </w:r>
        <w:r>
          <w:rPr>
            <w:noProof/>
            <w:webHidden/>
          </w:rPr>
          <w:fldChar w:fldCharType="end"/>
        </w:r>
      </w:hyperlink>
    </w:p>
    <w:p w14:paraId="448ACDD8" w14:textId="4752B696"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91" w:history="1">
        <w:r w:rsidRPr="00321260">
          <w:rPr>
            <w:rStyle w:val="afc"/>
            <w:noProof/>
          </w:rPr>
          <w:t>7.3</w:t>
        </w:r>
        <w:r>
          <w:rPr>
            <w:rFonts w:asciiTheme="minorHAnsi" w:eastAsiaTheme="minorEastAsia" w:hAnsiTheme="minorHAnsi" w:cstheme="minorBidi"/>
            <w:smallCaps w:val="0"/>
            <w:noProof/>
            <w:kern w:val="2"/>
            <w14:ligatures w14:val="standardContextual"/>
          </w:rPr>
          <w:tab/>
        </w:r>
        <w:r w:rsidRPr="00321260">
          <w:rPr>
            <w:rStyle w:val="afc"/>
            <w:noProof/>
          </w:rPr>
          <w:t>インターバル・タイマ操作</w:t>
        </w:r>
        <w:r>
          <w:rPr>
            <w:noProof/>
            <w:webHidden/>
          </w:rPr>
          <w:tab/>
        </w:r>
        <w:r>
          <w:rPr>
            <w:noProof/>
            <w:webHidden/>
          </w:rPr>
          <w:fldChar w:fldCharType="begin"/>
        </w:r>
        <w:r>
          <w:rPr>
            <w:noProof/>
            <w:webHidden/>
          </w:rPr>
          <w:instrText xml:space="preserve"> PAGEREF _Toc236390491 \h </w:instrText>
        </w:r>
        <w:r>
          <w:rPr>
            <w:noProof/>
            <w:webHidden/>
          </w:rPr>
        </w:r>
        <w:r>
          <w:rPr>
            <w:noProof/>
            <w:webHidden/>
          </w:rPr>
          <w:fldChar w:fldCharType="separate"/>
        </w:r>
        <w:r>
          <w:rPr>
            <w:noProof/>
            <w:webHidden/>
          </w:rPr>
          <w:t>155</w:t>
        </w:r>
        <w:r>
          <w:rPr>
            <w:noProof/>
            <w:webHidden/>
          </w:rPr>
          <w:fldChar w:fldCharType="end"/>
        </w:r>
      </w:hyperlink>
    </w:p>
    <w:p w14:paraId="1C07A087" w14:textId="1179444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92" w:history="1">
        <w:r w:rsidRPr="00321260">
          <w:rPr>
            <w:rStyle w:val="afc"/>
            <w:noProof/>
          </w:rPr>
          <w:t>7.3.1</w:t>
        </w:r>
        <w:r>
          <w:rPr>
            <w:rFonts w:asciiTheme="minorHAnsi" w:eastAsiaTheme="minorEastAsia" w:hAnsiTheme="minorHAnsi" w:cstheme="minorBidi"/>
            <w:i w:val="0"/>
            <w:iCs w:val="0"/>
            <w:noProof/>
            <w:kern w:val="2"/>
            <w14:ligatures w14:val="standardContextual"/>
          </w:rPr>
          <w:tab/>
        </w:r>
        <w:r w:rsidRPr="00321260">
          <w:rPr>
            <w:rStyle w:val="afc"/>
            <w:noProof/>
          </w:rPr>
          <w:t>timerrun {ON | OFF}</w:t>
        </w:r>
        <w:r>
          <w:rPr>
            <w:noProof/>
            <w:webHidden/>
          </w:rPr>
          <w:tab/>
        </w:r>
        <w:r>
          <w:rPr>
            <w:noProof/>
            <w:webHidden/>
          </w:rPr>
          <w:fldChar w:fldCharType="begin"/>
        </w:r>
        <w:r>
          <w:rPr>
            <w:noProof/>
            <w:webHidden/>
          </w:rPr>
          <w:instrText xml:space="preserve"> PAGEREF _Toc236390492 \h </w:instrText>
        </w:r>
        <w:r>
          <w:rPr>
            <w:noProof/>
            <w:webHidden/>
          </w:rPr>
        </w:r>
        <w:r>
          <w:rPr>
            <w:noProof/>
            <w:webHidden/>
          </w:rPr>
          <w:fldChar w:fldCharType="separate"/>
        </w:r>
        <w:r>
          <w:rPr>
            <w:noProof/>
            <w:webHidden/>
          </w:rPr>
          <w:t>156</w:t>
        </w:r>
        <w:r>
          <w:rPr>
            <w:noProof/>
            <w:webHidden/>
          </w:rPr>
          <w:fldChar w:fldCharType="end"/>
        </w:r>
      </w:hyperlink>
    </w:p>
    <w:p w14:paraId="6BA61256" w14:textId="3D5D0F1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93" w:history="1">
        <w:r w:rsidRPr="00321260">
          <w:rPr>
            <w:rStyle w:val="afc"/>
            <w:noProof/>
          </w:rPr>
          <w:t>7.3.2</w:t>
        </w:r>
        <w:r>
          <w:rPr>
            <w:rFonts w:asciiTheme="minorHAnsi" w:eastAsiaTheme="minorEastAsia" w:hAnsiTheme="minorHAnsi" w:cstheme="minorBidi"/>
            <w:i w:val="0"/>
            <w:iCs w:val="0"/>
            <w:noProof/>
            <w:kern w:val="2"/>
            <w14:ligatures w14:val="standardContextual"/>
          </w:rPr>
          <w:tab/>
        </w:r>
        <w:r w:rsidRPr="00321260">
          <w:rPr>
            <w:rStyle w:val="afc"/>
            <w:noProof/>
          </w:rPr>
          <w:t>timerlog {ON | OFF}</w:t>
        </w:r>
        <w:r>
          <w:rPr>
            <w:noProof/>
            <w:webHidden/>
          </w:rPr>
          <w:tab/>
        </w:r>
        <w:r>
          <w:rPr>
            <w:noProof/>
            <w:webHidden/>
          </w:rPr>
          <w:fldChar w:fldCharType="begin"/>
        </w:r>
        <w:r>
          <w:rPr>
            <w:noProof/>
            <w:webHidden/>
          </w:rPr>
          <w:instrText xml:space="preserve"> PAGEREF _Toc236390493 \h </w:instrText>
        </w:r>
        <w:r>
          <w:rPr>
            <w:noProof/>
            <w:webHidden/>
          </w:rPr>
        </w:r>
        <w:r>
          <w:rPr>
            <w:noProof/>
            <w:webHidden/>
          </w:rPr>
          <w:fldChar w:fldCharType="separate"/>
        </w:r>
        <w:r>
          <w:rPr>
            <w:noProof/>
            <w:webHidden/>
          </w:rPr>
          <w:t>156</w:t>
        </w:r>
        <w:r>
          <w:rPr>
            <w:noProof/>
            <w:webHidden/>
          </w:rPr>
          <w:fldChar w:fldCharType="end"/>
        </w:r>
      </w:hyperlink>
    </w:p>
    <w:p w14:paraId="5D1A6F64" w14:textId="757321E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94" w:history="1">
        <w:r w:rsidRPr="00321260">
          <w:rPr>
            <w:rStyle w:val="afc"/>
            <w:noProof/>
          </w:rPr>
          <w:t>7.3.3</w:t>
        </w:r>
        <w:r>
          <w:rPr>
            <w:rFonts w:asciiTheme="minorHAnsi" w:eastAsiaTheme="minorEastAsia" w:hAnsiTheme="minorHAnsi" w:cstheme="minorBidi"/>
            <w:i w:val="0"/>
            <w:iCs w:val="0"/>
            <w:noProof/>
            <w:kern w:val="2"/>
            <w14:ligatures w14:val="standardContextual"/>
          </w:rPr>
          <w:tab/>
        </w:r>
        <w:r w:rsidRPr="00321260">
          <w:rPr>
            <w:rStyle w:val="afc"/>
            <w:noProof/>
          </w:rPr>
          <w:t>timermode {MANUAL | AUTO}</w:t>
        </w:r>
        <w:r>
          <w:rPr>
            <w:noProof/>
            <w:webHidden/>
          </w:rPr>
          <w:tab/>
        </w:r>
        <w:r>
          <w:rPr>
            <w:noProof/>
            <w:webHidden/>
          </w:rPr>
          <w:fldChar w:fldCharType="begin"/>
        </w:r>
        <w:r>
          <w:rPr>
            <w:noProof/>
            <w:webHidden/>
          </w:rPr>
          <w:instrText xml:space="preserve"> PAGEREF _Toc236390494 \h </w:instrText>
        </w:r>
        <w:r>
          <w:rPr>
            <w:noProof/>
            <w:webHidden/>
          </w:rPr>
        </w:r>
        <w:r>
          <w:rPr>
            <w:noProof/>
            <w:webHidden/>
          </w:rPr>
          <w:fldChar w:fldCharType="separate"/>
        </w:r>
        <w:r>
          <w:rPr>
            <w:noProof/>
            <w:webHidden/>
          </w:rPr>
          <w:t>156</w:t>
        </w:r>
        <w:r>
          <w:rPr>
            <w:noProof/>
            <w:webHidden/>
          </w:rPr>
          <w:fldChar w:fldCharType="end"/>
        </w:r>
      </w:hyperlink>
    </w:p>
    <w:p w14:paraId="5A303CCC" w14:textId="38DA269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95" w:history="1">
        <w:r w:rsidRPr="00321260">
          <w:rPr>
            <w:rStyle w:val="afc"/>
            <w:noProof/>
          </w:rPr>
          <w:t>7.3.4</w:t>
        </w:r>
        <w:r>
          <w:rPr>
            <w:rFonts w:asciiTheme="minorHAnsi" w:eastAsiaTheme="minorEastAsia" w:hAnsiTheme="minorHAnsi" w:cstheme="minorBidi"/>
            <w:i w:val="0"/>
            <w:iCs w:val="0"/>
            <w:noProof/>
            <w:kern w:val="2"/>
            <w14:ligatures w14:val="standardContextual"/>
          </w:rPr>
          <w:tab/>
        </w:r>
        <w:r w:rsidRPr="00321260">
          <w:rPr>
            <w:rStyle w:val="afc"/>
            <w:noProof/>
          </w:rPr>
          <w:t>timerscale &lt;</w:t>
        </w:r>
        <w:r w:rsidRPr="00321260">
          <w:rPr>
            <w:rStyle w:val="afc"/>
            <w:noProof/>
          </w:rPr>
          <w:t>スケール</w:t>
        </w:r>
        <w:r w:rsidRPr="00321260">
          <w:rPr>
            <w:rStyle w:val="afc"/>
            <w:noProof/>
          </w:rPr>
          <w:t>&gt;ne</w:t>
        </w:r>
        <w:r>
          <w:rPr>
            <w:noProof/>
            <w:webHidden/>
          </w:rPr>
          <w:tab/>
        </w:r>
        <w:r>
          <w:rPr>
            <w:noProof/>
            <w:webHidden/>
          </w:rPr>
          <w:fldChar w:fldCharType="begin"/>
        </w:r>
        <w:r>
          <w:rPr>
            <w:noProof/>
            <w:webHidden/>
          </w:rPr>
          <w:instrText xml:space="preserve"> PAGEREF _Toc236390495 \h </w:instrText>
        </w:r>
        <w:r>
          <w:rPr>
            <w:noProof/>
            <w:webHidden/>
          </w:rPr>
        </w:r>
        <w:r>
          <w:rPr>
            <w:noProof/>
            <w:webHidden/>
          </w:rPr>
          <w:fldChar w:fldCharType="separate"/>
        </w:r>
        <w:r>
          <w:rPr>
            <w:noProof/>
            <w:webHidden/>
          </w:rPr>
          <w:t>156</w:t>
        </w:r>
        <w:r>
          <w:rPr>
            <w:noProof/>
            <w:webHidden/>
          </w:rPr>
          <w:fldChar w:fldCharType="end"/>
        </w:r>
      </w:hyperlink>
    </w:p>
    <w:p w14:paraId="0799466A" w14:textId="3CFFB39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96" w:history="1">
        <w:r w:rsidRPr="00321260">
          <w:rPr>
            <w:rStyle w:val="afc"/>
            <w:noProof/>
          </w:rPr>
          <w:t>7.3.5</w:t>
        </w:r>
        <w:r>
          <w:rPr>
            <w:rFonts w:asciiTheme="minorHAnsi" w:eastAsiaTheme="minorEastAsia" w:hAnsiTheme="minorHAnsi" w:cstheme="minorBidi"/>
            <w:i w:val="0"/>
            <w:iCs w:val="0"/>
            <w:noProof/>
            <w:kern w:val="2"/>
            <w14:ligatures w14:val="standardContextual"/>
          </w:rPr>
          <w:tab/>
        </w:r>
        <w:r w:rsidRPr="00321260">
          <w:rPr>
            <w:rStyle w:val="afc"/>
            <w:noProof/>
          </w:rPr>
          <w:t>timer [&lt;</w:t>
        </w:r>
        <w:r w:rsidRPr="00321260">
          <w:rPr>
            <w:rStyle w:val="afc"/>
            <w:noProof/>
          </w:rPr>
          <w:t>回数</w:t>
        </w:r>
        <w:r w:rsidRPr="00321260">
          <w:rPr>
            <w:rStyle w:val="afc"/>
            <w:noProof/>
          </w:rPr>
          <w:t>&gt;ne] [-s]</w:t>
        </w:r>
        <w:r>
          <w:rPr>
            <w:noProof/>
            <w:webHidden/>
          </w:rPr>
          <w:tab/>
        </w:r>
        <w:r>
          <w:rPr>
            <w:noProof/>
            <w:webHidden/>
          </w:rPr>
          <w:fldChar w:fldCharType="begin"/>
        </w:r>
        <w:r>
          <w:rPr>
            <w:noProof/>
            <w:webHidden/>
          </w:rPr>
          <w:instrText xml:space="preserve"> PAGEREF _Toc236390496 \h </w:instrText>
        </w:r>
        <w:r>
          <w:rPr>
            <w:noProof/>
            <w:webHidden/>
          </w:rPr>
        </w:r>
        <w:r>
          <w:rPr>
            <w:noProof/>
            <w:webHidden/>
          </w:rPr>
          <w:fldChar w:fldCharType="separate"/>
        </w:r>
        <w:r>
          <w:rPr>
            <w:noProof/>
            <w:webHidden/>
          </w:rPr>
          <w:t>156</w:t>
        </w:r>
        <w:r>
          <w:rPr>
            <w:noProof/>
            <w:webHidden/>
          </w:rPr>
          <w:fldChar w:fldCharType="end"/>
        </w:r>
      </w:hyperlink>
    </w:p>
    <w:p w14:paraId="1E2EFDFE" w14:textId="1AEDFBB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97" w:history="1">
        <w:r w:rsidRPr="00321260">
          <w:rPr>
            <w:rStyle w:val="afc"/>
            <w:noProof/>
          </w:rPr>
          <w:t>7.3.6</w:t>
        </w:r>
        <w:r>
          <w:rPr>
            <w:rFonts w:asciiTheme="minorHAnsi" w:eastAsiaTheme="minorEastAsia" w:hAnsiTheme="minorHAnsi" w:cstheme="minorBidi"/>
            <w:i w:val="0"/>
            <w:iCs w:val="0"/>
            <w:noProof/>
            <w:kern w:val="2"/>
            <w14:ligatures w14:val="standardContextual"/>
          </w:rPr>
          <w:tab/>
        </w:r>
        <w:r w:rsidRPr="00321260">
          <w:rPr>
            <w:rStyle w:val="afc"/>
            <w:noProof/>
          </w:rPr>
          <w:t>wait_timer [&lt;</w:t>
        </w:r>
        <w:r w:rsidRPr="00321260">
          <w:rPr>
            <w:rStyle w:val="afc"/>
            <w:noProof/>
          </w:rPr>
          <w:t>回数</w:t>
        </w:r>
        <w:r w:rsidRPr="00321260">
          <w:rPr>
            <w:rStyle w:val="afc"/>
            <w:noProof/>
          </w:rPr>
          <w:t>&gt;ne]</w:t>
        </w:r>
        <w:r>
          <w:rPr>
            <w:noProof/>
            <w:webHidden/>
          </w:rPr>
          <w:tab/>
        </w:r>
        <w:r>
          <w:rPr>
            <w:noProof/>
            <w:webHidden/>
          </w:rPr>
          <w:fldChar w:fldCharType="begin"/>
        </w:r>
        <w:r>
          <w:rPr>
            <w:noProof/>
            <w:webHidden/>
          </w:rPr>
          <w:instrText xml:space="preserve"> PAGEREF _Toc236390497 \h </w:instrText>
        </w:r>
        <w:r>
          <w:rPr>
            <w:noProof/>
            <w:webHidden/>
          </w:rPr>
        </w:r>
        <w:r>
          <w:rPr>
            <w:noProof/>
            <w:webHidden/>
          </w:rPr>
          <w:fldChar w:fldCharType="separate"/>
        </w:r>
        <w:r>
          <w:rPr>
            <w:noProof/>
            <w:webHidden/>
          </w:rPr>
          <w:t>157</w:t>
        </w:r>
        <w:r>
          <w:rPr>
            <w:noProof/>
            <w:webHidden/>
          </w:rPr>
          <w:fldChar w:fldCharType="end"/>
        </w:r>
      </w:hyperlink>
    </w:p>
    <w:p w14:paraId="0BD2B691" w14:textId="32EE21DA"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498" w:history="1">
        <w:r w:rsidRPr="00321260">
          <w:rPr>
            <w:rStyle w:val="afc"/>
            <w:noProof/>
          </w:rPr>
          <w:t>7.4</w:t>
        </w:r>
        <w:r>
          <w:rPr>
            <w:rFonts w:asciiTheme="minorHAnsi" w:eastAsiaTheme="minorEastAsia" w:hAnsiTheme="minorHAnsi" w:cstheme="minorBidi"/>
            <w:smallCaps w:val="0"/>
            <w:noProof/>
            <w:kern w:val="2"/>
            <w14:ligatures w14:val="standardContextual"/>
          </w:rPr>
          <w:tab/>
        </w:r>
        <w:r w:rsidRPr="00321260">
          <w:rPr>
            <w:rStyle w:val="afc"/>
            <w:noProof/>
          </w:rPr>
          <w:t>ターゲット・メモリ操作</w:t>
        </w:r>
        <w:r>
          <w:rPr>
            <w:noProof/>
            <w:webHidden/>
          </w:rPr>
          <w:tab/>
        </w:r>
        <w:r>
          <w:rPr>
            <w:noProof/>
            <w:webHidden/>
          </w:rPr>
          <w:fldChar w:fldCharType="begin"/>
        </w:r>
        <w:r>
          <w:rPr>
            <w:noProof/>
            <w:webHidden/>
          </w:rPr>
          <w:instrText xml:space="preserve"> PAGEREF _Toc236390498 \h </w:instrText>
        </w:r>
        <w:r>
          <w:rPr>
            <w:noProof/>
            <w:webHidden/>
          </w:rPr>
        </w:r>
        <w:r>
          <w:rPr>
            <w:noProof/>
            <w:webHidden/>
          </w:rPr>
          <w:fldChar w:fldCharType="separate"/>
        </w:r>
        <w:r>
          <w:rPr>
            <w:noProof/>
            <w:webHidden/>
          </w:rPr>
          <w:t>157</w:t>
        </w:r>
        <w:r>
          <w:rPr>
            <w:noProof/>
            <w:webHidden/>
          </w:rPr>
          <w:fldChar w:fldCharType="end"/>
        </w:r>
      </w:hyperlink>
    </w:p>
    <w:p w14:paraId="2DB2A27B" w14:textId="263A49F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499" w:history="1">
        <w:r w:rsidRPr="00321260">
          <w:rPr>
            <w:rStyle w:val="afc"/>
            <w:noProof/>
          </w:rPr>
          <w:t>7.4.1</w:t>
        </w:r>
        <w:r>
          <w:rPr>
            <w:rFonts w:asciiTheme="minorHAnsi" w:eastAsiaTheme="minorEastAsia" w:hAnsiTheme="minorHAnsi" w:cstheme="minorBidi"/>
            <w:i w:val="0"/>
            <w:iCs w:val="0"/>
            <w:noProof/>
            <w:kern w:val="2"/>
            <w14:ligatures w14:val="standardContextual"/>
          </w:rPr>
          <w:tab/>
        </w:r>
        <w:r w:rsidRPr="00321260">
          <w:rPr>
            <w:rStyle w:val="afc"/>
            <w:noProof/>
          </w:rPr>
          <w:t>define_mem &lt;</w:t>
        </w:r>
        <w:r w:rsidRPr="00321260">
          <w:rPr>
            <w:rStyle w:val="afc"/>
            <w:noProof/>
          </w:rPr>
          <w:t>メモリサイズ</w:t>
        </w:r>
        <w:r w:rsidRPr="00321260">
          <w:rPr>
            <w:rStyle w:val="afc"/>
            <w:noProof/>
          </w:rPr>
          <w:t>&gt;ne &lt;IO</w:t>
        </w:r>
        <w:r w:rsidRPr="00321260">
          <w:rPr>
            <w:rStyle w:val="afc"/>
            <w:noProof/>
          </w:rPr>
          <w:t>サイズ</w:t>
        </w:r>
        <w:r w:rsidRPr="00321260">
          <w:rPr>
            <w:rStyle w:val="afc"/>
            <w:noProof/>
          </w:rPr>
          <w:t>&gt;ne {BE | LE} {BA | WA} [-f] [-D&lt;</w:t>
        </w:r>
        <w:r w:rsidRPr="00321260">
          <w:rPr>
            <w:rStyle w:val="afc"/>
            <w:noProof/>
          </w:rPr>
          <w:t>データバス</w:t>
        </w:r>
        <w:r w:rsidRPr="00321260">
          <w:rPr>
            <w:rStyle w:val="afc"/>
            <w:noProof/>
          </w:rPr>
          <w:t>&gt;ne] [-A]</w:t>
        </w:r>
        <w:r>
          <w:rPr>
            <w:noProof/>
            <w:webHidden/>
          </w:rPr>
          <w:tab/>
        </w:r>
        <w:r>
          <w:rPr>
            <w:noProof/>
            <w:webHidden/>
          </w:rPr>
          <w:fldChar w:fldCharType="begin"/>
        </w:r>
        <w:r>
          <w:rPr>
            <w:noProof/>
            <w:webHidden/>
          </w:rPr>
          <w:instrText xml:space="preserve"> PAGEREF _Toc236390499 \h </w:instrText>
        </w:r>
        <w:r>
          <w:rPr>
            <w:noProof/>
            <w:webHidden/>
          </w:rPr>
        </w:r>
        <w:r>
          <w:rPr>
            <w:noProof/>
            <w:webHidden/>
          </w:rPr>
          <w:fldChar w:fldCharType="separate"/>
        </w:r>
        <w:r>
          <w:rPr>
            <w:noProof/>
            <w:webHidden/>
          </w:rPr>
          <w:t>158</w:t>
        </w:r>
        <w:r>
          <w:rPr>
            <w:noProof/>
            <w:webHidden/>
          </w:rPr>
          <w:fldChar w:fldCharType="end"/>
        </w:r>
      </w:hyperlink>
    </w:p>
    <w:p w14:paraId="39101F4D" w14:textId="037D75B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0" w:history="1">
        <w:r w:rsidRPr="00321260">
          <w:rPr>
            <w:rStyle w:val="afc"/>
            <w:noProof/>
          </w:rPr>
          <w:t>7.4.2</w:t>
        </w:r>
        <w:r>
          <w:rPr>
            <w:rFonts w:asciiTheme="minorHAnsi" w:eastAsiaTheme="minorEastAsia" w:hAnsiTheme="minorHAnsi" w:cstheme="minorBidi"/>
            <w:i w:val="0"/>
            <w:iCs w:val="0"/>
            <w:noProof/>
            <w:kern w:val="2"/>
            <w14:ligatures w14:val="standardContextual"/>
          </w:rPr>
          <w:tab/>
        </w:r>
        <w:r w:rsidRPr="00321260">
          <w:rPr>
            <w:rStyle w:val="afc"/>
            <w:noProof/>
          </w:rPr>
          <w:t>add_mem_area &lt;</w:t>
        </w:r>
        <w:r w:rsidRPr="00321260">
          <w:rPr>
            <w:rStyle w:val="afc"/>
            <w:noProof/>
          </w:rPr>
          <w:t>領域名</w:t>
        </w:r>
        <w:r w:rsidRPr="00321260">
          <w:rPr>
            <w:rStyle w:val="afc"/>
            <w:noProof/>
          </w:rPr>
          <w:t>&gt;i &lt;</w:t>
        </w:r>
        <w:r w:rsidRPr="00321260">
          <w:rPr>
            <w:rStyle w:val="afc"/>
            <w:noProof/>
          </w:rPr>
          <w:t>ベース</w:t>
        </w:r>
        <w:r w:rsidRPr="00321260">
          <w:rPr>
            <w:rStyle w:val="afc"/>
            <w:noProof/>
          </w:rPr>
          <w:t>&gt;ne &lt;</w:t>
        </w:r>
        <w:r w:rsidRPr="00321260">
          <w:rPr>
            <w:rStyle w:val="afc"/>
            <w:noProof/>
          </w:rPr>
          <w:t>サイズ</w:t>
        </w:r>
        <w:r w:rsidRPr="00321260">
          <w:rPr>
            <w:rStyle w:val="afc"/>
            <w:noProof/>
          </w:rPr>
          <w:t>&gt;ne &lt;</w:t>
        </w:r>
        <w:r w:rsidRPr="00321260">
          <w:rPr>
            <w:rStyle w:val="afc"/>
            <w:noProof/>
          </w:rPr>
          <w:t>バンク数</w:t>
        </w:r>
        <w:r w:rsidRPr="00321260">
          <w:rPr>
            <w:rStyle w:val="afc"/>
            <w:noProof/>
          </w:rPr>
          <w:t>&gt;ne {R | RW} [-V]</w:t>
        </w:r>
        <w:r>
          <w:rPr>
            <w:noProof/>
            <w:webHidden/>
          </w:rPr>
          <w:tab/>
        </w:r>
        <w:r>
          <w:rPr>
            <w:noProof/>
            <w:webHidden/>
          </w:rPr>
          <w:fldChar w:fldCharType="begin"/>
        </w:r>
        <w:r>
          <w:rPr>
            <w:noProof/>
            <w:webHidden/>
          </w:rPr>
          <w:instrText xml:space="preserve"> PAGEREF _Toc236390500 \h </w:instrText>
        </w:r>
        <w:r>
          <w:rPr>
            <w:noProof/>
            <w:webHidden/>
          </w:rPr>
        </w:r>
        <w:r>
          <w:rPr>
            <w:noProof/>
            <w:webHidden/>
          </w:rPr>
          <w:fldChar w:fldCharType="separate"/>
        </w:r>
        <w:r>
          <w:rPr>
            <w:noProof/>
            <w:webHidden/>
          </w:rPr>
          <w:t>161</w:t>
        </w:r>
        <w:r>
          <w:rPr>
            <w:noProof/>
            <w:webHidden/>
          </w:rPr>
          <w:fldChar w:fldCharType="end"/>
        </w:r>
      </w:hyperlink>
    </w:p>
    <w:p w14:paraId="3A8DA5EA" w14:textId="3E1A123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1" w:history="1">
        <w:r w:rsidRPr="00321260">
          <w:rPr>
            <w:rStyle w:val="afc"/>
            <w:noProof/>
          </w:rPr>
          <w:t>7.4.3</w:t>
        </w:r>
        <w:r>
          <w:rPr>
            <w:rFonts w:asciiTheme="minorHAnsi" w:eastAsiaTheme="minorEastAsia" w:hAnsiTheme="minorHAnsi" w:cstheme="minorBidi"/>
            <w:i w:val="0"/>
            <w:iCs w:val="0"/>
            <w:noProof/>
            <w:kern w:val="2"/>
            <w14:ligatures w14:val="standardContextual"/>
          </w:rPr>
          <w:tab/>
        </w:r>
        <w:r w:rsidRPr="00321260">
          <w:rPr>
            <w:rStyle w:val="afc"/>
            <w:noProof/>
          </w:rPr>
          <w:t>add_permanent_area &lt;</w:t>
        </w:r>
        <w:r w:rsidRPr="00321260">
          <w:rPr>
            <w:rStyle w:val="afc"/>
            <w:noProof/>
          </w:rPr>
          <w:t>領域名</w:t>
        </w:r>
        <w:r w:rsidRPr="00321260">
          <w:rPr>
            <w:rStyle w:val="afc"/>
            <w:noProof/>
          </w:rPr>
          <w:t>&gt;i &lt;</w:t>
        </w:r>
        <w:r w:rsidRPr="00321260">
          <w:rPr>
            <w:rStyle w:val="afc"/>
            <w:noProof/>
          </w:rPr>
          <w:t>ベース</w:t>
        </w:r>
        <w:r w:rsidRPr="00321260">
          <w:rPr>
            <w:rStyle w:val="afc"/>
            <w:noProof/>
          </w:rPr>
          <w:t>&gt;ne &lt;</w:t>
        </w:r>
        <w:r w:rsidRPr="00321260">
          <w:rPr>
            <w:rStyle w:val="afc"/>
            <w:noProof/>
          </w:rPr>
          <w:t>サイズ</w:t>
        </w:r>
        <w:r w:rsidRPr="00321260">
          <w:rPr>
            <w:rStyle w:val="afc"/>
            <w:noProof/>
          </w:rPr>
          <w:t>&gt;ne &lt;</w:t>
        </w:r>
        <w:r w:rsidRPr="00321260">
          <w:rPr>
            <w:rStyle w:val="afc"/>
            <w:noProof/>
          </w:rPr>
          <w:t>バンク数</w:t>
        </w:r>
        <w:r w:rsidRPr="00321260">
          <w:rPr>
            <w:rStyle w:val="afc"/>
            <w:noProof/>
          </w:rPr>
          <w:t>&gt;ne {R | RW} [&lt;</w:t>
        </w:r>
        <w:r w:rsidRPr="00321260">
          <w:rPr>
            <w:rStyle w:val="afc"/>
            <w:noProof/>
          </w:rPr>
          <w:t>ファイル名</w:t>
        </w:r>
        <w:r w:rsidRPr="00321260">
          <w:rPr>
            <w:rStyle w:val="afc"/>
            <w:noProof/>
          </w:rPr>
          <w:t>&gt;f]</w:t>
        </w:r>
        <w:r>
          <w:rPr>
            <w:noProof/>
            <w:webHidden/>
          </w:rPr>
          <w:tab/>
        </w:r>
        <w:r>
          <w:rPr>
            <w:noProof/>
            <w:webHidden/>
          </w:rPr>
          <w:fldChar w:fldCharType="begin"/>
        </w:r>
        <w:r>
          <w:rPr>
            <w:noProof/>
            <w:webHidden/>
          </w:rPr>
          <w:instrText xml:space="preserve"> PAGEREF _Toc236390501 \h </w:instrText>
        </w:r>
        <w:r>
          <w:rPr>
            <w:noProof/>
            <w:webHidden/>
          </w:rPr>
        </w:r>
        <w:r>
          <w:rPr>
            <w:noProof/>
            <w:webHidden/>
          </w:rPr>
          <w:fldChar w:fldCharType="separate"/>
        </w:r>
        <w:r>
          <w:rPr>
            <w:noProof/>
            <w:webHidden/>
          </w:rPr>
          <w:t>161</w:t>
        </w:r>
        <w:r>
          <w:rPr>
            <w:noProof/>
            <w:webHidden/>
          </w:rPr>
          <w:fldChar w:fldCharType="end"/>
        </w:r>
      </w:hyperlink>
    </w:p>
    <w:p w14:paraId="6722CCC9" w14:textId="5BD78A0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2" w:history="1">
        <w:r w:rsidRPr="00321260">
          <w:rPr>
            <w:rStyle w:val="afc"/>
            <w:noProof/>
          </w:rPr>
          <w:t>7.4.4</w:t>
        </w:r>
        <w:r>
          <w:rPr>
            <w:rFonts w:asciiTheme="minorHAnsi" w:eastAsiaTheme="minorEastAsia" w:hAnsiTheme="minorHAnsi" w:cstheme="minorBidi"/>
            <w:i w:val="0"/>
            <w:iCs w:val="0"/>
            <w:noProof/>
            <w:kern w:val="2"/>
            <w14:ligatures w14:val="standardContextual"/>
          </w:rPr>
          <w:tab/>
        </w:r>
        <w:r w:rsidRPr="00321260">
          <w:rPr>
            <w:rStyle w:val="afc"/>
            <w:noProof/>
          </w:rPr>
          <w:t>add_io_area &lt;</w:t>
        </w:r>
        <w:r w:rsidRPr="00321260">
          <w:rPr>
            <w:rStyle w:val="afc"/>
            <w:noProof/>
          </w:rPr>
          <w:t>領域名</w:t>
        </w:r>
        <w:r w:rsidRPr="00321260">
          <w:rPr>
            <w:rStyle w:val="afc"/>
            <w:noProof/>
          </w:rPr>
          <w:t>&gt;i &lt;</w:t>
        </w:r>
        <w:r w:rsidRPr="00321260">
          <w:rPr>
            <w:rStyle w:val="afc"/>
            <w:noProof/>
          </w:rPr>
          <w:t>ベース</w:t>
        </w:r>
        <w:r w:rsidRPr="00321260">
          <w:rPr>
            <w:rStyle w:val="afc"/>
            <w:noProof/>
          </w:rPr>
          <w:t>&gt;ne &lt;</w:t>
        </w:r>
        <w:r w:rsidRPr="00321260">
          <w:rPr>
            <w:rStyle w:val="afc"/>
            <w:noProof/>
          </w:rPr>
          <w:t>サイズ</w:t>
        </w:r>
        <w:r w:rsidRPr="00321260">
          <w:rPr>
            <w:rStyle w:val="afc"/>
            <w:noProof/>
          </w:rPr>
          <w:t>&gt;ne</w:t>
        </w:r>
        <w:r>
          <w:rPr>
            <w:noProof/>
            <w:webHidden/>
          </w:rPr>
          <w:tab/>
        </w:r>
        <w:r>
          <w:rPr>
            <w:noProof/>
            <w:webHidden/>
          </w:rPr>
          <w:fldChar w:fldCharType="begin"/>
        </w:r>
        <w:r>
          <w:rPr>
            <w:noProof/>
            <w:webHidden/>
          </w:rPr>
          <w:instrText xml:space="preserve"> PAGEREF _Toc236390502 \h </w:instrText>
        </w:r>
        <w:r>
          <w:rPr>
            <w:noProof/>
            <w:webHidden/>
          </w:rPr>
        </w:r>
        <w:r>
          <w:rPr>
            <w:noProof/>
            <w:webHidden/>
          </w:rPr>
          <w:fldChar w:fldCharType="separate"/>
        </w:r>
        <w:r>
          <w:rPr>
            <w:noProof/>
            <w:webHidden/>
          </w:rPr>
          <w:t>162</w:t>
        </w:r>
        <w:r>
          <w:rPr>
            <w:noProof/>
            <w:webHidden/>
          </w:rPr>
          <w:fldChar w:fldCharType="end"/>
        </w:r>
      </w:hyperlink>
    </w:p>
    <w:p w14:paraId="3D171F80" w14:textId="530AB174"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3" w:history="1">
        <w:r w:rsidRPr="00321260">
          <w:rPr>
            <w:rStyle w:val="afc"/>
            <w:noProof/>
          </w:rPr>
          <w:t>7.4.5</w:t>
        </w:r>
        <w:r>
          <w:rPr>
            <w:rFonts w:asciiTheme="minorHAnsi" w:eastAsiaTheme="minorEastAsia" w:hAnsiTheme="minorHAnsi" w:cstheme="minorBidi"/>
            <w:i w:val="0"/>
            <w:iCs w:val="0"/>
            <w:noProof/>
            <w:kern w:val="2"/>
            <w14:ligatures w14:val="standardContextual"/>
          </w:rPr>
          <w:tab/>
        </w:r>
        <w:r w:rsidRPr="00321260">
          <w:rPr>
            <w:rStyle w:val="afc"/>
            <w:noProof/>
          </w:rPr>
          <w:t>delete_area &lt;</w:t>
        </w:r>
        <w:r w:rsidRPr="00321260">
          <w:rPr>
            <w:rStyle w:val="afc"/>
            <w:noProof/>
          </w:rPr>
          <w:t>領域名</w:t>
        </w:r>
        <w:r w:rsidRPr="00321260">
          <w:rPr>
            <w:rStyle w:val="afc"/>
            <w:noProof/>
          </w:rPr>
          <w:t>&gt;i</w:t>
        </w:r>
        <w:r>
          <w:rPr>
            <w:noProof/>
            <w:webHidden/>
          </w:rPr>
          <w:tab/>
        </w:r>
        <w:r>
          <w:rPr>
            <w:noProof/>
            <w:webHidden/>
          </w:rPr>
          <w:fldChar w:fldCharType="begin"/>
        </w:r>
        <w:r>
          <w:rPr>
            <w:noProof/>
            <w:webHidden/>
          </w:rPr>
          <w:instrText xml:space="preserve"> PAGEREF _Toc236390503 \h </w:instrText>
        </w:r>
        <w:r>
          <w:rPr>
            <w:noProof/>
            <w:webHidden/>
          </w:rPr>
        </w:r>
        <w:r>
          <w:rPr>
            <w:noProof/>
            <w:webHidden/>
          </w:rPr>
          <w:fldChar w:fldCharType="separate"/>
        </w:r>
        <w:r>
          <w:rPr>
            <w:noProof/>
            <w:webHidden/>
          </w:rPr>
          <w:t>162</w:t>
        </w:r>
        <w:r>
          <w:rPr>
            <w:noProof/>
            <w:webHidden/>
          </w:rPr>
          <w:fldChar w:fldCharType="end"/>
        </w:r>
      </w:hyperlink>
    </w:p>
    <w:p w14:paraId="3B203B3B" w14:textId="17F962C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4" w:history="1">
        <w:r w:rsidRPr="00321260">
          <w:rPr>
            <w:rStyle w:val="afc"/>
            <w:noProof/>
          </w:rPr>
          <w:t>7.4.6</w:t>
        </w:r>
        <w:r>
          <w:rPr>
            <w:rFonts w:asciiTheme="minorHAnsi" w:eastAsiaTheme="minorEastAsia" w:hAnsiTheme="minorHAnsi" w:cstheme="minorBidi"/>
            <w:i w:val="0"/>
            <w:iCs w:val="0"/>
            <w:noProof/>
            <w:kern w:val="2"/>
            <w14:ligatures w14:val="standardContextual"/>
          </w:rPr>
          <w:tab/>
        </w:r>
        <w:r w:rsidRPr="00321260">
          <w:rPr>
            <w:rStyle w:val="afc"/>
            <w:noProof/>
          </w:rPr>
          <w:t>erase_area &lt;</w:t>
        </w:r>
        <w:r w:rsidRPr="00321260">
          <w:rPr>
            <w:rStyle w:val="afc"/>
            <w:noProof/>
          </w:rPr>
          <w:t>領域名</w:t>
        </w:r>
        <w:r w:rsidRPr="00321260">
          <w:rPr>
            <w:rStyle w:val="afc"/>
            <w:noProof/>
          </w:rPr>
          <w:t>&gt;i</w:t>
        </w:r>
        <w:r>
          <w:rPr>
            <w:noProof/>
            <w:webHidden/>
          </w:rPr>
          <w:tab/>
        </w:r>
        <w:r>
          <w:rPr>
            <w:noProof/>
            <w:webHidden/>
          </w:rPr>
          <w:fldChar w:fldCharType="begin"/>
        </w:r>
        <w:r>
          <w:rPr>
            <w:noProof/>
            <w:webHidden/>
          </w:rPr>
          <w:instrText xml:space="preserve"> PAGEREF _Toc236390504 \h </w:instrText>
        </w:r>
        <w:r>
          <w:rPr>
            <w:noProof/>
            <w:webHidden/>
          </w:rPr>
        </w:r>
        <w:r>
          <w:rPr>
            <w:noProof/>
            <w:webHidden/>
          </w:rPr>
          <w:fldChar w:fldCharType="separate"/>
        </w:r>
        <w:r>
          <w:rPr>
            <w:noProof/>
            <w:webHidden/>
          </w:rPr>
          <w:t>162</w:t>
        </w:r>
        <w:r>
          <w:rPr>
            <w:noProof/>
            <w:webHidden/>
          </w:rPr>
          <w:fldChar w:fldCharType="end"/>
        </w:r>
      </w:hyperlink>
    </w:p>
    <w:p w14:paraId="5E8D1615" w14:textId="3A062DD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5" w:history="1">
        <w:r w:rsidRPr="00321260">
          <w:rPr>
            <w:rStyle w:val="afc"/>
            <w:noProof/>
          </w:rPr>
          <w:t>7.4.7</w:t>
        </w:r>
        <w:r>
          <w:rPr>
            <w:rFonts w:asciiTheme="minorHAnsi" w:eastAsiaTheme="minorEastAsia" w:hAnsiTheme="minorHAnsi" w:cstheme="minorBidi"/>
            <w:i w:val="0"/>
            <w:iCs w:val="0"/>
            <w:noProof/>
            <w:kern w:val="2"/>
            <w14:ligatures w14:val="standardContextual"/>
          </w:rPr>
          <w:tab/>
        </w:r>
        <w:r w:rsidRPr="00321260">
          <w:rPr>
            <w:rStyle w:val="afc"/>
            <w:noProof/>
          </w:rPr>
          <w:t>rotate_bank &lt;</w:t>
        </w:r>
        <w:r w:rsidRPr="00321260">
          <w:rPr>
            <w:rStyle w:val="afc"/>
            <w:noProof/>
          </w:rPr>
          <w:t>領域名</w:t>
        </w:r>
        <w:r w:rsidRPr="00321260">
          <w:rPr>
            <w:rStyle w:val="afc"/>
            <w:noProof/>
          </w:rPr>
          <w:t>&gt;i [-i&lt;</w:t>
        </w:r>
        <w:r w:rsidRPr="00321260">
          <w:rPr>
            <w:rStyle w:val="afc"/>
            <w:noProof/>
          </w:rPr>
          <w:t>レベル</w:t>
        </w:r>
        <w:r w:rsidRPr="00321260">
          <w:rPr>
            <w:rStyle w:val="afc"/>
            <w:noProof/>
          </w:rPr>
          <w:t>&gt;ne]</w:t>
        </w:r>
        <w:r>
          <w:rPr>
            <w:noProof/>
            <w:webHidden/>
          </w:rPr>
          <w:tab/>
        </w:r>
        <w:r>
          <w:rPr>
            <w:noProof/>
            <w:webHidden/>
          </w:rPr>
          <w:fldChar w:fldCharType="begin"/>
        </w:r>
        <w:r>
          <w:rPr>
            <w:noProof/>
            <w:webHidden/>
          </w:rPr>
          <w:instrText xml:space="preserve"> PAGEREF _Toc236390505 \h </w:instrText>
        </w:r>
        <w:r>
          <w:rPr>
            <w:noProof/>
            <w:webHidden/>
          </w:rPr>
        </w:r>
        <w:r>
          <w:rPr>
            <w:noProof/>
            <w:webHidden/>
          </w:rPr>
          <w:fldChar w:fldCharType="separate"/>
        </w:r>
        <w:r>
          <w:rPr>
            <w:noProof/>
            <w:webHidden/>
          </w:rPr>
          <w:t>163</w:t>
        </w:r>
        <w:r>
          <w:rPr>
            <w:noProof/>
            <w:webHidden/>
          </w:rPr>
          <w:fldChar w:fldCharType="end"/>
        </w:r>
      </w:hyperlink>
    </w:p>
    <w:p w14:paraId="659500B0" w14:textId="681B0DF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6" w:history="1">
        <w:r w:rsidRPr="00321260">
          <w:rPr>
            <w:rStyle w:val="afc"/>
            <w:noProof/>
          </w:rPr>
          <w:t>7.4.8</w:t>
        </w:r>
        <w:r>
          <w:rPr>
            <w:rFonts w:asciiTheme="minorHAnsi" w:eastAsiaTheme="minorEastAsia" w:hAnsiTheme="minorHAnsi" w:cstheme="minorBidi"/>
            <w:i w:val="0"/>
            <w:iCs w:val="0"/>
            <w:noProof/>
            <w:kern w:val="2"/>
            <w14:ligatures w14:val="standardContextual"/>
          </w:rPr>
          <w:tab/>
        </w:r>
        <w:r w:rsidRPr="00321260">
          <w:rPr>
            <w:rStyle w:val="afc"/>
            <w:noProof/>
          </w:rPr>
          <w:t>fill_bank &lt;</w:t>
        </w:r>
        <w:r w:rsidRPr="00321260">
          <w:rPr>
            <w:rStyle w:val="afc"/>
            <w:noProof/>
          </w:rPr>
          <w:t>領域名</w:t>
        </w:r>
        <w:r w:rsidRPr="00321260">
          <w:rPr>
            <w:rStyle w:val="afc"/>
            <w:noProof/>
          </w:rPr>
          <w:t>&gt;i[.&lt;</w:t>
        </w:r>
        <w:r w:rsidRPr="00321260">
          <w:rPr>
            <w:rStyle w:val="afc"/>
            <w:noProof/>
          </w:rPr>
          <w:t>バンク番号</w:t>
        </w:r>
        <w:r w:rsidRPr="00321260">
          <w:rPr>
            <w:rStyle w:val="afc"/>
            <w:noProof/>
          </w:rPr>
          <w:t>&gt;ne] {-PN9 | -PN15} [-init]</w:t>
        </w:r>
        <w:r>
          <w:rPr>
            <w:noProof/>
            <w:webHidden/>
          </w:rPr>
          <w:tab/>
        </w:r>
        <w:r>
          <w:rPr>
            <w:noProof/>
            <w:webHidden/>
          </w:rPr>
          <w:fldChar w:fldCharType="begin"/>
        </w:r>
        <w:r>
          <w:rPr>
            <w:noProof/>
            <w:webHidden/>
          </w:rPr>
          <w:instrText xml:space="preserve"> PAGEREF _Toc236390506 \h </w:instrText>
        </w:r>
        <w:r>
          <w:rPr>
            <w:noProof/>
            <w:webHidden/>
          </w:rPr>
        </w:r>
        <w:r>
          <w:rPr>
            <w:noProof/>
            <w:webHidden/>
          </w:rPr>
          <w:fldChar w:fldCharType="separate"/>
        </w:r>
        <w:r>
          <w:rPr>
            <w:noProof/>
            <w:webHidden/>
          </w:rPr>
          <w:t>163</w:t>
        </w:r>
        <w:r>
          <w:rPr>
            <w:noProof/>
            <w:webHidden/>
          </w:rPr>
          <w:fldChar w:fldCharType="end"/>
        </w:r>
      </w:hyperlink>
    </w:p>
    <w:p w14:paraId="204850B5" w14:textId="66DCBA1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7" w:history="1">
        <w:r w:rsidRPr="00321260">
          <w:rPr>
            <w:rStyle w:val="afc"/>
            <w:noProof/>
          </w:rPr>
          <w:t>7.4.9</w:t>
        </w:r>
        <w:r>
          <w:rPr>
            <w:rFonts w:asciiTheme="minorHAnsi" w:eastAsiaTheme="minorEastAsia" w:hAnsiTheme="minorHAnsi" w:cstheme="minorBidi"/>
            <w:i w:val="0"/>
            <w:iCs w:val="0"/>
            <w:noProof/>
            <w:kern w:val="2"/>
            <w14:ligatures w14:val="standardContextual"/>
          </w:rPr>
          <w:tab/>
        </w:r>
        <w:r w:rsidRPr="00321260">
          <w:rPr>
            <w:rStyle w:val="afc"/>
            <w:noProof/>
          </w:rPr>
          <w:t>fill_bank &lt;</w:t>
        </w:r>
        <w:r w:rsidRPr="00321260">
          <w:rPr>
            <w:rStyle w:val="afc"/>
            <w:noProof/>
          </w:rPr>
          <w:t>領域名</w:t>
        </w:r>
        <w:r w:rsidRPr="00321260">
          <w:rPr>
            <w:rStyle w:val="afc"/>
            <w:noProof/>
          </w:rPr>
          <w:t>&gt;i[.&lt;</w:t>
        </w:r>
        <w:r w:rsidRPr="00321260">
          <w:rPr>
            <w:rStyle w:val="afc"/>
            <w:noProof/>
          </w:rPr>
          <w:t>バンク番号</w:t>
        </w:r>
        <w:r w:rsidRPr="00321260">
          <w:rPr>
            <w:rStyle w:val="afc"/>
            <w:noProof/>
          </w:rPr>
          <w:t>&gt;ne] –t&lt;fill_spec&gt; [-init]</w:t>
        </w:r>
        <w:r>
          <w:rPr>
            <w:noProof/>
            <w:webHidden/>
          </w:rPr>
          <w:tab/>
        </w:r>
        <w:r>
          <w:rPr>
            <w:noProof/>
            <w:webHidden/>
          </w:rPr>
          <w:fldChar w:fldCharType="begin"/>
        </w:r>
        <w:r>
          <w:rPr>
            <w:noProof/>
            <w:webHidden/>
          </w:rPr>
          <w:instrText xml:space="preserve"> PAGEREF _Toc236390507 \h </w:instrText>
        </w:r>
        <w:r>
          <w:rPr>
            <w:noProof/>
            <w:webHidden/>
          </w:rPr>
        </w:r>
        <w:r>
          <w:rPr>
            <w:noProof/>
            <w:webHidden/>
          </w:rPr>
          <w:fldChar w:fldCharType="separate"/>
        </w:r>
        <w:r>
          <w:rPr>
            <w:noProof/>
            <w:webHidden/>
          </w:rPr>
          <w:t>163</w:t>
        </w:r>
        <w:r>
          <w:rPr>
            <w:noProof/>
            <w:webHidden/>
          </w:rPr>
          <w:fldChar w:fldCharType="end"/>
        </w:r>
      </w:hyperlink>
    </w:p>
    <w:p w14:paraId="114CF165" w14:textId="3CEFC37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8" w:history="1">
        <w:r w:rsidRPr="00321260">
          <w:rPr>
            <w:rStyle w:val="afc"/>
            <w:noProof/>
          </w:rPr>
          <w:t>7.4.10</w:t>
        </w:r>
        <w:r>
          <w:rPr>
            <w:rFonts w:asciiTheme="minorHAnsi" w:eastAsiaTheme="minorEastAsia" w:hAnsiTheme="minorHAnsi" w:cstheme="minorBidi"/>
            <w:i w:val="0"/>
            <w:iCs w:val="0"/>
            <w:noProof/>
            <w:kern w:val="2"/>
            <w14:ligatures w14:val="standardContextual"/>
          </w:rPr>
          <w:tab/>
        </w:r>
        <w:r w:rsidRPr="00321260">
          <w:rPr>
            <w:rStyle w:val="afc"/>
            <w:noProof/>
          </w:rPr>
          <w:t>set_bank [&lt;</w:t>
        </w:r>
        <w:r w:rsidRPr="00321260">
          <w:rPr>
            <w:rStyle w:val="afc"/>
            <w:noProof/>
          </w:rPr>
          <w:t>領域名</w:t>
        </w:r>
        <w:r w:rsidRPr="00321260">
          <w:rPr>
            <w:rStyle w:val="afc"/>
            <w:noProof/>
          </w:rPr>
          <w:t>&gt;i[.&lt;</w:t>
        </w:r>
        <w:r w:rsidRPr="00321260">
          <w:rPr>
            <w:rStyle w:val="afc"/>
            <w:noProof/>
          </w:rPr>
          <w:t>バンク番号</w:t>
        </w:r>
        <w:r w:rsidRPr="00321260">
          <w:rPr>
            <w:rStyle w:val="afc"/>
            <w:noProof/>
          </w:rPr>
          <w:t>&gt;ne] &lt;</w:t>
        </w:r>
        <w:r w:rsidRPr="00321260">
          <w:rPr>
            <w:rStyle w:val="afc"/>
            <w:noProof/>
          </w:rPr>
          <w:t>ファイル名</w:t>
        </w:r>
        <w:r w:rsidRPr="00321260">
          <w:rPr>
            <w:rStyle w:val="afc"/>
            <w:noProof/>
          </w:rPr>
          <w:t>&gt;f [-o&lt;</w:t>
        </w:r>
        <w:r w:rsidRPr="00321260">
          <w:rPr>
            <w:rStyle w:val="afc"/>
            <w:noProof/>
          </w:rPr>
          <w:t>オフセット</w:t>
        </w:r>
        <w:r w:rsidRPr="00321260">
          <w:rPr>
            <w:rStyle w:val="afc"/>
            <w:noProof/>
          </w:rPr>
          <w:t>&gt;ne]]</w:t>
        </w:r>
        <w:r>
          <w:rPr>
            <w:noProof/>
            <w:webHidden/>
          </w:rPr>
          <w:tab/>
        </w:r>
        <w:r>
          <w:rPr>
            <w:noProof/>
            <w:webHidden/>
          </w:rPr>
          <w:fldChar w:fldCharType="begin"/>
        </w:r>
        <w:r>
          <w:rPr>
            <w:noProof/>
            <w:webHidden/>
          </w:rPr>
          <w:instrText xml:space="preserve"> PAGEREF _Toc236390508 \h </w:instrText>
        </w:r>
        <w:r>
          <w:rPr>
            <w:noProof/>
            <w:webHidden/>
          </w:rPr>
        </w:r>
        <w:r>
          <w:rPr>
            <w:noProof/>
            <w:webHidden/>
          </w:rPr>
          <w:fldChar w:fldCharType="separate"/>
        </w:r>
        <w:r>
          <w:rPr>
            <w:noProof/>
            <w:webHidden/>
          </w:rPr>
          <w:t>164</w:t>
        </w:r>
        <w:r>
          <w:rPr>
            <w:noProof/>
            <w:webHidden/>
          </w:rPr>
          <w:fldChar w:fldCharType="end"/>
        </w:r>
      </w:hyperlink>
    </w:p>
    <w:p w14:paraId="4FD567AA" w14:textId="0A2D577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09" w:history="1">
        <w:r w:rsidRPr="00321260">
          <w:rPr>
            <w:rStyle w:val="afc"/>
            <w:noProof/>
          </w:rPr>
          <w:t>7.4.11</w:t>
        </w:r>
        <w:r>
          <w:rPr>
            <w:rFonts w:asciiTheme="minorHAnsi" w:eastAsiaTheme="minorEastAsia" w:hAnsiTheme="minorHAnsi" w:cstheme="minorBidi"/>
            <w:i w:val="0"/>
            <w:iCs w:val="0"/>
            <w:noProof/>
            <w:kern w:val="2"/>
            <w14:ligatures w14:val="standardContextual"/>
          </w:rPr>
          <w:tab/>
        </w:r>
        <w:r w:rsidRPr="00321260">
          <w:rPr>
            <w:rStyle w:val="afc"/>
            <w:noProof/>
          </w:rPr>
          <w:t>copy_bank &lt;</w:t>
        </w:r>
        <w:r w:rsidRPr="00321260">
          <w:rPr>
            <w:rStyle w:val="afc"/>
            <w:noProof/>
          </w:rPr>
          <w:t>先領域名</w:t>
        </w:r>
        <w:r w:rsidRPr="00321260">
          <w:rPr>
            <w:rStyle w:val="afc"/>
            <w:noProof/>
          </w:rPr>
          <w:t>&gt;i[.&lt;</w:t>
        </w:r>
        <w:r w:rsidRPr="00321260">
          <w:rPr>
            <w:rStyle w:val="afc"/>
            <w:noProof/>
          </w:rPr>
          <w:t>バンク番号</w:t>
        </w:r>
        <w:r w:rsidRPr="00321260">
          <w:rPr>
            <w:rStyle w:val="afc"/>
            <w:noProof/>
          </w:rPr>
          <w:t>&gt;ne] &lt;</w:t>
        </w:r>
        <w:r w:rsidRPr="00321260">
          <w:rPr>
            <w:rStyle w:val="afc"/>
            <w:noProof/>
          </w:rPr>
          <w:t>元領域名</w:t>
        </w:r>
        <w:r w:rsidRPr="00321260">
          <w:rPr>
            <w:rStyle w:val="afc"/>
            <w:noProof/>
          </w:rPr>
          <w:t>&gt;i[.&lt;</w:t>
        </w:r>
        <w:r w:rsidRPr="00321260">
          <w:rPr>
            <w:rStyle w:val="afc"/>
            <w:noProof/>
          </w:rPr>
          <w:t>バンク番号</w:t>
        </w:r>
        <w:r w:rsidRPr="00321260">
          <w:rPr>
            <w:rStyle w:val="afc"/>
            <w:noProof/>
          </w:rPr>
          <w:t>&gt;ne]</w:t>
        </w:r>
        <w:r>
          <w:rPr>
            <w:noProof/>
            <w:webHidden/>
          </w:rPr>
          <w:tab/>
        </w:r>
        <w:r>
          <w:rPr>
            <w:noProof/>
            <w:webHidden/>
          </w:rPr>
          <w:fldChar w:fldCharType="begin"/>
        </w:r>
        <w:r>
          <w:rPr>
            <w:noProof/>
            <w:webHidden/>
          </w:rPr>
          <w:instrText xml:space="preserve"> PAGEREF _Toc236390509 \h </w:instrText>
        </w:r>
        <w:r>
          <w:rPr>
            <w:noProof/>
            <w:webHidden/>
          </w:rPr>
        </w:r>
        <w:r>
          <w:rPr>
            <w:noProof/>
            <w:webHidden/>
          </w:rPr>
          <w:fldChar w:fldCharType="separate"/>
        </w:r>
        <w:r>
          <w:rPr>
            <w:noProof/>
            <w:webHidden/>
          </w:rPr>
          <w:t>165</w:t>
        </w:r>
        <w:r>
          <w:rPr>
            <w:noProof/>
            <w:webHidden/>
          </w:rPr>
          <w:fldChar w:fldCharType="end"/>
        </w:r>
      </w:hyperlink>
    </w:p>
    <w:p w14:paraId="48F6B288" w14:textId="3D7716A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10" w:history="1">
        <w:r w:rsidRPr="00321260">
          <w:rPr>
            <w:rStyle w:val="afc"/>
            <w:noProof/>
          </w:rPr>
          <w:t>7.4.12</w:t>
        </w:r>
        <w:r>
          <w:rPr>
            <w:rFonts w:asciiTheme="minorHAnsi" w:eastAsiaTheme="minorEastAsia" w:hAnsiTheme="minorHAnsi" w:cstheme="minorBidi"/>
            <w:i w:val="0"/>
            <w:iCs w:val="0"/>
            <w:noProof/>
            <w:kern w:val="2"/>
            <w14:ligatures w14:val="standardContextual"/>
          </w:rPr>
          <w:tab/>
        </w:r>
        <w:r w:rsidRPr="00321260">
          <w:rPr>
            <w:rStyle w:val="afc"/>
            <w:noProof/>
          </w:rPr>
          <w:t>set [-{s | p}&lt;</w:t>
        </w:r>
        <w:r w:rsidRPr="00321260">
          <w:rPr>
            <w:rStyle w:val="afc"/>
            <w:noProof/>
          </w:rPr>
          <w:t>アドレス</w:t>
        </w:r>
        <w:r w:rsidRPr="00321260">
          <w:rPr>
            <w:rStyle w:val="afc"/>
            <w:noProof/>
          </w:rPr>
          <w:t>&gt;a] {[-{b[u] | w | l}] &lt;xx&gt;ne | &lt; string &gt;q} ... [-i&lt;</w:t>
        </w:r>
        <w:r w:rsidRPr="00321260">
          <w:rPr>
            <w:rStyle w:val="afc"/>
            <w:noProof/>
          </w:rPr>
          <w:t>レベル</w:t>
        </w:r>
        <w:r w:rsidRPr="00321260">
          <w:rPr>
            <w:rStyle w:val="afc"/>
            <w:noProof/>
          </w:rPr>
          <w:t>&gt;ne]</w:t>
        </w:r>
        <w:r>
          <w:rPr>
            <w:noProof/>
            <w:webHidden/>
          </w:rPr>
          <w:tab/>
        </w:r>
        <w:r>
          <w:rPr>
            <w:noProof/>
            <w:webHidden/>
          </w:rPr>
          <w:fldChar w:fldCharType="begin"/>
        </w:r>
        <w:r>
          <w:rPr>
            <w:noProof/>
            <w:webHidden/>
          </w:rPr>
          <w:instrText xml:space="preserve"> PAGEREF _Toc236390510 \h </w:instrText>
        </w:r>
        <w:r>
          <w:rPr>
            <w:noProof/>
            <w:webHidden/>
          </w:rPr>
        </w:r>
        <w:r>
          <w:rPr>
            <w:noProof/>
            <w:webHidden/>
          </w:rPr>
          <w:fldChar w:fldCharType="separate"/>
        </w:r>
        <w:r>
          <w:rPr>
            <w:noProof/>
            <w:webHidden/>
          </w:rPr>
          <w:t>165</w:t>
        </w:r>
        <w:r>
          <w:rPr>
            <w:noProof/>
            <w:webHidden/>
          </w:rPr>
          <w:fldChar w:fldCharType="end"/>
        </w:r>
      </w:hyperlink>
    </w:p>
    <w:p w14:paraId="3B2BFA13" w14:textId="529017E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11" w:history="1">
        <w:r w:rsidRPr="00321260">
          <w:rPr>
            <w:rStyle w:val="afc"/>
            <w:noProof/>
          </w:rPr>
          <w:t>7.4.13</w:t>
        </w:r>
        <w:r>
          <w:rPr>
            <w:rFonts w:asciiTheme="minorHAnsi" w:eastAsiaTheme="minorEastAsia" w:hAnsiTheme="minorHAnsi" w:cstheme="minorBidi"/>
            <w:i w:val="0"/>
            <w:iCs w:val="0"/>
            <w:noProof/>
            <w:kern w:val="2"/>
            <w14:ligatures w14:val="standardContextual"/>
          </w:rPr>
          <w:tab/>
        </w:r>
        <w:r w:rsidRPr="00321260">
          <w:rPr>
            <w:rStyle w:val="afc"/>
            <w:noProof/>
          </w:rPr>
          <w:t>get [-{s | p}&lt;</w:t>
        </w:r>
        <w:r w:rsidRPr="00321260">
          <w:rPr>
            <w:rStyle w:val="afc"/>
            <w:noProof/>
          </w:rPr>
          <w:t>アドレス</w:t>
        </w:r>
        <w:r w:rsidRPr="00321260">
          <w:rPr>
            <w:rStyle w:val="afc"/>
            <w:noProof/>
          </w:rPr>
          <w:t>&gt;a] -{b | w | l | c[u]}&lt;</w:t>
        </w:r>
        <w:r w:rsidRPr="00321260">
          <w:rPr>
            <w:rStyle w:val="afc"/>
            <w:noProof/>
          </w:rPr>
          <w:t>個数</w:t>
        </w:r>
        <w:r w:rsidRPr="00321260">
          <w:rPr>
            <w:rStyle w:val="afc"/>
            <w:noProof/>
          </w:rPr>
          <w:t>&gt;ne ]</w:t>
        </w:r>
        <w:r>
          <w:rPr>
            <w:noProof/>
            <w:webHidden/>
          </w:rPr>
          <w:tab/>
        </w:r>
        <w:r>
          <w:rPr>
            <w:noProof/>
            <w:webHidden/>
          </w:rPr>
          <w:fldChar w:fldCharType="begin"/>
        </w:r>
        <w:r>
          <w:rPr>
            <w:noProof/>
            <w:webHidden/>
          </w:rPr>
          <w:instrText xml:space="preserve"> PAGEREF _Toc236390511 \h </w:instrText>
        </w:r>
        <w:r>
          <w:rPr>
            <w:noProof/>
            <w:webHidden/>
          </w:rPr>
        </w:r>
        <w:r>
          <w:rPr>
            <w:noProof/>
            <w:webHidden/>
          </w:rPr>
          <w:fldChar w:fldCharType="separate"/>
        </w:r>
        <w:r>
          <w:rPr>
            <w:noProof/>
            <w:webHidden/>
          </w:rPr>
          <w:t>167</w:t>
        </w:r>
        <w:r>
          <w:rPr>
            <w:noProof/>
            <w:webHidden/>
          </w:rPr>
          <w:fldChar w:fldCharType="end"/>
        </w:r>
      </w:hyperlink>
    </w:p>
    <w:p w14:paraId="21258F9C" w14:textId="61E4C88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12" w:history="1">
        <w:r w:rsidRPr="00321260">
          <w:rPr>
            <w:rStyle w:val="afc"/>
            <w:noProof/>
          </w:rPr>
          <w:t>7.4.14</w:t>
        </w:r>
        <w:r>
          <w:rPr>
            <w:rFonts w:asciiTheme="minorHAnsi" w:eastAsiaTheme="minorEastAsia" w:hAnsiTheme="minorHAnsi" w:cstheme="minorBidi"/>
            <w:i w:val="0"/>
            <w:iCs w:val="0"/>
            <w:noProof/>
            <w:kern w:val="2"/>
            <w14:ligatures w14:val="standardContextual"/>
          </w:rPr>
          <w:tab/>
        </w:r>
        <w:r w:rsidRPr="00321260">
          <w:rPr>
            <w:rStyle w:val="afc"/>
            <w:noProof/>
          </w:rPr>
          <w:t>fill [-{s | p}&lt;</w:t>
        </w:r>
        <w:r w:rsidRPr="00321260">
          <w:rPr>
            <w:rStyle w:val="afc"/>
            <w:noProof/>
          </w:rPr>
          <w:t>アドレス</w:t>
        </w:r>
        <w:r w:rsidRPr="00321260">
          <w:rPr>
            <w:rStyle w:val="afc"/>
            <w:noProof/>
          </w:rPr>
          <w:t>&gt;a] {[-{b | bu | w | l} &lt;x&gt;ne ...] | [&lt;string&gt;q]} ]</w:t>
        </w:r>
        <w:r>
          <w:rPr>
            <w:noProof/>
            <w:webHidden/>
          </w:rPr>
          <w:tab/>
        </w:r>
        <w:r>
          <w:rPr>
            <w:noProof/>
            <w:webHidden/>
          </w:rPr>
          <w:fldChar w:fldCharType="begin"/>
        </w:r>
        <w:r>
          <w:rPr>
            <w:noProof/>
            <w:webHidden/>
          </w:rPr>
          <w:instrText xml:space="preserve"> PAGEREF _Toc236390512 \h </w:instrText>
        </w:r>
        <w:r>
          <w:rPr>
            <w:noProof/>
            <w:webHidden/>
          </w:rPr>
        </w:r>
        <w:r>
          <w:rPr>
            <w:noProof/>
            <w:webHidden/>
          </w:rPr>
          <w:fldChar w:fldCharType="separate"/>
        </w:r>
        <w:r>
          <w:rPr>
            <w:noProof/>
            <w:webHidden/>
          </w:rPr>
          <w:t>168</w:t>
        </w:r>
        <w:r>
          <w:rPr>
            <w:noProof/>
            <w:webHidden/>
          </w:rPr>
          <w:fldChar w:fldCharType="end"/>
        </w:r>
      </w:hyperlink>
    </w:p>
    <w:p w14:paraId="39030BF2" w14:textId="60A9BFC4"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13" w:history="1">
        <w:r w:rsidRPr="00321260">
          <w:rPr>
            <w:rStyle w:val="afc"/>
            <w:noProof/>
          </w:rPr>
          <w:t>7.4.15</w:t>
        </w:r>
        <w:r>
          <w:rPr>
            <w:rFonts w:asciiTheme="minorHAnsi" w:eastAsiaTheme="minorEastAsia" w:hAnsiTheme="minorHAnsi" w:cstheme="minorBidi"/>
            <w:i w:val="0"/>
            <w:iCs w:val="0"/>
            <w:noProof/>
            <w:kern w:val="2"/>
            <w14:ligatures w14:val="standardContextual"/>
          </w:rPr>
          <w:tab/>
        </w:r>
        <w:r w:rsidRPr="00321260">
          <w:rPr>
            <w:rStyle w:val="afc"/>
            <w:noProof/>
          </w:rPr>
          <w:t>wait -{s | p}&lt;</w:t>
        </w:r>
        <w:r w:rsidRPr="00321260">
          <w:rPr>
            <w:rStyle w:val="afc"/>
            <w:noProof/>
          </w:rPr>
          <w:t>アドレス</w:t>
        </w:r>
        <w:r w:rsidRPr="00321260">
          <w:rPr>
            <w:rStyle w:val="afc"/>
            <w:noProof/>
          </w:rPr>
          <w:t>&gt;a -{b | w | l} &lt;xx&gt;ne[.{OR | AND}]  [-t[&lt;</w:t>
        </w:r>
        <w:r w:rsidRPr="00321260">
          <w:rPr>
            <w:rStyle w:val="afc"/>
            <w:noProof/>
          </w:rPr>
          <w:t>タイムアウト</w:t>
        </w:r>
        <w:r w:rsidRPr="00321260">
          <w:rPr>
            <w:rStyle w:val="afc"/>
            <w:noProof/>
          </w:rPr>
          <w:t>&gt;]ne]</w:t>
        </w:r>
        <w:r>
          <w:rPr>
            <w:noProof/>
            <w:webHidden/>
          </w:rPr>
          <w:tab/>
        </w:r>
        <w:r>
          <w:rPr>
            <w:noProof/>
            <w:webHidden/>
          </w:rPr>
          <w:fldChar w:fldCharType="begin"/>
        </w:r>
        <w:r>
          <w:rPr>
            <w:noProof/>
            <w:webHidden/>
          </w:rPr>
          <w:instrText xml:space="preserve"> PAGEREF _Toc236390513 \h </w:instrText>
        </w:r>
        <w:r>
          <w:rPr>
            <w:noProof/>
            <w:webHidden/>
          </w:rPr>
        </w:r>
        <w:r>
          <w:rPr>
            <w:noProof/>
            <w:webHidden/>
          </w:rPr>
          <w:fldChar w:fldCharType="separate"/>
        </w:r>
        <w:r>
          <w:rPr>
            <w:noProof/>
            <w:webHidden/>
          </w:rPr>
          <w:t>169</w:t>
        </w:r>
        <w:r>
          <w:rPr>
            <w:noProof/>
            <w:webHidden/>
          </w:rPr>
          <w:fldChar w:fldCharType="end"/>
        </w:r>
      </w:hyperlink>
    </w:p>
    <w:p w14:paraId="44EE0633" w14:textId="76F9DA1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14" w:history="1">
        <w:r w:rsidRPr="00321260">
          <w:rPr>
            <w:rStyle w:val="afc"/>
            <w:noProof/>
          </w:rPr>
          <w:t>7.4.16</w:t>
        </w:r>
        <w:r>
          <w:rPr>
            <w:rFonts w:asciiTheme="minorHAnsi" w:eastAsiaTheme="minorEastAsia" w:hAnsiTheme="minorHAnsi" w:cstheme="minorBidi"/>
            <w:i w:val="0"/>
            <w:iCs w:val="0"/>
            <w:noProof/>
            <w:kern w:val="2"/>
            <w14:ligatures w14:val="standardContextual"/>
          </w:rPr>
          <w:tab/>
        </w:r>
        <w:r w:rsidRPr="00321260">
          <w:rPr>
            <w:rStyle w:val="afc"/>
            <w:noProof/>
          </w:rPr>
          <w:t>peek -{s | p}&lt;</w:t>
        </w:r>
        <w:r w:rsidRPr="00321260">
          <w:rPr>
            <w:rStyle w:val="afc"/>
            <w:noProof/>
          </w:rPr>
          <w:t>アドレス</w:t>
        </w:r>
        <w:r w:rsidRPr="00321260">
          <w:rPr>
            <w:rStyle w:val="afc"/>
            <w:noProof/>
          </w:rPr>
          <w:t>&gt;a -{b | w | l}</w:t>
        </w:r>
        <w:r>
          <w:rPr>
            <w:noProof/>
            <w:webHidden/>
          </w:rPr>
          <w:tab/>
        </w:r>
        <w:r>
          <w:rPr>
            <w:noProof/>
            <w:webHidden/>
          </w:rPr>
          <w:fldChar w:fldCharType="begin"/>
        </w:r>
        <w:r>
          <w:rPr>
            <w:noProof/>
            <w:webHidden/>
          </w:rPr>
          <w:instrText xml:space="preserve"> PAGEREF _Toc236390514 \h </w:instrText>
        </w:r>
        <w:r>
          <w:rPr>
            <w:noProof/>
            <w:webHidden/>
          </w:rPr>
        </w:r>
        <w:r>
          <w:rPr>
            <w:noProof/>
            <w:webHidden/>
          </w:rPr>
          <w:fldChar w:fldCharType="separate"/>
        </w:r>
        <w:r>
          <w:rPr>
            <w:noProof/>
            <w:webHidden/>
          </w:rPr>
          <w:t>170</w:t>
        </w:r>
        <w:r>
          <w:rPr>
            <w:noProof/>
            <w:webHidden/>
          </w:rPr>
          <w:fldChar w:fldCharType="end"/>
        </w:r>
      </w:hyperlink>
    </w:p>
    <w:p w14:paraId="7A70B0B5" w14:textId="6D1F0EE4"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15" w:history="1">
        <w:r w:rsidRPr="00321260">
          <w:rPr>
            <w:rStyle w:val="afc"/>
            <w:noProof/>
          </w:rPr>
          <w:t>7.4.17</w:t>
        </w:r>
        <w:r>
          <w:rPr>
            <w:rFonts w:asciiTheme="minorHAnsi" w:eastAsiaTheme="minorEastAsia" w:hAnsiTheme="minorHAnsi" w:cstheme="minorBidi"/>
            <w:i w:val="0"/>
            <w:iCs w:val="0"/>
            <w:noProof/>
            <w:kern w:val="2"/>
            <w14:ligatures w14:val="standardContextual"/>
          </w:rPr>
          <w:tab/>
        </w:r>
        <w:r w:rsidRPr="00321260">
          <w:rPr>
            <w:rStyle w:val="afc"/>
            <w:noProof/>
          </w:rPr>
          <w:t>poke -O&lt;</w:t>
        </w:r>
        <w:r w:rsidRPr="00321260">
          <w:rPr>
            <w:rStyle w:val="afc"/>
            <w:noProof/>
          </w:rPr>
          <w:t>操作</w:t>
        </w:r>
        <w:r w:rsidRPr="00321260">
          <w:rPr>
            <w:rStyle w:val="afc"/>
            <w:noProof/>
          </w:rPr>
          <w:t>&gt; -{s | p}&lt;</w:t>
        </w:r>
        <w:r w:rsidRPr="00321260">
          <w:rPr>
            <w:rStyle w:val="afc"/>
            <w:noProof/>
          </w:rPr>
          <w:t>アドレス</w:t>
        </w:r>
        <w:r w:rsidRPr="00321260">
          <w:rPr>
            <w:rStyle w:val="afc"/>
            <w:noProof/>
          </w:rPr>
          <w:t>&gt;a -{b | w | l} [&lt;data&gt;ne] [-i&lt;</w:t>
        </w:r>
        <w:r w:rsidRPr="00321260">
          <w:rPr>
            <w:rStyle w:val="afc"/>
            <w:noProof/>
          </w:rPr>
          <w:t>レベル</w:t>
        </w:r>
        <w:r w:rsidRPr="00321260">
          <w:rPr>
            <w:rStyle w:val="afc"/>
            <w:noProof/>
          </w:rPr>
          <w:t>&gt;ne]</w:t>
        </w:r>
        <w:r>
          <w:rPr>
            <w:noProof/>
            <w:webHidden/>
          </w:rPr>
          <w:tab/>
        </w:r>
        <w:r>
          <w:rPr>
            <w:noProof/>
            <w:webHidden/>
          </w:rPr>
          <w:fldChar w:fldCharType="begin"/>
        </w:r>
        <w:r>
          <w:rPr>
            <w:noProof/>
            <w:webHidden/>
          </w:rPr>
          <w:instrText xml:space="preserve"> PAGEREF _Toc236390515 \h </w:instrText>
        </w:r>
        <w:r>
          <w:rPr>
            <w:noProof/>
            <w:webHidden/>
          </w:rPr>
        </w:r>
        <w:r>
          <w:rPr>
            <w:noProof/>
            <w:webHidden/>
          </w:rPr>
          <w:fldChar w:fldCharType="separate"/>
        </w:r>
        <w:r>
          <w:rPr>
            <w:noProof/>
            <w:webHidden/>
          </w:rPr>
          <w:t>170</w:t>
        </w:r>
        <w:r>
          <w:rPr>
            <w:noProof/>
            <w:webHidden/>
          </w:rPr>
          <w:fldChar w:fldCharType="end"/>
        </w:r>
      </w:hyperlink>
    </w:p>
    <w:p w14:paraId="50381C52" w14:textId="086A404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16" w:history="1">
        <w:r w:rsidRPr="00321260">
          <w:rPr>
            <w:rStyle w:val="afc"/>
            <w:noProof/>
          </w:rPr>
          <w:t>7.4.18</w:t>
        </w:r>
        <w:r>
          <w:rPr>
            <w:rFonts w:asciiTheme="minorHAnsi" w:eastAsiaTheme="minorEastAsia" w:hAnsiTheme="minorHAnsi" w:cstheme="minorBidi"/>
            <w:i w:val="0"/>
            <w:iCs w:val="0"/>
            <w:noProof/>
            <w:kern w:val="2"/>
            <w14:ligatures w14:val="standardContextual"/>
          </w:rPr>
          <w:tab/>
        </w:r>
        <w:r w:rsidRPr="00321260">
          <w:rPr>
            <w:rStyle w:val="afc"/>
            <w:noProof/>
          </w:rPr>
          <w:t>sum -{s | p}&lt;</w:t>
        </w:r>
        <w:r w:rsidRPr="00321260">
          <w:rPr>
            <w:rStyle w:val="afc"/>
            <w:noProof/>
          </w:rPr>
          <w:t>アドレス</w:t>
        </w:r>
        <w:r w:rsidRPr="00321260">
          <w:rPr>
            <w:rStyle w:val="afc"/>
            <w:noProof/>
          </w:rPr>
          <w:t>&gt;a -{b | w | l}&lt;</w:t>
        </w:r>
        <w:r w:rsidRPr="00321260">
          <w:rPr>
            <w:rStyle w:val="afc"/>
            <w:noProof/>
          </w:rPr>
          <w:t>個数</w:t>
        </w:r>
        <w:r w:rsidRPr="00321260">
          <w:rPr>
            <w:rStyle w:val="afc"/>
            <w:noProof/>
          </w:rPr>
          <w:t>&gt;ne</w:t>
        </w:r>
        <w:r>
          <w:rPr>
            <w:noProof/>
            <w:webHidden/>
          </w:rPr>
          <w:tab/>
        </w:r>
        <w:r>
          <w:rPr>
            <w:noProof/>
            <w:webHidden/>
          </w:rPr>
          <w:fldChar w:fldCharType="begin"/>
        </w:r>
        <w:r>
          <w:rPr>
            <w:noProof/>
            <w:webHidden/>
          </w:rPr>
          <w:instrText xml:space="preserve"> PAGEREF _Toc236390516 \h </w:instrText>
        </w:r>
        <w:r>
          <w:rPr>
            <w:noProof/>
            <w:webHidden/>
          </w:rPr>
        </w:r>
        <w:r>
          <w:rPr>
            <w:noProof/>
            <w:webHidden/>
          </w:rPr>
          <w:fldChar w:fldCharType="separate"/>
        </w:r>
        <w:r>
          <w:rPr>
            <w:noProof/>
            <w:webHidden/>
          </w:rPr>
          <w:t>172</w:t>
        </w:r>
        <w:r>
          <w:rPr>
            <w:noProof/>
            <w:webHidden/>
          </w:rPr>
          <w:fldChar w:fldCharType="end"/>
        </w:r>
      </w:hyperlink>
    </w:p>
    <w:p w14:paraId="13A34657" w14:textId="652006C4"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17" w:history="1">
        <w:r w:rsidRPr="00321260">
          <w:rPr>
            <w:rStyle w:val="afc"/>
            <w:noProof/>
          </w:rPr>
          <w:t>7.4.1</w:t>
        </w:r>
        <w:r>
          <w:rPr>
            <w:rFonts w:asciiTheme="minorHAnsi" w:eastAsiaTheme="minorEastAsia" w:hAnsiTheme="minorHAnsi" w:cstheme="minorBidi"/>
            <w:i w:val="0"/>
            <w:iCs w:val="0"/>
            <w:noProof/>
            <w:kern w:val="2"/>
            <w14:ligatures w14:val="standardContextual"/>
          </w:rPr>
          <w:tab/>
        </w:r>
        <w:r w:rsidRPr="00321260">
          <w:rPr>
            <w:rStyle w:val="afc"/>
            <w:noProof/>
          </w:rPr>
          <w:t>crc [-{s | p}&lt;</w:t>
        </w:r>
        <w:r w:rsidRPr="00321260">
          <w:rPr>
            <w:rStyle w:val="afc"/>
            <w:noProof/>
          </w:rPr>
          <w:t>アドレス</w:t>
        </w:r>
        <w:r w:rsidRPr="00321260">
          <w:rPr>
            <w:rStyle w:val="afc"/>
            <w:noProof/>
          </w:rPr>
          <w:t>&gt;a -b&lt;</w:t>
        </w:r>
        <w:r w:rsidRPr="00321260">
          <w:rPr>
            <w:rStyle w:val="afc"/>
            <w:noProof/>
          </w:rPr>
          <w:t>個数</w:t>
        </w:r>
        <w:r w:rsidRPr="00321260">
          <w:rPr>
            <w:rStyle w:val="afc"/>
            <w:noProof/>
          </w:rPr>
          <w:t>&gt;ne -t{L | R}&lt;</w:t>
        </w:r>
        <w:r w:rsidRPr="00321260">
          <w:rPr>
            <w:rStyle w:val="afc"/>
            <w:noProof/>
          </w:rPr>
          <w:t>ビット数</w:t>
        </w:r>
        <w:r w:rsidRPr="00321260">
          <w:rPr>
            <w:rStyle w:val="afc"/>
            <w:noProof/>
          </w:rPr>
          <w:t>&gt;ne -P&lt;poly&gt; [-I&lt;init&gt;] [-X]]</w:t>
        </w:r>
        <w:r>
          <w:rPr>
            <w:noProof/>
            <w:webHidden/>
          </w:rPr>
          <w:tab/>
        </w:r>
        <w:r>
          <w:rPr>
            <w:noProof/>
            <w:webHidden/>
          </w:rPr>
          <w:fldChar w:fldCharType="begin"/>
        </w:r>
        <w:r>
          <w:rPr>
            <w:noProof/>
            <w:webHidden/>
          </w:rPr>
          <w:instrText xml:space="preserve"> PAGEREF _Toc236390517 \h </w:instrText>
        </w:r>
        <w:r>
          <w:rPr>
            <w:noProof/>
            <w:webHidden/>
          </w:rPr>
        </w:r>
        <w:r>
          <w:rPr>
            <w:noProof/>
            <w:webHidden/>
          </w:rPr>
          <w:fldChar w:fldCharType="separate"/>
        </w:r>
        <w:r>
          <w:rPr>
            <w:noProof/>
            <w:webHidden/>
          </w:rPr>
          <w:t>172</w:t>
        </w:r>
        <w:r>
          <w:rPr>
            <w:noProof/>
            <w:webHidden/>
          </w:rPr>
          <w:fldChar w:fldCharType="end"/>
        </w:r>
      </w:hyperlink>
    </w:p>
    <w:p w14:paraId="79CE3531" w14:textId="462277F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18" w:history="1">
        <w:r w:rsidRPr="00321260">
          <w:rPr>
            <w:rStyle w:val="afc"/>
            <w:noProof/>
          </w:rPr>
          <w:t>7.4.2</w:t>
        </w:r>
        <w:r>
          <w:rPr>
            <w:rFonts w:asciiTheme="minorHAnsi" w:eastAsiaTheme="minorEastAsia" w:hAnsiTheme="minorHAnsi" w:cstheme="minorBidi"/>
            <w:i w:val="0"/>
            <w:iCs w:val="0"/>
            <w:noProof/>
            <w:kern w:val="2"/>
            <w14:ligatures w14:val="standardContextual"/>
          </w:rPr>
          <w:tab/>
        </w:r>
        <w:r w:rsidRPr="00321260">
          <w:rPr>
            <w:rStyle w:val="afc"/>
            <w:noProof/>
          </w:rPr>
          <w:t>tmem</w:t>
        </w:r>
        <w:r>
          <w:rPr>
            <w:noProof/>
            <w:webHidden/>
          </w:rPr>
          <w:tab/>
        </w:r>
        <w:r>
          <w:rPr>
            <w:noProof/>
            <w:webHidden/>
          </w:rPr>
          <w:fldChar w:fldCharType="begin"/>
        </w:r>
        <w:r>
          <w:rPr>
            <w:noProof/>
            <w:webHidden/>
          </w:rPr>
          <w:instrText xml:space="preserve"> PAGEREF _Toc236390518 \h </w:instrText>
        </w:r>
        <w:r>
          <w:rPr>
            <w:noProof/>
            <w:webHidden/>
          </w:rPr>
        </w:r>
        <w:r>
          <w:rPr>
            <w:noProof/>
            <w:webHidden/>
          </w:rPr>
          <w:fldChar w:fldCharType="separate"/>
        </w:r>
        <w:r>
          <w:rPr>
            <w:noProof/>
            <w:webHidden/>
          </w:rPr>
          <w:t>175</w:t>
        </w:r>
        <w:r>
          <w:rPr>
            <w:noProof/>
            <w:webHidden/>
          </w:rPr>
          <w:fldChar w:fldCharType="end"/>
        </w:r>
      </w:hyperlink>
    </w:p>
    <w:p w14:paraId="76DBA4D7" w14:textId="549039BA"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519" w:history="1">
        <w:r w:rsidRPr="00321260">
          <w:rPr>
            <w:rStyle w:val="afc"/>
            <w:noProof/>
          </w:rPr>
          <w:t>7.5</w:t>
        </w:r>
        <w:r>
          <w:rPr>
            <w:rFonts w:asciiTheme="minorHAnsi" w:eastAsiaTheme="minorEastAsia" w:hAnsiTheme="minorHAnsi" w:cstheme="minorBidi"/>
            <w:smallCaps w:val="0"/>
            <w:noProof/>
            <w:kern w:val="2"/>
            <w14:ligatures w14:val="standardContextual"/>
          </w:rPr>
          <w:tab/>
        </w:r>
        <w:r w:rsidRPr="00321260">
          <w:rPr>
            <w:rStyle w:val="afc"/>
            <w:noProof/>
          </w:rPr>
          <w:t>シリアル・ポートの操作</w:t>
        </w:r>
        <w:r>
          <w:rPr>
            <w:noProof/>
            <w:webHidden/>
          </w:rPr>
          <w:tab/>
        </w:r>
        <w:r>
          <w:rPr>
            <w:noProof/>
            <w:webHidden/>
          </w:rPr>
          <w:fldChar w:fldCharType="begin"/>
        </w:r>
        <w:r>
          <w:rPr>
            <w:noProof/>
            <w:webHidden/>
          </w:rPr>
          <w:instrText xml:space="preserve"> PAGEREF _Toc236390519 \h </w:instrText>
        </w:r>
        <w:r>
          <w:rPr>
            <w:noProof/>
            <w:webHidden/>
          </w:rPr>
        </w:r>
        <w:r>
          <w:rPr>
            <w:noProof/>
            <w:webHidden/>
          </w:rPr>
          <w:fldChar w:fldCharType="separate"/>
        </w:r>
        <w:r>
          <w:rPr>
            <w:noProof/>
            <w:webHidden/>
          </w:rPr>
          <w:t>175</w:t>
        </w:r>
        <w:r>
          <w:rPr>
            <w:noProof/>
            <w:webHidden/>
          </w:rPr>
          <w:fldChar w:fldCharType="end"/>
        </w:r>
      </w:hyperlink>
    </w:p>
    <w:p w14:paraId="634FB8AD" w14:textId="6CA3AD5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20" w:history="1">
        <w:r w:rsidRPr="00321260">
          <w:rPr>
            <w:rStyle w:val="afc"/>
            <w:noProof/>
          </w:rPr>
          <w:t>7.5.1</w:t>
        </w:r>
        <w:r>
          <w:rPr>
            <w:rFonts w:asciiTheme="minorHAnsi" w:eastAsiaTheme="minorEastAsia" w:hAnsiTheme="minorHAnsi" w:cstheme="minorBidi"/>
            <w:i w:val="0"/>
            <w:iCs w:val="0"/>
            <w:noProof/>
            <w:kern w:val="2"/>
            <w14:ligatures w14:val="standardContextual"/>
          </w:rPr>
          <w:tab/>
        </w:r>
        <w:r w:rsidRPr="00321260">
          <w:rPr>
            <w:rStyle w:val="afc"/>
            <w:noProof/>
          </w:rPr>
          <w:t>serial &lt;</w:t>
        </w:r>
        <w:r w:rsidRPr="00321260">
          <w:rPr>
            <w:rStyle w:val="afc"/>
            <w:noProof/>
          </w:rPr>
          <w:t>シリアルポート番号</w:t>
        </w:r>
        <w:r w:rsidRPr="00321260">
          <w:rPr>
            <w:rStyle w:val="afc"/>
            <w:noProof/>
          </w:rPr>
          <w:t>&gt;ne &lt;</w:t>
        </w:r>
        <w:r w:rsidRPr="00321260">
          <w:rPr>
            <w:rStyle w:val="afc"/>
            <w:noProof/>
          </w:rPr>
          <w:t>サブコマンド</w:t>
        </w:r>
        <w:r w:rsidRPr="00321260">
          <w:rPr>
            <w:rStyle w:val="afc"/>
            <w:noProof/>
          </w:rPr>
          <w:t>&gt;sp</w:t>
        </w:r>
        <w:r>
          <w:rPr>
            <w:noProof/>
            <w:webHidden/>
          </w:rPr>
          <w:tab/>
        </w:r>
        <w:r>
          <w:rPr>
            <w:noProof/>
            <w:webHidden/>
          </w:rPr>
          <w:fldChar w:fldCharType="begin"/>
        </w:r>
        <w:r>
          <w:rPr>
            <w:noProof/>
            <w:webHidden/>
          </w:rPr>
          <w:instrText xml:space="preserve"> PAGEREF _Toc236390520 \h </w:instrText>
        </w:r>
        <w:r>
          <w:rPr>
            <w:noProof/>
            <w:webHidden/>
          </w:rPr>
        </w:r>
        <w:r>
          <w:rPr>
            <w:noProof/>
            <w:webHidden/>
          </w:rPr>
          <w:fldChar w:fldCharType="separate"/>
        </w:r>
        <w:r>
          <w:rPr>
            <w:noProof/>
            <w:webHidden/>
          </w:rPr>
          <w:t>176</w:t>
        </w:r>
        <w:r>
          <w:rPr>
            <w:noProof/>
            <w:webHidden/>
          </w:rPr>
          <w:fldChar w:fldCharType="end"/>
        </w:r>
      </w:hyperlink>
    </w:p>
    <w:p w14:paraId="046CA655" w14:textId="5AE9EF0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21" w:history="1">
        <w:r w:rsidRPr="00321260">
          <w:rPr>
            <w:rStyle w:val="afc"/>
            <w:noProof/>
          </w:rPr>
          <w:t>7.5.2</w:t>
        </w:r>
        <w:r>
          <w:rPr>
            <w:rFonts w:asciiTheme="minorHAnsi" w:eastAsiaTheme="minorEastAsia" w:hAnsiTheme="minorHAnsi" w:cstheme="minorBidi"/>
            <w:i w:val="0"/>
            <w:iCs w:val="0"/>
            <w:noProof/>
            <w:kern w:val="2"/>
            <w14:ligatures w14:val="standardContextual"/>
          </w:rPr>
          <w:tab/>
        </w:r>
        <w:r w:rsidRPr="00321260">
          <w:rPr>
            <w:rStyle w:val="afc"/>
            <w:noProof/>
          </w:rPr>
          <w:t>init &lt;</w:t>
        </w:r>
        <w:r w:rsidRPr="00321260">
          <w:rPr>
            <w:rStyle w:val="afc"/>
            <w:noProof/>
          </w:rPr>
          <w:t>割込みレベル</w:t>
        </w:r>
        <w:r w:rsidRPr="00321260">
          <w:rPr>
            <w:rStyle w:val="afc"/>
            <w:noProof/>
          </w:rPr>
          <w:t>&gt;ne &lt;</w:t>
        </w:r>
        <w:r w:rsidRPr="00321260">
          <w:rPr>
            <w:rStyle w:val="afc"/>
            <w:noProof/>
          </w:rPr>
          <w:t>チップ種別</w:t>
        </w:r>
        <w:r w:rsidRPr="00321260">
          <w:rPr>
            <w:rStyle w:val="afc"/>
            <w:noProof/>
          </w:rPr>
          <w:t>&gt;s</w:t>
        </w:r>
        <w:r>
          <w:rPr>
            <w:noProof/>
            <w:webHidden/>
          </w:rPr>
          <w:tab/>
        </w:r>
        <w:r>
          <w:rPr>
            <w:noProof/>
            <w:webHidden/>
          </w:rPr>
          <w:fldChar w:fldCharType="begin"/>
        </w:r>
        <w:r>
          <w:rPr>
            <w:noProof/>
            <w:webHidden/>
          </w:rPr>
          <w:instrText xml:space="preserve"> PAGEREF _Toc236390521 \h </w:instrText>
        </w:r>
        <w:r>
          <w:rPr>
            <w:noProof/>
            <w:webHidden/>
          </w:rPr>
        </w:r>
        <w:r>
          <w:rPr>
            <w:noProof/>
            <w:webHidden/>
          </w:rPr>
          <w:fldChar w:fldCharType="separate"/>
        </w:r>
        <w:r>
          <w:rPr>
            <w:noProof/>
            <w:webHidden/>
          </w:rPr>
          <w:t>176</w:t>
        </w:r>
        <w:r>
          <w:rPr>
            <w:noProof/>
            <w:webHidden/>
          </w:rPr>
          <w:fldChar w:fldCharType="end"/>
        </w:r>
      </w:hyperlink>
    </w:p>
    <w:p w14:paraId="5735CA6B" w14:textId="49C42BD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22" w:history="1">
        <w:r w:rsidRPr="00321260">
          <w:rPr>
            <w:rStyle w:val="afc"/>
            <w:noProof/>
          </w:rPr>
          <w:t>7.5.3</w:t>
        </w:r>
        <w:r>
          <w:rPr>
            <w:rFonts w:asciiTheme="minorHAnsi" w:eastAsiaTheme="minorEastAsia" w:hAnsiTheme="minorHAnsi" w:cstheme="minorBidi"/>
            <w:i w:val="0"/>
            <w:iCs w:val="0"/>
            <w:noProof/>
            <w:kern w:val="2"/>
            <w14:ligatures w14:val="standardContextual"/>
          </w:rPr>
          <w:tab/>
        </w:r>
        <w:r w:rsidRPr="00321260">
          <w:rPr>
            <w:rStyle w:val="afc"/>
            <w:noProof/>
          </w:rPr>
          <w:t>info</w:t>
        </w:r>
        <w:r>
          <w:rPr>
            <w:noProof/>
            <w:webHidden/>
          </w:rPr>
          <w:tab/>
        </w:r>
        <w:r>
          <w:rPr>
            <w:noProof/>
            <w:webHidden/>
          </w:rPr>
          <w:fldChar w:fldCharType="begin"/>
        </w:r>
        <w:r>
          <w:rPr>
            <w:noProof/>
            <w:webHidden/>
          </w:rPr>
          <w:instrText xml:space="preserve"> PAGEREF _Toc236390522 \h </w:instrText>
        </w:r>
        <w:r>
          <w:rPr>
            <w:noProof/>
            <w:webHidden/>
          </w:rPr>
        </w:r>
        <w:r>
          <w:rPr>
            <w:noProof/>
            <w:webHidden/>
          </w:rPr>
          <w:fldChar w:fldCharType="separate"/>
        </w:r>
        <w:r>
          <w:rPr>
            <w:noProof/>
            <w:webHidden/>
          </w:rPr>
          <w:t>176</w:t>
        </w:r>
        <w:r>
          <w:rPr>
            <w:noProof/>
            <w:webHidden/>
          </w:rPr>
          <w:fldChar w:fldCharType="end"/>
        </w:r>
      </w:hyperlink>
    </w:p>
    <w:p w14:paraId="45A345E9" w14:textId="6613030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23" w:history="1">
        <w:r w:rsidRPr="00321260">
          <w:rPr>
            <w:rStyle w:val="afc"/>
            <w:noProof/>
          </w:rPr>
          <w:t>7.5.4</w:t>
        </w:r>
        <w:r>
          <w:rPr>
            <w:rFonts w:asciiTheme="minorHAnsi" w:eastAsiaTheme="minorEastAsia" w:hAnsiTheme="minorHAnsi" w:cstheme="minorBidi"/>
            <w:i w:val="0"/>
            <w:iCs w:val="0"/>
            <w:noProof/>
            <w:kern w:val="2"/>
            <w14:ligatures w14:val="standardContextual"/>
          </w:rPr>
          <w:tab/>
        </w:r>
        <w:r w:rsidRPr="00321260">
          <w:rPr>
            <w:rStyle w:val="afc"/>
            <w:noProof/>
          </w:rPr>
          <w:t>set {CTS | DSR | RI | DCD} {ON | OFF}</w:t>
        </w:r>
        <w:r>
          <w:rPr>
            <w:noProof/>
            <w:webHidden/>
          </w:rPr>
          <w:tab/>
        </w:r>
        <w:r>
          <w:rPr>
            <w:noProof/>
            <w:webHidden/>
          </w:rPr>
          <w:fldChar w:fldCharType="begin"/>
        </w:r>
        <w:r>
          <w:rPr>
            <w:noProof/>
            <w:webHidden/>
          </w:rPr>
          <w:instrText xml:space="preserve"> PAGEREF _Toc236390523 \h </w:instrText>
        </w:r>
        <w:r>
          <w:rPr>
            <w:noProof/>
            <w:webHidden/>
          </w:rPr>
        </w:r>
        <w:r>
          <w:rPr>
            <w:noProof/>
            <w:webHidden/>
          </w:rPr>
          <w:fldChar w:fldCharType="separate"/>
        </w:r>
        <w:r>
          <w:rPr>
            <w:noProof/>
            <w:webHidden/>
          </w:rPr>
          <w:t>176</w:t>
        </w:r>
        <w:r>
          <w:rPr>
            <w:noProof/>
            <w:webHidden/>
          </w:rPr>
          <w:fldChar w:fldCharType="end"/>
        </w:r>
      </w:hyperlink>
    </w:p>
    <w:p w14:paraId="23BDC9B9" w14:textId="4E1650D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24" w:history="1">
        <w:r w:rsidRPr="00321260">
          <w:rPr>
            <w:rStyle w:val="afc"/>
            <w:noProof/>
          </w:rPr>
          <w:t>7.5.5</w:t>
        </w:r>
        <w:r>
          <w:rPr>
            <w:rFonts w:asciiTheme="minorHAnsi" w:eastAsiaTheme="minorEastAsia" w:hAnsiTheme="minorHAnsi" w:cstheme="minorBidi"/>
            <w:i w:val="0"/>
            <w:iCs w:val="0"/>
            <w:noProof/>
            <w:kern w:val="2"/>
            <w14:ligatures w14:val="standardContextual"/>
          </w:rPr>
          <w:tab/>
        </w:r>
        <w:r w:rsidRPr="00321260">
          <w:rPr>
            <w:rStyle w:val="afc"/>
            <w:noProof/>
          </w:rPr>
          <w:t>push {&lt;xx&gt;ne | &lt;</w:t>
        </w:r>
        <w:r w:rsidRPr="00321260">
          <w:rPr>
            <w:rStyle w:val="afc"/>
            <w:noProof/>
          </w:rPr>
          <w:t>アスキー</w:t>
        </w:r>
        <w:r w:rsidRPr="00321260">
          <w:rPr>
            <w:rStyle w:val="afc"/>
            <w:noProof/>
          </w:rPr>
          <w:t>&gt;" | sb | se} ... [-c&lt;</w:t>
        </w:r>
        <w:r w:rsidRPr="00321260">
          <w:rPr>
            <w:rStyle w:val="afc"/>
            <w:noProof/>
          </w:rPr>
          <w:t>間隔</w:t>
        </w:r>
        <w:r w:rsidRPr="00321260">
          <w:rPr>
            <w:rStyle w:val="afc"/>
            <w:noProof/>
          </w:rPr>
          <w:t>&gt;ne]</w:t>
        </w:r>
        <w:r>
          <w:rPr>
            <w:noProof/>
            <w:webHidden/>
          </w:rPr>
          <w:tab/>
        </w:r>
        <w:r>
          <w:rPr>
            <w:noProof/>
            <w:webHidden/>
          </w:rPr>
          <w:fldChar w:fldCharType="begin"/>
        </w:r>
        <w:r>
          <w:rPr>
            <w:noProof/>
            <w:webHidden/>
          </w:rPr>
          <w:instrText xml:space="preserve"> PAGEREF _Toc236390524 \h </w:instrText>
        </w:r>
        <w:r>
          <w:rPr>
            <w:noProof/>
            <w:webHidden/>
          </w:rPr>
        </w:r>
        <w:r>
          <w:rPr>
            <w:noProof/>
            <w:webHidden/>
          </w:rPr>
          <w:fldChar w:fldCharType="separate"/>
        </w:r>
        <w:r>
          <w:rPr>
            <w:noProof/>
            <w:webHidden/>
          </w:rPr>
          <w:t>177</w:t>
        </w:r>
        <w:r>
          <w:rPr>
            <w:noProof/>
            <w:webHidden/>
          </w:rPr>
          <w:fldChar w:fldCharType="end"/>
        </w:r>
      </w:hyperlink>
    </w:p>
    <w:p w14:paraId="42F07C06" w14:textId="083CC58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25" w:history="1">
        <w:r w:rsidRPr="00321260">
          <w:rPr>
            <w:rStyle w:val="afc"/>
            <w:noProof/>
          </w:rPr>
          <w:t>7.5.6</w:t>
        </w:r>
        <w:r>
          <w:rPr>
            <w:rFonts w:asciiTheme="minorHAnsi" w:eastAsiaTheme="minorEastAsia" w:hAnsiTheme="minorHAnsi" w:cstheme="minorBidi"/>
            <w:i w:val="0"/>
            <w:iCs w:val="0"/>
            <w:noProof/>
            <w:kern w:val="2"/>
            <w14:ligatures w14:val="standardContextual"/>
          </w:rPr>
          <w:tab/>
        </w:r>
        <w:r w:rsidRPr="00321260">
          <w:rPr>
            <w:rStyle w:val="afc"/>
            <w:noProof/>
          </w:rPr>
          <w:t>probe {DTR | RTS | OUT1 | OUT2} [–w[&lt;</w:t>
        </w:r>
        <w:r w:rsidRPr="00321260">
          <w:rPr>
            <w:rStyle w:val="afc"/>
            <w:noProof/>
          </w:rPr>
          <w:t>タイムアウト</w:t>
        </w:r>
        <w:r w:rsidRPr="00321260">
          <w:rPr>
            <w:rStyle w:val="afc"/>
            <w:noProof/>
          </w:rPr>
          <w:t>&gt;]ne]</w:t>
        </w:r>
        <w:r>
          <w:rPr>
            <w:noProof/>
            <w:webHidden/>
          </w:rPr>
          <w:tab/>
        </w:r>
        <w:r>
          <w:rPr>
            <w:noProof/>
            <w:webHidden/>
          </w:rPr>
          <w:fldChar w:fldCharType="begin"/>
        </w:r>
        <w:r>
          <w:rPr>
            <w:noProof/>
            <w:webHidden/>
          </w:rPr>
          <w:instrText xml:space="preserve"> PAGEREF _Toc236390525 \h </w:instrText>
        </w:r>
        <w:r>
          <w:rPr>
            <w:noProof/>
            <w:webHidden/>
          </w:rPr>
        </w:r>
        <w:r>
          <w:rPr>
            <w:noProof/>
            <w:webHidden/>
          </w:rPr>
          <w:fldChar w:fldCharType="separate"/>
        </w:r>
        <w:r>
          <w:rPr>
            <w:noProof/>
            <w:webHidden/>
          </w:rPr>
          <w:t>177</w:t>
        </w:r>
        <w:r>
          <w:rPr>
            <w:noProof/>
            <w:webHidden/>
          </w:rPr>
          <w:fldChar w:fldCharType="end"/>
        </w:r>
      </w:hyperlink>
    </w:p>
    <w:p w14:paraId="1ED2C667" w14:textId="36209267"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526" w:history="1">
        <w:r w:rsidRPr="00321260">
          <w:rPr>
            <w:rStyle w:val="afc"/>
            <w:noProof/>
          </w:rPr>
          <w:t>7.6</w:t>
        </w:r>
        <w:r>
          <w:rPr>
            <w:rFonts w:asciiTheme="minorHAnsi" w:eastAsiaTheme="minorEastAsia" w:hAnsiTheme="minorHAnsi" w:cstheme="minorBidi"/>
            <w:smallCaps w:val="0"/>
            <w:noProof/>
            <w:kern w:val="2"/>
            <w14:ligatures w14:val="standardContextual"/>
          </w:rPr>
          <w:tab/>
        </w:r>
        <w:r w:rsidRPr="00321260">
          <w:rPr>
            <w:rStyle w:val="afc"/>
            <w:noProof/>
          </w:rPr>
          <w:t>ユーティリティ・コマンド</w:t>
        </w:r>
        <w:r>
          <w:rPr>
            <w:noProof/>
            <w:webHidden/>
          </w:rPr>
          <w:tab/>
        </w:r>
        <w:r>
          <w:rPr>
            <w:noProof/>
            <w:webHidden/>
          </w:rPr>
          <w:fldChar w:fldCharType="begin"/>
        </w:r>
        <w:r>
          <w:rPr>
            <w:noProof/>
            <w:webHidden/>
          </w:rPr>
          <w:instrText xml:space="preserve"> PAGEREF _Toc236390526 \h </w:instrText>
        </w:r>
        <w:r>
          <w:rPr>
            <w:noProof/>
            <w:webHidden/>
          </w:rPr>
        </w:r>
        <w:r>
          <w:rPr>
            <w:noProof/>
            <w:webHidden/>
          </w:rPr>
          <w:fldChar w:fldCharType="separate"/>
        </w:r>
        <w:r>
          <w:rPr>
            <w:noProof/>
            <w:webHidden/>
          </w:rPr>
          <w:t>178</w:t>
        </w:r>
        <w:r>
          <w:rPr>
            <w:noProof/>
            <w:webHidden/>
          </w:rPr>
          <w:fldChar w:fldCharType="end"/>
        </w:r>
      </w:hyperlink>
    </w:p>
    <w:p w14:paraId="17121731" w14:textId="1FEEE3E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27" w:history="1">
        <w:r w:rsidRPr="00321260">
          <w:rPr>
            <w:rStyle w:val="afc"/>
            <w:noProof/>
          </w:rPr>
          <w:t>7.6.1</w:t>
        </w:r>
        <w:r>
          <w:rPr>
            <w:rFonts w:asciiTheme="minorHAnsi" w:eastAsiaTheme="minorEastAsia" w:hAnsiTheme="minorHAnsi" w:cstheme="minorBidi"/>
            <w:i w:val="0"/>
            <w:iCs w:val="0"/>
            <w:noProof/>
            <w:kern w:val="2"/>
            <w14:ligatures w14:val="standardContextual"/>
          </w:rPr>
          <w:tab/>
        </w:r>
        <w:r w:rsidRPr="00321260">
          <w:rPr>
            <w:rStyle w:val="afc"/>
            <w:noProof/>
          </w:rPr>
          <w:t>clear</w:t>
        </w:r>
        <w:r>
          <w:rPr>
            <w:noProof/>
            <w:webHidden/>
          </w:rPr>
          <w:tab/>
        </w:r>
        <w:r>
          <w:rPr>
            <w:noProof/>
            <w:webHidden/>
          </w:rPr>
          <w:fldChar w:fldCharType="begin"/>
        </w:r>
        <w:r>
          <w:rPr>
            <w:noProof/>
            <w:webHidden/>
          </w:rPr>
          <w:instrText xml:space="preserve"> PAGEREF _Toc236390527 \h </w:instrText>
        </w:r>
        <w:r>
          <w:rPr>
            <w:noProof/>
            <w:webHidden/>
          </w:rPr>
        </w:r>
        <w:r>
          <w:rPr>
            <w:noProof/>
            <w:webHidden/>
          </w:rPr>
          <w:fldChar w:fldCharType="separate"/>
        </w:r>
        <w:r>
          <w:rPr>
            <w:noProof/>
            <w:webHidden/>
          </w:rPr>
          <w:t>178</w:t>
        </w:r>
        <w:r>
          <w:rPr>
            <w:noProof/>
            <w:webHidden/>
          </w:rPr>
          <w:fldChar w:fldCharType="end"/>
        </w:r>
      </w:hyperlink>
    </w:p>
    <w:p w14:paraId="2C106800" w14:textId="42FFE08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28" w:history="1">
        <w:r w:rsidRPr="00321260">
          <w:rPr>
            <w:rStyle w:val="afc"/>
            <w:noProof/>
          </w:rPr>
          <w:t>7.6.2</w:t>
        </w:r>
        <w:r>
          <w:rPr>
            <w:rFonts w:asciiTheme="minorHAnsi" w:eastAsiaTheme="minorEastAsia" w:hAnsiTheme="minorHAnsi" w:cstheme="minorBidi"/>
            <w:i w:val="0"/>
            <w:iCs w:val="0"/>
            <w:noProof/>
            <w:kern w:val="2"/>
            <w14:ligatures w14:val="standardContextual"/>
          </w:rPr>
          <w:tab/>
        </w:r>
        <w:r w:rsidRPr="00321260">
          <w:rPr>
            <w:rStyle w:val="afc"/>
            <w:noProof/>
          </w:rPr>
          <w:t>print &lt;</w:t>
        </w:r>
        <w:r w:rsidRPr="00321260">
          <w:rPr>
            <w:rStyle w:val="afc"/>
            <w:noProof/>
          </w:rPr>
          <w:t>メッセージ</w:t>
        </w:r>
        <w:r w:rsidRPr="00321260">
          <w:rPr>
            <w:rStyle w:val="afc"/>
            <w:noProof/>
          </w:rPr>
          <w:t>&gt;m</w:t>
        </w:r>
        <w:r>
          <w:rPr>
            <w:noProof/>
            <w:webHidden/>
          </w:rPr>
          <w:tab/>
        </w:r>
        <w:r>
          <w:rPr>
            <w:noProof/>
            <w:webHidden/>
          </w:rPr>
          <w:fldChar w:fldCharType="begin"/>
        </w:r>
        <w:r>
          <w:rPr>
            <w:noProof/>
            <w:webHidden/>
          </w:rPr>
          <w:instrText xml:space="preserve"> PAGEREF _Toc236390528 \h </w:instrText>
        </w:r>
        <w:r>
          <w:rPr>
            <w:noProof/>
            <w:webHidden/>
          </w:rPr>
        </w:r>
        <w:r>
          <w:rPr>
            <w:noProof/>
            <w:webHidden/>
          </w:rPr>
          <w:fldChar w:fldCharType="separate"/>
        </w:r>
        <w:r>
          <w:rPr>
            <w:noProof/>
            <w:webHidden/>
          </w:rPr>
          <w:t>178</w:t>
        </w:r>
        <w:r>
          <w:rPr>
            <w:noProof/>
            <w:webHidden/>
          </w:rPr>
          <w:fldChar w:fldCharType="end"/>
        </w:r>
      </w:hyperlink>
    </w:p>
    <w:p w14:paraId="0C72A07E" w14:textId="0CA3DE5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29" w:history="1">
        <w:r w:rsidRPr="00321260">
          <w:rPr>
            <w:rStyle w:val="afc"/>
            <w:noProof/>
          </w:rPr>
          <w:t>7.6.3</w:t>
        </w:r>
        <w:r>
          <w:rPr>
            <w:rFonts w:asciiTheme="minorHAnsi" w:eastAsiaTheme="minorEastAsia" w:hAnsiTheme="minorHAnsi" w:cstheme="minorBidi"/>
            <w:i w:val="0"/>
            <w:iCs w:val="0"/>
            <w:noProof/>
            <w:kern w:val="2"/>
            <w14:ligatures w14:val="standardContextual"/>
          </w:rPr>
          <w:tab/>
        </w:r>
        <w:r w:rsidRPr="00321260">
          <w:rPr>
            <w:rStyle w:val="afc"/>
            <w:noProof/>
          </w:rPr>
          <w:t>trace &lt;</w:t>
        </w:r>
        <w:r w:rsidRPr="00321260">
          <w:rPr>
            <w:rStyle w:val="afc"/>
            <w:noProof/>
          </w:rPr>
          <w:t>メッセージ</w:t>
        </w:r>
        <w:r w:rsidRPr="00321260">
          <w:rPr>
            <w:rStyle w:val="afc"/>
            <w:noProof/>
          </w:rPr>
          <w:t>&gt;m</w:t>
        </w:r>
        <w:r>
          <w:rPr>
            <w:noProof/>
            <w:webHidden/>
          </w:rPr>
          <w:tab/>
        </w:r>
        <w:r>
          <w:rPr>
            <w:noProof/>
            <w:webHidden/>
          </w:rPr>
          <w:fldChar w:fldCharType="begin"/>
        </w:r>
        <w:r>
          <w:rPr>
            <w:noProof/>
            <w:webHidden/>
          </w:rPr>
          <w:instrText xml:space="preserve"> PAGEREF _Toc236390529 \h </w:instrText>
        </w:r>
        <w:r>
          <w:rPr>
            <w:noProof/>
            <w:webHidden/>
          </w:rPr>
        </w:r>
        <w:r>
          <w:rPr>
            <w:noProof/>
            <w:webHidden/>
          </w:rPr>
          <w:fldChar w:fldCharType="separate"/>
        </w:r>
        <w:r>
          <w:rPr>
            <w:noProof/>
            <w:webHidden/>
          </w:rPr>
          <w:t>178</w:t>
        </w:r>
        <w:r>
          <w:rPr>
            <w:noProof/>
            <w:webHidden/>
          </w:rPr>
          <w:fldChar w:fldCharType="end"/>
        </w:r>
      </w:hyperlink>
    </w:p>
    <w:p w14:paraId="2483C91B" w14:textId="5D214BD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30" w:history="1">
        <w:r w:rsidRPr="00321260">
          <w:rPr>
            <w:rStyle w:val="afc"/>
            <w:noProof/>
          </w:rPr>
          <w:t>7.6.4</w:t>
        </w:r>
        <w:r>
          <w:rPr>
            <w:rFonts w:asciiTheme="minorHAnsi" w:eastAsiaTheme="minorEastAsia" w:hAnsiTheme="minorHAnsi" w:cstheme="minorBidi"/>
            <w:i w:val="0"/>
            <w:iCs w:val="0"/>
            <w:noProof/>
            <w:kern w:val="2"/>
            <w14:ligatures w14:val="standardContextual"/>
          </w:rPr>
          <w:tab/>
        </w:r>
        <w:r w:rsidRPr="00321260">
          <w:rPr>
            <w:rStyle w:val="afc"/>
            <w:noProof/>
          </w:rPr>
          <w:t>help [*][&lt;</w:t>
        </w:r>
        <w:r w:rsidRPr="00321260">
          <w:rPr>
            <w:rStyle w:val="afc"/>
            <w:noProof/>
          </w:rPr>
          <w:t>コマンド名</w:t>
        </w:r>
        <w:r w:rsidRPr="00321260">
          <w:rPr>
            <w:rStyle w:val="afc"/>
            <w:noProof/>
          </w:rPr>
          <w:t>&gt;s]</w:t>
        </w:r>
        <w:r>
          <w:rPr>
            <w:noProof/>
            <w:webHidden/>
          </w:rPr>
          <w:tab/>
        </w:r>
        <w:r>
          <w:rPr>
            <w:noProof/>
            <w:webHidden/>
          </w:rPr>
          <w:fldChar w:fldCharType="begin"/>
        </w:r>
        <w:r>
          <w:rPr>
            <w:noProof/>
            <w:webHidden/>
          </w:rPr>
          <w:instrText xml:space="preserve"> PAGEREF _Toc236390530 \h </w:instrText>
        </w:r>
        <w:r>
          <w:rPr>
            <w:noProof/>
            <w:webHidden/>
          </w:rPr>
        </w:r>
        <w:r>
          <w:rPr>
            <w:noProof/>
            <w:webHidden/>
          </w:rPr>
          <w:fldChar w:fldCharType="separate"/>
        </w:r>
        <w:r>
          <w:rPr>
            <w:noProof/>
            <w:webHidden/>
          </w:rPr>
          <w:t>178</w:t>
        </w:r>
        <w:r>
          <w:rPr>
            <w:noProof/>
            <w:webHidden/>
          </w:rPr>
          <w:fldChar w:fldCharType="end"/>
        </w:r>
      </w:hyperlink>
    </w:p>
    <w:p w14:paraId="6EC6E7A6" w14:textId="7C3911AE"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31" w:history="1">
        <w:r w:rsidRPr="00321260">
          <w:rPr>
            <w:rStyle w:val="afc"/>
            <w:noProof/>
          </w:rPr>
          <w:t>7.6.5</w:t>
        </w:r>
        <w:r>
          <w:rPr>
            <w:rFonts w:asciiTheme="minorHAnsi" w:eastAsiaTheme="minorEastAsia" w:hAnsiTheme="minorHAnsi" w:cstheme="minorBidi"/>
            <w:i w:val="0"/>
            <w:iCs w:val="0"/>
            <w:noProof/>
            <w:kern w:val="2"/>
            <w14:ligatures w14:val="standardContextual"/>
          </w:rPr>
          <w:tab/>
        </w:r>
        <w:r w:rsidRPr="00321260">
          <w:rPr>
            <w:rStyle w:val="afc"/>
            <w:noProof/>
          </w:rPr>
          <w:t>edit [&lt;</w:t>
        </w:r>
        <w:r w:rsidRPr="00321260">
          <w:rPr>
            <w:rStyle w:val="afc"/>
            <w:noProof/>
          </w:rPr>
          <w:t>ファイル名</w:t>
        </w:r>
        <w:r w:rsidRPr="00321260">
          <w:rPr>
            <w:rStyle w:val="afc"/>
            <w:noProof/>
          </w:rPr>
          <w:t>&gt;f]</w:t>
        </w:r>
        <w:r>
          <w:rPr>
            <w:noProof/>
            <w:webHidden/>
          </w:rPr>
          <w:tab/>
        </w:r>
        <w:r>
          <w:rPr>
            <w:noProof/>
            <w:webHidden/>
          </w:rPr>
          <w:fldChar w:fldCharType="begin"/>
        </w:r>
        <w:r>
          <w:rPr>
            <w:noProof/>
            <w:webHidden/>
          </w:rPr>
          <w:instrText xml:space="preserve"> PAGEREF _Toc236390531 \h </w:instrText>
        </w:r>
        <w:r>
          <w:rPr>
            <w:noProof/>
            <w:webHidden/>
          </w:rPr>
        </w:r>
        <w:r>
          <w:rPr>
            <w:noProof/>
            <w:webHidden/>
          </w:rPr>
          <w:fldChar w:fldCharType="separate"/>
        </w:r>
        <w:r>
          <w:rPr>
            <w:noProof/>
            <w:webHidden/>
          </w:rPr>
          <w:t>179</w:t>
        </w:r>
        <w:r>
          <w:rPr>
            <w:noProof/>
            <w:webHidden/>
          </w:rPr>
          <w:fldChar w:fldCharType="end"/>
        </w:r>
      </w:hyperlink>
    </w:p>
    <w:p w14:paraId="5FB1B926" w14:textId="206A5E0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32" w:history="1">
        <w:r w:rsidRPr="00321260">
          <w:rPr>
            <w:rStyle w:val="afc"/>
            <w:noProof/>
          </w:rPr>
          <w:t>7.6.6</w:t>
        </w:r>
        <w:r>
          <w:rPr>
            <w:rFonts w:asciiTheme="minorHAnsi" w:eastAsiaTheme="minorEastAsia" w:hAnsiTheme="minorHAnsi" w:cstheme="minorBidi"/>
            <w:i w:val="0"/>
            <w:iCs w:val="0"/>
            <w:noProof/>
            <w:kern w:val="2"/>
            <w14:ligatures w14:val="standardContextual"/>
          </w:rPr>
          <w:tab/>
        </w:r>
        <w:r w:rsidRPr="00321260">
          <w:rPr>
            <w:rStyle w:val="afc"/>
            <w:noProof/>
          </w:rPr>
          <w:t>win_app &lt;</w:t>
        </w:r>
        <w:r w:rsidRPr="00321260">
          <w:rPr>
            <w:rStyle w:val="afc"/>
            <w:noProof/>
          </w:rPr>
          <w:t>ファイル名</w:t>
        </w:r>
        <w:r w:rsidRPr="00321260">
          <w:rPr>
            <w:rStyle w:val="afc"/>
            <w:noProof/>
          </w:rPr>
          <w:t>&gt;f [&lt;string&gt;m]</w:t>
        </w:r>
        <w:r>
          <w:rPr>
            <w:noProof/>
            <w:webHidden/>
          </w:rPr>
          <w:tab/>
        </w:r>
        <w:r>
          <w:rPr>
            <w:noProof/>
            <w:webHidden/>
          </w:rPr>
          <w:fldChar w:fldCharType="begin"/>
        </w:r>
        <w:r>
          <w:rPr>
            <w:noProof/>
            <w:webHidden/>
          </w:rPr>
          <w:instrText xml:space="preserve"> PAGEREF _Toc236390532 \h </w:instrText>
        </w:r>
        <w:r>
          <w:rPr>
            <w:noProof/>
            <w:webHidden/>
          </w:rPr>
        </w:r>
        <w:r>
          <w:rPr>
            <w:noProof/>
            <w:webHidden/>
          </w:rPr>
          <w:fldChar w:fldCharType="separate"/>
        </w:r>
        <w:r>
          <w:rPr>
            <w:noProof/>
            <w:webHidden/>
          </w:rPr>
          <w:t>179</w:t>
        </w:r>
        <w:r>
          <w:rPr>
            <w:noProof/>
            <w:webHidden/>
          </w:rPr>
          <w:fldChar w:fldCharType="end"/>
        </w:r>
      </w:hyperlink>
    </w:p>
    <w:p w14:paraId="4018CBBC" w14:textId="03739A7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33" w:history="1">
        <w:r w:rsidRPr="00321260">
          <w:rPr>
            <w:rStyle w:val="afc"/>
            <w:noProof/>
          </w:rPr>
          <w:t>7.6.7</w:t>
        </w:r>
        <w:r>
          <w:rPr>
            <w:rFonts w:asciiTheme="minorHAnsi" w:eastAsiaTheme="minorEastAsia" w:hAnsiTheme="minorHAnsi" w:cstheme="minorBidi"/>
            <w:i w:val="0"/>
            <w:iCs w:val="0"/>
            <w:noProof/>
            <w:kern w:val="2"/>
            <w14:ligatures w14:val="standardContextual"/>
          </w:rPr>
          <w:tab/>
        </w:r>
        <w:r w:rsidRPr="00321260">
          <w:rPr>
            <w:rStyle w:val="afc"/>
            <w:noProof/>
          </w:rPr>
          <w:t>calc &lt;</w:t>
        </w:r>
        <w:r w:rsidRPr="00321260">
          <w:rPr>
            <w:rStyle w:val="afc"/>
            <w:noProof/>
          </w:rPr>
          <w:t>数値式</w:t>
        </w:r>
        <w:r w:rsidRPr="00321260">
          <w:rPr>
            <w:rStyle w:val="afc"/>
            <w:noProof/>
          </w:rPr>
          <w:t>&gt;ne</w:t>
        </w:r>
        <w:r>
          <w:rPr>
            <w:noProof/>
            <w:webHidden/>
          </w:rPr>
          <w:tab/>
        </w:r>
        <w:r>
          <w:rPr>
            <w:noProof/>
            <w:webHidden/>
          </w:rPr>
          <w:fldChar w:fldCharType="begin"/>
        </w:r>
        <w:r>
          <w:rPr>
            <w:noProof/>
            <w:webHidden/>
          </w:rPr>
          <w:instrText xml:space="preserve"> PAGEREF _Toc236390533 \h </w:instrText>
        </w:r>
        <w:r>
          <w:rPr>
            <w:noProof/>
            <w:webHidden/>
          </w:rPr>
        </w:r>
        <w:r>
          <w:rPr>
            <w:noProof/>
            <w:webHidden/>
          </w:rPr>
          <w:fldChar w:fldCharType="separate"/>
        </w:r>
        <w:r>
          <w:rPr>
            <w:noProof/>
            <w:webHidden/>
          </w:rPr>
          <w:t>180</w:t>
        </w:r>
        <w:r>
          <w:rPr>
            <w:noProof/>
            <w:webHidden/>
          </w:rPr>
          <w:fldChar w:fldCharType="end"/>
        </w:r>
      </w:hyperlink>
    </w:p>
    <w:p w14:paraId="124CB87A" w14:textId="4E8F3A6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34" w:history="1">
        <w:r w:rsidRPr="00321260">
          <w:rPr>
            <w:rStyle w:val="afc"/>
            <w:noProof/>
          </w:rPr>
          <w:t>7.6.8</w:t>
        </w:r>
        <w:r>
          <w:rPr>
            <w:rFonts w:asciiTheme="minorHAnsi" w:eastAsiaTheme="minorEastAsia" w:hAnsiTheme="minorHAnsi" w:cstheme="minorBidi"/>
            <w:i w:val="0"/>
            <w:iCs w:val="0"/>
            <w:noProof/>
            <w:kern w:val="2"/>
            <w14:ligatures w14:val="standardContextual"/>
          </w:rPr>
          <w:tab/>
        </w:r>
        <w:r w:rsidRPr="00321260">
          <w:rPr>
            <w:rStyle w:val="afc"/>
            <w:noProof/>
          </w:rPr>
          <w:t>set_title &lt;</w:t>
        </w:r>
        <w:r w:rsidRPr="00321260">
          <w:rPr>
            <w:rStyle w:val="afc"/>
            <w:noProof/>
          </w:rPr>
          <w:t>タイトル</w:t>
        </w:r>
        <w:r w:rsidRPr="00321260">
          <w:rPr>
            <w:rStyle w:val="afc"/>
            <w:noProof/>
          </w:rPr>
          <w:t>&gt;m</w:t>
        </w:r>
        <w:r>
          <w:rPr>
            <w:noProof/>
            <w:webHidden/>
          </w:rPr>
          <w:tab/>
        </w:r>
        <w:r>
          <w:rPr>
            <w:noProof/>
            <w:webHidden/>
          </w:rPr>
          <w:fldChar w:fldCharType="begin"/>
        </w:r>
        <w:r>
          <w:rPr>
            <w:noProof/>
            <w:webHidden/>
          </w:rPr>
          <w:instrText xml:space="preserve"> PAGEREF _Toc236390534 \h </w:instrText>
        </w:r>
        <w:r>
          <w:rPr>
            <w:noProof/>
            <w:webHidden/>
          </w:rPr>
        </w:r>
        <w:r>
          <w:rPr>
            <w:noProof/>
            <w:webHidden/>
          </w:rPr>
          <w:fldChar w:fldCharType="separate"/>
        </w:r>
        <w:r>
          <w:rPr>
            <w:noProof/>
            <w:webHidden/>
          </w:rPr>
          <w:t>180</w:t>
        </w:r>
        <w:r>
          <w:rPr>
            <w:noProof/>
            <w:webHidden/>
          </w:rPr>
          <w:fldChar w:fldCharType="end"/>
        </w:r>
      </w:hyperlink>
    </w:p>
    <w:p w14:paraId="244DD73F" w14:textId="6AFB1B0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35" w:history="1">
        <w:r w:rsidRPr="00321260">
          <w:rPr>
            <w:rStyle w:val="afc"/>
            <w:noProof/>
          </w:rPr>
          <w:t>7.6.9</w:t>
        </w:r>
        <w:r>
          <w:rPr>
            <w:rFonts w:asciiTheme="minorHAnsi" w:eastAsiaTheme="minorEastAsia" w:hAnsiTheme="minorHAnsi" w:cstheme="minorBidi"/>
            <w:i w:val="0"/>
            <w:iCs w:val="0"/>
            <w:noProof/>
            <w:kern w:val="2"/>
            <w14:ligatures w14:val="standardContextual"/>
          </w:rPr>
          <w:tab/>
        </w:r>
        <w:r w:rsidRPr="00321260">
          <w:rPr>
            <w:rStyle w:val="afc"/>
            <w:noProof/>
          </w:rPr>
          <w:t>set_shortcut_name [&lt;</w:t>
        </w:r>
        <w:r w:rsidRPr="00321260">
          <w:rPr>
            <w:rStyle w:val="afc"/>
            <w:noProof/>
          </w:rPr>
          <w:t>ボタン番号</w:t>
        </w:r>
        <w:r w:rsidRPr="00321260">
          <w:rPr>
            <w:rStyle w:val="afc"/>
            <w:noProof/>
          </w:rPr>
          <w:t>&gt;ne [&lt;</w:t>
        </w:r>
        <w:r w:rsidRPr="00321260">
          <w:rPr>
            <w:rStyle w:val="afc"/>
            <w:noProof/>
          </w:rPr>
          <w:t>表示名</w:t>
        </w:r>
        <w:r w:rsidRPr="00321260">
          <w:rPr>
            <w:rStyle w:val="afc"/>
            <w:noProof/>
          </w:rPr>
          <w:t>&gt;s] [-T[&lt;</w:t>
        </w:r>
        <w:r w:rsidRPr="00321260">
          <w:rPr>
            <w:rStyle w:val="afc"/>
            <w:noProof/>
          </w:rPr>
          <w:t>ツールチップ</w:t>
        </w:r>
        <w:r w:rsidRPr="00321260">
          <w:rPr>
            <w:rStyle w:val="afc"/>
            <w:noProof/>
          </w:rPr>
          <w:t>&gt;”]]] [-init]</w:t>
        </w:r>
        <w:r>
          <w:rPr>
            <w:noProof/>
            <w:webHidden/>
          </w:rPr>
          <w:tab/>
        </w:r>
        <w:r>
          <w:rPr>
            <w:noProof/>
            <w:webHidden/>
          </w:rPr>
          <w:fldChar w:fldCharType="begin"/>
        </w:r>
        <w:r>
          <w:rPr>
            <w:noProof/>
            <w:webHidden/>
          </w:rPr>
          <w:instrText xml:space="preserve"> PAGEREF _Toc236390535 \h </w:instrText>
        </w:r>
        <w:r>
          <w:rPr>
            <w:noProof/>
            <w:webHidden/>
          </w:rPr>
        </w:r>
        <w:r>
          <w:rPr>
            <w:noProof/>
            <w:webHidden/>
          </w:rPr>
          <w:fldChar w:fldCharType="separate"/>
        </w:r>
        <w:r>
          <w:rPr>
            <w:noProof/>
            <w:webHidden/>
          </w:rPr>
          <w:t>180</w:t>
        </w:r>
        <w:r>
          <w:rPr>
            <w:noProof/>
            <w:webHidden/>
          </w:rPr>
          <w:fldChar w:fldCharType="end"/>
        </w:r>
      </w:hyperlink>
    </w:p>
    <w:p w14:paraId="594744D5" w14:textId="095D000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36" w:history="1">
        <w:r w:rsidRPr="00321260">
          <w:rPr>
            <w:rStyle w:val="afc"/>
            <w:noProof/>
          </w:rPr>
          <w:t>7.6.10</w:t>
        </w:r>
        <w:r>
          <w:rPr>
            <w:rFonts w:asciiTheme="minorHAnsi" w:eastAsiaTheme="minorEastAsia" w:hAnsiTheme="minorHAnsi" w:cstheme="minorBidi"/>
            <w:i w:val="0"/>
            <w:iCs w:val="0"/>
            <w:noProof/>
            <w:kern w:val="2"/>
            <w14:ligatures w14:val="standardContextual"/>
          </w:rPr>
          <w:tab/>
        </w:r>
        <w:r w:rsidRPr="00321260">
          <w:rPr>
            <w:rStyle w:val="afc"/>
            <w:noProof/>
          </w:rPr>
          <w:t>set_editor [&lt;</w:t>
        </w:r>
        <w:r w:rsidRPr="00321260">
          <w:rPr>
            <w:rStyle w:val="afc"/>
            <w:noProof/>
          </w:rPr>
          <w:t>ファイル名</w:t>
        </w:r>
        <w:r w:rsidRPr="00321260">
          <w:rPr>
            <w:rStyle w:val="afc"/>
            <w:noProof/>
          </w:rPr>
          <w:t>&gt;f] [-f]</w:t>
        </w:r>
        <w:r>
          <w:rPr>
            <w:noProof/>
            <w:webHidden/>
          </w:rPr>
          <w:tab/>
        </w:r>
        <w:r>
          <w:rPr>
            <w:noProof/>
            <w:webHidden/>
          </w:rPr>
          <w:fldChar w:fldCharType="begin"/>
        </w:r>
        <w:r>
          <w:rPr>
            <w:noProof/>
            <w:webHidden/>
          </w:rPr>
          <w:instrText xml:space="preserve"> PAGEREF _Toc236390536 \h </w:instrText>
        </w:r>
        <w:r>
          <w:rPr>
            <w:noProof/>
            <w:webHidden/>
          </w:rPr>
        </w:r>
        <w:r>
          <w:rPr>
            <w:noProof/>
            <w:webHidden/>
          </w:rPr>
          <w:fldChar w:fldCharType="separate"/>
        </w:r>
        <w:r>
          <w:rPr>
            <w:noProof/>
            <w:webHidden/>
          </w:rPr>
          <w:t>183</w:t>
        </w:r>
        <w:r>
          <w:rPr>
            <w:noProof/>
            <w:webHidden/>
          </w:rPr>
          <w:fldChar w:fldCharType="end"/>
        </w:r>
      </w:hyperlink>
    </w:p>
    <w:p w14:paraId="1E287B05" w14:textId="5D125C3F" w:rsidR="00EE0C8E" w:rsidRDefault="00EE0C8E">
      <w:pPr>
        <w:pStyle w:val="11"/>
        <w:tabs>
          <w:tab w:val="left" w:pos="420"/>
          <w:tab w:val="right" w:leader="dot" w:pos="9345"/>
        </w:tabs>
        <w:rPr>
          <w:rFonts w:asciiTheme="minorHAnsi" w:eastAsiaTheme="minorEastAsia" w:hAnsiTheme="minorHAnsi" w:cstheme="minorBidi"/>
          <w:b w:val="0"/>
          <w:bCs w:val="0"/>
          <w:caps w:val="0"/>
          <w:noProof/>
          <w:kern w:val="2"/>
          <w14:ligatures w14:val="standardContextual"/>
        </w:rPr>
      </w:pPr>
      <w:hyperlink w:anchor="_Toc236390537" w:history="1">
        <w:r w:rsidRPr="00321260">
          <w:rPr>
            <w:rStyle w:val="afc"/>
            <w:noProof/>
          </w:rPr>
          <w:t>8</w:t>
        </w:r>
        <w:r>
          <w:rPr>
            <w:rFonts w:asciiTheme="minorHAnsi" w:eastAsiaTheme="minorEastAsia" w:hAnsiTheme="minorHAnsi" w:cstheme="minorBidi"/>
            <w:b w:val="0"/>
            <w:bCs w:val="0"/>
            <w:caps w:val="0"/>
            <w:noProof/>
            <w:kern w:val="2"/>
            <w14:ligatures w14:val="standardContextual"/>
          </w:rPr>
          <w:tab/>
        </w:r>
        <w:r w:rsidRPr="00321260">
          <w:rPr>
            <w:rStyle w:val="afc"/>
            <w:noProof/>
          </w:rPr>
          <w:t>定義済みマクロ</w:t>
        </w:r>
        <w:r>
          <w:rPr>
            <w:noProof/>
            <w:webHidden/>
          </w:rPr>
          <w:tab/>
        </w:r>
        <w:r>
          <w:rPr>
            <w:noProof/>
            <w:webHidden/>
          </w:rPr>
          <w:fldChar w:fldCharType="begin"/>
        </w:r>
        <w:r>
          <w:rPr>
            <w:noProof/>
            <w:webHidden/>
          </w:rPr>
          <w:instrText xml:space="preserve"> PAGEREF _Toc236390537 \h </w:instrText>
        </w:r>
        <w:r>
          <w:rPr>
            <w:noProof/>
            <w:webHidden/>
          </w:rPr>
        </w:r>
        <w:r>
          <w:rPr>
            <w:noProof/>
            <w:webHidden/>
          </w:rPr>
          <w:fldChar w:fldCharType="separate"/>
        </w:r>
        <w:r>
          <w:rPr>
            <w:noProof/>
            <w:webHidden/>
          </w:rPr>
          <w:t>186</w:t>
        </w:r>
        <w:r>
          <w:rPr>
            <w:noProof/>
            <w:webHidden/>
          </w:rPr>
          <w:fldChar w:fldCharType="end"/>
        </w:r>
      </w:hyperlink>
    </w:p>
    <w:p w14:paraId="120427EA" w14:textId="08571AF1"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538" w:history="1">
        <w:r w:rsidRPr="00321260">
          <w:rPr>
            <w:rStyle w:val="afc"/>
            <w:noProof/>
          </w:rPr>
          <w:t>8.1</w:t>
        </w:r>
        <w:r>
          <w:rPr>
            <w:rFonts w:asciiTheme="minorHAnsi" w:eastAsiaTheme="minorEastAsia" w:hAnsiTheme="minorHAnsi" w:cstheme="minorBidi"/>
            <w:smallCaps w:val="0"/>
            <w:noProof/>
            <w:kern w:val="2"/>
            <w14:ligatures w14:val="standardContextual"/>
          </w:rPr>
          <w:tab/>
        </w:r>
        <w:r w:rsidRPr="00321260">
          <w:rPr>
            <w:rStyle w:val="afc"/>
            <w:noProof/>
          </w:rPr>
          <w:t>定義済み変数型マクロ</w:t>
        </w:r>
        <w:r>
          <w:rPr>
            <w:noProof/>
            <w:webHidden/>
          </w:rPr>
          <w:tab/>
        </w:r>
        <w:r>
          <w:rPr>
            <w:noProof/>
            <w:webHidden/>
          </w:rPr>
          <w:fldChar w:fldCharType="begin"/>
        </w:r>
        <w:r>
          <w:rPr>
            <w:noProof/>
            <w:webHidden/>
          </w:rPr>
          <w:instrText xml:space="preserve"> PAGEREF _Toc236390538 \h </w:instrText>
        </w:r>
        <w:r>
          <w:rPr>
            <w:noProof/>
            <w:webHidden/>
          </w:rPr>
        </w:r>
        <w:r>
          <w:rPr>
            <w:noProof/>
            <w:webHidden/>
          </w:rPr>
          <w:fldChar w:fldCharType="separate"/>
        </w:r>
        <w:r>
          <w:rPr>
            <w:noProof/>
            <w:webHidden/>
          </w:rPr>
          <w:t>186</w:t>
        </w:r>
        <w:r>
          <w:rPr>
            <w:noProof/>
            <w:webHidden/>
          </w:rPr>
          <w:fldChar w:fldCharType="end"/>
        </w:r>
      </w:hyperlink>
    </w:p>
    <w:p w14:paraId="447BFF38" w14:textId="7C1A4D1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39" w:history="1">
        <w:r w:rsidRPr="00321260">
          <w:rPr>
            <w:rStyle w:val="afc"/>
            <w:noProof/>
          </w:rPr>
          <w:t>8.1.1</w:t>
        </w:r>
        <w:r>
          <w:rPr>
            <w:rFonts w:asciiTheme="minorHAnsi" w:eastAsiaTheme="minorEastAsia" w:hAnsiTheme="minorHAnsi" w:cstheme="minorBidi"/>
            <w:i w:val="0"/>
            <w:iCs w:val="0"/>
            <w:noProof/>
            <w:kern w:val="2"/>
            <w14:ligatures w14:val="standardContextual"/>
          </w:rPr>
          <w:tab/>
        </w:r>
        <w:r w:rsidRPr="00321260">
          <w:rPr>
            <w:rStyle w:val="afc"/>
            <w:noProof/>
          </w:rPr>
          <w:t>_APP_NAME</w:t>
        </w:r>
        <w:r>
          <w:rPr>
            <w:noProof/>
            <w:webHidden/>
          </w:rPr>
          <w:tab/>
        </w:r>
        <w:r>
          <w:rPr>
            <w:noProof/>
            <w:webHidden/>
          </w:rPr>
          <w:fldChar w:fldCharType="begin"/>
        </w:r>
        <w:r>
          <w:rPr>
            <w:noProof/>
            <w:webHidden/>
          </w:rPr>
          <w:instrText xml:space="preserve"> PAGEREF _Toc236390539 \h </w:instrText>
        </w:r>
        <w:r>
          <w:rPr>
            <w:noProof/>
            <w:webHidden/>
          </w:rPr>
        </w:r>
        <w:r>
          <w:rPr>
            <w:noProof/>
            <w:webHidden/>
          </w:rPr>
          <w:fldChar w:fldCharType="separate"/>
        </w:r>
        <w:r>
          <w:rPr>
            <w:noProof/>
            <w:webHidden/>
          </w:rPr>
          <w:t>186</w:t>
        </w:r>
        <w:r>
          <w:rPr>
            <w:noProof/>
            <w:webHidden/>
          </w:rPr>
          <w:fldChar w:fldCharType="end"/>
        </w:r>
      </w:hyperlink>
    </w:p>
    <w:p w14:paraId="63FADE8F" w14:textId="088DBF84"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0" w:history="1">
        <w:r w:rsidRPr="00321260">
          <w:rPr>
            <w:rStyle w:val="afc"/>
            <w:noProof/>
          </w:rPr>
          <w:t>8.1.2</w:t>
        </w:r>
        <w:r>
          <w:rPr>
            <w:rFonts w:asciiTheme="minorHAnsi" w:eastAsiaTheme="minorEastAsia" w:hAnsiTheme="minorHAnsi" w:cstheme="minorBidi"/>
            <w:i w:val="0"/>
            <w:iCs w:val="0"/>
            <w:noProof/>
            <w:kern w:val="2"/>
            <w14:ligatures w14:val="standardContextual"/>
          </w:rPr>
          <w:tab/>
        </w:r>
        <w:r w:rsidRPr="00321260">
          <w:rPr>
            <w:rStyle w:val="afc"/>
            <w:noProof/>
          </w:rPr>
          <w:t>_APP_EXE</w:t>
        </w:r>
        <w:r>
          <w:rPr>
            <w:noProof/>
            <w:webHidden/>
          </w:rPr>
          <w:tab/>
        </w:r>
        <w:r>
          <w:rPr>
            <w:noProof/>
            <w:webHidden/>
          </w:rPr>
          <w:fldChar w:fldCharType="begin"/>
        </w:r>
        <w:r>
          <w:rPr>
            <w:noProof/>
            <w:webHidden/>
          </w:rPr>
          <w:instrText xml:space="preserve"> PAGEREF _Toc236390540 \h </w:instrText>
        </w:r>
        <w:r>
          <w:rPr>
            <w:noProof/>
            <w:webHidden/>
          </w:rPr>
        </w:r>
        <w:r>
          <w:rPr>
            <w:noProof/>
            <w:webHidden/>
          </w:rPr>
          <w:fldChar w:fldCharType="separate"/>
        </w:r>
        <w:r>
          <w:rPr>
            <w:noProof/>
            <w:webHidden/>
          </w:rPr>
          <w:t>186</w:t>
        </w:r>
        <w:r>
          <w:rPr>
            <w:noProof/>
            <w:webHidden/>
          </w:rPr>
          <w:fldChar w:fldCharType="end"/>
        </w:r>
      </w:hyperlink>
    </w:p>
    <w:p w14:paraId="2A38FE46" w14:textId="259C9D9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1" w:history="1">
        <w:r w:rsidRPr="00321260">
          <w:rPr>
            <w:rStyle w:val="afc"/>
            <w:noProof/>
          </w:rPr>
          <w:t>8.1.3</w:t>
        </w:r>
        <w:r>
          <w:rPr>
            <w:rFonts w:asciiTheme="minorHAnsi" w:eastAsiaTheme="minorEastAsia" w:hAnsiTheme="minorHAnsi" w:cstheme="minorBidi"/>
            <w:i w:val="0"/>
            <w:iCs w:val="0"/>
            <w:noProof/>
            <w:kern w:val="2"/>
            <w14:ligatures w14:val="standardContextual"/>
          </w:rPr>
          <w:tab/>
        </w:r>
        <w:r w:rsidRPr="00321260">
          <w:rPr>
            <w:rStyle w:val="afc"/>
            <w:noProof/>
          </w:rPr>
          <w:t>_APP_VER</w:t>
        </w:r>
        <w:r>
          <w:rPr>
            <w:noProof/>
            <w:webHidden/>
          </w:rPr>
          <w:tab/>
        </w:r>
        <w:r>
          <w:rPr>
            <w:noProof/>
            <w:webHidden/>
          </w:rPr>
          <w:fldChar w:fldCharType="begin"/>
        </w:r>
        <w:r>
          <w:rPr>
            <w:noProof/>
            <w:webHidden/>
          </w:rPr>
          <w:instrText xml:space="preserve"> PAGEREF _Toc236390541 \h </w:instrText>
        </w:r>
        <w:r>
          <w:rPr>
            <w:noProof/>
            <w:webHidden/>
          </w:rPr>
        </w:r>
        <w:r>
          <w:rPr>
            <w:noProof/>
            <w:webHidden/>
          </w:rPr>
          <w:fldChar w:fldCharType="separate"/>
        </w:r>
        <w:r>
          <w:rPr>
            <w:noProof/>
            <w:webHidden/>
          </w:rPr>
          <w:t>186</w:t>
        </w:r>
        <w:r>
          <w:rPr>
            <w:noProof/>
            <w:webHidden/>
          </w:rPr>
          <w:fldChar w:fldCharType="end"/>
        </w:r>
      </w:hyperlink>
    </w:p>
    <w:p w14:paraId="677F939A" w14:textId="07856424"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2" w:history="1">
        <w:r w:rsidRPr="00321260">
          <w:rPr>
            <w:rStyle w:val="afc"/>
            <w:noProof/>
          </w:rPr>
          <w:t>8.1.4</w:t>
        </w:r>
        <w:r>
          <w:rPr>
            <w:rFonts w:asciiTheme="minorHAnsi" w:eastAsiaTheme="minorEastAsia" w:hAnsiTheme="minorHAnsi" w:cstheme="minorBidi"/>
            <w:i w:val="0"/>
            <w:iCs w:val="0"/>
            <w:noProof/>
            <w:kern w:val="2"/>
            <w14:ligatures w14:val="standardContextual"/>
          </w:rPr>
          <w:tab/>
        </w:r>
        <w:r w:rsidRPr="00321260">
          <w:rPr>
            <w:rStyle w:val="afc"/>
            <w:noProof/>
          </w:rPr>
          <w:t>_CM_VER</w:t>
        </w:r>
        <w:r>
          <w:rPr>
            <w:noProof/>
            <w:webHidden/>
          </w:rPr>
          <w:tab/>
        </w:r>
        <w:r>
          <w:rPr>
            <w:noProof/>
            <w:webHidden/>
          </w:rPr>
          <w:fldChar w:fldCharType="begin"/>
        </w:r>
        <w:r>
          <w:rPr>
            <w:noProof/>
            <w:webHidden/>
          </w:rPr>
          <w:instrText xml:space="preserve"> PAGEREF _Toc236390542 \h </w:instrText>
        </w:r>
        <w:r>
          <w:rPr>
            <w:noProof/>
            <w:webHidden/>
          </w:rPr>
        </w:r>
        <w:r>
          <w:rPr>
            <w:noProof/>
            <w:webHidden/>
          </w:rPr>
          <w:fldChar w:fldCharType="separate"/>
        </w:r>
        <w:r>
          <w:rPr>
            <w:noProof/>
            <w:webHidden/>
          </w:rPr>
          <w:t>186</w:t>
        </w:r>
        <w:r>
          <w:rPr>
            <w:noProof/>
            <w:webHidden/>
          </w:rPr>
          <w:fldChar w:fldCharType="end"/>
        </w:r>
      </w:hyperlink>
    </w:p>
    <w:p w14:paraId="244E626C" w14:textId="1D1C890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3" w:history="1">
        <w:r w:rsidRPr="00321260">
          <w:rPr>
            <w:rStyle w:val="afc"/>
            <w:noProof/>
          </w:rPr>
          <w:t>8.1.5</w:t>
        </w:r>
        <w:r>
          <w:rPr>
            <w:rFonts w:asciiTheme="minorHAnsi" w:eastAsiaTheme="minorEastAsia" w:hAnsiTheme="minorHAnsi" w:cstheme="minorBidi"/>
            <w:i w:val="0"/>
            <w:iCs w:val="0"/>
            <w:noProof/>
            <w:kern w:val="2"/>
            <w14:ligatures w14:val="standardContextual"/>
          </w:rPr>
          <w:tab/>
        </w:r>
        <w:r w:rsidRPr="00321260">
          <w:rPr>
            <w:rStyle w:val="afc"/>
            <w:noProof/>
          </w:rPr>
          <w:t>_KP_VER</w:t>
        </w:r>
        <w:r>
          <w:rPr>
            <w:noProof/>
            <w:webHidden/>
          </w:rPr>
          <w:tab/>
        </w:r>
        <w:r>
          <w:rPr>
            <w:noProof/>
            <w:webHidden/>
          </w:rPr>
          <w:fldChar w:fldCharType="begin"/>
        </w:r>
        <w:r>
          <w:rPr>
            <w:noProof/>
            <w:webHidden/>
          </w:rPr>
          <w:instrText xml:space="preserve"> PAGEREF _Toc236390543 \h </w:instrText>
        </w:r>
        <w:r>
          <w:rPr>
            <w:noProof/>
            <w:webHidden/>
          </w:rPr>
        </w:r>
        <w:r>
          <w:rPr>
            <w:noProof/>
            <w:webHidden/>
          </w:rPr>
          <w:fldChar w:fldCharType="separate"/>
        </w:r>
        <w:r>
          <w:rPr>
            <w:noProof/>
            <w:webHidden/>
          </w:rPr>
          <w:t>186</w:t>
        </w:r>
        <w:r>
          <w:rPr>
            <w:noProof/>
            <w:webHidden/>
          </w:rPr>
          <w:fldChar w:fldCharType="end"/>
        </w:r>
      </w:hyperlink>
    </w:p>
    <w:p w14:paraId="6E229D27" w14:textId="3C475B5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4" w:history="1">
        <w:r w:rsidRPr="00321260">
          <w:rPr>
            <w:rStyle w:val="afc"/>
            <w:noProof/>
          </w:rPr>
          <w:t>8.1.6</w:t>
        </w:r>
        <w:r>
          <w:rPr>
            <w:rFonts w:asciiTheme="minorHAnsi" w:eastAsiaTheme="minorEastAsia" w:hAnsiTheme="minorHAnsi" w:cstheme="minorBidi"/>
            <w:i w:val="0"/>
            <w:iCs w:val="0"/>
            <w:noProof/>
            <w:kern w:val="2"/>
            <w14:ligatures w14:val="standardContextual"/>
          </w:rPr>
          <w:tab/>
        </w:r>
        <w:r w:rsidRPr="00321260">
          <w:rPr>
            <w:rStyle w:val="afc"/>
            <w:noProof/>
          </w:rPr>
          <w:t>_CLI_VER</w:t>
        </w:r>
        <w:r>
          <w:rPr>
            <w:noProof/>
            <w:webHidden/>
          </w:rPr>
          <w:tab/>
        </w:r>
        <w:r>
          <w:rPr>
            <w:noProof/>
            <w:webHidden/>
          </w:rPr>
          <w:fldChar w:fldCharType="begin"/>
        </w:r>
        <w:r>
          <w:rPr>
            <w:noProof/>
            <w:webHidden/>
          </w:rPr>
          <w:instrText xml:space="preserve"> PAGEREF _Toc236390544 \h </w:instrText>
        </w:r>
        <w:r>
          <w:rPr>
            <w:noProof/>
            <w:webHidden/>
          </w:rPr>
        </w:r>
        <w:r>
          <w:rPr>
            <w:noProof/>
            <w:webHidden/>
          </w:rPr>
          <w:fldChar w:fldCharType="separate"/>
        </w:r>
        <w:r>
          <w:rPr>
            <w:noProof/>
            <w:webHidden/>
          </w:rPr>
          <w:t>187</w:t>
        </w:r>
        <w:r>
          <w:rPr>
            <w:noProof/>
            <w:webHidden/>
          </w:rPr>
          <w:fldChar w:fldCharType="end"/>
        </w:r>
      </w:hyperlink>
    </w:p>
    <w:p w14:paraId="40F3CBCB" w14:textId="41D1BFC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5" w:history="1">
        <w:r w:rsidRPr="00321260">
          <w:rPr>
            <w:rStyle w:val="afc"/>
            <w:noProof/>
          </w:rPr>
          <w:t>8.1.7</w:t>
        </w:r>
        <w:r>
          <w:rPr>
            <w:rFonts w:asciiTheme="minorHAnsi" w:eastAsiaTheme="minorEastAsia" w:hAnsiTheme="minorHAnsi" w:cstheme="minorBidi"/>
            <w:i w:val="0"/>
            <w:iCs w:val="0"/>
            <w:noProof/>
            <w:kern w:val="2"/>
            <w14:ligatures w14:val="standardContextual"/>
          </w:rPr>
          <w:tab/>
        </w:r>
        <w:r w:rsidRPr="00321260">
          <w:rPr>
            <w:rStyle w:val="afc"/>
            <w:noProof/>
          </w:rPr>
          <w:t>_WD</w:t>
        </w:r>
        <w:r>
          <w:rPr>
            <w:noProof/>
            <w:webHidden/>
          </w:rPr>
          <w:tab/>
        </w:r>
        <w:r>
          <w:rPr>
            <w:noProof/>
            <w:webHidden/>
          </w:rPr>
          <w:fldChar w:fldCharType="begin"/>
        </w:r>
        <w:r>
          <w:rPr>
            <w:noProof/>
            <w:webHidden/>
          </w:rPr>
          <w:instrText xml:space="preserve"> PAGEREF _Toc236390545 \h </w:instrText>
        </w:r>
        <w:r>
          <w:rPr>
            <w:noProof/>
            <w:webHidden/>
          </w:rPr>
        </w:r>
        <w:r>
          <w:rPr>
            <w:noProof/>
            <w:webHidden/>
          </w:rPr>
          <w:fldChar w:fldCharType="separate"/>
        </w:r>
        <w:r>
          <w:rPr>
            <w:noProof/>
            <w:webHidden/>
          </w:rPr>
          <w:t>187</w:t>
        </w:r>
        <w:r>
          <w:rPr>
            <w:noProof/>
            <w:webHidden/>
          </w:rPr>
          <w:fldChar w:fldCharType="end"/>
        </w:r>
      </w:hyperlink>
    </w:p>
    <w:p w14:paraId="63DDF081" w14:textId="5BE58DD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6" w:history="1">
        <w:r w:rsidRPr="00321260">
          <w:rPr>
            <w:rStyle w:val="afc"/>
            <w:noProof/>
          </w:rPr>
          <w:t>8.1.8</w:t>
        </w:r>
        <w:r>
          <w:rPr>
            <w:rFonts w:asciiTheme="minorHAnsi" w:eastAsiaTheme="minorEastAsia" w:hAnsiTheme="minorHAnsi" w:cstheme="minorBidi"/>
            <w:i w:val="0"/>
            <w:iCs w:val="0"/>
            <w:noProof/>
            <w:kern w:val="2"/>
            <w14:ligatures w14:val="standardContextual"/>
          </w:rPr>
          <w:tab/>
        </w:r>
        <w:r w:rsidRPr="00321260">
          <w:rPr>
            <w:rStyle w:val="afc"/>
            <w:noProof/>
          </w:rPr>
          <w:t>_DATE</w:t>
        </w:r>
        <w:r>
          <w:rPr>
            <w:noProof/>
            <w:webHidden/>
          </w:rPr>
          <w:tab/>
        </w:r>
        <w:r>
          <w:rPr>
            <w:noProof/>
            <w:webHidden/>
          </w:rPr>
          <w:fldChar w:fldCharType="begin"/>
        </w:r>
        <w:r>
          <w:rPr>
            <w:noProof/>
            <w:webHidden/>
          </w:rPr>
          <w:instrText xml:space="preserve"> PAGEREF _Toc236390546 \h </w:instrText>
        </w:r>
        <w:r>
          <w:rPr>
            <w:noProof/>
            <w:webHidden/>
          </w:rPr>
        </w:r>
        <w:r>
          <w:rPr>
            <w:noProof/>
            <w:webHidden/>
          </w:rPr>
          <w:fldChar w:fldCharType="separate"/>
        </w:r>
        <w:r>
          <w:rPr>
            <w:noProof/>
            <w:webHidden/>
          </w:rPr>
          <w:t>187</w:t>
        </w:r>
        <w:r>
          <w:rPr>
            <w:noProof/>
            <w:webHidden/>
          </w:rPr>
          <w:fldChar w:fldCharType="end"/>
        </w:r>
      </w:hyperlink>
    </w:p>
    <w:p w14:paraId="546062D3" w14:textId="60677146"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7" w:history="1">
        <w:r w:rsidRPr="00321260">
          <w:rPr>
            <w:rStyle w:val="afc"/>
            <w:noProof/>
          </w:rPr>
          <w:t>8.1.9</w:t>
        </w:r>
        <w:r>
          <w:rPr>
            <w:rFonts w:asciiTheme="minorHAnsi" w:eastAsiaTheme="minorEastAsia" w:hAnsiTheme="minorHAnsi" w:cstheme="minorBidi"/>
            <w:i w:val="0"/>
            <w:iCs w:val="0"/>
            <w:noProof/>
            <w:kern w:val="2"/>
            <w14:ligatures w14:val="standardContextual"/>
          </w:rPr>
          <w:tab/>
        </w:r>
        <w:r w:rsidRPr="00321260">
          <w:rPr>
            <w:rStyle w:val="afc"/>
            <w:noProof/>
          </w:rPr>
          <w:t>_TIME</w:t>
        </w:r>
        <w:r>
          <w:rPr>
            <w:noProof/>
            <w:webHidden/>
          </w:rPr>
          <w:tab/>
        </w:r>
        <w:r>
          <w:rPr>
            <w:noProof/>
            <w:webHidden/>
          </w:rPr>
          <w:fldChar w:fldCharType="begin"/>
        </w:r>
        <w:r>
          <w:rPr>
            <w:noProof/>
            <w:webHidden/>
          </w:rPr>
          <w:instrText xml:space="preserve"> PAGEREF _Toc236390547 \h </w:instrText>
        </w:r>
        <w:r>
          <w:rPr>
            <w:noProof/>
            <w:webHidden/>
          </w:rPr>
        </w:r>
        <w:r>
          <w:rPr>
            <w:noProof/>
            <w:webHidden/>
          </w:rPr>
          <w:fldChar w:fldCharType="separate"/>
        </w:r>
        <w:r>
          <w:rPr>
            <w:noProof/>
            <w:webHidden/>
          </w:rPr>
          <w:t>187</w:t>
        </w:r>
        <w:r>
          <w:rPr>
            <w:noProof/>
            <w:webHidden/>
          </w:rPr>
          <w:fldChar w:fldCharType="end"/>
        </w:r>
      </w:hyperlink>
    </w:p>
    <w:p w14:paraId="10BC09F4" w14:textId="48DB545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8" w:history="1">
        <w:r w:rsidRPr="00321260">
          <w:rPr>
            <w:rStyle w:val="afc"/>
            <w:noProof/>
          </w:rPr>
          <w:t>8.1.10</w:t>
        </w:r>
        <w:r>
          <w:rPr>
            <w:rFonts w:asciiTheme="minorHAnsi" w:eastAsiaTheme="minorEastAsia" w:hAnsiTheme="minorHAnsi" w:cstheme="minorBidi"/>
            <w:i w:val="0"/>
            <w:iCs w:val="0"/>
            <w:noProof/>
            <w:kern w:val="2"/>
            <w14:ligatures w14:val="standardContextual"/>
          </w:rPr>
          <w:tab/>
        </w:r>
        <w:r w:rsidRPr="00321260">
          <w:rPr>
            <w:rStyle w:val="afc"/>
            <w:noProof/>
          </w:rPr>
          <w:t>_TIMESTAMP</w:t>
        </w:r>
        <w:r>
          <w:rPr>
            <w:noProof/>
            <w:webHidden/>
          </w:rPr>
          <w:tab/>
        </w:r>
        <w:r>
          <w:rPr>
            <w:noProof/>
            <w:webHidden/>
          </w:rPr>
          <w:fldChar w:fldCharType="begin"/>
        </w:r>
        <w:r>
          <w:rPr>
            <w:noProof/>
            <w:webHidden/>
          </w:rPr>
          <w:instrText xml:space="preserve"> PAGEREF _Toc236390548 \h </w:instrText>
        </w:r>
        <w:r>
          <w:rPr>
            <w:noProof/>
            <w:webHidden/>
          </w:rPr>
        </w:r>
        <w:r>
          <w:rPr>
            <w:noProof/>
            <w:webHidden/>
          </w:rPr>
          <w:fldChar w:fldCharType="separate"/>
        </w:r>
        <w:r>
          <w:rPr>
            <w:noProof/>
            <w:webHidden/>
          </w:rPr>
          <w:t>187</w:t>
        </w:r>
        <w:r>
          <w:rPr>
            <w:noProof/>
            <w:webHidden/>
          </w:rPr>
          <w:fldChar w:fldCharType="end"/>
        </w:r>
      </w:hyperlink>
    </w:p>
    <w:p w14:paraId="18D68C31" w14:textId="0CFC560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49" w:history="1">
        <w:r w:rsidRPr="00321260">
          <w:rPr>
            <w:rStyle w:val="afc"/>
            <w:noProof/>
          </w:rPr>
          <w:t>8.1.11</w:t>
        </w:r>
        <w:r>
          <w:rPr>
            <w:rFonts w:asciiTheme="minorHAnsi" w:eastAsiaTheme="minorEastAsia" w:hAnsiTheme="minorHAnsi" w:cstheme="minorBidi"/>
            <w:i w:val="0"/>
            <w:iCs w:val="0"/>
            <w:noProof/>
            <w:kern w:val="2"/>
            <w14:ligatures w14:val="standardContextual"/>
          </w:rPr>
          <w:tab/>
        </w:r>
        <w:r w:rsidRPr="00321260">
          <w:rPr>
            <w:rStyle w:val="afc"/>
            <w:noProof/>
          </w:rPr>
          <w:t>_FILE</w:t>
        </w:r>
        <w:r>
          <w:rPr>
            <w:noProof/>
            <w:webHidden/>
          </w:rPr>
          <w:tab/>
        </w:r>
        <w:r>
          <w:rPr>
            <w:noProof/>
            <w:webHidden/>
          </w:rPr>
          <w:fldChar w:fldCharType="begin"/>
        </w:r>
        <w:r>
          <w:rPr>
            <w:noProof/>
            <w:webHidden/>
          </w:rPr>
          <w:instrText xml:space="preserve"> PAGEREF _Toc236390549 \h </w:instrText>
        </w:r>
        <w:r>
          <w:rPr>
            <w:noProof/>
            <w:webHidden/>
          </w:rPr>
        </w:r>
        <w:r>
          <w:rPr>
            <w:noProof/>
            <w:webHidden/>
          </w:rPr>
          <w:fldChar w:fldCharType="separate"/>
        </w:r>
        <w:r>
          <w:rPr>
            <w:noProof/>
            <w:webHidden/>
          </w:rPr>
          <w:t>188</w:t>
        </w:r>
        <w:r>
          <w:rPr>
            <w:noProof/>
            <w:webHidden/>
          </w:rPr>
          <w:fldChar w:fldCharType="end"/>
        </w:r>
      </w:hyperlink>
    </w:p>
    <w:p w14:paraId="79CCF044" w14:textId="7C21C200"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0" w:history="1">
        <w:r w:rsidRPr="00321260">
          <w:rPr>
            <w:rStyle w:val="afc"/>
            <w:noProof/>
          </w:rPr>
          <w:t>8.1.12</w:t>
        </w:r>
        <w:r>
          <w:rPr>
            <w:rFonts w:asciiTheme="minorHAnsi" w:eastAsiaTheme="minorEastAsia" w:hAnsiTheme="minorHAnsi" w:cstheme="minorBidi"/>
            <w:i w:val="0"/>
            <w:iCs w:val="0"/>
            <w:noProof/>
            <w:kern w:val="2"/>
            <w14:ligatures w14:val="standardContextual"/>
          </w:rPr>
          <w:tab/>
        </w:r>
        <w:r w:rsidRPr="00321260">
          <w:rPr>
            <w:rStyle w:val="afc"/>
            <w:noProof/>
          </w:rPr>
          <w:t>_FILE_NAME</w:t>
        </w:r>
        <w:r>
          <w:rPr>
            <w:noProof/>
            <w:webHidden/>
          </w:rPr>
          <w:tab/>
        </w:r>
        <w:r>
          <w:rPr>
            <w:noProof/>
            <w:webHidden/>
          </w:rPr>
          <w:fldChar w:fldCharType="begin"/>
        </w:r>
        <w:r>
          <w:rPr>
            <w:noProof/>
            <w:webHidden/>
          </w:rPr>
          <w:instrText xml:space="preserve"> PAGEREF _Toc236390550 \h </w:instrText>
        </w:r>
        <w:r>
          <w:rPr>
            <w:noProof/>
            <w:webHidden/>
          </w:rPr>
        </w:r>
        <w:r>
          <w:rPr>
            <w:noProof/>
            <w:webHidden/>
          </w:rPr>
          <w:fldChar w:fldCharType="separate"/>
        </w:r>
        <w:r>
          <w:rPr>
            <w:noProof/>
            <w:webHidden/>
          </w:rPr>
          <w:t>188</w:t>
        </w:r>
        <w:r>
          <w:rPr>
            <w:noProof/>
            <w:webHidden/>
          </w:rPr>
          <w:fldChar w:fldCharType="end"/>
        </w:r>
      </w:hyperlink>
    </w:p>
    <w:p w14:paraId="462A50F2" w14:textId="7F0FDD0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1" w:history="1">
        <w:r w:rsidRPr="00321260">
          <w:rPr>
            <w:rStyle w:val="afc"/>
            <w:noProof/>
          </w:rPr>
          <w:t>8.1.13</w:t>
        </w:r>
        <w:r>
          <w:rPr>
            <w:rFonts w:asciiTheme="minorHAnsi" w:eastAsiaTheme="minorEastAsia" w:hAnsiTheme="minorHAnsi" w:cstheme="minorBidi"/>
            <w:i w:val="0"/>
            <w:iCs w:val="0"/>
            <w:noProof/>
            <w:kern w:val="2"/>
            <w14:ligatures w14:val="standardContextual"/>
          </w:rPr>
          <w:tab/>
        </w:r>
        <w:r w:rsidRPr="00321260">
          <w:rPr>
            <w:rStyle w:val="afc"/>
            <w:noProof/>
          </w:rPr>
          <w:t>_FILE_PATH</w:t>
        </w:r>
        <w:r>
          <w:rPr>
            <w:noProof/>
            <w:webHidden/>
          </w:rPr>
          <w:tab/>
        </w:r>
        <w:r>
          <w:rPr>
            <w:noProof/>
            <w:webHidden/>
          </w:rPr>
          <w:fldChar w:fldCharType="begin"/>
        </w:r>
        <w:r>
          <w:rPr>
            <w:noProof/>
            <w:webHidden/>
          </w:rPr>
          <w:instrText xml:space="preserve"> PAGEREF _Toc236390551 \h </w:instrText>
        </w:r>
        <w:r>
          <w:rPr>
            <w:noProof/>
            <w:webHidden/>
          </w:rPr>
        </w:r>
        <w:r>
          <w:rPr>
            <w:noProof/>
            <w:webHidden/>
          </w:rPr>
          <w:fldChar w:fldCharType="separate"/>
        </w:r>
        <w:r>
          <w:rPr>
            <w:noProof/>
            <w:webHidden/>
          </w:rPr>
          <w:t>188</w:t>
        </w:r>
        <w:r>
          <w:rPr>
            <w:noProof/>
            <w:webHidden/>
          </w:rPr>
          <w:fldChar w:fldCharType="end"/>
        </w:r>
      </w:hyperlink>
    </w:p>
    <w:p w14:paraId="607031A6" w14:textId="7BE1443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2" w:history="1">
        <w:r w:rsidRPr="00321260">
          <w:rPr>
            <w:rStyle w:val="afc"/>
            <w:noProof/>
          </w:rPr>
          <w:t>8.1.14</w:t>
        </w:r>
        <w:r>
          <w:rPr>
            <w:rFonts w:asciiTheme="minorHAnsi" w:eastAsiaTheme="minorEastAsia" w:hAnsiTheme="minorHAnsi" w:cstheme="minorBidi"/>
            <w:i w:val="0"/>
            <w:iCs w:val="0"/>
            <w:noProof/>
            <w:kern w:val="2"/>
            <w14:ligatures w14:val="standardContextual"/>
          </w:rPr>
          <w:tab/>
        </w:r>
        <w:r w:rsidRPr="00321260">
          <w:rPr>
            <w:rStyle w:val="afc"/>
            <w:noProof/>
          </w:rPr>
          <w:t>_DIR_PATH</w:t>
        </w:r>
        <w:r>
          <w:rPr>
            <w:noProof/>
            <w:webHidden/>
          </w:rPr>
          <w:tab/>
        </w:r>
        <w:r>
          <w:rPr>
            <w:noProof/>
            <w:webHidden/>
          </w:rPr>
          <w:fldChar w:fldCharType="begin"/>
        </w:r>
        <w:r>
          <w:rPr>
            <w:noProof/>
            <w:webHidden/>
          </w:rPr>
          <w:instrText xml:space="preserve"> PAGEREF _Toc236390552 \h </w:instrText>
        </w:r>
        <w:r>
          <w:rPr>
            <w:noProof/>
            <w:webHidden/>
          </w:rPr>
        </w:r>
        <w:r>
          <w:rPr>
            <w:noProof/>
            <w:webHidden/>
          </w:rPr>
          <w:fldChar w:fldCharType="separate"/>
        </w:r>
        <w:r>
          <w:rPr>
            <w:noProof/>
            <w:webHidden/>
          </w:rPr>
          <w:t>188</w:t>
        </w:r>
        <w:r>
          <w:rPr>
            <w:noProof/>
            <w:webHidden/>
          </w:rPr>
          <w:fldChar w:fldCharType="end"/>
        </w:r>
      </w:hyperlink>
    </w:p>
    <w:p w14:paraId="4B2D900F" w14:textId="7C507DB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3" w:history="1">
        <w:r w:rsidRPr="00321260">
          <w:rPr>
            <w:rStyle w:val="afc"/>
            <w:noProof/>
          </w:rPr>
          <w:t>8.1.15</w:t>
        </w:r>
        <w:r>
          <w:rPr>
            <w:rFonts w:asciiTheme="minorHAnsi" w:eastAsiaTheme="minorEastAsia" w:hAnsiTheme="minorHAnsi" w:cstheme="minorBidi"/>
            <w:i w:val="0"/>
            <w:iCs w:val="0"/>
            <w:noProof/>
            <w:kern w:val="2"/>
            <w14:ligatures w14:val="standardContextual"/>
          </w:rPr>
          <w:tab/>
        </w:r>
        <w:r w:rsidRPr="00321260">
          <w:rPr>
            <w:rStyle w:val="afc"/>
            <w:noProof/>
          </w:rPr>
          <w:t>_LINE</w:t>
        </w:r>
        <w:r>
          <w:rPr>
            <w:noProof/>
            <w:webHidden/>
          </w:rPr>
          <w:tab/>
        </w:r>
        <w:r>
          <w:rPr>
            <w:noProof/>
            <w:webHidden/>
          </w:rPr>
          <w:fldChar w:fldCharType="begin"/>
        </w:r>
        <w:r>
          <w:rPr>
            <w:noProof/>
            <w:webHidden/>
          </w:rPr>
          <w:instrText xml:space="preserve"> PAGEREF _Toc236390553 \h </w:instrText>
        </w:r>
        <w:r>
          <w:rPr>
            <w:noProof/>
            <w:webHidden/>
          </w:rPr>
        </w:r>
        <w:r>
          <w:rPr>
            <w:noProof/>
            <w:webHidden/>
          </w:rPr>
          <w:fldChar w:fldCharType="separate"/>
        </w:r>
        <w:r>
          <w:rPr>
            <w:noProof/>
            <w:webHidden/>
          </w:rPr>
          <w:t>188</w:t>
        </w:r>
        <w:r>
          <w:rPr>
            <w:noProof/>
            <w:webHidden/>
          </w:rPr>
          <w:fldChar w:fldCharType="end"/>
        </w:r>
      </w:hyperlink>
    </w:p>
    <w:p w14:paraId="2DFC78BA" w14:textId="4733600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4" w:history="1">
        <w:r w:rsidRPr="00321260">
          <w:rPr>
            <w:rStyle w:val="afc"/>
            <w:noProof/>
          </w:rPr>
          <w:t>8.1.16</w:t>
        </w:r>
        <w:r>
          <w:rPr>
            <w:rFonts w:asciiTheme="minorHAnsi" w:eastAsiaTheme="minorEastAsia" w:hAnsiTheme="minorHAnsi" w:cstheme="minorBidi"/>
            <w:i w:val="0"/>
            <w:iCs w:val="0"/>
            <w:noProof/>
            <w:kern w:val="2"/>
            <w14:ligatures w14:val="standardContextual"/>
          </w:rPr>
          <w:tab/>
        </w:r>
        <w:r w:rsidRPr="00321260">
          <w:rPr>
            <w:rStyle w:val="afc"/>
            <w:noProof/>
          </w:rPr>
          <w:t>_FILE_HIST</w:t>
        </w:r>
        <w:r>
          <w:rPr>
            <w:noProof/>
            <w:webHidden/>
          </w:rPr>
          <w:tab/>
        </w:r>
        <w:r>
          <w:rPr>
            <w:noProof/>
            <w:webHidden/>
          </w:rPr>
          <w:fldChar w:fldCharType="begin"/>
        </w:r>
        <w:r>
          <w:rPr>
            <w:noProof/>
            <w:webHidden/>
          </w:rPr>
          <w:instrText xml:space="preserve"> PAGEREF _Toc236390554 \h </w:instrText>
        </w:r>
        <w:r>
          <w:rPr>
            <w:noProof/>
            <w:webHidden/>
          </w:rPr>
        </w:r>
        <w:r>
          <w:rPr>
            <w:noProof/>
            <w:webHidden/>
          </w:rPr>
          <w:fldChar w:fldCharType="separate"/>
        </w:r>
        <w:r>
          <w:rPr>
            <w:noProof/>
            <w:webHidden/>
          </w:rPr>
          <w:t>189</w:t>
        </w:r>
        <w:r>
          <w:rPr>
            <w:noProof/>
            <w:webHidden/>
          </w:rPr>
          <w:fldChar w:fldCharType="end"/>
        </w:r>
      </w:hyperlink>
    </w:p>
    <w:p w14:paraId="49B032EA" w14:textId="02EA695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5" w:history="1">
        <w:r w:rsidRPr="00321260">
          <w:rPr>
            <w:rStyle w:val="afc"/>
            <w:noProof/>
          </w:rPr>
          <w:t>8.1.17</w:t>
        </w:r>
        <w:r>
          <w:rPr>
            <w:rFonts w:asciiTheme="minorHAnsi" w:eastAsiaTheme="minorEastAsia" w:hAnsiTheme="minorHAnsi" w:cstheme="minorBidi"/>
            <w:i w:val="0"/>
            <w:iCs w:val="0"/>
            <w:noProof/>
            <w:kern w:val="2"/>
            <w14:ligatures w14:val="standardContextual"/>
          </w:rPr>
          <w:tab/>
        </w:r>
        <w:r w:rsidRPr="00321260">
          <w:rPr>
            <w:rStyle w:val="afc"/>
            <w:noProof/>
          </w:rPr>
          <w:t>_MSGBOX</w:t>
        </w:r>
        <w:r>
          <w:rPr>
            <w:noProof/>
            <w:webHidden/>
          </w:rPr>
          <w:tab/>
        </w:r>
        <w:r>
          <w:rPr>
            <w:noProof/>
            <w:webHidden/>
          </w:rPr>
          <w:fldChar w:fldCharType="begin"/>
        </w:r>
        <w:r>
          <w:rPr>
            <w:noProof/>
            <w:webHidden/>
          </w:rPr>
          <w:instrText xml:space="preserve"> PAGEREF _Toc236390555 \h </w:instrText>
        </w:r>
        <w:r>
          <w:rPr>
            <w:noProof/>
            <w:webHidden/>
          </w:rPr>
        </w:r>
        <w:r>
          <w:rPr>
            <w:noProof/>
            <w:webHidden/>
          </w:rPr>
          <w:fldChar w:fldCharType="separate"/>
        </w:r>
        <w:r>
          <w:rPr>
            <w:noProof/>
            <w:webHidden/>
          </w:rPr>
          <w:t>189</w:t>
        </w:r>
        <w:r>
          <w:rPr>
            <w:noProof/>
            <w:webHidden/>
          </w:rPr>
          <w:fldChar w:fldCharType="end"/>
        </w:r>
      </w:hyperlink>
    </w:p>
    <w:p w14:paraId="079E0F75" w14:textId="083C9FAB"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6" w:history="1">
        <w:r w:rsidRPr="00321260">
          <w:rPr>
            <w:rStyle w:val="afc"/>
            <w:noProof/>
          </w:rPr>
          <w:t>8.1.18</w:t>
        </w:r>
        <w:r>
          <w:rPr>
            <w:rFonts w:asciiTheme="minorHAnsi" w:eastAsiaTheme="minorEastAsia" w:hAnsiTheme="minorHAnsi" w:cstheme="minorBidi"/>
            <w:i w:val="0"/>
            <w:iCs w:val="0"/>
            <w:noProof/>
            <w:kern w:val="2"/>
            <w14:ligatures w14:val="standardContextual"/>
          </w:rPr>
          <w:tab/>
        </w:r>
        <w:r w:rsidRPr="00321260">
          <w:rPr>
            <w:rStyle w:val="afc"/>
            <w:noProof/>
          </w:rPr>
          <w:t>_EXIT_CODE</w:t>
        </w:r>
        <w:r>
          <w:rPr>
            <w:noProof/>
            <w:webHidden/>
          </w:rPr>
          <w:tab/>
        </w:r>
        <w:r>
          <w:rPr>
            <w:noProof/>
            <w:webHidden/>
          </w:rPr>
          <w:fldChar w:fldCharType="begin"/>
        </w:r>
        <w:r>
          <w:rPr>
            <w:noProof/>
            <w:webHidden/>
          </w:rPr>
          <w:instrText xml:space="preserve"> PAGEREF _Toc236390556 \h </w:instrText>
        </w:r>
        <w:r>
          <w:rPr>
            <w:noProof/>
            <w:webHidden/>
          </w:rPr>
        </w:r>
        <w:r>
          <w:rPr>
            <w:noProof/>
            <w:webHidden/>
          </w:rPr>
          <w:fldChar w:fldCharType="separate"/>
        </w:r>
        <w:r>
          <w:rPr>
            <w:noProof/>
            <w:webHidden/>
          </w:rPr>
          <w:t>189</w:t>
        </w:r>
        <w:r>
          <w:rPr>
            <w:noProof/>
            <w:webHidden/>
          </w:rPr>
          <w:fldChar w:fldCharType="end"/>
        </w:r>
      </w:hyperlink>
    </w:p>
    <w:p w14:paraId="55C3A3D0" w14:textId="04FE5EF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7" w:history="1">
        <w:r w:rsidRPr="00321260">
          <w:rPr>
            <w:rStyle w:val="afc"/>
            <w:noProof/>
          </w:rPr>
          <w:t>8.1.19</w:t>
        </w:r>
        <w:r>
          <w:rPr>
            <w:rFonts w:asciiTheme="minorHAnsi" w:eastAsiaTheme="minorEastAsia" w:hAnsiTheme="minorHAnsi" w:cstheme="minorBidi"/>
            <w:i w:val="0"/>
            <w:iCs w:val="0"/>
            <w:noProof/>
            <w:kern w:val="2"/>
            <w14:ligatures w14:val="standardContextual"/>
          </w:rPr>
          <w:tab/>
        </w:r>
        <w:r w:rsidRPr="00321260">
          <w:rPr>
            <w:rStyle w:val="afc"/>
            <w:noProof/>
          </w:rPr>
          <w:t>_R</w:t>
        </w:r>
        <w:r>
          <w:rPr>
            <w:noProof/>
            <w:webHidden/>
          </w:rPr>
          <w:tab/>
        </w:r>
        <w:r>
          <w:rPr>
            <w:noProof/>
            <w:webHidden/>
          </w:rPr>
          <w:fldChar w:fldCharType="begin"/>
        </w:r>
        <w:r>
          <w:rPr>
            <w:noProof/>
            <w:webHidden/>
          </w:rPr>
          <w:instrText xml:space="preserve"> PAGEREF _Toc236390557 \h </w:instrText>
        </w:r>
        <w:r>
          <w:rPr>
            <w:noProof/>
            <w:webHidden/>
          </w:rPr>
        </w:r>
        <w:r>
          <w:rPr>
            <w:noProof/>
            <w:webHidden/>
          </w:rPr>
          <w:fldChar w:fldCharType="separate"/>
        </w:r>
        <w:r>
          <w:rPr>
            <w:noProof/>
            <w:webHidden/>
          </w:rPr>
          <w:t>189</w:t>
        </w:r>
        <w:r>
          <w:rPr>
            <w:noProof/>
            <w:webHidden/>
          </w:rPr>
          <w:fldChar w:fldCharType="end"/>
        </w:r>
      </w:hyperlink>
    </w:p>
    <w:p w14:paraId="4D705820" w14:textId="638F840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8" w:history="1">
        <w:r w:rsidRPr="00321260">
          <w:rPr>
            <w:rStyle w:val="afc"/>
            <w:noProof/>
          </w:rPr>
          <w:t>8.1.20</w:t>
        </w:r>
        <w:r>
          <w:rPr>
            <w:rFonts w:asciiTheme="minorHAnsi" w:eastAsiaTheme="minorEastAsia" w:hAnsiTheme="minorHAnsi" w:cstheme="minorBidi"/>
            <w:i w:val="0"/>
            <w:iCs w:val="0"/>
            <w:noProof/>
            <w:kern w:val="2"/>
            <w14:ligatures w14:val="standardContextual"/>
          </w:rPr>
          <w:tab/>
        </w:r>
        <w:r w:rsidRPr="00321260">
          <w:rPr>
            <w:rStyle w:val="afc"/>
            <w:noProof/>
          </w:rPr>
          <w:t>_ZF</w:t>
        </w:r>
        <w:r>
          <w:rPr>
            <w:noProof/>
            <w:webHidden/>
          </w:rPr>
          <w:tab/>
        </w:r>
        <w:r>
          <w:rPr>
            <w:noProof/>
            <w:webHidden/>
          </w:rPr>
          <w:fldChar w:fldCharType="begin"/>
        </w:r>
        <w:r>
          <w:rPr>
            <w:noProof/>
            <w:webHidden/>
          </w:rPr>
          <w:instrText xml:space="preserve"> PAGEREF _Toc236390558 \h </w:instrText>
        </w:r>
        <w:r>
          <w:rPr>
            <w:noProof/>
            <w:webHidden/>
          </w:rPr>
        </w:r>
        <w:r>
          <w:rPr>
            <w:noProof/>
            <w:webHidden/>
          </w:rPr>
          <w:fldChar w:fldCharType="separate"/>
        </w:r>
        <w:r>
          <w:rPr>
            <w:noProof/>
            <w:webHidden/>
          </w:rPr>
          <w:t>189</w:t>
        </w:r>
        <w:r>
          <w:rPr>
            <w:noProof/>
            <w:webHidden/>
          </w:rPr>
          <w:fldChar w:fldCharType="end"/>
        </w:r>
      </w:hyperlink>
    </w:p>
    <w:p w14:paraId="69F19D3D" w14:textId="27CE64C2"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59" w:history="1">
        <w:r w:rsidRPr="00321260">
          <w:rPr>
            <w:rStyle w:val="afc"/>
            <w:noProof/>
          </w:rPr>
          <w:t>8.1.21</w:t>
        </w:r>
        <w:r>
          <w:rPr>
            <w:rFonts w:asciiTheme="minorHAnsi" w:eastAsiaTheme="minorEastAsia" w:hAnsiTheme="minorHAnsi" w:cstheme="minorBidi"/>
            <w:i w:val="0"/>
            <w:iCs w:val="0"/>
            <w:noProof/>
            <w:kern w:val="2"/>
            <w14:ligatures w14:val="standardContextual"/>
          </w:rPr>
          <w:tab/>
        </w:r>
        <w:r w:rsidRPr="00321260">
          <w:rPr>
            <w:rStyle w:val="afc"/>
            <w:noProof/>
          </w:rPr>
          <w:t>_SF</w:t>
        </w:r>
        <w:r>
          <w:rPr>
            <w:noProof/>
            <w:webHidden/>
          </w:rPr>
          <w:tab/>
        </w:r>
        <w:r>
          <w:rPr>
            <w:noProof/>
            <w:webHidden/>
          </w:rPr>
          <w:fldChar w:fldCharType="begin"/>
        </w:r>
        <w:r>
          <w:rPr>
            <w:noProof/>
            <w:webHidden/>
          </w:rPr>
          <w:instrText xml:space="preserve"> PAGEREF _Toc236390559 \h </w:instrText>
        </w:r>
        <w:r>
          <w:rPr>
            <w:noProof/>
            <w:webHidden/>
          </w:rPr>
        </w:r>
        <w:r>
          <w:rPr>
            <w:noProof/>
            <w:webHidden/>
          </w:rPr>
          <w:fldChar w:fldCharType="separate"/>
        </w:r>
        <w:r>
          <w:rPr>
            <w:noProof/>
            <w:webHidden/>
          </w:rPr>
          <w:t>189</w:t>
        </w:r>
        <w:r>
          <w:rPr>
            <w:noProof/>
            <w:webHidden/>
          </w:rPr>
          <w:fldChar w:fldCharType="end"/>
        </w:r>
      </w:hyperlink>
    </w:p>
    <w:p w14:paraId="752A104A" w14:textId="6CFD4EF6"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560" w:history="1">
        <w:r w:rsidRPr="00321260">
          <w:rPr>
            <w:rStyle w:val="afc"/>
            <w:noProof/>
          </w:rPr>
          <w:t>8.2</w:t>
        </w:r>
        <w:r>
          <w:rPr>
            <w:rFonts w:asciiTheme="minorHAnsi" w:eastAsiaTheme="minorEastAsia" w:hAnsiTheme="minorHAnsi" w:cstheme="minorBidi"/>
            <w:smallCaps w:val="0"/>
            <w:noProof/>
            <w:kern w:val="2"/>
            <w14:ligatures w14:val="standardContextual"/>
          </w:rPr>
          <w:tab/>
        </w:r>
        <w:r w:rsidRPr="00321260">
          <w:rPr>
            <w:rStyle w:val="afc"/>
            <w:noProof/>
          </w:rPr>
          <w:t>定義済み関数型マクロ</w:t>
        </w:r>
        <w:r>
          <w:rPr>
            <w:noProof/>
            <w:webHidden/>
          </w:rPr>
          <w:tab/>
        </w:r>
        <w:r>
          <w:rPr>
            <w:noProof/>
            <w:webHidden/>
          </w:rPr>
          <w:fldChar w:fldCharType="begin"/>
        </w:r>
        <w:r>
          <w:rPr>
            <w:noProof/>
            <w:webHidden/>
          </w:rPr>
          <w:instrText xml:space="preserve"> PAGEREF _Toc236390560 \h </w:instrText>
        </w:r>
        <w:r>
          <w:rPr>
            <w:noProof/>
            <w:webHidden/>
          </w:rPr>
        </w:r>
        <w:r>
          <w:rPr>
            <w:noProof/>
            <w:webHidden/>
          </w:rPr>
          <w:fldChar w:fldCharType="separate"/>
        </w:r>
        <w:r>
          <w:rPr>
            <w:noProof/>
            <w:webHidden/>
          </w:rPr>
          <w:t>190</w:t>
        </w:r>
        <w:r>
          <w:rPr>
            <w:noProof/>
            <w:webHidden/>
          </w:rPr>
          <w:fldChar w:fldCharType="end"/>
        </w:r>
      </w:hyperlink>
    </w:p>
    <w:p w14:paraId="69BFCCA2" w14:textId="277E1CB5"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61" w:history="1">
        <w:r w:rsidRPr="00321260">
          <w:rPr>
            <w:rStyle w:val="afc"/>
            <w:noProof/>
          </w:rPr>
          <w:t>8.2.1</w:t>
        </w:r>
        <w:r>
          <w:rPr>
            <w:rFonts w:asciiTheme="minorHAnsi" w:eastAsiaTheme="minorEastAsia" w:hAnsiTheme="minorHAnsi" w:cstheme="minorBidi"/>
            <w:i w:val="0"/>
            <w:iCs w:val="0"/>
            <w:noProof/>
            <w:kern w:val="2"/>
            <w14:ligatures w14:val="standardContextual"/>
          </w:rPr>
          <w:tab/>
        </w:r>
        <w:r w:rsidRPr="00321260">
          <w:rPr>
            <w:rStyle w:val="afc"/>
            <w:noProof/>
          </w:rPr>
          <w:t>16</w:t>
        </w:r>
        <w:r w:rsidRPr="00321260">
          <w:rPr>
            <w:rStyle w:val="afc"/>
            <w:noProof/>
          </w:rPr>
          <w:t>進数文字列を生成</w:t>
        </w:r>
        <w:r>
          <w:rPr>
            <w:noProof/>
            <w:webHidden/>
          </w:rPr>
          <w:tab/>
        </w:r>
        <w:r>
          <w:rPr>
            <w:noProof/>
            <w:webHidden/>
          </w:rPr>
          <w:fldChar w:fldCharType="begin"/>
        </w:r>
        <w:r>
          <w:rPr>
            <w:noProof/>
            <w:webHidden/>
          </w:rPr>
          <w:instrText xml:space="preserve"> PAGEREF _Toc236390561 \h </w:instrText>
        </w:r>
        <w:r>
          <w:rPr>
            <w:noProof/>
            <w:webHidden/>
          </w:rPr>
        </w:r>
        <w:r>
          <w:rPr>
            <w:noProof/>
            <w:webHidden/>
          </w:rPr>
          <w:fldChar w:fldCharType="separate"/>
        </w:r>
        <w:r>
          <w:rPr>
            <w:noProof/>
            <w:webHidden/>
          </w:rPr>
          <w:t>190</w:t>
        </w:r>
        <w:r>
          <w:rPr>
            <w:noProof/>
            <w:webHidden/>
          </w:rPr>
          <w:fldChar w:fldCharType="end"/>
        </w:r>
      </w:hyperlink>
    </w:p>
    <w:p w14:paraId="7E1A5676" w14:textId="638F209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62" w:history="1">
        <w:r w:rsidRPr="00321260">
          <w:rPr>
            <w:rStyle w:val="afc"/>
            <w:noProof/>
          </w:rPr>
          <w:t>8.2.2</w:t>
        </w:r>
        <w:r>
          <w:rPr>
            <w:rFonts w:asciiTheme="minorHAnsi" w:eastAsiaTheme="minorEastAsia" w:hAnsiTheme="minorHAnsi" w:cstheme="minorBidi"/>
            <w:i w:val="0"/>
            <w:iCs w:val="0"/>
            <w:noProof/>
            <w:kern w:val="2"/>
            <w14:ligatures w14:val="standardContextual"/>
          </w:rPr>
          <w:tab/>
        </w:r>
        <w:r w:rsidRPr="00321260">
          <w:rPr>
            <w:rStyle w:val="afc"/>
            <w:noProof/>
          </w:rPr>
          <w:t>メモリ</w:t>
        </w:r>
        <w:r w:rsidRPr="00321260">
          <w:rPr>
            <w:rStyle w:val="afc"/>
            <w:noProof/>
          </w:rPr>
          <w:t>/IO</w:t>
        </w:r>
        <w:r w:rsidRPr="00321260">
          <w:rPr>
            <w:rStyle w:val="afc"/>
            <w:noProof/>
          </w:rPr>
          <w:t>アドレス</w:t>
        </w:r>
        <w:r>
          <w:rPr>
            <w:noProof/>
            <w:webHidden/>
          </w:rPr>
          <w:tab/>
        </w:r>
        <w:r>
          <w:rPr>
            <w:noProof/>
            <w:webHidden/>
          </w:rPr>
          <w:fldChar w:fldCharType="begin"/>
        </w:r>
        <w:r>
          <w:rPr>
            <w:noProof/>
            <w:webHidden/>
          </w:rPr>
          <w:instrText xml:space="preserve"> PAGEREF _Toc236390562 \h </w:instrText>
        </w:r>
        <w:r>
          <w:rPr>
            <w:noProof/>
            <w:webHidden/>
          </w:rPr>
        </w:r>
        <w:r>
          <w:rPr>
            <w:noProof/>
            <w:webHidden/>
          </w:rPr>
          <w:fldChar w:fldCharType="separate"/>
        </w:r>
        <w:r>
          <w:rPr>
            <w:noProof/>
            <w:webHidden/>
          </w:rPr>
          <w:t>195</w:t>
        </w:r>
        <w:r>
          <w:rPr>
            <w:noProof/>
            <w:webHidden/>
          </w:rPr>
          <w:fldChar w:fldCharType="end"/>
        </w:r>
      </w:hyperlink>
    </w:p>
    <w:p w14:paraId="5373F77C" w14:textId="795C31C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63" w:history="1">
        <w:r w:rsidRPr="00321260">
          <w:rPr>
            <w:rStyle w:val="afc"/>
            <w:noProof/>
          </w:rPr>
          <w:t>8.2.3</w:t>
        </w:r>
        <w:r>
          <w:rPr>
            <w:rFonts w:asciiTheme="minorHAnsi" w:eastAsiaTheme="minorEastAsia" w:hAnsiTheme="minorHAnsi" w:cstheme="minorBidi"/>
            <w:i w:val="0"/>
            <w:iCs w:val="0"/>
            <w:noProof/>
            <w:kern w:val="2"/>
            <w14:ligatures w14:val="standardContextual"/>
          </w:rPr>
          <w:tab/>
        </w:r>
        <w:r w:rsidRPr="00321260">
          <w:rPr>
            <w:rStyle w:val="afc"/>
            <w:noProof/>
          </w:rPr>
          <w:t>スクリプトパラメータ</w:t>
        </w:r>
        <w:r>
          <w:rPr>
            <w:noProof/>
            <w:webHidden/>
          </w:rPr>
          <w:tab/>
        </w:r>
        <w:r>
          <w:rPr>
            <w:noProof/>
            <w:webHidden/>
          </w:rPr>
          <w:fldChar w:fldCharType="begin"/>
        </w:r>
        <w:r>
          <w:rPr>
            <w:noProof/>
            <w:webHidden/>
          </w:rPr>
          <w:instrText xml:space="preserve"> PAGEREF _Toc236390563 \h </w:instrText>
        </w:r>
        <w:r>
          <w:rPr>
            <w:noProof/>
            <w:webHidden/>
          </w:rPr>
        </w:r>
        <w:r>
          <w:rPr>
            <w:noProof/>
            <w:webHidden/>
          </w:rPr>
          <w:fldChar w:fldCharType="separate"/>
        </w:r>
        <w:r>
          <w:rPr>
            <w:noProof/>
            <w:webHidden/>
          </w:rPr>
          <w:t>195</w:t>
        </w:r>
        <w:r>
          <w:rPr>
            <w:noProof/>
            <w:webHidden/>
          </w:rPr>
          <w:fldChar w:fldCharType="end"/>
        </w:r>
      </w:hyperlink>
    </w:p>
    <w:p w14:paraId="22EA2B63" w14:textId="5711D54C"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64" w:history="1">
        <w:r w:rsidRPr="00321260">
          <w:rPr>
            <w:rStyle w:val="afc"/>
            <w:noProof/>
          </w:rPr>
          <w:t>8.2.1</w:t>
        </w:r>
        <w:r>
          <w:rPr>
            <w:rFonts w:asciiTheme="minorHAnsi" w:eastAsiaTheme="minorEastAsia" w:hAnsiTheme="minorHAnsi" w:cstheme="minorBidi"/>
            <w:i w:val="0"/>
            <w:iCs w:val="0"/>
            <w:noProof/>
            <w:kern w:val="2"/>
            <w14:ligatures w14:val="standardContextual"/>
          </w:rPr>
          <w:tab/>
        </w:r>
        <w:r w:rsidRPr="00321260">
          <w:rPr>
            <w:rStyle w:val="afc"/>
            <w:noProof/>
          </w:rPr>
          <w:t>システムの状態</w:t>
        </w:r>
        <w:r>
          <w:rPr>
            <w:noProof/>
            <w:webHidden/>
          </w:rPr>
          <w:tab/>
        </w:r>
        <w:r>
          <w:rPr>
            <w:noProof/>
            <w:webHidden/>
          </w:rPr>
          <w:fldChar w:fldCharType="begin"/>
        </w:r>
        <w:r>
          <w:rPr>
            <w:noProof/>
            <w:webHidden/>
          </w:rPr>
          <w:instrText xml:space="preserve"> PAGEREF _Toc236390564 \h </w:instrText>
        </w:r>
        <w:r>
          <w:rPr>
            <w:noProof/>
            <w:webHidden/>
          </w:rPr>
        </w:r>
        <w:r>
          <w:rPr>
            <w:noProof/>
            <w:webHidden/>
          </w:rPr>
          <w:fldChar w:fldCharType="separate"/>
        </w:r>
        <w:r>
          <w:rPr>
            <w:noProof/>
            <w:webHidden/>
          </w:rPr>
          <w:t>197</w:t>
        </w:r>
        <w:r>
          <w:rPr>
            <w:noProof/>
            <w:webHidden/>
          </w:rPr>
          <w:fldChar w:fldCharType="end"/>
        </w:r>
      </w:hyperlink>
    </w:p>
    <w:p w14:paraId="0C8F388E" w14:textId="01467068"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65" w:history="1">
        <w:r w:rsidRPr="00321260">
          <w:rPr>
            <w:rStyle w:val="afc"/>
            <w:noProof/>
          </w:rPr>
          <w:t>8.2.2</w:t>
        </w:r>
        <w:r>
          <w:rPr>
            <w:rFonts w:asciiTheme="minorHAnsi" w:eastAsiaTheme="minorEastAsia" w:hAnsiTheme="minorHAnsi" w:cstheme="minorBidi"/>
            <w:i w:val="0"/>
            <w:iCs w:val="0"/>
            <w:noProof/>
            <w:kern w:val="2"/>
            <w14:ligatures w14:val="standardContextual"/>
          </w:rPr>
          <w:tab/>
        </w:r>
        <w:r w:rsidRPr="00321260">
          <w:rPr>
            <w:rStyle w:val="afc"/>
            <w:noProof/>
          </w:rPr>
          <w:t>文字列操作、文字列生成</w:t>
        </w:r>
        <w:r>
          <w:rPr>
            <w:noProof/>
            <w:webHidden/>
          </w:rPr>
          <w:tab/>
        </w:r>
        <w:r>
          <w:rPr>
            <w:noProof/>
            <w:webHidden/>
          </w:rPr>
          <w:fldChar w:fldCharType="begin"/>
        </w:r>
        <w:r>
          <w:rPr>
            <w:noProof/>
            <w:webHidden/>
          </w:rPr>
          <w:instrText xml:space="preserve"> PAGEREF _Toc236390565 \h </w:instrText>
        </w:r>
        <w:r>
          <w:rPr>
            <w:noProof/>
            <w:webHidden/>
          </w:rPr>
        </w:r>
        <w:r>
          <w:rPr>
            <w:noProof/>
            <w:webHidden/>
          </w:rPr>
          <w:fldChar w:fldCharType="separate"/>
        </w:r>
        <w:r>
          <w:rPr>
            <w:noProof/>
            <w:webHidden/>
          </w:rPr>
          <w:t>199</w:t>
        </w:r>
        <w:r>
          <w:rPr>
            <w:noProof/>
            <w:webHidden/>
          </w:rPr>
          <w:fldChar w:fldCharType="end"/>
        </w:r>
      </w:hyperlink>
    </w:p>
    <w:p w14:paraId="6D794CEA" w14:textId="377C12CC" w:rsidR="00EE0C8E" w:rsidRDefault="00EE0C8E">
      <w:pPr>
        <w:pStyle w:val="11"/>
        <w:tabs>
          <w:tab w:val="left" w:pos="420"/>
          <w:tab w:val="right" w:leader="dot" w:pos="9345"/>
        </w:tabs>
        <w:rPr>
          <w:rFonts w:asciiTheme="minorHAnsi" w:eastAsiaTheme="minorEastAsia" w:hAnsiTheme="minorHAnsi" w:cstheme="minorBidi"/>
          <w:b w:val="0"/>
          <w:bCs w:val="0"/>
          <w:caps w:val="0"/>
          <w:noProof/>
          <w:kern w:val="2"/>
          <w14:ligatures w14:val="standardContextual"/>
        </w:rPr>
      </w:pPr>
      <w:hyperlink w:anchor="_Toc236390566" w:history="1">
        <w:r w:rsidRPr="00321260">
          <w:rPr>
            <w:rStyle w:val="afc"/>
            <w:noProof/>
          </w:rPr>
          <w:t>9</w:t>
        </w:r>
        <w:r>
          <w:rPr>
            <w:rFonts w:asciiTheme="minorHAnsi" w:eastAsiaTheme="minorEastAsia" w:hAnsiTheme="minorHAnsi" w:cstheme="minorBidi"/>
            <w:b w:val="0"/>
            <w:bCs w:val="0"/>
            <w:caps w:val="0"/>
            <w:noProof/>
            <w:kern w:val="2"/>
            <w14:ligatures w14:val="standardContextual"/>
          </w:rPr>
          <w:tab/>
        </w:r>
        <w:r w:rsidRPr="00321260">
          <w:rPr>
            <w:rStyle w:val="afc"/>
            <w:noProof/>
          </w:rPr>
          <w:t>スクリプト制御機能</w:t>
        </w:r>
        <w:r>
          <w:rPr>
            <w:noProof/>
            <w:webHidden/>
          </w:rPr>
          <w:tab/>
        </w:r>
        <w:r>
          <w:rPr>
            <w:noProof/>
            <w:webHidden/>
          </w:rPr>
          <w:fldChar w:fldCharType="begin"/>
        </w:r>
        <w:r>
          <w:rPr>
            <w:noProof/>
            <w:webHidden/>
          </w:rPr>
          <w:instrText xml:space="preserve"> PAGEREF _Toc236390566 \h </w:instrText>
        </w:r>
        <w:r>
          <w:rPr>
            <w:noProof/>
            <w:webHidden/>
          </w:rPr>
        </w:r>
        <w:r>
          <w:rPr>
            <w:noProof/>
            <w:webHidden/>
          </w:rPr>
          <w:fldChar w:fldCharType="separate"/>
        </w:r>
        <w:r>
          <w:rPr>
            <w:noProof/>
            <w:webHidden/>
          </w:rPr>
          <w:t>203</w:t>
        </w:r>
        <w:r>
          <w:rPr>
            <w:noProof/>
            <w:webHidden/>
          </w:rPr>
          <w:fldChar w:fldCharType="end"/>
        </w:r>
      </w:hyperlink>
    </w:p>
    <w:p w14:paraId="6188A916" w14:textId="03DEFB4D"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567" w:history="1">
        <w:r w:rsidRPr="00321260">
          <w:rPr>
            <w:rStyle w:val="afc"/>
            <w:noProof/>
          </w:rPr>
          <w:t>9.1</w:t>
        </w:r>
        <w:r>
          <w:rPr>
            <w:rFonts w:asciiTheme="minorHAnsi" w:eastAsiaTheme="minorEastAsia" w:hAnsiTheme="minorHAnsi" w:cstheme="minorBidi"/>
            <w:smallCaps w:val="0"/>
            <w:noProof/>
            <w:kern w:val="2"/>
            <w14:ligatures w14:val="standardContextual"/>
          </w:rPr>
          <w:tab/>
        </w:r>
        <w:r w:rsidRPr="00321260">
          <w:rPr>
            <w:rStyle w:val="afc"/>
            <w:noProof/>
          </w:rPr>
          <w:t>スクリプト制御命令の構文</w:t>
        </w:r>
        <w:r>
          <w:rPr>
            <w:noProof/>
            <w:webHidden/>
          </w:rPr>
          <w:tab/>
        </w:r>
        <w:r>
          <w:rPr>
            <w:noProof/>
            <w:webHidden/>
          </w:rPr>
          <w:fldChar w:fldCharType="begin"/>
        </w:r>
        <w:r>
          <w:rPr>
            <w:noProof/>
            <w:webHidden/>
          </w:rPr>
          <w:instrText xml:space="preserve"> PAGEREF _Toc236390567 \h </w:instrText>
        </w:r>
        <w:r>
          <w:rPr>
            <w:noProof/>
            <w:webHidden/>
          </w:rPr>
        </w:r>
        <w:r>
          <w:rPr>
            <w:noProof/>
            <w:webHidden/>
          </w:rPr>
          <w:fldChar w:fldCharType="separate"/>
        </w:r>
        <w:r>
          <w:rPr>
            <w:noProof/>
            <w:webHidden/>
          </w:rPr>
          <w:t>203</w:t>
        </w:r>
        <w:r>
          <w:rPr>
            <w:noProof/>
            <w:webHidden/>
          </w:rPr>
          <w:fldChar w:fldCharType="end"/>
        </w:r>
      </w:hyperlink>
    </w:p>
    <w:p w14:paraId="52CBA967" w14:textId="776E0B33"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568" w:history="1">
        <w:r w:rsidRPr="00321260">
          <w:rPr>
            <w:rStyle w:val="afc"/>
            <w:noProof/>
          </w:rPr>
          <w:t>9.2</w:t>
        </w:r>
        <w:r>
          <w:rPr>
            <w:rFonts w:asciiTheme="minorHAnsi" w:eastAsiaTheme="minorEastAsia" w:hAnsiTheme="minorHAnsi" w:cstheme="minorBidi"/>
            <w:smallCaps w:val="0"/>
            <w:noProof/>
            <w:kern w:val="2"/>
            <w14:ligatures w14:val="standardContextual"/>
          </w:rPr>
          <w:tab/>
        </w:r>
        <w:r w:rsidRPr="00321260">
          <w:rPr>
            <w:rStyle w:val="afc"/>
            <w:noProof/>
          </w:rPr>
          <w:t>スクリプト制御命令一覧</w:t>
        </w:r>
        <w:r>
          <w:rPr>
            <w:noProof/>
            <w:webHidden/>
          </w:rPr>
          <w:tab/>
        </w:r>
        <w:r>
          <w:rPr>
            <w:noProof/>
            <w:webHidden/>
          </w:rPr>
          <w:fldChar w:fldCharType="begin"/>
        </w:r>
        <w:r>
          <w:rPr>
            <w:noProof/>
            <w:webHidden/>
          </w:rPr>
          <w:instrText xml:space="preserve"> PAGEREF _Toc236390568 \h </w:instrText>
        </w:r>
        <w:r>
          <w:rPr>
            <w:noProof/>
            <w:webHidden/>
          </w:rPr>
        </w:r>
        <w:r>
          <w:rPr>
            <w:noProof/>
            <w:webHidden/>
          </w:rPr>
          <w:fldChar w:fldCharType="separate"/>
        </w:r>
        <w:r>
          <w:rPr>
            <w:noProof/>
            <w:webHidden/>
          </w:rPr>
          <w:t>204</w:t>
        </w:r>
        <w:r>
          <w:rPr>
            <w:noProof/>
            <w:webHidden/>
          </w:rPr>
          <w:fldChar w:fldCharType="end"/>
        </w:r>
      </w:hyperlink>
    </w:p>
    <w:p w14:paraId="6A2EAA49" w14:textId="3AAB6CE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69" w:history="1">
        <w:r w:rsidRPr="00321260">
          <w:rPr>
            <w:rStyle w:val="afc"/>
            <w:noProof/>
          </w:rPr>
          <w:t>9.2.1</w:t>
        </w:r>
        <w:r>
          <w:rPr>
            <w:rFonts w:asciiTheme="minorHAnsi" w:eastAsiaTheme="minorEastAsia" w:hAnsiTheme="minorHAnsi" w:cstheme="minorBidi"/>
            <w:i w:val="0"/>
            <w:iCs w:val="0"/>
            <w:noProof/>
            <w:kern w:val="2"/>
            <w14:ligatures w14:val="standardContextual"/>
          </w:rPr>
          <w:tab/>
        </w:r>
        <w:r w:rsidRPr="00321260">
          <w:rPr>
            <w:rStyle w:val="afc"/>
            <w:noProof/>
          </w:rPr>
          <w:t>#exit [&lt;</w:t>
        </w:r>
        <w:r w:rsidRPr="00321260">
          <w:rPr>
            <w:rStyle w:val="afc"/>
            <w:noProof/>
          </w:rPr>
          <w:t>終了コード</w:t>
        </w:r>
        <w:r w:rsidRPr="00321260">
          <w:rPr>
            <w:rStyle w:val="afc"/>
            <w:noProof/>
          </w:rPr>
          <w:t>&gt;ne] [-if&lt;</w:t>
        </w:r>
        <w:r w:rsidRPr="00321260">
          <w:rPr>
            <w:rStyle w:val="afc"/>
            <w:noProof/>
          </w:rPr>
          <w:t>条件式</w:t>
        </w:r>
        <w:r w:rsidRPr="00321260">
          <w:rPr>
            <w:rStyle w:val="afc"/>
            <w:noProof/>
          </w:rPr>
          <w:t>&gt;ne]</w:t>
        </w:r>
        <w:r>
          <w:rPr>
            <w:noProof/>
            <w:webHidden/>
          </w:rPr>
          <w:tab/>
        </w:r>
        <w:r>
          <w:rPr>
            <w:noProof/>
            <w:webHidden/>
          </w:rPr>
          <w:fldChar w:fldCharType="begin"/>
        </w:r>
        <w:r>
          <w:rPr>
            <w:noProof/>
            <w:webHidden/>
          </w:rPr>
          <w:instrText xml:space="preserve"> PAGEREF _Toc236390569 \h </w:instrText>
        </w:r>
        <w:r>
          <w:rPr>
            <w:noProof/>
            <w:webHidden/>
          </w:rPr>
        </w:r>
        <w:r>
          <w:rPr>
            <w:noProof/>
            <w:webHidden/>
          </w:rPr>
          <w:fldChar w:fldCharType="separate"/>
        </w:r>
        <w:r>
          <w:rPr>
            <w:noProof/>
            <w:webHidden/>
          </w:rPr>
          <w:t>204</w:t>
        </w:r>
        <w:r>
          <w:rPr>
            <w:noProof/>
            <w:webHidden/>
          </w:rPr>
          <w:fldChar w:fldCharType="end"/>
        </w:r>
      </w:hyperlink>
    </w:p>
    <w:p w14:paraId="1B479281" w14:textId="5A8B98E3"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70" w:history="1">
        <w:r w:rsidRPr="00321260">
          <w:rPr>
            <w:rStyle w:val="afc"/>
            <w:noProof/>
          </w:rPr>
          <w:t>9.2.2</w:t>
        </w:r>
        <w:r>
          <w:rPr>
            <w:rFonts w:asciiTheme="minorHAnsi" w:eastAsiaTheme="minorEastAsia" w:hAnsiTheme="minorHAnsi" w:cstheme="minorBidi"/>
            <w:i w:val="0"/>
            <w:iCs w:val="0"/>
            <w:noProof/>
            <w:kern w:val="2"/>
            <w14:ligatures w14:val="standardContextual"/>
          </w:rPr>
          <w:tab/>
        </w:r>
        <w:r w:rsidRPr="00321260">
          <w:rPr>
            <w:rStyle w:val="afc"/>
            <w:noProof/>
          </w:rPr>
          <w:t>#abort [-if&lt;</w:t>
        </w:r>
        <w:r w:rsidRPr="00321260">
          <w:rPr>
            <w:rStyle w:val="afc"/>
            <w:noProof/>
          </w:rPr>
          <w:t>条件式</w:t>
        </w:r>
        <w:r w:rsidRPr="00321260">
          <w:rPr>
            <w:rStyle w:val="afc"/>
            <w:noProof/>
          </w:rPr>
          <w:t>&gt;ne]</w:t>
        </w:r>
        <w:r>
          <w:rPr>
            <w:noProof/>
            <w:webHidden/>
          </w:rPr>
          <w:tab/>
        </w:r>
        <w:r>
          <w:rPr>
            <w:noProof/>
            <w:webHidden/>
          </w:rPr>
          <w:fldChar w:fldCharType="begin"/>
        </w:r>
        <w:r>
          <w:rPr>
            <w:noProof/>
            <w:webHidden/>
          </w:rPr>
          <w:instrText xml:space="preserve"> PAGEREF _Toc236390570 \h </w:instrText>
        </w:r>
        <w:r>
          <w:rPr>
            <w:noProof/>
            <w:webHidden/>
          </w:rPr>
        </w:r>
        <w:r>
          <w:rPr>
            <w:noProof/>
            <w:webHidden/>
          </w:rPr>
          <w:fldChar w:fldCharType="separate"/>
        </w:r>
        <w:r>
          <w:rPr>
            <w:noProof/>
            <w:webHidden/>
          </w:rPr>
          <w:t>204</w:t>
        </w:r>
        <w:r>
          <w:rPr>
            <w:noProof/>
            <w:webHidden/>
          </w:rPr>
          <w:fldChar w:fldCharType="end"/>
        </w:r>
      </w:hyperlink>
    </w:p>
    <w:p w14:paraId="23CC2C7E" w14:textId="016C42EA"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71" w:history="1">
        <w:r w:rsidRPr="00321260">
          <w:rPr>
            <w:rStyle w:val="afc"/>
            <w:noProof/>
          </w:rPr>
          <w:t>9.2.3</w:t>
        </w:r>
        <w:r>
          <w:rPr>
            <w:rFonts w:asciiTheme="minorHAnsi" w:eastAsiaTheme="minorEastAsia" w:hAnsiTheme="minorHAnsi" w:cstheme="minorBidi"/>
            <w:i w:val="0"/>
            <w:iCs w:val="0"/>
            <w:noProof/>
            <w:kern w:val="2"/>
            <w14:ligatures w14:val="standardContextual"/>
          </w:rPr>
          <w:tab/>
        </w:r>
        <w:r w:rsidRPr="00321260">
          <w:rPr>
            <w:rStyle w:val="afc"/>
            <w:noProof/>
          </w:rPr>
          <w:t>#break [-if&lt;</w:t>
        </w:r>
        <w:r w:rsidRPr="00321260">
          <w:rPr>
            <w:rStyle w:val="afc"/>
            <w:noProof/>
          </w:rPr>
          <w:t>条件式</w:t>
        </w:r>
        <w:r w:rsidRPr="00321260">
          <w:rPr>
            <w:rStyle w:val="afc"/>
            <w:noProof/>
          </w:rPr>
          <w:t>&gt;ne]</w:t>
        </w:r>
        <w:r>
          <w:rPr>
            <w:noProof/>
            <w:webHidden/>
          </w:rPr>
          <w:tab/>
        </w:r>
        <w:r>
          <w:rPr>
            <w:noProof/>
            <w:webHidden/>
          </w:rPr>
          <w:fldChar w:fldCharType="begin"/>
        </w:r>
        <w:r>
          <w:rPr>
            <w:noProof/>
            <w:webHidden/>
          </w:rPr>
          <w:instrText xml:space="preserve"> PAGEREF _Toc236390571 \h </w:instrText>
        </w:r>
        <w:r>
          <w:rPr>
            <w:noProof/>
            <w:webHidden/>
          </w:rPr>
        </w:r>
        <w:r>
          <w:rPr>
            <w:noProof/>
            <w:webHidden/>
          </w:rPr>
          <w:fldChar w:fldCharType="separate"/>
        </w:r>
        <w:r>
          <w:rPr>
            <w:noProof/>
            <w:webHidden/>
          </w:rPr>
          <w:t>204</w:t>
        </w:r>
        <w:r>
          <w:rPr>
            <w:noProof/>
            <w:webHidden/>
          </w:rPr>
          <w:fldChar w:fldCharType="end"/>
        </w:r>
      </w:hyperlink>
    </w:p>
    <w:p w14:paraId="6AD39824" w14:textId="5A4018B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72" w:history="1">
        <w:r w:rsidRPr="00321260">
          <w:rPr>
            <w:rStyle w:val="afc"/>
            <w:noProof/>
          </w:rPr>
          <w:t>9.2.4</w:t>
        </w:r>
        <w:r>
          <w:rPr>
            <w:rFonts w:asciiTheme="minorHAnsi" w:eastAsiaTheme="minorEastAsia" w:hAnsiTheme="minorHAnsi" w:cstheme="minorBidi"/>
            <w:i w:val="0"/>
            <w:iCs w:val="0"/>
            <w:noProof/>
            <w:kern w:val="2"/>
            <w14:ligatures w14:val="standardContextual"/>
          </w:rPr>
          <w:tab/>
        </w:r>
        <w:r w:rsidRPr="00321260">
          <w:rPr>
            <w:rStyle w:val="afc"/>
            <w:noProof/>
          </w:rPr>
          <w:t>#msgbox &lt;</w:t>
        </w:r>
        <w:r w:rsidRPr="00321260">
          <w:rPr>
            <w:rStyle w:val="afc"/>
            <w:noProof/>
          </w:rPr>
          <w:t>スタイル</w:t>
        </w:r>
        <w:r w:rsidRPr="00321260">
          <w:rPr>
            <w:rStyle w:val="afc"/>
            <w:noProof/>
          </w:rPr>
          <w:t>&gt;ne  -t &lt;</w:t>
        </w:r>
        <w:r w:rsidRPr="00321260">
          <w:rPr>
            <w:rStyle w:val="afc"/>
            <w:noProof/>
          </w:rPr>
          <w:t>タイトル</w:t>
        </w:r>
        <w:r w:rsidRPr="00321260">
          <w:rPr>
            <w:rStyle w:val="afc"/>
            <w:noProof/>
          </w:rPr>
          <w:t>&gt;  -m &lt;</w:t>
        </w:r>
        <w:r w:rsidRPr="00321260">
          <w:rPr>
            <w:rStyle w:val="afc"/>
            <w:noProof/>
          </w:rPr>
          <w:t>文字列</w:t>
        </w:r>
        <w:r w:rsidRPr="00321260">
          <w:rPr>
            <w:rStyle w:val="afc"/>
            <w:noProof/>
          </w:rPr>
          <w:t>&gt;</w:t>
        </w:r>
        <w:r>
          <w:rPr>
            <w:noProof/>
            <w:webHidden/>
          </w:rPr>
          <w:tab/>
        </w:r>
        <w:r>
          <w:rPr>
            <w:noProof/>
            <w:webHidden/>
          </w:rPr>
          <w:fldChar w:fldCharType="begin"/>
        </w:r>
        <w:r>
          <w:rPr>
            <w:noProof/>
            <w:webHidden/>
          </w:rPr>
          <w:instrText xml:space="preserve"> PAGEREF _Toc236390572 \h </w:instrText>
        </w:r>
        <w:r>
          <w:rPr>
            <w:noProof/>
            <w:webHidden/>
          </w:rPr>
        </w:r>
        <w:r>
          <w:rPr>
            <w:noProof/>
            <w:webHidden/>
          </w:rPr>
          <w:fldChar w:fldCharType="separate"/>
        </w:r>
        <w:r>
          <w:rPr>
            <w:noProof/>
            <w:webHidden/>
          </w:rPr>
          <w:t>205</w:t>
        </w:r>
        <w:r>
          <w:rPr>
            <w:noProof/>
            <w:webHidden/>
          </w:rPr>
          <w:fldChar w:fldCharType="end"/>
        </w:r>
      </w:hyperlink>
    </w:p>
    <w:p w14:paraId="52808A06" w14:textId="38C0ED4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73" w:history="1">
        <w:r w:rsidRPr="00321260">
          <w:rPr>
            <w:rStyle w:val="afc"/>
            <w:noProof/>
          </w:rPr>
          <w:t>9.2.5</w:t>
        </w:r>
        <w:r>
          <w:rPr>
            <w:rFonts w:asciiTheme="minorHAnsi" w:eastAsiaTheme="minorEastAsia" w:hAnsiTheme="minorHAnsi" w:cstheme="minorBidi"/>
            <w:i w:val="0"/>
            <w:iCs w:val="0"/>
            <w:noProof/>
            <w:kern w:val="2"/>
            <w14:ligatures w14:val="standardContextual"/>
          </w:rPr>
          <w:tab/>
        </w:r>
        <w:r w:rsidRPr="00321260">
          <w:rPr>
            <w:rStyle w:val="afc"/>
            <w:noProof/>
          </w:rPr>
          <w:t>#if &lt;</w:t>
        </w:r>
        <w:r w:rsidRPr="00321260">
          <w:rPr>
            <w:rStyle w:val="afc"/>
            <w:noProof/>
          </w:rPr>
          <w:t>条件式</w:t>
        </w:r>
        <w:r w:rsidRPr="00321260">
          <w:rPr>
            <w:rStyle w:val="afc"/>
            <w:noProof/>
          </w:rPr>
          <w:t>&gt;ne</w:t>
        </w:r>
        <w:r>
          <w:rPr>
            <w:noProof/>
            <w:webHidden/>
          </w:rPr>
          <w:tab/>
        </w:r>
        <w:r>
          <w:rPr>
            <w:noProof/>
            <w:webHidden/>
          </w:rPr>
          <w:fldChar w:fldCharType="begin"/>
        </w:r>
        <w:r>
          <w:rPr>
            <w:noProof/>
            <w:webHidden/>
          </w:rPr>
          <w:instrText xml:space="preserve"> PAGEREF _Toc236390573 \h </w:instrText>
        </w:r>
        <w:r>
          <w:rPr>
            <w:noProof/>
            <w:webHidden/>
          </w:rPr>
        </w:r>
        <w:r>
          <w:rPr>
            <w:noProof/>
            <w:webHidden/>
          </w:rPr>
          <w:fldChar w:fldCharType="separate"/>
        </w:r>
        <w:r>
          <w:rPr>
            <w:noProof/>
            <w:webHidden/>
          </w:rPr>
          <w:t>206</w:t>
        </w:r>
        <w:r>
          <w:rPr>
            <w:noProof/>
            <w:webHidden/>
          </w:rPr>
          <w:fldChar w:fldCharType="end"/>
        </w:r>
      </w:hyperlink>
    </w:p>
    <w:p w14:paraId="283BE637" w14:textId="3E52F1A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74" w:history="1">
        <w:r w:rsidRPr="00321260">
          <w:rPr>
            <w:rStyle w:val="afc"/>
            <w:noProof/>
          </w:rPr>
          <w:t>9.2.6</w:t>
        </w:r>
        <w:r>
          <w:rPr>
            <w:rFonts w:asciiTheme="minorHAnsi" w:eastAsiaTheme="minorEastAsia" w:hAnsiTheme="minorHAnsi" w:cstheme="minorBidi"/>
            <w:i w:val="0"/>
            <w:iCs w:val="0"/>
            <w:noProof/>
            <w:kern w:val="2"/>
            <w14:ligatures w14:val="standardContextual"/>
          </w:rPr>
          <w:tab/>
        </w:r>
        <w:r w:rsidRPr="00321260">
          <w:rPr>
            <w:rStyle w:val="afc"/>
            <w:noProof/>
          </w:rPr>
          <w:t>#ifdef &lt;</w:t>
        </w:r>
        <w:r w:rsidRPr="00321260">
          <w:rPr>
            <w:rStyle w:val="afc"/>
            <w:noProof/>
          </w:rPr>
          <w:t>変数型マクロ名</w:t>
        </w:r>
        <w:r w:rsidRPr="00321260">
          <w:rPr>
            <w:rStyle w:val="afc"/>
            <w:noProof/>
          </w:rPr>
          <w:t>&gt;i</w:t>
        </w:r>
        <w:r>
          <w:rPr>
            <w:noProof/>
            <w:webHidden/>
          </w:rPr>
          <w:tab/>
        </w:r>
        <w:r>
          <w:rPr>
            <w:noProof/>
            <w:webHidden/>
          </w:rPr>
          <w:fldChar w:fldCharType="begin"/>
        </w:r>
        <w:r>
          <w:rPr>
            <w:noProof/>
            <w:webHidden/>
          </w:rPr>
          <w:instrText xml:space="preserve"> PAGEREF _Toc236390574 \h </w:instrText>
        </w:r>
        <w:r>
          <w:rPr>
            <w:noProof/>
            <w:webHidden/>
          </w:rPr>
        </w:r>
        <w:r>
          <w:rPr>
            <w:noProof/>
            <w:webHidden/>
          </w:rPr>
          <w:fldChar w:fldCharType="separate"/>
        </w:r>
        <w:r>
          <w:rPr>
            <w:noProof/>
            <w:webHidden/>
          </w:rPr>
          <w:t>207</w:t>
        </w:r>
        <w:r>
          <w:rPr>
            <w:noProof/>
            <w:webHidden/>
          </w:rPr>
          <w:fldChar w:fldCharType="end"/>
        </w:r>
      </w:hyperlink>
    </w:p>
    <w:p w14:paraId="1CFBA440" w14:textId="3C91F22F"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75" w:history="1">
        <w:r w:rsidRPr="00321260">
          <w:rPr>
            <w:rStyle w:val="afc"/>
            <w:noProof/>
          </w:rPr>
          <w:t>9.2.7</w:t>
        </w:r>
        <w:r>
          <w:rPr>
            <w:rFonts w:asciiTheme="minorHAnsi" w:eastAsiaTheme="minorEastAsia" w:hAnsiTheme="minorHAnsi" w:cstheme="minorBidi"/>
            <w:i w:val="0"/>
            <w:iCs w:val="0"/>
            <w:noProof/>
            <w:kern w:val="2"/>
            <w14:ligatures w14:val="standardContextual"/>
          </w:rPr>
          <w:tab/>
        </w:r>
        <w:r w:rsidRPr="00321260">
          <w:rPr>
            <w:rStyle w:val="afc"/>
            <w:noProof/>
          </w:rPr>
          <w:t>#ifndef &lt;</w:t>
        </w:r>
        <w:r w:rsidRPr="00321260">
          <w:rPr>
            <w:rStyle w:val="afc"/>
            <w:noProof/>
          </w:rPr>
          <w:t>変数型マクロ名</w:t>
        </w:r>
        <w:r w:rsidRPr="00321260">
          <w:rPr>
            <w:rStyle w:val="afc"/>
            <w:noProof/>
          </w:rPr>
          <w:t>&gt;i</w:t>
        </w:r>
        <w:r>
          <w:rPr>
            <w:noProof/>
            <w:webHidden/>
          </w:rPr>
          <w:tab/>
        </w:r>
        <w:r>
          <w:rPr>
            <w:noProof/>
            <w:webHidden/>
          </w:rPr>
          <w:fldChar w:fldCharType="begin"/>
        </w:r>
        <w:r>
          <w:rPr>
            <w:noProof/>
            <w:webHidden/>
          </w:rPr>
          <w:instrText xml:space="preserve"> PAGEREF _Toc236390575 \h </w:instrText>
        </w:r>
        <w:r>
          <w:rPr>
            <w:noProof/>
            <w:webHidden/>
          </w:rPr>
        </w:r>
        <w:r>
          <w:rPr>
            <w:noProof/>
            <w:webHidden/>
          </w:rPr>
          <w:fldChar w:fldCharType="separate"/>
        </w:r>
        <w:r>
          <w:rPr>
            <w:noProof/>
            <w:webHidden/>
          </w:rPr>
          <w:t>207</w:t>
        </w:r>
        <w:r>
          <w:rPr>
            <w:noProof/>
            <w:webHidden/>
          </w:rPr>
          <w:fldChar w:fldCharType="end"/>
        </w:r>
      </w:hyperlink>
    </w:p>
    <w:p w14:paraId="7CD8DDAC" w14:textId="40FE7EA1"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76" w:history="1">
        <w:r w:rsidRPr="00321260">
          <w:rPr>
            <w:rStyle w:val="afc"/>
            <w:noProof/>
          </w:rPr>
          <w:t>9.2.8</w:t>
        </w:r>
        <w:r>
          <w:rPr>
            <w:rFonts w:asciiTheme="minorHAnsi" w:eastAsiaTheme="minorEastAsia" w:hAnsiTheme="minorHAnsi" w:cstheme="minorBidi"/>
            <w:i w:val="0"/>
            <w:iCs w:val="0"/>
            <w:noProof/>
            <w:kern w:val="2"/>
            <w14:ligatures w14:val="standardContextual"/>
          </w:rPr>
          <w:tab/>
        </w:r>
        <w:r w:rsidRPr="00321260">
          <w:rPr>
            <w:rStyle w:val="afc"/>
            <w:noProof/>
          </w:rPr>
          <w:t>#else</w:t>
        </w:r>
        <w:r>
          <w:rPr>
            <w:noProof/>
            <w:webHidden/>
          </w:rPr>
          <w:tab/>
        </w:r>
        <w:r>
          <w:rPr>
            <w:noProof/>
            <w:webHidden/>
          </w:rPr>
          <w:fldChar w:fldCharType="begin"/>
        </w:r>
        <w:r>
          <w:rPr>
            <w:noProof/>
            <w:webHidden/>
          </w:rPr>
          <w:instrText xml:space="preserve"> PAGEREF _Toc236390576 \h </w:instrText>
        </w:r>
        <w:r>
          <w:rPr>
            <w:noProof/>
            <w:webHidden/>
          </w:rPr>
        </w:r>
        <w:r>
          <w:rPr>
            <w:noProof/>
            <w:webHidden/>
          </w:rPr>
          <w:fldChar w:fldCharType="separate"/>
        </w:r>
        <w:r>
          <w:rPr>
            <w:noProof/>
            <w:webHidden/>
          </w:rPr>
          <w:t>207</w:t>
        </w:r>
        <w:r>
          <w:rPr>
            <w:noProof/>
            <w:webHidden/>
          </w:rPr>
          <w:fldChar w:fldCharType="end"/>
        </w:r>
      </w:hyperlink>
    </w:p>
    <w:p w14:paraId="26BD190E" w14:textId="6113ACD7"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77" w:history="1">
        <w:r w:rsidRPr="00321260">
          <w:rPr>
            <w:rStyle w:val="afc"/>
            <w:noProof/>
          </w:rPr>
          <w:t>9.2.9</w:t>
        </w:r>
        <w:r>
          <w:rPr>
            <w:rFonts w:asciiTheme="minorHAnsi" w:eastAsiaTheme="minorEastAsia" w:hAnsiTheme="minorHAnsi" w:cstheme="minorBidi"/>
            <w:i w:val="0"/>
            <w:iCs w:val="0"/>
            <w:noProof/>
            <w:kern w:val="2"/>
            <w14:ligatures w14:val="standardContextual"/>
          </w:rPr>
          <w:tab/>
        </w:r>
        <w:r w:rsidRPr="00321260">
          <w:rPr>
            <w:rStyle w:val="afc"/>
            <w:noProof/>
          </w:rPr>
          <w:t>#endif</w:t>
        </w:r>
        <w:r>
          <w:rPr>
            <w:noProof/>
            <w:webHidden/>
          </w:rPr>
          <w:tab/>
        </w:r>
        <w:r>
          <w:rPr>
            <w:noProof/>
            <w:webHidden/>
          </w:rPr>
          <w:fldChar w:fldCharType="begin"/>
        </w:r>
        <w:r>
          <w:rPr>
            <w:noProof/>
            <w:webHidden/>
          </w:rPr>
          <w:instrText xml:space="preserve"> PAGEREF _Toc236390577 \h </w:instrText>
        </w:r>
        <w:r>
          <w:rPr>
            <w:noProof/>
            <w:webHidden/>
          </w:rPr>
        </w:r>
        <w:r>
          <w:rPr>
            <w:noProof/>
            <w:webHidden/>
          </w:rPr>
          <w:fldChar w:fldCharType="separate"/>
        </w:r>
        <w:r>
          <w:rPr>
            <w:noProof/>
            <w:webHidden/>
          </w:rPr>
          <w:t>208</w:t>
        </w:r>
        <w:r>
          <w:rPr>
            <w:noProof/>
            <w:webHidden/>
          </w:rPr>
          <w:fldChar w:fldCharType="end"/>
        </w:r>
      </w:hyperlink>
    </w:p>
    <w:p w14:paraId="3F76F472" w14:textId="427515AF" w:rsidR="00EE0C8E" w:rsidRDefault="00EE0C8E">
      <w:pPr>
        <w:pStyle w:val="11"/>
        <w:tabs>
          <w:tab w:val="left" w:pos="630"/>
          <w:tab w:val="right" w:leader="dot" w:pos="9345"/>
        </w:tabs>
        <w:rPr>
          <w:rFonts w:asciiTheme="minorHAnsi" w:eastAsiaTheme="minorEastAsia" w:hAnsiTheme="minorHAnsi" w:cstheme="minorBidi"/>
          <w:b w:val="0"/>
          <w:bCs w:val="0"/>
          <w:caps w:val="0"/>
          <w:noProof/>
          <w:kern w:val="2"/>
          <w14:ligatures w14:val="standardContextual"/>
        </w:rPr>
      </w:pPr>
      <w:hyperlink w:anchor="_Toc236390578" w:history="1">
        <w:r w:rsidRPr="00321260">
          <w:rPr>
            <w:rStyle w:val="afc"/>
            <w:noProof/>
          </w:rPr>
          <w:t>10</w:t>
        </w:r>
        <w:r>
          <w:rPr>
            <w:rFonts w:asciiTheme="minorHAnsi" w:eastAsiaTheme="minorEastAsia" w:hAnsiTheme="minorHAnsi" w:cstheme="minorBidi"/>
            <w:b w:val="0"/>
            <w:bCs w:val="0"/>
            <w:caps w:val="0"/>
            <w:noProof/>
            <w:kern w:val="2"/>
            <w14:ligatures w14:val="standardContextual"/>
          </w:rPr>
          <w:tab/>
        </w:r>
        <w:r w:rsidRPr="00321260">
          <w:rPr>
            <w:rStyle w:val="afc"/>
            <w:noProof/>
          </w:rPr>
          <w:t>μITRON</w:t>
        </w:r>
        <w:r w:rsidRPr="00321260">
          <w:rPr>
            <w:rStyle w:val="afc"/>
            <w:noProof/>
          </w:rPr>
          <w:t>チュートリアル</w:t>
        </w:r>
        <w:r>
          <w:rPr>
            <w:noProof/>
            <w:webHidden/>
          </w:rPr>
          <w:tab/>
        </w:r>
        <w:r>
          <w:rPr>
            <w:noProof/>
            <w:webHidden/>
          </w:rPr>
          <w:fldChar w:fldCharType="begin"/>
        </w:r>
        <w:r>
          <w:rPr>
            <w:noProof/>
            <w:webHidden/>
          </w:rPr>
          <w:instrText xml:space="preserve"> PAGEREF _Toc236390578 \h </w:instrText>
        </w:r>
        <w:r>
          <w:rPr>
            <w:noProof/>
            <w:webHidden/>
          </w:rPr>
        </w:r>
        <w:r>
          <w:rPr>
            <w:noProof/>
            <w:webHidden/>
          </w:rPr>
          <w:fldChar w:fldCharType="separate"/>
        </w:r>
        <w:r>
          <w:rPr>
            <w:noProof/>
            <w:webHidden/>
          </w:rPr>
          <w:t>209</w:t>
        </w:r>
        <w:r>
          <w:rPr>
            <w:noProof/>
            <w:webHidden/>
          </w:rPr>
          <w:fldChar w:fldCharType="end"/>
        </w:r>
      </w:hyperlink>
    </w:p>
    <w:p w14:paraId="518C8265" w14:textId="0CF6EA8C"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579" w:history="1">
        <w:r w:rsidRPr="00321260">
          <w:rPr>
            <w:rStyle w:val="afc"/>
            <w:noProof/>
          </w:rPr>
          <w:t>10.1</w:t>
        </w:r>
        <w:r>
          <w:rPr>
            <w:rFonts w:asciiTheme="minorHAnsi" w:eastAsiaTheme="minorEastAsia" w:hAnsiTheme="minorHAnsi" w:cstheme="minorBidi"/>
            <w:smallCaps w:val="0"/>
            <w:noProof/>
            <w:kern w:val="2"/>
            <w14:ligatures w14:val="standardContextual"/>
          </w:rPr>
          <w:tab/>
        </w:r>
        <w:r w:rsidRPr="00321260">
          <w:rPr>
            <w:rStyle w:val="afc"/>
            <w:noProof/>
          </w:rPr>
          <w:t>ステップ１</w:t>
        </w:r>
        <w:r w:rsidRPr="00321260">
          <w:rPr>
            <w:rStyle w:val="afc"/>
            <w:noProof/>
          </w:rPr>
          <w:t>(app1.dll)</w:t>
        </w:r>
        <w:r>
          <w:rPr>
            <w:noProof/>
            <w:webHidden/>
          </w:rPr>
          <w:tab/>
        </w:r>
        <w:r>
          <w:rPr>
            <w:noProof/>
            <w:webHidden/>
          </w:rPr>
          <w:fldChar w:fldCharType="begin"/>
        </w:r>
        <w:r>
          <w:rPr>
            <w:noProof/>
            <w:webHidden/>
          </w:rPr>
          <w:instrText xml:space="preserve"> PAGEREF _Toc236390579 \h </w:instrText>
        </w:r>
        <w:r>
          <w:rPr>
            <w:noProof/>
            <w:webHidden/>
          </w:rPr>
        </w:r>
        <w:r>
          <w:rPr>
            <w:noProof/>
            <w:webHidden/>
          </w:rPr>
          <w:fldChar w:fldCharType="separate"/>
        </w:r>
        <w:r>
          <w:rPr>
            <w:noProof/>
            <w:webHidden/>
          </w:rPr>
          <w:t>210</w:t>
        </w:r>
        <w:r>
          <w:rPr>
            <w:noProof/>
            <w:webHidden/>
          </w:rPr>
          <w:fldChar w:fldCharType="end"/>
        </w:r>
      </w:hyperlink>
    </w:p>
    <w:p w14:paraId="16733363" w14:textId="062E14E2"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80" w:history="1">
        <w:r w:rsidRPr="00321260">
          <w:rPr>
            <w:rStyle w:val="afc"/>
            <w:noProof/>
          </w:rPr>
          <w:t>10.1.1</w:t>
        </w:r>
        <w:r>
          <w:rPr>
            <w:rFonts w:asciiTheme="minorHAnsi" w:eastAsiaTheme="minorEastAsia" w:hAnsiTheme="minorHAnsi" w:cstheme="minorBidi"/>
            <w:i w:val="0"/>
            <w:iCs w:val="0"/>
            <w:noProof/>
            <w:kern w:val="2"/>
            <w14:ligatures w14:val="standardContextual"/>
          </w:rPr>
          <w:tab/>
        </w:r>
        <w:r w:rsidRPr="00321260">
          <w:rPr>
            <w:rStyle w:val="afc"/>
            <w:noProof/>
          </w:rPr>
          <w:t>システム要求仕様</w:t>
        </w:r>
        <w:r>
          <w:rPr>
            <w:noProof/>
            <w:webHidden/>
          </w:rPr>
          <w:tab/>
        </w:r>
        <w:r>
          <w:rPr>
            <w:noProof/>
            <w:webHidden/>
          </w:rPr>
          <w:fldChar w:fldCharType="begin"/>
        </w:r>
        <w:r>
          <w:rPr>
            <w:noProof/>
            <w:webHidden/>
          </w:rPr>
          <w:instrText xml:space="preserve"> PAGEREF _Toc236390580 \h </w:instrText>
        </w:r>
        <w:r>
          <w:rPr>
            <w:noProof/>
            <w:webHidden/>
          </w:rPr>
        </w:r>
        <w:r>
          <w:rPr>
            <w:noProof/>
            <w:webHidden/>
          </w:rPr>
          <w:fldChar w:fldCharType="separate"/>
        </w:r>
        <w:r>
          <w:rPr>
            <w:noProof/>
            <w:webHidden/>
          </w:rPr>
          <w:t>210</w:t>
        </w:r>
        <w:r>
          <w:rPr>
            <w:noProof/>
            <w:webHidden/>
          </w:rPr>
          <w:fldChar w:fldCharType="end"/>
        </w:r>
      </w:hyperlink>
    </w:p>
    <w:p w14:paraId="5C871682" w14:textId="2DA2762A"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81" w:history="1">
        <w:r w:rsidRPr="00321260">
          <w:rPr>
            <w:rStyle w:val="afc"/>
            <w:noProof/>
          </w:rPr>
          <w:t>10.1.2</w:t>
        </w:r>
        <w:r>
          <w:rPr>
            <w:rFonts w:asciiTheme="minorHAnsi" w:eastAsiaTheme="minorEastAsia" w:hAnsiTheme="minorHAnsi" w:cstheme="minorBidi"/>
            <w:i w:val="0"/>
            <w:iCs w:val="0"/>
            <w:noProof/>
            <w:kern w:val="2"/>
            <w14:ligatures w14:val="standardContextual"/>
          </w:rPr>
          <w:tab/>
        </w:r>
        <w:r w:rsidRPr="00321260">
          <w:rPr>
            <w:rStyle w:val="afc"/>
            <w:noProof/>
          </w:rPr>
          <w:t>システム分析</w:t>
        </w:r>
        <w:r>
          <w:rPr>
            <w:noProof/>
            <w:webHidden/>
          </w:rPr>
          <w:tab/>
        </w:r>
        <w:r>
          <w:rPr>
            <w:noProof/>
            <w:webHidden/>
          </w:rPr>
          <w:fldChar w:fldCharType="begin"/>
        </w:r>
        <w:r>
          <w:rPr>
            <w:noProof/>
            <w:webHidden/>
          </w:rPr>
          <w:instrText xml:space="preserve"> PAGEREF _Toc236390581 \h </w:instrText>
        </w:r>
        <w:r>
          <w:rPr>
            <w:noProof/>
            <w:webHidden/>
          </w:rPr>
        </w:r>
        <w:r>
          <w:rPr>
            <w:noProof/>
            <w:webHidden/>
          </w:rPr>
          <w:fldChar w:fldCharType="separate"/>
        </w:r>
        <w:r>
          <w:rPr>
            <w:noProof/>
            <w:webHidden/>
          </w:rPr>
          <w:t>211</w:t>
        </w:r>
        <w:r>
          <w:rPr>
            <w:noProof/>
            <w:webHidden/>
          </w:rPr>
          <w:fldChar w:fldCharType="end"/>
        </w:r>
      </w:hyperlink>
    </w:p>
    <w:p w14:paraId="4577663F" w14:textId="1863656E"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82" w:history="1">
        <w:r w:rsidRPr="00321260">
          <w:rPr>
            <w:rStyle w:val="afc"/>
            <w:noProof/>
          </w:rPr>
          <w:t>10.1.3</w:t>
        </w:r>
        <w:r>
          <w:rPr>
            <w:rFonts w:asciiTheme="minorHAnsi" w:eastAsiaTheme="minorEastAsia" w:hAnsiTheme="minorHAnsi" w:cstheme="minorBidi"/>
            <w:i w:val="0"/>
            <w:iCs w:val="0"/>
            <w:noProof/>
            <w:kern w:val="2"/>
            <w14:ligatures w14:val="standardContextual"/>
          </w:rPr>
          <w:tab/>
        </w:r>
        <w:r w:rsidRPr="00321260">
          <w:rPr>
            <w:rStyle w:val="afc"/>
            <w:noProof/>
          </w:rPr>
          <w:t>実装設計</w:t>
        </w:r>
        <w:r>
          <w:rPr>
            <w:noProof/>
            <w:webHidden/>
          </w:rPr>
          <w:tab/>
        </w:r>
        <w:r>
          <w:rPr>
            <w:noProof/>
            <w:webHidden/>
          </w:rPr>
          <w:fldChar w:fldCharType="begin"/>
        </w:r>
        <w:r>
          <w:rPr>
            <w:noProof/>
            <w:webHidden/>
          </w:rPr>
          <w:instrText xml:space="preserve"> PAGEREF _Toc236390582 \h </w:instrText>
        </w:r>
        <w:r>
          <w:rPr>
            <w:noProof/>
            <w:webHidden/>
          </w:rPr>
        </w:r>
        <w:r>
          <w:rPr>
            <w:noProof/>
            <w:webHidden/>
          </w:rPr>
          <w:fldChar w:fldCharType="separate"/>
        </w:r>
        <w:r>
          <w:rPr>
            <w:noProof/>
            <w:webHidden/>
          </w:rPr>
          <w:t>212</w:t>
        </w:r>
        <w:r>
          <w:rPr>
            <w:noProof/>
            <w:webHidden/>
          </w:rPr>
          <w:fldChar w:fldCharType="end"/>
        </w:r>
      </w:hyperlink>
    </w:p>
    <w:p w14:paraId="109A63BE" w14:textId="2C9D76BD"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583" w:history="1">
        <w:r w:rsidRPr="00321260">
          <w:rPr>
            <w:rStyle w:val="afc"/>
            <w:noProof/>
          </w:rPr>
          <w:t>10.2</w:t>
        </w:r>
        <w:r>
          <w:rPr>
            <w:rFonts w:asciiTheme="minorHAnsi" w:eastAsiaTheme="minorEastAsia" w:hAnsiTheme="minorHAnsi" w:cstheme="minorBidi"/>
            <w:smallCaps w:val="0"/>
            <w:noProof/>
            <w:kern w:val="2"/>
            <w14:ligatures w14:val="standardContextual"/>
          </w:rPr>
          <w:tab/>
        </w:r>
        <w:r w:rsidRPr="00321260">
          <w:rPr>
            <w:rStyle w:val="afc"/>
            <w:noProof/>
          </w:rPr>
          <w:t>ステップ２</w:t>
        </w:r>
        <w:r w:rsidRPr="00321260">
          <w:rPr>
            <w:rStyle w:val="afc"/>
            <w:noProof/>
          </w:rPr>
          <w:t>(app2.dll)</w:t>
        </w:r>
        <w:r>
          <w:rPr>
            <w:noProof/>
            <w:webHidden/>
          </w:rPr>
          <w:tab/>
        </w:r>
        <w:r>
          <w:rPr>
            <w:noProof/>
            <w:webHidden/>
          </w:rPr>
          <w:fldChar w:fldCharType="begin"/>
        </w:r>
        <w:r>
          <w:rPr>
            <w:noProof/>
            <w:webHidden/>
          </w:rPr>
          <w:instrText xml:space="preserve"> PAGEREF _Toc236390583 \h </w:instrText>
        </w:r>
        <w:r>
          <w:rPr>
            <w:noProof/>
            <w:webHidden/>
          </w:rPr>
        </w:r>
        <w:r>
          <w:rPr>
            <w:noProof/>
            <w:webHidden/>
          </w:rPr>
          <w:fldChar w:fldCharType="separate"/>
        </w:r>
        <w:r>
          <w:rPr>
            <w:noProof/>
            <w:webHidden/>
          </w:rPr>
          <w:t>213</w:t>
        </w:r>
        <w:r>
          <w:rPr>
            <w:noProof/>
            <w:webHidden/>
          </w:rPr>
          <w:fldChar w:fldCharType="end"/>
        </w:r>
      </w:hyperlink>
    </w:p>
    <w:p w14:paraId="0DF1363C" w14:textId="673FE377"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84" w:history="1">
        <w:r w:rsidRPr="00321260">
          <w:rPr>
            <w:rStyle w:val="afc"/>
            <w:noProof/>
          </w:rPr>
          <w:t>10.2.1</w:t>
        </w:r>
        <w:r>
          <w:rPr>
            <w:rFonts w:asciiTheme="minorHAnsi" w:eastAsiaTheme="minorEastAsia" w:hAnsiTheme="minorHAnsi" w:cstheme="minorBidi"/>
            <w:i w:val="0"/>
            <w:iCs w:val="0"/>
            <w:noProof/>
            <w:kern w:val="2"/>
            <w14:ligatures w14:val="standardContextual"/>
          </w:rPr>
          <w:tab/>
        </w:r>
        <w:r w:rsidRPr="00321260">
          <w:rPr>
            <w:rStyle w:val="afc"/>
            <w:noProof/>
          </w:rPr>
          <w:t>システム要求仕様</w:t>
        </w:r>
        <w:r>
          <w:rPr>
            <w:noProof/>
            <w:webHidden/>
          </w:rPr>
          <w:tab/>
        </w:r>
        <w:r>
          <w:rPr>
            <w:noProof/>
            <w:webHidden/>
          </w:rPr>
          <w:fldChar w:fldCharType="begin"/>
        </w:r>
        <w:r>
          <w:rPr>
            <w:noProof/>
            <w:webHidden/>
          </w:rPr>
          <w:instrText xml:space="preserve"> PAGEREF _Toc236390584 \h </w:instrText>
        </w:r>
        <w:r>
          <w:rPr>
            <w:noProof/>
            <w:webHidden/>
          </w:rPr>
        </w:r>
        <w:r>
          <w:rPr>
            <w:noProof/>
            <w:webHidden/>
          </w:rPr>
          <w:fldChar w:fldCharType="separate"/>
        </w:r>
        <w:r>
          <w:rPr>
            <w:noProof/>
            <w:webHidden/>
          </w:rPr>
          <w:t>213</w:t>
        </w:r>
        <w:r>
          <w:rPr>
            <w:noProof/>
            <w:webHidden/>
          </w:rPr>
          <w:fldChar w:fldCharType="end"/>
        </w:r>
      </w:hyperlink>
    </w:p>
    <w:p w14:paraId="79BA56D6" w14:textId="1C4B4E13"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85" w:history="1">
        <w:r w:rsidRPr="00321260">
          <w:rPr>
            <w:rStyle w:val="afc"/>
            <w:noProof/>
          </w:rPr>
          <w:t>10.2.2</w:t>
        </w:r>
        <w:r>
          <w:rPr>
            <w:rFonts w:asciiTheme="minorHAnsi" w:eastAsiaTheme="minorEastAsia" w:hAnsiTheme="minorHAnsi" w:cstheme="minorBidi"/>
            <w:i w:val="0"/>
            <w:iCs w:val="0"/>
            <w:noProof/>
            <w:kern w:val="2"/>
            <w14:ligatures w14:val="standardContextual"/>
          </w:rPr>
          <w:tab/>
        </w:r>
        <w:r w:rsidRPr="00321260">
          <w:rPr>
            <w:rStyle w:val="afc"/>
            <w:noProof/>
          </w:rPr>
          <w:t>システム分析</w:t>
        </w:r>
        <w:r>
          <w:rPr>
            <w:noProof/>
            <w:webHidden/>
          </w:rPr>
          <w:tab/>
        </w:r>
        <w:r>
          <w:rPr>
            <w:noProof/>
            <w:webHidden/>
          </w:rPr>
          <w:fldChar w:fldCharType="begin"/>
        </w:r>
        <w:r>
          <w:rPr>
            <w:noProof/>
            <w:webHidden/>
          </w:rPr>
          <w:instrText xml:space="preserve"> PAGEREF _Toc236390585 \h </w:instrText>
        </w:r>
        <w:r>
          <w:rPr>
            <w:noProof/>
            <w:webHidden/>
          </w:rPr>
        </w:r>
        <w:r>
          <w:rPr>
            <w:noProof/>
            <w:webHidden/>
          </w:rPr>
          <w:fldChar w:fldCharType="separate"/>
        </w:r>
        <w:r>
          <w:rPr>
            <w:noProof/>
            <w:webHidden/>
          </w:rPr>
          <w:t>214</w:t>
        </w:r>
        <w:r>
          <w:rPr>
            <w:noProof/>
            <w:webHidden/>
          </w:rPr>
          <w:fldChar w:fldCharType="end"/>
        </w:r>
      </w:hyperlink>
    </w:p>
    <w:p w14:paraId="7CA25509" w14:textId="436A1071"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86" w:history="1">
        <w:r w:rsidRPr="00321260">
          <w:rPr>
            <w:rStyle w:val="afc"/>
            <w:noProof/>
          </w:rPr>
          <w:t>10.2.3</w:t>
        </w:r>
        <w:r>
          <w:rPr>
            <w:rFonts w:asciiTheme="minorHAnsi" w:eastAsiaTheme="minorEastAsia" w:hAnsiTheme="minorHAnsi" w:cstheme="minorBidi"/>
            <w:i w:val="0"/>
            <w:iCs w:val="0"/>
            <w:noProof/>
            <w:kern w:val="2"/>
            <w14:ligatures w14:val="standardContextual"/>
          </w:rPr>
          <w:tab/>
        </w:r>
        <w:r w:rsidRPr="00321260">
          <w:rPr>
            <w:rStyle w:val="afc"/>
            <w:noProof/>
          </w:rPr>
          <w:t>実装設計</w:t>
        </w:r>
        <w:r>
          <w:rPr>
            <w:noProof/>
            <w:webHidden/>
          </w:rPr>
          <w:tab/>
        </w:r>
        <w:r>
          <w:rPr>
            <w:noProof/>
            <w:webHidden/>
          </w:rPr>
          <w:fldChar w:fldCharType="begin"/>
        </w:r>
        <w:r>
          <w:rPr>
            <w:noProof/>
            <w:webHidden/>
          </w:rPr>
          <w:instrText xml:space="preserve"> PAGEREF _Toc236390586 \h </w:instrText>
        </w:r>
        <w:r>
          <w:rPr>
            <w:noProof/>
            <w:webHidden/>
          </w:rPr>
        </w:r>
        <w:r>
          <w:rPr>
            <w:noProof/>
            <w:webHidden/>
          </w:rPr>
          <w:fldChar w:fldCharType="separate"/>
        </w:r>
        <w:r>
          <w:rPr>
            <w:noProof/>
            <w:webHidden/>
          </w:rPr>
          <w:t>215</w:t>
        </w:r>
        <w:r>
          <w:rPr>
            <w:noProof/>
            <w:webHidden/>
          </w:rPr>
          <w:fldChar w:fldCharType="end"/>
        </w:r>
      </w:hyperlink>
    </w:p>
    <w:p w14:paraId="7AA53FDD" w14:textId="0B06C8AE"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87" w:history="1">
        <w:r w:rsidRPr="00321260">
          <w:rPr>
            <w:rStyle w:val="afc"/>
            <w:noProof/>
          </w:rPr>
          <w:t>10.2.4</w:t>
        </w:r>
        <w:r>
          <w:rPr>
            <w:rFonts w:asciiTheme="minorHAnsi" w:eastAsiaTheme="minorEastAsia" w:hAnsiTheme="minorHAnsi" w:cstheme="minorBidi"/>
            <w:i w:val="0"/>
            <w:iCs w:val="0"/>
            <w:noProof/>
            <w:kern w:val="2"/>
            <w14:ligatures w14:val="standardContextual"/>
          </w:rPr>
          <w:tab/>
        </w:r>
        <w:r w:rsidRPr="00321260">
          <w:rPr>
            <w:rStyle w:val="afc"/>
            <w:noProof/>
          </w:rPr>
          <w:t>ハイパーターミナルの設定方法</w:t>
        </w:r>
        <w:r>
          <w:rPr>
            <w:noProof/>
            <w:webHidden/>
          </w:rPr>
          <w:tab/>
        </w:r>
        <w:r>
          <w:rPr>
            <w:noProof/>
            <w:webHidden/>
          </w:rPr>
          <w:fldChar w:fldCharType="begin"/>
        </w:r>
        <w:r>
          <w:rPr>
            <w:noProof/>
            <w:webHidden/>
          </w:rPr>
          <w:instrText xml:space="preserve"> PAGEREF _Toc236390587 \h </w:instrText>
        </w:r>
        <w:r>
          <w:rPr>
            <w:noProof/>
            <w:webHidden/>
          </w:rPr>
        </w:r>
        <w:r>
          <w:rPr>
            <w:noProof/>
            <w:webHidden/>
          </w:rPr>
          <w:fldChar w:fldCharType="separate"/>
        </w:r>
        <w:r>
          <w:rPr>
            <w:noProof/>
            <w:webHidden/>
          </w:rPr>
          <w:t>216</w:t>
        </w:r>
        <w:r>
          <w:rPr>
            <w:noProof/>
            <w:webHidden/>
          </w:rPr>
          <w:fldChar w:fldCharType="end"/>
        </w:r>
      </w:hyperlink>
    </w:p>
    <w:p w14:paraId="308FFC65" w14:textId="1A26786D"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588" w:history="1">
        <w:r w:rsidRPr="00321260">
          <w:rPr>
            <w:rStyle w:val="afc"/>
            <w:noProof/>
          </w:rPr>
          <w:t>10.2.5</w:t>
        </w:r>
        <w:r>
          <w:rPr>
            <w:rFonts w:asciiTheme="minorHAnsi" w:eastAsiaTheme="minorEastAsia" w:hAnsiTheme="minorHAnsi" w:cstheme="minorBidi"/>
            <w:i w:val="0"/>
            <w:iCs w:val="0"/>
            <w:noProof/>
            <w:kern w:val="2"/>
            <w14:ligatures w14:val="standardContextual"/>
          </w:rPr>
          <w:tab/>
        </w:r>
        <w:r w:rsidRPr="00321260">
          <w:rPr>
            <w:rStyle w:val="afc"/>
            <w:noProof/>
          </w:rPr>
          <w:t>PuTTY</w:t>
        </w:r>
        <w:r w:rsidRPr="00321260">
          <w:rPr>
            <w:rStyle w:val="afc"/>
            <w:noProof/>
          </w:rPr>
          <w:t>の設定方法</w:t>
        </w:r>
        <w:r>
          <w:rPr>
            <w:noProof/>
            <w:webHidden/>
          </w:rPr>
          <w:tab/>
        </w:r>
        <w:r>
          <w:rPr>
            <w:noProof/>
            <w:webHidden/>
          </w:rPr>
          <w:fldChar w:fldCharType="begin"/>
        </w:r>
        <w:r>
          <w:rPr>
            <w:noProof/>
            <w:webHidden/>
          </w:rPr>
          <w:instrText xml:space="preserve"> PAGEREF _Toc236390588 \h </w:instrText>
        </w:r>
        <w:r>
          <w:rPr>
            <w:noProof/>
            <w:webHidden/>
          </w:rPr>
        </w:r>
        <w:r>
          <w:rPr>
            <w:noProof/>
            <w:webHidden/>
          </w:rPr>
          <w:fldChar w:fldCharType="separate"/>
        </w:r>
        <w:r>
          <w:rPr>
            <w:noProof/>
            <w:webHidden/>
          </w:rPr>
          <w:t>218</w:t>
        </w:r>
        <w:r>
          <w:rPr>
            <w:noProof/>
            <w:webHidden/>
          </w:rPr>
          <w:fldChar w:fldCharType="end"/>
        </w:r>
      </w:hyperlink>
    </w:p>
    <w:p w14:paraId="1ED272F4" w14:textId="3A792AAE"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89" w:history="1">
        <w:r w:rsidRPr="00321260">
          <w:rPr>
            <w:rStyle w:val="afc"/>
            <w:noProof/>
          </w:rPr>
          <w:t>10.2.6</w:t>
        </w:r>
        <w:r>
          <w:rPr>
            <w:rFonts w:asciiTheme="minorHAnsi" w:eastAsiaTheme="minorEastAsia" w:hAnsiTheme="minorHAnsi" w:cstheme="minorBidi"/>
            <w:i w:val="0"/>
            <w:iCs w:val="0"/>
            <w:noProof/>
            <w:kern w:val="2"/>
            <w14:ligatures w14:val="standardContextual"/>
          </w:rPr>
          <w:tab/>
        </w:r>
        <w:r w:rsidRPr="00321260">
          <w:rPr>
            <w:rStyle w:val="afc"/>
            <w:noProof/>
          </w:rPr>
          <w:t>デバッグタスクのメモリ操作の例</w:t>
        </w:r>
        <w:r>
          <w:rPr>
            <w:noProof/>
            <w:webHidden/>
          </w:rPr>
          <w:tab/>
        </w:r>
        <w:r>
          <w:rPr>
            <w:noProof/>
            <w:webHidden/>
          </w:rPr>
          <w:fldChar w:fldCharType="begin"/>
        </w:r>
        <w:r>
          <w:rPr>
            <w:noProof/>
            <w:webHidden/>
          </w:rPr>
          <w:instrText xml:space="preserve"> PAGEREF _Toc236390589 \h </w:instrText>
        </w:r>
        <w:r>
          <w:rPr>
            <w:noProof/>
            <w:webHidden/>
          </w:rPr>
        </w:r>
        <w:r>
          <w:rPr>
            <w:noProof/>
            <w:webHidden/>
          </w:rPr>
          <w:fldChar w:fldCharType="separate"/>
        </w:r>
        <w:r>
          <w:rPr>
            <w:noProof/>
            <w:webHidden/>
          </w:rPr>
          <w:t>221</w:t>
        </w:r>
        <w:r>
          <w:rPr>
            <w:noProof/>
            <w:webHidden/>
          </w:rPr>
          <w:fldChar w:fldCharType="end"/>
        </w:r>
      </w:hyperlink>
    </w:p>
    <w:p w14:paraId="0A90C054" w14:textId="7006B41A"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590" w:history="1">
        <w:r w:rsidRPr="00321260">
          <w:rPr>
            <w:rStyle w:val="afc"/>
            <w:noProof/>
          </w:rPr>
          <w:t>10.3</w:t>
        </w:r>
        <w:r>
          <w:rPr>
            <w:rFonts w:asciiTheme="minorHAnsi" w:eastAsiaTheme="minorEastAsia" w:hAnsiTheme="minorHAnsi" w:cstheme="minorBidi"/>
            <w:smallCaps w:val="0"/>
            <w:noProof/>
            <w:kern w:val="2"/>
            <w14:ligatures w14:val="standardContextual"/>
          </w:rPr>
          <w:tab/>
        </w:r>
        <w:r w:rsidRPr="00321260">
          <w:rPr>
            <w:rStyle w:val="afc"/>
            <w:noProof/>
          </w:rPr>
          <w:t>ステップ３</w:t>
        </w:r>
        <w:r w:rsidRPr="00321260">
          <w:rPr>
            <w:rStyle w:val="afc"/>
            <w:noProof/>
          </w:rPr>
          <w:t>(app3.dll)</w:t>
        </w:r>
        <w:r>
          <w:rPr>
            <w:noProof/>
            <w:webHidden/>
          </w:rPr>
          <w:tab/>
        </w:r>
        <w:r>
          <w:rPr>
            <w:noProof/>
            <w:webHidden/>
          </w:rPr>
          <w:fldChar w:fldCharType="begin"/>
        </w:r>
        <w:r>
          <w:rPr>
            <w:noProof/>
            <w:webHidden/>
          </w:rPr>
          <w:instrText xml:space="preserve"> PAGEREF _Toc236390590 \h </w:instrText>
        </w:r>
        <w:r>
          <w:rPr>
            <w:noProof/>
            <w:webHidden/>
          </w:rPr>
        </w:r>
        <w:r>
          <w:rPr>
            <w:noProof/>
            <w:webHidden/>
          </w:rPr>
          <w:fldChar w:fldCharType="separate"/>
        </w:r>
        <w:r>
          <w:rPr>
            <w:noProof/>
            <w:webHidden/>
          </w:rPr>
          <w:t>222</w:t>
        </w:r>
        <w:r>
          <w:rPr>
            <w:noProof/>
            <w:webHidden/>
          </w:rPr>
          <w:fldChar w:fldCharType="end"/>
        </w:r>
      </w:hyperlink>
    </w:p>
    <w:p w14:paraId="6E2F0724" w14:textId="257CC1EB"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91" w:history="1">
        <w:r w:rsidRPr="00321260">
          <w:rPr>
            <w:rStyle w:val="afc"/>
            <w:noProof/>
          </w:rPr>
          <w:t>10.3.1</w:t>
        </w:r>
        <w:r>
          <w:rPr>
            <w:rFonts w:asciiTheme="minorHAnsi" w:eastAsiaTheme="minorEastAsia" w:hAnsiTheme="minorHAnsi" w:cstheme="minorBidi"/>
            <w:i w:val="0"/>
            <w:iCs w:val="0"/>
            <w:noProof/>
            <w:kern w:val="2"/>
            <w14:ligatures w14:val="standardContextual"/>
          </w:rPr>
          <w:tab/>
        </w:r>
        <w:r w:rsidRPr="00321260">
          <w:rPr>
            <w:rStyle w:val="afc"/>
            <w:noProof/>
          </w:rPr>
          <w:t>システム要求仕様</w:t>
        </w:r>
        <w:r>
          <w:rPr>
            <w:noProof/>
            <w:webHidden/>
          </w:rPr>
          <w:tab/>
        </w:r>
        <w:r>
          <w:rPr>
            <w:noProof/>
            <w:webHidden/>
          </w:rPr>
          <w:fldChar w:fldCharType="begin"/>
        </w:r>
        <w:r>
          <w:rPr>
            <w:noProof/>
            <w:webHidden/>
          </w:rPr>
          <w:instrText xml:space="preserve"> PAGEREF _Toc236390591 \h </w:instrText>
        </w:r>
        <w:r>
          <w:rPr>
            <w:noProof/>
            <w:webHidden/>
          </w:rPr>
        </w:r>
        <w:r>
          <w:rPr>
            <w:noProof/>
            <w:webHidden/>
          </w:rPr>
          <w:fldChar w:fldCharType="separate"/>
        </w:r>
        <w:r>
          <w:rPr>
            <w:noProof/>
            <w:webHidden/>
          </w:rPr>
          <w:t>222</w:t>
        </w:r>
        <w:r>
          <w:rPr>
            <w:noProof/>
            <w:webHidden/>
          </w:rPr>
          <w:fldChar w:fldCharType="end"/>
        </w:r>
      </w:hyperlink>
    </w:p>
    <w:p w14:paraId="1D31EBDD" w14:textId="21DE74B4"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92" w:history="1">
        <w:r w:rsidRPr="00321260">
          <w:rPr>
            <w:rStyle w:val="afc"/>
            <w:noProof/>
          </w:rPr>
          <w:t>10.3.2</w:t>
        </w:r>
        <w:r>
          <w:rPr>
            <w:rFonts w:asciiTheme="minorHAnsi" w:eastAsiaTheme="minorEastAsia" w:hAnsiTheme="minorHAnsi" w:cstheme="minorBidi"/>
            <w:i w:val="0"/>
            <w:iCs w:val="0"/>
            <w:noProof/>
            <w:kern w:val="2"/>
            <w14:ligatures w14:val="standardContextual"/>
          </w:rPr>
          <w:tab/>
        </w:r>
        <w:r w:rsidRPr="00321260">
          <w:rPr>
            <w:rStyle w:val="afc"/>
            <w:noProof/>
          </w:rPr>
          <w:t>システム分析</w:t>
        </w:r>
        <w:r>
          <w:rPr>
            <w:noProof/>
            <w:webHidden/>
          </w:rPr>
          <w:tab/>
        </w:r>
        <w:r>
          <w:rPr>
            <w:noProof/>
            <w:webHidden/>
          </w:rPr>
          <w:fldChar w:fldCharType="begin"/>
        </w:r>
        <w:r>
          <w:rPr>
            <w:noProof/>
            <w:webHidden/>
          </w:rPr>
          <w:instrText xml:space="preserve"> PAGEREF _Toc236390592 \h </w:instrText>
        </w:r>
        <w:r>
          <w:rPr>
            <w:noProof/>
            <w:webHidden/>
          </w:rPr>
        </w:r>
        <w:r>
          <w:rPr>
            <w:noProof/>
            <w:webHidden/>
          </w:rPr>
          <w:fldChar w:fldCharType="separate"/>
        </w:r>
        <w:r>
          <w:rPr>
            <w:noProof/>
            <w:webHidden/>
          </w:rPr>
          <w:t>223</w:t>
        </w:r>
        <w:r>
          <w:rPr>
            <w:noProof/>
            <w:webHidden/>
          </w:rPr>
          <w:fldChar w:fldCharType="end"/>
        </w:r>
      </w:hyperlink>
    </w:p>
    <w:p w14:paraId="1F323376" w14:textId="3D74EEEA"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93" w:history="1">
        <w:r w:rsidRPr="00321260">
          <w:rPr>
            <w:rStyle w:val="afc"/>
            <w:noProof/>
          </w:rPr>
          <w:t>10.3.3</w:t>
        </w:r>
        <w:r>
          <w:rPr>
            <w:rFonts w:asciiTheme="minorHAnsi" w:eastAsiaTheme="minorEastAsia" w:hAnsiTheme="minorHAnsi" w:cstheme="minorBidi"/>
            <w:i w:val="0"/>
            <w:iCs w:val="0"/>
            <w:noProof/>
            <w:kern w:val="2"/>
            <w14:ligatures w14:val="standardContextual"/>
          </w:rPr>
          <w:tab/>
        </w:r>
        <w:r w:rsidRPr="00321260">
          <w:rPr>
            <w:rStyle w:val="afc"/>
            <w:noProof/>
          </w:rPr>
          <w:t>実装設計</w:t>
        </w:r>
        <w:r>
          <w:rPr>
            <w:noProof/>
            <w:webHidden/>
          </w:rPr>
          <w:tab/>
        </w:r>
        <w:r>
          <w:rPr>
            <w:noProof/>
            <w:webHidden/>
          </w:rPr>
          <w:fldChar w:fldCharType="begin"/>
        </w:r>
        <w:r>
          <w:rPr>
            <w:noProof/>
            <w:webHidden/>
          </w:rPr>
          <w:instrText xml:space="preserve"> PAGEREF _Toc236390593 \h </w:instrText>
        </w:r>
        <w:r>
          <w:rPr>
            <w:noProof/>
            <w:webHidden/>
          </w:rPr>
        </w:r>
        <w:r>
          <w:rPr>
            <w:noProof/>
            <w:webHidden/>
          </w:rPr>
          <w:fldChar w:fldCharType="separate"/>
        </w:r>
        <w:r>
          <w:rPr>
            <w:noProof/>
            <w:webHidden/>
          </w:rPr>
          <w:t>225</w:t>
        </w:r>
        <w:r>
          <w:rPr>
            <w:noProof/>
            <w:webHidden/>
          </w:rPr>
          <w:fldChar w:fldCharType="end"/>
        </w:r>
      </w:hyperlink>
    </w:p>
    <w:p w14:paraId="63ECF5DB" w14:textId="3C3B5482"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594" w:history="1">
        <w:r w:rsidRPr="00321260">
          <w:rPr>
            <w:rStyle w:val="afc"/>
            <w:noProof/>
          </w:rPr>
          <w:t>10.4</w:t>
        </w:r>
        <w:r>
          <w:rPr>
            <w:rFonts w:asciiTheme="minorHAnsi" w:eastAsiaTheme="minorEastAsia" w:hAnsiTheme="minorHAnsi" w:cstheme="minorBidi"/>
            <w:smallCaps w:val="0"/>
            <w:noProof/>
            <w:kern w:val="2"/>
            <w14:ligatures w14:val="standardContextual"/>
          </w:rPr>
          <w:tab/>
        </w:r>
        <w:r w:rsidRPr="00321260">
          <w:rPr>
            <w:rStyle w:val="afc"/>
            <w:noProof/>
          </w:rPr>
          <w:t>ステップ４</w:t>
        </w:r>
        <w:r w:rsidRPr="00321260">
          <w:rPr>
            <w:rStyle w:val="afc"/>
            <w:noProof/>
          </w:rPr>
          <w:t>(app4.dll)</w:t>
        </w:r>
        <w:r>
          <w:rPr>
            <w:noProof/>
            <w:webHidden/>
          </w:rPr>
          <w:tab/>
        </w:r>
        <w:r>
          <w:rPr>
            <w:noProof/>
            <w:webHidden/>
          </w:rPr>
          <w:fldChar w:fldCharType="begin"/>
        </w:r>
        <w:r>
          <w:rPr>
            <w:noProof/>
            <w:webHidden/>
          </w:rPr>
          <w:instrText xml:space="preserve"> PAGEREF _Toc236390594 \h </w:instrText>
        </w:r>
        <w:r>
          <w:rPr>
            <w:noProof/>
            <w:webHidden/>
          </w:rPr>
        </w:r>
        <w:r>
          <w:rPr>
            <w:noProof/>
            <w:webHidden/>
          </w:rPr>
          <w:fldChar w:fldCharType="separate"/>
        </w:r>
        <w:r>
          <w:rPr>
            <w:noProof/>
            <w:webHidden/>
          </w:rPr>
          <w:t>227</w:t>
        </w:r>
        <w:r>
          <w:rPr>
            <w:noProof/>
            <w:webHidden/>
          </w:rPr>
          <w:fldChar w:fldCharType="end"/>
        </w:r>
      </w:hyperlink>
    </w:p>
    <w:p w14:paraId="14A0B10C" w14:textId="0580F8CD"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95" w:history="1">
        <w:r w:rsidRPr="00321260">
          <w:rPr>
            <w:rStyle w:val="afc"/>
            <w:noProof/>
          </w:rPr>
          <w:t>10.4.1</w:t>
        </w:r>
        <w:r>
          <w:rPr>
            <w:rFonts w:asciiTheme="minorHAnsi" w:eastAsiaTheme="minorEastAsia" w:hAnsiTheme="minorHAnsi" w:cstheme="minorBidi"/>
            <w:i w:val="0"/>
            <w:iCs w:val="0"/>
            <w:noProof/>
            <w:kern w:val="2"/>
            <w14:ligatures w14:val="standardContextual"/>
          </w:rPr>
          <w:tab/>
        </w:r>
        <w:r w:rsidRPr="00321260">
          <w:rPr>
            <w:rStyle w:val="afc"/>
            <w:noProof/>
          </w:rPr>
          <w:t>システム要求仕様</w:t>
        </w:r>
        <w:r>
          <w:rPr>
            <w:noProof/>
            <w:webHidden/>
          </w:rPr>
          <w:tab/>
        </w:r>
        <w:r>
          <w:rPr>
            <w:noProof/>
            <w:webHidden/>
          </w:rPr>
          <w:fldChar w:fldCharType="begin"/>
        </w:r>
        <w:r>
          <w:rPr>
            <w:noProof/>
            <w:webHidden/>
          </w:rPr>
          <w:instrText xml:space="preserve"> PAGEREF _Toc236390595 \h </w:instrText>
        </w:r>
        <w:r>
          <w:rPr>
            <w:noProof/>
            <w:webHidden/>
          </w:rPr>
        </w:r>
        <w:r>
          <w:rPr>
            <w:noProof/>
            <w:webHidden/>
          </w:rPr>
          <w:fldChar w:fldCharType="separate"/>
        </w:r>
        <w:r>
          <w:rPr>
            <w:noProof/>
            <w:webHidden/>
          </w:rPr>
          <w:t>227</w:t>
        </w:r>
        <w:r>
          <w:rPr>
            <w:noProof/>
            <w:webHidden/>
          </w:rPr>
          <w:fldChar w:fldCharType="end"/>
        </w:r>
      </w:hyperlink>
    </w:p>
    <w:p w14:paraId="73B4CEB5" w14:textId="7CCC579A"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96" w:history="1">
        <w:r w:rsidRPr="00321260">
          <w:rPr>
            <w:rStyle w:val="afc"/>
            <w:noProof/>
          </w:rPr>
          <w:t>10.4.2</w:t>
        </w:r>
        <w:r>
          <w:rPr>
            <w:rFonts w:asciiTheme="minorHAnsi" w:eastAsiaTheme="minorEastAsia" w:hAnsiTheme="minorHAnsi" w:cstheme="minorBidi"/>
            <w:i w:val="0"/>
            <w:iCs w:val="0"/>
            <w:noProof/>
            <w:kern w:val="2"/>
            <w14:ligatures w14:val="standardContextual"/>
          </w:rPr>
          <w:tab/>
        </w:r>
        <w:r w:rsidRPr="00321260">
          <w:rPr>
            <w:rStyle w:val="afc"/>
            <w:noProof/>
          </w:rPr>
          <w:t>システム分析</w:t>
        </w:r>
        <w:r>
          <w:rPr>
            <w:noProof/>
            <w:webHidden/>
          </w:rPr>
          <w:tab/>
        </w:r>
        <w:r>
          <w:rPr>
            <w:noProof/>
            <w:webHidden/>
          </w:rPr>
          <w:fldChar w:fldCharType="begin"/>
        </w:r>
        <w:r>
          <w:rPr>
            <w:noProof/>
            <w:webHidden/>
          </w:rPr>
          <w:instrText xml:space="preserve"> PAGEREF _Toc236390596 \h </w:instrText>
        </w:r>
        <w:r>
          <w:rPr>
            <w:noProof/>
            <w:webHidden/>
          </w:rPr>
        </w:r>
        <w:r>
          <w:rPr>
            <w:noProof/>
            <w:webHidden/>
          </w:rPr>
          <w:fldChar w:fldCharType="separate"/>
        </w:r>
        <w:r>
          <w:rPr>
            <w:noProof/>
            <w:webHidden/>
          </w:rPr>
          <w:t>228</w:t>
        </w:r>
        <w:r>
          <w:rPr>
            <w:noProof/>
            <w:webHidden/>
          </w:rPr>
          <w:fldChar w:fldCharType="end"/>
        </w:r>
      </w:hyperlink>
    </w:p>
    <w:p w14:paraId="7A6ADC2D" w14:textId="12FC6020"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97" w:history="1">
        <w:r w:rsidRPr="00321260">
          <w:rPr>
            <w:rStyle w:val="afc"/>
            <w:noProof/>
          </w:rPr>
          <w:t>10.4.3</w:t>
        </w:r>
        <w:r>
          <w:rPr>
            <w:rFonts w:asciiTheme="minorHAnsi" w:eastAsiaTheme="minorEastAsia" w:hAnsiTheme="minorHAnsi" w:cstheme="minorBidi"/>
            <w:i w:val="0"/>
            <w:iCs w:val="0"/>
            <w:noProof/>
            <w:kern w:val="2"/>
            <w14:ligatures w14:val="standardContextual"/>
          </w:rPr>
          <w:tab/>
        </w:r>
        <w:r w:rsidRPr="00321260">
          <w:rPr>
            <w:rStyle w:val="afc"/>
            <w:noProof/>
          </w:rPr>
          <w:t>実装設計</w:t>
        </w:r>
        <w:r>
          <w:rPr>
            <w:noProof/>
            <w:webHidden/>
          </w:rPr>
          <w:tab/>
        </w:r>
        <w:r>
          <w:rPr>
            <w:noProof/>
            <w:webHidden/>
          </w:rPr>
          <w:fldChar w:fldCharType="begin"/>
        </w:r>
        <w:r>
          <w:rPr>
            <w:noProof/>
            <w:webHidden/>
          </w:rPr>
          <w:instrText xml:space="preserve"> PAGEREF _Toc236390597 \h </w:instrText>
        </w:r>
        <w:r>
          <w:rPr>
            <w:noProof/>
            <w:webHidden/>
          </w:rPr>
        </w:r>
        <w:r>
          <w:rPr>
            <w:noProof/>
            <w:webHidden/>
          </w:rPr>
          <w:fldChar w:fldCharType="separate"/>
        </w:r>
        <w:r>
          <w:rPr>
            <w:noProof/>
            <w:webHidden/>
          </w:rPr>
          <w:t>228</w:t>
        </w:r>
        <w:r>
          <w:rPr>
            <w:noProof/>
            <w:webHidden/>
          </w:rPr>
          <w:fldChar w:fldCharType="end"/>
        </w:r>
      </w:hyperlink>
    </w:p>
    <w:p w14:paraId="708DB63C" w14:textId="64FC923A"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598" w:history="1">
        <w:r w:rsidRPr="00321260">
          <w:rPr>
            <w:rStyle w:val="afc"/>
            <w:noProof/>
          </w:rPr>
          <w:t>10.5</w:t>
        </w:r>
        <w:r>
          <w:rPr>
            <w:rFonts w:asciiTheme="minorHAnsi" w:eastAsiaTheme="minorEastAsia" w:hAnsiTheme="minorHAnsi" w:cstheme="minorBidi"/>
            <w:smallCaps w:val="0"/>
            <w:noProof/>
            <w:kern w:val="2"/>
            <w14:ligatures w14:val="standardContextual"/>
          </w:rPr>
          <w:tab/>
        </w:r>
        <w:r w:rsidRPr="00321260">
          <w:rPr>
            <w:rStyle w:val="afc"/>
            <w:noProof/>
          </w:rPr>
          <w:t>ステップ５</w:t>
        </w:r>
        <w:r w:rsidRPr="00321260">
          <w:rPr>
            <w:rStyle w:val="afc"/>
            <w:noProof/>
          </w:rPr>
          <w:t>(app5.dll)</w:t>
        </w:r>
        <w:r>
          <w:rPr>
            <w:noProof/>
            <w:webHidden/>
          </w:rPr>
          <w:tab/>
        </w:r>
        <w:r>
          <w:rPr>
            <w:noProof/>
            <w:webHidden/>
          </w:rPr>
          <w:fldChar w:fldCharType="begin"/>
        </w:r>
        <w:r>
          <w:rPr>
            <w:noProof/>
            <w:webHidden/>
          </w:rPr>
          <w:instrText xml:space="preserve"> PAGEREF _Toc236390598 \h </w:instrText>
        </w:r>
        <w:r>
          <w:rPr>
            <w:noProof/>
            <w:webHidden/>
          </w:rPr>
        </w:r>
        <w:r>
          <w:rPr>
            <w:noProof/>
            <w:webHidden/>
          </w:rPr>
          <w:fldChar w:fldCharType="separate"/>
        </w:r>
        <w:r>
          <w:rPr>
            <w:noProof/>
            <w:webHidden/>
          </w:rPr>
          <w:t>229</w:t>
        </w:r>
        <w:r>
          <w:rPr>
            <w:noProof/>
            <w:webHidden/>
          </w:rPr>
          <w:fldChar w:fldCharType="end"/>
        </w:r>
      </w:hyperlink>
    </w:p>
    <w:p w14:paraId="079520CC" w14:textId="571B6359"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599" w:history="1">
        <w:r w:rsidRPr="00321260">
          <w:rPr>
            <w:rStyle w:val="afc"/>
            <w:noProof/>
          </w:rPr>
          <w:t>10.5.1</w:t>
        </w:r>
        <w:r>
          <w:rPr>
            <w:rFonts w:asciiTheme="minorHAnsi" w:eastAsiaTheme="minorEastAsia" w:hAnsiTheme="minorHAnsi" w:cstheme="minorBidi"/>
            <w:i w:val="0"/>
            <w:iCs w:val="0"/>
            <w:noProof/>
            <w:kern w:val="2"/>
            <w14:ligatures w14:val="standardContextual"/>
          </w:rPr>
          <w:tab/>
        </w:r>
        <w:r w:rsidRPr="00321260">
          <w:rPr>
            <w:rStyle w:val="afc"/>
            <w:noProof/>
          </w:rPr>
          <w:t>システム要求仕様</w:t>
        </w:r>
        <w:r>
          <w:rPr>
            <w:noProof/>
            <w:webHidden/>
          </w:rPr>
          <w:tab/>
        </w:r>
        <w:r>
          <w:rPr>
            <w:noProof/>
            <w:webHidden/>
          </w:rPr>
          <w:fldChar w:fldCharType="begin"/>
        </w:r>
        <w:r>
          <w:rPr>
            <w:noProof/>
            <w:webHidden/>
          </w:rPr>
          <w:instrText xml:space="preserve"> PAGEREF _Toc236390599 \h </w:instrText>
        </w:r>
        <w:r>
          <w:rPr>
            <w:noProof/>
            <w:webHidden/>
          </w:rPr>
        </w:r>
        <w:r>
          <w:rPr>
            <w:noProof/>
            <w:webHidden/>
          </w:rPr>
          <w:fldChar w:fldCharType="separate"/>
        </w:r>
        <w:r>
          <w:rPr>
            <w:noProof/>
            <w:webHidden/>
          </w:rPr>
          <w:t>229</w:t>
        </w:r>
        <w:r>
          <w:rPr>
            <w:noProof/>
            <w:webHidden/>
          </w:rPr>
          <w:fldChar w:fldCharType="end"/>
        </w:r>
      </w:hyperlink>
    </w:p>
    <w:p w14:paraId="7F17F577" w14:textId="4FE15992"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00" w:history="1">
        <w:r w:rsidRPr="00321260">
          <w:rPr>
            <w:rStyle w:val="afc"/>
            <w:noProof/>
          </w:rPr>
          <w:t>10.5.2</w:t>
        </w:r>
        <w:r>
          <w:rPr>
            <w:rFonts w:asciiTheme="minorHAnsi" w:eastAsiaTheme="minorEastAsia" w:hAnsiTheme="minorHAnsi" w:cstheme="minorBidi"/>
            <w:i w:val="0"/>
            <w:iCs w:val="0"/>
            <w:noProof/>
            <w:kern w:val="2"/>
            <w14:ligatures w14:val="standardContextual"/>
          </w:rPr>
          <w:tab/>
        </w:r>
        <w:r w:rsidRPr="00321260">
          <w:rPr>
            <w:rStyle w:val="afc"/>
            <w:noProof/>
          </w:rPr>
          <w:t>システム分析</w:t>
        </w:r>
        <w:r>
          <w:rPr>
            <w:noProof/>
            <w:webHidden/>
          </w:rPr>
          <w:tab/>
        </w:r>
        <w:r>
          <w:rPr>
            <w:noProof/>
            <w:webHidden/>
          </w:rPr>
          <w:fldChar w:fldCharType="begin"/>
        </w:r>
        <w:r>
          <w:rPr>
            <w:noProof/>
            <w:webHidden/>
          </w:rPr>
          <w:instrText xml:space="preserve"> PAGEREF _Toc236390600 \h </w:instrText>
        </w:r>
        <w:r>
          <w:rPr>
            <w:noProof/>
            <w:webHidden/>
          </w:rPr>
        </w:r>
        <w:r>
          <w:rPr>
            <w:noProof/>
            <w:webHidden/>
          </w:rPr>
          <w:fldChar w:fldCharType="separate"/>
        </w:r>
        <w:r>
          <w:rPr>
            <w:noProof/>
            <w:webHidden/>
          </w:rPr>
          <w:t>231</w:t>
        </w:r>
        <w:r>
          <w:rPr>
            <w:noProof/>
            <w:webHidden/>
          </w:rPr>
          <w:fldChar w:fldCharType="end"/>
        </w:r>
      </w:hyperlink>
    </w:p>
    <w:p w14:paraId="5530E1BF" w14:textId="1C7377C2"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01" w:history="1">
        <w:r w:rsidRPr="00321260">
          <w:rPr>
            <w:rStyle w:val="afc"/>
            <w:noProof/>
          </w:rPr>
          <w:t>10.5.3</w:t>
        </w:r>
        <w:r>
          <w:rPr>
            <w:rFonts w:asciiTheme="minorHAnsi" w:eastAsiaTheme="minorEastAsia" w:hAnsiTheme="minorHAnsi" w:cstheme="minorBidi"/>
            <w:i w:val="0"/>
            <w:iCs w:val="0"/>
            <w:noProof/>
            <w:kern w:val="2"/>
            <w14:ligatures w14:val="standardContextual"/>
          </w:rPr>
          <w:tab/>
        </w:r>
        <w:r w:rsidRPr="00321260">
          <w:rPr>
            <w:rStyle w:val="afc"/>
            <w:noProof/>
          </w:rPr>
          <w:t>実装設計</w:t>
        </w:r>
        <w:r>
          <w:rPr>
            <w:noProof/>
            <w:webHidden/>
          </w:rPr>
          <w:tab/>
        </w:r>
        <w:r>
          <w:rPr>
            <w:noProof/>
            <w:webHidden/>
          </w:rPr>
          <w:fldChar w:fldCharType="begin"/>
        </w:r>
        <w:r>
          <w:rPr>
            <w:noProof/>
            <w:webHidden/>
          </w:rPr>
          <w:instrText xml:space="preserve"> PAGEREF _Toc236390601 \h </w:instrText>
        </w:r>
        <w:r>
          <w:rPr>
            <w:noProof/>
            <w:webHidden/>
          </w:rPr>
        </w:r>
        <w:r>
          <w:rPr>
            <w:noProof/>
            <w:webHidden/>
          </w:rPr>
          <w:fldChar w:fldCharType="separate"/>
        </w:r>
        <w:r>
          <w:rPr>
            <w:noProof/>
            <w:webHidden/>
          </w:rPr>
          <w:t>232</w:t>
        </w:r>
        <w:r>
          <w:rPr>
            <w:noProof/>
            <w:webHidden/>
          </w:rPr>
          <w:fldChar w:fldCharType="end"/>
        </w:r>
      </w:hyperlink>
    </w:p>
    <w:p w14:paraId="4F513E9E" w14:textId="0BD19A4C"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602" w:history="1">
        <w:r w:rsidRPr="00321260">
          <w:rPr>
            <w:rStyle w:val="afc"/>
            <w:noProof/>
          </w:rPr>
          <w:t>10.6</w:t>
        </w:r>
        <w:r>
          <w:rPr>
            <w:rFonts w:asciiTheme="minorHAnsi" w:eastAsiaTheme="minorEastAsia" w:hAnsiTheme="minorHAnsi" w:cstheme="minorBidi"/>
            <w:smallCaps w:val="0"/>
            <w:noProof/>
            <w:kern w:val="2"/>
            <w14:ligatures w14:val="standardContextual"/>
          </w:rPr>
          <w:tab/>
        </w:r>
        <w:r w:rsidRPr="00321260">
          <w:rPr>
            <w:rStyle w:val="afc"/>
            <w:noProof/>
          </w:rPr>
          <w:t>ステップ６</w:t>
        </w:r>
        <w:r w:rsidRPr="00321260">
          <w:rPr>
            <w:rStyle w:val="afc"/>
            <w:noProof/>
          </w:rPr>
          <w:t>(app6.dll)</w:t>
        </w:r>
        <w:r>
          <w:rPr>
            <w:noProof/>
            <w:webHidden/>
          </w:rPr>
          <w:tab/>
        </w:r>
        <w:r>
          <w:rPr>
            <w:noProof/>
            <w:webHidden/>
          </w:rPr>
          <w:fldChar w:fldCharType="begin"/>
        </w:r>
        <w:r>
          <w:rPr>
            <w:noProof/>
            <w:webHidden/>
          </w:rPr>
          <w:instrText xml:space="preserve"> PAGEREF _Toc236390602 \h </w:instrText>
        </w:r>
        <w:r>
          <w:rPr>
            <w:noProof/>
            <w:webHidden/>
          </w:rPr>
        </w:r>
        <w:r>
          <w:rPr>
            <w:noProof/>
            <w:webHidden/>
          </w:rPr>
          <w:fldChar w:fldCharType="separate"/>
        </w:r>
        <w:r>
          <w:rPr>
            <w:noProof/>
            <w:webHidden/>
          </w:rPr>
          <w:t>234</w:t>
        </w:r>
        <w:r>
          <w:rPr>
            <w:noProof/>
            <w:webHidden/>
          </w:rPr>
          <w:fldChar w:fldCharType="end"/>
        </w:r>
      </w:hyperlink>
    </w:p>
    <w:p w14:paraId="7ADC1241" w14:textId="74614CEF"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03" w:history="1">
        <w:r w:rsidRPr="00321260">
          <w:rPr>
            <w:rStyle w:val="afc"/>
            <w:noProof/>
          </w:rPr>
          <w:t>10.6.1</w:t>
        </w:r>
        <w:r>
          <w:rPr>
            <w:rFonts w:asciiTheme="minorHAnsi" w:eastAsiaTheme="minorEastAsia" w:hAnsiTheme="minorHAnsi" w:cstheme="minorBidi"/>
            <w:i w:val="0"/>
            <w:iCs w:val="0"/>
            <w:noProof/>
            <w:kern w:val="2"/>
            <w14:ligatures w14:val="standardContextual"/>
          </w:rPr>
          <w:tab/>
        </w:r>
        <w:r w:rsidRPr="00321260">
          <w:rPr>
            <w:rStyle w:val="afc"/>
            <w:noProof/>
          </w:rPr>
          <w:t>システム要求仕様</w:t>
        </w:r>
        <w:r>
          <w:rPr>
            <w:noProof/>
            <w:webHidden/>
          </w:rPr>
          <w:tab/>
        </w:r>
        <w:r>
          <w:rPr>
            <w:noProof/>
            <w:webHidden/>
          </w:rPr>
          <w:fldChar w:fldCharType="begin"/>
        </w:r>
        <w:r>
          <w:rPr>
            <w:noProof/>
            <w:webHidden/>
          </w:rPr>
          <w:instrText xml:space="preserve"> PAGEREF _Toc236390603 \h </w:instrText>
        </w:r>
        <w:r>
          <w:rPr>
            <w:noProof/>
            <w:webHidden/>
          </w:rPr>
        </w:r>
        <w:r>
          <w:rPr>
            <w:noProof/>
            <w:webHidden/>
          </w:rPr>
          <w:fldChar w:fldCharType="separate"/>
        </w:r>
        <w:r>
          <w:rPr>
            <w:noProof/>
            <w:webHidden/>
          </w:rPr>
          <w:t>234</w:t>
        </w:r>
        <w:r>
          <w:rPr>
            <w:noProof/>
            <w:webHidden/>
          </w:rPr>
          <w:fldChar w:fldCharType="end"/>
        </w:r>
      </w:hyperlink>
    </w:p>
    <w:p w14:paraId="67B5462A" w14:textId="23FA5219"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04" w:history="1">
        <w:r w:rsidRPr="00321260">
          <w:rPr>
            <w:rStyle w:val="afc"/>
            <w:noProof/>
          </w:rPr>
          <w:t>10.6.2</w:t>
        </w:r>
        <w:r>
          <w:rPr>
            <w:rFonts w:asciiTheme="minorHAnsi" w:eastAsiaTheme="minorEastAsia" w:hAnsiTheme="minorHAnsi" w:cstheme="minorBidi"/>
            <w:i w:val="0"/>
            <w:iCs w:val="0"/>
            <w:noProof/>
            <w:kern w:val="2"/>
            <w14:ligatures w14:val="standardContextual"/>
          </w:rPr>
          <w:tab/>
        </w:r>
        <w:r w:rsidRPr="00321260">
          <w:rPr>
            <w:rStyle w:val="afc"/>
            <w:noProof/>
          </w:rPr>
          <w:t>システム分析</w:t>
        </w:r>
        <w:r>
          <w:rPr>
            <w:noProof/>
            <w:webHidden/>
          </w:rPr>
          <w:tab/>
        </w:r>
        <w:r>
          <w:rPr>
            <w:noProof/>
            <w:webHidden/>
          </w:rPr>
          <w:fldChar w:fldCharType="begin"/>
        </w:r>
        <w:r>
          <w:rPr>
            <w:noProof/>
            <w:webHidden/>
          </w:rPr>
          <w:instrText xml:space="preserve"> PAGEREF _Toc236390604 \h </w:instrText>
        </w:r>
        <w:r>
          <w:rPr>
            <w:noProof/>
            <w:webHidden/>
          </w:rPr>
        </w:r>
        <w:r>
          <w:rPr>
            <w:noProof/>
            <w:webHidden/>
          </w:rPr>
          <w:fldChar w:fldCharType="separate"/>
        </w:r>
        <w:r>
          <w:rPr>
            <w:noProof/>
            <w:webHidden/>
          </w:rPr>
          <w:t>234</w:t>
        </w:r>
        <w:r>
          <w:rPr>
            <w:noProof/>
            <w:webHidden/>
          </w:rPr>
          <w:fldChar w:fldCharType="end"/>
        </w:r>
      </w:hyperlink>
    </w:p>
    <w:p w14:paraId="3051B185" w14:textId="22B66B17"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05" w:history="1">
        <w:r w:rsidRPr="00321260">
          <w:rPr>
            <w:rStyle w:val="afc"/>
            <w:noProof/>
          </w:rPr>
          <w:t>10.6.3</w:t>
        </w:r>
        <w:r>
          <w:rPr>
            <w:rFonts w:asciiTheme="minorHAnsi" w:eastAsiaTheme="minorEastAsia" w:hAnsiTheme="minorHAnsi" w:cstheme="minorBidi"/>
            <w:i w:val="0"/>
            <w:iCs w:val="0"/>
            <w:noProof/>
            <w:kern w:val="2"/>
            <w14:ligatures w14:val="standardContextual"/>
          </w:rPr>
          <w:tab/>
        </w:r>
        <w:r w:rsidRPr="00321260">
          <w:rPr>
            <w:rStyle w:val="afc"/>
            <w:noProof/>
          </w:rPr>
          <w:t>実装設計</w:t>
        </w:r>
        <w:r>
          <w:rPr>
            <w:noProof/>
            <w:webHidden/>
          </w:rPr>
          <w:tab/>
        </w:r>
        <w:r>
          <w:rPr>
            <w:noProof/>
            <w:webHidden/>
          </w:rPr>
          <w:fldChar w:fldCharType="begin"/>
        </w:r>
        <w:r>
          <w:rPr>
            <w:noProof/>
            <w:webHidden/>
          </w:rPr>
          <w:instrText xml:space="preserve"> PAGEREF _Toc236390605 \h </w:instrText>
        </w:r>
        <w:r>
          <w:rPr>
            <w:noProof/>
            <w:webHidden/>
          </w:rPr>
        </w:r>
        <w:r>
          <w:rPr>
            <w:noProof/>
            <w:webHidden/>
          </w:rPr>
          <w:fldChar w:fldCharType="separate"/>
        </w:r>
        <w:r>
          <w:rPr>
            <w:noProof/>
            <w:webHidden/>
          </w:rPr>
          <w:t>235</w:t>
        </w:r>
        <w:r>
          <w:rPr>
            <w:noProof/>
            <w:webHidden/>
          </w:rPr>
          <w:fldChar w:fldCharType="end"/>
        </w:r>
      </w:hyperlink>
    </w:p>
    <w:p w14:paraId="4914033F" w14:textId="1AF77793" w:rsidR="00EE0C8E" w:rsidRDefault="00EE0C8E">
      <w:pPr>
        <w:pStyle w:val="11"/>
        <w:tabs>
          <w:tab w:val="left" w:pos="630"/>
          <w:tab w:val="right" w:leader="dot" w:pos="9345"/>
        </w:tabs>
        <w:rPr>
          <w:rFonts w:asciiTheme="minorHAnsi" w:eastAsiaTheme="minorEastAsia" w:hAnsiTheme="minorHAnsi" w:cstheme="minorBidi"/>
          <w:b w:val="0"/>
          <w:bCs w:val="0"/>
          <w:caps w:val="0"/>
          <w:noProof/>
          <w:kern w:val="2"/>
          <w14:ligatures w14:val="standardContextual"/>
        </w:rPr>
      </w:pPr>
      <w:hyperlink w:anchor="_Toc236390606" w:history="1">
        <w:r w:rsidRPr="00321260">
          <w:rPr>
            <w:rStyle w:val="afc"/>
            <w:noProof/>
          </w:rPr>
          <w:t>11</w:t>
        </w:r>
        <w:r>
          <w:rPr>
            <w:rFonts w:asciiTheme="minorHAnsi" w:eastAsiaTheme="minorEastAsia" w:hAnsiTheme="minorHAnsi" w:cstheme="minorBidi"/>
            <w:b w:val="0"/>
            <w:bCs w:val="0"/>
            <w:caps w:val="0"/>
            <w:noProof/>
            <w:kern w:val="2"/>
            <w14:ligatures w14:val="standardContextual"/>
          </w:rPr>
          <w:tab/>
        </w:r>
        <w:r w:rsidRPr="00321260">
          <w:rPr>
            <w:rStyle w:val="afc"/>
            <w:noProof/>
          </w:rPr>
          <w:t>C-Machine</w:t>
        </w:r>
        <w:r w:rsidRPr="00321260">
          <w:rPr>
            <w:rStyle w:val="afc"/>
            <w:noProof/>
          </w:rPr>
          <w:t>のプログラム例</w:t>
        </w:r>
        <w:r>
          <w:rPr>
            <w:noProof/>
            <w:webHidden/>
          </w:rPr>
          <w:tab/>
        </w:r>
        <w:r>
          <w:rPr>
            <w:noProof/>
            <w:webHidden/>
          </w:rPr>
          <w:fldChar w:fldCharType="begin"/>
        </w:r>
        <w:r>
          <w:rPr>
            <w:noProof/>
            <w:webHidden/>
          </w:rPr>
          <w:instrText xml:space="preserve"> PAGEREF _Toc236390606 \h </w:instrText>
        </w:r>
        <w:r>
          <w:rPr>
            <w:noProof/>
            <w:webHidden/>
          </w:rPr>
        </w:r>
        <w:r>
          <w:rPr>
            <w:noProof/>
            <w:webHidden/>
          </w:rPr>
          <w:fldChar w:fldCharType="separate"/>
        </w:r>
        <w:r>
          <w:rPr>
            <w:noProof/>
            <w:webHidden/>
          </w:rPr>
          <w:t>237</w:t>
        </w:r>
        <w:r>
          <w:rPr>
            <w:noProof/>
            <w:webHidden/>
          </w:rPr>
          <w:fldChar w:fldCharType="end"/>
        </w:r>
      </w:hyperlink>
    </w:p>
    <w:p w14:paraId="1FCD701D" w14:textId="4B4F73B4"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607" w:history="1">
        <w:r w:rsidRPr="00321260">
          <w:rPr>
            <w:rStyle w:val="afc"/>
            <w:noProof/>
          </w:rPr>
          <w:t>11.1</w:t>
        </w:r>
        <w:r>
          <w:rPr>
            <w:rFonts w:asciiTheme="minorHAnsi" w:eastAsiaTheme="minorEastAsia" w:hAnsiTheme="minorHAnsi" w:cstheme="minorBidi"/>
            <w:smallCaps w:val="0"/>
            <w:noProof/>
            <w:kern w:val="2"/>
            <w14:ligatures w14:val="standardContextual"/>
          </w:rPr>
          <w:tab/>
        </w:r>
        <w:r w:rsidRPr="00321260">
          <w:rPr>
            <w:rStyle w:val="afc"/>
            <w:noProof/>
          </w:rPr>
          <w:t>タスクと割込みハンドラの例</w:t>
        </w:r>
        <w:r>
          <w:rPr>
            <w:noProof/>
            <w:webHidden/>
          </w:rPr>
          <w:tab/>
        </w:r>
        <w:r>
          <w:rPr>
            <w:noProof/>
            <w:webHidden/>
          </w:rPr>
          <w:fldChar w:fldCharType="begin"/>
        </w:r>
        <w:r>
          <w:rPr>
            <w:noProof/>
            <w:webHidden/>
          </w:rPr>
          <w:instrText xml:space="preserve"> PAGEREF _Toc236390607 \h </w:instrText>
        </w:r>
        <w:r>
          <w:rPr>
            <w:noProof/>
            <w:webHidden/>
          </w:rPr>
        </w:r>
        <w:r>
          <w:rPr>
            <w:noProof/>
            <w:webHidden/>
          </w:rPr>
          <w:fldChar w:fldCharType="separate"/>
        </w:r>
        <w:r>
          <w:rPr>
            <w:noProof/>
            <w:webHidden/>
          </w:rPr>
          <w:t>237</w:t>
        </w:r>
        <w:r>
          <w:rPr>
            <w:noProof/>
            <w:webHidden/>
          </w:rPr>
          <w:fldChar w:fldCharType="end"/>
        </w:r>
      </w:hyperlink>
    </w:p>
    <w:p w14:paraId="2752D56A" w14:textId="7B4F56C3"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08" w:history="1">
        <w:r w:rsidRPr="00321260">
          <w:rPr>
            <w:rStyle w:val="afc"/>
            <w:noProof/>
          </w:rPr>
          <w:t>11.1.1</w:t>
        </w:r>
        <w:r>
          <w:rPr>
            <w:rFonts w:asciiTheme="minorHAnsi" w:eastAsiaTheme="minorEastAsia" w:hAnsiTheme="minorHAnsi" w:cstheme="minorBidi"/>
            <w:i w:val="0"/>
            <w:iCs w:val="0"/>
            <w:noProof/>
            <w:kern w:val="2"/>
            <w14:ligatures w14:val="standardContextual"/>
          </w:rPr>
          <w:tab/>
        </w:r>
        <w:r w:rsidRPr="00321260">
          <w:rPr>
            <w:rStyle w:val="afc"/>
            <w:noProof/>
          </w:rPr>
          <w:t>ファイル構成</w:t>
        </w:r>
        <w:r>
          <w:rPr>
            <w:noProof/>
            <w:webHidden/>
          </w:rPr>
          <w:tab/>
        </w:r>
        <w:r>
          <w:rPr>
            <w:noProof/>
            <w:webHidden/>
          </w:rPr>
          <w:fldChar w:fldCharType="begin"/>
        </w:r>
        <w:r>
          <w:rPr>
            <w:noProof/>
            <w:webHidden/>
          </w:rPr>
          <w:instrText xml:space="preserve"> PAGEREF _Toc236390608 \h </w:instrText>
        </w:r>
        <w:r>
          <w:rPr>
            <w:noProof/>
            <w:webHidden/>
          </w:rPr>
        </w:r>
        <w:r>
          <w:rPr>
            <w:noProof/>
            <w:webHidden/>
          </w:rPr>
          <w:fldChar w:fldCharType="separate"/>
        </w:r>
        <w:r>
          <w:rPr>
            <w:noProof/>
            <w:webHidden/>
          </w:rPr>
          <w:t>237</w:t>
        </w:r>
        <w:r>
          <w:rPr>
            <w:noProof/>
            <w:webHidden/>
          </w:rPr>
          <w:fldChar w:fldCharType="end"/>
        </w:r>
      </w:hyperlink>
    </w:p>
    <w:p w14:paraId="2FD204EC" w14:textId="4A815FE1"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09" w:history="1">
        <w:r w:rsidRPr="00321260">
          <w:rPr>
            <w:rStyle w:val="afc"/>
            <w:noProof/>
          </w:rPr>
          <w:t>11.1.2</w:t>
        </w:r>
        <w:r>
          <w:rPr>
            <w:rFonts w:asciiTheme="minorHAnsi" w:eastAsiaTheme="minorEastAsia" w:hAnsiTheme="minorHAnsi" w:cstheme="minorBidi"/>
            <w:i w:val="0"/>
            <w:iCs w:val="0"/>
            <w:noProof/>
            <w:kern w:val="2"/>
            <w14:ligatures w14:val="standardContextual"/>
          </w:rPr>
          <w:tab/>
        </w:r>
        <w:r w:rsidRPr="00321260">
          <w:rPr>
            <w:rStyle w:val="afc"/>
            <w:noProof/>
          </w:rPr>
          <w:t>システムの概要</w:t>
        </w:r>
        <w:r>
          <w:rPr>
            <w:noProof/>
            <w:webHidden/>
          </w:rPr>
          <w:tab/>
        </w:r>
        <w:r>
          <w:rPr>
            <w:noProof/>
            <w:webHidden/>
          </w:rPr>
          <w:fldChar w:fldCharType="begin"/>
        </w:r>
        <w:r>
          <w:rPr>
            <w:noProof/>
            <w:webHidden/>
          </w:rPr>
          <w:instrText xml:space="preserve"> PAGEREF _Toc236390609 \h </w:instrText>
        </w:r>
        <w:r>
          <w:rPr>
            <w:noProof/>
            <w:webHidden/>
          </w:rPr>
        </w:r>
        <w:r>
          <w:rPr>
            <w:noProof/>
            <w:webHidden/>
          </w:rPr>
          <w:fldChar w:fldCharType="separate"/>
        </w:r>
        <w:r>
          <w:rPr>
            <w:noProof/>
            <w:webHidden/>
          </w:rPr>
          <w:t>237</w:t>
        </w:r>
        <w:r>
          <w:rPr>
            <w:noProof/>
            <w:webHidden/>
          </w:rPr>
          <w:fldChar w:fldCharType="end"/>
        </w:r>
      </w:hyperlink>
    </w:p>
    <w:p w14:paraId="27139B2A" w14:textId="4972561E"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10" w:history="1">
        <w:r w:rsidRPr="00321260">
          <w:rPr>
            <w:rStyle w:val="afc"/>
            <w:noProof/>
          </w:rPr>
          <w:t>11.1.3</w:t>
        </w:r>
        <w:r>
          <w:rPr>
            <w:rFonts w:asciiTheme="minorHAnsi" w:eastAsiaTheme="minorEastAsia" w:hAnsiTheme="minorHAnsi" w:cstheme="minorBidi"/>
            <w:i w:val="0"/>
            <w:iCs w:val="0"/>
            <w:noProof/>
            <w:kern w:val="2"/>
            <w14:ligatures w14:val="standardContextual"/>
          </w:rPr>
          <w:tab/>
        </w:r>
        <w:r w:rsidRPr="00321260">
          <w:rPr>
            <w:rStyle w:val="afc"/>
            <w:noProof/>
          </w:rPr>
          <w:t>使用関数、マクロ</w:t>
        </w:r>
        <w:r>
          <w:rPr>
            <w:noProof/>
            <w:webHidden/>
          </w:rPr>
          <w:tab/>
        </w:r>
        <w:r>
          <w:rPr>
            <w:noProof/>
            <w:webHidden/>
          </w:rPr>
          <w:fldChar w:fldCharType="begin"/>
        </w:r>
        <w:r>
          <w:rPr>
            <w:noProof/>
            <w:webHidden/>
          </w:rPr>
          <w:instrText xml:space="preserve"> PAGEREF _Toc236390610 \h </w:instrText>
        </w:r>
        <w:r>
          <w:rPr>
            <w:noProof/>
            <w:webHidden/>
          </w:rPr>
        </w:r>
        <w:r>
          <w:rPr>
            <w:noProof/>
            <w:webHidden/>
          </w:rPr>
          <w:fldChar w:fldCharType="separate"/>
        </w:r>
        <w:r>
          <w:rPr>
            <w:noProof/>
            <w:webHidden/>
          </w:rPr>
          <w:t>239</w:t>
        </w:r>
        <w:r>
          <w:rPr>
            <w:noProof/>
            <w:webHidden/>
          </w:rPr>
          <w:fldChar w:fldCharType="end"/>
        </w:r>
      </w:hyperlink>
    </w:p>
    <w:p w14:paraId="36347466" w14:textId="41598760"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611" w:history="1">
        <w:r w:rsidRPr="00321260">
          <w:rPr>
            <w:rStyle w:val="afc"/>
            <w:noProof/>
          </w:rPr>
          <w:t>11.2</w:t>
        </w:r>
        <w:r>
          <w:rPr>
            <w:rFonts w:asciiTheme="minorHAnsi" w:eastAsiaTheme="minorEastAsia" w:hAnsiTheme="minorHAnsi" w:cstheme="minorBidi"/>
            <w:smallCaps w:val="0"/>
            <w:noProof/>
            <w:kern w:val="2"/>
            <w14:ligatures w14:val="standardContextual"/>
          </w:rPr>
          <w:tab/>
        </w:r>
        <w:r w:rsidRPr="00321260">
          <w:rPr>
            <w:rStyle w:val="afc"/>
            <w:noProof/>
          </w:rPr>
          <w:t>ターゲット・メモリの例</w:t>
        </w:r>
        <w:r>
          <w:rPr>
            <w:noProof/>
            <w:webHidden/>
          </w:rPr>
          <w:tab/>
        </w:r>
        <w:r>
          <w:rPr>
            <w:noProof/>
            <w:webHidden/>
          </w:rPr>
          <w:fldChar w:fldCharType="begin"/>
        </w:r>
        <w:r>
          <w:rPr>
            <w:noProof/>
            <w:webHidden/>
          </w:rPr>
          <w:instrText xml:space="preserve"> PAGEREF _Toc236390611 \h </w:instrText>
        </w:r>
        <w:r>
          <w:rPr>
            <w:noProof/>
            <w:webHidden/>
          </w:rPr>
        </w:r>
        <w:r>
          <w:rPr>
            <w:noProof/>
            <w:webHidden/>
          </w:rPr>
          <w:fldChar w:fldCharType="separate"/>
        </w:r>
        <w:r>
          <w:rPr>
            <w:noProof/>
            <w:webHidden/>
          </w:rPr>
          <w:t>240</w:t>
        </w:r>
        <w:r>
          <w:rPr>
            <w:noProof/>
            <w:webHidden/>
          </w:rPr>
          <w:fldChar w:fldCharType="end"/>
        </w:r>
      </w:hyperlink>
    </w:p>
    <w:p w14:paraId="1562343D" w14:textId="20F09D63"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12" w:history="1">
        <w:r w:rsidRPr="00321260">
          <w:rPr>
            <w:rStyle w:val="afc"/>
            <w:noProof/>
          </w:rPr>
          <w:t>11.2.1</w:t>
        </w:r>
        <w:r>
          <w:rPr>
            <w:rFonts w:asciiTheme="minorHAnsi" w:eastAsiaTheme="minorEastAsia" w:hAnsiTheme="minorHAnsi" w:cstheme="minorBidi"/>
            <w:i w:val="0"/>
            <w:iCs w:val="0"/>
            <w:noProof/>
            <w:kern w:val="2"/>
            <w14:ligatures w14:val="standardContextual"/>
          </w:rPr>
          <w:tab/>
        </w:r>
        <w:r w:rsidRPr="00321260">
          <w:rPr>
            <w:rStyle w:val="afc"/>
            <w:noProof/>
          </w:rPr>
          <w:t>ファイル構成</w:t>
        </w:r>
        <w:r>
          <w:rPr>
            <w:noProof/>
            <w:webHidden/>
          </w:rPr>
          <w:tab/>
        </w:r>
        <w:r>
          <w:rPr>
            <w:noProof/>
            <w:webHidden/>
          </w:rPr>
          <w:fldChar w:fldCharType="begin"/>
        </w:r>
        <w:r>
          <w:rPr>
            <w:noProof/>
            <w:webHidden/>
          </w:rPr>
          <w:instrText xml:space="preserve"> PAGEREF _Toc236390612 \h </w:instrText>
        </w:r>
        <w:r>
          <w:rPr>
            <w:noProof/>
            <w:webHidden/>
          </w:rPr>
        </w:r>
        <w:r>
          <w:rPr>
            <w:noProof/>
            <w:webHidden/>
          </w:rPr>
          <w:fldChar w:fldCharType="separate"/>
        </w:r>
        <w:r>
          <w:rPr>
            <w:noProof/>
            <w:webHidden/>
          </w:rPr>
          <w:t>240</w:t>
        </w:r>
        <w:r>
          <w:rPr>
            <w:noProof/>
            <w:webHidden/>
          </w:rPr>
          <w:fldChar w:fldCharType="end"/>
        </w:r>
      </w:hyperlink>
    </w:p>
    <w:p w14:paraId="737AD110" w14:textId="2F821CA1"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13" w:history="1">
        <w:r w:rsidRPr="00321260">
          <w:rPr>
            <w:rStyle w:val="afc"/>
            <w:noProof/>
          </w:rPr>
          <w:t>11.2.1</w:t>
        </w:r>
        <w:r>
          <w:rPr>
            <w:rFonts w:asciiTheme="minorHAnsi" w:eastAsiaTheme="minorEastAsia" w:hAnsiTheme="minorHAnsi" w:cstheme="minorBidi"/>
            <w:i w:val="0"/>
            <w:iCs w:val="0"/>
            <w:noProof/>
            <w:kern w:val="2"/>
            <w14:ligatures w14:val="standardContextual"/>
          </w:rPr>
          <w:tab/>
        </w:r>
        <w:r w:rsidRPr="00321260">
          <w:rPr>
            <w:rStyle w:val="afc"/>
            <w:noProof/>
          </w:rPr>
          <w:t>システムの概要</w:t>
        </w:r>
        <w:r>
          <w:rPr>
            <w:noProof/>
            <w:webHidden/>
          </w:rPr>
          <w:tab/>
        </w:r>
        <w:r>
          <w:rPr>
            <w:noProof/>
            <w:webHidden/>
          </w:rPr>
          <w:fldChar w:fldCharType="begin"/>
        </w:r>
        <w:r>
          <w:rPr>
            <w:noProof/>
            <w:webHidden/>
          </w:rPr>
          <w:instrText xml:space="preserve"> PAGEREF _Toc236390613 \h </w:instrText>
        </w:r>
        <w:r>
          <w:rPr>
            <w:noProof/>
            <w:webHidden/>
          </w:rPr>
        </w:r>
        <w:r>
          <w:rPr>
            <w:noProof/>
            <w:webHidden/>
          </w:rPr>
          <w:fldChar w:fldCharType="separate"/>
        </w:r>
        <w:r>
          <w:rPr>
            <w:noProof/>
            <w:webHidden/>
          </w:rPr>
          <w:t>241</w:t>
        </w:r>
        <w:r>
          <w:rPr>
            <w:noProof/>
            <w:webHidden/>
          </w:rPr>
          <w:fldChar w:fldCharType="end"/>
        </w:r>
      </w:hyperlink>
    </w:p>
    <w:p w14:paraId="49B348E6" w14:textId="305385E9"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14" w:history="1">
        <w:r w:rsidRPr="00321260">
          <w:rPr>
            <w:rStyle w:val="afc"/>
            <w:noProof/>
          </w:rPr>
          <w:t>11.2.2</w:t>
        </w:r>
        <w:r>
          <w:rPr>
            <w:rFonts w:asciiTheme="minorHAnsi" w:eastAsiaTheme="minorEastAsia" w:hAnsiTheme="minorHAnsi" w:cstheme="minorBidi"/>
            <w:i w:val="0"/>
            <w:iCs w:val="0"/>
            <w:noProof/>
            <w:kern w:val="2"/>
            <w14:ligatures w14:val="standardContextual"/>
          </w:rPr>
          <w:tab/>
        </w:r>
        <w:r w:rsidRPr="00321260">
          <w:rPr>
            <w:rStyle w:val="afc"/>
            <w:noProof/>
          </w:rPr>
          <w:t>使用関数、マクロ</w:t>
        </w:r>
        <w:r>
          <w:rPr>
            <w:noProof/>
            <w:webHidden/>
          </w:rPr>
          <w:tab/>
        </w:r>
        <w:r>
          <w:rPr>
            <w:noProof/>
            <w:webHidden/>
          </w:rPr>
          <w:fldChar w:fldCharType="begin"/>
        </w:r>
        <w:r>
          <w:rPr>
            <w:noProof/>
            <w:webHidden/>
          </w:rPr>
          <w:instrText xml:space="preserve"> PAGEREF _Toc236390614 \h </w:instrText>
        </w:r>
        <w:r>
          <w:rPr>
            <w:noProof/>
            <w:webHidden/>
          </w:rPr>
        </w:r>
        <w:r>
          <w:rPr>
            <w:noProof/>
            <w:webHidden/>
          </w:rPr>
          <w:fldChar w:fldCharType="separate"/>
        </w:r>
        <w:r>
          <w:rPr>
            <w:noProof/>
            <w:webHidden/>
          </w:rPr>
          <w:t>245</w:t>
        </w:r>
        <w:r>
          <w:rPr>
            <w:noProof/>
            <w:webHidden/>
          </w:rPr>
          <w:fldChar w:fldCharType="end"/>
        </w:r>
      </w:hyperlink>
    </w:p>
    <w:p w14:paraId="7E008395" w14:textId="6631006B"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615" w:history="1">
        <w:r w:rsidRPr="00321260">
          <w:rPr>
            <w:rStyle w:val="afc"/>
            <w:noProof/>
          </w:rPr>
          <w:t>11.3</w:t>
        </w:r>
        <w:r>
          <w:rPr>
            <w:rFonts w:asciiTheme="minorHAnsi" w:eastAsiaTheme="minorEastAsia" w:hAnsiTheme="minorHAnsi" w:cstheme="minorBidi"/>
            <w:smallCaps w:val="0"/>
            <w:noProof/>
            <w:kern w:val="2"/>
            <w14:ligatures w14:val="standardContextual"/>
          </w:rPr>
          <w:tab/>
        </w:r>
        <w:r w:rsidRPr="00321260">
          <w:rPr>
            <w:rStyle w:val="afc"/>
            <w:noProof/>
          </w:rPr>
          <w:t>16550</w:t>
        </w:r>
        <w:r w:rsidRPr="00321260">
          <w:rPr>
            <w:rStyle w:val="afc"/>
            <w:noProof/>
          </w:rPr>
          <w:t>制御例</w:t>
        </w:r>
        <w:r>
          <w:rPr>
            <w:noProof/>
            <w:webHidden/>
          </w:rPr>
          <w:tab/>
        </w:r>
        <w:r>
          <w:rPr>
            <w:noProof/>
            <w:webHidden/>
          </w:rPr>
          <w:fldChar w:fldCharType="begin"/>
        </w:r>
        <w:r>
          <w:rPr>
            <w:noProof/>
            <w:webHidden/>
          </w:rPr>
          <w:instrText xml:space="preserve"> PAGEREF _Toc236390615 \h </w:instrText>
        </w:r>
        <w:r>
          <w:rPr>
            <w:noProof/>
            <w:webHidden/>
          </w:rPr>
        </w:r>
        <w:r>
          <w:rPr>
            <w:noProof/>
            <w:webHidden/>
          </w:rPr>
          <w:fldChar w:fldCharType="separate"/>
        </w:r>
        <w:r>
          <w:rPr>
            <w:noProof/>
            <w:webHidden/>
          </w:rPr>
          <w:t>246</w:t>
        </w:r>
        <w:r>
          <w:rPr>
            <w:noProof/>
            <w:webHidden/>
          </w:rPr>
          <w:fldChar w:fldCharType="end"/>
        </w:r>
      </w:hyperlink>
    </w:p>
    <w:p w14:paraId="74C4D7C6" w14:textId="2A93B04C"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16" w:history="1">
        <w:r w:rsidRPr="00321260">
          <w:rPr>
            <w:rStyle w:val="afc"/>
            <w:noProof/>
          </w:rPr>
          <w:t>11.3.1</w:t>
        </w:r>
        <w:r>
          <w:rPr>
            <w:rFonts w:asciiTheme="minorHAnsi" w:eastAsiaTheme="minorEastAsia" w:hAnsiTheme="minorHAnsi" w:cstheme="minorBidi"/>
            <w:i w:val="0"/>
            <w:iCs w:val="0"/>
            <w:noProof/>
            <w:kern w:val="2"/>
            <w14:ligatures w14:val="standardContextual"/>
          </w:rPr>
          <w:tab/>
        </w:r>
        <w:r w:rsidRPr="00321260">
          <w:rPr>
            <w:rStyle w:val="afc"/>
            <w:noProof/>
          </w:rPr>
          <w:t>ファイル構成</w:t>
        </w:r>
        <w:r>
          <w:rPr>
            <w:noProof/>
            <w:webHidden/>
          </w:rPr>
          <w:tab/>
        </w:r>
        <w:r>
          <w:rPr>
            <w:noProof/>
            <w:webHidden/>
          </w:rPr>
          <w:fldChar w:fldCharType="begin"/>
        </w:r>
        <w:r>
          <w:rPr>
            <w:noProof/>
            <w:webHidden/>
          </w:rPr>
          <w:instrText xml:space="preserve"> PAGEREF _Toc236390616 \h </w:instrText>
        </w:r>
        <w:r>
          <w:rPr>
            <w:noProof/>
            <w:webHidden/>
          </w:rPr>
        </w:r>
        <w:r>
          <w:rPr>
            <w:noProof/>
            <w:webHidden/>
          </w:rPr>
          <w:fldChar w:fldCharType="separate"/>
        </w:r>
        <w:r>
          <w:rPr>
            <w:noProof/>
            <w:webHidden/>
          </w:rPr>
          <w:t>246</w:t>
        </w:r>
        <w:r>
          <w:rPr>
            <w:noProof/>
            <w:webHidden/>
          </w:rPr>
          <w:fldChar w:fldCharType="end"/>
        </w:r>
      </w:hyperlink>
    </w:p>
    <w:p w14:paraId="3E96AF74" w14:textId="4E14092C"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17" w:history="1">
        <w:r w:rsidRPr="00321260">
          <w:rPr>
            <w:rStyle w:val="afc"/>
            <w:noProof/>
          </w:rPr>
          <w:t>11.3.2</w:t>
        </w:r>
        <w:r>
          <w:rPr>
            <w:rFonts w:asciiTheme="minorHAnsi" w:eastAsiaTheme="minorEastAsia" w:hAnsiTheme="minorHAnsi" w:cstheme="minorBidi"/>
            <w:i w:val="0"/>
            <w:iCs w:val="0"/>
            <w:noProof/>
            <w:kern w:val="2"/>
            <w14:ligatures w14:val="standardContextual"/>
          </w:rPr>
          <w:tab/>
        </w:r>
        <w:r w:rsidRPr="00321260">
          <w:rPr>
            <w:rStyle w:val="afc"/>
            <w:noProof/>
          </w:rPr>
          <w:t>システムの概要</w:t>
        </w:r>
        <w:r>
          <w:rPr>
            <w:noProof/>
            <w:webHidden/>
          </w:rPr>
          <w:tab/>
        </w:r>
        <w:r>
          <w:rPr>
            <w:noProof/>
            <w:webHidden/>
          </w:rPr>
          <w:fldChar w:fldCharType="begin"/>
        </w:r>
        <w:r>
          <w:rPr>
            <w:noProof/>
            <w:webHidden/>
          </w:rPr>
          <w:instrText xml:space="preserve"> PAGEREF _Toc236390617 \h </w:instrText>
        </w:r>
        <w:r>
          <w:rPr>
            <w:noProof/>
            <w:webHidden/>
          </w:rPr>
        </w:r>
        <w:r>
          <w:rPr>
            <w:noProof/>
            <w:webHidden/>
          </w:rPr>
          <w:fldChar w:fldCharType="separate"/>
        </w:r>
        <w:r>
          <w:rPr>
            <w:noProof/>
            <w:webHidden/>
          </w:rPr>
          <w:t>246</w:t>
        </w:r>
        <w:r>
          <w:rPr>
            <w:noProof/>
            <w:webHidden/>
          </w:rPr>
          <w:fldChar w:fldCharType="end"/>
        </w:r>
      </w:hyperlink>
    </w:p>
    <w:p w14:paraId="35D5DDF7" w14:textId="24C6FE4A"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18" w:history="1">
        <w:r w:rsidRPr="00321260">
          <w:rPr>
            <w:rStyle w:val="afc"/>
            <w:noProof/>
          </w:rPr>
          <w:t>11.3.1</w:t>
        </w:r>
        <w:r>
          <w:rPr>
            <w:rFonts w:asciiTheme="minorHAnsi" w:eastAsiaTheme="minorEastAsia" w:hAnsiTheme="minorHAnsi" w:cstheme="minorBidi"/>
            <w:i w:val="0"/>
            <w:iCs w:val="0"/>
            <w:noProof/>
            <w:kern w:val="2"/>
            <w14:ligatures w14:val="standardContextual"/>
          </w:rPr>
          <w:tab/>
        </w:r>
        <w:r w:rsidRPr="00321260">
          <w:rPr>
            <w:rStyle w:val="afc"/>
            <w:noProof/>
          </w:rPr>
          <w:t>使用関数、マクロ</w:t>
        </w:r>
        <w:r>
          <w:rPr>
            <w:noProof/>
            <w:webHidden/>
          </w:rPr>
          <w:tab/>
        </w:r>
        <w:r>
          <w:rPr>
            <w:noProof/>
            <w:webHidden/>
          </w:rPr>
          <w:fldChar w:fldCharType="begin"/>
        </w:r>
        <w:r>
          <w:rPr>
            <w:noProof/>
            <w:webHidden/>
          </w:rPr>
          <w:instrText xml:space="preserve"> PAGEREF _Toc236390618 \h </w:instrText>
        </w:r>
        <w:r>
          <w:rPr>
            <w:noProof/>
            <w:webHidden/>
          </w:rPr>
        </w:r>
        <w:r>
          <w:rPr>
            <w:noProof/>
            <w:webHidden/>
          </w:rPr>
          <w:fldChar w:fldCharType="separate"/>
        </w:r>
        <w:r>
          <w:rPr>
            <w:noProof/>
            <w:webHidden/>
          </w:rPr>
          <w:t>248</w:t>
        </w:r>
        <w:r>
          <w:rPr>
            <w:noProof/>
            <w:webHidden/>
          </w:rPr>
          <w:fldChar w:fldCharType="end"/>
        </w:r>
      </w:hyperlink>
    </w:p>
    <w:p w14:paraId="68B12AFD" w14:textId="4A5B3E9B"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19" w:history="1">
        <w:r w:rsidRPr="00321260">
          <w:rPr>
            <w:rStyle w:val="afc"/>
            <w:noProof/>
          </w:rPr>
          <w:t>11.3.2</w:t>
        </w:r>
        <w:r>
          <w:rPr>
            <w:rFonts w:asciiTheme="minorHAnsi" w:eastAsiaTheme="minorEastAsia" w:hAnsiTheme="minorHAnsi" w:cstheme="minorBidi"/>
            <w:i w:val="0"/>
            <w:iCs w:val="0"/>
            <w:noProof/>
            <w:kern w:val="2"/>
            <w14:ligatures w14:val="standardContextual"/>
          </w:rPr>
          <w:tab/>
        </w:r>
        <w:r w:rsidRPr="00321260">
          <w:rPr>
            <w:rStyle w:val="afc"/>
            <w:noProof/>
          </w:rPr>
          <w:t>端末</w:t>
        </w:r>
        <w:r w:rsidRPr="00321260">
          <w:rPr>
            <w:rStyle w:val="afc"/>
            <w:noProof/>
          </w:rPr>
          <w:t>PuTTY</w:t>
        </w:r>
        <w:r w:rsidRPr="00321260">
          <w:rPr>
            <w:rStyle w:val="afc"/>
            <w:noProof/>
          </w:rPr>
          <w:t>への表示</w:t>
        </w:r>
        <w:r>
          <w:rPr>
            <w:noProof/>
            <w:webHidden/>
          </w:rPr>
          <w:tab/>
        </w:r>
        <w:r>
          <w:rPr>
            <w:noProof/>
            <w:webHidden/>
          </w:rPr>
          <w:fldChar w:fldCharType="begin"/>
        </w:r>
        <w:r>
          <w:rPr>
            <w:noProof/>
            <w:webHidden/>
          </w:rPr>
          <w:instrText xml:space="preserve"> PAGEREF _Toc236390619 \h </w:instrText>
        </w:r>
        <w:r>
          <w:rPr>
            <w:noProof/>
            <w:webHidden/>
          </w:rPr>
        </w:r>
        <w:r>
          <w:rPr>
            <w:noProof/>
            <w:webHidden/>
          </w:rPr>
          <w:fldChar w:fldCharType="separate"/>
        </w:r>
        <w:r>
          <w:rPr>
            <w:noProof/>
            <w:webHidden/>
          </w:rPr>
          <w:t>249</w:t>
        </w:r>
        <w:r>
          <w:rPr>
            <w:noProof/>
            <w:webHidden/>
          </w:rPr>
          <w:fldChar w:fldCharType="end"/>
        </w:r>
      </w:hyperlink>
    </w:p>
    <w:p w14:paraId="6FCB1914" w14:textId="52C33E9D" w:rsidR="00EE0C8E" w:rsidRDefault="00EE0C8E">
      <w:pPr>
        <w:pStyle w:val="11"/>
        <w:tabs>
          <w:tab w:val="left" w:pos="630"/>
          <w:tab w:val="right" w:leader="dot" w:pos="9345"/>
        </w:tabs>
        <w:rPr>
          <w:rFonts w:asciiTheme="minorHAnsi" w:eastAsiaTheme="minorEastAsia" w:hAnsiTheme="minorHAnsi" w:cstheme="minorBidi"/>
          <w:b w:val="0"/>
          <w:bCs w:val="0"/>
          <w:caps w:val="0"/>
          <w:noProof/>
          <w:kern w:val="2"/>
          <w14:ligatures w14:val="standardContextual"/>
        </w:rPr>
      </w:pPr>
      <w:hyperlink w:anchor="_Toc236390620" w:history="1">
        <w:r w:rsidRPr="00321260">
          <w:rPr>
            <w:rStyle w:val="afc"/>
            <w:noProof/>
          </w:rPr>
          <w:t>12</w:t>
        </w:r>
        <w:r>
          <w:rPr>
            <w:rFonts w:asciiTheme="minorHAnsi" w:eastAsiaTheme="minorEastAsia" w:hAnsiTheme="minorHAnsi" w:cstheme="minorBidi"/>
            <w:b w:val="0"/>
            <w:bCs w:val="0"/>
            <w:caps w:val="0"/>
            <w:noProof/>
            <w:kern w:val="2"/>
            <w14:ligatures w14:val="standardContextual"/>
          </w:rPr>
          <w:tab/>
        </w:r>
        <w:r w:rsidRPr="00321260">
          <w:rPr>
            <w:rStyle w:val="afc"/>
            <w:noProof/>
          </w:rPr>
          <w:t>考察</w:t>
        </w:r>
        <w:r>
          <w:rPr>
            <w:noProof/>
            <w:webHidden/>
          </w:rPr>
          <w:tab/>
        </w:r>
        <w:r>
          <w:rPr>
            <w:noProof/>
            <w:webHidden/>
          </w:rPr>
          <w:fldChar w:fldCharType="begin"/>
        </w:r>
        <w:r>
          <w:rPr>
            <w:noProof/>
            <w:webHidden/>
          </w:rPr>
          <w:instrText xml:space="preserve"> PAGEREF _Toc236390620 \h </w:instrText>
        </w:r>
        <w:r>
          <w:rPr>
            <w:noProof/>
            <w:webHidden/>
          </w:rPr>
        </w:r>
        <w:r>
          <w:rPr>
            <w:noProof/>
            <w:webHidden/>
          </w:rPr>
          <w:fldChar w:fldCharType="separate"/>
        </w:r>
        <w:r>
          <w:rPr>
            <w:noProof/>
            <w:webHidden/>
          </w:rPr>
          <w:t>252</w:t>
        </w:r>
        <w:r>
          <w:rPr>
            <w:noProof/>
            <w:webHidden/>
          </w:rPr>
          <w:fldChar w:fldCharType="end"/>
        </w:r>
      </w:hyperlink>
    </w:p>
    <w:p w14:paraId="5D8E070E" w14:textId="3ED3DB44"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621" w:history="1">
        <w:r w:rsidRPr="00321260">
          <w:rPr>
            <w:rStyle w:val="afc"/>
            <w:noProof/>
          </w:rPr>
          <w:t>12.1</w:t>
        </w:r>
        <w:r>
          <w:rPr>
            <w:rFonts w:asciiTheme="minorHAnsi" w:eastAsiaTheme="minorEastAsia" w:hAnsiTheme="minorHAnsi" w:cstheme="minorBidi"/>
            <w:smallCaps w:val="0"/>
            <w:noProof/>
            <w:kern w:val="2"/>
            <w14:ligatures w14:val="standardContextual"/>
          </w:rPr>
          <w:tab/>
        </w:r>
        <w:r w:rsidRPr="00321260">
          <w:rPr>
            <w:rStyle w:val="afc"/>
            <w:noProof/>
          </w:rPr>
          <w:t>VisualStudio6.0</w:t>
        </w:r>
        <w:r w:rsidRPr="00321260">
          <w:rPr>
            <w:rStyle w:val="afc"/>
            <w:noProof/>
          </w:rPr>
          <w:t>のデバッガ</w:t>
        </w:r>
        <w:r>
          <w:rPr>
            <w:noProof/>
            <w:webHidden/>
          </w:rPr>
          <w:tab/>
        </w:r>
        <w:r>
          <w:rPr>
            <w:noProof/>
            <w:webHidden/>
          </w:rPr>
          <w:fldChar w:fldCharType="begin"/>
        </w:r>
        <w:r>
          <w:rPr>
            <w:noProof/>
            <w:webHidden/>
          </w:rPr>
          <w:instrText xml:space="preserve"> PAGEREF _Toc236390621 \h </w:instrText>
        </w:r>
        <w:r>
          <w:rPr>
            <w:noProof/>
            <w:webHidden/>
          </w:rPr>
        </w:r>
        <w:r>
          <w:rPr>
            <w:noProof/>
            <w:webHidden/>
          </w:rPr>
          <w:fldChar w:fldCharType="separate"/>
        </w:r>
        <w:r>
          <w:rPr>
            <w:noProof/>
            <w:webHidden/>
          </w:rPr>
          <w:t>252</w:t>
        </w:r>
        <w:r>
          <w:rPr>
            <w:noProof/>
            <w:webHidden/>
          </w:rPr>
          <w:fldChar w:fldCharType="end"/>
        </w:r>
      </w:hyperlink>
    </w:p>
    <w:p w14:paraId="2CB1886B" w14:textId="7CFCFDF4"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622" w:history="1">
        <w:r w:rsidRPr="00321260">
          <w:rPr>
            <w:rStyle w:val="afc"/>
            <w:noProof/>
          </w:rPr>
          <w:t>12.2</w:t>
        </w:r>
        <w:r>
          <w:rPr>
            <w:rFonts w:asciiTheme="minorHAnsi" w:eastAsiaTheme="minorEastAsia" w:hAnsiTheme="minorHAnsi" w:cstheme="minorBidi"/>
            <w:smallCaps w:val="0"/>
            <w:noProof/>
            <w:kern w:val="2"/>
            <w14:ligatures w14:val="standardContextual"/>
          </w:rPr>
          <w:tab/>
        </w:r>
        <w:r w:rsidRPr="00321260">
          <w:rPr>
            <w:rStyle w:val="afc"/>
            <w:noProof/>
          </w:rPr>
          <w:t>Regsvr32</w:t>
        </w:r>
        <w:r>
          <w:rPr>
            <w:noProof/>
            <w:webHidden/>
          </w:rPr>
          <w:tab/>
        </w:r>
        <w:r>
          <w:rPr>
            <w:noProof/>
            <w:webHidden/>
          </w:rPr>
          <w:fldChar w:fldCharType="begin"/>
        </w:r>
        <w:r>
          <w:rPr>
            <w:noProof/>
            <w:webHidden/>
          </w:rPr>
          <w:instrText xml:space="preserve"> PAGEREF _Toc236390622 \h </w:instrText>
        </w:r>
        <w:r>
          <w:rPr>
            <w:noProof/>
            <w:webHidden/>
          </w:rPr>
        </w:r>
        <w:r>
          <w:rPr>
            <w:noProof/>
            <w:webHidden/>
          </w:rPr>
          <w:fldChar w:fldCharType="separate"/>
        </w:r>
        <w:r>
          <w:rPr>
            <w:noProof/>
            <w:webHidden/>
          </w:rPr>
          <w:t>252</w:t>
        </w:r>
        <w:r>
          <w:rPr>
            <w:noProof/>
            <w:webHidden/>
          </w:rPr>
          <w:fldChar w:fldCharType="end"/>
        </w:r>
      </w:hyperlink>
    </w:p>
    <w:p w14:paraId="31CB2CAA" w14:textId="03508CC6"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623" w:history="1">
        <w:r w:rsidRPr="00321260">
          <w:rPr>
            <w:rStyle w:val="afc"/>
            <w:noProof/>
          </w:rPr>
          <w:t>12.3</w:t>
        </w:r>
        <w:r>
          <w:rPr>
            <w:rFonts w:asciiTheme="minorHAnsi" w:eastAsiaTheme="minorEastAsia" w:hAnsiTheme="minorHAnsi" w:cstheme="minorBidi"/>
            <w:smallCaps w:val="0"/>
            <w:noProof/>
            <w:kern w:val="2"/>
            <w14:ligatures w14:val="standardContextual"/>
          </w:rPr>
          <w:tab/>
        </w:r>
        <w:r w:rsidRPr="00321260">
          <w:rPr>
            <w:rStyle w:val="afc"/>
            <w:noProof/>
          </w:rPr>
          <w:t>Borland C++ 5.5.1</w:t>
        </w:r>
        <w:r>
          <w:rPr>
            <w:noProof/>
            <w:webHidden/>
          </w:rPr>
          <w:tab/>
        </w:r>
        <w:r>
          <w:rPr>
            <w:noProof/>
            <w:webHidden/>
          </w:rPr>
          <w:fldChar w:fldCharType="begin"/>
        </w:r>
        <w:r>
          <w:rPr>
            <w:noProof/>
            <w:webHidden/>
          </w:rPr>
          <w:instrText xml:space="preserve"> PAGEREF _Toc236390623 \h </w:instrText>
        </w:r>
        <w:r>
          <w:rPr>
            <w:noProof/>
            <w:webHidden/>
          </w:rPr>
        </w:r>
        <w:r>
          <w:rPr>
            <w:noProof/>
            <w:webHidden/>
          </w:rPr>
          <w:fldChar w:fldCharType="separate"/>
        </w:r>
        <w:r>
          <w:rPr>
            <w:noProof/>
            <w:webHidden/>
          </w:rPr>
          <w:t>252</w:t>
        </w:r>
        <w:r>
          <w:rPr>
            <w:noProof/>
            <w:webHidden/>
          </w:rPr>
          <w:fldChar w:fldCharType="end"/>
        </w:r>
      </w:hyperlink>
    </w:p>
    <w:p w14:paraId="5A7D4DA6" w14:textId="4B14E0DC"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624" w:history="1">
        <w:r w:rsidRPr="00321260">
          <w:rPr>
            <w:rStyle w:val="afc"/>
            <w:noProof/>
          </w:rPr>
          <w:t>12.4</w:t>
        </w:r>
        <w:r>
          <w:rPr>
            <w:rFonts w:asciiTheme="minorHAnsi" w:eastAsiaTheme="minorEastAsia" w:hAnsiTheme="minorHAnsi" w:cstheme="minorBidi"/>
            <w:smallCaps w:val="0"/>
            <w:noProof/>
            <w:kern w:val="2"/>
            <w14:ligatures w14:val="standardContextual"/>
          </w:rPr>
          <w:tab/>
        </w:r>
        <w:r w:rsidRPr="00321260">
          <w:rPr>
            <w:rStyle w:val="afc"/>
            <w:noProof/>
          </w:rPr>
          <w:t>UML</w:t>
        </w:r>
        <w:r w:rsidRPr="00321260">
          <w:rPr>
            <w:rStyle w:val="afc"/>
            <w:noProof/>
          </w:rPr>
          <w:t>について</w:t>
        </w:r>
        <w:r>
          <w:rPr>
            <w:noProof/>
            <w:webHidden/>
          </w:rPr>
          <w:tab/>
        </w:r>
        <w:r>
          <w:rPr>
            <w:noProof/>
            <w:webHidden/>
          </w:rPr>
          <w:fldChar w:fldCharType="begin"/>
        </w:r>
        <w:r>
          <w:rPr>
            <w:noProof/>
            <w:webHidden/>
          </w:rPr>
          <w:instrText xml:space="preserve"> PAGEREF _Toc236390624 \h </w:instrText>
        </w:r>
        <w:r>
          <w:rPr>
            <w:noProof/>
            <w:webHidden/>
          </w:rPr>
        </w:r>
        <w:r>
          <w:rPr>
            <w:noProof/>
            <w:webHidden/>
          </w:rPr>
          <w:fldChar w:fldCharType="separate"/>
        </w:r>
        <w:r>
          <w:rPr>
            <w:noProof/>
            <w:webHidden/>
          </w:rPr>
          <w:t>253</w:t>
        </w:r>
        <w:r>
          <w:rPr>
            <w:noProof/>
            <w:webHidden/>
          </w:rPr>
          <w:fldChar w:fldCharType="end"/>
        </w:r>
      </w:hyperlink>
    </w:p>
    <w:p w14:paraId="1418B59F" w14:textId="42936ECA"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625" w:history="1">
        <w:r w:rsidRPr="00321260">
          <w:rPr>
            <w:rStyle w:val="afc"/>
            <w:noProof/>
          </w:rPr>
          <w:t>12.5</w:t>
        </w:r>
        <w:r>
          <w:rPr>
            <w:rFonts w:asciiTheme="minorHAnsi" w:eastAsiaTheme="minorEastAsia" w:hAnsiTheme="minorHAnsi" w:cstheme="minorBidi"/>
            <w:smallCaps w:val="0"/>
            <w:noProof/>
            <w:kern w:val="2"/>
            <w14:ligatures w14:val="standardContextual"/>
          </w:rPr>
          <w:tab/>
        </w:r>
        <w:r w:rsidRPr="00321260">
          <w:rPr>
            <w:rStyle w:val="afc"/>
            <w:noProof/>
          </w:rPr>
          <w:t>Visual C++ 2008 Express Edition</w:t>
        </w:r>
        <w:r>
          <w:rPr>
            <w:noProof/>
            <w:webHidden/>
          </w:rPr>
          <w:tab/>
        </w:r>
        <w:r>
          <w:rPr>
            <w:noProof/>
            <w:webHidden/>
          </w:rPr>
          <w:fldChar w:fldCharType="begin"/>
        </w:r>
        <w:r>
          <w:rPr>
            <w:noProof/>
            <w:webHidden/>
          </w:rPr>
          <w:instrText xml:space="preserve"> PAGEREF _Toc236390625 \h </w:instrText>
        </w:r>
        <w:r>
          <w:rPr>
            <w:noProof/>
            <w:webHidden/>
          </w:rPr>
        </w:r>
        <w:r>
          <w:rPr>
            <w:noProof/>
            <w:webHidden/>
          </w:rPr>
          <w:fldChar w:fldCharType="separate"/>
        </w:r>
        <w:r>
          <w:rPr>
            <w:noProof/>
            <w:webHidden/>
          </w:rPr>
          <w:t>253</w:t>
        </w:r>
        <w:r>
          <w:rPr>
            <w:noProof/>
            <w:webHidden/>
          </w:rPr>
          <w:fldChar w:fldCharType="end"/>
        </w:r>
      </w:hyperlink>
    </w:p>
    <w:p w14:paraId="12FC3FD9" w14:textId="1233E7A8"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626" w:history="1">
        <w:r w:rsidRPr="00321260">
          <w:rPr>
            <w:rStyle w:val="afc"/>
            <w:noProof/>
          </w:rPr>
          <w:t>12.6</w:t>
        </w:r>
        <w:r>
          <w:rPr>
            <w:rFonts w:asciiTheme="minorHAnsi" w:eastAsiaTheme="minorEastAsia" w:hAnsiTheme="minorHAnsi" w:cstheme="minorBidi"/>
            <w:smallCaps w:val="0"/>
            <w:noProof/>
            <w:kern w:val="2"/>
            <w14:ligatures w14:val="standardContextual"/>
          </w:rPr>
          <w:tab/>
        </w:r>
        <w:r w:rsidRPr="00321260">
          <w:rPr>
            <w:rStyle w:val="afc"/>
            <w:noProof/>
          </w:rPr>
          <w:t xml:space="preserve">Windows XP </w:t>
        </w:r>
        <w:r w:rsidRPr="00321260">
          <w:rPr>
            <w:rStyle w:val="afc"/>
            <w:noProof/>
          </w:rPr>
          <w:t>以前の</w:t>
        </w:r>
        <w:r w:rsidRPr="00321260">
          <w:rPr>
            <w:rStyle w:val="afc"/>
            <w:noProof/>
          </w:rPr>
          <w:t>OS</w:t>
        </w:r>
        <w:r w:rsidRPr="00321260">
          <w:rPr>
            <w:rStyle w:val="afc"/>
            <w:noProof/>
          </w:rPr>
          <w:t>へのインストール</w:t>
        </w:r>
        <w:r>
          <w:rPr>
            <w:noProof/>
            <w:webHidden/>
          </w:rPr>
          <w:tab/>
        </w:r>
        <w:r>
          <w:rPr>
            <w:noProof/>
            <w:webHidden/>
          </w:rPr>
          <w:fldChar w:fldCharType="begin"/>
        </w:r>
        <w:r>
          <w:rPr>
            <w:noProof/>
            <w:webHidden/>
          </w:rPr>
          <w:instrText xml:space="preserve"> PAGEREF _Toc236390626 \h </w:instrText>
        </w:r>
        <w:r>
          <w:rPr>
            <w:noProof/>
            <w:webHidden/>
          </w:rPr>
        </w:r>
        <w:r>
          <w:rPr>
            <w:noProof/>
            <w:webHidden/>
          </w:rPr>
          <w:fldChar w:fldCharType="separate"/>
        </w:r>
        <w:r>
          <w:rPr>
            <w:noProof/>
            <w:webHidden/>
          </w:rPr>
          <w:t>253</w:t>
        </w:r>
        <w:r>
          <w:rPr>
            <w:noProof/>
            <w:webHidden/>
          </w:rPr>
          <w:fldChar w:fldCharType="end"/>
        </w:r>
      </w:hyperlink>
    </w:p>
    <w:p w14:paraId="722A2C50" w14:textId="0C17CFC8"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627" w:history="1">
        <w:r w:rsidRPr="00321260">
          <w:rPr>
            <w:rStyle w:val="afc"/>
            <w:noProof/>
          </w:rPr>
          <w:t>12.7</w:t>
        </w:r>
        <w:r>
          <w:rPr>
            <w:rFonts w:asciiTheme="minorHAnsi" w:eastAsiaTheme="minorEastAsia" w:hAnsiTheme="minorHAnsi" w:cstheme="minorBidi"/>
            <w:smallCaps w:val="0"/>
            <w:noProof/>
            <w:kern w:val="2"/>
            <w14:ligatures w14:val="standardContextual"/>
          </w:rPr>
          <w:tab/>
        </w:r>
        <w:r w:rsidRPr="00321260">
          <w:rPr>
            <w:rStyle w:val="afc"/>
            <w:noProof/>
          </w:rPr>
          <w:t>Windows Vista</w:t>
        </w:r>
        <w:r w:rsidRPr="00321260">
          <w:rPr>
            <w:rStyle w:val="afc"/>
            <w:noProof/>
          </w:rPr>
          <w:t>、</w:t>
        </w:r>
        <w:r w:rsidRPr="00321260">
          <w:rPr>
            <w:rStyle w:val="afc"/>
            <w:noProof/>
          </w:rPr>
          <w:t>Windows 7</w:t>
        </w:r>
        <w:r w:rsidRPr="00321260">
          <w:rPr>
            <w:rStyle w:val="afc"/>
            <w:noProof/>
          </w:rPr>
          <w:t>で使用する場合</w:t>
        </w:r>
        <w:r>
          <w:rPr>
            <w:noProof/>
            <w:webHidden/>
          </w:rPr>
          <w:tab/>
        </w:r>
        <w:r>
          <w:rPr>
            <w:noProof/>
            <w:webHidden/>
          </w:rPr>
          <w:fldChar w:fldCharType="begin"/>
        </w:r>
        <w:r>
          <w:rPr>
            <w:noProof/>
            <w:webHidden/>
          </w:rPr>
          <w:instrText xml:space="preserve"> PAGEREF _Toc236390627 \h </w:instrText>
        </w:r>
        <w:r>
          <w:rPr>
            <w:noProof/>
            <w:webHidden/>
          </w:rPr>
        </w:r>
        <w:r>
          <w:rPr>
            <w:noProof/>
            <w:webHidden/>
          </w:rPr>
          <w:fldChar w:fldCharType="separate"/>
        </w:r>
        <w:r>
          <w:rPr>
            <w:noProof/>
            <w:webHidden/>
          </w:rPr>
          <w:t>254</w:t>
        </w:r>
        <w:r>
          <w:rPr>
            <w:noProof/>
            <w:webHidden/>
          </w:rPr>
          <w:fldChar w:fldCharType="end"/>
        </w:r>
      </w:hyperlink>
    </w:p>
    <w:p w14:paraId="56F2FA03" w14:textId="53D55F0E"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28" w:history="1">
        <w:r w:rsidRPr="00321260">
          <w:rPr>
            <w:rStyle w:val="afc"/>
            <w:noProof/>
          </w:rPr>
          <w:t>12.7.1</w:t>
        </w:r>
        <w:r>
          <w:rPr>
            <w:rFonts w:asciiTheme="minorHAnsi" w:eastAsiaTheme="minorEastAsia" w:hAnsiTheme="minorHAnsi" w:cstheme="minorBidi"/>
            <w:i w:val="0"/>
            <w:iCs w:val="0"/>
            <w:noProof/>
            <w:kern w:val="2"/>
            <w14:ligatures w14:val="standardContextual"/>
          </w:rPr>
          <w:tab/>
        </w:r>
        <w:r w:rsidRPr="00321260">
          <w:rPr>
            <w:rStyle w:val="afc"/>
            <w:noProof/>
          </w:rPr>
          <w:t>ハイパーターミナル</w:t>
        </w:r>
        <w:r>
          <w:rPr>
            <w:noProof/>
            <w:webHidden/>
          </w:rPr>
          <w:tab/>
        </w:r>
        <w:r>
          <w:rPr>
            <w:noProof/>
            <w:webHidden/>
          </w:rPr>
          <w:fldChar w:fldCharType="begin"/>
        </w:r>
        <w:r>
          <w:rPr>
            <w:noProof/>
            <w:webHidden/>
          </w:rPr>
          <w:instrText xml:space="preserve"> PAGEREF _Toc236390628 \h </w:instrText>
        </w:r>
        <w:r>
          <w:rPr>
            <w:noProof/>
            <w:webHidden/>
          </w:rPr>
        </w:r>
        <w:r>
          <w:rPr>
            <w:noProof/>
            <w:webHidden/>
          </w:rPr>
          <w:fldChar w:fldCharType="separate"/>
        </w:r>
        <w:r>
          <w:rPr>
            <w:noProof/>
            <w:webHidden/>
          </w:rPr>
          <w:t>254</w:t>
        </w:r>
        <w:r>
          <w:rPr>
            <w:noProof/>
            <w:webHidden/>
          </w:rPr>
          <w:fldChar w:fldCharType="end"/>
        </w:r>
      </w:hyperlink>
    </w:p>
    <w:p w14:paraId="426E3628" w14:textId="646DFD29"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29" w:history="1">
        <w:r w:rsidRPr="00321260">
          <w:rPr>
            <w:rStyle w:val="afc"/>
            <w:noProof/>
          </w:rPr>
          <w:t>12.7.2</w:t>
        </w:r>
        <w:r>
          <w:rPr>
            <w:rFonts w:asciiTheme="minorHAnsi" w:eastAsiaTheme="minorEastAsia" w:hAnsiTheme="minorHAnsi" w:cstheme="minorBidi"/>
            <w:i w:val="0"/>
            <w:iCs w:val="0"/>
            <w:noProof/>
            <w:kern w:val="2"/>
            <w14:ligatures w14:val="standardContextual"/>
          </w:rPr>
          <w:tab/>
        </w:r>
        <w:r w:rsidRPr="00321260">
          <w:rPr>
            <w:rStyle w:val="afc"/>
            <w:noProof/>
          </w:rPr>
          <w:t>コマンドプロンプト</w:t>
        </w:r>
        <w:r>
          <w:rPr>
            <w:noProof/>
            <w:webHidden/>
          </w:rPr>
          <w:tab/>
        </w:r>
        <w:r>
          <w:rPr>
            <w:noProof/>
            <w:webHidden/>
          </w:rPr>
          <w:fldChar w:fldCharType="begin"/>
        </w:r>
        <w:r>
          <w:rPr>
            <w:noProof/>
            <w:webHidden/>
          </w:rPr>
          <w:instrText xml:space="preserve"> PAGEREF _Toc236390629 \h </w:instrText>
        </w:r>
        <w:r>
          <w:rPr>
            <w:noProof/>
            <w:webHidden/>
          </w:rPr>
        </w:r>
        <w:r>
          <w:rPr>
            <w:noProof/>
            <w:webHidden/>
          </w:rPr>
          <w:fldChar w:fldCharType="separate"/>
        </w:r>
        <w:r>
          <w:rPr>
            <w:noProof/>
            <w:webHidden/>
          </w:rPr>
          <w:t>256</w:t>
        </w:r>
        <w:r>
          <w:rPr>
            <w:noProof/>
            <w:webHidden/>
          </w:rPr>
          <w:fldChar w:fldCharType="end"/>
        </w:r>
      </w:hyperlink>
    </w:p>
    <w:p w14:paraId="19207A0B" w14:textId="1809B961" w:rsidR="00EE0C8E" w:rsidRDefault="00EE0C8E">
      <w:pPr>
        <w:pStyle w:val="21"/>
        <w:tabs>
          <w:tab w:val="left" w:pos="840"/>
          <w:tab w:val="right" w:leader="dot" w:pos="9345"/>
        </w:tabs>
        <w:rPr>
          <w:rFonts w:asciiTheme="minorHAnsi" w:eastAsiaTheme="minorEastAsia" w:hAnsiTheme="minorHAnsi" w:cstheme="minorBidi"/>
          <w:smallCaps w:val="0"/>
          <w:noProof/>
          <w:kern w:val="2"/>
          <w14:ligatures w14:val="standardContextual"/>
        </w:rPr>
      </w:pPr>
      <w:hyperlink w:anchor="_Toc236390630" w:history="1">
        <w:r w:rsidRPr="00321260">
          <w:rPr>
            <w:rStyle w:val="afc"/>
            <w:noProof/>
          </w:rPr>
          <w:t>12.8</w:t>
        </w:r>
        <w:r>
          <w:rPr>
            <w:rFonts w:asciiTheme="minorHAnsi" w:eastAsiaTheme="minorEastAsia" w:hAnsiTheme="minorHAnsi" w:cstheme="minorBidi"/>
            <w:smallCaps w:val="0"/>
            <w:noProof/>
            <w:kern w:val="2"/>
            <w14:ligatures w14:val="standardContextual"/>
          </w:rPr>
          <w:tab/>
        </w:r>
        <w:r w:rsidRPr="00321260">
          <w:rPr>
            <w:rStyle w:val="afc"/>
            <w:noProof/>
          </w:rPr>
          <w:t>Windows10</w:t>
        </w:r>
        <w:r w:rsidRPr="00321260">
          <w:rPr>
            <w:rStyle w:val="afc"/>
            <w:noProof/>
          </w:rPr>
          <w:t>で</w:t>
        </w:r>
        <w:r w:rsidRPr="00321260">
          <w:rPr>
            <w:rStyle w:val="afc"/>
            <w:noProof/>
          </w:rPr>
          <w:t>Visual Studio 6.0</w:t>
        </w:r>
        <w:r w:rsidRPr="00321260">
          <w:rPr>
            <w:rStyle w:val="afc"/>
            <w:noProof/>
          </w:rPr>
          <w:t>を使う方法</w:t>
        </w:r>
        <w:r>
          <w:rPr>
            <w:noProof/>
            <w:webHidden/>
          </w:rPr>
          <w:tab/>
        </w:r>
        <w:r>
          <w:rPr>
            <w:noProof/>
            <w:webHidden/>
          </w:rPr>
          <w:fldChar w:fldCharType="begin"/>
        </w:r>
        <w:r>
          <w:rPr>
            <w:noProof/>
            <w:webHidden/>
          </w:rPr>
          <w:instrText xml:space="preserve"> PAGEREF _Toc236390630 \h </w:instrText>
        </w:r>
        <w:r>
          <w:rPr>
            <w:noProof/>
            <w:webHidden/>
          </w:rPr>
        </w:r>
        <w:r>
          <w:rPr>
            <w:noProof/>
            <w:webHidden/>
          </w:rPr>
          <w:fldChar w:fldCharType="separate"/>
        </w:r>
        <w:r>
          <w:rPr>
            <w:noProof/>
            <w:webHidden/>
          </w:rPr>
          <w:t>256</w:t>
        </w:r>
        <w:r>
          <w:rPr>
            <w:noProof/>
            <w:webHidden/>
          </w:rPr>
          <w:fldChar w:fldCharType="end"/>
        </w:r>
      </w:hyperlink>
    </w:p>
    <w:p w14:paraId="0DF6C5DA" w14:textId="15CCECE5"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631" w:history="1">
        <w:r w:rsidRPr="00321260">
          <w:rPr>
            <w:rStyle w:val="afc"/>
            <w:noProof/>
          </w:rPr>
          <w:t>12.9</w:t>
        </w:r>
        <w:r>
          <w:rPr>
            <w:rFonts w:asciiTheme="minorHAnsi" w:eastAsiaTheme="minorEastAsia" w:hAnsiTheme="minorHAnsi" w:cstheme="minorBidi"/>
            <w:smallCaps w:val="0"/>
            <w:noProof/>
            <w:kern w:val="2"/>
            <w14:ligatures w14:val="standardContextual"/>
          </w:rPr>
          <w:tab/>
        </w:r>
        <w:r w:rsidRPr="00321260">
          <w:rPr>
            <w:rStyle w:val="afc"/>
            <w:noProof/>
          </w:rPr>
          <w:t>システム初期化手順</w:t>
        </w:r>
        <w:r>
          <w:rPr>
            <w:noProof/>
            <w:webHidden/>
          </w:rPr>
          <w:tab/>
        </w:r>
        <w:r>
          <w:rPr>
            <w:noProof/>
            <w:webHidden/>
          </w:rPr>
          <w:fldChar w:fldCharType="begin"/>
        </w:r>
        <w:r>
          <w:rPr>
            <w:noProof/>
            <w:webHidden/>
          </w:rPr>
          <w:instrText xml:space="preserve"> PAGEREF _Toc236390631 \h </w:instrText>
        </w:r>
        <w:r>
          <w:rPr>
            <w:noProof/>
            <w:webHidden/>
          </w:rPr>
        </w:r>
        <w:r>
          <w:rPr>
            <w:noProof/>
            <w:webHidden/>
          </w:rPr>
          <w:fldChar w:fldCharType="separate"/>
        </w:r>
        <w:r>
          <w:rPr>
            <w:noProof/>
            <w:webHidden/>
          </w:rPr>
          <w:t>256</w:t>
        </w:r>
        <w:r>
          <w:rPr>
            <w:noProof/>
            <w:webHidden/>
          </w:rPr>
          <w:fldChar w:fldCharType="end"/>
        </w:r>
      </w:hyperlink>
    </w:p>
    <w:p w14:paraId="4F10E51B" w14:textId="7119BB9E"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32" w:history="1">
        <w:r w:rsidRPr="00321260">
          <w:rPr>
            <w:rStyle w:val="afc"/>
            <w:noProof/>
          </w:rPr>
          <w:t>12.9.1</w:t>
        </w:r>
        <w:r>
          <w:rPr>
            <w:rFonts w:asciiTheme="minorHAnsi" w:eastAsiaTheme="minorEastAsia" w:hAnsiTheme="minorHAnsi" w:cstheme="minorBidi"/>
            <w:i w:val="0"/>
            <w:iCs w:val="0"/>
            <w:noProof/>
            <w:kern w:val="2"/>
            <w14:ligatures w14:val="standardContextual"/>
          </w:rPr>
          <w:tab/>
        </w:r>
        <w:r w:rsidRPr="00321260">
          <w:rPr>
            <w:rStyle w:val="afc"/>
            <w:noProof/>
          </w:rPr>
          <w:t>実機での初期化手順</w:t>
        </w:r>
        <w:r>
          <w:rPr>
            <w:noProof/>
            <w:webHidden/>
          </w:rPr>
          <w:tab/>
        </w:r>
        <w:r>
          <w:rPr>
            <w:noProof/>
            <w:webHidden/>
          </w:rPr>
          <w:fldChar w:fldCharType="begin"/>
        </w:r>
        <w:r>
          <w:rPr>
            <w:noProof/>
            <w:webHidden/>
          </w:rPr>
          <w:instrText xml:space="preserve"> PAGEREF _Toc236390632 \h </w:instrText>
        </w:r>
        <w:r>
          <w:rPr>
            <w:noProof/>
            <w:webHidden/>
          </w:rPr>
        </w:r>
        <w:r>
          <w:rPr>
            <w:noProof/>
            <w:webHidden/>
          </w:rPr>
          <w:fldChar w:fldCharType="separate"/>
        </w:r>
        <w:r>
          <w:rPr>
            <w:noProof/>
            <w:webHidden/>
          </w:rPr>
          <w:t>256</w:t>
        </w:r>
        <w:r>
          <w:rPr>
            <w:noProof/>
            <w:webHidden/>
          </w:rPr>
          <w:fldChar w:fldCharType="end"/>
        </w:r>
      </w:hyperlink>
    </w:p>
    <w:p w14:paraId="56321D64" w14:textId="3B4D8759" w:rsidR="00EE0C8E" w:rsidRDefault="00EE0C8E">
      <w:pPr>
        <w:pStyle w:val="31"/>
        <w:tabs>
          <w:tab w:val="left" w:pos="1260"/>
          <w:tab w:val="right" w:leader="dot" w:pos="9345"/>
        </w:tabs>
        <w:rPr>
          <w:rFonts w:asciiTheme="minorHAnsi" w:eastAsiaTheme="minorEastAsia" w:hAnsiTheme="minorHAnsi" w:cstheme="minorBidi"/>
          <w:i w:val="0"/>
          <w:iCs w:val="0"/>
          <w:noProof/>
          <w:kern w:val="2"/>
          <w14:ligatures w14:val="standardContextual"/>
        </w:rPr>
      </w:pPr>
      <w:hyperlink w:anchor="_Toc236390633" w:history="1">
        <w:r w:rsidRPr="00321260">
          <w:rPr>
            <w:rStyle w:val="afc"/>
            <w:noProof/>
          </w:rPr>
          <w:t>12.9.2</w:t>
        </w:r>
        <w:r>
          <w:rPr>
            <w:rFonts w:asciiTheme="minorHAnsi" w:eastAsiaTheme="minorEastAsia" w:hAnsiTheme="minorHAnsi" w:cstheme="minorBidi"/>
            <w:i w:val="0"/>
            <w:iCs w:val="0"/>
            <w:noProof/>
            <w:kern w:val="2"/>
            <w14:ligatures w14:val="standardContextual"/>
          </w:rPr>
          <w:tab/>
        </w:r>
        <w:r w:rsidRPr="00321260">
          <w:rPr>
            <w:rStyle w:val="afc"/>
            <w:noProof/>
          </w:rPr>
          <w:t>C</w:t>
        </w:r>
        <w:r w:rsidRPr="00321260">
          <w:rPr>
            <w:rStyle w:val="afc"/>
            <w:noProof/>
          </w:rPr>
          <w:t>言語の処理系での初期化</w:t>
        </w:r>
        <w:r>
          <w:rPr>
            <w:noProof/>
            <w:webHidden/>
          </w:rPr>
          <w:tab/>
        </w:r>
        <w:r>
          <w:rPr>
            <w:noProof/>
            <w:webHidden/>
          </w:rPr>
          <w:fldChar w:fldCharType="begin"/>
        </w:r>
        <w:r>
          <w:rPr>
            <w:noProof/>
            <w:webHidden/>
          </w:rPr>
          <w:instrText xml:space="preserve"> PAGEREF _Toc236390633 \h </w:instrText>
        </w:r>
        <w:r>
          <w:rPr>
            <w:noProof/>
            <w:webHidden/>
          </w:rPr>
        </w:r>
        <w:r>
          <w:rPr>
            <w:noProof/>
            <w:webHidden/>
          </w:rPr>
          <w:fldChar w:fldCharType="separate"/>
        </w:r>
        <w:r>
          <w:rPr>
            <w:noProof/>
            <w:webHidden/>
          </w:rPr>
          <w:t>257</w:t>
        </w:r>
        <w:r>
          <w:rPr>
            <w:noProof/>
            <w:webHidden/>
          </w:rPr>
          <w:fldChar w:fldCharType="end"/>
        </w:r>
      </w:hyperlink>
    </w:p>
    <w:p w14:paraId="5B9E6456" w14:textId="59D12BB9"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34" w:history="1">
        <w:r w:rsidRPr="00321260">
          <w:rPr>
            <w:rStyle w:val="afc"/>
            <w:noProof/>
          </w:rPr>
          <w:t>12.9.3</w:t>
        </w:r>
        <w:r>
          <w:rPr>
            <w:rFonts w:asciiTheme="minorHAnsi" w:eastAsiaTheme="minorEastAsia" w:hAnsiTheme="minorHAnsi" w:cstheme="minorBidi"/>
            <w:i w:val="0"/>
            <w:iCs w:val="0"/>
            <w:noProof/>
            <w:kern w:val="2"/>
            <w14:ligatures w14:val="standardContextual"/>
          </w:rPr>
          <w:tab/>
        </w:r>
        <w:r w:rsidRPr="00321260">
          <w:rPr>
            <w:rStyle w:val="afc"/>
            <w:noProof/>
          </w:rPr>
          <w:t>プログラムをメモリへ配置する</w:t>
        </w:r>
        <w:r>
          <w:rPr>
            <w:noProof/>
            <w:webHidden/>
          </w:rPr>
          <w:tab/>
        </w:r>
        <w:r>
          <w:rPr>
            <w:noProof/>
            <w:webHidden/>
          </w:rPr>
          <w:fldChar w:fldCharType="begin"/>
        </w:r>
        <w:r>
          <w:rPr>
            <w:noProof/>
            <w:webHidden/>
          </w:rPr>
          <w:instrText xml:space="preserve"> PAGEREF _Toc236390634 \h </w:instrText>
        </w:r>
        <w:r>
          <w:rPr>
            <w:noProof/>
            <w:webHidden/>
          </w:rPr>
        </w:r>
        <w:r>
          <w:rPr>
            <w:noProof/>
            <w:webHidden/>
          </w:rPr>
          <w:fldChar w:fldCharType="separate"/>
        </w:r>
        <w:r>
          <w:rPr>
            <w:noProof/>
            <w:webHidden/>
          </w:rPr>
          <w:t>258</w:t>
        </w:r>
        <w:r>
          <w:rPr>
            <w:noProof/>
            <w:webHidden/>
          </w:rPr>
          <w:fldChar w:fldCharType="end"/>
        </w:r>
      </w:hyperlink>
    </w:p>
    <w:p w14:paraId="667C1D5E" w14:textId="05F3C3E6"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635" w:history="1">
        <w:r w:rsidRPr="00321260">
          <w:rPr>
            <w:rStyle w:val="afc"/>
            <w:noProof/>
          </w:rPr>
          <w:t>12.10</w:t>
        </w:r>
        <w:r>
          <w:rPr>
            <w:rFonts w:asciiTheme="minorHAnsi" w:eastAsiaTheme="minorEastAsia" w:hAnsiTheme="minorHAnsi" w:cstheme="minorBidi"/>
            <w:smallCaps w:val="0"/>
            <w:noProof/>
            <w:kern w:val="2"/>
            <w14:ligatures w14:val="standardContextual"/>
          </w:rPr>
          <w:tab/>
        </w:r>
        <w:r w:rsidRPr="00321260">
          <w:rPr>
            <w:rStyle w:val="afc"/>
            <w:noProof/>
          </w:rPr>
          <w:t>「マクロ」について</w:t>
        </w:r>
        <w:r>
          <w:rPr>
            <w:noProof/>
            <w:webHidden/>
          </w:rPr>
          <w:tab/>
        </w:r>
        <w:r>
          <w:rPr>
            <w:noProof/>
            <w:webHidden/>
          </w:rPr>
          <w:fldChar w:fldCharType="begin"/>
        </w:r>
        <w:r>
          <w:rPr>
            <w:noProof/>
            <w:webHidden/>
          </w:rPr>
          <w:instrText xml:space="preserve"> PAGEREF _Toc236390635 \h </w:instrText>
        </w:r>
        <w:r>
          <w:rPr>
            <w:noProof/>
            <w:webHidden/>
          </w:rPr>
        </w:r>
        <w:r>
          <w:rPr>
            <w:noProof/>
            <w:webHidden/>
          </w:rPr>
          <w:fldChar w:fldCharType="separate"/>
        </w:r>
        <w:r>
          <w:rPr>
            <w:noProof/>
            <w:webHidden/>
          </w:rPr>
          <w:t>261</w:t>
        </w:r>
        <w:r>
          <w:rPr>
            <w:noProof/>
            <w:webHidden/>
          </w:rPr>
          <w:fldChar w:fldCharType="end"/>
        </w:r>
      </w:hyperlink>
    </w:p>
    <w:p w14:paraId="427F8F17" w14:textId="19589C53"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36" w:history="1">
        <w:r w:rsidRPr="00321260">
          <w:rPr>
            <w:rStyle w:val="afc"/>
            <w:noProof/>
          </w:rPr>
          <w:t>12.10.1</w:t>
        </w:r>
        <w:r>
          <w:rPr>
            <w:rFonts w:asciiTheme="minorHAnsi" w:eastAsiaTheme="minorEastAsia" w:hAnsiTheme="minorHAnsi" w:cstheme="minorBidi"/>
            <w:i w:val="0"/>
            <w:iCs w:val="0"/>
            <w:noProof/>
            <w:kern w:val="2"/>
            <w14:ligatures w14:val="standardContextual"/>
          </w:rPr>
          <w:tab/>
        </w:r>
        <w:r w:rsidRPr="00321260">
          <w:rPr>
            <w:rStyle w:val="afc"/>
            <w:noProof/>
          </w:rPr>
          <w:t>マクロアセンブラのテキストマクロ</w:t>
        </w:r>
        <w:r>
          <w:rPr>
            <w:noProof/>
            <w:webHidden/>
          </w:rPr>
          <w:tab/>
        </w:r>
        <w:r>
          <w:rPr>
            <w:noProof/>
            <w:webHidden/>
          </w:rPr>
          <w:fldChar w:fldCharType="begin"/>
        </w:r>
        <w:r>
          <w:rPr>
            <w:noProof/>
            <w:webHidden/>
          </w:rPr>
          <w:instrText xml:space="preserve"> PAGEREF _Toc236390636 \h </w:instrText>
        </w:r>
        <w:r>
          <w:rPr>
            <w:noProof/>
            <w:webHidden/>
          </w:rPr>
        </w:r>
        <w:r>
          <w:rPr>
            <w:noProof/>
            <w:webHidden/>
          </w:rPr>
          <w:fldChar w:fldCharType="separate"/>
        </w:r>
        <w:r>
          <w:rPr>
            <w:noProof/>
            <w:webHidden/>
          </w:rPr>
          <w:t>261</w:t>
        </w:r>
        <w:r>
          <w:rPr>
            <w:noProof/>
            <w:webHidden/>
          </w:rPr>
          <w:fldChar w:fldCharType="end"/>
        </w:r>
      </w:hyperlink>
    </w:p>
    <w:p w14:paraId="32A14D6F" w14:textId="6836771E"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37" w:history="1">
        <w:r w:rsidRPr="00321260">
          <w:rPr>
            <w:rStyle w:val="afc"/>
            <w:noProof/>
          </w:rPr>
          <w:t>12.10.2</w:t>
        </w:r>
        <w:r>
          <w:rPr>
            <w:rFonts w:asciiTheme="minorHAnsi" w:eastAsiaTheme="minorEastAsia" w:hAnsiTheme="minorHAnsi" w:cstheme="minorBidi"/>
            <w:i w:val="0"/>
            <w:iCs w:val="0"/>
            <w:noProof/>
            <w:kern w:val="2"/>
            <w14:ligatures w14:val="standardContextual"/>
          </w:rPr>
          <w:tab/>
        </w:r>
        <w:r w:rsidRPr="00321260">
          <w:rPr>
            <w:rStyle w:val="afc"/>
            <w:noProof/>
          </w:rPr>
          <w:t>ASM386</w:t>
        </w:r>
        <w:r w:rsidRPr="00321260">
          <w:rPr>
            <w:rStyle w:val="afc"/>
            <w:noProof/>
          </w:rPr>
          <w:t>のコードマクロ</w:t>
        </w:r>
        <w:r>
          <w:rPr>
            <w:noProof/>
            <w:webHidden/>
          </w:rPr>
          <w:tab/>
        </w:r>
        <w:r>
          <w:rPr>
            <w:noProof/>
            <w:webHidden/>
          </w:rPr>
          <w:fldChar w:fldCharType="begin"/>
        </w:r>
        <w:r>
          <w:rPr>
            <w:noProof/>
            <w:webHidden/>
          </w:rPr>
          <w:instrText xml:space="preserve"> PAGEREF _Toc236390637 \h </w:instrText>
        </w:r>
        <w:r>
          <w:rPr>
            <w:noProof/>
            <w:webHidden/>
          </w:rPr>
        </w:r>
        <w:r>
          <w:rPr>
            <w:noProof/>
            <w:webHidden/>
          </w:rPr>
          <w:fldChar w:fldCharType="separate"/>
        </w:r>
        <w:r>
          <w:rPr>
            <w:noProof/>
            <w:webHidden/>
          </w:rPr>
          <w:t>262</w:t>
        </w:r>
        <w:r>
          <w:rPr>
            <w:noProof/>
            <w:webHidden/>
          </w:rPr>
          <w:fldChar w:fldCharType="end"/>
        </w:r>
      </w:hyperlink>
    </w:p>
    <w:p w14:paraId="71245A43" w14:textId="597459AB"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38" w:history="1">
        <w:r w:rsidRPr="00321260">
          <w:rPr>
            <w:rStyle w:val="afc"/>
            <w:noProof/>
          </w:rPr>
          <w:t>12.10.3</w:t>
        </w:r>
        <w:r>
          <w:rPr>
            <w:rFonts w:asciiTheme="minorHAnsi" w:eastAsiaTheme="minorEastAsia" w:hAnsiTheme="minorHAnsi" w:cstheme="minorBidi"/>
            <w:i w:val="0"/>
            <w:iCs w:val="0"/>
            <w:noProof/>
            <w:kern w:val="2"/>
            <w14:ligatures w14:val="standardContextual"/>
          </w:rPr>
          <w:tab/>
        </w:r>
        <w:r w:rsidRPr="00321260">
          <w:rPr>
            <w:rStyle w:val="afc"/>
            <w:noProof/>
          </w:rPr>
          <w:t>C/C++</w:t>
        </w:r>
        <w:r w:rsidRPr="00321260">
          <w:rPr>
            <w:rStyle w:val="afc"/>
            <w:noProof/>
          </w:rPr>
          <w:t>言語のプリプロセッサ・マクロ</w:t>
        </w:r>
        <w:r>
          <w:rPr>
            <w:noProof/>
            <w:webHidden/>
          </w:rPr>
          <w:tab/>
        </w:r>
        <w:r>
          <w:rPr>
            <w:noProof/>
            <w:webHidden/>
          </w:rPr>
          <w:fldChar w:fldCharType="begin"/>
        </w:r>
        <w:r>
          <w:rPr>
            <w:noProof/>
            <w:webHidden/>
          </w:rPr>
          <w:instrText xml:space="preserve"> PAGEREF _Toc236390638 \h </w:instrText>
        </w:r>
        <w:r>
          <w:rPr>
            <w:noProof/>
            <w:webHidden/>
          </w:rPr>
        </w:r>
        <w:r>
          <w:rPr>
            <w:noProof/>
            <w:webHidden/>
          </w:rPr>
          <w:fldChar w:fldCharType="separate"/>
        </w:r>
        <w:r>
          <w:rPr>
            <w:noProof/>
            <w:webHidden/>
          </w:rPr>
          <w:t>262</w:t>
        </w:r>
        <w:r>
          <w:rPr>
            <w:noProof/>
            <w:webHidden/>
          </w:rPr>
          <w:fldChar w:fldCharType="end"/>
        </w:r>
      </w:hyperlink>
    </w:p>
    <w:p w14:paraId="1AA7AC5C" w14:textId="3B6F1428"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39" w:history="1">
        <w:r w:rsidRPr="00321260">
          <w:rPr>
            <w:rStyle w:val="afc"/>
            <w:noProof/>
          </w:rPr>
          <w:t>12.10.4</w:t>
        </w:r>
        <w:r>
          <w:rPr>
            <w:rFonts w:asciiTheme="minorHAnsi" w:eastAsiaTheme="minorEastAsia" w:hAnsiTheme="minorHAnsi" w:cstheme="minorBidi"/>
            <w:i w:val="0"/>
            <w:iCs w:val="0"/>
            <w:noProof/>
            <w:kern w:val="2"/>
            <w14:ligatures w14:val="standardContextual"/>
          </w:rPr>
          <w:tab/>
        </w:r>
        <w:r w:rsidRPr="00321260">
          <w:rPr>
            <w:rStyle w:val="afc"/>
            <w:noProof/>
          </w:rPr>
          <w:t>VBA</w:t>
        </w:r>
        <w:r w:rsidRPr="00321260">
          <w:rPr>
            <w:rStyle w:val="afc"/>
            <w:noProof/>
          </w:rPr>
          <w:t>（</w:t>
        </w:r>
        <w:r w:rsidRPr="00321260">
          <w:rPr>
            <w:rStyle w:val="afc"/>
            <w:noProof/>
          </w:rPr>
          <w:t>Visual Basic for Applications</w:t>
        </w:r>
        <w:r w:rsidRPr="00321260">
          <w:rPr>
            <w:rStyle w:val="afc"/>
            <w:noProof/>
          </w:rPr>
          <w:t>）とマクロ</w:t>
        </w:r>
        <w:r>
          <w:rPr>
            <w:noProof/>
            <w:webHidden/>
          </w:rPr>
          <w:tab/>
        </w:r>
        <w:r>
          <w:rPr>
            <w:noProof/>
            <w:webHidden/>
          </w:rPr>
          <w:fldChar w:fldCharType="begin"/>
        </w:r>
        <w:r>
          <w:rPr>
            <w:noProof/>
            <w:webHidden/>
          </w:rPr>
          <w:instrText xml:space="preserve"> PAGEREF _Toc236390639 \h </w:instrText>
        </w:r>
        <w:r>
          <w:rPr>
            <w:noProof/>
            <w:webHidden/>
          </w:rPr>
        </w:r>
        <w:r>
          <w:rPr>
            <w:noProof/>
            <w:webHidden/>
          </w:rPr>
          <w:fldChar w:fldCharType="separate"/>
        </w:r>
        <w:r>
          <w:rPr>
            <w:noProof/>
            <w:webHidden/>
          </w:rPr>
          <w:t>262</w:t>
        </w:r>
        <w:r>
          <w:rPr>
            <w:noProof/>
            <w:webHidden/>
          </w:rPr>
          <w:fldChar w:fldCharType="end"/>
        </w:r>
      </w:hyperlink>
    </w:p>
    <w:p w14:paraId="2D8C0E2E" w14:textId="5171E30D"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640" w:history="1">
        <w:r w:rsidRPr="00321260">
          <w:rPr>
            <w:rStyle w:val="afc"/>
            <w:noProof/>
          </w:rPr>
          <w:t>12.11</w:t>
        </w:r>
        <w:r>
          <w:rPr>
            <w:rFonts w:asciiTheme="minorHAnsi" w:eastAsiaTheme="minorEastAsia" w:hAnsiTheme="minorHAnsi" w:cstheme="minorBidi"/>
            <w:smallCaps w:val="0"/>
            <w:noProof/>
            <w:kern w:val="2"/>
            <w14:ligatures w14:val="standardContextual"/>
          </w:rPr>
          <w:tab/>
        </w:r>
        <w:r w:rsidRPr="00321260">
          <w:rPr>
            <w:rStyle w:val="afc"/>
            <w:noProof/>
          </w:rPr>
          <w:t>VisualStudio</w:t>
        </w:r>
        <w:r w:rsidRPr="00321260">
          <w:rPr>
            <w:rStyle w:val="afc"/>
            <w:noProof/>
          </w:rPr>
          <w:t>のバージョンによる違い</w:t>
        </w:r>
        <w:r>
          <w:rPr>
            <w:noProof/>
            <w:webHidden/>
          </w:rPr>
          <w:tab/>
        </w:r>
        <w:r>
          <w:rPr>
            <w:noProof/>
            <w:webHidden/>
          </w:rPr>
          <w:fldChar w:fldCharType="begin"/>
        </w:r>
        <w:r>
          <w:rPr>
            <w:noProof/>
            <w:webHidden/>
          </w:rPr>
          <w:instrText xml:space="preserve"> PAGEREF _Toc236390640 \h </w:instrText>
        </w:r>
        <w:r>
          <w:rPr>
            <w:noProof/>
            <w:webHidden/>
          </w:rPr>
        </w:r>
        <w:r>
          <w:rPr>
            <w:noProof/>
            <w:webHidden/>
          </w:rPr>
          <w:fldChar w:fldCharType="separate"/>
        </w:r>
        <w:r>
          <w:rPr>
            <w:noProof/>
            <w:webHidden/>
          </w:rPr>
          <w:t>263</w:t>
        </w:r>
        <w:r>
          <w:rPr>
            <w:noProof/>
            <w:webHidden/>
          </w:rPr>
          <w:fldChar w:fldCharType="end"/>
        </w:r>
      </w:hyperlink>
    </w:p>
    <w:p w14:paraId="7108BC7F" w14:textId="056B0163" w:rsidR="00EE0C8E" w:rsidRDefault="00EE0C8E">
      <w:pPr>
        <w:pStyle w:val="31"/>
        <w:tabs>
          <w:tab w:val="left" w:pos="1470"/>
          <w:tab w:val="right" w:leader="dot" w:pos="9345"/>
        </w:tabs>
        <w:rPr>
          <w:rFonts w:asciiTheme="minorHAnsi" w:eastAsiaTheme="minorEastAsia" w:hAnsiTheme="minorHAnsi" w:cstheme="minorBidi"/>
          <w:i w:val="0"/>
          <w:iCs w:val="0"/>
          <w:noProof/>
          <w:kern w:val="2"/>
          <w14:ligatures w14:val="standardContextual"/>
        </w:rPr>
      </w:pPr>
      <w:hyperlink w:anchor="_Toc236390641" w:history="1">
        <w:r w:rsidRPr="00321260">
          <w:rPr>
            <w:rStyle w:val="afc"/>
            <w:noProof/>
          </w:rPr>
          <w:t>12.11.1</w:t>
        </w:r>
        <w:r>
          <w:rPr>
            <w:rFonts w:asciiTheme="minorHAnsi" w:eastAsiaTheme="minorEastAsia" w:hAnsiTheme="minorHAnsi" w:cstheme="minorBidi"/>
            <w:i w:val="0"/>
            <w:iCs w:val="0"/>
            <w:noProof/>
            <w:kern w:val="2"/>
            <w14:ligatures w14:val="standardContextual"/>
          </w:rPr>
          <w:tab/>
        </w:r>
        <w:r w:rsidRPr="00321260">
          <w:rPr>
            <w:rStyle w:val="afc"/>
            <w:noProof/>
          </w:rPr>
          <w:t>MFC</w:t>
        </w:r>
        <w:r w:rsidRPr="00321260">
          <w:rPr>
            <w:rStyle w:val="afc"/>
            <w:noProof/>
          </w:rPr>
          <w:t>の</w:t>
        </w:r>
        <w:r w:rsidRPr="00321260">
          <w:rPr>
            <w:rStyle w:val="afc"/>
            <w:noProof/>
          </w:rPr>
          <w:t>CFile</w:t>
        </w:r>
        <w:r w:rsidRPr="00321260">
          <w:rPr>
            <w:rStyle w:val="afc"/>
            <w:noProof/>
          </w:rPr>
          <w:t>クラス</w:t>
        </w:r>
        <w:r>
          <w:rPr>
            <w:noProof/>
            <w:webHidden/>
          </w:rPr>
          <w:tab/>
        </w:r>
        <w:r>
          <w:rPr>
            <w:noProof/>
            <w:webHidden/>
          </w:rPr>
          <w:fldChar w:fldCharType="begin"/>
        </w:r>
        <w:r>
          <w:rPr>
            <w:noProof/>
            <w:webHidden/>
          </w:rPr>
          <w:instrText xml:space="preserve"> PAGEREF _Toc236390641 \h </w:instrText>
        </w:r>
        <w:r>
          <w:rPr>
            <w:noProof/>
            <w:webHidden/>
          </w:rPr>
        </w:r>
        <w:r>
          <w:rPr>
            <w:noProof/>
            <w:webHidden/>
          </w:rPr>
          <w:fldChar w:fldCharType="separate"/>
        </w:r>
        <w:r>
          <w:rPr>
            <w:noProof/>
            <w:webHidden/>
          </w:rPr>
          <w:t>264</w:t>
        </w:r>
        <w:r>
          <w:rPr>
            <w:noProof/>
            <w:webHidden/>
          </w:rPr>
          <w:fldChar w:fldCharType="end"/>
        </w:r>
      </w:hyperlink>
    </w:p>
    <w:p w14:paraId="77344068" w14:textId="08246686" w:rsidR="00EE0C8E" w:rsidRDefault="00EE0C8E">
      <w:pPr>
        <w:pStyle w:val="21"/>
        <w:tabs>
          <w:tab w:val="left" w:pos="1050"/>
          <w:tab w:val="right" w:leader="dot" w:pos="9345"/>
        </w:tabs>
        <w:rPr>
          <w:rFonts w:asciiTheme="minorHAnsi" w:eastAsiaTheme="minorEastAsia" w:hAnsiTheme="minorHAnsi" w:cstheme="minorBidi"/>
          <w:smallCaps w:val="0"/>
          <w:noProof/>
          <w:kern w:val="2"/>
          <w14:ligatures w14:val="standardContextual"/>
        </w:rPr>
      </w:pPr>
      <w:hyperlink w:anchor="_Toc236390642" w:history="1">
        <w:r w:rsidRPr="00321260">
          <w:rPr>
            <w:rStyle w:val="afc"/>
            <w:noProof/>
          </w:rPr>
          <w:t>12.12</w:t>
        </w:r>
        <w:r>
          <w:rPr>
            <w:rFonts w:asciiTheme="minorHAnsi" w:eastAsiaTheme="minorEastAsia" w:hAnsiTheme="minorHAnsi" w:cstheme="minorBidi"/>
            <w:smallCaps w:val="0"/>
            <w:noProof/>
            <w:kern w:val="2"/>
            <w14:ligatures w14:val="standardContextual"/>
          </w:rPr>
          <w:tab/>
        </w:r>
        <w:r w:rsidRPr="00321260">
          <w:rPr>
            <w:rStyle w:val="afc"/>
            <w:noProof/>
          </w:rPr>
          <w:t>データのバス転送機構</w:t>
        </w:r>
        <w:r>
          <w:rPr>
            <w:noProof/>
            <w:webHidden/>
          </w:rPr>
          <w:tab/>
        </w:r>
        <w:r>
          <w:rPr>
            <w:noProof/>
            <w:webHidden/>
          </w:rPr>
          <w:fldChar w:fldCharType="begin"/>
        </w:r>
        <w:r>
          <w:rPr>
            <w:noProof/>
            <w:webHidden/>
          </w:rPr>
          <w:instrText xml:space="preserve"> PAGEREF _Toc236390642 \h </w:instrText>
        </w:r>
        <w:r>
          <w:rPr>
            <w:noProof/>
            <w:webHidden/>
          </w:rPr>
        </w:r>
        <w:r>
          <w:rPr>
            <w:noProof/>
            <w:webHidden/>
          </w:rPr>
          <w:fldChar w:fldCharType="separate"/>
        </w:r>
        <w:r>
          <w:rPr>
            <w:noProof/>
            <w:webHidden/>
          </w:rPr>
          <w:t>265</w:t>
        </w:r>
        <w:r>
          <w:rPr>
            <w:noProof/>
            <w:webHidden/>
          </w:rPr>
          <w:fldChar w:fldCharType="end"/>
        </w:r>
      </w:hyperlink>
    </w:p>
    <w:p w14:paraId="2BE2F0CC" w14:textId="2A97C1C1" w:rsidR="00506411" w:rsidRDefault="00506411">
      <w:r>
        <w:rPr>
          <w:rFonts w:ascii="Arial" w:hAnsi="Arial"/>
          <w:szCs w:val="28"/>
        </w:rPr>
        <w:fldChar w:fldCharType="end"/>
      </w:r>
    </w:p>
    <w:p w14:paraId="3C3C9BF3" w14:textId="77777777" w:rsidR="00506411" w:rsidRDefault="00506411">
      <w:pPr>
        <w:pStyle w:val="1"/>
      </w:pPr>
      <w:bookmarkStart w:id="0" w:name="_Toc236390320"/>
      <w:r>
        <w:rPr>
          <w:rFonts w:hint="eastAsia"/>
        </w:rPr>
        <w:lastRenderedPageBreak/>
        <w:t>Cmtoyの概要</w:t>
      </w:r>
      <w:bookmarkEnd w:id="0"/>
    </w:p>
    <w:p w14:paraId="7C378AF2" w14:textId="77777777" w:rsidR="00506411" w:rsidRDefault="00506411">
      <w:r>
        <w:rPr>
          <w:rFonts w:hint="eastAsia"/>
        </w:rPr>
        <w:t>Cmtoyは、Windows</w:t>
      </w:r>
      <w:r w:rsidR="00A83D64">
        <w:rPr>
          <w:rFonts w:hint="eastAsia"/>
        </w:rPr>
        <w:t>の</w:t>
      </w:r>
      <w:r w:rsidR="00392034" w:rsidRPr="00FF4267">
        <w:rPr>
          <w:rFonts w:hint="eastAsia"/>
        </w:rPr>
        <w:t>マルチバイト文字セット (MBCS)</w:t>
      </w:r>
      <w:r w:rsidR="00392034">
        <w:rPr>
          <w:rFonts w:hint="eastAsia"/>
        </w:rPr>
        <w:t>を採用した</w:t>
      </w:r>
      <w:r w:rsidR="00A83D64">
        <w:rPr>
          <w:rFonts w:hint="eastAsia"/>
        </w:rPr>
        <w:t>32ビット</w:t>
      </w:r>
      <w:r>
        <w:rPr>
          <w:rFonts w:hint="eastAsia"/>
        </w:rPr>
        <w:t>アプリケーションであり以下のモジュールから構成されています。</w:t>
      </w:r>
    </w:p>
    <w:p w14:paraId="79DA65AA" w14:textId="77777777" w:rsidR="00506411" w:rsidRPr="00392034" w:rsidRDefault="00506411"/>
    <w:p w14:paraId="4A7B1F6C" w14:textId="77777777" w:rsidR="00506411" w:rsidRDefault="00506411" w:rsidP="0028741C">
      <w:pPr>
        <w:numPr>
          <w:ilvl w:val="0"/>
          <w:numId w:val="2"/>
        </w:numPr>
        <w:tabs>
          <w:tab w:val="clear" w:pos="360"/>
          <w:tab w:val="num" w:pos="284"/>
        </w:tabs>
        <w:ind w:left="284" w:hanging="284"/>
      </w:pPr>
      <w:r>
        <w:rPr>
          <w:rFonts w:hint="eastAsia"/>
        </w:rPr>
        <w:t>Cmtoy.exe</w:t>
      </w:r>
      <w:r>
        <w:rPr>
          <w:rFonts w:hint="eastAsia"/>
        </w:rPr>
        <w:tab/>
      </w:r>
      <w:r>
        <w:rPr>
          <w:rFonts w:hint="eastAsia"/>
        </w:rPr>
        <w:tab/>
        <w:t xml:space="preserve"> GUI（Windowsダイアログアプリケーション）</w:t>
      </w:r>
    </w:p>
    <w:p w14:paraId="70714507" w14:textId="77777777" w:rsidR="00506411" w:rsidRDefault="00506411" w:rsidP="0028741C">
      <w:pPr>
        <w:numPr>
          <w:ilvl w:val="0"/>
          <w:numId w:val="2"/>
        </w:numPr>
        <w:tabs>
          <w:tab w:val="clear" w:pos="360"/>
          <w:tab w:val="num" w:pos="284"/>
        </w:tabs>
        <w:ind w:left="284" w:hanging="284"/>
      </w:pPr>
      <w:r>
        <w:rPr>
          <w:rFonts w:hint="eastAsia"/>
        </w:rPr>
        <w:t>cm.dll</w:t>
      </w:r>
      <w:r>
        <w:rPr>
          <w:rFonts w:hint="eastAsia"/>
        </w:rPr>
        <w:tab/>
      </w:r>
      <w:r>
        <w:rPr>
          <w:rFonts w:hint="eastAsia"/>
        </w:rPr>
        <w:tab/>
        <w:t xml:space="preserve"> C-Machine（ターゲットハードウェアをシミュレート）</w:t>
      </w:r>
    </w:p>
    <w:p w14:paraId="447212BB" w14:textId="77777777" w:rsidR="00506411" w:rsidRDefault="00506411" w:rsidP="0028741C">
      <w:pPr>
        <w:numPr>
          <w:ilvl w:val="0"/>
          <w:numId w:val="2"/>
        </w:numPr>
        <w:tabs>
          <w:tab w:val="clear" w:pos="360"/>
          <w:tab w:val="num" w:pos="284"/>
        </w:tabs>
        <w:ind w:left="284" w:hanging="284"/>
      </w:pPr>
      <w:r>
        <w:rPr>
          <w:rFonts w:hint="eastAsia"/>
        </w:rPr>
        <w:t>kpdll.dll</w:t>
      </w:r>
      <w:r>
        <w:rPr>
          <w:rFonts w:hint="eastAsia"/>
        </w:rPr>
        <w:tab/>
      </w:r>
      <w:r>
        <w:rPr>
          <w:rFonts w:hint="eastAsia"/>
        </w:rPr>
        <w:tab/>
        <w:t xml:space="preserve"> μITRONカーネルをシミュレート</w:t>
      </w:r>
      <w:r w:rsidR="00647FDA">
        <w:rPr>
          <w:rFonts w:hint="eastAsia"/>
        </w:rPr>
        <w:t>（固定ファイル名）</w:t>
      </w:r>
    </w:p>
    <w:p w14:paraId="67456D11" w14:textId="77777777" w:rsidR="00506411" w:rsidRDefault="00506411" w:rsidP="0028741C">
      <w:pPr>
        <w:numPr>
          <w:ilvl w:val="0"/>
          <w:numId w:val="2"/>
        </w:numPr>
        <w:tabs>
          <w:tab w:val="clear" w:pos="360"/>
          <w:tab w:val="num" w:pos="284"/>
        </w:tabs>
        <w:ind w:left="284" w:hanging="284"/>
      </w:pPr>
      <w:r>
        <w:rPr>
          <w:rFonts w:hint="eastAsia"/>
        </w:rPr>
        <w:t>app.dll</w:t>
      </w:r>
      <w:r>
        <w:rPr>
          <w:rFonts w:hint="eastAsia"/>
        </w:rPr>
        <w:tab/>
      </w:r>
      <w:r>
        <w:rPr>
          <w:rFonts w:hint="eastAsia"/>
        </w:rPr>
        <w:tab/>
        <w:t xml:space="preserve"> μITRON上のアプリケーション</w:t>
      </w:r>
      <w:r w:rsidR="00647FDA">
        <w:rPr>
          <w:rFonts w:hint="eastAsia"/>
        </w:rPr>
        <w:t>（ファイル名は任意）</w:t>
      </w:r>
    </w:p>
    <w:p w14:paraId="6D761CE9" w14:textId="77777777" w:rsidR="00506411" w:rsidRDefault="00506411" w:rsidP="0028741C">
      <w:pPr>
        <w:numPr>
          <w:ilvl w:val="0"/>
          <w:numId w:val="2"/>
        </w:numPr>
        <w:tabs>
          <w:tab w:val="clear" w:pos="360"/>
          <w:tab w:val="num" w:pos="284"/>
        </w:tabs>
        <w:ind w:left="284" w:hanging="284"/>
      </w:pPr>
      <w:r>
        <w:rPr>
          <w:rFonts w:hint="eastAsia"/>
        </w:rPr>
        <w:t>ActiveXコントロール</w:t>
      </w:r>
      <w:r>
        <w:rPr>
          <w:rFonts w:hint="eastAsia"/>
        </w:rPr>
        <w:tab/>
        <w:t xml:space="preserve"> ボタン、LED、A/Dコンバータなどのデバイスをシミュレート</w:t>
      </w:r>
    </w:p>
    <w:p w14:paraId="673FFA86" w14:textId="77777777" w:rsidR="00506411" w:rsidRDefault="00506411"/>
    <w:p w14:paraId="1C7AC577" w14:textId="77777777" w:rsidR="00506411" w:rsidRDefault="00506411">
      <w:r>
        <w:rPr>
          <w:rFonts w:hint="eastAsia"/>
        </w:rPr>
        <w:t>これらは、</w:t>
      </w:r>
      <w:r w:rsidR="00A92925">
        <w:rPr>
          <w:rFonts w:hint="eastAsia"/>
        </w:rPr>
        <w:t>Windowsの</w:t>
      </w:r>
      <w:r>
        <w:rPr>
          <w:rFonts w:hint="eastAsia"/>
        </w:rPr>
        <w:t>同一プロセス内で実行されるプログラムです。ユーザはμITRON上のアプリケーションをC言語で記述して、</w:t>
      </w:r>
      <w:r w:rsidR="008F45B9">
        <w:rPr>
          <w:rFonts w:hint="eastAsia"/>
        </w:rPr>
        <w:t>32ビット</w:t>
      </w:r>
      <w:r>
        <w:rPr>
          <w:rFonts w:hint="eastAsia"/>
        </w:rPr>
        <w:t>DLL</w:t>
      </w:r>
      <w:r w:rsidR="00E2300A">
        <w:rPr>
          <w:rFonts w:hint="eastAsia"/>
        </w:rPr>
        <w:t>(</w:t>
      </w:r>
      <w:r w:rsidR="00E2300A" w:rsidRPr="00251438">
        <w:rPr>
          <w:rFonts w:ascii="Arial" w:hAnsi="Arial" w:cs="Arial"/>
        </w:rPr>
        <w:t>Dynamic-Link Library</w:t>
      </w:r>
      <w:r w:rsidR="00E2300A">
        <w:rPr>
          <w:rFonts w:hint="eastAsia"/>
        </w:rPr>
        <w:t>)</w:t>
      </w:r>
      <w:r>
        <w:rPr>
          <w:rFonts w:hint="eastAsia"/>
        </w:rPr>
        <w:t>形式の実行モジュールとして作成します。各モジュールの関係は下図のとおりです。</w:t>
      </w:r>
    </w:p>
    <w:p w14:paraId="2CF63774" w14:textId="77777777" w:rsidR="00506411" w:rsidRDefault="00B94933">
      <w:r>
        <w:rPr>
          <w:noProof/>
        </w:rPr>
        <mc:AlternateContent>
          <mc:Choice Requires="wpc">
            <w:drawing>
              <wp:inline distT="0" distB="0" distL="0" distR="0" wp14:anchorId="532EC8BD" wp14:editId="44D7D673">
                <wp:extent cx="5905500" cy="2542540"/>
                <wp:effectExtent l="0" t="0" r="0" b="635"/>
                <wp:docPr id="789" name="キャンバス 7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86" name="Text Box 790"/>
                        <wps:cNvSpPr txBox="1">
                          <a:spLocks noChangeArrowheads="1"/>
                        </wps:cNvSpPr>
                        <wps:spPr bwMode="auto">
                          <a:xfrm>
                            <a:off x="490220" y="544195"/>
                            <a:ext cx="1270000" cy="817245"/>
                          </a:xfrm>
                          <a:prstGeom prst="rect">
                            <a:avLst/>
                          </a:prstGeom>
                          <a:solidFill>
                            <a:srgbClr val="FFFFFF"/>
                          </a:solidFill>
                          <a:ln w="9525">
                            <a:solidFill>
                              <a:srgbClr val="000000"/>
                            </a:solidFill>
                            <a:miter lim="800000"/>
                            <a:headEnd/>
                            <a:tailEnd/>
                          </a:ln>
                        </wps:spPr>
                        <wps:txbx>
                          <w:txbxContent>
                            <w:p w14:paraId="338623D1"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GUI</w:t>
                              </w:r>
                            </w:p>
                            <w:p w14:paraId="3C18CEFC"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コマンド/スクリプト</w:t>
                              </w:r>
                            </w:p>
                            <w:p w14:paraId="1EC96D05" w14:textId="77777777" w:rsidR="003E7AC0" w:rsidRPr="009914D6" w:rsidRDefault="003E7AC0">
                              <w:pPr>
                                <w:jc w:val="center"/>
                                <w:rPr>
                                  <w:rFonts w:ascii="ＭＳ Ｐゴシック" w:eastAsia="ＭＳ Ｐゴシック" w:hAnsi="ＭＳ Ｐゴシック"/>
                                  <w:sz w:val="16"/>
                                  <w:szCs w:val="16"/>
                                </w:rPr>
                              </w:pPr>
                              <w:r w:rsidRPr="009914D6">
                                <w:rPr>
                                  <w:rFonts w:ascii="ＭＳ Ｐゴシック" w:eastAsia="ＭＳ Ｐゴシック" w:hAnsi="ＭＳ Ｐゴシック" w:hint="eastAsia"/>
                                  <w:sz w:val="16"/>
                                  <w:szCs w:val="16"/>
                                </w:rPr>
                                <w:t>Active-X</w:t>
                              </w:r>
                              <w:r>
                                <w:rPr>
                                  <w:rFonts w:ascii="ＭＳ Ｐゴシック" w:eastAsia="ＭＳ Ｐゴシック" w:hAnsi="ＭＳ Ｐゴシック" w:hint="eastAsia"/>
                                  <w:sz w:val="16"/>
                                  <w:szCs w:val="16"/>
                                </w:rPr>
                                <w:t>コントロール</w:t>
                              </w:r>
                            </w:p>
                            <w:p w14:paraId="306819A1" w14:textId="77777777" w:rsidR="003E7AC0" w:rsidRDefault="003E7AC0">
                              <w:pPr>
                                <w:jc w:val="center"/>
                                <w:rPr>
                                  <w:rFonts w:ascii="ＭＳ Ｐゴシック" w:eastAsia="ＭＳ Ｐゴシック" w:hAnsi="ＭＳ Ｐゴシック"/>
                                  <w:b/>
                                </w:rPr>
                              </w:pPr>
                              <w:r>
                                <w:rPr>
                                  <w:rFonts w:ascii="ＭＳ Ｐゴシック" w:eastAsia="ＭＳ Ｐゴシック" w:hAnsi="ＭＳ Ｐゴシック" w:hint="eastAsia"/>
                                  <w:b/>
                                </w:rPr>
                                <w:t>Cmtoy.exe</w:t>
                              </w:r>
                            </w:p>
                          </w:txbxContent>
                        </wps:txbx>
                        <wps:bodyPr rot="0" vert="horz" wrap="square" lIns="74295" tIns="8890" rIns="74295" bIns="8890" anchor="t" anchorCtr="0" upright="1">
                          <a:noAutofit/>
                        </wps:bodyPr>
                      </wps:wsp>
                      <wps:wsp>
                        <wps:cNvPr id="887" name="Text Box 791"/>
                        <wps:cNvSpPr txBox="1">
                          <a:spLocks noChangeArrowheads="1"/>
                        </wps:cNvSpPr>
                        <wps:spPr bwMode="auto">
                          <a:xfrm>
                            <a:off x="2458720" y="544195"/>
                            <a:ext cx="1016000" cy="817245"/>
                          </a:xfrm>
                          <a:prstGeom prst="rect">
                            <a:avLst/>
                          </a:prstGeom>
                          <a:solidFill>
                            <a:srgbClr val="FFFFFF"/>
                          </a:solidFill>
                          <a:ln w="9525">
                            <a:solidFill>
                              <a:srgbClr val="000000"/>
                            </a:solidFill>
                            <a:miter lim="800000"/>
                            <a:headEnd/>
                            <a:tailEnd/>
                          </a:ln>
                        </wps:spPr>
                        <wps:txbx>
                          <w:txbxContent>
                            <w:p w14:paraId="7884334C"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μITRON</w:t>
                              </w:r>
                            </w:p>
                            <w:p w14:paraId="02B0D529"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カーネル</w:t>
                              </w:r>
                            </w:p>
                            <w:p w14:paraId="54EE44C2" w14:textId="77777777" w:rsidR="003E7AC0" w:rsidRDefault="003E7AC0">
                              <w:pPr>
                                <w:jc w:val="center"/>
                                <w:rPr>
                                  <w:rFonts w:ascii="ＭＳ Ｐゴシック" w:eastAsia="ＭＳ Ｐゴシック" w:hAnsi="ＭＳ Ｐゴシック"/>
                                  <w:b/>
                                </w:rPr>
                              </w:pPr>
                              <w:r>
                                <w:rPr>
                                  <w:rFonts w:ascii="ＭＳ Ｐゴシック" w:eastAsia="ＭＳ Ｐゴシック" w:hAnsi="ＭＳ Ｐゴシック" w:hint="eastAsia"/>
                                  <w:b/>
                                </w:rPr>
                                <w:t>kpdll.dll</w:t>
                              </w:r>
                            </w:p>
                          </w:txbxContent>
                        </wps:txbx>
                        <wps:bodyPr rot="0" vert="horz" wrap="square" lIns="74295" tIns="8890" rIns="74295" bIns="8890" anchor="t" anchorCtr="0" upright="1">
                          <a:noAutofit/>
                        </wps:bodyPr>
                      </wps:wsp>
                      <wps:wsp>
                        <wps:cNvPr id="888" name="Text Box 792"/>
                        <wps:cNvSpPr txBox="1">
                          <a:spLocks noChangeArrowheads="1"/>
                        </wps:cNvSpPr>
                        <wps:spPr bwMode="auto">
                          <a:xfrm>
                            <a:off x="4173220" y="544195"/>
                            <a:ext cx="1206500" cy="817245"/>
                          </a:xfrm>
                          <a:prstGeom prst="rect">
                            <a:avLst/>
                          </a:prstGeom>
                          <a:solidFill>
                            <a:srgbClr val="FFFFFF"/>
                          </a:solidFill>
                          <a:ln w="9525">
                            <a:solidFill>
                              <a:srgbClr val="000000"/>
                            </a:solidFill>
                            <a:miter lim="800000"/>
                            <a:headEnd/>
                            <a:tailEnd/>
                          </a:ln>
                        </wps:spPr>
                        <wps:txbx>
                          <w:txbxContent>
                            <w:p w14:paraId="07EAB1DA"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μITRON</w:t>
                              </w:r>
                            </w:p>
                            <w:p w14:paraId="51B5A993"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アプリケーション</w:t>
                              </w:r>
                            </w:p>
                            <w:p w14:paraId="41373AC7" w14:textId="77777777" w:rsidR="003E7AC0" w:rsidRDefault="003E7AC0">
                              <w:pPr>
                                <w:jc w:val="center"/>
                                <w:rPr>
                                  <w:rFonts w:ascii="ＭＳ Ｐゴシック" w:eastAsia="ＭＳ Ｐゴシック" w:hAnsi="ＭＳ Ｐゴシック"/>
                                  <w:b/>
                                </w:rPr>
                              </w:pPr>
                              <w:r>
                                <w:rPr>
                                  <w:rFonts w:ascii="ＭＳ Ｐゴシック" w:eastAsia="ＭＳ Ｐゴシック" w:hAnsi="ＭＳ Ｐゴシック" w:hint="eastAsia"/>
                                  <w:b/>
                                </w:rPr>
                                <w:t>app.dll</w:t>
                              </w:r>
                            </w:p>
                            <w:p w14:paraId="7ED6BDFB" w14:textId="77777777" w:rsidR="003E7AC0" w:rsidRPr="00647FDA" w:rsidRDefault="003E7AC0">
                              <w:pPr>
                                <w:jc w:val="center"/>
                                <w:rPr>
                                  <w:rFonts w:ascii="ＭＳ Ｐゴシック" w:eastAsia="ＭＳ Ｐゴシック" w:hAnsi="ＭＳ Ｐゴシック"/>
                                  <w:sz w:val="16"/>
                                  <w:szCs w:val="16"/>
                                </w:rPr>
                              </w:pPr>
                              <w:r w:rsidRPr="00647FDA">
                                <w:rPr>
                                  <w:rFonts w:ascii="ＭＳ Ｐゴシック" w:eastAsia="ＭＳ Ｐゴシック" w:hAnsi="ＭＳ Ｐゴシック" w:hint="eastAsia"/>
                                  <w:sz w:val="16"/>
                                  <w:szCs w:val="16"/>
                                </w:rPr>
                                <w:t>（ファイル名は任意）</w:t>
                              </w:r>
                            </w:p>
                          </w:txbxContent>
                        </wps:txbx>
                        <wps:bodyPr rot="0" vert="horz" wrap="square" lIns="74295" tIns="8890" rIns="74295" bIns="8890" anchor="t" anchorCtr="0" upright="1">
                          <a:noAutofit/>
                        </wps:bodyPr>
                      </wps:wsp>
                      <wps:wsp>
                        <wps:cNvPr id="889" name="Text Box 793"/>
                        <wps:cNvSpPr txBox="1">
                          <a:spLocks noChangeArrowheads="1"/>
                        </wps:cNvSpPr>
                        <wps:spPr bwMode="auto">
                          <a:xfrm>
                            <a:off x="490220" y="1906905"/>
                            <a:ext cx="5143500" cy="454025"/>
                          </a:xfrm>
                          <a:prstGeom prst="rect">
                            <a:avLst/>
                          </a:prstGeom>
                          <a:solidFill>
                            <a:srgbClr val="FFFFFF"/>
                          </a:solidFill>
                          <a:ln w="9525">
                            <a:solidFill>
                              <a:srgbClr val="000000"/>
                            </a:solidFill>
                            <a:miter lim="800000"/>
                            <a:headEnd/>
                            <a:tailEnd/>
                          </a:ln>
                        </wps:spPr>
                        <wps:txbx>
                          <w:txbxContent>
                            <w:p w14:paraId="1FA01BCA"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C-Machine</w:t>
                              </w:r>
                            </w:p>
                            <w:p w14:paraId="5C56E1DB" w14:textId="77777777" w:rsidR="003E7AC0" w:rsidRDefault="003E7AC0">
                              <w:pPr>
                                <w:jc w:val="center"/>
                                <w:rPr>
                                  <w:rFonts w:ascii="ＭＳ Ｐゴシック" w:eastAsia="ＭＳ Ｐゴシック" w:hAnsi="ＭＳ Ｐゴシック"/>
                                  <w:b/>
                                </w:rPr>
                              </w:pPr>
                              <w:r>
                                <w:rPr>
                                  <w:rFonts w:ascii="ＭＳ Ｐゴシック" w:eastAsia="ＭＳ Ｐゴシック" w:hAnsi="ＭＳ Ｐゴシック" w:hint="eastAsia"/>
                                  <w:b/>
                                </w:rPr>
                                <w:t>cm.dll</w:t>
                              </w:r>
                            </w:p>
                          </w:txbxContent>
                        </wps:txbx>
                        <wps:bodyPr rot="0" vert="horz" wrap="square" lIns="74295" tIns="8890" rIns="74295" bIns="8890" anchor="t" anchorCtr="0" upright="1">
                          <a:noAutofit/>
                        </wps:bodyPr>
                      </wps:wsp>
                      <wps:wsp>
                        <wps:cNvPr id="890" name="Rectangle 794"/>
                        <wps:cNvSpPr>
                          <a:spLocks noChangeArrowheads="1"/>
                        </wps:cNvSpPr>
                        <wps:spPr bwMode="auto">
                          <a:xfrm>
                            <a:off x="2267585" y="90805"/>
                            <a:ext cx="3366135" cy="145288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891" name="Line 795"/>
                        <wps:cNvCnPr/>
                        <wps:spPr bwMode="auto">
                          <a:xfrm>
                            <a:off x="1315720" y="1362710"/>
                            <a:ext cx="0" cy="5441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2" name="Line 796"/>
                        <wps:cNvCnPr/>
                        <wps:spPr bwMode="auto">
                          <a:xfrm>
                            <a:off x="3157220" y="1362710"/>
                            <a:ext cx="635" cy="543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3" name="Line 797"/>
                        <wps:cNvCnPr/>
                        <wps:spPr bwMode="auto">
                          <a:xfrm>
                            <a:off x="4998720" y="1362710"/>
                            <a:ext cx="635" cy="5429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4" name="Line 798"/>
                        <wps:cNvCnPr/>
                        <wps:spPr bwMode="auto">
                          <a:xfrm flipV="1">
                            <a:off x="935355" y="1362710"/>
                            <a:ext cx="0" cy="5441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5" name="Line 799"/>
                        <wps:cNvCnPr/>
                        <wps:spPr bwMode="auto">
                          <a:xfrm flipV="1">
                            <a:off x="2839720" y="1362710"/>
                            <a:ext cx="635" cy="543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6" name="Line 800"/>
                        <wps:cNvCnPr/>
                        <wps:spPr bwMode="auto">
                          <a:xfrm flipV="1">
                            <a:off x="4617720" y="1362710"/>
                            <a:ext cx="1270" cy="5429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8" name="Line 801"/>
                        <wps:cNvCnPr/>
                        <wps:spPr bwMode="auto">
                          <a:xfrm>
                            <a:off x="3474720" y="817245"/>
                            <a:ext cx="698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9" name="Line 802"/>
                        <wps:cNvCnPr/>
                        <wps:spPr bwMode="auto">
                          <a:xfrm flipH="1">
                            <a:off x="3474720" y="1089660"/>
                            <a:ext cx="698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0" name="Text Box 803"/>
                        <wps:cNvSpPr txBox="1">
                          <a:spLocks noChangeArrowheads="1"/>
                        </wps:cNvSpPr>
                        <wps:spPr bwMode="auto">
                          <a:xfrm>
                            <a:off x="3157220" y="181610"/>
                            <a:ext cx="1524000" cy="27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1A6CAB" w14:textId="77777777" w:rsidR="003E7AC0" w:rsidRDefault="003E7AC0">
                              <w:pPr>
                                <w:rPr>
                                  <w:rFonts w:ascii="ＭＳ Ｐゴシック" w:eastAsia="ＭＳ Ｐゴシック" w:hAnsi="ＭＳ Ｐゴシック"/>
                                </w:rPr>
                              </w:pPr>
                              <w:r>
                                <w:rPr>
                                  <w:rFonts w:ascii="ＭＳ Ｐゴシック" w:eastAsia="ＭＳ Ｐゴシック" w:hAnsi="ＭＳ Ｐゴシック" w:hint="eastAsia"/>
                                </w:rPr>
                                <w:t>ターゲットプログラム</w:t>
                              </w:r>
                            </w:p>
                          </w:txbxContent>
                        </wps:txbx>
                        <wps:bodyPr rot="0" vert="horz" wrap="square" lIns="74295" tIns="8890" rIns="74295" bIns="8890" anchor="t" anchorCtr="0" upright="1">
                          <a:noAutofit/>
                        </wps:bodyPr>
                      </wps:wsp>
                    </wpc:wpc>
                  </a:graphicData>
                </a:graphic>
              </wp:inline>
            </w:drawing>
          </mc:Choice>
          <mc:Fallback>
            <w:pict>
              <v:group w14:anchorId="532EC8BD" id="キャンバス 789" o:spid="_x0000_s1026" editas="canvas" style="width:465pt;height:200.2pt;mso-position-horizontal-relative:char;mso-position-vertical-relative:line" coordsize="59055,25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055;height:25425;visibility:visible;mso-wrap-style:square">
                  <v:fill o:detectmouseclick="t"/>
                  <v:path o:connecttype="none"/>
                </v:shape>
                <v:shapetype id="_x0000_t202" coordsize="21600,21600" o:spt="202" path="m,l,21600r21600,l21600,xe">
                  <v:stroke joinstyle="miter"/>
                  <v:path gradientshapeok="t" o:connecttype="rect"/>
                </v:shapetype>
                <v:shape id="Text Box 790" o:spid="_x0000_s1028" type="#_x0000_t202" style="position:absolute;left:4902;top:5441;width:12700;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">
                  <v:textbox inset="5.85pt,.7pt,5.85pt,.7pt">
                    <w:txbxContent>
                      <w:p w14:paraId="338623D1"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GUI</w:t>
                        </w:r>
                      </w:p>
                      <w:p w14:paraId="3C18CEFC"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コマンド/スクリプト</w:t>
                        </w:r>
                      </w:p>
                      <w:p w14:paraId="1EC96D05" w14:textId="77777777" w:rsidR="003E7AC0" w:rsidRPr="009914D6" w:rsidRDefault="003E7AC0">
                        <w:pPr>
                          <w:jc w:val="center"/>
                          <w:rPr>
                            <w:rFonts w:ascii="ＭＳ Ｐゴシック" w:eastAsia="ＭＳ Ｐゴシック" w:hAnsi="ＭＳ Ｐゴシック"/>
                            <w:sz w:val="16"/>
                            <w:szCs w:val="16"/>
                          </w:rPr>
                        </w:pPr>
                        <w:r w:rsidRPr="009914D6">
                          <w:rPr>
                            <w:rFonts w:ascii="ＭＳ Ｐゴシック" w:eastAsia="ＭＳ Ｐゴシック" w:hAnsi="ＭＳ Ｐゴシック" w:hint="eastAsia"/>
                            <w:sz w:val="16"/>
                            <w:szCs w:val="16"/>
                          </w:rPr>
                          <w:t>Active-X</w:t>
                        </w:r>
                        <w:r>
                          <w:rPr>
                            <w:rFonts w:ascii="ＭＳ Ｐゴシック" w:eastAsia="ＭＳ Ｐゴシック" w:hAnsi="ＭＳ Ｐゴシック" w:hint="eastAsia"/>
                            <w:sz w:val="16"/>
                            <w:szCs w:val="16"/>
                          </w:rPr>
                          <w:t>コントロール</w:t>
                        </w:r>
                      </w:p>
                      <w:p w14:paraId="306819A1" w14:textId="77777777" w:rsidR="003E7AC0" w:rsidRDefault="003E7AC0">
                        <w:pPr>
                          <w:jc w:val="center"/>
                          <w:rPr>
                            <w:rFonts w:ascii="ＭＳ Ｐゴシック" w:eastAsia="ＭＳ Ｐゴシック" w:hAnsi="ＭＳ Ｐゴシック"/>
                            <w:b/>
                          </w:rPr>
                        </w:pPr>
                        <w:r>
                          <w:rPr>
                            <w:rFonts w:ascii="ＭＳ Ｐゴシック" w:eastAsia="ＭＳ Ｐゴシック" w:hAnsi="ＭＳ Ｐゴシック" w:hint="eastAsia"/>
                            <w:b/>
                          </w:rPr>
                          <w:t>Cmtoy.exe</w:t>
                        </w:r>
                      </w:p>
                    </w:txbxContent>
                  </v:textbox>
                </v:shape>
                <v:shape id="Text Box 791" o:spid="_x0000_s1029" type="#_x0000_t202" style="position:absolute;left:24587;top:5441;width:10160;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">
                  <v:textbox inset="5.85pt,.7pt,5.85pt,.7pt">
                    <w:txbxContent>
                      <w:p w14:paraId="7884334C"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μITRON</w:t>
                        </w:r>
                      </w:p>
                      <w:p w14:paraId="02B0D529"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カーネル</w:t>
                        </w:r>
                      </w:p>
                      <w:p w14:paraId="54EE44C2" w14:textId="77777777" w:rsidR="003E7AC0" w:rsidRDefault="003E7AC0">
                        <w:pPr>
                          <w:jc w:val="center"/>
                          <w:rPr>
                            <w:rFonts w:ascii="ＭＳ Ｐゴシック" w:eastAsia="ＭＳ Ｐゴシック" w:hAnsi="ＭＳ Ｐゴシック"/>
                            <w:b/>
                          </w:rPr>
                        </w:pPr>
                        <w:r>
                          <w:rPr>
                            <w:rFonts w:ascii="ＭＳ Ｐゴシック" w:eastAsia="ＭＳ Ｐゴシック" w:hAnsi="ＭＳ Ｐゴシック" w:hint="eastAsia"/>
                            <w:b/>
                          </w:rPr>
                          <w:t>kpdll.dll</w:t>
                        </w:r>
                      </w:p>
                    </w:txbxContent>
                  </v:textbox>
                </v:shape>
                <v:shape id="Text Box 792" o:spid="_x0000_s1030" type="#_x0000_t202" style="position:absolute;left:41732;top:5441;width:12065;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">
                  <v:textbox inset="5.85pt,.7pt,5.85pt,.7pt">
                    <w:txbxContent>
                      <w:p w14:paraId="07EAB1DA"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μITRON</w:t>
                        </w:r>
                      </w:p>
                      <w:p w14:paraId="51B5A993"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アプリケーション</w:t>
                        </w:r>
                      </w:p>
                      <w:p w14:paraId="41373AC7" w14:textId="77777777" w:rsidR="003E7AC0" w:rsidRDefault="003E7AC0">
                        <w:pPr>
                          <w:jc w:val="center"/>
                          <w:rPr>
                            <w:rFonts w:ascii="ＭＳ Ｐゴシック" w:eastAsia="ＭＳ Ｐゴシック" w:hAnsi="ＭＳ Ｐゴシック"/>
                            <w:b/>
                          </w:rPr>
                        </w:pPr>
                        <w:r>
                          <w:rPr>
                            <w:rFonts w:ascii="ＭＳ Ｐゴシック" w:eastAsia="ＭＳ Ｐゴシック" w:hAnsi="ＭＳ Ｐゴシック" w:hint="eastAsia"/>
                            <w:b/>
                          </w:rPr>
                          <w:t>app.dll</w:t>
                        </w:r>
                      </w:p>
                      <w:p w14:paraId="7ED6BDFB" w14:textId="77777777" w:rsidR="003E7AC0" w:rsidRPr="00647FDA" w:rsidRDefault="003E7AC0">
                        <w:pPr>
                          <w:jc w:val="center"/>
                          <w:rPr>
                            <w:rFonts w:ascii="ＭＳ Ｐゴシック" w:eastAsia="ＭＳ Ｐゴシック" w:hAnsi="ＭＳ Ｐゴシック"/>
                            <w:sz w:val="16"/>
                            <w:szCs w:val="16"/>
                          </w:rPr>
                        </w:pPr>
                        <w:r w:rsidRPr="00647FDA">
                          <w:rPr>
                            <w:rFonts w:ascii="ＭＳ Ｐゴシック" w:eastAsia="ＭＳ Ｐゴシック" w:hAnsi="ＭＳ Ｐゴシック" w:hint="eastAsia"/>
                            <w:sz w:val="16"/>
                            <w:szCs w:val="16"/>
                          </w:rPr>
                          <w:t>（ファイル名は任意）</w:t>
                        </w:r>
                      </w:p>
                    </w:txbxContent>
                  </v:textbox>
                </v:shape>
                <v:shape id="Text Box 793" o:spid="_x0000_s1031" type="#_x0000_t202" style="position:absolute;left:4902;top:19069;width:51435;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">
                  <v:textbox inset="5.85pt,.7pt,5.85pt,.7pt">
                    <w:txbxContent>
                      <w:p w14:paraId="1FA01BCA" w14:textId="77777777" w:rsidR="003E7AC0" w:rsidRDefault="003E7AC0">
                        <w:pPr>
                          <w:jc w:val="center"/>
                          <w:rPr>
                            <w:rFonts w:ascii="ＭＳ Ｐゴシック" w:eastAsia="ＭＳ Ｐゴシック" w:hAnsi="ＭＳ Ｐゴシック"/>
                          </w:rPr>
                        </w:pPr>
                        <w:r>
                          <w:rPr>
                            <w:rFonts w:ascii="ＭＳ Ｐゴシック" w:eastAsia="ＭＳ Ｐゴシック" w:hAnsi="ＭＳ Ｐゴシック" w:hint="eastAsia"/>
                          </w:rPr>
                          <w:t>C-Machine</w:t>
                        </w:r>
                      </w:p>
                      <w:p w14:paraId="5C56E1DB" w14:textId="77777777" w:rsidR="003E7AC0" w:rsidRDefault="003E7AC0">
                        <w:pPr>
                          <w:jc w:val="center"/>
                          <w:rPr>
                            <w:rFonts w:ascii="ＭＳ Ｐゴシック" w:eastAsia="ＭＳ Ｐゴシック" w:hAnsi="ＭＳ Ｐゴシック"/>
                            <w:b/>
                          </w:rPr>
                        </w:pPr>
                        <w:r>
                          <w:rPr>
                            <w:rFonts w:ascii="ＭＳ Ｐゴシック" w:eastAsia="ＭＳ Ｐゴシック" w:hAnsi="ＭＳ Ｐゴシック" w:hint="eastAsia"/>
                            <w:b/>
                          </w:rPr>
                          <w:t>cm.dll</w:t>
                        </w:r>
                      </w:p>
                    </w:txbxContent>
                  </v:textbox>
                </v:shape>
                <v:rect id="Rectangle 794" o:spid="_x0000_s1032" style="position:absolute;left:22675;top:908;width:33662;height:1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" filled="f">
                  <v:stroke dashstyle="dash"/>
                  <v:textbox inset="5.85pt,.7pt,5.85pt,.7pt"/>
                </v:rect>
                <v:line id="Line 795" o:spid="_x0000_s1033" style="position:absolute;visibility:visible;mso-wrap-style:square" from="13157,13627" to="13157,19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">
                  <v:stroke endarrow="block"/>
                </v:line>
                <v:line id="Line 796" o:spid="_x0000_s1034" style="position:absolute;visibility:visible;mso-wrap-style:square" from="31572,13627" to="31578,19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">
                  <v:stroke endarrow="block"/>
                </v:line>
                <v:line id="Line 797" o:spid="_x0000_s1035" style="position:absolute;visibility:visible;mso-wrap-style:square" from="49987,13627" to="49993,19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">
                  <v:stroke endarrow="block"/>
                </v:line>
                <v:line id="Line 798" o:spid="_x0000_s1036" style="position:absolute;flip:y;visibility:visible;mso-wrap-style:square" from="9353,13627" to="9353,19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">
                  <v:stroke endarrow="block"/>
                </v:line>
                <v:line id="Line 799" o:spid="_x0000_s1037" style="position:absolute;flip:y;visibility:visible;mso-wrap-style:square" from="28397,13627" to="28403,19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">
                  <v:stroke endarrow="block"/>
                </v:line>
                <v:line id="Line 800" o:spid="_x0000_s1038" style="position:absolute;flip:y;visibility:visible;mso-wrap-style:square" from="46177,13627" to="46189,19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">
                  <v:stroke endarrow="block"/>
                </v:line>
                <v:line id="Line 801" o:spid="_x0000_s1039" style="position:absolute;visibility:visible;mso-wrap-style:square" from="34747,8172" to="41732,8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">
                  <v:stroke endarrow="block"/>
                </v:line>
                <v:line id="Line 802" o:spid="_x0000_s1040" style="position:absolute;flip:x;visibility:visible;mso-wrap-style:square" from="34747,10896" to="41732,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">
                  <v:stroke endarrow="block"/>
                </v:line>
                <v:shape id="Text Box 803" o:spid="_x0000_s1041" type="#_x0000_t202" style="position:absolute;left:31572;top:1816;width:1524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" stroked="f">
                  <v:textbox inset="5.85pt,.7pt,5.85pt,.7pt">
                    <w:txbxContent>
                      <w:p w14:paraId="4A1A6CAB" w14:textId="77777777" w:rsidR="003E7AC0" w:rsidRDefault="003E7AC0">
                        <w:pPr>
                          <w:rPr>
                            <w:rFonts w:ascii="ＭＳ Ｐゴシック" w:eastAsia="ＭＳ Ｐゴシック" w:hAnsi="ＭＳ Ｐゴシック"/>
                          </w:rPr>
                        </w:pPr>
                        <w:r>
                          <w:rPr>
                            <w:rFonts w:ascii="ＭＳ Ｐゴシック" w:eastAsia="ＭＳ Ｐゴシック" w:hAnsi="ＭＳ Ｐゴシック" w:hint="eastAsia"/>
                          </w:rPr>
                          <w:t>ターゲットプログラム</w:t>
                        </w:r>
                      </w:p>
                    </w:txbxContent>
                  </v:textbox>
                </v:shape>
                <w10:anchorlock/>
              </v:group>
            </w:pict>
          </mc:Fallback>
        </mc:AlternateContent>
      </w:r>
    </w:p>
    <w:p w14:paraId="7CBA3314" w14:textId="77777777" w:rsidR="00506411" w:rsidRDefault="00506411" w:rsidP="00BF5207">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1</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1</w:t>
      </w:r>
      <w:r>
        <w:fldChar w:fldCharType="end"/>
      </w:r>
      <w:r>
        <w:rPr>
          <w:rFonts w:hint="eastAsia"/>
        </w:rPr>
        <w:t>プログラム構成</w:t>
      </w:r>
    </w:p>
    <w:p w14:paraId="0E469395" w14:textId="7FF31C43" w:rsidR="006A0D21" w:rsidRDefault="006A0D21" w:rsidP="003902F8">
      <w:r>
        <w:rPr>
          <w:rFonts w:hint="eastAsia"/>
        </w:rPr>
        <w:t>μITRONカーネルはCmtoyの一部として提供しています。皆さんはμITRON上のアプリケーションをC言語で記述して、実行形式</w:t>
      </w:r>
      <w:r w:rsidR="00084A53">
        <w:rPr>
          <w:rFonts w:hint="eastAsia"/>
        </w:rPr>
        <w:t>を</w:t>
      </w:r>
      <w:r>
        <w:rPr>
          <w:rFonts w:hint="eastAsia"/>
        </w:rPr>
        <w:t>WindowsのDLLとして作成します。プログラムの作成、実行形式のDLL作成にはVisualStudio6.0のような開発環境が必要です。Microsoftは無料のVisualStudioバージョンも配布しているのでそれを使うこともできます。</w:t>
      </w:r>
      <w:r w:rsidR="00976082">
        <w:rPr>
          <w:rFonts w:hint="eastAsia"/>
        </w:rPr>
        <w:t>Cmtoyを起動した後でμITRON上のアプリケーションファイル</w:t>
      </w:r>
      <w:r w:rsidR="00F30745">
        <w:rPr>
          <w:rFonts w:hint="eastAsia"/>
        </w:rPr>
        <w:t>(*.dll)</w:t>
      </w:r>
      <w:r w:rsidR="00976082">
        <w:rPr>
          <w:rFonts w:hint="eastAsia"/>
        </w:rPr>
        <w:t>を指定してロードし、実行します。</w:t>
      </w:r>
      <w:r w:rsidR="00780F2C">
        <w:rPr>
          <w:rFonts w:hint="eastAsia"/>
        </w:rPr>
        <w:t>開発環境のデバッグ機能を使ってソースレベルのデバッグも可能です。</w:t>
      </w:r>
    </w:p>
    <w:p w14:paraId="449884C9" w14:textId="77777777" w:rsidR="00BD0B09" w:rsidRDefault="003A6915" w:rsidP="003902F8">
      <w:r>
        <w:rPr>
          <w:rFonts w:hint="eastAsia"/>
        </w:rPr>
        <w:t>Cmtoyの目的はパソコンだけあれば、μITRONマルチタスクプログラミングの学習、体験ができるようにすることです。</w:t>
      </w:r>
    </w:p>
    <w:p w14:paraId="2A2ADBB4" w14:textId="77777777" w:rsidR="004319A0" w:rsidRDefault="004319A0" w:rsidP="003902F8"/>
    <w:p w14:paraId="493B4336" w14:textId="77777777" w:rsidR="004633B3" w:rsidRDefault="004633B3" w:rsidP="003902F8">
      <w:r>
        <w:rPr>
          <w:rFonts w:hAnsi="ＭＳ 明朝" w:cs="ＭＳ 明朝"/>
        </w:rPr>
        <w:t>※</w:t>
      </w:r>
      <w:r>
        <w:rPr>
          <w:rFonts w:hint="eastAsia"/>
        </w:rPr>
        <w:t>Microsoftの無料の</w:t>
      </w:r>
      <w:r w:rsidR="006B4987" w:rsidRPr="006B4987">
        <w:rPr>
          <w:rFonts w:hint="eastAsia"/>
        </w:rPr>
        <w:t>IDE(統合開発環境)</w:t>
      </w:r>
      <w:r>
        <w:rPr>
          <w:rFonts w:hint="eastAsia"/>
        </w:rPr>
        <w:t>としては、以下のバージョンがあるようです。</w:t>
      </w:r>
    </w:p>
    <w:p w14:paraId="018E38A7" w14:textId="77777777" w:rsidR="004633B3" w:rsidRDefault="004633B3" w:rsidP="004633B3">
      <w:pPr>
        <w:ind w:firstLine="283"/>
      </w:pPr>
      <w:r w:rsidRPr="004633B3">
        <w:t>Visual Studio Express</w:t>
      </w:r>
      <w:r>
        <w:rPr>
          <w:rFonts w:hint="eastAsia"/>
        </w:rPr>
        <w:t>（</w:t>
      </w:r>
      <w:r w:rsidR="00135331">
        <w:rPr>
          <w:rFonts w:hint="eastAsia"/>
        </w:rPr>
        <w:t>2008,</w:t>
      </w:r>
      <w:r>
        <w:rPr>
          <w:rFonts w:hint="eastAsia"/>
        </w:rPr>
        <w:t>2015,2017版</w:t>
      </w:r>
      <w:r w:rsidR="00135331">
        <w:rPr>
          <w:rFonts w:hint="eastAsia"/>
        </w:rPr>
        <w:t>など</w:t>
      </w:r>
      <w:r>
        <w:rPr>
          <w:rFonts w:hint="eastAsia"/>
        </w:rPr>
        <w:t>）</w:t>
      </w:r>
    </w:p>
    <w:p w14:paraId="481FFD77" w14:textId="77777777" w:rsidR="004633B3" w:rsidRDefault="004633B3" w:rsidP="004633B3">
      <w:pPr>
        <w:ind w:firstLine="283"/>
      </w:pPr>
      <w:r w:rsidRPr="004633B3">
        <w:t>Visual Studio Community</w:t>
      </w:r>
      <w:r w:rsidR="00984E01">
        <w:rPr>
          <w:rFonts w:hint="eastAsia"/>
        </w:rPr>
        <w:t xml:space="preserve"> 2013</w:t>
      </w:r>
    </w:p>
    <w:p w14:paraId="0E4B8AD0" w14:textId="77777777" w:rsidR="00984E01" w:rsidRDefault="00984E01" w:rsidP="00984E01">
      <w:pPr>
        <w:ind w:firstLine="283"/>
      </w:pPr>
      <w:r w:rsidRPr="004633B3">
        <w:t>Visual Studio Community</w:t>
      </w:r>
      <w:r>
        <w:rPr>
          <w:rFonts w:hint="eastAsia"/>
        </w:rPr>
        <w:t xml:space="preserve"> 2019</w:t>
      </w:r>
    </w:p>
    <w:p w14:paraId="0318FE92" w14:textId="77777777" w:rsidR="0052399F" w:rsidRDefault="0052399F" w:rsidP="0052399F">
      <w:pPr>
        <w:ind w:firstLine="283"/>
      </w:pPr>
      <w:hyperlink r:id="rId10" w:history="1">
        <w:r w:rsidRPr="004B25FB">
          <w:rPr>
            <w:rStyle w:val="afc"/>
          </w:rPr>
          <w:t>Visual Studio Community</w:t>
        </w:r>
        <w:r w:rsidRPr="004B25FB">
          <w:rPr>
            <w:rStyle w:val="afc"/>
            <w:rFonts w:hint="eastAsia"/>
          </w:rPr>
          <w:t xml:space="preserve"> 2022</w:t>
        </w:r>
      </w:hyperlink>
    </w:p>
    <w:p w14:paraId="70EAD292" w14:textId="77777777" w:rsidR="004319A0" w:rsidRDefault="004319A0" w:rsidP="004319A0">
      <w:pPr>
        <w:ind w:left="283" w:hangingChars="135" w:hanging="283"/>
      </w:pPr>
      <w:r>
        <w:rPr>
          <w:rFonts w:hint="eastAsia"/>
        </w:rPr>
        <w:t>※本書では言語Cの知識を前提に解説します。関数、変数、ポインタなどについては説明しません。その他ルーチン、サブルーチンなどの一般的に使用されているプログラミング用語についても説明せずに使用します。</w:t>
      </w:r>
    </w:p>
    <w:p w14:paraId="7B9D1955" w14:textId="77777777" w:rsidR="006A0D21" w:rsidRPr="003A6915" w:rsidRDefault="006A0D21" w:rsidP="003902F8"/>
    <w:p w14:paraId="54E1D12E" w14:textId="77777777" w:rsidR="003902F8" w:rsidRPr="003902F8" w:rsidRDefault="003902F8" w:rsidP="003902F8">
      <w:r>
        <w:rPr>
          <w:rFonts w:hint="eastAsia"/>
        </w:rPr>
        <w:lastRenderedPageBreak/>
        <w:t>ここで使用している用語（ターゲットハードウェア、ターゲットプログラムなど）は</w:t>
      </w:r>
      <w:r w:rsidR="004B5DFF">
        <w:rPr>
          <w:rFonts w:hint="eastAsia"/>
        </w:rPr>
        <w:t>これ以降の</w:t>
      </w:r>
      <w:r w:rsidR="00DC4EE3">
        <w:rPr>
          <w:rFonts w:hint="eastAsia"/>
        </w:rPr>
        <w:t>項</w:t>
      </w:r>
      <w:r>
        <w:rPr>
          <w:rFonts w:hint="eastAsia"/>
        </w:rPr>
        <w:t>で説明します。</w:t>
      </w:r>
    </w:p>
    <w:p w14:paraId="7622C2ED" w14:textId="77777777" w:rsidR="00AC00FD" w:rsidRDefault="00AC00FD" w:rsidP="00AC00FD">
      <w:pPr>
        <w:pStyle w:val="2"/>
        <w:ind w:left="210" w:right="210"/>
      </w:pPr>
      <w:bookmarkStart w:id="1" w:name="_ターゲットハードウェアの概要"/>
      <w:bookmarkStart w:id="2" w:name="_Toc236390321"/>
      <w:bookmarkEnd w:id="1"/>
      <w:r>
        <w:rPr>
          <w:rFonts w:hint="eastAsia"/>
        </w:rPr>
        <w:t>GUI</w:t>
      </w:r>
      <w:r w:rsidR="008643E1">
        <w:rPr>
          <w:rFonts w:hint="eastAsia"/>
        </w:rPr>
        <w:t>(Graphical User Interface)</w:t>
      </w:r>
      <w:r>
        <w:rPr>
          <w:rFonts w:hint="eastAsia"/>
        </w:rPr>
        <w:t>の概要</w:t>
      </w:r>
      <w:bookmarkEnd w:id="2"/>
    </w:p>
    <w:p w14:paraId="2E9CE98C" w14:textId="77777777" w:rsidR="00AC00FD" w:rsidRDefault="00AC00FD" w:rsidP="00AC00FD">
      <w:r>
        <w:rPr>
          <w:rFonts w:hint="eastAsia"/>
        </w:rPr>
        <w:t>周辺装置を、GUIのダイアログ上にコントロールとして配置して、マウスで操作します。ハードウェア</w:t>
      </w:r>
      <w:r w:rsidR="00200364">
        <w:rPr>
          <w:rFonts w:hint="eastAsia"/>
        </w:rPr>
        <w:t>操作</w:t>
      </w:r>
      <w:r>
        <w:rPr>
          <w:rFonts w:hint="eastAsia"/>
        </w:rPr>
        <w:t>に加えて、デバッグ用に文字列を表示するための出力ウインドウもダイアログ内に持ちます。以下にCmtoyのダイアログイメージを示します。</w:t>
      </w:r>
    </w:p>
    <w:p w14:paraId="54B8659E" w14:textId="77777777" w:rsidR="00AC00FD" w:rsidRDefault="00AC00FD" w:rsidP="00AC00FD"/>
    <w:p w14:paraId="411F3C5C" w14:textId="77777777" w:rsidR="00AC00FD" w:rsidRDefault="001B39FE" w:rsidP="00AC00FD">
      <w:pPr>
        <w:keepNext/>
        <w:jc w:val="center"/>
      </w:pPr>
      <w:r>
        <w:rPr>
          <w:noProof/>
        </w:rPr>
        <w:drawing>
          <wp:inline distT="0" distB="0" distL="0" distR="0" wp14:anchorId="0B0EAE2C" wp14:editId="2367F2C0">
            <wp:extent cx="5495925" cy="5143500"/>
            <wp:effectExtent l="0" t="0" r="9525" b="0"/>
            <wp:docPr id="1328" name="図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95925" cy="5143500"/>
                    </a:xfrm>
                    <a:prstGeom prst="rect">
                      <a:avLst/>
                    </a:prstGeom>
                  </pic:spPr>
                </pic:pic>
              </a:graphicData>
            </a:graphic>
          </wp:inline>
        </w:drawing>
      </w:r>
    </w:p>
    <w:p w14:paraId="665B66B8" w14:textId="77777777" w:rsidR="00AC00FD" w:rsidRDefault="00F16028" w:rsidP="00F16028">
      <w:pPr>
        <w:pStyle w:val="af8"/>
        <w:tabs>
          <w:tab w:val="center" w:pos="4677"/>
          <w:tab w:val="left" w:pos="7526"/>
        </w:tabs>
        <w:ind w:left="0"/>
      </w:pPr>
      <w:r>
        <w:tab/>
      </w:r>
      <w:r w:rsidR="00AC00FD">
        <w:rPr>
          <w:rFonts w:hint="eastAsia"/>
          <w:noProof/>
        </w:rPr>
        <mc:AlternateContent>
          <mc:Choice Requires="wps">
            <w:drawing>
              <wp:anchor distT="0" distB="0" distL="114300" distR="114300" simplePos="0" relativeHeight="250940416" behindDoc="0" locked="0" layoutInCell="1" allowOverlap="1" wp14:anchorId="767D15B9" wp14:editId="38FDFFBF">
                <wp:simplePos x="0" y="0"/>
                <wp:positionH relativeFrom="column">
                  <wp:posOffset>708025</wp:posOffset>
                </wp:positionH>
                <wp:positionV relativeFrom="paragraph">
                  <wp:posOffset>162560</wp:posOffset>
                </wp:positionV>
                <wp:extent cx="1143000" cy="454025"/>
                <wp:effectExtent l="0" t="361950" r="19050" b="22225"/>
                <wp:wrapNone/>
                <wp:docPr id="422"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4025"/>
                        </a:xfrm>
                        <a:prstGeom prst="wedgeRoundRectCallout">
                          <a:avLst>
                            <a:gd name="adj1" fmla="val 19722"/>
                            <a:gd name="adj2" fmla="val -123009"/>
                            <a:gd name="adj3" fmla="val 16667"/>
                          </a:avLst>
                        </a:prstGeom>
                        <a:solidFill>
                          <a:srgbClr val="FFFF00"/>
                        </a:solidFill>
                        <a:ln w="9525">
                          <a:solidFill>
                            <a:srgbClr val="000000"/>
                          </a:solidFill>
                          <a:miter lim="800000"/>
                          <a:headEnd/>
                          <a:tailEnd/>
                        </a:ln>
                      </wps:spPr>
                      <wps:txbx>
                        <w:txbxContent>
                          <w:p w14:paraId="731AEA59" w14:textId="77777777" w:rsidR="003E7AC0" w:rsidRPr="00CF05F3" w:rsidRDefault="003E7AC0" w:rsidP="00AC00FD">
                            <w:pPr>
                              <w:rPr>
                                <w:sz w:val="16"/>
                                <w:szCs w:val="16"/>
                              </w:rPr>
                            </w:pPr>
                            <w:r w:rsidRPr="00CF05F3">
                              <w:rPr>
                                <w:rFonts w:hint="eastAsia"/>
                                <w:sz w:val="16"/>
                                <w:szCs w:val="16"/>
                              </w:rPr>
                              <w:t>ハードウェア</w:t>
                            </w:r>
                          </w:p>
                          <w:p w14:paraId="6A9D3C5C" w14:textId="77777777" w:rsidR="003E7AC0" w:rsidRPr="00CF05F3" w:rsidRDefault="003E7AC0" w:rsidP="00AC00FD">
                            <w:pPr>
                              <w:rPr>
                                <w:sz w:val="16"/>
                                <w:szCs w:val="16"/>
                              </w:rPr>
                            </w:pPr>
                            <w:r w:rsidRPr="00CF05F3">
                              <w:rPr>
                                <w:rFonts w:hint="eastAsia"/>
                                <w:sz w:val="16"/>
                                <w:szCs w:val="16"/>
                              </w:rPr>
                              <w:t>コントロ－ル群</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7D15B9"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773" o:spid="_x0000_s1042" type="#_x0000_t62" style="position:absolute;margin-left:55.75pt;margin-top:12.8pt;width:90pt;height:35.75pt;z-index:25094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" adj="15060,-15770" fillcolor="yellow">
                <v:textbox inset="5.85pt,.7pt,5.85pt,.7pt">
                  <w:txbxContent>
                    <w:p w14:paraId="731AEA59" w14:textId="77777777" w:rsidR="003E7AC0" w:rsidRPr="00CF05F3" w:rsidRDefault="003E7AC0" w:rsidP="00AC00FD">
                      <w:pPr>
                        <w:rPr>
                          <w:sz w:val="16"/>
                          <w:szCs w:val="16"/>
                        </w:rPr>
                      </w:pPr>
                      <w:r w:rsidRPr="00CF05F3">
                        <w:rPr>
                          <w:rFonts w:hint="eastAsia"/>
                          <w:sz w:val="16"/>
                          <w:szCs w:val="16"/>
                        </w:rPr>
                        <w:t>ハードウェア</w:t>
                      </w:r>
                    </w:p>
                    <w:p w14:paraId="6A9D3C5C" w14:textId="77777777" w:rsidR="003E7AC0" w:rsidRPr="00CF05F3" w:rsidRDefault="003E7AC0" w:rsidP="00AC00FD">
                      <w:pPr>
                        <w:rPr>
                          <w:sz w:val="16"/>
                          <w:szCs w:val="16"/>
                        </w:rPr>
                      </w:pPr>
                      <w:r w:rsidRPr="00CF05F3">
                        <w:rPr>
                          <w:rFonts w:hint="eastAsia"/>
                          <w:sz w:val="16"/>
                          <w:szCs w:val="16"/>
                        </w:rPr>
                        <w:t>コントロ－ル群</w:t>
                      </w:r>
                    </w:p>
                  </w:txbxContent>
                </v:textbox>
              </v:shape>
            </w:pict>
          </mc:Fallback>
        </mc:AlternateContent>
      </w:r>
      <w:r w:rsidR="00AC00FD">
        <w:rPr>
          <w:rFonts w:hint="eastAsia"/>
          <w:noProof/>
        </w:rPr>
        <mc:AlternateContent>
          <mc:Choice Requires="wps">
            <w:drawing>
              <wp:anchor distT="0" distB="0" distL="114300" distR="114300" simplePos="0" relativeHeight="251100160" behindDoc="0" locked="0" layoutInCell="1" allowOverlap="1" wp14:anchorId="111CB3FF" wp14:editId="6E964D6E">
                <wp:simplePos x="0" y="0"/>
                <wp:positionH relativeFrom="column">
                  <wp:posOffset>4699000</wp:posOffset>
                </wp:positionH>
                <wp:positionV relativeFrom="paragraph">
                  <wp:posOffset>162560</wp:posOffset>
                </wp:positionV>
                <wp:extent cx="1143000" cy="272415"/>
                <wp:effectExtent l="0" t="0" r="0" b="0"/>
                <wp:wrapNone/>
                <wp:docPr id="421" name="AutoShape 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72415"/>
                        </a:xfrm>
                        <a:prstGeom prst="wedgeRoundRectCallout">
                          <a:avLst>
                            <a:gd name="adj1" fmla="val -34444"/>
                            <a:gd name="adj2" fmla="val -266083"/>
                            <a:gd name="adj3" fmla="val 16667"/>
                          </a:avLst>
                        </a:prstGeom>
                        <a:solidFill>
                          <a:srgbClr val="FFFF00"/>
                        </a:solidFill>
                        <a:ln w="9525">
                          <a:solidFill>
                            <a:srgbClr val="000000"/>
                          </a:solidFill>
                          <a:miter lim="800000"/>
                          <a:headEnd/>
                          <a:tailEnd/>
                        </a:ln>
                      </wps:spPr>
                      <wps:txbx>
                        <w:txbxContent>
                          <w:p w14:paraId="798A8E6B" w14:textId="77777777" w:rsidR="003E7AC0" w:rsidRPr="00CF05F3" w:rsidRDefault="003E7AC0" w:rsidP="00AC00FD">
                            <w:pPr>
                              <w:rPr>
                                <w:sz w:val="16"/>
                                <w:szCs w:val="16"/>
                              </w:rPr>
                            </w:pPr>
                            <w:r w:rsidRPr="00CF05F3">
                              <w:rPr>
                                <w:rFonts w:hint="eastAsia"/>
                                <w:sz w:val="16"/>
                                <w:szCs w:val="16"/>
                              </w:rPr>
                              <w:t>出力ウインドウ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1CB3FF" id="AutoShape 772" o:spid="_x0000_s1043" type="#_x0000_t62" style="position:absolute;margin-left:370pt;margin-top:12.8pt;width:90pt;height:21.45pt;z-index:25110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" adj="3360,-46674" fillcolor="yellow">
                <v:textbox inset="5.85pt,.7pt,5.85pt,.7pt">
                  <w:txbxContent>
                    <w:p w14:paraId="798A8E6B" w14:textId="77777777" w:rsidR="003E7AC0" w:rsidRPr="00CF05F3" w:rsidRDefault="003E7AC0" w:rsidP="00AC00FD">
                      <w:pPr>
                        <w:rPr>
                          <w:sz w:val="16"/>
                          <w:szCs w:val="16"/>
                        </w:rPr>
                      </w:pPr>
                      <w:r w:rsidRPr="00CF05F3">
                        <w:rPr>
                          <w:rFonts w:hint="eastAsia"/>
                          <w:sz w:val="16"/>
                          <w:szCs w:val="16"/>
                        </w:rPr>
                        <w:t>出力ウインドウ</w:t>
                      </w:r>
                    </w:p>
                  </w:txbxContent>
                </v:textbox>
              </v:shape>
            </w:pict>
          </mc:Fallback>
        </mc:AlternateContent>
      </w:r>
      <w:r w:rsidR="00AC00FD">
        <w:rPr>
          <w:rFonts w:hint="eastAsia"/>
        </w:rPr>
        <w:t xml:space="preserve">図 </w:t>
      </w:r>
      <w:r w:rsidR="00AC00FD">
        <w:fldChar w:fldCharType="begin"/>
      </w:r>
      <w:r w:rsidR="00AC00FD">
        <w:instrText xml:space="preserve"> </w:instrText>
      </w:r>
      <w:r w:rsidR="00AC00FD">
        <w:rPr>
          <w:rFonts w:hint="eastAsia"/>
        </w:rPr>
        <w:instrText>STYLEREF 1 \s</w:instrText>
      </w:r>
      <w:r w:rsidR="00AC00FD">
        <w:instrText xml:space="preserve"> </w:instrText>
      </w:r>
      <w:r w:rsidR="00AC00FD">
        <w:fldChar w:fldCharType="separate"/>
      </w:r>
      <w:r w:rsidR="008E29B2">
        <w:rPr>
          <w:noProof/>
        </w:rPr>
        <w:t>1</w:t>
      </w:r>
      <w:r w:rsidR="00AC00FD">
        <w:fldChar w:fldCharType="end"/>
      </w:r>
      <w:r w:rsidR="00AC00FD">
        <w:noBreakHyphen/>
      </w:r>
      <w:r w:rsidR="009D7414">
        <w:rPr>
          <w:rFonts w:hint="eastAsia"/>
        </w:rPr>
        <w:t>2</w:t>
      </w:r>
      <w:r w:rsidR="00AC00FD">
        <w:rPr>
          <w:rFonts w:hint="eastAsia"/>
        </w:rPr>
        <w:t xml:space="preserve"> CmtoyのGUI構成</w:t>
      </w:r>
      <w:r>
        <w:tab/>
      </w:r>
    </w:p>
    <w:p w14:paraId="5B807DC1" w14:textId="77777777" w:rsidR="00AC00FD" w:rsidRDefault="00AC00FD" w:rsidP="00AC00FD">
      <w:pPr>
        <w:rPr>
          <w:rFonts w:hAnsi="ＭＳ 明朝"/>
          <w:szCs w:val="21"/>
        </w:rPr>
      </w:pPr>
    </w:p>
    <w:p w14:paraId="6B6537F1" w14:textId="77777777" w:rsidR="00AC00FD" w:rsidRDefault="00AC00FD" w:rsidP="00AC00FD">
      <w:pPr>
        <w:rPr>
          <w:rFonts w:hAnsi="ＭＳ 明朝"/>
          <w:szCs w:val="21"/>
        </w:rPr>
      </w:pPr>
    </w:p>
    <w:p w14:paraId="252008CC" w14:textId="77777777" w:rsidR="00AC00FD" w:rsidRDefault="00AC00FD" w:rsidP="00AC00FD">
      <w:pPr>
        <w:rPr>
          <w:szCs w:val="21"/>
        </w:rPr>
      </w:pPr>
      <w:r>
        <w:rPr>
          <w:rFonts w:hAnsi="ＭＳ 明朝" w:hint="eastAsia"/>
          <w:szCs w:val="21"/>
        </w:rPr>
        <w:t>このダイアログ内の左側の「ハードウェア」の部分に配置されているコントロールがハードウェアをシミュレートするGUIとなります。それ以外の右側の部分はCmtoyを操作するGUIです。</w:t>
      </w:r>
    </w:p>
    <w:p w14:paraId="58FE317B" w14:textId="77777777" w:rsidR="00AC00FD" w:rsidRDefault="00AC00FD" w:rsidP="00AC00FD">
      <w:r>
        <w:rPr>
          <w:rFonts w:hint="eastAsia"/>
        </w:rPr>
        <w:t>GUIから以下の操作ができます。</w:t>
      </w:r>
    </w:p>
    <w:p w14:paraId="2ABD1E71" w14:textId="77777777" w:rsidR="00AC00FD" w:rsidRDefault="00AC00FD" w:rsidP="00AC00FD"/>
    <w:p w14:paraId="344597F6" w14:textId="77777777" w:rsidR="00AC00FD" w:rsidRDefault="00AC00FD" w:rsidP="0028741C">
      <w:pPr>
        <w:numPr>
          <w:ilvl w:val="0"/>
          <w:numId w:val="2"/>
        </w:numPr>
        <w:tabs>
          <w:tab w:val="clear" w:pos="360"/>
          <w:tab w:val="num" w:pos="284"/>
        </w:tabs>
        <w:ind w:left="284" w:hanging="284"/>
      </w:pPr>
      <w:r>
        <w:rPr>
          <w:rFonts w:hint="eastAsia"/>
        </w:rPr>
        <w:t>ファイル名を指定してμITRONアプリケーション（DLL形式）をCmtoy.exeのアドレス空間にロードする。</w:t>
      </w:r>
    </w:p>
    <w:p w14:paraId="6CE39A12" w14:textId="77777777" w:rsidR="00AC00FD" w:rsidRDefault="00AC00FD" w:rsidP="0028741C">
      <w:pPr>
        <w:numPr>
          <w:ilvl w:val="0"/>
          <w:numId w:val="2"/>
        </w:numPr>
        <w:tabs>
          <w:tab w:val="clear" w:pos="360"/>
          <w:tab w:val="num" w:pos="284"/>
        </w:tabs>
        <w:ind w:left="284" w:hanging="284"/>
      </w:pPr>
      <w:r>
        <w:rPr>
          <w:rFonts w:hint="eastAsia"/>
        </w:rPr>
        <w:t>μITRONカーネルを実行する。カーネルはユーザタスクを生成し、実行する。</w:t>
      </w:r>
    </w:p>
    <w:p w14:paraId="729A9F58" w14:textId="3521B43E" w:rsidR="00AC00FD" w:rsidRDefault="00937B3E" w:rsidP="0028741C">
      <w:pPr>
        <w:numPr>
          <w:ilvl w:val="0"/>
          <w:numId w:val="2"/>
        </w:numPr>
        <w:tabs>
          <w:tab w:val="clear" w:pos="360"/>
          <w:tab w:val="num" w:pos="284"/>
        </w:tabs>
        <w:ind w:left="284" w:hanging="284"/>
      </w:pPr>
      <w:r>
        <w:rPr>
          <w:rFonts w:hint="eastAsia"/>
        </w:rPr>
        <w:lastRenderedPageBreak/>
        <w:t>インターバル・タイマ</w:t>
      </w:r>
      <w:r w:rsidR="00AC00FD">
        <w:rPr>
          <w:rFonts w:hint="eastAsia"/>
        </w:rPr>
        <w:t>を起動、停止。割込み周期の設定。</w:t>
      </w:r>
    </w:p>
    <w:p w14:paraId="30DFE815" w14:textId="77777777" w:rsidR="00AC00FD" w:rsidRDefault="00AC00FD" w:rsidP="0028741C">
      <w:pPr>
        <w:numPr>
          <w:ilvl w:val="0"/>
          <w:numId w:val="2"/>
        </w:numPr>
        <w:tabs>
          <w:tab w:val="clear" w:pos="360"/>
          <w:tab w:val="num" w:pos="284"/>
        </w:tabs>
        <w:ind w:left="284" w:hanging="284"/>
      </w:pPr>
      <w:r>
        <w:rPr>
          <w:rFonts w:hint="eastAsia"/>
        </w:rPr>
        <w:t>外部割込みを発生する。</w:t>
      </w:r>
    </w:p>
    <w:p w14:paraId="18D743E0" w14:textId="77777777" w:rsidR="00AC00FD" w:rsidRDefault="00AC00FD" w:rsidP="0028741C">
      <w:pPr>
        <w:numPr>
          <w:ilvl w:val="0"/>
          <w:numId w:val="2"/>
        </w:numPr>
        <w:tabs>
          <w:tab w:val="clear" w:pos="360"/>
          <w:tab w:val="num" w:pos="284"/>
        </w:tabs>
        <w:ind w:left="284" w:hanging="284"/>
      </w:pPr>
      <w:r>
        <w:rPr>
          <w:rFonts w:hint="eastAsia"/>
        </w:rPr>
        <w:t>ボリューム値を変更。最大値を設定。</w:t>
      </w:r>
    </w:p>
    <w:p w14:paraId="15539E7A" w14:textId="77777777" w:rsidR="00AC00FD" w:rsidRDefault="00AC00FD" w:rsidP="0028741C">
      <w:pPr>
        <w:numPr>
          <w:ilvl w:val="0"/>
          <w:numId w:val="2"/>
        </w:numPr>
        <w:tabs>
          <w:tab w:val="clear" w:pos="360"/>
          <w:tab w:val="num" w:pos="284"/>
        </w:tabs>
        <w:ind w:left="284" w:hanging="284"/>
      </w:pPr>
      <w:r>
        <w:rPr>
          <w:rFonts w:hint="eastAsia"/>
        </w:rPr>
        <w:t>ボタン、スイッチの操作。</w:t>
      </w:r>
    </w:p>
    <w:p w14:paraId="43F36757" w14:textId="77777777" w:rsidR="00AC00FD" w:rsidRDefault="00AC00FD" w:rsidP="0028741C">
      <w:pPr>
        <w:numPr>
          <w:ilvl w:val="0"/>
          <w:numId w:val="2"/>
        </w:numPr>
        <w:tabs>
          <w:tab w:val="clear" w:pos="360"/>
          <w:tab w:val="num" w:pos="284"/>
        </w:tabs>
        <w:ind w:left="284" w:hanging="284"/>
      </w:pPr>
      <w:r>
        <w:rPr>
          <w:rFonts w:hint="eastAsia"/>
        </w:rPr>
        <w:t>コンソールからコマンドラインによる操作。</w:t>
      </w:r>
    </w:p>
    <w:p w14:paraId="6BD05735" w14:textId="77777777" w:rsidR="00AC00FD" w:rsidRDefault="00AC00FD" w:rsidP="0028741C">
      <w:pPr>
        <w:numPr>
          <w:ilvl w:val="0"/>
          <w:numId w:val="2"/>
        </w:numPr>
        <w:tabs>
          <w:tab w:val="clear" w:pos="360"/>
          <w:tab w:val="num" w:pos="284"/>
        </w:tabs>
        <w:ind w:left="284" w:hanging="284"/>
      </w:pPr>
      <w:r>
        <w:rPr>
          <w:rFonts w:hint="eastAsia"/>
        </w:rPr>
        <w:t>スクリプトファイルによるコマンドライン操作のバッチ処理。</w:t>
      </w:r>
    </w:p>
    <w:p w14:paraId="32AE8DF5" w14:textId="77777777" w:rsidR="00AC00FD" w:rsidRDefault="00AC00FD" w:rsidP="0028741C">
      <w:pPr>
        <w:numPr>
          <w:ilvl w:val="0"/>
          <w:numId w:val="2"/>
        </w:numPr>
        <w:tabs>
          <w:tab w:val="clear" w:pos="360"/>
          <w:tab w:val="num" w:pos="284"/>
        </w:tabs>
        <w:ind w:left="284" w:hanging="284"/>
      </w:pPr>
      <w:r>
        <w:rPr>
          <w:rFonts w:hint="eastAsia"/>
        </w:rPr>
        <w:t>割込みコントローラ（IRC）のレジスタを参照。</w:t>
      </w:r>
    </w:p>
    <w:p w14:paraId="6D88B3A9" w14:textId="77777777" w:rsidR="00AC00FD" w:rsidRDefault="00AC00FD" w:rsidP="0028741C">
      <w:pPr>
        <w:numPr>
          <w:ilvl w:val="0"/>
          <w:numId w:val="2"/>
        </w:numPr>
        <w:tabs>
          <w:tab w:val="clear" w:pos="360"/>
          <w:tab w:val="num" w:pos="284"/>
        </w:tabs>
        <w:ind w:left="284" w:hanging="284"/>
      </w:pPr>
      <w:r>
        <w:rPr>
          <w:rFonts w:hint="eastAsia"/>
        </w:rPr>
        <w:t>メモリ/IO空間の参照。</w:t>
      </w:r>
    </w:p>
    <w:p w14:paraId="30615B6C" w14:textId="77777777" w:rsidR="00AC00FD" w:rsidRDefault="00AC00FD" w:rsidP="0028741C">
      <w:pPr>
        <w:numPr>
          <w:ilvl w:val="0"/>
          <w:numId w:val="2"/>
        </w:numPr>
        <w:tabs>
          <w:tab w:val="clear" w:pos="360"/>
          <w:tab w:val="num" w:pos="284"/>
        </w:tabs>
        <w:ind w:left="284" w:hanging="284"/>
      </w:pPr>
      <w:r>
        <w:rPr>
          <w:rFonts w:hint="eastAsia"/>
        </w:rPr>
        <w:t>ターゲットプログラム（μITRONカーネル）の情報を表示。</w:t>
      </w:r>
    </w:p>
    <w:p w14:paraId="21FD0FFC" w14:textId="77777777" w:rsidR="00AC00FD" w:rsidRDefault="00AC00FD" w:rsidP="00AC00FD"/>
    <w:p w14:paraId="045AF08C" w14:textId="77777777" w:rsidR="00AC00FD" w:rsidRDefault="00AC00FD" w:rsidP="00AC00FD">
      <w:r>
        <w:rPr>
          <w:rFonts w:hint="eastAsia"/>
        </w:rPr>
        <w:t>各ボタンの意味は、マウスポインタをその上に持っていくとツールチップが表示されて簡単な説明が表示されるので確認できます。</w:t>
      </w:r>
    </w:p>
    <w:p w14:paraId="2FCACE9A" w14:textId="77777777" w:rsidR="00AC00FD" w:rsidRDefault="00AC00FD" w:rsidP="00AC00FD"/>
    <w:p w14:paraId="1264B613" w14:textId="77777777" w:rsidR="00AC00FD" w:rsidRDefault="00AC00FD" w:rsidP="00AC00FD">
      <w:pPr>
        <w:jc w:val="center"/>
      </w:pPr>
      <w:r>
        <w:rPr>
          <w:rFonts w:hint="eastAsia"/>
          <w:noProof/>
        </w:rPr>
        <w:drawing>
          <wp:inline distT="0" distB="0" distL="0" distR="0" wp14:anchorId="7AE867E4" wp14:editId="40E6A28B">
            <wp:extent cx="5581650" cy="1666875"/>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1650" cy="1666875"/>
                    </a:xfrm>
                    <a:prstGeom prst="rect">
                      <a:avLst/>
                    </a:prstGeom>
                    <a:noFill/>
                    <a:ln>
                      <a:noFill/>
                    </a:ln>
                  </pic:spPr>
                </pic:pic>
              </a:graphicData>
            </a:graphic>
          </wp:inline>
        </w:drawing>
      </w:r>
    </w:p>
    <w:p w14:paraId="3CA9BF5C" w14:textId="77777777" w:rsidR="00AC00FD" w:rsidRDefault="00AC00FD" w:rsidP="00AC00FD">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1</w:t>
      </w:r>
      <w:r>
        <w:fldChar w:fldCharType="end"/>
      </w:r>
      <w:r>
        <w:noBreakHyphen/>
      </w:r>
      <w:r w:rsidR="00EC3240">
        <w:rPr>
          <w:rFonts w:hint="eastAsia"/>
        </w:rPr>
        <w:t>3</w:t>
      </w:r>
      <w:r>
        <w:rPr>
          <w:rFonts w:hint="eastAsia"/>
        </w:rPr>
        <w:t>「ロード」ボタンのツールチップ</w:t>
      </w:r>
    </w:p>
    <w:p w14:paraId="571EF8B3" w14:textId="77777777" w:rsidR="00AC00FD" w:rsidRDefault="00AC00FD" w:rsidP="00AC00FD">
      <w:pPr>
        <w:jc w:val="center"/>
      </w:pPr>
    </w:p>
    <w:p w14:paraId="5A37C16B" w14:textId="77777777" w:rsidR="00AC00FD" w:rsidRDefault="00AC00FD" w:rsidP="003C6FD0">
      <w:pPr>
        <w:pStyle w:val="2"/>
        <w:ind w:left="210" w:right="210"/>
      </w:pPr>
      <w:bookmarkStart w:id="3" w:name="_ファイル構成"/>
      <w:bookmarkStart w:id="4" w:name="_Toc236390322"/>
      <w:bookmarkEnd w:id="3"/>
      <w:r>
        <w:rPr>
          <w:rFonts w:hint="eastAsia"/>
        </w:rPr>
        <w:t>ファイル構成</w:t>
      </w:r>
      <w:bookmarkEnd w:id="4"/>
    </w:p>
    <w:p w14:paraId="28041045" w14:textId="77777777" w:rsidR="00AC00FD" w:rsidRDefault="00AC00FD" w:rsidP="00AC00FD">
      <w:r>
        <w:rPr>
          <w:rFonts w:hint="eastAsia"/>
        </w:rPr>
        <w:t>ホームページからダウンロードしたファイルを解凍すると以下のファイルが得られます。</w:t>
      </w:r>
    </w:p>
    <w:p w14:paraId="3EF0FE35" w14:textId="77777777" w:rsidR="00AC00FD" w:rsidRPr="00C23658" w:rsidRDefault="00AC00FD" w:rsidP="00AC00FD"/>
    <w:p w14:paraId="3E551A9C" w14:textId="67CD3880"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Cmtoy-</w:t>
      </w:r>
      <w:r w:rsidR="00B262CE">
        <w:rPr>
          <w:rFonts w:hint="eastAsia"/>
          <w:sz w:val="16"/>
          <w:szCs w:val="16"/>
        </w:rPr>
        <w:t>3</w:t>
      </w:r>
      <w:r>
        <w:rPr>
          <w:rFonts w:hint="eastAsia"/>
          <w:sz w:val="16"/>
          <w:szCs w:val="16"/>
        </w:rPr>
        <w:t>0</w:t>
      </w:r>
      <w:r w:rsidR="004471B1">
        <w:rPr>
          <w:rFonts w:hint="eastAsia"/>
          <w:sz w:val="16"/>
          <w:szCs w:val="16"/>
        </w:rPr>
        <w:t>4</w:t>
      </w:r>
      <w:r>
        <w:rPr>
          <w:rFonts w:hint="eastAsia"/>
          <w:sz w:val="16"/>
          <w:szCs w:val="16"/>
        </w:rPr>
        <w:t>\</w:t>
      </w:r>
    </w:p>
    <w:p w14:paraId="61EAA6F7" w14:textId="77777777" w:rsidR="00AC00FD" w:rsidRDefault="00AC00FD" w:rsidP="00AC00FD">
      <w:pPr>
        <w:tabs>
          <w:tab w:val="left" w:pos="400"/>
          <w:tab w:val="left" w:pos="585"/>
          <w:tab w:val="left" w:pos="1300"/>
          <w:tab w:val="left" w:pos="1700"/>
          <w:tab w:val="left" w:pos="2200"/>
          <w:tab w:val="left" w:pos="2600"/>
        </w:tabs>
        <w:spacing w:line="0" w:lineRule="atLeast"/>
        <w:rPr>
          <w:sz w:val="16"/>
          <w:szCs w:val="16"/>
        </w:rPr>
      </w:pPr>
      <w:r>
        <w:rPr>
          <w:sz w:val="16"/>
          <w:szCs w:val="16"/>
        </w:rPr>
        <w:t xml:space="preserve">    </w:t>
      </w:r>
      <w:r>
        <w:rPr>
          <w:rFonts w:hint="eastAsia"/>
          <w:sz w:val="16"/>
          <w:szCs w:val="16"/>
        </w:rPr>
        <w:tab/>
      </w:r>
      <w:r>
        <w:rPr>
          <w:rFonts w:hint="eastAsia"/>
          <w:sz w:val="16"/>
          <w:szCs w:val="16"/>
        </w:rPr>
        <w:tab/>
      </w:r>
      <w:r>
        <w:rPr>
          <w:sz w:val="16"/>
          <w:szCs w:val="16"/>
        </w:rPr>
        <w:t>doc\</w:t>
      </w:r>
    </w:p>
    <w:p w14:paraId="021438D6" w14:textId="77777777" w:rsidR="00AC00FD" w:rsidRDefault="00AC00FD" w:rsidP="00AC00FD">
      <w:pPr>
        <w:tabs>
          <w:tab w:val="left" w:pos="400"/>
          <w:tab w:val="left" w:pos="585"/>
          <w:tab w:val="left" w:pos="815"/>
          <w:tab w:val="left" w:pos="1700"/>
          <w:tab w:val="left" w:pos="2200"/>
          <w:tab w:val="left" w:pos="2600"/>
        </w:tabs>
        <w:spacing w:line="0" w:lineRule="atLeast"/>
        <w:rPr>
          <w:sz w:val="16"/>
          <w:szCs w:val="16"/>
        </w:rPr>
      </w:pPr>
      <w:r>
        <w:rPr>
          <w:rFonts w:hint="eastAsia"/>
          <w:sz w:val="16"/>
          <w:szCs w:val="16"/>
        </w:rPr>
        <w:t xml:space="preserve">        </w:t>
      </w:r>
      <w:r>
        <w:rPr>
          <w:rFonts w:hint="eastAsia"/>
          <w:sz w:val="16"/>
          <w:szCs w:val="16"/>
        </w:rPr>
        <w:tab/>
        <w:t>Cmtoy_Vxxx.pdf        解説書</w:t>
      </w:r>
    </w:p>
    <w:p w14:paraId="5CD51AD2" w14:textId="77777777" w:rsidR="00AC00FD" w:rsidRDefault="00AC00FD" w:rsidP="00AC00FD">
      <w:pPr>
        <w:tabs>
          <w:tab w:val="left" w:pos="400"/>
          <w:tab w:val="left" w:pos="585"/>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bin\</w:t>
      </w:r>
    </w:p>
    <w:p w14:paraId="7672C327"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Cmtoy.exe</w:t>
      </w:r>
      <w:r>
        <w:rPr>
          <w:rFonts w:hint="eastAsia"/>
          <w:sz w:val="16"/>
          <w:szCs w:val="16"/>
        </w:rPr>
        <w:tab/>
      </w:r>
      <w:r>
        <w:rPr>
          <w:rFonts w:hint="eastAsia"/>
          <w:sz w:val="16"/>
          <w:szCs w:val="16"/>
        </w:rPr>
        <w:tab/>
      </w:r>
      <w:r>
        <w:rPr>
          <w:rFonts w:hint="eastAsia"/>
          <w:sz w:val="16"/>
          <w:szCs w:val="16"/>
        </w:rPr>
        <w:tab/>
        <w:t>Cmtoyの実行モジュール</w:t>
      </w:r>
    </w:p>
    <w:p w14:paraId="2BB5B059"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cm.dll</w:t>
      </w:r>
      <w:r>
        <w:rPr>
          <w:rFonts w:hint="eastAsia"/>
          <w:sz w:val="16"/>
          <w:szCs w:val="16"/>
        </w:rPr>
        <w:tab/>
      </w:r>
      <w:r>
        <w:rPr>
          <w:rFonts w:hint="eastAsia"/>
          <w:sz w:val="16"/>
          <w:szCs w:val="16"/>
        </w:rPr>
        <w:tab/>
      </w:r>
      <w:r>
        <w:rPr>
          <w:rFonts w:hint="eastAsia"/>
          <w:sz w:val="16"/>
          <w:szCs w:val="16"/>
        </w:rPr>
        <w:tab/>
      </w:r>
      <w:r>
        <w:rPr>
          <w:rFonts w:hint="eastAsia"/>
          <w:sz w:val="16"/>
          <w:szCs w:val="16"/>
        </w:rPr>
        <w:tab/>
        <w:t>C-Machineの実行モジュール</w:t>
      </w:r>
    </w:p>
    <w:p w14:paraId="743AFF80"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kpdll.dll</w:t>
      </w:r>
      <w:r>
        <w:rPr>
          <w:rFonts w:hint="eastAsia"/>
          <w:sz w:val="16"/>
          <w:szCs w:val="16"/>
        </w:rPr>
        <w:tab/>
      </w:r>
      <w:r>
        <w:rPr>
          <w:rFonts w:hint="eastAsia"/>
          <w:sz w:val="16"/>
          <w:szCs w:val="16"/>
        </w:rPr>
        <w:tab/>
      </w:r>
      <w:r>
        <w:rPr>
          <w:rFonts w:hint="eastAsia"/>
          <w:sz w:val="16"/>
          <w:szCs w:val="16"/>
        </w:rPr>
        <w:tab/>
        <w:t>μITRONカーネルの実行モジュール</w:t>
      </w:r>
    </w:p>
    <w:p w14:paraId="02E12A36" w14:textId="59BFC3D6" w:rsidR="004471B1" w:rsidRDefault="004471B1" w:rsidP="00AC00FD">
      <w:pPr>
        <w:tabs>
          <w:tab w:val="left" w:pos="400"/>
          <w:tab w:val="left" w:pos="800"/>
          <w:tab w:val="left" w:pos="1300"/>
          <w:tab w:val="left" w:pos="1700"/>
          <w:tab w:val="left" w:pos="2200"/>
          <w:tab w:val="left" w:pos="2600"/>
        </w:tabs>
        <w:spacing w:line="0" w:lineRule="atLeast"/>
        <w:ind w:left="420"/>
        <w:rPr>
          <w:sz w:val="16"/>
          <w:szCs w:val="16"/>
        </w:rPr>
      </w:pPr>
      <w:r>
        <w:rPr>
          <w:sz w:val="16"/>
          <w:szCs w:val="16"/>
        </w:rPr>
        <w:tab/>
      </w:r>
      <w:r>
        <w:rPr>
          <w:rFonts w:hint="eastAsia"/>
          <w:sz w:val="16"/>
          <w:szCs w:val="16"/>
        </w:rPr>
        <w:t>cminit.cms</w:t>
      </w:r>
      <w:r>
        <w:rPr>
          <w:sz w:val="16"/>
          <w:szCs w:val="16"/>
        </w:rPr>
        <w:tab/>
      </w:r>
      <w:r>
        <w:rPr>
          <w:sz w:val="16"/>
          <w:szCs w:val="16"/>
        </w:rPr>
        <w:tab/>
      </w:r>
      <w:r>
        <w:rPr>
          <w:sz w:val="16"/>
          <w:szCs w:val="16"/>
        </w:rPr>
        <w:tab/>
      </w:r>
      <w:r>
        <w:rPr>
          <w:rFonts w:hint="eastAsia"/>
          <w:sz w:val="16"/>
          <w:szCs w:val="16"/>
        </w:rPr>
        <w:t>Cmtoy起動時に自動的に実行するスクリプト・ファイル</w:t>
      </w:r>
      <w:r w:rsidR="00EB590C">
        <w:rPr>
          <w:rFonts w:hint="eastAsia"/>
          <w:sz w:val="16"/>
          <w:szCs w:val="16"/>
        </w:rPr>
        <w:t>の例</w:t>
      </w:r>
    </w:p>
    <w:p w14:paraId="1668C20C"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app1.dll</w:t>
      </w:r>
      <w:r>
        <w:rPr>
          <w:rFonts w:hint="eastAsia"/>
          <w:sz w:val="16"/>
          <w:szCs w:val="16"/>
        </w:rPr>
        <w:tab/>
      </w:r>
      <w:r>
        <w:rPr>
          <w:rFonts w:hint="eastAsia"/>
          <w:sz w:val="16"/>
          <w:szCs w:val="16"/>
        </w:rPr>
        <w:tab/>
      </w:r>
      <w:r>
        <w:rPr>
          <w:rFonts w:hint="eastAsia"/>
          <w:sz w:val="16"/>
          <w:szCs w:val="16"/>
        </w:rPr>
        <w:tab/>
      </w:r>
      <w:r w:rsidR="00CB64DA">
        <w:rPr>
          <w:rFonts w:hint="eastAsia"/>
          <w:sz w:val="16"/>
          <w:szCs w:val="16"/>
        </w:rPr>
        <w:t>μITRON</w:t>
      </w:r>
      <w:r>
        <w:rPr>
          <w:rFonts w:hint="eastAsia"/>
          <w:sz w:val="16"/>
          <w:szCs w:val="16"/>
        </w:rPr>
        <w:t>アプリケーション（以下のstep1ディレクトリ内にソースがある）</w:t>
      </w:r>
    </w:p>
    <w:p w14:paraId="4BE8F33E"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app2.dll</w:t>
      </w:r>
      <w:r>
        <w:rPr>
          <w:rFonts w:hint="eastAsia"/>
          <w:sz w:val="16"/>
          <w:szCs w:val="16"/>
        </w:rPr>
        <w:tab/>
      </w:r>
      <w:r>
        <w:rPr>
          <w:rFonts w:hint="eastAsia"/>
          <w:sz w:val="16"/>
          <w:szCs w:val="16"/>
        </w:rPr>
        <w:tab/>
      </w:r>
      <w:r>
        <w:rPr>
          <w:rFonts w:hint="eastAsia"/>
          <w:sz w:val="16"/>
          <w:szCs w:val="16"/>
        </w:rPr>
        <w:tab/>
      </w:r>
      <w:r w:rsidR="00CB64DA">
        <w:rPr>
          <w:rFonts w:hint="eastAsia"/>
          <w:sz w:val="16"/>
          <w:szCs w:val="16"/>
        </w:rPr>
        <w:t>μITRON</w:t>
      </w:r>
      <w:r>
        <w:rPr>
          <w:rFonts w:hint="eastAsia"/>
          <w:sz w:val="16"/>
          <w:szCs w:val="16"/>
        </w:rPr>
        <w:t>アプリケーション（以下のstep2ディレクトリ内にソースがある）</w:t>
      </w:r>
    </w:p>
    <w:p w14:paraId="42C863CB"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app3.dll</w:t>
      </w:r>
      <w:r>
        <w:rPr>
          <w:rFonts w:hint="eastAsia"/>
          <w:sz w:val="16"/>
          <w:szCs w:val="16"/>
        </w:rPr>
        <w:tab/>
      </w:r>
      <w:r>
        <w:rPr>
          <w:rFonts w:hint="eastAsia"/>
          <w:sz w:val="16"/>
          <w:szCs w:val="16"/>
        </w:rPr>
        <w:tab/>
      </w:r>
      <w:r>
        <w:rPr>
          <w:rFonts w:hint="eastAsia"/>
          <w:sz w:val="16"/>
          <w:szCs w:val="16"/>
        </w:rPr>
        <w:tab/>
      </w:r>
      <w:r w:rsidR="00CB64DA">
        <w:rPr>
          <w:rFonts w:hint="eastAsia"/>
          <w:sz w:val="16"/>
          <w:szCs w:val="16"/>
        </w:rPr>
        <w:t>μITRON</w:t>
      </w:r>
      <w:r>
        <w:rPr>
          <w:rFonts w:hint="eastAsia"/>
          <w:sz w:val="16"/>
          <w:szCs w:val="16"/>
        </w:rPr>
        <w:t>アプリケーション（以下のstep3ディレクトリ内にソースがある）</w:t>
      </w:r>
    </w:p>
    <w:p w14:paraId="1CA94D85"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app4.dll</w:t>
      </w:r>
      <w:r>
        <w:rPr>
          <w:rFonts w:hint="eastAsia"/>
          <w:sz w:val="16"/>
          <w:szCs w:val="16"/>
        </w:rPr>
        <w:tab/>
      </w:r>
      <w:r>
        <w:rPr>
          <w:rFonts w:hint="eastAsia"/>
          <w:sz w:val="16"/>
          <w:szCs w:val="16"/>
        </w:rPr>
        <w:tab/>
      </w:r>
      <w:r>
        <w:rPr>
          <w:rFonts w:hint="eastAsia"/>
          <w:sz w:val="16"/>
          <w:szCs w:val="16"/>
        </w:rPr>
        <w:tab/>
      </w:r>
      <w:r w:rsidR="00CB64DA">
        <w:rPr>
          <w:rFonts w:hint="eastAsia"/>
          <w:sz w:val="16"/>
          <w:szCs w:val="16"/>
        </w:rPr>
        <w:t>μITRON</w:t>
      </w:r>
      <w:r>
        <w:rPr>
          <w:rFonts w:hint="eastAsia"/>
          <w:sz w:val="16"/>
          <w:szCs w:val="16"/>
        </w:rPr>
        <w:t>アプリケーション（以下のstep4ディレクトリ内にソースがある）</w:t>
      </w:r>
    </w:p>
    <w:p w14:paraId="260FBAF0"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app5.dll</w:t>
      </w:r>
      <w:r>
        <w:rPr>
          <w:rFonts w:hint="eastAsia"/>
          <w:sz w:val="16"/>
          <w:szCs w:val="16"/>
        </w:rPr>
        <w:tab/>
      </w:r>
      <w:r>
        <w:rPr>
          <w:rFonts w:hint="eastAsia"/>
          <w:sz w:val="16"/>
          <w:szCs w:val="16"/>
        </w:rPr>
        <w:tab/>
      </w:r>
      <w:r>
        <w:rPr>
          <w:rFonts w:hint="eastAsia"/>
          <w:sz w:val="16"/>
          <w:szCs w:val="16"/>
        </w:rPr>
        <w:tab/>
      </w:r>
      <w:r w:rsidR="00CB64DA">
        <w:rPr>
          <w:rFonts w:hint="eastAsia"/>
          <w:sz w:val="16"/>
          <w:szCs w:val="16"/>
        </w:rPr>
        <w:t>μITRON</w:t>
      </w:r>
      <w:r>
        <w:rPr>
          <w:rFonts w:hint="eastAsia"/>
          <w:sz w:val="16"/>
          <w:szCs w:val="16"/>
        </w:rPr>
        <w:t>アプリケーション（以下のstep5ディレクトリ内にソースがある）</w:t>
      </w:r>
    </w:p>
    <w:p w14:paraId="448357F0"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app6.dll</w:t>
      </w:r>
      <w:r>
        <w:rPr>
          <w:rFonts w:hint="eastAsia"/>
          <w:sz w:val="16"/>
          <w:szCs w:val="16"/>
        </w:rPr>
        <w:tab/>
      </w:r>
      <w:r>
        <w:rPr>
          <w:rFonts w:hint="eastAsia"/>
          <w:sz w:val="16"/>
          <w:szCs w:val="16"/>
        </w:rPr>
        <w:tab/>
      </w:r>
      <w:r>
        <w:rPr>
          <w:rFonts w:hint="eastAsia"/>
          <w:sz w:val="16"/>
          <w:szCs w:val="16"/>
        </w:rPr>
        <w:tab/>
      </w:r>
      <w:r w:rsidR="00CB64DA">
        <w:rPr>
          <w:rFonts w:hint="eastAsia"/>
          <w:sz w:val="16"/>
          <w:szCs w:val="16"/>
        </w:rPr>
        <w:t>μITRON</w:t>
      </w:r>
      <w:r>
        <w:rPr>
          <w:rFonts w:hint="eastAsia"/>
          <w:sz w:val="16"/>
          <w:szCs w:val="16"/>
        </w:rPr>
        <w:t>アプリケーション（以下のstep6ディレクトリ内にソースがある）</w:t>
      </w:r>
    </w:p>
    <w:p w14:paraId="34D83D0E" w14:textId="650605F4" w:rsidR="00DC21A5" w:rsidRDefault="00DC21A5" w:rsidP="00AC00FD">
      <w:pPr>
        <w:tabs>
          <w:tab w:val="left" w:pos="400"/>
          <w:tab w:val="left" w:pos="800"/>
          <w:tab w:val="left" w:pos="1300"/>
          <w:tab w:val="left" w:pos="1700"/>
          <w:tab w:val="left" w:pos="2200"/>
          <w:tab w:val="left" w:pos="2600"/>
        </w:tabs>
        <w:spacing w:line="0" w:lineRule="atLeast"/>
        <w:ind w:left="420"/>
        <w:rPr>
          <w:sz w:val="16"/>
          <w:szCs w:val="16"/>
        </w:rPr>
      </w:pPr>
      <w:r>
        <w:rPr>
          <w:sz w:val="16"/>
          <w:szCs w:val="16"/>
        </w:rPr>
        <w:tab/>
      </w:r>
      <w:r>
        <w:rPr>
          <w:rFonts w:hint="eastAsia"/>
          <w:sz w:val="16"/>
          <w:szCs w:val="16"/>
        </w:rPr>
        <w:t>start_app.txt</w:t>
      </w:r>
      <w:r>
        <w:rPr>
          <w:sz w:val="16"/>
          <w:szCs w:val="16"/>
        </w:rPr>
        <w:tab/>
      </w:r>
      <w:r>
        <w:rPr>
          <w:sz w:val="16"/>
          <w:szCs w:val="16"/>
        </w:rPr>
        <w:tab/>
      </w:r>
      <w:r>
        <w:rPr>
          <w:rFonts w:hint="eastAsia"/>
          <w:sz w:val="16"/>
          <w:szCs w:val="16"/>
        </w:rPr>
        <w:t>app?.dllを実行するスクリプトファイル</w:t>
      </w:r>
    </w:p>
    <w:p w14:paraId="1F62F6E2" w14:textId="0EED4C16" w:rsidR="00624F63" w:rsidRDefault="00624F63" w:rsidP="00AC00FD">
      <w:pPr>
        <w:tabs>
          <w:tab w:val="left" w:pos="400"/>
          <w:tab w:val="left" w:pos="800"/>
          <w:tab w:val="left" w:pos="1300"/>
          <w:tab w:val="left" w:pos="1700"/>
          <w:tab w:val="left" w:pos="2200"/>
          <w:tab w:val="left" w:pos="2600"/>
        </w:tabs>
        <w:spacing w:line="0" w:lineRule="atLeast"/>
        <w:ind w:left="420"/>
        <w:rPr>
          <w:sz w:val="16"/>
          <w:szCs w:val="16"/>
        </w:rPr>
      </w:pPr>
      <w:r>
        <w:rPr>
          <w:sz w:val="16"/>
          <w:szCs w:val="16"/>
        </w:rPr>
        <w:tab/>
      </w:r>
      <w:r>
        <w:rPr>
          <w:rFonts w:hint="eastAsia"/>
          <w:sz w:val="16"/>
          <w:szCs w:val="16"/>
        </w:rPr>
        <w:t>step2_mem.txt</w:t>
      </w:r>
      <w:r>
        <w:rPr>
          <w:sz w:val="16"/>
          <w:szCs w:val="16"/>
        </w:rPr>
        <w:tab/>
      </w:r>
      <w:r>
        <w:rPr>
          <w:sz w:val="16"/>
          <w:szCs w:val="16"/>
        </w:rPr>
        <w:tab/>
      </w:r>
      <w:r>
        <w:rPr>
          <w:rFonts w:hint="eastAsia"/>
          <w:sz w:val="16"/>
          <w:szCs w:val="16"/>
        </w:rPr>
        <w:t>step2で使用するターゲット・メモリを定義するスクリプト・ファイル</w:t>
      </w:r>
    </w:p>
    <w:p w14:paraId="7DD1685A"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puch.ocx</w:t>
      </w:r>
      <w:r>
        <w:rPr>
          <w:rFonts w:hint="eastAsia"/>
          <w:sz w:val="16"/>
          <w:szCs w:val="16"/>
        </w:rPr>
        <w:tab/>
      </w:r>
      <w:r>
        <w:rPr>
          <w:rFonts w:hint="eastAsia"/>
          <w:sz w:val="16"/>
          <w:szCs w:val="16"/>
        </w:rPr>
        <w:tab/>
      </w:r>
      <w:r>
        <w:rPr>
          <w:rFonts w:hint="eastAsia"/>
          <w:sz w:val="16"/>
          <w:szCs w:val="16"/>
        </w:rPr>
        <w:tab/>
        <w:t>ボタンをシミュレートするActiveXコントロール</w:t>
      </w:r>
    </w:p>
    <w:p w14:paraId="659D408D"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segled.ocx</w:t>
      </w:r>
      <w:r>
        <w:rPr>
          <w:rFonts w:hint="eastAsia"/>
          <w:sz w:val="16"/>
          <w:szCs w:val="16"/>
        </w:rPr>
        <w:tab/>
      </w:r>
      <w:r>
        <w:rPr>
          <w:rFonts w:hint="eastAsia"/>
          <w:sz w:val="16"/>
          <w:szCs w:val="16"/>
        </w:rPr>
        <w:tab/>
      </w:r>
      <w:r>
        <w:rPr>
          <w:rFonts w:hint="eastAsia"/>
          <w:sz w:val="16"/>
          <w:szCs w:val="16"/>
        </w:rPr>
        <w:tab/>
        <w:t>LED表示器をシミュレートするActiveXコントロール</w:t>
      </w:r>
    </w:p>
    <w:p w14:paraId="5CC244CD"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led.ocx</w:t>
      </w:r>
      <w:r>
        <w:rPr>
          <w:rFonts w:hint="eastAsia"/>
          <w:sz w:val="16"/>
          <w:szCs w:val="16"/>
        </w:rPr>
        <w:tab/>
      </w:r>
      <w:r>
        <w:rPr>
          <w:rFonts w:hint="eastAsia"/>
          <w:sz w:val="16"/>
          <w:szCs w:val="16"/>
        </w:rPr>
        <w:tab/>
      </w:r>
      <w:r>
        <w:rPr>
          <w:rFonts w:hint="eastAsia"/>
          <w:sz w:val="16"/>
          <w:szCs w:val="16"/>
        </w:rPr>
        <w:tab/>
        <w:t>LEDランプをシミュレートするActiveXコントロール</w:t>
      </w:r>
    </w:p>
    <w:p w14:paraId="23D655AD"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serial.ocx</w:t>
      </w:r>
      <w:r>
        <w:rPr>
          <w:rFonts w:hint="eastAsia"/>
          <w:sz w:val="16"/>
          <w:szCs w:val="16"/>
        </w:rPr>
        <w:tab/>
      </w:r>
      <w:r>
        <w:rPr>
          <w:rFonts w:hint="eastAsia"/>
          <w:sz w:val="16"/>
          <w:szCs w:val="16"/>
        </w:rPr>
        <w:tab/>
      </w:r>
      <w:r>
        <w:rPr>
          <w:rFonts w:hint="eastAsia"/>
          <w:sz w:val="16"/>
          <w:szCs w:val="16"/>
        </w:rPr>
        <w:tab/>
      </w:r>
      <w:r w:rsidR="009D7275">
        <w:rPr>
          <w:rFonts w:hint="eastAsia"/>
          <w:sz w:val="16"/>
          <w:szCs w:val="16"/>
        </w:rPr>
        <w:t>TCP/IP</w:t>
      </w:r>
      <w:r>
        <w:rPr>
          <w:rFonts w:hint="eastAsia"/>
          <w:sz w:val="16"/>
          <w:szCs w:val="16"/>
        </w:rPr>
        <w:t>ポートを</w:t>
      </w:r>
      <w:r w:rsidR="009D7275">
        <w:rPr>
          <w:rFonts w:hint="eastAsia"/>
          <w:sz w:val="16"/>
          <w:szCs w:val="16"/>
        </w:rPr>
        <w:t>制御</w:t>
      </w:r>
      <w:r>
        <w:rPr>
          <w:rFonts w:hint="eastAsia"/>
          <w:sz w:val="16"/>
          <w:szCs w:val="16"/>
        </w:rPr>
        <w:t>するActiveXコントロール</w:t>
      </w:r>
    </w:p>
    <w:p w14:paraId="70A18238"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install.bat</w:t>
      </w:r>
      <w:r>
        <w:rPr>
          <w:rFonts w:hint="eastAsia"/>
          <w:sz w:val="16"/>
          <w:szCs w:val="16"/>
        </w:rPr>
        <w:tab/>
      </w:r>
      <w:r>
        <w:rPr>
          <w:rFonts w:hint="eastAsia"/>
          <w:sz w:val="16"/>
          <w:szCs w:val="16"/>
        </w:rPr>
        <w:tab/>
      </w:r>
      <w:r>
        <w:rPr>
          <w:rFonts w:hint="eastAsia"/>
          <w:sz w:val="16"/>
          <w:szCs w:val="16"/>
        </w:rPr>
        <w:tab/>
        <w:t>ActiveXコントロール登録用バッチファイル</w:t>
      </w:r>
    </w:p>
    <w:p w14:paraId="7F0D9D45"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uninstall.bat</w:t>
      </w:r>
      <w:r>
        <w:rPr>
          <w:rFonts w:hint="eastAsia"/>
          <w:sz w:val="16"/>
          <w:szCs w:val="16"/>
        </w:rPr>
        <w:tab/>
      </w:r>
      <w:r>
        <w:rPr>
          <w:rFonts w:hint="eastAsia"/>
          <w:sz w:val="16"/>
          <w:szCs w:val="16"/>
        </w:rPr>
        <w:tab/>
        <w:t>ActiveXコントロール登録解除用バッチファイル</w:t>
      </w:r>
    </w:p>
    <w:p w14:paraId="485754E1"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REGSVR32.EXE</w:t>
      </w:r>
      <w:r>
        <w:rPr>
          <w:rFonts w:hint="eastAsia"/>
          <w:sz w:val="16"/>
          <w:szCs w:val="16"/>
        </w:rPr>
        <w:tab/>
      </w:r>
      <w:r>
        <w:rPr>
          <w:rFonts w:hint="eastAsia"/>
          <w:sz w:val="16"/>
          <w:szCs w:val="16"/>
        </w:rPr>
        <w:tab/>
        <w:t>ActiveXコントロール登録ユーティリティ</w:t>
      </w:r>
    </w:p>
    <w:p w14:paraId="59601C78"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r>
      <w:r w:rsidR="00BB0750" w:rsidRPr="00BB0750">
        <w:rPr>
          <w:sz w:val="16"/>
          <w:szCs w:val="16"/>
        </w:rPr>
        <w:t>script_sample</w:t>
      </w:r>
      <w:r w:rsidR="00BB0750">
        <w:rPr>
          <w:rFonts w:hint="eastAsia"/>
          <w:sz w:val="16"/>
          <w:szCs w:val="16"/>
        </w:rPr>
        <w:t>\</w:t>
      </w:r>
      <w:r>
        <w:rPr>
          <w:rFonts w:hint="eastAsia"/>
          <w:sz w:val="16"/>
          <w:szCs w:val="16"/>
        </w:rPr>
        <w:tab/>
      </w:r>
      <w:r>
        <w:rPr>
          <w:rFonts w:hint="eastAsia"/>
          <w:sz w:val="16"/>
          <w:szCs w:val="16"/>
        </w:rPr>
        <w:tab/>
      </w:r>
      <w:r w:rsidR="00BB0750">
        <w:rPr>
          <w:rFonts w:hint="eastAsia"/>
          <w:sz w:val="16"/>
          <w:szCs w:val="16"/>
        </w:rPr>
        <w:t>各種</w:t>
      </w:r>
      <w:r>
        <w:rPr>
          <w:rFonts w:hint="eastAsia"/>
          <w:sz w:val="16"/>
          <w:szCs w:val="16"/>
        </w:rPr>
        <w:t>スクリ</w:t>
      </w:r>
      <w:r w:rsidR="00BB0750">
        <w:rPr>
          <w:rFonts w:hint="eastAsia"/>
          <w:sz w:val="16"/>
          <w:szCs w:val="16"/>
        </w:rPr>
        <w:t>プトの例</w:t>
      </w:r>
    </w:p>
    <w:p w14:paraId="5731148A" w14:textId="77777777" w:rsidR="0018297C" w:rsidRDefault="0018297C" w:rsidP="0018297C">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sample\</w:t>
      </w:r>
      <w:r>
        <w:rPr>
          <w:rFonts w:hint="eastAsia"/>
          <w:sz w:val="16"/>
          <w:szCs w:val="16"/>
        </w:rPr>
        <w:tab/>
      </w:r>
      <w:r>
        <w:rPr>
          <w:rFonts w:hint="eastAsia"/>
          <w:sz w:val="16"/>
          <w:szCs w:val="16"/>
        </w:rPr>
        <w:tab/>
      </w:r>
      <w:r>
        <w:rPr>
          <w:rFonts w:hint="eastAsia"/>
          <w:sz w:val="16"/>
          <w:szCs w:val="16"/>
        </w:rPr>
        <w:tab/>
      </w:r>
      <w:hyperlink w:anchor="_タスクと割込みハンドラの例" w:history="1">
        <w:r w:rsidR="00BB0750" w:rsidRPr="008E5B95">
          <w:rPr>
            <w:rStyle w:val="afc"/>
            <w:rFonts w:hint="eastAsia"/>
            <w:sz w:val="16"/>
            <w:szCs w:val="16"/>
          </w:rPr>
          <w:t>プログラム例①</w:t>
        </w:r>
      </w:hyperlink>
      <w:r w:rsidR="00BB0750">
        <w:rPr>
          <w:rFonts w:hint="eastAsia"/>
          <w:sz w:val="16"/>
          <w:szCs w:val="16"/>
        </w:rPr>
        <w:t>の実行ファイル、スクリプトファイル</w:t>
      </w:r>
    </w:p>
    <w:p w14:paraId="10EDD005" w14:textId="77777777" w:rsidR="0018297C" w:rsidRDefault="0018297C" w:rsidP="0018297C">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lastRenderedPageBreak/>
        <w:tab/>
        <w:t>memory\</w:t>
      </w:r>
      <w:r>
        <w:rPr>
          <w:rFonts w:hint="eastAsia"/>
          <w:sz w:val="16"/>
          <w:szCs w:val="16"/>
        </w:rPr>
        <w:tab/>
      </w:r>
      <w:r>
        <w:rPr>
          <w:rFonts w:hint="eastAsia"/>
          <w:sz w:val="16"/>
          <w:szCs w:val="16"/>
        </w:rPr>
        <w:tab/>
      </w:r>
      <w:r>
        <w:rPr>
          <w:rFonts w:hint="eastAsia"/>
          <w:sz w:val="16"/>
          <w:szCs w:val="16"/>
        </w:rPr>
        <w:tab/>
      </w:r>
      <w:hyperlink w:anchor="_ターゲットメモリの例" w:history="1">
        <w:r w:rsidR="00BB0750" w:rsidRPr="008E5B95">
          <w:rPr>
            <w:rStyle w:val="afc"/>
            <w:rFonts w:hint="eastAsia"/>
            <w:sz w:val="16"/>
            <w:szCs w:val="16"/>
          </w:rPr>
          <w:t>プログラム例②</w:t>
        </w:r>
      </w:hyperlink>
      <w:r w:rsidR="00BB0750">
        <w:rPr>
          <w:rFonts w:hint="eastAsia"/>
          <w:sz w:val="16"/>
          <w:szCs w:val="16"/>
        </w:rPr>
        <w:t>の実行ファイル、スクリプトファイル</w:t>
      </w:r>
    </w:p>
    <w:p w14:paraId="0E521A26"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16550\</w:t>
      </w:r>
      <w:r>
        <w:rPr>
          <w:rFonts w:hint="eastAsia"/>
          <w:sz w:val="16"/>
          <w:szCs w:val="16"/>
        </w:rPr>
        <w:tab/>
      </w:r>
      <w:r>
        <w:rPr>
          <w:rFonts w:hint="eastAsia"/>
          <w:sz w:val="16"/>
          <w:szCs w:val="16"/>
        </w:rPr>
        <w:tab/>
      </w:r>
      <w:r>
        <w:rPr>
          <w:rFonts w:hint="eastAsia"/>
          <w:sz w:val="16"/>
          <w:szCs w:val="16"/>
        </w:rPr>
        <w:tab/>
      </w:r>
      <w:r>
        <w:rPr>
          <w:rFonts w:hint="eastAsia"/>
          <w:sz w:val="16"/>
          <w:szCs w:val="16"/>
        </w:rPr>
        <w:tab/>
      </w:r>
      <w:hyperlink w:anchor="_16550制御例" w:history="1">
        <w:r w:rsidR="00BB0750" w:rsidRPr="008E5B95">
          <w:rPr>
            <w:rStyle w:val="afc"/>
            <w:rFonts w:hint="eastAsia"/>
            <w:sz w:val="16"/>
            <w:szCs w:val="16"/>
          </w:rPr>
          <w:t>プログラム例③</w:t>
        </w:r>
      </w:hyperlink>
      <w:r w:rsidR="00BB0750">
        <w:rPr>
          <w:rFonts w:hint="eastAsia"/>
          <w:sz w:val="16"/>
          <w:szCs w:val="16"/>
        </w:rPr>
        <w:t>の実行ファイル、スクリプトファイル</w:t>
      </w:r>
    </w:p>
    <w:p w14:paraId="7EC1DE78" w14:textId="66381537"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t>include\</w:t>
      </w:r>
      <w:r>
        <w:rPr>
          <w:rFonts w:hint="eastAsia"/>
          <w:sz w:val="16"/>
          <w:szCs w:val="16"/>
        </w:rPr>
        <w:tab/>
      </w:r>
      <w:r>
        <w:rPr>
          <w:rFonts w:hint="eastAsia"/>
          <w:sz w:val="16"/>
          <w:szCs w:val="16"/>
        </w:rPr>
        <w:tab/>
      </w:r>
      <w:r>
        <w:rPr>
          <w:rFonts w:hint="eastAsia"/>
          <w:sz w:val="16"/>
          <w:szCs w:val="16"/>
        </w:rPr>
        <w:tab/>
      </w:r>
      <w:r>
        <w:rPr>
          <w:rFonts w:hint="eastAsia"/>
          <w:sz w:val="16"/>
          <w:szCs w:val="16"/>
        </w:rPr>
        <w:tab/>
      </w:r>
      <w:r w:rsidR="005F612D">
        <w:rPr>
          <w:rFonts w:hint="eastAsia"/>
          <w:sz w:val="16"/>
          <w:szCs w:val="16"/>
        </w:rPr>
        <w:t>アプリケーション・プログラム</w:t>
      </w:r>
      <w:r>
        <w:rPr>
          <w:rFonts w:hint="eastAsia"/>
          <w:sz w:val="16"/>
          <w:szCs w:val="16"/>
        </w:rPr>
        <w:t>がインクルードするヘッダファイル</w:t>
      </w:r>
    </w:p>
    <w:p w14:paraId="6E80AA69" w14:textId="77777777"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hal.h</w:t>
      </w:r>
      <w:r>
        <w:rPr>
          <w:rFonts w:hint="eastAsia"/>
          <w:sz w:val="16"/>
          <w:szCs w:val="16"/>
        </w:rPr>
        <w:tab/>
      </w:r>
      <w:r>
        <w:rPr>
          <w:rFonts w:hint="eastAsia"/>
          <w:sz w:val="16"/>
          <w:szCs w:val="16"/>
        </w:rPr>
        <w:tab/>
      </w:r>
      <w:r>
        <w:rPr>
          <w:rFonts w:hint="eastAsia"/>
          <w:sz w:val="16"/>
          <w:szCs w:val="16"/>
        </w:rPr>
        <w:tab/>
      </w:r>
      <w:r>
        <w:rPr>
          <w:rFonts w:hint="eastAsia"/>
          <w:sz w:val="16"/>
          <w:szCs w:val="16"/>
        </w:rPr>
        <w:tab/>
        <w:t>C-Machineの機能を使うためのヘッダファイル</w:t>
      </w:r>
    </w:p>
    <w:p w14:paraId="5916720F" w14:textId="77777777"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hal_uart.h</w:t>
      </w:r>
      <w:r>
        <w:rPr>
          <w:rFonts w:hint="eastAsia"/>
          <w:sz w:val="16"/>
          <w:szCs w:val="16"/>
        </w:rPr>
        <w:tab/>
      </w:r>
      <w:r>
        <w:rPr>
          <w:rFonts w:hint="eastAsia"/>
          <w:sz w:val="16"/>
          <w:szCs w:val="16"/>
        </w:rPr>
        <w:tab/>
      </w:r>
      <w:r>
        <w:rPr>
          <w:rFonts w:hint="eastAsia"/>
          <w:sz w:val="16"/>
          <w:szCs w:val="16"/>
        </w:rPr>
        <w:tab/>
        <w:t>16550相当のシリアル機能を使うためのヘッダファイル</w:t>
      </w:r>
    </w:p>
    <w:p w14:paraId="4D22834A" w14:textId="77777777" w:rsidR="00DC6B75" w:rsidRDefault="00DC6B75"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hal_systembus.h</w:t>
      </w:r>
      <w:r>
        <w:rPr>
          <w:rFonts w:hint="eastAsia"/>
          <w:sz w:val="16"/>
          <w:szCs w:val="16"/>
        </w:rPr>
        <w:tab/>
      </w:r>
      <w:r>
        <w:rPr>
          <w:rFonts w:hint="eastAsia"/>
          <w:sz w:val="16"/>
          <w:szCs w:val="16"/>
        </w:rPr>
        <w:tab/>
        <w:t>バスオペレーションをサポートするためのヘッダーファイル（V3,03で追加）</w:t>
      </w:r>
    </w:p>
    <w:p w14:paraId="40137F8E" w14:textId="77777777" w:rsidR="00AC00FD" w:rsidRDefault="00AC00FD" w:rsidP="00AC00FD">
      <w:pPr>
        <w:pStyle w:val="a5"/>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itron.h</w:t>
      </w:r>
      <w:r>
        <w:rPr>
          <w:rFonts w:hint="eastAsia"/>
          <w:sz w:val="16"/>
          <w:szCs w:val="16"/>
        </w:rPr>
        <w:tab/>
      </w:r>
      <w:r>
        <w:rPr>
          <w:rFonts w:hint="eastAsia"/>
          <w:sz w:val="16"/>
          <w:szCs w:val="16"/>
        </w:rPr>
        <w:tab/>
      </w:r>
      <w:r>
        <w:rPr>
          <w:rFonts w:hint="eastAsia"/>
          <w:sz w:val="16"/>
          <w:szCs w:val="16"/>
        </w:rPr>
        <w:tab/>
        <w:t>μITRONのC言語インタフェースを定義したヘッダファイル</w:t>
      </w:r>
    </w:p>
    <w:p w14:paraId="471143FA" w14:textId="77777777"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kernel_cfg.h</w:t>
      </w:r>
      <w:r>
        <w:rPr>
          <w:rFonts w:hint="eastAsia"/>
          <w:sz w:val="16"/>
          <w:szCs w:val="16"/>
        </w:rPr>
        <w:tab/>
      </w:r>
      <w:r>
        <w:rPr>
          <w:rFonts w:hint="eastAsia"/>
          <w:sz w:val="16"/>
          <w:szCs w:val="16"/>
        </w:rPr>
        <w:tab/>
        <w:t>μITRONのコンフィグレーションで使用するヘッダファイル</w:t>
      </w:r>
    </w:p>
    <w:p w14:paraId="7C699C0B" w14:textId="77777777"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kernel_id.h</w:t>
      </w:r>
      <w:r>
        <w:rPr>
          <w:rFonts w:hint="eastAsia"/>
          <w:sz w:val="16"/>
          <w:szCs w:val="16"/>
        </w:rPr>
        <w:tab/>
      </w:r>
      <w:r>
        <w:rPr>
          <w:rFonts w:hint="eastAsia"/>
          <w:sz w:val="16"/>
          <w:szCs w:val="16"/>
        </w:rPr>
        <w:tab/>
      </w:r>
      <w:r>
        <w:rPr>
          <w:rFonts w:hint="eastAsia"/>
          <w:sz w:val="16"/>
          <w:szCs w:val="16"/>
        </w:rPr>
        <w:tab/>
        <w:t>μITRONの機能に関する定義をしたヘッダファイル</w:t>
      </w:r>
    </w:p>
    <w:p w14:paraId="7A94441C" w14:textId="77777777" w:rsidR="00AC00FD" w:rsidRDefault="00AC00FD" w:rsidP="00CB64DA">
      <w:pPr>
        <w:tabs>
          <w:tab w:val="left" w:pos="400"/>
          <w:tab w:val="left" w:pos="800"/>
          <w:tab w:val="left" w:pos="1300"/>
          <w:tab w:val="left" w:pos="1700"/>
          <w:tab w:val="left" w:pos="2200"/>
          <w:tab w:val="left" w:pos="2552"/>
        </w:tabs>
        <w:spacing w:line="0" w:lineRule="atLeast"/>
        <w:rPr>
          <w:sz w:val="16"/>
          <w:szCs w:val="16"/>
        </w:rPr>
      </w:pPr>
      <w:r>
        <w:rPr>
          <w:rFonts w:hint="eastAsia"/>
          <w:sz w:val="16"/>
          <w:szCs w:val="16"/>
        </w:rPr>
        <w:tab/>
        <w:t>LIB\</w:t>
      </w:r>
      <w:r>
        <w:rPr>
          <w:rFonts w:hint="eastAsia"/>
          <w:sz w:val="16"/>
          <w:szCs w:val="16"/>
        </w:rPr>
        <w:tab/>
      </w:r>
      <w:r>
        <w:rPr>
          <w:rFonts w:hint="eastAsia"/>
          <w:sz w:val="16"/>
          <w:szCs w:val="16"/>
        </w:rPr>
        <w:tab/>
      </w:r>
      <w:r>
        <w:rPr>
          <w:rFonts w:hint="eastAsia"/>
          <w:sz w:val="16"/>
          <w:szCs w:val="16"/>
        </w:rPr>
        <w:tab/>
      </w:r>
      <w:r>
        <w:rPr>
          <w:rFonts w:hint="eastAsia"/>
          <w:sz w:val="16"/>
          <w:szCs w:val="16"/>
        </w:rPr>
        <w:tab/>
      </w:r>
      <w:r>
        <w:rPr>
          <w:rFonts w:hint="eastAsia"/>
          <w:sz w:val="16"/>
          <w:szCs w:val="16"/>
        </w:rPr>
        <w:tab/>
        <w:t>アプリケーションがリンクするライブラリファイル</w:t>
      </w:r>
    </w:p>
    <w:p w14:paraId="2505D897" w14:textId="77777777"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cm.lib</w:t>
      </w:r>
      <w:r>
        <w:rPr>
          <w:rFonts w:hint="eastAsia"/>
          <w:sz w:val="16"/>
          <w:szCs w:val="16"/>
        </w:rPr>
        <w:tab/>
      </w:r>
      <w:r>
        <w:rPr>
          <w:rFonts w:hint="eastAsia"/>
          <w:sz w:val="16"/>
          <w:szCs w:val="16"/>
        </w:rPr>
        <w:tab/>
      </w:r>
      <w:r>
        <w:rPr>
          <w:rFonts w:hint="eastAsia"/>
          <w:sz w:val="16"/>
          <w:szCs w:val="16"/>
        </w:rPr>
        <w:tab/>
      </w:r>
      <w:r>
        <w:rPr>
          <w:rFonts w:hint="eastAsia"/>
          <w:sz w:val="16"/>
          <w:szCs w:val="16"/>
        </w:rPr>
        <w:tab/>
        <w:t>VisualStudio6.0が生成したインポートライブラリ</w:t>
      </w:r>
    </w:p>
    <w:p w14:paraId="6C52DA6A" w14:textId="77777777"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kpdll.lib</w:t>
      </w:r>
      <w:r>
        <w:rPr>
          <w:rFonts w:hint="eastAsia"/>
          <w:sz w:val="16"/>
          <w:szCs w:val="16"/>
        </w:rPr>
        <w:tab/>
      </w:r>
      <w:r>
        <w:rPr>
          <w:rFonts w:hint="eastAsia"/>
          <w:sz w:val="16"/>
          <w:szCs w:val="16"/>
        </w:rPr>
        <w:tab/>
      </w:r>
      <w:r>
        <w:rPr>
          <w:rFonts w:hint="eastAsia"/>
          <w:sz w:val="16"/>
          <w:szCs w:val="16"/>
        </w:rPr>
        <w:tab/>
        <w:t>VisualStudio6.0が生成したインポートライブラリ</w:t>
      </w:r>
    </w:p>
    <w:p w14:paraId="4192123D" w14:textId="77777777"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rFonts w:hint="eastAsia"/>
          <w:sz w:val="16"/>
          <w:szCs w:val="16"/>
        </w:rPr>
        <w:tab/>
      </w:r>
      <w:r>
        <w:rPr>
          <w:rFonts w:hint="eastAsia"/>
          <w:sz w:val="16"/>
          <w:szCs w:val="16"/>
        </w:rPr>
        <w:tab/>
        <w:t>2omf.bat</w:t>
      </w:r>
      <w:r>
        <w:rPr>
          <w:rFonts w:hint="eastAsia"/>
          <w:sz w:val="16"/>
          <w:szCs w:val="16"/>
        </w:rPr>
        <w:tab/>
      </w:r>
      <w:r>
        <w:rPr>
          <w:rFonts w:hint="eastAsia"/>
          <w:sz w:val="16"/>
          <w:szCs w:val="16"/>
        </w:rPr>
        <w:tab/>
      </w:r>
      <w:r>
        <w:rPr>
          <w:rFonts w:hint="eastAsia"/>
          <w:sz w:val="16"/>
          <w:szCs w:val="16"/>
        </w:rPr>
        <w:tab/>
        <w:t>cm.lib,kpdll.libをOMF形式に変換するバッチファイル</w:t>
      </w:r>
    </w:p>
    <w:p w14:paraId="1BD28036" w14:textId="77777777" w:rsidR="00AC00FD" w:rsidRDefault="00AC00FD" w:rsidP="00AC00FD">
      <w:pPr>
        <w:tabs>
          <w:tab w:val="left" w:pos="400"/>
          <w:tab w:val="left" w:pos="800"/>
          <w:tab w:val="left" w:pos="1300"/>
          <w:tab w:val="left" w:pos="1700"/>
          <w:tab w:val="left" w:pos="2200"/>
          <w:tab w:val="left" w:pos="2600"/>
        </w:tabs>
        <w:spacing w:line="0" w:lineRule="atLeast"/>
        <w:rPr>
          <w:sz w:val="16"/>
          <w:szCs w:val="16"/>
        </w:rPr>
      </w:pPr>
      <w:r>
        <w:rPr>
          <w:sz w:val="16"/>
          <w:szCs w:val="16"/>
        </w:rPr>
        <w:t xml:space="preserve">    tools\</w:t>
      </w:r>
    </w:p>
    <w:p w14:paraId="758D471E" w14:textId="77777777" w:rsidR="00AC00FD" w:rsidRDefault="00AC00FD" w:rsidP="00AC00FD">
      <w:pPr>
        <w:tabs>
          <w:tab w:val="left" w:pos="785"/>
          <w:tab w:val="left" w:pos="1300"/>
          <w:tab w:val="left" w:pos="1700"/>
          <w:tab w:val="left" w:pos="2200"/>
          <w:tab w:val="left" w:pos="2600"/>
        </w:tabs>
        <w:spacing w:line="0" w:lineRule="atLeast"/>
        <w:rPr>
          <w:sz w:val="16"/>
          <w:szCs w:val="16"/>
        </w:rPr>
      </w:pPr>
      <w:r>
        <w:rPr>
          <w:rFonts w:hint="eastAsia"/>
          <w:sz w:val="16"/>
          <w:szCs w:val="16"/>
        </w:rPr>
        <w:tab/>
        <w:t>cmtoy_700.ht          ハイパーターミナル定義ファイル（ポート700用）</w:t>
      </w:r>
    </w:p>
    <w:p w14:paraId="47EE503F" w14:textId="77777777" w:rsidR="00AC00FD" w:rsidRDefault="00AC00FD" w:rsidP="00AC00FD">
      <w:pPr>
        <w:tabs>
          <w:tab w:val="left" w:pos="785"/>
          <w:tab w:val="left" w:pos="1300"/>
          <w:tab w:val="left" w:pos="1700"/>
          <w:tab w:val="left" w:pos="2200"/>
          <w:tab w:val="left" w:pos="2600"/>
        </w:tabs>
        <w:spacing w:line="0" w:lineRule="atLeast"/>
        <w:rPr>
          <w:sz w:val="16"/>
          <w:szCs w:val="16"/>
        </w:rPr>
      </w:pPr>
      <w:r>
        <w:rPr>
          <w:rFonts w:hint="eastAsia"/>
          <w:sz w:val="16"/>
          <w:szCs w:val="16"/>
        </w:rPr>
        <w:tab/>
        <w:t>cmtoy_701.ht          ハイパーターミナル定義ファイル（ポート701用）</w:t>
      </w:r>
    </w:p>
    <w:p w14:paraId="1C894E97" w14:textId="77777777" w:rsidR="00943765" w:rsidRDefault="00943765" w:rsidP="00943765">
      <w:pPr>
        <w:tabs>
          <w:tab w:val="left" w:pos="785"/>
          <w:tab w:val="left" w:pos="1300"/>
          <w:tab w:val="left" w:pos="1700"/>
          <w:tab w:val="left" w:pos="2200"/>
          <w:tab w:val="left" w:pos="2600"/>
        </w:tabs>
        <w:spacing w:line="0" w:lineRule="atLeast"/>
        <w:rPr>
          <w:sz w:val="16"/>
          <w:szCs w:val="16"/>
        </w:rPr>
      </w:pPr>
      <w:r>
        <w:rPr>
          <w:rFonts w:hint="eastAsia"/>
          <w:sz w:val="16"/>
          <w:szCs w:val="16"/>
        </w:rPr>
        <w:tab/>
        <w:t>cmtoy_702.ht          ハイパーターミナル定義ファイル（ポート702用）</w:t>
      </w:r>
    </w:p>
    <w:p w14:paraId="5A98B831" w14:textId="77777777" w:rsidR="00AC00FD" w:rsidRDefault="00AC00FD" w:rsidP="00AC00FD">
      <w:pPr>
        <w:tabs>
          <w:tab w:val="left" w:pos="560"/>
          <w:tab w:val="left" w:pos="800"/>
          <w:tab w:val="left" w:pos="1300"/>
          <w:tab w:val="left" w:pos="1700"/>
          <w:tab w:val="left" w:pos="2200"/>
          <w:tab w:val="left" w:pos="2600"/>
        </w:tabs>
        <w:spacing w:line="0" w:lineRule="atLeast"/>
        <w:ind w:firstLineChars="200" w:firstLine="320"/>
        <w:rPr>
          <w:sz w:val="16"/>
          <w:szCs w:val="16"/>
        </w:rPr>
      </w:pPr>
      <w:r>
        <w:rPr>
          <w:rFonts w:hint="eastAsia"/>
          <w:sz w:val="16"/>
          <w:szCs w:val="16"/>
        </w:rPr>
        <w:t>mITRON\</w:t>
      </w:r>
      <w:r>
        <w:rPr>
          <w:rFonts w:hint="eastAsia"/>
          <w:sz w:val="16"/>
          <w:szCs w:val="16"/>
        </w:rPr>
        <w:tab/>
      </w:r>
      <w:r>
        <w:rPr>
          <w:rFonts w:hint="eastAsia"/>
          <w:sz w:val="16"/>
          <w:szCs w:val="16"/>
        </w:rPr>
        <w:tab/>
      </w:r>
      <w:r>
        <w:rPr>
          <w:rFonts w:hint="eastAsia"/>
          <w:sz w:val="16"/>
          <w:szCs w:val="16"/>
        </w:rPr>
        <w:tab/>
      </w:r>
      <w:r>
        <w:rPr>
          <w:rFonts w:hint="eastAsia"/>
          <w:sz w:val="16"/>
          <w:szCs w:val="16"/>
        </w:rPr>
        <w:tab/>
        <w:t>μITRON用サンプルプログラム</w:t>
      </w:r>
    </w:p>
    <w:p w14:paraId="2FDF18A0" w14:textId="77777777" w:rsidR="00AC00FD" w:rsidRDefault="00AC00FD" w:rsidP="00BB0750">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sidR="00E26396">
        <w:rPr>
          <w:rFonts w:hint="eastAsia"/>
          <w:sz w:val="16"/>
          <w:szCs w:val="16"/>
        </w:rPr>
        <w:t>s</w:t>
      </w:r>
      <w:r>
        <w:rPr>
          <w:rFonts w:hint="eastAsia"/>
          <w:sz w:val="16"/>
          <w:szCs w:val="16"/>
        </w:rPr>
        <w:t>ample\</w:t>
      </w:r>
      <w:r w:rsidR="00BB0750">
        <w:rPr>
          <w:rFonts w:hint="eastAsia"/>
          <w:sz w:val="16"/>
          <w:szCs w:val="16"/>
        </w:rPr>
        <w:tab/>
      </w:r>
      <w:r w:rsidR="00BB0750">
        <w:rPr>
          <w:rFonts w:hint="eastAsia"/>
          <w:sz w:val="16"/>
          <w:szCs w:val="16"/>
        </w:rPr>
        <w:tab/>
      </w:r>
      <w:r w:rsidR="00BB0750">
        <w:rPr>
          <w:rFonts w:hint="eastAsia"/>
          <w:sz w:val="16"/>
          <w:szCs w:val="16"/>
        </w:rPr>
        <w:tab/>
      </w:r>
      <w:r w:rsidR="00BB0750">
        <w:rPr>
          <w:rFonts w:hint="eastAsia"/>
          <w:sz w:val="16"/>
          <w:szCs w:val="16"/>
        </w:rPr>
        <w:tab/>
        <w:t xml:space="preserve">プログラム例① </w:t>
      </w:r>
      <w:hyperlink w:anchor="_タスクと割込みハンドラの例" w:history="1">
        <w:r w:rsidR="00522777">
          <w:rPr>
            <w:rStyle w:val="afc"/>
            <w:rFonts w:hint="eastAsia"/>
            <w:sz w:val="16"/>
            <w:szCs w:val="16"/>
          </w:rPr>
          <w:t>11.1 タスクと割込みハンドラの例</w:t>
        </w:r>
      </w:hyperlink>
      <w:r w:rsidR="00522777">
        <w:rPr>
          <w:sz w:val="16"/>
          <w:szCs w:val="16"/>
        </w:rPr>
        <w:t>のソース</w:t>
      </w:r>
      <w:r w:rsidR="00BB0750">
        <w:rPr>
          <w:rFonts w:hint="eastAsia"/>
          <w:sz w:val="16"/>
          <w:szCs w:val="16"/>
        </w:rPr>
        <w:t>プログラム</w:t>
      </w:r>
    </w:p>
    <w:p w14:paraId="1CC09063" w14:textId="77777777" w:rsidR="00AC00FD" w:rsidRDefault="00E26396" w:rsidP="00182AC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k</w:t>
      </w:r>
      <w:r w:rsidR="00AC00FD">
        <w:rPr>
          <w:rFonts w:hint="eastAsia"/>
          <w:sz w:val="16"/>
          <w:szCs w:val="16"/>
        </w:rPr>
        <w:t>ernel_cfg.c</w:t>
      </w:r>
      <w:r w:rsidR="00AC00FD">
        <w:rPr>
          <w:rFonts w:hint="eastAsia"/>
          <w:sz w:val="16"/>
          <w:szCs w:val="16"/>
        </w:rPr>
        <w:tab/>
      </w:r>
      <w:r w:rsidR="00AC00FD">
        <w:rPr>
          <w:rFonts w:hint="eastAsia"/>
          <w:sz w:val="16"/>
          <w:szCs w:val="16"/>
        </w:rPr>
        <w:tab/>
        <w:t>μITRONコンフィギュレーションファイル</w:t>
      </w:r>
    </w:p>
    <w:p w14:paraId="226FECC6" w14:textId="77777777" w:rsidR="00AC00FD" w:rsidRDefault="001B62E4" w:rsidP="00182AC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t</w:t>
      </w:r>
      <w:r w:rsidR="00AC00FD">
        <w:rPr>
          <w:rFonts w:hint="eastAsia"/>
          <w:sz w:val="16"/>
          <w:szCs w:val="16"/>
        </w:rPr>
        <w:t>est.c</w:t>
      </w:r>
      <w:r w:rsidR="00AC00FD">
        <w:rPr>
          <w:rFonts w:hint="eastAsia"/>
          <w:sz w:val="16"/>
          <w:szCs w:val="16"/>
        </w:rPr>
        <w:tab/>
      </w:r>
      <w:r w:rsidR="00AC00FD">
        <w:rPr>
          <w:rFonts w:hint="eastAsia"/>
          <w:sz w:val="16"/>
          <w:szCs w:val="16"/>
        </w:rPr>
        <w:tab/>
      </w:r>
      <w:r w:rsidR="00AC00FD">
        <w:rPr>
          <w:rFonts w:hint="eastAsia"/>
          <w:sz w:val="16"/>
          <w:szCs w:val="16"/>
        </w:rPr>
        <w:tab/>
        <w:t>サンプルタスク</w:t>
      </w:r>
    </w:p>
    <w:p w14:paraId="3ADB345B" w14:textId="77777777" w:rsidR="00AC00FD" w:rsidRDefault="00AC00FD" w:rsidP="00182AC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sample.c</w:t>
      </w:r>
      <w:r>
        <w:rPr>
          <w:rFonts w:hint="eastAsia"/>
          <w:sz w:val="16"/>
          <w:szCs w:val="16"/>
        </w:rPr>
        <w:tab/>
      </w:r>
      <w:r>
        <w:rPr>
          <w:rFonts w:hint="eastAsia"/>
          <w:sz w:val="16"/>
          <w:szCs w:val="16"/>
        </w:rPr>
        <w:tab/>
      </w:r>
      <w:r>
        <w:rPr>
          <w:rFonts w:hint="eastAsia"/>
          <w:sz w:val="16"/>
          <w:szCs w:val="16"/>
        </w:rPr>
        <w:tab/>
        <w:t>サンプルタスク、割込みハンドラなど</w:t>
      </w:r>
    </w:p>
    <w:p w14:paraId="3B48971F" w14:textId="77777777" w:rsidR="00AC00FD" w:rsidRPr="005C0AB0" w:rsidRDefault="00280BBB" w:rsidP="005C0AB0">
      <w:pPr>
        <w:tabs>
          <w:tab w:val="left" w:pos="400"/>
          <w:tab w:val="left" w:pos="800"/>
          <w:tab w:val="left" w:pos="1300"/>
          <w:tab w:val="left" w:pos="1700"/>
          <w:tab w:val="left" w:pos="2200"/>
          <w:tab w:val="left" w:pos="2600"/>
          <w:tab w:val="left" w:pos="2977"/>
        </w:tabs>
        <w:spacing w:line="0" w:lineRule="atLeast"/>
        <w:ind w:left="420"/>
        <w:rPr>
          <w:b/>
          <w:sz w:val="16"/>
          <w:szCs w:val="16"/>
        </w:rPr>
      </w:pPr>
      <w:r w:rsidRPr="005C0AB0">
        <w:rPr>
          <w:rFonts w:hint="eastAsia"/>
          <w:b/>
          <w:sz w:val="16"/>
          <w:szCs w:val="16"/>
        </w:rPr>
        <w:tab/>
      </w:r>
      <w:r w:rsidRPr="005C0AB0">
        <w:rPr>
          <w:rFonts w:hint="eastAsia"/>
          <w:b/>
          <w:sz w:val="16"/>
          <w:szCs w:val="16"/>
        </w:rPr>
        <w:tab/>
        <w:t>a</w:t>
      </w:r>
      <w:r w:rsidR="00AC00FD" w:rsidRPr="005C0AB0">
        <w:rPr>
          <w:rFonts w:hint="eastAsia"/>
          <w:b/>
          <w:sz w:val="16"/>
          <w:szCs w:val="16"/>
        </w:rPr>
        <w:t>pp\</w:t>
      </w:r>
      <w:r w:rsidR="005C0AB0" w:rsidRPr="005C0AB0">
        <w:rPr>
          <w:rFonts w:hint="eastAsia"/>
          <w:b/>
          <w:sz w:val="16"/>
          <w:szCs w:val="16"/>
        </w:rPr>
        <w:tab/>
      </w:r>
      <w:r w:rsidR="005C0AB0" w:rsidRPr="005C0AB0">
        <w:rPr>
          <w:rFonts w:hint="eastAsia"/>
          <w:b/>
          <w:sz w:val="16"/>
          <w:szCs w:val="16"/>
        </w:rPr>
        <w:tab/>
      </w:r>
      <w:r w:rsidR="005C0AB0" w:rsidRPr="005C0AB0">
        <w:rPr>
          <w:rFonts w:hint="eastAsia"/>
          <w:b/>
          <w:sz w:val="16"/>
          <w:szCs w:val="16"/>
        </w:rPr>
        <w:tab/>
      </w:r>
      <w:r w:rsidR="005C0AB0" w:rsidRPr="005C0AB0">
        <w:rPr>
          <w:rFonts w:hint="eastAsia"/>
          <w:b/>
          <w:sz w:val="16"/>
          <w:szCs w:val="16"/>
        </w:rPr>
        <w:tab/>
      </w:r>
      <w:r w:rsidR="005C0AB0">
        <w:rPr>
          <w:rFonts w:hint="eastAsia"/>
          <w:b/>
          <w:sz w:val="16"/>
          <w:szCs w:val="16"/>
        </w:rPr>
        <w:t>V3.00で</w:t>
      </w:r>
      <w:r w:rsidR="005C0AB0" w:rsidRPr="005C0AB0">
        <w:rPr>
          <w:rFonts w:hint="eastAsia"/>
          <w:b/>
          <w:sz w:val="16"/>
          <w:szCs w:val="16"/>
        </w:rPr>
        <w:t>VisualStudio6.0のワークスペースファイルを分離</w:t>
      </w:r>
    </w:p>
    <w:p w14:paraId="6ADA5826" w14:textId="77777777" w:rsidR="00AC00FD" w:rsidRDefault="00E26396"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w:t>
      </w:r>
      <w:r w:rsidR="00AC00FD">
        <w:rPr>
          <w:rFonts w:hint="eastAsia"/>
          <w:sz w:val="16"/>
          <w:szCs w:val="16"/>
        </w:rPr>
        <w:t>pp.dsw</w:t>
      </w:r>
      <w:r w:rsidR="00AC00FD">
        <w:rPr>
          <w:rFonts w:hint="eastAsia"/>
          <w:sz w:val="16"/>
          <w:szCs w:val="16"/>
        </w:rPr>
        <w:tab/>
      </w:r>
      <w:r w:rsidR="00AC00FD">
        <w:rPr>
          <w:rFonts w:hint="eastAsia"/>
          <w:sz w:val="16"/>
          <w:szCs w:val="16"/>
        </w:rPr>
        <w:tab/>
        <w:t>app.dllを作成するVisualStudio6.0のプロジェクトファイル</w:t>
      </w:r>
    </w:p>
    <w:p w14:paraId="5574AC7B" w14:textId="77777777" w:rsidR="00AC00FD" w:rsidRDefault="00AC00FD"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E26396">
        <w:rPr>
          <w:rFonts w:hint="eastAsia"/>
          <w:sz w:val="16"/>
          <w:szCs w:val="16"/>
        </w:rPr>
        <w:t>a</w:t>
      </w:r>
      <w:r>
        <w:rPr>
          <w:rFonts w:hint="eastAsia"/>
          <w:sz w:val="16"/>
          <w:szCs w:val="16"/>
        </w:rPr>
        <w:t>pp.mke</w:t>
      </w:r>
      <w:r>
        <w:rPr>
          <w:rFonts w:hint="eastAsia"/>
          <w:sz w:val="16"/>
          <w:szCs w:val="16"/>
        </w:rPr>
        <w:tab/>
      </w:r>
      <w:r>
        <w:rPr>
          <w:rFonts w:hint="eastAsia"/>
          <w:sz w:val="16"/>
          <w:szCs w:val="16"/>
        </w:rPr>
        <w:tab/>
        <w:t>VisualStudio6.0がイクスポートしたメイクファイル</w:t>
      </w:r>
    </w:p>
    <w:p w14:paraId="7809BC21" w14:textId="77777777" w:rsidR="00AC00FD" w:rsidRDefault="00AC00FD"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280BBB">
        <w:rPr>
          <w:rFonts w:hint="eastAsia"/>
          <w:sz w:val="16"/>
          <w:szCs w:val="16"/>
        </w:rPr>
        <w:t>m</w:t>
      </w:r>
      <w:r>
        <w:rPr>
          <w:rFonts w:hint="eastAsia"/>
          <w:sz w:val="16"/>
          <w:szCs w:val="16"/>
        </w:rPr>
        <w:t>akefile.bcc</w:t>
      </w:r>
      <w:r>
        <w:rPr>
          <w:rFonts w:hint="eastAsia"/>
          <w:sz w:val="16"/>
          <w:szCs w:val="16"/>
        </w:rPr>
        <w:tab/>
        <w:t>Borland C++ Compiler 5.5付属のmake用メイクファイル例</w:t>
      </w:r>
    </w:p>
    <w:p w14:paraId="288328D6" w14:textId="77777777" w:rsidR="00AC00FD" w:rsidRDefault="00AC00FD"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4AC2747B" w14:textId="77777777" w:rsidR="00AC00FD" w:rsidRDefault="00AC00FD"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20FB6B40" w14:textId="77777777" w:rsidR="00AC00FD" w:rsidRDefault="00AC00FD"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E26396">
        <w:rPr>
          <w:rFonts w:hint="eastAsia"/>
          <w:sz w:val="16"/>
          <w:szCs w:val="16"/>
        </w:rPr>
        <w:t>a</w:t>
      </w:r>
      <w:r>
        <w:rPr>
          <w:rFonts w:hint="eastAsia"/>
          <w:sz w:val="16"/>
          <w:szCs w:val="16"/>
        </w:rPr>
        <w:t>pp.cpp</w:t>
      </w:r>
      <w:r>
        <w:rPr>
          <w:rFonts w:hint="eastAsia"/>
          <w:sz w:val="16"/>
          <w:szCs w:val="16"/>
        </w:rPr>
        <w:tab/>
      </w:r>
      <w:r>
        <w:rPr>
          <w:rFonts w:hint="eastAsia"/>
          <w:sz w:val="16"/>
          <w:szCs w:val="16"/>
        </w:rPr>
        <w:tab/>
        <w:t>VisualStudio6.0のAppWizardが生成したファイル</w:t>
      </w:r>
    </w:p>
    <w:p w14:paraId="684E448C" w14:textId="77777777" w:rsidR="00951F06" w:rsidRPr="00E5704F" w:rsidRDefault="00280BBB" w:rsidP="00E5704F">
      <w:pPr>
        <w:tabs>
          <w:tab w:val="left" w:pos="400"/>
          <w:tab w:val="left" w:pos="800"/>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sidR="00951F06" w:rsidRPr="00E5704F">
        <w:rPr>
          <w:rFonts w:hint="eastAsia"/>
          <w:b/>
          <w:sz w:val="16"/>
          <w:szCs w:val="16"/>
        </w:rPr>
        <w:t>pp</w:t>
      </w:r>
      <w:r w:rsidR="003D42A4" w:rsidRPr="00E5704F">
        <w:rPr>
          <w:rFonts w:hint="eastAsia"/>
          <w:b/>
          <w:sz w:val="16"/>
          <w:szCs w:val="16"/>
        </w:rPr>
        <w:t>_08</w:t>
      </w:r>
      <w:r w:rsidR="00951F06" w:rsidRPr="00E5704F">
        <w:rPr>
          <w:rFonts w:hint="eastAsia"/>
          <w:b/>
          <w:sz w:val="16"/>
          <w:szCs w:val="16"/>
        </w:rPr>
        <w:t>\</w:t>
      </w:r>
      <w:r w:rsidR="00E5704F">
        <w:rPr>
          <w:rFonts w:hint="eastAsia"/>
          <w:b/>
          <w:sz w:val="16"/>
          <w:szCs w:val="16"/>
        </w:rPr>
        <w:tab/>
      </w:r>
      <w:r w:rsidR="00E5704F">
        <w:rPr>
          <w:rFonts w:hint="eastAsia"/>
          <w:b/>
          <w:sz w:val="16"/>
          <w:szCs w:val="16"/>
        </w:rPr>
        <w:tab/>
      </w:r>
      <w:r w:rsidR="00E5704F">
        <w:rPr>
          <w:rFonts w:hint="eastAsia"/>
          <w:b/>
          <w:sz w:val="16"/>
          <w:szCs w:val="16"/>
        </w:rPr>
        <w:tab/>
        <w:t>V3.00でソリューションファイルを分離</w:t>
      </w:r>
    </w:p>
    <w:p w14:paraId="1DA8A7F2" w14:textId="77777777" w:rsidR="00951F06" w:rsidRDefault="00E26396"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w:t>
      </w:r>
      <w:r w:rsidR="00951F06">
        <w:rPr>
          <w:rFonts w:hint="eastAsia"/>
          <w:sz w:val="16"/>
          <w:szCs w:val="16"/>
        </w:rPr>
        <w:t>pp.sln</w:t>
      </w:r>
      <w:r w:rsidR="00951F06">
        <w:rPr>
          <w:rFonts w:hint="eastAsia"/>
          <w:sz w:val="16"/>
          <w:szCs w:val="16"/>
        </w:rPr>
        <w:tab/>
      </w:r>
      <w:r w:rsidR="00951F06">
        <w:rPr>
          <w:rFonts w:hint="eastAsia"/>
          <w:sz w:val="16"/>
          <w:szCs w:val="16"/>
        </w:rPr>
        <w:tab/>
        <w:t>app.dllを作成する</w:t>
      </w:r>
      <w:r w:rsidR="003D42A4">
        <w:rPr>
          <w:rFonts w:hint="eastAsia"/>
          <w:sz w:val="16"/>
          <w:szCs w:val="16"/>
        </w:rPr>
        <w:t>Visual C++ 2008 Express Edition</w:t>
      </w:r>
      <w:r w:rsidR="00951F06">
        <w:rPr>
          <w:rFonts w:hint="eastAsia"/>
          <w:sz w:val="16"/>
          <w:szCs w:val="16"/>
        </w:rPr>
        <w:t>のソリューションファイル</w:t>
      </w:r>
    </w:p>
    <w:p w14:paraId="6A3FB6C5" w14:textId="77777777" w:rsidR="003D42A4" w:rsidRPr="00E5704F" w:rsidRDefault="00280BBB" w:rsidP="00E5704F">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sidR="00BE1D04" w:rsidRPr="00E5704F">
        <w:rPr>
          <w:rFonts w:hint="eastAsia"/>
          <w:b/>
          <w:sz w:val="16"/>
          <w:szCs w:val="16"/>
        </w:rPr>
        <w:t>pp_17</w:t>
      </w:r>
      <w:r w:rsidR="003D42A4" w:rsidRPr="00E5704F">
        <w:rPr>
          <w:rFonts w:hint="eastAsia"/>
          <w:b/>
          <w:sz w:val="16"/>
          <w:szCs w:val="16"/>
        </w:rPr>
        <w:t>\</w:t>
      </w:r>
      <w:r w:rsidR="00E5704F">
        <w:rPr>
          <w:rFonts w:hint="eastAsia"/>
          <w:b/>
          <w:sz w:val="16"/>
          <w:szCs w:val="16"/>
        </w:rPr>
        <w:tab/>
      </w:r>
      <w:r w:rsidR="00E5704F">
        <w:rPr>
          <w:rFonts w:hint="eastAsia"/>
          <w:b/>
          <w:sz w:val="16"/>
          <w:szCs w:val="16"/>
        </w:rPr>
        <w:tab/>
      </w:r>
      <w:r w:rsidR="00E5704F">
        <w:rPr>
          <w:rFonts w:hint="eastAsia"/>
          <w:b/>
          <w:sz w:val="16"/>
          <w:szCs w:val="16"/>
        </w:rPr>
        <w:tab/>
        <w:t>V3.00でソリューションファイルを分離</w:t>
      </w:r>
    </w:p>
    <w:p w14:paraId="295384D3" w14:textId="77777777" w:rsidR="003D42A4" w:rsidRDefault="00E26396" w:rsidP="003D42A4">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w:t>
      </w:r>
      <w:r w:rsidR="003D42A4">
        <w:rPr>
          <w:rFonts w:hint="eastAsia"/>
          <w:sz w:val="16"/>
          <w:szCs w:val="16"/>
        </w:rPr>
        <w:t>pp.sln</w:t>
      </w:r>
      <w:r w:rsidR="003D42A4">
        <w:rPr>
          <w:rFonts w:hint="eastAsia"/>
          <w:sz w:val="16"/>
          <w:szCs w:val="16"/>
        </w:rPr>
        <w:tab/>
      </w:r>
      <w:r w:rsidR="003D42A4">
        <w:rPr>
          <w:rFonts w:hint="eastAsia"/>
          <w:sz w:val="16"/>
          <w:szCs w:val="16"/>
        </w:rPr>
        <w:tab/>
        <w:t>app.dllを作成する</w:t>
      </w:r>
      <w:r w:rsidR="00BE1D04">
        <w:rPr>
          <w:rFonts w:hint="eastAsia"/>
          <w:sz w:val="16"/>
          <w:szCs w:val="16"/>
        </w:rPr>
        <w:t>Visual Studio 2017</w:t>
      </w:r>
      <w:r w:rsidR="003D42A4">
        <w:rPr>
          <w:rFonts w:hint="eastAsia"/>
          <w:sz w:val="16"/>
          <w:szCs w:val="16"/>
        </w:rPr>
        <w:t xml:space="preserve"> Professionalのソリューションファイル</w:t>
      </w:r>
    </w:p>
    <w:p w14:paraId="041B63A7" w14:textId="77777777" w:rsidR="00F236BE" w:rsidRPr="00E5704F" w:rsidRDefault="00F236BE" w:rsidP="00F236BE">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29CABEB5" w14:textId="77777777" w:rsidR="00F236BE" w:rsidRDefault="00F236BE" w:rsidP="00F236B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6202F2B4" w14:textId="77777777" w:rsidR="00F236BE" w:rsidRPr="00E5704F" w:rsidRDefault="00F236BE" w:rsidP="00F236BE">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2625D223" w14:textId="77777777" w:rsidR="00F236BE" w:rsidRDefault="00F236BE" w:rsidP="00F236B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13FB4E07" w14:textId="77777777" w:rsidR="00F236BE" w:rsidRPr="00E5704F" w:rsidRDefault="00F236BE" w:rsidP="00F236BE">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2AED16B2" w14:textId="77777777" w:rsidR="00F236BE" w:rsidRDefault="00F236BE" w:rsidP="00F236B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648C6E53" w14:textId="77777777" w:rsidR="00AC00FD" w:rsidRDefault="00AC00FD" w:rsidP="00AC00FD">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r>
      <w:r>
        <w:rPr>
          <w:rFonts w:hint="eastAsia"/>
          <w:sz w:val="16"/>
          <w:szCs w:val="16"/>
        </w:rPr>
        <w:tab/>
      </w:r>
      <w:r>
        <w:rPr>
          <w:sz w:val="16"/>
          <w:szCs w:val="16"/>
        </w:rPr>
        <w:t>B</w:t>
      </w:r>
      <w:r>
        <w:rPr>
          <w:rFonts w:hint="eastAsia"/>
          <w:sz w:val="16"/>
          <w:szCs w:val="16"/>
        </w:rPr>
        <w:t>ccapp\</w:t>
      </w:r>
    </w:p>
    <w:p w14:paraId="7A7140D0" w14:textId="77777777" w:rsidR="00AC00FD" w:rsidRDefault="00AC00FD"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hyperlink r:id="rId13" w:history="1">
        <w:r>
          <w:rPr>
            <w:sz w:val="16"/>
            <w:szCs w:val="16"/>
          </w:rPr>
          <w:t>b</w:t>
        </w:r>
        <w:r>
          <w:rPr>
            <w:rFonts w:hint="eastAsia"/>
            <w:sz w:val="16"/>
            <w:szCs w:val="16"/>
          </w:rPr>
          <w:t>ccapp.bdp</w:t>
        </w:r>
        <w:r>
          <w:rPr>
            <w:rFonts w:hint="eastAsia"/>
            <w:sz w:val="16"/>
            <w:szCs w:val="16"/>
          </w:rPr>
          <w:tab/>
        </w:r>
        <w:r>
          <w:rPr>
            <w:rFonts w:hint="eastAsia"/>
            <w:sz w:val="16"/>
            <w:szCs w:val="16"/>
          </w:rPr>
          <w:tab/>
        </w:r>
        <w:r>
          <w:rPr>
            <w:rStyle w:val="afc"/>
            <w:sz w:val="16"/>
            <w:szCs w:val="16"/>
          </w:rPr>
          <w:t>BCC Developper</w:t>
        </w:r>
      </w:hyperlink>
      <w:r>
        <w:rPr>
          <w:rFonts w:hint="eastAsia"/>
          <w:sz w:val="16"/>
          <w:szCs w:val="16"/>
        </w:rPr>
        <w:t>のプロジェクトファイル</w:t>
      </w:r>
    </w:p>
    <w:p w14:paraId="65D06385" w14:textId="3A324498" w:rsidR="00BB0750" w:rsidRDefault="00BB0750" w:rsidP="00BB0750">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t>sample_memory\</w:t>
      </w:r>
      <w:r>
        <w:rPr>
          <w:rFonts w:hint="eastAsia"/>
          <w:sz w:val="16"/>
          <w:szCs w:val="16"/>
        </w:rPr>
        <w:tab/>
      </w:r>
      <w:r>
        <w:rPr>
          <w:rFonts w:hint="eastAsia"/>
          <w:sz w:val="16"/>
          <w:szCs w:val="16"/>
        </w:rPr>
        <w:tab/>
      </w:r>
      <w:r>
        <w:rPr>
          <w:rFonts w:hint="eastAsia"/>
          <w:sz w:val="16"/>
          <w:szCs w:val="16"/>
        </w:rPr>
        <w:tab/>
        <w:t xml:space="preserve">プログラム例② </w:t>
      </w:r>
      <w:hyperlink w:anchor="_ターゲットメモリの例" w:history="1">
        <w:r w:rsidR="00522777">
          <w:rPr>
            <w:rStyle w:val="afc"/>
            <w:rFonts w:hint="eastAsia"/>
            <w:sz w:val="16"/>
            <w:szCs w:val="16"/>
          </w:rPr>
          <w:t xml:space="preserve">11.2 </w:t>
        </w:r>
        <w:r w:rsidR="00786876">
          <w:rPr>
            <w:rStyle w:val="afc"/>
            <w:rFonts w:hint="eastAsia"/>
            <w:sz w:val="16"/>
            <w:szCs w:val="16"/>
          </w:rPr>
          <w:t>ターゲット・メモリ</w:t>
        </w:r>
        <w:r w:rsidR="00522777">
          <w:rPr>
            <w:rStyle w:val="afc"/>
            <w:rFonts w:hint="eastAsia"/>
            <w:sz w:val="16"/>
            <w:szCs w:val="16"/>
          </w:rPr>
          <w:t>の例</w:t>
        </w:r>
      </w:hyperlink>
      <w:r w:rsidR="00522777">
        <w:rPr>
          <w:rFonts w:hint="eastAsia"/>
          <w:sz w:val="16"/>
          <w:szCs w:val="16"/>
        </w:rPr>
        <w:t>のソース</w:t>
      </w:r>
      <w:r>
        <w:rPr>
          <w:rFonts w:hint="eastAsia"/>
          <w:sz w:val="16"/>
          <w:szCs w:val="16"/>
        </w:rPr>
        <w:t>プログラム</w:t>
      </w:r>
    </w:p>
    <w:p w14:paraId="0686DE2E" w14:textId="77777777" w:rsidR="00AC00FD" w:rsidRDefault="00AC00FD"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t>sample_16550\</w:t>
      </w:r>
      <w:r>
        <w:rPr>
          <w:rFonts w:hint="eastAsia"/>
          <w:sz w:val="16"/>
          <w:szCs w:val="16"/>
        </w:rPr>
        <w:tab/>
      </w:r>
      <w:r>
        <w:rPr>
          <w:rFonts w:hint="eastAsia"/>
          <w:sz w:val="16"/>
          <w:szCs w:val="16"/>
        </w:rPr>
        <w:tab/>
      </w:r>
      <w:r>
        <w:rPr>
          <w:rFonts w:hint="eastAsia"/>
          <w:sz w:val="16"/>
          <w:szCs w:val="16"/>
        </w:rPr>
        <w:tab/>
      </w:r>
      <w:r w:rsidR="00BB0750">
        <w:rPr>
          <w:rFonts w:hint="eastAsia"/>
          <w:sz w:val="16"/>
          <w:szCs w:val="16"/>
        </w:rPr>
        <w:t xml:space="preserve">プログラム例③ </w:t>
      </w:r>
      <w:hyperlink w:anchor="_16550制御例" w:history="1">
        <w:r w:rsidR="00522777">
          <w:rPr>
            <w:rStyle w:val="afc"/>
            <w:rFonts w:hint="eastAsia"/>
            <w:sz w:val="16"/>
            <w:szCs w:val="16"/>
          </w:rPr>
          <w:t>11.3 16550制御例</w:t>
        </w:r>
      </w:hyperlink>
      <w:r>
        <w:rPr>
          <w:rFonts w:hint="eastAsia"/>
          <w:sz w:val="16"/>
          <w:szCs w:val="16"/>
        </w:rPr>
        <w:t>の</w:t>
      </w:r>
      <w:r w:rsidR="00522777">
        <w:rPr>
          <w:rFonts w:hint="eastAsia"/>
          <w:sz w:val="16"/>
          <w:szCs w:val="16"/>
        </w:rPr>
        <w:t>ソース</w:t>
      </w:r>
      <w:r>
        <w:rPr>
          <w:rFonts w:hint="eastAsia"/>
          <w:sz w:val="16"/>
          <w:szCs w:val="16"/>
        </w:rPr>
        <w:t>プログラム</w:t>
      </w:r>
    </w:p>
    <w:p w14:paraId="7F063DA9" w14:textId="77777777" w:rsidR="00AC00FD" w:rsidRDefault="00E26396"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t>s</w:t>
      </w:r>
      <w:r w:rsidR="00AC00FD">
        <w:rPr>
          <w:rFonts w:hint="eastAsia"/>
          <w:sz w:val="16"/>
          <w:szCs w:val="16"/>
        </w:rPr>
        <w:t>tep1\</w:t>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55593E">
        <w:rPr>
          <w:rFonts w:hint="eastAsia"/>
          <w:sz w:val="16"/>
          <w:szCs w:val="16"/>
        </w:rPr>
        <w:t>μITRON</w:t>
      </w:r>
      <w:r w:rsidR="00AC00FD">
        <w:rPr>
          <w:rFonts w:hint="eastAsia"/>
          <w:sz w:val="16"/>
          <w:szCs w:val="16"/>
        </w:rPr>
        <w:t>チュートリアル</w:t>
      </w:r>
      <w:r w:rsidR="0055593E">
        <w:rPr>
          <w:rFonts w:hint="eastAsia"/>
          <w:sz w:val="16"/>
          <w:szCs w:val="16"/>
        </w:rPr>
        <w:t xml:space="preserve"> </w:t>
      </w:r>
      <w:hyperlink w:anchor="_ステップ１(app1.dll)" w:history="1">
        <w:r w:rsidR="0055593E">
          <w:rPr>
            <w:rStyle w:val="afc"/>
            <w:rFonts w:hint="eastAsia"/>
            <w:sz w:val="16"/>
            <w:szCs w:val="16"/>
          </w:rPr>
          <w:t>10.1 ステップ１(app1.dll)</w:t>
        </w:r>
      </w:hyperlink>
      <w:r w:rsidR="00AC00FD">
        <w:rPr>
          <w:rFonts w:hint="eastAsia"/>
          <w:sz w:val="16"/>
          <w:szCs w:val="16"/>
        </w:rPr>
        <w:t>のソースプログラム</w:t>
      </w:r>
    </w:p>
    <w:p w14:paraId="2D786A04" w14:textId="77777777" w:rsidR="00E80F17" w:rsidRPr="005C0AB0" w:rsidRDefault="00E26396" w:rsidP="005C0AB0">
      <w:pPr>
        <w:tabs>
          <w:tab w:val="left" w:pos="400"/>
          <w:tab w:val="left" w:pos="800"/>
          <w:tab w:val="left" w:pos="1300"/>
          <w:tab w:val="left" w:pos="1700"/>
          <w:tab w:val="left" w:pos="2200"/>
          <w:tab w:val="left" w:pos="2600"/>
          <w:tab w:val="left" w:pos="2977"/>
        </w:tabs>
        <w:spacing w:line="0" w:lineRule="atLeast"/>
        <w:ind w:left="420"/>
        <w:rPr>
          <w:b/>
          <w:sz w:val="16"/>
          <w:szCs w:val="16"/>
        </w:rPr>
      </w:pPr>
      <w:r w:rsidRPr="005C0AB0">
        <w:rPr>
          <w:rFonts w:hint="eastAsia"/>
          <w:b/>
          <w:sz w:val="16"/>
          <w:szCs w:val="16"/>
        </w:rPr>
        <w:tab/>
      </w:r>
      <w:r w:rsidRPr="005C0AB0">
        <w:rPr>
          <w:rFonts w:hint="eastAsia"/>
          <w:b/>
          <w:sz w:val="16"/>
          <w:szCs w:val="16"/>
        </w:rPr>
        <w:tab/>
        <w:t>a</w:t>
      </w:r>
      <w:r w:rsidR="00E80F17" w:rsidRPr="005C0AB0">
        <w:rPr>
          <w:rFonts w:hint="eastAsia"/>
          <w:b/>
          <w:sz w:val="16"/>
          <w:szCs w:val="16"/>
        </w:rPr>
        <w:t>pp1\</w:t>
      </w:r>
      <w:r w:rsidR="005C0AB0" w:rsidRPr="005C0AB0">
        <w:rPr>
          <w:rFonts w:hint="eastAsia"/>
          <w:b/>
          <w:sz w:val="16"/>
          <w:szCs w:val="16"/>
        </w:rPr>
        <w:tab/>
      </w:r>
      <w:r w:rsidR="005C0AB0" w:rsidRPr="005C0AB0">
        <w:rPr>
          <w:rFonts w:hint="eastAsia"/>
          <w:b/>
          <w:sz w:val="16"/>
          <w:szCs w:val="16"/>
        </w:rPr>
        <w:tab/>
      </w:r>
      <w:r w:rsidR="005C0AB0" w:rsidRPr="005C0AB0">
        <w:rPr>
          <w:rFonts w:hint="eastAsia"/>
          <w:b/>
          <w:sz w:val="16"/>
          <w:szCs w:val="16"/>
        </w:rPr>
        <w:tab/>
      </w:r>
      <w:r w:rsidR="005C0AB0">
        <w:rPr>
          <w:rFonts w:hint="eastAsia"/>
          <w:b/>
          <w:sz w:val="16"/>
          <w:szCs w:val="16"/>
        </w:rPr>
        <w:t>V3.00で</w:t>
      </w:r>
      <w:r w:rsidR="005C0AB0" w:rsidRPr="005C0AB0">
        <w:rPr>
          <w:rFonts w:hint="eastAsia"/>
          <w:b/>
          <w:sz w:val="16"/>
          <w:szCs w:val="16"/>
        </w:rPr>
        <w:t>VisualStudio6.0のワークスペースファイルを分離</w:t>
      </w:r>
    </w:p>
    <w:p w14:paraId="7F87EB66" w14:textId="77777777" w:rsidR="00E80F17" w:rsidRDefault="00E26396"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w:t>
      </w:r>
      <w:r w:rsidR="00E80F17">
        <w:rPr>
          <w:rFonts w:hint="eastAsia"/>
          <w:sz w:val="16"/>
          <w:szCs w:val="16"/>
        </w:rPr>
        <w:t>pp.dsw</w:t>
      </w:r>
      <w:r w:rsidR="00E80F17">
        <w:rPr>
          <w:rFonts w:hint="eastAsia"/>
          <w:sz w:val="16"/>
          <w:szCs w:val="16"/>
        </w:rPr>
        <w:tab/>
      </w:r>
      <w:r w:rsidR="00E80F17">
        <w:rPr>
          <w:rFonts w:hint="eastAsia"/>
          <w:sz w:val="16"/>
          <w:szCs w:val="16"/>
        </w:rPr>
        <w:tab/>
        <w:t>app1.dllを作成するVisualStudio6.0のプロジェクトファイル</w:t>
      </w:r>
    </w:p>
    <w:p w14:paraId="1C5EA0FE" w14:textId="77777777" w:rsidR="00EE775E" w:rsidRDefault="00EE775E" w:rsidP="00EE775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7552EA57" w14:textId="77777777" w:rsidR="00EE775E" w:rsidRDefault="00EE775E" w:rsidP="00EE775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08F5030B" w14:textId="77777777" w:rsidR="00EE775E" w:rsidRDefault="00EE775E" w:rsidP="00EE775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3A828527" w14:textId="77777777" w:rsidR="00205927" w:rsidRPr="00E5704F" w:rsidRDefault="00E26396" w:rsidP="00E5704F">
      <w:pPr>
        <w:tabs>
          <w:tab w:val="left" w:pos="400"/>
          <w:tab w:val="left" w:pos="800"/>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sidR="00205927" w:rsidRPr="00E5704F">
        <w:rPr>
          <w:rFonts w:hint="eastAsia"/>
          <w:b/>
          <w:sz w:val="16"/>
          <w:szCs w:val="16"/>
        </w:rPr>
        <w:t>pp1_08\</w:t>
      </w:r>
      <w:r w:rsidR="00E5704F">
        <w:rPr>
          <w:rFonts w:hint="eastAsia"/>
          <w:b/>
          <w:sz w:val="16"/>
          <w:szCs w:val="16"/>
        </w:rPr>
        <w:tab/>
      </w:r>
      <w:r w:rsidR="00E5704F">
        <w:rPr>
          <w:rFonts w:hint="eastAsia"/>
          <w:b/>
          <w:sz w:val="16"/>
          <w:szCs w:val="16"/>
        </w:rPr>
        <w:tab/>
      </w:r>
      <w:r w:rsidR="00E5704F">
        <w:rPr>
          <w:rFonts w:hint="eastAsia"/>
          <w:b/>
          <w:sz w:val="16"/>
          <w:szCs w:val="16"/>
        </w:rPr>
        <w:tab/>
        <w:t>V3.00でソリューションファイルを分離</w:t>
      </w:r>
    </w:p>
    <w:p w14:paraId="3C3AFFEF" w14:textId="77777777" w:rsidR="00205927" w:rsidRDefault="00E26396" w:rsidP="0020592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w:t>
      </w:r>
      <w:r w:rsidR="00205927">
        <w:rPr>
          <w:rFonts w:hint="eastAsia"/>
          <w:sz w:val="16"/>
          <w:szCs w:val="16"/>
        </w:rPr>
        <w:t>pp.sln</w:t>
      </w:r>
      <w:r w:rsidR="00205927">
        <w:rPr>
          <w:rFonts w:hint="eastAsia"/>
          <w:sz w:val="16"/>
          <w:szCs w:val="16"/>
        </w:rPr>
        <w:tab/>
      </w:r>
      <w:r w:rsidR="00205927">
        <w:rPr>
          <w:rFonts w:hint="eastAsia"/>
          <w:sz w:val="16"/>
          <w:szCs w:val="16"/>
        </w:rPr>
        <w:tab/>
        <w:t>app</w:t>
      </w:r>
      <w:r>
        <w:rPr>
          <w:rFonts w:hint="eastAsia"/>
          <w:sz w:val="16"/>
          <w:szCs w:val="16"/>
        </w:rPr>
        <w:t>1</w:t>
      </w:r>
      <w:r w:rsidR="00205927">
        <w:rPr>
          <w:rFonts w:hint="eastAsia"/>
          <w:sz w:val="16"/>
          <w:szCs w:val="16"/>
        </w:rPr>
        <w:t>.dllを作成するVisual C++ 2008 Express Editionのソリューションファイル</w:t>
      </w:r>
    </w:p>
    <w:p w14:paraId="3E795AB4" w14:textId="77777777" w:rsidR="00E80F17" w:rsidRPr="00E5704F" w:rsidRDefault="00E26396" w:rsidP="00E5704F">
      <w:pPr>
        <w:tabs>
          <w:tab w:val="left" w:pos="400"/>
          <w:tab w:val="left" w:pos="800"/>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sidR="00BE1D04" w:rsidRPr="00E5704F">
        <w:rPr>
          <w:rFonts w:hint="eastAsia"/>
          <w:b/>
          <w:sz w:val="16"/>
          <w:szCs w:val="16"/>
        </w:rPr>
        <w:t>pp1_17</w:t>
      </w:r>
      <w:r w:rsidR="00E80F17" w:rsidRPr="00E5704F">
        <w:rPr>
          <w:rFonts w:hint="eastAsia"/>
          <w:b/>
          <w:sz w:val="16"/>
          <w:szCs w:val="16"/>
        </w:rPr>
        <w:t>\</w:t>
      </w:r>
      <w:r w:rsidR="00E5704F">
        <w:rPr>
          <w:rFonts w:hint="eastAsia"/>
          <w:b/>
          <w:sz w:val="16"/>
          <w:szCs w:val="16"/>
        </w:rPr>
        <w:tab/>
      </w:r>
      <w:r w:rsidR="00E5704F">
        <w:rPr>
          <w:rFonts w:hint="eastAsia"/>
          <w:b/>
          <w:sz w:val="16"/>
          <w:szCs w:val="16"/>
        </w:rPr>
        <w:tab/>
      </w:r>
      <w:r w:rsidR="00E5704F">
        <w:rPr>
          <w:rFonts w:hint="eastAsia"/>
          <w:b/>
          <w:sz w:val="16"/>
          <w:szCs w:val="16"/>
        </w:rPr>
        <w:tab/>
        <w:t>V3.00でソリューションファイルを分離</w:t>
      </w:r>
    </w:p>
    <w:p w14:paraId="50996DED" w14:textId="77777777" w:rsidR="00E80F17" w:rsidRDefault="00E26396"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w:t>
      </w:r>
      <w:r w:rsidR="00E80F17">
        <w:rPr>
          <w:rFonts w:hint="eastAsia"/>
          <w:sz w:val="16"/>
          <w:szCs w:val="16"/>
        </w:rPr>
        <w:t>pp.sln</w:t>
      </w:r>
      <w:r w:rsidR="00E80F17">
        <w:rPr>
          <w:rFonts w:hint="eastAsia"/>
          <w:sz w:val="16"/>
          <w:szCs w:val="16"/>
        </w:rPr>
        <w:tab/>
      </w:r>
      <w:r w:rsidR="00E80F17">
        <w:rPr>
          <w:rFonts w:hint="eastAsia"/>
          <w:sz w:val="16"/>
          <w:szCs w:val="16"/>
        </w:rPr>
        <w:tab/>
        <w:t>app1.dllを作成する</w:t>
      </w:r>
      <w:r w:rsidR="00BE1D04">
        <w:rPr>
          <w:rFonts w:hint="eastAsia"/>
          <w:sz w:val="16"/>
          <w:szCs w:val="16"/>
        </w:rPr>
        <w:t>Visual Studio 2017</w:t>
      </w:r>
      <w:r w:rsidR="00E80F17">
        <w:rPr>
          <w:rFonts w:hint="eastAsia"/>
          <w:sz w:val="16"/>
          <w:szCs w:val="16"/>
        </w:rPr>
        <w:t xml:space="preserve"> Professionalのソリューションファイル</w:t>
      </w:r>
    </w:p>
    <w:p w14:paraId="291B0254" w14:textId="77777777" w:rsidR="00F236BE" w:rsidRPr="00E5704F" w:rsidRDefault="00F236BE" w:rsidP="00F236BE">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0C351335" w14:textId="77777777" w:rsidR="00F236BE" w:rsidRDefault="00F236BE" w:rsidP="00F236B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6B2E7EB1" w14:textId="77777777" w:rsidR="00F236BE" w:rsidRPr="00E5704F" w:rsidRDefault="00F236BE" w:rsidP="00F236BE">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1BF2D1B" w14:textId="77777777" w:rsidR="00F236BE" w:rsidRDefault="00F236BE" w:rsidP="00F236B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4E3258B9" w14:textId="77777777" w:rsidR="00F236BE" w:rsidRPr="00E5704F" w:rsidRDefault="00F236BE" w:rsidP="00F236BE">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C828B0B" w14:textId="77777777" w:rsidR="00F236BE" w:rsidRDefault="00F236BE" w:rsidP="00F236B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371D1D08" w14:textId="77777777" w:rsidR="00AC00FD" w:rsidRDefault="00AC00FD"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sidR="00E26396">
        <w:rPr>
          <w:rFonts w:hint="eastAsia"/>
          <w:sz w:val="16"/>
          <w:szCs w:val="16"/>
        </w:rPr>
        <w:t>s</w:t>
      </w:r>
      <w:r>
        <w:rPr>
          <w:rFonts w:hint="eastAsia"/>
          <w:sz w:val="16"/>
          <w:szCs w:val="16"/>
        </w:rPr>
        <w:t>tep2\</w:t>
      </w:r>
      <w:r>
        <w:rPr>
          <w:rFonts w:hint="eastAsia"/>
          <w:sz w:val="16"/>
          <w:szCs w:val="16"/>
        </w:rPr>
        <w:tab/>
      </w:r>
      <w:r>
        <w:rPr>
          <w:rFonts w:hint="eastAsia"/>
          <w:sz w:val="16"/>
          <w:szCs w:val="16"/>
        </w:rPr>
        <w:tab/>
      </w:r>
      <w:r>
        <w:rPr>
          <w:rFonts w:hint="eastAsia"/>
          <w:sz w:val="16"/>
          <w:szCs w:val="16"/>
        </w:rPr>
        <w:tab/>
      </w:r>
      <w:r>
        <w:rPr>
          <w:rFonts w:hint="eastAsia"/>
          <w:sz w:val="16"/>
          <w:szCs w:val="16"/>
        </w:rPr>
        <w:tab/>
      </w:r>
      <w:r>
        <w:rPr>
          <w:rFonts w:hint="eastAsia"/>
          <w:sz w:val="16"/>
          <w:szCs w:val="16"/>
        </w:rPr>
        <w:tab/>
      </w:r>
      <w:r w:rsidR="0055593E">
        <w:rPr>
          <w:rFonts w:hint="eastAsia"/>
          <w:sz w:val="16"/>
          <w:szCs w:val="16"/>
        </w:rPr>
        <w:t>μITRON</w:t>
      </w:r>
      <w:r>
        <w:rPr>
          <w:rFonts w:hint="eastAsia"/>
          <w:sz w:val="16"/>
          <w:szCs w:val="16"/>
        </w:rPr>
        <w:t>チュートリアル</w:t>
      </w:r>
      <w:r w:rsidR="0055593E">
        <w:rPr>
          <w:rFonts w:hint="eastAsia"/>
          <w:sz w:val="16"/>
          <w:szCs w:val="16"/>
        </w:rPr>
        <w:t xml:space="preserve"> </w:t>
      </w:r>
      <w:hyperlink w:anchor="_ステップ２(app2.dll)" w:history="1">
        <w:r w:rsidR="0055593E">
          <w:rPr>
            <w:rStyle w:val="afc"/>
            <w:rFonts w:hint="eastAsia"/>
            <w:sz w:val="16"/>
            <w:szCs w:val="16"/>
          </w:rPr>
          <w:t>10.2 ステップ２(app2.dll)</w:t>
        </w:r>
      </w:hyperlink>
      <w:r>
        <w:rPr>
          <w:rFonts w:hint="eastAsia"/>
          <w:sz w:val="16"/>
          <w:szCs w:val="16"/>
        </w:rPr>
        <w:t>のソースプログラム</w:t>
      </w:r>
    </w:p>
    <w:p w14:paraId="72EF9571" w14:textId="77777777" w:rsidR="00AC00FD" w:rsidRDefault="00E26396"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t>s</w:t>
      </w:r>
      <w:r w:rsidR="00AC00FD">
        <w:rPr>
          <w:rFonts w:hint="eastAsia"/>
          <w:sz w:val="16"/>
          <w:szCs w:val="16"/>
        </w:rPr>
        <w:t>tep3\</w:t>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55593E">
        <w:rPr>
          <w:rFonts w:hint="eastAsia"/>
          <w:sz w:val="16"/>
          <w:szCs w:val="16"/>
        </w:rPr>
        <w:t>μITRON</w:t>
      </w:r>
      <w:r w:rsidR="00AC00FD">
        <w:rPr>
          <w:rFonts w:hint="eastAsia"/>
          <w:sz w:val="16"/>
          <w:szCs w:val="16"/>
        </w:rPr>
        <w:t>チュートリアル</w:t>
      </w:r>
      <w:r w:rsidR="0055593E">
        <w:rPr>
          <w:rFonts w:hint="eastAsia"/>
          <w:sz w:val="16"/>
          <w:szCs w:val="16"/>
        </w:rPr>
        <w:t xml:space="preserve"> </w:t>
      </w:r>
      <w:hyperlink w:anchor="_ステップ３(app3.dll)" w:history="1">
        <w:r w:rsidR="0055593E">
          <w:rPr>
            <w:rStyle w:val="afc"/>
            <w:rFonts w:hint="eastAsia"/>
            <w:sz w:val="16"/>
            <w:szCs w:val="16"/>
          </w:rPr>
          <w:t>10.3 ステップ３(app3.dll)</w:t>
        </w:r>
      </w:hyperlink>
      <w:r w:rsidR="00AC00FD">
        <w:rPr>
          <w:rFonts w:hint="eastAsia"/>
          <w:sz w:val="16"/>
          <w:szCs w:val="16"/>
        </w:rPr>
        <w:t>のソースプログラム</w:t>
      </w:r>
    </w:p>
    <w:p w14:paraId="6C451293" w14:textId="77777777" w:rsidR="00AC00FD" w:rsidRDefault="00E26396"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t>s</w:t>
      </w:r>
      <w:r w:rsidR="00AC00FD">
        <w:rPr>
          <w:rFonts w:hint="eastAsia"/>
          <w:sz w:val="16"/>
          <w:szCs w:val="16"/>
        </w:rPr>
        <w:t>tep4\</w:t>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55593E">
        <w:rPr>
          <w:rFonts w:hint="eastAsia"/>
          <w:sz w:val="16"/>
          <w:szCs w:val="16"/>
        </w:rPr>
        <w:t>μITRON</w:t>
      </w:r>
      <w:r w:rsidR="00AC00FD">
        <w:rPr>
          <w:rFonts w:hint="eastAsia"/>
          <w:sz w:val="16"/>
          <w:szCs w:val="16"/>
        </w:rPr>
        <w:t>チュートリアル</w:t>
      </w:r>
      <w:r w:rsidR="0055593E">
        <w:rPr>
          <w:rFonts w:hint="eastAsia"/>
          <w:sz w:val="16"/>
          <w:szCs w:val="16"/>
        </w:rPr>
        <w:t xml:space="preserve"> </w:t>
      </w:r>
      <w:hyperlink w:anchor="_ステップ４(app4.dll)" w:history="1">
        <w:r w:rsidR="0055593E">
          <w:rPr>
            <w:rStyle w:val="afc"/>
            <w:rFonts w:hint="eastAsia"/>
            <w:sz w:val="16"/>
            <w:szCs w:val="16"/>
          </w:rPr>
          <w:t>10.4 ステップ４(app4.dll)</w:t>
        </w:r>
      </w:hyperlink>
      <w:r w:rsidR="00AC00FD">
        <w:rPr>
          <w:rFonts w:hint="eastAsia"/>
          <w:sz w:val="16"/>
          <w:szCs w:val="16"/>
        </w:rPr>
        <w:t>のソースプログラム</w:t>
      </w:r>
    </w:p>
    <w:p w14:paraId="30E67B6D" w14:textId="77777777" w:rsidR="00AC00FD" w:rsidRDefault="00E26396"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t>s</w:t>
      </w:r>
      <w:r w:rsidR="00AC00FD">
        <w:rPr>
          <w:rFonts w:hint="eastAsia"/>
          <w:sz w:val="16"/>
          <w:szCs w:val="16"/>
        </w:rPr>
        <w:t>tep5\</w:t>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55593E">
        <w:rPr>
          <w:rFonts w:hint="eastAsia"/>
          <w:sz w:val="16"/>
          <w:szCs w:val="16"/>
        </w:rPr>
        <w:t>μITRON</w:t>
      </w:r>
      <w:r w:rsidR="00AC00FD">
        <w:rPr>
          <w:rFonts w:hint="eastAsia"/>
          <w:sz w:val="16"/>
          <w:szCs w:val="16"/>
        </w:rPr>
        <w:t>チュートリアル</w:t>
      </w:r>
      <w:r w:rsidR="0055593E">
        <w:rPr>
          <w:rFonts w:hint="eastAsia"/>
          <w:sz w:val="16"/>
          <w:szCs w:val="16"/>
        </w:rPr>
        <w:t xml:space="preserve"> </w:t>
      </w:r>
      <w:hyperlink w:anchor="_ステップ５(app5.dll)" w:history="1">
        <w:r w:rsidR="0055593E">
          <w:rPr>
            <w:rStyle w:val="afc"/>
            <w:rFonts w:hint="eastAsia"/>
            <w:sz w:val="16"/>
            <w:szCs w:val="16"/>
          </w:rPr>
          <w:t>10.5 ステップ５(app5.dll)</w:t>
        </w:r>
      </w:hyperlink>
      <w:r w:rsidR="00AC00FD">
        <w:rPr>
          <w:rFonts w:hint="eastAsia"/>
          <w:sz w:val="16"/>
          <w:szCs w:val="16"/>
        </w:rPr>
        <w:t>のソースプログラム</w:t>
      </w:r>
    </w:p>
    <w:p w14:paraId="1519DF57" w14:textId="77777777" w:rsidR="00AC00FD" w:rsidRDefault="00E26396" w:rsidP="00935C01">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t>s</w:t>
      </w:r>
      <w:r w:rsidR="00AC00FD">
        <w:rPr>
          <w:rFonts w:hint="eastAsia"/>
          <w:sz w:val="16"/>
          <w:szCs w:val="16"/>
        </w:rPr>
        <w:t>tep6\</w:t>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AC00FD">
        <w:rPr>
          <w:rFonts w:hint="eastAsia"/>
          <w:sz w:val="16"/>
          <w:szCs w:val="16"/>
        </w:rPr>
        <w:tab/>
      </w:r>
      <w:r w:rsidR="0055593E">
        <w:rPr>
          <w:rFonts w:hint="eastAsia"/>
          <w:sz w:val="16"/>
          <w:szCs w:val="16"/>
        </w:rPr>
        <w:t>μITRON</w:t>
      </w:r>
      <w:r w:rsidR="00AC00FD">
        <w:rPr>
          <w:rFonts w:hint="eastAsia"/>
          <w:sz w:val="16"/>
          <w:szCs w:val="16"/>
        </w:rPr>
        <w:t>チュートリアル</w:t>
      </w:r>
      <w:r w:rsidR="0055593E">
        <w:rPr>
          <w:rFonts w:hint="eastAsia"/>
          <w:sz w:val="16"/>
          <w:szCs w:val="16"/>
        </w:rPr>
        <w:t xml:space="preserve"> </w:t>
      </w:r>
      <w:hyperlink w:anchor="_ステップ６(app6.dll)" w:history="1">
        <w:r w:rsidR="0055593E">
          <w:rPr>
            <w:rStyle w:val="afc"/>
            <w:rFonts w:hint="eastAsia"/>
            <w:sz w:val="16"/>
            <w:szCs w:val="16"/>
          </w:rPr>
          <w:t>10.6 ステップ６(app6.dll)</w:t>
        </w:r>
      </w:hyperlink>
      <w:r w:rsidR="00AC00FD">
        <w:rPr>
          <w:rFonts w:hint="eastAsia"/>
          <w:sz w:val="16"/>
          <w:szCs w:val="16"/>
        </w:rPr>
        <w:t>のソースプログラム</w:t>
      </w:r>
    </w:p>
    <w:p w14:paraId="1C99BECF" w14:textId="77777777" w:rsidR="00AC00FD" w:rsidRDefault="00AC00FD" w:rsidP="00AC00FD">
      <w:pPr>
        <w:tabs>
          <w:tab w:val="left" w:pos="400"/>
          <w:tab w:val="left" w:pos="800"/>
          <w:tab w:val="left" w:pos="1300"/>
          <w:tab w:val="left" w:pos="1700"/>
          <w:tab w:val="left" w:pos="2200"/>
          <w:tab w:val="left" w:pos="2600"/>
        </w:tabs>
        <w:ind w:left="420"/>
      </w:pPr>
    </w:p>
    <w:p w14:paraId="3D8C60A4" w14:textId="42B0FBFD" w:rsidR="00026E99" w:rsidRDefault="00026E99" w:rsidP="00026E99">
      <w:pPr>
        <w:pStyle w:val="2"/>
        <w:ind w:left="210" w:right="210"/>
      </w:pPr>
      <w:bookmarkStart w:id="5" w:name="_Toc236390323"/>
      <w:r>
        <w:rPr>
          <w:rFonts w:hint="eastAsia"/>
        </w:rPr>
        <w:lastRenderedPageBreak/>
        <w:t>修正履歴</w:t>
      </w:r>
      <w:bookmarkEnd w:id="5"/>
    </w:p>
    <w:p w14:paraId="5139D980" w14:textId="77777777" w:rsidR="00AC00FD" w:rsidRDefault="00AC00FD" w:rsidP="00AC00FD">
      <w:pPr>
        <w:tabs>
          <w:tab w:val="left" w:pos="400"/>
          <w:tab w:val="left" w:pos="800"/>
          <w:tab w:val="left" w:pos="1300"/>
          <w:tab w:val="left" w:pos="1700"/>
          <w:tab w:val="left" w:pos="2200"/>
          <w:tab w:val="left" w:pos="2600"/>
        </w:tabs>
        <w:ind w:left="420"/>
      </w:pPr>
      <w:r>
        <w:rPr>
          <w:rFonts w:hint="eastAsia"/>
        </w:rPr>
        <w:t>Cmtoy V2.00では、以下のソースファイル、プロジェクトファイルを変更しています。</w:t>
      </w:r>
    </w:p>
    <w:p w14:paraId="3359D639" w14:textId="77777777" w:rsidR="00AC00FD" w:rsidRDefault="00042C0F" w:rsidP="00AC00FD">
      <w:pPr>
        <w:tabs>
          <w:tab w:val="left" w:pos="800"/>
          <w:tab w:val="left" w:pos="2127"/>
          <w:tab w:val="left" w:pos="2600"/>
        </w:tabs>
        <w:ind w:leftChars="406" w:left="2126" w:hangingChars="606" w:hanging="1273"/>
        <w:rPr>
          <w:rFonts w:hAnsi="ＭＳ 明朝"/>
          <w:szCs w:val="21"/>
        </w:rPr>
      </w:pPr>
      <w:r>
        <w:rPr>
          <w:rFonts w:hAnsi="ＭＳ 明朝" w:hint="eastAsia"/>
          <w:szCs w:val="21"/>
        </w:rPr>
        <w:t>d</w:t>
      </w:r>
      <w:r w:rsidR="00AC00FD" w:rsidRPr="005F0CF7">
        <w:rPr>
          <w:rFonts w:hAnsi="ＭＳ 明朝" w:hint="eastAsia"/>
          <w:szCs w:val="21"/>
        </w:rPr>
        <w:t>ebug.c</w:t>
      </w:r>
      <w:r w:rsidR="00AC00FD" w:rsidRPr="005F0CF7">
        <w:rPr>
          <w:rFonts w:hAnsi="ＭＳ 明朝" w:hint="eastAsia"/>
          <w:szCs w:val="21"/>
        </w:rPr>
        <w:tab/>
        <w:t>バグの修正</w:t>
      </w:r>
      <w:r>
        <w:rPr>
          <w:rFonts w:hAnsi="ＭＳ 明朝" w:hint="eastAsia"/>
          <w:szCs w:val="21"/>
        </w:rPr>
        <w:t>、機能追加</w:t>
      </w:r>
      <w:r w:rsidRPr="005F0CF7">
        <w:rPr>
          <w:rFonts w:hAnsi="ＭＳ 明朝" w:hint="eastAsia"/>
          <w:szCs w:val="21"/>
        </w:rPr>
        <w:t>を含む変更</w:t>
      </w:r>
      <w:r w:rsidR="00317655">
        <w:rPr>
          <w:rFonts w:hAnsi="ＭＳ 明朝" w:hint="eastAsia"/>
          <w:szCs w:val="21"/>
        </w:rPr>
        <w:t>。「</w:t>
      </w:r>
      <w:hyperlink w:anchor="_デバグコマンドの拡張" w:history="1">
        <w:r w:rsidR="00317655">
          <w:rPr>
            <w:rStyle w:val="afc"/>
            <w:rFonts w:hAnsi="ＭＳ 明朝" w:hint="eastAsia"/>
            <w:szCs w:val="21"/>
          </w:rPr>
          <w:t>11.2.1(4) デバグコマンドの拡張</w:t>
        </w:r>
      </w:hyperlink>
      <w:r w:rsidR="00317655">
        <w:rPr>
          <w:rFonts w:hAnsi="ＭＳ 明朝" w:hint="eastAsia"/>
          <w:szCs w:val="21"/>
        </w:rPr>
        <w:t>」を参照。</w:t>
      </w:r>
    </w:p>
    <w:p w14:paraId="187C1091" w14:textId="77777777" w:rsidR="00AC00FD" w:rsidRDefault="00AC00FD" w:rsidP="00AC00FD">
      <w:pPr>
        <w:tabs>
          <w:tab w:val="left" w:pos="800"/>
          <w:tab w:val="left" w:pos="2127"/>
          <w:tab w:val="left" w:pos="2600"/>
        </w:tabs>
        <w:ind w:leftChars="406" w:left="2126" w:hangingChars="606" w:hanging="1273"/>
        <w:rPr>
          <w:rFonts w:hAnsi="ＭＳ 明朝"/>
          <w:szCs w:val="21"/>
        </w:rPr>
      </w:pPr>
      <w:r>
        <w:rPr>
          <w:rFonts w:hAnsi="ＭＳ 明朝" w:hint="eastAsia"/>
          <w:szCs w:val="21"/>
        </w:rPr>
        <w:t>hal.h</w:t>
      </w:r>
      <w:r>
        <w:rPr>
          <w:rFonts w:hAnsi="ＭＳ 明朝" w:hint="eastAsia"/>
          <w:szCs w:val="21"/>
        </w:rPr>
        <w:tab/>
      </w:r>
      <w:r w:rsidRPr="005F0CF7">
        <w:rPr>
          <w:rFonts w:hAnsi="ＭＳ 明朝" w:hint="eastAsia"/>
          <w:szCs w:val="21"/>
        </w:rPr>
        <w:t>バグの修正</w:t>
      </w:r>
      <w:r>
        <w:rPr>
          <w:rFonts w:hAnsi="ＭＳ 明朝" w:hint="eastAsia"/>
          <w:szCs w:val="21"/>
        </w:rPr>
        <w:t>、機能追加</w:t>
      </w:r>
      <w:r w:rsidRPr="005F0CF7">
        <w:rPr>
          <w:rFonts w:hAnsi="ＭＳ 明朝" w:hint="eastAsia"/>
          <w:szCs w:val="21"/>
        </w:rPr>
        <w:t>を含む変更</w:t>
      </w:r>
    </w:p>
    <w:p w14:paraId="6A944591" w14:textId="77777777" w:rsidR="00AC00FD" w:rsidRPr="005F0CF7" w:rsidRDefault="00AC00FD" w:rsidP="00AC00FD">
      <w:pPr>
        <w:tabs>
          <w:tab w:val="left" w:pos="800"/>
          <w:tab w:val="left" w:pos="2127"/>
          <w:tab w:val="left" w:pos="2600"/>
        </w:tabs>
        <w:ind w:leftChars="406" w:left="2126" w:hangingChars="606" w:hanging="1273"/>
        <w:rPr>
          <w:rFonts w:hAnsi="ＭＳ 明朝"/>
          <w:szCs w:val="21"/>
        </w:rPr>
      </w:pPr>
      <w:r>
        <w:rPr>
          <w:rFonts w:hAnsi="ＭＳ 明朝" w:hint="eastAsia"/>
          <w:szCs w:val="21"/>
        </w:rPr>
        <w:t>hal_uart.h</w:t>
      </w:r>
      <w:r>
        <w:rPr>
          <w:rFonts w:hAnsi="ＭＳ 明朝" w:hint="eastAsia"/>
          <w:szCs w:val="21"/>
        </w:rPr>
        <w:tab/>
      </w:r>
      <w:r w:rsidRPr="005F0CF7">
        <w:rPr>
          <w:rFonts w:hAnsi="ＭＳ 明朝" w:hint="eastAsia"/>
          <w:szCs w:val="21"/>
        </w:rPr>
        <w:t>バグの修正</w:t>
      </w:r>
      <w:r>
        <w:rPr>
          <w:rFonts w:hAnsi="ＭＳ 明朝" w:hint="eastAsia"/>
          <w:szCs w:val="21"/>
        </w:rPr>
        <w:t>、機能追加</w:t>
      </w:r>
      <w:r w:rsidRPr="005F0CF7">
        <w:rPr>
          <w:rFonts w:hAnsi="ＭＳ 明朝" w:hint="eastAsia"/>
          <w:szCs w:val="21"/>
        </w:rPr>
        <w:t>を含む変更</w:t>
      </w:r>
    </w:p>
    <w:p w14:paraId="553DC309" w14:textId="77777777" w:rsidR="00AC00FD" w:rsidRPr="005F0CF7" w:rsidRDefault="00AC00FD" w:rsidP="00AC00FD">
      <w:pPr>
        <w:tabs>
          <w:tab w:val="left" w:pos="800"/>
          <w:tab w:val="left" w:pos="2127"/>
          <w:tab w:val="left" w:pos="2600"/>
        </w:tabs>
        <w:spacing w:line="0" w:lineRule="atLeast"/>
        <w:ind w:leftChars="406" w:left="2126" w:hangingChars="606" w:hanging="1273"/>
        <w:rPr>
          <w:rFonts w:hAnsi="ＭＳ 明朝"/>
          <w:szCs w:val="21"/>
        </w:rPr>
      </w:pPr>
      <w:r>
        <w:rPr>
          <w:rFonts w:hAnsi="ＭＳ 明朝" w:hint="eastAsia"/>
          <w:szCs w:val="21"/>
        </w:rPr>
        <w:t>a</w:t>
      </w:r>
      <w:r w:rsidRPr="005F0CF7">
        <w:rPr>
          <w:rFonts w:hAnsi="ＭＳ 明朝" w:hint="eastAsia"/>
          <w:szCs w:val="21"/>
        </w:rPr>
        <w:t>pp.dsw</w:t>
      </w:r>
      <w:r w:rsidRPr="005F0CF7">
        <w:rPr>
          <w:rFonts w:hAnsi="ＭＳ 明朝" w:hint="eastAsia"/>
          <w:szCs w:val="21"/>
        </w:rPr>
        <w:tab/>
        <w:t>プリプロセッサ・マクロから</w:t>
      </w:r>
      <w:r w:rsidRPr="005F0CF7">
        <w:rPr>
          <w:rFonts w:hAnsi="ＭＳ 明朝"/>
          <w:szCs w:val="21"/>
        </w:rPr>
        <w:t>”</w:t>
      </w:r>
      <w:r w:rsidRPr="005F0CF7">
        <w:rPr>
          <w:rFonts w:hAnsi="ＭＳ 明朝" w:hint="eastAsia"/>
          <w:szCs w:val="21"/>
        </w:rPr>
        <w:t>APP_EXPORTS</w:t>
      </w:r>
      <w:r w:rsidRPr="005F0CF7">
        <w:rPr>
          <w:rFonts w:hAnsi="ＭＳ 明朝"/>
          <w:szCs w:val="21"/>
        </w:rPr>
        <w:t>”</w:t>
      </w:r>
      <w:r w:rsidRPr="005F0CF7">
        <w:rPr>
          <w:rFonts w:hAnsi="ＭＳ 明朝" w:hint="eastAsia"/>
          <w:szCs w:val="21"/>
        </w:rPr>
        <w:t>を削除</w:t>
      </w:r>
    </w:p>
    <w:p w14:paraId="3D7017AC" w14:textId="77777777" w:rsidR="00AC00FD" w:rsidRPr="005F0CF7" w:rsidRDefault="00AC00FD" w:rsidP="00AC00FD">
      <w:pPr>
        <w:tabs>
          <w:tab w:val="left" w:pos="800"/>
          <w:tab w:val="left" w:pos="2127"/>
          <w:tab w:val="left" w:pos="2600"/>
        </w:tabs>
        <w:spacing w:line="0" w:lineRule="atLeast"/>
        <w:ind w:leftChars="406" w:left="2126" w:hangingChars="606" w:hanging="1273"/>
        <w:rPr>
          <w:rFonts w:hAnsi="ＭＳ 明朝"/>
          <w:noProof/>
          <w:szCs w:val="21"/>
        </w:rPr>
      </w:pPr>
      <w:r w:rsidRPr="005F0CF7">
        <w:rPr>
          <w:rFonts w:hAnsi="ＭＳ 明朝" w:hint="eastAsia"/>
          <w:noProof/>
          <w:szCs w:val="21"/>
        </w:rPr>
        <w:tab/>
      </w:r>
      <w:r w:rsidRPr="005F0CF7">
        <w:rPr>
          <w:rFonts w:hAnsi="ＭＳ 明朝" w:hint="eastAsia"/>
          <w:noProof/>
          <w:szCs w:val="21"/>
        </w:rPr>
        <w:tab/>
        <w:t>デバグバージョンのビルド後、*.dllを\binにコピーしない</w:t>
      </w:r>
    </w:p>
    <w:p w14:paraId="1048EE70" w14:textId="77777777" w:rsidR="00AC00FD" w:rsidRPr="005F0CF7" w:rsidRDefault="00AC00FD" w:rsidP="00AC00FD">
      <w:pPr>
        <w:tabs>
          <w:tab w:val="left" w:pos="800"/>
          <w:tab w:val="left" w:pos="2127"/>
          <w:tab w:val="left" w:pos="2600"/>
        </w:tabs>
        <w:spacing w:line="0" w:lineRule="atLeast"/>
        <w:ind w:leftChars="406" w:left="2126" w:hangingChars="606" w:hanging="1273"/>
        <w:rPr>
          <w:rFonts w:hAnsi="ＭＳ 明朝"/>
          <w:szCs w:val="21"/>
        </w:rPr>
      </w:pPr>
      <w:r w:rsidRPr="005F0CF7">
        <w:rPr>
          <w:rFonts w:hAnsi="ＭＳ 明朝" w:hint="eastAsia"/>
          <w:noProof/>
          <w:szCs w:val="21"/>
        </w:rPr>
        <w:tab/>
      </w:r>
      <w:r w:rsidRPr="00321A44">
        <w:rPr>
          <w:rFonts w:hAnsi="ＭＳ 明朝" w:hint="eastAsia"/>
          <w:noProof/>
          <w:szCs w:val="21"/>
        </w:rPr>
        <w:t>デバグバージョン</w:t>
      </w:r>
      <w:r>
        <w:rPr>
          <w:rFonts w:hAnsi="ＭＳ 明朝" w:hint="eastAsia"/>
          <w:noProof/>
          <w:szCs w:val="21"/>
        </w:rPr>
        <w:t>の「デバッグセッションの実行可能ファイル」にd:\cmtoy-200\bin\Cmtoy.exeを設定</w:t>
      </w:r>
    </w:p>
    <w:p w14:paraId="58F00711" w14:textId="77777777" w:rsidR="00AC00FD" w:rsidRPr="005F0CF7" w:rsidRDefault="00AC00FD" w:rsidP="00AC00FD">
      <w:pPr>
        <w:tabs>
          <w:tab w:val="left" w:pos="800"/>
          <w:tab w:val="left" w:pos="2127"/>
          <w:tab w:val="left" w:pos="2600"/>
        </w:tabs>
        <w:spacing w:line="0" w:lineRule="atLeast"/>
        <w:ind w:leftChars="406" w:left="2126" w:hangingChars="606" w:hanging="1273"/>
        <w:rPr>
          <w:rFonts w:hAnsi="ＭＳ 明朝"/>
          <w:szCs w:val="21"/>
        </w:rPr>
      </w:pPr>
      <w:r>
        <w:rPr>
          <w:rFonts w:hAnsi="ＭＳ 明朝" w:hint="eastAsia"/>
          <w:szCs w:val="21"/>
        </w:rPr>
        <w:t>a</w:t>
      </w:r>
      <w:r w:rsidRPr="005F0CF7">
        <w:rPr>
          <w:rFonts w:hAnsi="ＭＳ 明朝" w:hint="eastAsia"/>
          <w:szCs w:val="21"/>
        </w:rPr>
        <w:t>pp.sln</w:t>
      </w:r>
      <w:r w:rsidRPr="005F0CF7">
        <w:rPr>
          <w:rFonts w:hAnsi="ＭＳ 明朝" w:hint="eastAsia"/>
          <w:szCs w:val="21"/>
        </w:rPr>
        <w:tab/>
        <w:t>Visual C++ 2008 Express Editionのソリューションファイル（以前は2005 Express）</w:t>
      </w:r>
    </w:p>
    <w:p w14:paraId="0B4C02DA" w14:textId="77777777" w:rsidR="00AC00FD" w:rsidRDefault="00AC00FD" w:rsidP="00AC00FD">
      <w:pPr>
        <w:tabs>
          <w:tab w:val="left" w:pos="800"/>
          <w:tab w:val="left" w:pos="2127"/>
          <w:tab w:val="left" w:pos="2600"/>
        </w:tabs>
        <w:ind w:leftChars="406" w:left="2126" w:hangingChars="606" w:hanging="1273"/>
        <w:rPr>
          <w:rFonts w:hAnsi="ＭＳ 明朝"/>
          <w:szCs w:val="21"/>
        </w:rPr>
      </w:pPr>
      <w:r>
        <w:rPr>
          <w:rFonts w:hAnsi="ＭＳ 明朝" w:hint="eastAsia"/>
          <w:szCs w:val="21"/>
        </w:rPr>
        <w:t>serial</w:t>
      </w:r>
      <w:r w:rsidRPr="005F0CF7">
        <w:rPr>
          <w:rFonts w:hAnsi="ＭＳ 明朝" w:hint="eastAsia"/>
          <w:szCs w:val="21"/>
        </w:rPr>
        <w:t>.</w:t>
      </w:r>
      <w:r>
        <w:rPr>
          <w:rFonts w:hAnsi="ＭＳ 明朝" w:hint="eastAsia"/>
          <w:szCs w:val="21"/>
        </w:rPr>
        <w:t>o</w:t>
      </w:r>
      <w:r w:rsidRPr="005F0CF7">
        <w:rPr>
          <w:rFonts w:hAnsi="ＭＳ 明朝" w:hint="eastAsia"/>
          <w:szCs w:val="21"/>
        </w:rPr>
        <w:t>c</w:t>
      </w:r>
      <w:r>
        <w:rPr>
          <w:rFonts w:hAnsi="ＭＳ 明朝" w:hint="eastAsia"/>
          <w:szCs w:val="21"/>
        </w:rPr>
        <w:t>x</w:t>
      </w:r>
      <w:r w:rsidRPr="005F0CF7">
        <w:rPr>
          <w:rFonts w:hAnsi="ＭＳ 明朝" w:hint="eastAsia"/>
          <w:szCs w:val="21"/>
        </w:rPr>
        <w:tab/>
        <w:t>バグの修正</w:t>
      </w:r>
      <w:r>
        <w:rPr>
          <w:rFonts w:hAnsi="ＭＳ 明朝" w:hint="eastAsia"/>
          <w:szCs w:val="21"/>
        </w:rPr>
        <w:t>(V1.6)</w:t>
      </w:r>
    </w:p>
    <w:p w14:paraId="7E161958" w14:textId="77777777" w:rsidR="00162F3F" w:rsidRDefault="00125E20" w:rsidP="00162F3F">
      <w:pPr>
        <w:tabs>
          <w:tab w:val="left" w:pos="400"/>
          <w:tab w:val="left" w:pos="800"/>
          <w:tab w:val="left" w:pos="1300"/>
          <w:tab w:val="left" w:pos="1700"/>
          <w:tab w:val="left" w:pos="2200"/>
          <w:tab w:val="left" w:pos="2600"/>
        </w:tabs>
        <w:ind w:left="420"/>
      </w:pPr>
      <w:r>
        <w:rPr>
          <w:rFonts w:hint="eastAsia"/>
        </w:rPr>
        <w:t>Cmtoy V3.0</w:t>
      </w:r>
      <w:r w:rsidR="00162F3F">
        <w:rPr>
          <w:rFonts w:hint="eastAsia"/>
        </w:rPr>
        <w:t>0で</w:t>
      </w:r>
      <w:r w:rsidR="00923B42">
        <w:rPr>
          <w:rFonts w:hint="eastAsia"/>
        </w:rPr>
        <w:t>の変更点</w:t>
      </w:r>
      <w:r w:rsidR="00162F3F">
        <w:rPr>
          <w:rFonts w:hint="eastAsia"/>
        </w:rPr>
        <w:t>。</w:t>
      </w:r>
    </w:p>
    <w:p w14:paraId="30D72EFE" w14:textId="77777777" w:rsidR="00923B42" w:rsidRPr="00323568" w:rsidRDefault="00923B42" w:rsidP="00923B42">
      <w:pPr>
        <w:tabs>
          <w:tab w:val="left" w:pos="800"/>
          <w:tab w:val="left" w:pos="2127"/>
          <w:tab w:val="left" w:pos="2600"/>
        </w:tabs>
        <w:ind w:leftChars="406" w:left="2126" w:hangingChars="606" w:hanging="1273"/>
        <w:rPr>
          <w:rFonts w:hAnsi="ＭＳ 明朝"/>
          <w:szCs w:val="21"/>
        </w:rPr>
      </w:pPr>
      <w:r>
        <w:rPr>
          <w:rFonts w:hAnsi="ＭＳ 明朝" w:hint="eastAsia"/>
          <w:szCs w:val="21"/>
        </w:rPr>
        <w:t>d</w:t>
      </w:r>
      <w:r w:rsidRPr="005F0CF7">
        <w:rPr>
          <w:rFonts w:hAnsi="ＭＳ 明朝" w:hint="eastAsia"/>
          <w:szCs w:val="21"/>
        </w:rPr>
        <w:t>ebug.c</w:t>
      </w:r>
      <w:r w:rsidRPr="005F0CF7">
        <w:rPr>
          <w:rFonts w:hAnsi="ＭＳ 明朝" w:hint="eastAsia"/>
          <w:szCs w:val="21"/>
        </w:rPr>
        <w:tab/>
      </w:r>
      <w:r>
        <w:rPr>
          <w:rFonts w:hAnsi="ＭＳ 明朝" w:hint="eastAsia"/>
          <w:szCs w:val="21"/>
        </w:rPr>
        <w:t>先頭で</w:t>
      </w:r>
      <w:r w:rsidRPr="00E2448B">
        <w:rPr>
          <w:rFonts w:hAnsi="ＭＳ 明朝"/>
          <w:szCs w:val="21"/>
        </w:rPr>
        <w:t>_CRT_SECURE_NO_WARNINGS</w:t>
      </w:r>
      <w:r>
        <w:rPr>
          <w:rFonts w:hAnsi="ＭＳ 明朝"/>
          <w:szCs w:val="21"/>
        </w:rPr>
        <w:t>を定義</w:t>
      </w:r>
      <w:r w:rsidR="00323568">
        <w:rPr>
          <w:rFonts w:hAnsi="ＭＳ 明朝" w:hint="eastAsia"/>
          <w:szCs w:val="21"/>
        </w:rPr>
        <w:t>（</w:t>
      </w:r>
      <w:r w:rsidR="00323568" w:rsidRPr="00323568">
        <w:rPr>
          <w:rFonts w:hAnsi="ＭＳ 明朝" w:hint="eastAsia"/>
          <w:szCs w:val="21"/>
        </w:rPr>
        <w:t>警告C4996</w:t>
      </w:r>
      <w:r w:rsidR="00323568">
        <w:rPr>
          <w:rFonts w:hAnsi="ＭＳ 明朝" w:hint="eastAsia"/>
          <w:szCs w:val="21"/>
        </w:rPr>
        <w:t>を抑制)</w:t>
      </w:r>
      <w:r w:rsidR="0092197F">
        <w:rPr>
          <w:rFonts w:hAnsi="ＭＳ 明朝" w:hint="eastAsia"/>
          <w:szCs w:val="21"/>
        </w:rPr>
        <w:t>、バグの修正</w:t>
      </w:r>
      <w:r w:rsidR="000F2CFE">
        <w:rPr>
          <w:rFonts w:hAnsi="ＭＳ 明朝" w:hint="eastAsia"/>
          <w:szCs w:val="21"/>
        </w:rPr>
        <w:t>。「</w:t>
      </w:r>
      <w:hyperlink w:anchor="_実装設計" w:history="1">
        <w:r w:rsidR="000F2CFE">
          <w:rPr>
            <w:rStyle w:val="afc"/>
            <w:rFonts w:hAnsi="ＭＳ 明朝" w:hint="eastAsia"/>
            <w:szCs w:val="21"/>
          </w:rPr>
          <w:t>10.2.3 実装設計</w:t>
        </w:r>
      </w:hyperlink>
      <w:r w:rsidR="000F2CFE">
        <w:rPr>
          <w:rFonts w:hAnsi="ＭＳ 明朝"/>
          <w:szCs w:val="21"/>
        </w:rPr>
        <w:t>」を参照。</w:t>
      </w:r>
    </w:p>
    <w:p w14:paraId="4A32A103" w14:textId="77777777" w:rsidR="00162F3F" w:rsidRDefault="00162F3F" w:rsidP="00162F3F">
      <w:pPr>
        <w:tabs>
          <w:tab w:val="left" w:pos="800"/>
          <w:tab w:val="left" w:pos="2127"/>
          <w:tab w:val="left" w:pos="2600"/>
        </w:tabs>
        <w:ind w:leftChars="406" w:left="2126" w:hangingChars="606" w:hanging="1273"/>
        <w:rPr>
          <w:rFonts w:hAnsi="ＭＳ 明朝"/>
          <w:szCs w:val="21"/>
        </w:rPr>
      </w:pPr>
      <w:r>
        <w:rPr>
          <w:rFonts w:hAnsi="ＭＳ 明朝" w:hint="eastAsia"/>
          <w:szCs w:val="21"/>
        </w:rPr>
        <w:t>serial</w:t>
      </w:r>
      <w:r w:rsidRPr="005F0CF7">
        <w:rPr>
          <w:rFonts w:hAnsi="ＭＳ 明朝" w:hint="eastAsia"/>
          <w:szCs w:val="21"/>
        </w:rPr>
        <w:t>.</w:t>
      </w:r>
      <w:r>
        <w:rPr>
          <w:rFonts w:hAnsi="ＭＳ 明朝" w:hint="eastAsia"/>
          <w:szCs w:val="21"/>
        </w:rPr>
        <w:t>o</w:t>
      </w:r>
      <w:r w:rsidRPr="005F0CF7">
        <w:rPr>
          <w:rFonts w:hAnsi="ＭＳ 明朝" w:hint="eastAsia"/>
          <w:szCs w:val="21"/>
        </w:rPr>
        <w:t>c</w:t>
      </w:r>
      <w:r>
        <w:rPr>
          <w:rFonts w:hAnsi="ＭＳ 明朝" w:hint="eastAsia"/>
          <w:szCs w:val="21"/>
        </w:rPr>
        <w:t>x</w:t>
      </w:r>
      <w:r w:rsidRPr="005F0CF7">
        <w:rPr>
          <w:rFonts w:hAnsi="ＭＳ 明朝" w:hint="eastAsia"/>
          <w:szCs w:val="21"/>
        </w:rPr>
        <w:tab/>
      </w:r>
      <w:r>
        <w:rPr>
          <w:rFonts w:hAnsi="ＭＳ 明朝" w:hint="eastAsia"/>
          <w:szCs w:val="21"/>
        </w:rPr>
        <w:t>機能追加(V1.7)</w:t>
      </w:r>
      <w:r w:rsidR="00513031">
        <w:rPr>
          <w:rFonts w:hAnsi="ＭＳ 明朝" w:hint="eastAsia"/>
          <w:szCs w:val="21"/>
        </w:rPr>
        <w:t>。「</w:t>
      </w:r>
      <w:hyperlink w:anchor="_TCP/IP端末" w:history="1">
        <w:r w:rsidR="00513031">
          <w:rPr>
            <w:rStyle w:val="afc"/>
            <w:rFonts w:hAnsi="ＭＳ 明朝"/>
            <w:szCs w:val="21"/>
          </w:rPr>
          <w:t>2.16.2 TCP/IP端末</w:t>
        </w:r>
      </w:hyperlink>
      <w:r w:rsidR="00513031">
        <w:rPr>
          <w:rFonts w:hAnsi="ＭＳ 明朝" w:hint="eastAsia"/>
          <w:szCs w:val="21"/>
        </w:rPr>
        <w:t>」を参照。</w:t>
      </w:r>
    </w:p>
    <w:p w14:paraId="1357C8A8" w14:textId="77777777" w:rsidR="007F4025" w:rsidRDefault="007F4025" w:rsidP="007F4025">
      <w:pPr>
        <w:tabs>
          <w:tab w:val="left" w:pos="400"/>
          <w:tab w:val="left" w:pos="800"/>
          <w:tab w:val="left" w:pos="1300"/>
          <w:tab w:val="left" w:pos="1700"/>
          <w:tab w:val="left" w:pos="2200"/>
          <w:tab w:val="left" w:pos="2600"/>
        </w:tabs>
        <w:ind w:left="420"/>
      </w:pPr>
      <w:r>
        <w:rPr>
          <w:rFonts w:hint="eastAsia"/>
        </w:rPr>
        <w:t>Cmtoy V3.03での変更点。</w:t>
      </w:r>
    </w:p>
    <w:p w14:paraId="29B9A355" w14:textId="065E48E7" w:rsidR="007F4025" w:rsidRDefault="007F4025" w:rsidP="007F4025">
      <w:pPr>
        <w:tabs>
          <w:tab w:val="left" w:pos="800"/>
          <w:tab w:val="left" w:pos="2127"/>
          <w:tab w:val="left" w:pos="2600"/>
        </w:tabs>
        <w:ind w:leftChars="406" w:left="2126" w:hangingChars="606" w:hanging="1273"/>
        <w:rPr>
          <w:rFonts w:hAnsi="ＭＳ 明朝"/>
          <w:szCs w:val="21"/>
        </w:rPr>
      </w:pPr>
      <w:r>
        <w:rPr>
          <w:rFonts w:hAnsi="ＭＳ 明朝" w:hint="eastAsia"/>
          <w:szCs w:val="21"/>
        </w:rPr>
        <w:t>コンソール</w:t>
      </w:r>
      <w:r w:rsidR="00B05327">
        <w:rPr>
          <w:rFonts w:hAnsi="ＭＳ 明朝" w:hint="eastAsia"/>
          <w:szCs w:val="21"/>
        </w:rPr>
        <w:t>・</w:t>
      </w:r>
      <w:r>
        <w:rPr>
          <w:rFonts w:hAnsi="ＭＳ 明朝" w:hint="eastAsia"/>
          <w:szCs w:val="21"/>
        </w:rPr>
        <w:t>コマンド</w:t>
      </w:r>
      <w:hyperlink w:anchor="_define_mem_&lt;メモリサイズ&gt;ne_&lt;IOサイズ&gt;ne" w:history="1">
        <w:r w:rsidRPr="00587FB9">
          <w:rPr>
            <w:rStyle w:val="afc"/>
            <w:rFonts w:hAnsi="ＭＳ 明朝" w:hint="eastAsia"/>
            <w:szCs w:val="21"/>
          </w:rPr>
          <w:t>define_mem</w:t>
        </w:r>
      </w:hyperlink>
      <w:r w:rsidR="000F253D">
        <w:rPr>
          <w:rFonts w:hAnsi="ＭＳ 明朝" w:hint="eastAsia"/>
          <w:szCs w:val="21"/>
        </w:rPr>
        <w:t>、</w:t>
      </w:r>
      <w:hyperlink w:anchor="_set_interrupt_name_&lt;レベル&gt;ne_[&lt;表示名&gt;s]" w:history="1">
        <w:r w:rsidR="000F253D" w:rsidRPr="00587FB9">
          <w:rPr>
            <w:rStyle w:val="afc"/>
            <w:rFonts w:hAnsi="ＭＳ 明朝" w:hint="eastAsia"/>
            <w:szCs w:val="21"/>
          </w:rPr>
          <w:t>set_interrupt_name</w:t>
        </w:r>
      </w:hyperlink>
      <w:r w:rsidR="000F253D">
        <w:rPr>
          <w:rFonts w:hAnsi="ＭＳ 明朝" w:hint="eastAsia"/>
          <w:szCs w:val="21"/>
        </w:rPr>
        <w:t>,</w:t>
      </w:r>
      <w:r w:rsidR="00587FB9">
        <w:rPr>
          <w:rFonts w:hAnsi="ＭＳ 明朝" w:hint="eastAsia"/>
          <w:szCs w:val="21"/>
        </w:rPr>
        <w:t xml:space="preserve"> </w:t>
      </w:r>
      <w:hyperlink w:anchor="_set_switch_name_&lt;スイッチ番号&gt;ne_[&lt;表示名&gt;s]" w:history="1">
        <w:r w:rsidR="000F253D" w:rsidRPr="00587FB9">
          <w:rPr>
            <w:rStyle w:val="afc"/>
            <w:rFonts w:hAnsi="ＭＳ 明朝" w:hint="eastAsia"/>
            <w:szCs w:val="21"/>
          </w:rPr>
          <w:t>set_switch_name</w:t>
        </w:r>
      </w:hyperlink>
      <w:r>
        <w:rPr>
          <w:rFonts w:hAnsi="ＭＳ 明朝" w:hint="eastAsia"/>
          <w:szCs w:val="21"/>
        </w:rPr>
        <w:t>に機能を追加。</w:t>
      </w:r>
    </w:p>
    <w:p w14:paraId="75BD8714" w14:textId="7D54B084" w:rsidR="005078FE" w:rsidRDefault="005078FE" w:rsidP="005078FE">
      <w:pPr>
        <w:tabs>
          <w:tab w:val="left" w:pos="800"/>
          <w:tab w:val="left" w:pos="2127"/>
          <w:tab w:val="left" w:pos="2600"/>
        </w:tabs>
        <w:ind w:leftChars="406" w:left="2126" w:hangingChars="606" w:hanging="1273"/>
        <w:rPr>
          <w:rFonts w:hAnsi="ＭＳ 明朝"/>
          <w:szCs w:val="21"/>
        </w:rPr>
      </w:pPr>
      <w:r>
        <w:rPr>
          <w:rFonts w:hAnsi="ＭＳ 明朝" w:hint="eastAsia"/>
          <w:szCs w:val="21"/>
        </w:rPr>
        <w:t>コンソール・コマンド</w:t>
      </w:r>
      <w:hyperlink w:anchor="_Set_title_&lt;タイトル&gt;m" w:history="1">
        <w:r w:rsidRPr="00587FB9">
          <w:rPr>
            <w:rStyle w:val="afc"/>
            <w:rFonts w:hAnsi="ＭＳ 明朝" w:hint="eastAsia"/>
            <w:szCs w:val="21"/>
          </w:rPr>
          <w:t>set_title</w:t>
        </w:r>
      </w:hyperlink>
      <w:r>
        <w:rPr>
          <w:rFonts w:hAnsi="ＭＳ 明朝" w:hint="eastAsia"/>
          <w:szCs w:val="21"/>
        </w:rPr>
        <w:t>の修正。</w:t>
      </w:r>
    </w:p>
    <w:p w14:paraId="719391F6" w14:textId="39C157FD" w:rsidR="0075599E" w:rsidRDefault="0075599E" w:rsidP="005078FE">
      <w:pPr>
        <w:tabs>
          <w:tab w:val="left" w:pos="800"/>
          <w:tab w:val="left" w:pos="2127"/>
          <w:tab w:val="left" w:pos="2600"/>
        </w:tabs>
        <w:ind w:leftChars="406" w:left="2126" w:hangingChars="606" w:hanging="1273"/>
        <w:rPr>
          <w:rFonts w:hAnsi="ＭＳ 明朝"/>
          <w:szCs w:val="21"/>
        </w:rPr>
      </w:pPr>
      <w:r>
        <w:rPr>
          <w:rFonts w:hAnsi="ＭＳ 明朝" w:hint="eastAsia"/>
          <w:szCs w:val="21"/>
        </w:rPr>
        <w:t>定義済み関数型マクロ</w:t>
      </w:r>
      <w:hyperlink w:anchor="_@strcmp_(&lt;文字列1&gt;sp,_&lt;文字列2&gt;sp)" w:history="1">
        <w:r w:rsidRPr="0075599E">
          <w:rPr>
            <w:rStyle w:val="afc"/>
            <w:rFonts w:hAnsi="ＭＳ 明朝" w:hint="eastAsia"/>
            <w:szCs w:val="21"/>
          </w:rPr>
          <w:t>@strcmp</w:t>
        </w:r>
      </w:hyperlink>
      <w:r>
        <w:rPr>
          <w:rFonts w:hAnsi="ＭＳ 明朝" w:hint="eastAsia"/>
          <w:szCs w:val="21"/>
        </w:rPr>
        <w:t>を追加。</w:t>
      </w:r>
    </w:p>
    <w:p w14:paraId="61E64172" w14:textId="576B9CE5" w:rsidR="00026E99" w:rsidRDefault="00026E99" w:rsidP="005078FE">
      <w:pPr>
        <w:tabs>
          <w:tab w:val="left" w:pos="800"/>
          <w:tab w:val="left" w:pos="2127"/>
          <w:tab w:val="left" w:pos="2600"/>
        </w:tabs>
        <w:ind w:leftChars="406" w:left="2126" w:hangingChars="606" w:hanging="1273"/>
        <w:rPr>
          <w:rFonts w:hAnsi="ＭＳ 明朝"/>
          <w:szCs w:val="21"/>
        </w:rPr>
      </w:pPr>
      <w:r>
        <w:rPr>
          <w:rFonts w:hint="eastAsia"/>
        </w:rPr>
        <w:t>C-Machineの機能に</w:t>
      </w:r>
      <w:hyperlink w:anchor="_void_halDebugSetTitle(const_char*" w:history="1">
        <w:r w:rsidRPr="00026E99">
          <w:rPr>
            <w:rStyle w:val="afc"/>
          </w:rPr>
          <w:t>halDebugSetTitle</w:t>
        </w:r>
      </w:hyperlink>
      <w:r>
        <w:rPr>
          <w:rFonts w:hint="eastAsia"/>
        </w:rPr>
        <w:t>を追加</w:t>
      </w:r>
    </w:p>
    <w:p w14:paraId="51BBC699" w14:textId="77777777" w:rsidR="00FF5937" w:rsidRPr="00FF5937" w:rsidRDefault="00FF5937" w:rsidP="00FF5937">
      <w:pPr>
        <w:tabs>
          <w:tab w:val="left" w:pos="800"/>
          <w:tab w:val="left" w:pos="2127"/>
          <w:tab w:val="left" w:pos="2600"/>
        </w:tabs>
        <w:ind w:leftChars="406" w:left="2126" w:hangingChars="606" w:hanging="1273"/>
        <w:rPr>
          <w:rFonts w:hAnsi="ＭＳ 明朝"/>
          <w:szCs w:val="21"/>
        </w:rPr>
      </w:pPr>
      <w:r>
        <w:rPr>
          <w:rFonts w:hAnsi="ＭＳ 明朝" w:hint="eastAsia"/>
          <w:szCs w:val="21"/>
        </w:rPr>
        <w:t>includeファイルhal_systembus.hを追加</w:t>
      </w:r>
    </w:p>
    <w:p w14:paraId="2BBEC9CE" w14:textId="77777777" w:rsidR="007F4025" w:rsidRDefault="007F4025" w:rsidP="007F4025">
      <w:pPr>
        <w:tabs>
          <w:tab w:val="left" w:pos="800"/>
          <w:tab w:val="left" w:pos="2127"/>
          <w:tab w:val="left" w:pos="2600"/>
        </w:tabs>
        <w:ind w:leftChars="406" w:left="2126" w:hangingChars="606" w:hanging="1273"/>
        <w:rPr>
          <w:rFonts w:hAnsi="ＭＳ 明朝"/>
          <w:szCs w:val="21"/>
        </w:rPr>
      </w:pPr>
      <w:r>
        <w:rPr>
          <w:rFonts w:hAnsi="ＭＳ 明朝" w:hint="eastAsia"/>
          <w:szCs w:val="21"/>
        </w:rPr>
        <w:t>d</w:t>
      </w:r>
      <w:r w:rsidRPr="005F0CF7">
        <w:rPr>
          <w:rFonts w:hAnsi="ＭＳ 明朝" w:hint="eastAsia"/>
          <w:szCs w:val="21"/>
        </w:rPr>
        <w:t>ebug.c</w:t>
      </w:r>
      <w:r w:rsidRPr="005F0CF7">
        <w:rPr>
          <w:rFonts w:hAnsi="ＭＳ 明朝" w:hint="eastAsia"/>
          <w:szCs w:val="21"/>
        </w:rPr>
        <w:tab/>
      </w:r>
      <w:r>
        <w:rPr>
          <w:rFonts w:hAnsi="ＭＳ 明朝" w:hint="eastAsia"/>
          <w:szCs w:val="21"/>
        </w:rPr>
        <w:t>CLIコマンドの追加、修正。μITRONチュートリアル「</w:t>
      </w:r>
      <w:hyperlink w:anchor="_ステップ２(app2.dll)" w:history="1">
        <w:r w:rsidRPr="007F4025">
          <w:rPr>
            <w:rStyle w:val="afc"/>
            <w:rFonts w:hAnsi="ＭＳ 明朝" w:hint="eastAsia"/>
            <w:szCs w:val="21"/>
          </w:rPr>
          <w:t>ステップ2</w:t>
        </w:r>
      </w:hyperlink>
      <w:r>
        <w:rPr>
          <w:rFonts w:hAnsi="ＭＳ 明朝" w:hint="eastAsia"/>
          <w:szCs w:val="21"/>
        </w:rPr>
        <w:t>」を参照</w:t>
      </w:r>
    </w:p>
    <w:p w14:paraId="58EFEA7F" w14:textId="6873EDD2" w:rsidR="0002095D" w:rsidRDefault="0002095D" w:rsidP="0002095D">
      <w:pPr>
        <w:tabs>
          <w:tab w:val="left" w:pos="800"/>
          <w:tab w:val="left" w:pos="2127"/>
          <w:tab w:val="left" w:pos="2600"/>
        </w:tabs>
        <w:ind w:leftChars="406" w:left="2126" w:hangingChars="606" w:hanging="1273"/>
        <w:rPr>
          <w:rFonts w:hAnsi="ＭＳ 明朝"/>
          <w:szCs w:val="21"/>
        </w:rPr>
      </w:pPr>
      <w:r>
        <w:rPr>
          <w:rFonts w:hAnsi="ＭＳ 明朝" w:hint="eastAsia"/>
          <w:szCs w:val="21"/>
        </w:rPr>
        <w:t>mITRON\sample\ の修正</w:t>
      </w:r>
    </w:p>
    <w:p w14:paraId="51509EBB" w14:textId="77777777" w:rsidR="00BA3F8C" w:rsidRDefault="00BA3F8C" w:rsidP="007F4025">
      <w:pPr>
        <w:tabs>
          <w:tab w:val="left" w:pos="800"/>
          <w:tab w:val="left" w:pos="2127"/>
          <w:tab w:val="left" w:pos="2600"/>
        </w:tabs>
        <w:ind w:leftChars="406" w:left="2126" w:hangingChars="606" w:hanging="1273"/>
        <w:rPr>
          <w:rFonts w:hAnsi="ＭＳ 明朝"/>
          <w:szCs w:val="21"/>
        </w:rPr>
      </w:pPr>
      <w:r>
        <w:rPr>
          <w:rFonts w:hAnsi="ＭＳ 明朝" w:hint="eastAsia"/>
          <w:szCs w:val="21"/>
        </w:rPr>
        <w:t>mITRON\sample_memory\ の修正</w:t>
      </w:r>
    </w:p>
    <w:p w14:paraId="187A989D" w14:textId="4D66EA9D" w:rsidR="00DA39E6" w:rsidRDefault="00DA39E6" w:rsidP="00DA39E6">
      <w:pPr>
        <w:tabs>
          <w:tab w:val="left" w:pos="400"/>
          <w:tab w:val="left" w:pos="800"/>
          <w:tab w:val="left" w:pos="1300"/>
          <w:tab w:val="left" w:pos="1700"/>
          <w:tab w:val="left" w:pos="2200"/>
          <w:tab w:val="left" w:pos="2600"/>
        </w:tabs>
        <w:ind w:left="420"/>
      </w:pPr>
      <w:r>
        <w:rPr>
          <w:rFonts w:hint="eastAsia"/>
        </w:rPr>
        <w:t>Cmtoy V3.04での変更点。</w:t>
      </w:r>
    </w:p>
    <w:p w14:paraId="1B8AFA03" w14:textId="01FEA4EC" w:rsidR="00E3566F" w:rsidRDefault="00E3566F" w:rsidP="00E3566F">
      <w:pPr>
        <w:tabs>
          <w:tab w:val="left" w:pos="800"/>
          <w:tab w:val="left" w:pos="2127"/>
          <w:tab w:val="left" w:pos="2600"/>
        </w:tabs>
        <w:ind w:leftChars="406" w:left="2126" w:hangingChars="606" w:hanging="1273"/>
        <w:rPr>
          <w:rFonts w:hAnsi="ＭＳ 明朝"/>
          <w:szCs w:val="21"/>
        </w:rPr>
      </w:pPr>
      <w:r>
        <w:rPr>
          <w:rFonts w:hAnsi="ＭＳ 明朝" w:hint="eastAsia"/>
          <w:szCs w:val="21"/>
        </w:rPr>
        <w:t>d</w:t>
      </w:r>
      <w:r w:rsidRPr="005F0CF7">
        <w:rPr>
          <w:rFonts w:hAnsi="ＭＳ 明朝" w:hint="eastAsia"/>
          <w:szCs w:val="21"/>
        </w:rPr>
        <w:t>ebug.c</w:t>
      </w:r>
      <w:r w:rsidRPr="005F0CF7">
        <w:rPr>
          <w:rFonts w:hAnsi="ＭＳ 明朝" w:hint="eastAsia"/>
          <w:szCs w:val="21"/>
        </w:rPr>
        <w:tab/>
      </w:r>
      <w:r>
        <w:rPr>
          <w:rFonts w:hAnsi="ＭＳ 明朝" w:hint="eastAsia"/>
          <w:szCs w:val="21"/>
        </w:rPr>
        <w:t>修正。μITRONチュートリアル「</w:t>
      </w:r>
      <w:hyperlink w:anchor="_ステップ２(app2.dll)" w:history="1">
        <w:r w:rsidRPr="007F4025">
          <w:rPr>
            <w:rStyle w:val="afc"/>
            <w:rFonts w:hAnsi="ＭＳ 明朝" w:hint="eastAsia"/>
            <w:szCs w:val="21"/>
          </w:rPr>
          <w:t>ステップ2</w:t>
        </w:r>
      </w:hyperlink>
      <w:r>
        <w:rPr>
          <w:rFonts w:hAnsi="ＭＳ 明朝" w:hint="eastAsia"/>
          <w:szCs w:val="21"/>
        </w:rPr>
        <w:t>」を参照</w:t>
      </w:r>
    </w:p>
    <w:p w14:paraId="323D7150" w14:textId="27BA5BD0" w:rsidR="00DA39E6" w:rsidRDefault="00DA39E6" w:rsidP="00DA39E6">
      <w:pPr>
        <w:tabs>
          <w:tab w:val="left" w:pos="800"/>
          <w:tab w:val="left" w:pos="2127"/>
          <w:tab w:val="left" w:pos="2600"/>
        </w:tabs>
        <w:ind w:leftChars="406" w:left="2126" w:hangingChars="606" w:hanging="1273"/>
        <w:rPr>
          <w:rFonts w:hAnsi="ＭＳ 明朝"/>
          <w:szCs w:val="21"/>
        </w:rPr>
      </w:pPr>
      <w:r>
        <w:rPr>
          <w:rFonts w:hAnsi="ＭＳ 明朝" w:hint="eastAsia"/>
          <w:szCs w:val="21"/>
        </w:rPr>
        <w:t>コンソール・コマンド</w:t>
      </w:r>
      <w:hyperlink w:anchor="_set_editor_[&lt;ファイル名&gt;f]_[-f]" w:history="1">
        <w:r w:rsidR="00C33098">
          <w:rPr>
            <w:rStyle w:val="afc"/>
            <w:rFonts w:hAnsi="ＭＳ 明朝" w:hint="eastAsia"/>
            <w:szCs w:val="21"/>
          </w:rPr>
          <w:t>set_shortcut_name</w:t>
        </w:r>
      </w:hyperlink>
      <w:r w:rsidR="003B51AC">
        <w:rPr>
          <w:rFonts w:hint="eastAsia"/>
        </w:rPr>
        <w:t>,</w:t>
      </w:r>
      <w:hyperlink w:anchor="_set_editor_[&lt;ファイル名&gt;f]_[-f]_1" w:history="1">
        <w:r w:rsidR="003B51AC" w:rsidRPr="003B51AC">
          <w:rPr>
            <w:rStyle w:val="afc"/>
          </w:rPr>
          <w:t>set_editor</w:t>
        </w:r>
      </w:hyperlink>
      <w:r>
        <w:rPr>
          <w:rFonts w:hAnsi="ＭＳ 明朝" w:hint="eastAsia"/>
          <w:szCs w:val="21"/>
        </w:rPr>
        <w:t>を追加。</w:t>
      </w:r>
    </w:p>
    <w:p w14:paraId="1DE9A1E9" w14:textId="1B7E138F" w:rsidR="00DA39E6" w:rsidRDefault="00DA39E6" w:rsidP="00DA39E6">
      <w:pPr>
        <w:tabs>
          <w:tab w:val="left" w:pos="800"/>
          <w:tab w:val="left" w:pos="2127"/>
          <w:tab w:val="left" w:pos="2600"/>
        </w:tabs>
        <w:ind w:leftChars="406" w:left="2126" w:hangingChars="606" w:hanging="1273"/>
        <w:rPr>
          <w:rFonts w:hAnsi="ＭＳ 明朝"/>
          <w:szCs w:val="21"/>
        </w:rPr>
      </w:pPr>
      <w:r>
        <w:rPr>
          <w:rFonts w:hAnsi="ＭＳ 明朝" w:hint="eastAsia"/>
          <w:szCs w:val="21"/>
        </w:rPr>
        <w:t>コマンド・ショートカットF3,F4のバグの修正</w:t>
      </w:r>
    </w:p>
    <w:p w14:paraId="0AE4165F" w14:textId="04F2CFE2" w:rsidR="00D522F0" w:rsidRPr="00DA39E6" w:rsidRDefault="00D522F0" w:rsidP="00DA39E6">
      <w:pPr>
        <w:tabs>
          <w:tab w:val="left" w:pos="800"/>
          <w:tab w:val="left" w:pos="2127"/>
          <w:tab w:val="left" w:pos="2600"/>
        </w:tabs>
        <w:ind w:leftChars="406" w:left="2126" w:hangingChars="606" w:hanging="1273"/>
        <w:rPr>
          <w:rFonts w:hAnsi="ＭＳ 明朝"/>
          <w:szCs w:val="21"/>
        </w:rPr>
      </w:pPr>
      <w:r>
        <w:rPr>
          <w:rFonts w:hAnsi="ＭＳ 明朝" w:hint="eastAsia"/>
          <w:szCs w:val="21"/>
        </w:rPr>
        <w:t>解説書の間違いを修正</w:t>
      </w:r>
      <w:r w:rsidR="005000C8">
        <w:rPr>
          <w:rFonts w:hAnsi="ＭＳ 明朝" w:hint="eastAsia"/>
          <w:szCs w:val="21"/>
        </w:rPr>
        <w:t>、追記</w:t>
      </w:r>
    </w:p>
    <w:p w14:paraId="18192A5B" w14:textId="77777777" w:rsidR="00DA39E6" w:rsidRDefault="00DA39E6" w:rsidP="00DA39E6">
      <w:pPr>
        <w:tabs>
          <w:tab w:val="left" w:pos="800"/>
          <w:tab w:val="left" w:pos="2127"/>
          <w:tab w:val="left" w:pos="2600"/>
        </w:tabs>
        <w:rPr>
          <w:rFonts w:hAnsi="ＭＳ 明朝"/>
          <w:szCs w:val="21"/>
        </w:rPr>
      </w:pPr>
    </w:p>
    <w:p w14:paraId="1CE63CEF" w14:textId="77777777" w:rsidR="00506411" w:rsidRDefault="00717447" w:rsidP="00B02E1F">
      <w:pPr>
        <w:pStyle w:val="2"/>
        <w:ind w:left="210" w:right="210"/>
      </w:pPr>
      <w:bookmarkStart w:id="6" w:name="_Toc236390324"/>
      <w:r>
        <w:rPr>
          <w:rFonts w:hint="eastAsia"/>
        </w:rPr>
        <w:t>C-Machineとは</w:t>
      </w:r>
      <w:bookmarkEnd w:id="6"/>
    </w:p>
    <w:p w14:paraId="47BC5DDD" w14:textId="77777777" w:rsidR="001F1AF2" w:rsidRDefault="006A2C99" w:rsidP="001F1AF2">
      <w:r>
        <w:rPr>
          <w:rFonts w:hint="eastAsia"/>
        </w:rPr>
        <w:t>ここではC-Machineが想定しているコンピュータ・ハードウェアについて考察します。ハードウェアのうちコンピュータ上で実行されるプログラムの論理的な動作に関係する部分を取り出して考察します。</w:t>
      </w:r>
      <w:r w:rsidR="00C11860">
        <w:rPr>
          <w:rFonts w:hint="eastAsia"/>
        </w:rPr>
        <w:t>これはプログラマにとっては実ハードウェアとC-Machineで同じようにプログラム設計ができることを意味します。</w:t>
      </w:r>
      <w:r w:rsidR="001F1AF2">
        <w:rPr>
          <w:rFonts w:hint="eastAsia"/>
        </w:rPr>
        <w:t>例えば、外部割込みが発生した順番で決まる動作はC-Machine上でも実ハードウェアでも同じになります。</w:t>
      </w:r>
    </w:p>
    <w:p w14:paraId="2069B43D" w14:textId="77777777" w:rsidR="00C11860" w:rsidRDefault="00C11860"/>
    <w:p w14:paraId="1234508B" w14:textId="77777777" w:rsidR="00C11860" w:rsidRDefault="001F1AF2">
      <w:r>
        <w:rPr>
          <w:rFonts w:hint="eastAsia"/>
        </w:rPr>
        <w:t>実際のハードウェアの</w:t>
      </w:r>
      <w:r w:rsidR="00753425">
        <w:rPr>
          <w:rFonts w:hint="eastAsia"/>
        </w:rPr>
        <w:t>実時間</w:t>
      </w:r>
      <w:r>
        <w:rPr>
          <w:rFonts w:hint="eastAsia"/>
        </w:rPr>
        <w:t>動作タイミングは以下の要因で変わりますが、プログラムの論理的な動作は同じことが保証されます。</w:t>
      </w:r>
    </w:p>
    <w:p w14:paraId="7C02A9CD" w14:textId="77777777" w:rsidR="001F1AF2" w:rsidRDefault="00E32335" w:rsidP="006C1538">
      <w:pPr>
        <w:pStyle w:val="aff4"/>
        <w:numPr>
          <w:ilvl w:val="0"/>
          <w:numId w:val="34"/>
        </w:numPr>
        <w:ind w:leftChars="0" w:left="284" w:hanging="284"/>
      </w:pPr>
      <w:r>
        <w:rPr>
          <w:rFonts w:hint="eastAsia"/>
        </w:rPr>
        <w:t>CPUが違えば</w:t>
      </w:r>
      <w:r w:rsidR="00C11860">
        <w:rPr>
          <w:rFonts w:hint="eastAsia"/>
        </w:rPr>
        <w:t>異</w:t>
      </w:r>
      <w:r w:rsidR="00C031E2">
        <w:rPr>
          <w:rFonts w:hint="eastAsia"/>
        </w:rPr>
        <w:t>な</w:t>
      </w:r>
      <w:r w:rsidR="001F1AF2">
        <w:rPr>
          <w:rFonts w:hint="eastAsia"/>
        </w:rPr>
        <w:t>る。</w:t>
      </w:r>
      <w:r>
        <w:rPr>
          <w:rFonts w:hint="eastAsia"/>
        </w:rPr>
        <w:t>動作周波数が異な</w:t>
      </w:r>
      <w:r w:rsidR="001F1AF2">
        <w:rPr>
          <w:rFonts w:hint="eastAsia"/>
        </w:rPr>
        <w:t>る</w:t>
      </w:r>
      <w:r>
        <w:rPr>
          <w:rFonts w:hint="eastAsia"/>
        </w:rPr>
        <w:t>。</w:t>
      </w:r>
    </w:p>
    <w:p w14:paraId="0D391E5A" w14:textId="77777777" w:rsidR="001F1AF2" w:rsidRDefault="00E32335" w:rsidP="006C1538">
      <w:pPr>
        <w:pStyle w:val="aff4"/>
        <w:numPr>
          <w:ilvl w:val="0"/>
          <w:numId w:val="34"/>
        </w:numPr>
        <w:ind w:leftChars="0" w:left="284" w:hanging="284"/>
      </w:pPr>
      <w:r>
        <w:rPr>
          <w:rFonts w:hint="eastAsia"/>
        </w:rPr>
        <w:t>同じ命令セットを持ったx86 CPUでもIntel製とAMD製では同じ周波数でもCPU内部のタイミングは異な</w:t>
      </w:r>
      <w:r w:rsidR="00C031E2">
        <w:rPr>
          <w:rFonts w:hint="eastAsia"/>
        </w:rPr>
        <w:t>るし、命令のクロック数も異なることがある</w:t>
      </w:r>
      <w:r>
        <w:rPr>
          <w:rFonts w:hint="eastAsia"/>
        </w:rPr>
        <w:t>。</w:t>
      </w:r>
    </w:p>
    <w:p w14:paraId="634E265B" w14:textId="77777777" w:rsidR="006A2C99" w:rsidRDefault="00E32335" w:rsidP="006C1538">
      <w:pPr>
        <w:pStyle w:val="aff4"/>
        <w:numPr>
          <w:ilvl w:val="0"/>
          <w:numId w:val="34"/>
        </w:numPr>
        <w:ind w:leftChars="0" w:left="284" w:hanging="284"/>
      </w:pPr>
      <w:r>
        <w:rPr>
          <w:rFonts w:hint="eastAsia"/>
        </w:rPr>
        <w:t>同じCPUで同じ動作周波数でもメモリの性能やキャッシュメモリの量が違えば</w:t>
      </w:r>
      <w:r w:rsidR="001F1AF2">
        <w:rPr>
          <w:rFonts w:hint="eastAsia"/>
        </w:rPr>
        <w:t>異なる。</w:t>
      </w:r>
    </w:p>
    <w:p w14:paraId="48224BB9" w14:textId="77777777" w:rsidR="001F1AF2" w:rsidRDefault="001F1AF2" w:rsidP="006C1538">
      <w:pPr>
        <w:pStyle w:val="aff4"/>
        <w:numPr>
          <w:ilvl w:val="0"/>
          <w:numId w:val="34"/>
        </w:numPr>
        <w:ind w:leftChars="0" w:left="284" w:hanging="284"/>
      </w:pPr>
      <w:r>
        <w:rPr>
          <w:rFonts w:hint="eastAsia"/>
        </w:rPr>
        <w:t>周辺装置（メモリ、IC,LSI）によりタイミングが変わる。</w:t>
      </w:r>
    </w:p>
    <w:p w14:paraId="66BFC9CD" w14:textId="77777777" w:rsidR="006A2C99" w:rsidRDefault="006A2C99"/>
    <w:p w14:paraId="66ADB641" w14:textId="77777777" w:rsidR="00FB1D86" w:rsidRDefault="00DD2972">
      <w:r>
        <w:rPr>
          <w:rFonts w:hint="eastAsia"/>
        </w:rPr>
        <w:t>C-Machine</w:t>
      </w:r>
      <w:r w:rsidR="006E25F9">
        <w:rPr>
          <w:rFonts w:hint="eastAsia"/>
        </w:rPr>
        <w:t>で前提とする</w:t>
      </w:r>
      <w:r w:rsidR="00FB1D86">
        <w:rPr>
          <w:rFonts w:hint="eastAsia"/>
        </w:rPr>
        <w:t>コンピュータモデルはいわゆるノイマン型（</w:t>
      </w:r>
      <w:r w:rsidR="00FB1D86" w:rsidRPr="00EB590C">
        <w:rPr>
          <w:rFonts w:asciiTheme="majorHAnsi" w:hAnsiTheme="majorHAnsi" w:cstheme="majorHAnsi"/>
        </w:rPr>
        <w:t>von Neumann architecture</w:t>
      </w:r>
      <w:r w:rsidR="00FB1D86">
        <w:rPr>
          <w:rFonts w:hint="eastAsia"/>
        </w:rPr>
        <w:t>）</w:t>
      </w:r>
      <w:r w:rsidR="00FE70B5">
        <w:rPr>
          <w:rFonts w:hint="eastAsia"/>
        </w:rPr>
        <w:t>です。</w:t>
      </w:r>
      <w:r w:rsidR="006D7584">
        <w:rPr>
          <w:rFonts w:hint="eastAsia"/>
        </w:rPr>
        <w:t>主な特徴は、</w:t>
      </w:r>
    </w:p>
    <w:p w14:paraId="3135D453" w14:textId="77777777" w:rsidR="00FE70B5" w:rsidRDefault="00FE70B5" w:rsidP="006C1538">
      <w:pPr>
        <w:pStyle w:val="aff4"/>
        <w:numPr>
          <w:ilvl w:val="0"/>
          <w:numId w:val="46"/>
        </w:numPr>
        <w:ind w:leftChars="0" w:left="284" w:hanging="284"/>
      </w:pPr>
      <w:r>
        <w:rPr>
          <w:rFonts w:hint="eastAsia"/>
        </w:rPr>
        <w:t>CPU</w:t>
      </w:r>
      <w:r w:rsidR="003F2119">
        <w:rPr>
          <w:rFonts w:hint="eastAsia"/>
        </w:rPr>
        <w:t>（</w:t>
      </w:r>
      <w:r w:rsidR="003F2119" w:rsidRPr="00EB590C">
        <w:rPr>
          <w:rFonts w:asciiTheme="majorHAnsi" w:hAnsiTheme="majorHAnsi" w:cstheme="majorHAnsi"/>
        </w:rPr>
        <w:t>Central Processing Unit</w:t>
      </w:r>
      <w:r w:rsidR="003F2119">
        <w:rPr>
          <w:rFonts w:hint="eastAsia"/>
        </w:rPr>
        <w:t>）</w:t>
      </w:r>
      <w:r>
        <w:rPr>
          <w:rFonts w:hint="eastAsia"/>
        </w:rPr>
        <w:t>とアドレス付けされた記憶装置（メモリ）</w:t>
      </w:r>
    </w:p>
    <w:p w14:paraId="791F3F87" w14:textId="77777777" w:rsidR="00A91FF1" w:rsidRDefault="00D52C23" w:rsidP="006C1538">
      <w:pPr>
        <w:pStyle w:val="aff4"/>
        <w:numPr>
          <w:ilvl w:val="0"/>
          <w:numId w:val="46"/>
        </w:numPr>
        <w:ind w:leftChars="0" w:left="284" w:hanging="284"/>
      </w:pPr>
      <w:r>
        <w:rPr>
          <w:rFonts w:hint="eastAsia"/>
        </w:rPr>
        <w:t>プログラム内蔵方式（命令とデータを</w:t>
      </w:r>
      <w:r w:rsidR="00A91FF1">
        <w:rPr>
          <w:rFonts w:hint="eastAsia"/>
        </w:rPr>
        <w:t>記憶装置に配置する）</w:t>
      </w:r>
    </w:p>
    <w:p w14:paraId="3ED513E8" w14:textId="77777777" w:rsidR="00FE70B5" w:rsidRPr="00FE70B5" w:rsidRDefault="00FE70B5" w:rsidP="006C1538">
      <w:pPr>
        <w:pStyle w:val="aff4"/>
        <w:numPr>
          <w:ilvl w:val="0"/>
          <w:numId w:val="46"/>
        </w:numPr>
        <w:ind w:leftChars="0" w:left="284" w:hanging="284"/>
      </w:pPr>
      <w:r>
        <w:rPr>
          <w:rFonts w:hint="eastAsia"/>
        </w:rPr>
        <w:t>CPUと記憶装置、周辺装置はバス（bus）で接続</w:t>
      </w:r>
      <w:r w:rsidR="00992A94">
        <w:rPr>
          <w:rFonts w:hint="eastAsia"/>
        </w:rPr>
        <w:t>（バス型トポロジ）</w:t>
      </w:r>
      <w:r w:rsidR="005773E9">
        <w:rPr>
          <w:rFonts w:hint="eastAsia"/>
        </w:rPr>
        <w:t>され、同一クロックに同期して動作する</w:t>
      </w:r>
      <w:r w:rsidR="006261D2">
        <w:rPr>
          <w:rFonts w:hint="eastAsia"/>
        </w:rPr>
        <w:t>（クロック同期）</w:t>
      </w:r>
      <w:r w:rsidR="005773E9">
        <w:rPr>
          <w:rFonts w:hint="eastAsia"/>
        </w:rPr>
        <w:t>。</w:t>
      </w:r>
    </w:p>
    <w:p w14:paraId="0F697A7C" w14:textId="77777777" w:rsidR="00FE70B5" w:rsidRDefault="00DD2972" w:rsidP="00DD2972">
      <w:pPr>
        <w:tabs>
          <w:tab w:val="left" w:pos="3960"/>
        </w:tabs>
      </w:pPr>
      <w:r>
        <w:tab/>
      </w:r>
    </w:p>
    <w:p w14:paraId="5C8C9A4C" w14:textId="77777777" w:rsidR="00506411" w:rsidRDefault="00506411">
      <w:r>
        <w:rPr>
          <w:rFonts w:hint="eastAsia"/>
        </w:rPr>
        <w:t>C-Machineでは、仮想の</w:t>
      </w:r>
      <w:r w:rsidR="00442A70">
        <w:rPr>
          <w:rFonts w:hint="eastAsia"/>
        </w:rPr>
        <w:t>16～</w:t>
      </w:r>
      <w:r>
        <w:rPr>
          <w:rFonts w:hint="eastAsia"/>
        </w:rPr>
        <w:t>32ビットCPUを搭載したスタータキット程度のハードウェアをシミュレートします。</w:t>
      </w:r>
      <w:r w:rsidR="00A04DFD">
        <w:rPr>
          <w:rFonts w:hint="eastAsia"/>
        </w:rPr>
        <w:t>本書</w:t>
      </w:r>
      <w:r w:rsidR="0034474A">
        <w:rPr>
          <w:rFonts w:hint="eastAsia"/>
        </w:rPr>
        <w:t>ではこの仮想的なハードウェアを</w:t>
      </w:r>
      <w:r w:rsidR="003902F8">
        <w:rPr>
          <w:rFonts w:hint="eastAsia"/>
        </w:rPr>
        <w:t>「ターゲットハードウェア」と呼び</w:t>
      </w:r>
      <w:r w:rsidR="00A04DFD">
        <w:rPr>
          <w:rFonts w:hint="eastAsia"/>
        </w:rPr>
        <w:t>ます。</w:t>
      </w:r>
      <w:r w:rsidR="003902F8">
        <w:rPr>
          <w:rFonts w:hint="eastAsia"/>
        </w:rPr>
        <w:t>以下、この仮想</w:t>
      </w:r>
      <w:r>
        <w:rPr>
          <w:rFonts w:hint="eastAsia"/>
        </w:rPr>
        <w:t>CPUを</w:t>
      </w:r>
      <w:r w:rsidR="003902F8">
        <w:rPr>
          <w:rFonts w:hint="eastAsia"/>
        </w:rPr>
        <w:t>「</w:t>
      </w:r>
      <w:r>
        <w:rPr>
          <w:rFonts w:hint="eastAsia"/>
        </w:rPr>
        <w:t>ターゲットCPU</w:t>
      </w:r>
      <w:r w:rsidR="003902F8">
        <w:rPr>
          <w:rFonts w:hint="eastAsia"/>
        </w:rPr>
        <w:t>」</w:t>
      </w:r>
      <w:r>
        <w:rPr>
          <w:rFonts w:hint="eastAsia"/>
        </w:rPr>
        <w:t>と呼びます。</w:t>
      </w:r>
      <w:r w:rsidR="003902F8">
        <w:rPr>
          <w:rFonts w:hint="eastAsia"/>
        </w:rPr>
        <w:t>また、ターゲットCPU上で動くシステムプログラムを「ターゲットプログラム」と呼びます。</w:t>
      </w:r>
    </w:p>
    <w:p w14:paraId="190838BE" w14:textId="77777777" w:rsidR="002C2C98" w:rsidRDefault="002C2C98">
      <w:r>
        <w:rPr>
          <w:rFonts w:hint="eastAsia"/>
        </w:rPr>
        <w:t>ハードウェアの主な構成要素（周辺装置）は以下のとおりです。</w:t>
      </w:r>
    </w:p>
    <w:p w14:paraId="6B759069" w14:textId="77777777" w:rsidR="00506411" w:rsidRDefault="00506411"/>
    <w:p w14:paraId="1831FF9D" w14:textId="77777777" w:rsidR="00506411" w:rsidRDefault="00506411">
      <w:pPr>
        <w:ind w:left="2499" w:hangingChars="1190" w:hanging="2499"/>
      </w:pPr>
      <w:r>
        <w:rPr>
          <w:rFonts w:hint="eastAsia"/>
        </w:rPr>
        <w:t>・CPU</w:t>
      </w:r>
      <w:r>
        <w:rPr>
          <w:rFonts w:hint="eastAsia"/>
        </w:rPr>
        <w:tab/>
      </w:r>
      <w:r>
        <w:rPr>
          <w:rFonts w:hint="eastAsia"/>
        </w:rPr>
        <w:tab/>
        <w:t>ステータスレジスタに１ビットの割込み制御フラグを持つx86のようなCPUをシミュレート</w:t>
      </w:r>
    </w:p>
    <w:p w14:paraId="5127DA10" w14:textId="77777777" w:rsidR="00506411" w:rsidRDefault="00506411">
      <w:pPr>
        <w:ind w:left="2499" w:hangingChars="1190" w:hanging="2499"/>
      </w:pPr>
      <w:r>
        <w:rPr>
          <w:rFonts w:hint="eastAsia"/>
        </w:rPr>
        <w:t>・外部割込み（16個）</w:t>
      </w:r>
      <w:r>
        <w:rPr>
          <w:rFonts w:hint="eastAsia"/>
        </w:rPr>
        <w:tab/>
        <w:t>割込みコントローラ</w:t>
      </w:r>
      <w:r w:rsidR="008930E7">
        <w:rPr>
          <w:rFonts w:hint="eastAsia"/>
        </w:rPr>
        <w:t>(IRC)</w:t>
      </w:r>
      <w:r>
        <w:rPr>
          <w:rFonts w:hint="eastAsia"/>
        </w:rPr>
        <w:t>として8259をシミュレート（</w:t>
      </w:r>
      <w:r w:rsidR="001A3BB9">
        <w:rPr>
          <w:rFonts w:hint="eastAsia"/>
        </w:rPr>
        <w:t>カスケード接続のない１６レベルの割込み要求を制御</w:t>
      </w:r>
      <w:r>
        <w:rPr>
          <w:rFonts w:hint="eastAsia"/>
        </w:rPr>
        <w:t>）</w:t>
      </w:r>
    </w:p>
    <w:p w14:paraId="00E58237" w14:textId="20B5AB03" w:rsidR="00506411" w:rsidRDefault="007131FE">
      <w:pPr>
        <w:ind w:left="2500" w:hanging="2500"/>
      </w:pPr>
      <w:r>
        <w:rPr>
          <w:rFonts w:hint="eastAsia"/>
        </w:rPr>
        <w:t>・</w:t>
      </w:r>
      <w:r w:rsidR="00937B3E">
        <w:rPr>
          <w:rFonts w:hint="eastAsia"/>
        </w:rPr>
        <w:t>インターバル・タイマ</w:t>
      </w:r>
      <w:r w:rsidR="00506411">
        <w:rPr>
          <w:rFonts w:hint="eastAsia"/>
        </w:rPr>
        <w:tab/>
      </w:r>
      <w:r w:rsidR="00506411">
        <w:rPr>
          <w:rFonts w:hint="eastAsia"/>
        </w:rPr>
        <w:tab/>
        <w:t>レベル0の外部割込みを使い周期的な割り込みを発生する</w:t>
      </w:r>
      <w:r w:rsidR="00506411">
        <w:rPr>
          <w:rFonts w:hAnsi="ＭＳ 明朝" w:hint="eastAsia"/>
          <w:szCs w:val="21"/>
        </w:rPr>
        <w:t>（μITRON</w:t>
      </w:r>
      <w:r w:rsidR="000719AD">
        <w:rPr>
          <w:rFonts w:hAnsi="ＭＳ 明朝" w:hint="eastAsia"/>
          <w:szCs w:val="21"/>
        </w:rPr>
        <w:t>のシステムタイマ</w:t>
      </w:r>
      <w:r w:rsidR="00506411">
        <w:rPr>
          <w:rFonts w:hAnsi="ＭＳ 明朝" w:hint="eastAsia"/>
          <w:szCs w:val="21"/>
        </w:rPr>
        <w:t>として使う）</w:t>
      </w:r>
    </w:p>
    <w:p w14:paraId="7FC128C1" w14:textId="77777777" w:rsidR="00506411" w:rsidRDefault="00506411">
      <w:r>
        <w:rPr>
          <w:rFonts w:hint="eastAsia"/>
        </w:rPr>
        <w:t>・LED（8個）</w:t>
      </w:r>
      <w:r>
        <w:rPr>
          <w:rFonts w:hint="eastAsia"/>
        </w:rPr>
        <w:tab/>
      </w:r>
      <w:r>
        <w:rPr>
          <w:rFonts w:hint="eastAsia"/>
        </w:rPr>
        <w:tab/>
        <w:t>LEDのランプ</w:t>
      </w:r>
    </w:p>
    <w:p w14:paraId="30457DD5" w14:textId="77777777" w:rsidR="00506411" w:rsidRDefault="00506411">
      <w:r>
        <w:rPr>
          <w:rFonts w:hint="eastAsia"/>
        </w:rPr>
        <w:t>・表示器</w:t>
      </w:r>
      <w:r w:rsidR="00782D27">
        <w:rPr>
          <w:rFonts w:hint="eastAsia"/>
        </w:rPr>
        <w:tab/>
      </w:r>
      <w:r w:rsidR="00782D27">
        <w:rPr>
          <w:rFonts w:hint="eastAsia"/>
        </w:rPr>
        <w:tab/>
      </w:r>
      <w:r w:rsidR="00782D27">
        <w:rPr>
          <w:rFonts w:hint="eastAsia"/>
        </w:rPr>
        <w:tab/>
        <w:t>7</w:t>
      </w:r>
      <w:r>
        <w:rPr>
          <w:rFonts w:hint="eastAsia"/>
        </w:rPr>
        <w:t>セグメントLED</w:t>
      </w:r>
      <w:r w:rsidR="00CA1147">
        <w:rPr>
          <w:rFonts w:hint="eastAsia"/>
        </w:rPr>
        <w:t>を2個配置、</w:t>
      </w:r>
      <w:r>
        <w:rPr>
          <w:rFonts w:hint="eastAsia"/>
        </w:rPr>
        <w:t>2桁表示可能</w:t>
      </w:r>
    </w:p>
    <w:p w14:paraId="74F93436" w14:textId="77777777" w:rsidR="00506411" w:rsidRDefault="00506411">
      <w:r>
        <w:rPr>
          <w:rFonts w:hint="eastAsia"/>
        </w:rPr>
        <w:t>・ボリューム(１個)</w:t>
      </w:r>
      <w:r>
        <w:rPr>
          <w:rFonts w:hint="eastAsia"/>
        </w:rPr>
        <w:tab/>
        <w:t>A/Dコンバータをシミュレート（</w:t>
      </w:r>
      <w:r w:rsidR="00B02E1F">
        <w:rPr>
          <w:rFonts w:hint="eastAsia"/>
        </w:rPr>
        <w:t>4</w:t>
      </w:r>
      <w:r>
        <w:rPr>
          <w:rFonts w:hint="eastAsia"/>
        </w:rPr>
        <w:t>ビット～16ビット）</w:t>
      </w:r>
    </w:p>
    <w:p w14:paraId="1754E1AC" w14:textId="77777777" w:rsidR="00506411" w:rsidRDefault="00506411">
      <w:r>
        <w:rPr>
          <w:rFonts w:hint="eastAsia"/>
        </w:rPr>
        <w:t>・スイッチ（4個）</w:t>
      </w:r>
      <w:r>
        <w:rPr>
          <w:rFonts w:hint="eastAsia"/>
        </w:rPr>
        <w:tab/>
        <w:t>ON/OFF切り替えのディップスイッチをシミュレート</w:t>
      </w:r>
    </w:p>
    <w:p w14:paraId="2E62463F" w14:textId="77777777" w:rsidR="00506411" w:rsidRDefault="00506411">
      <w:r>
        <w:rPr>
          <w:rFonts w:hint="eastAsia"/>
        </w:rPr>
        <w:t>・ボタン(１個)</w:t>
      </w:r>
      <w:r>
        <w:rPr>
          <w:rFonts w:hint="eastAsia"/>
        </w:rPr>
        <w:tab/>
      </w:r>
      <w:r>
        <w:rPr>
          <w:rFonts w:hint="eastAsia"/>
        </w:rPr>
        <w:tab/>
        <w:t>押している間だけON,放すとOFFとなるボタンスイッチをシミュレート</w:t>
      </w:r>
    </w:p>
    <w:p w14:paraId="0B2DB2A9" w14:textId="77777777" w:rsidR="00506411" w:rsidRDefault="00506411">
      <w:pPr>
        <w:pStyle w:val="Web"/>
        <w:spacing w:before="30" w:beforeAutospacing="0" w:after="30" w:afterAutospacing="0"/>
        <w:ind w:left="2500" w:hanging="2500"/>
        <w:rPr>
          <w:rFonts w:ascii="ＭＳ 明朝" w:eastAsia="ＭＳ 明朝" w:hAnsi="ＭＳ 明朝"/>
          <w:sz w:val="21"/>
          <w:szCs w:val="21"/>
        </w:rPr>
      </w:pPr>
      <w:r>
        <w:rPr>
          <w:rFonts w:ascii="ＭＳ 明朝" w:eastAsia="ＭＳ 明朝" w:hAnsi="ＭＳ 明朝" w:hint="eastAsia"/>
          <w:sz w:val="21"/>
          <w:szCs w:val="21"/>
        </w:rPr>
        <w:t>・シリアルポート(2個)</w:t>
      </w:r>
      <w:r>
        <w:rPr>
          <w:rFonts w:ascii="ＭＳ 明朝" w:eastAsia="ＭＳ 明朝" w:hAnsi="ＭＳ 明朝" w:hint="eastAsia"/>
          <w:sz w:val="21"/>
          <w:szCs w:val="21"/>
        </w:rPr>
        <w:tab/>
      </w:r>
      <w:r>
        <w:rPr>
          <w:rFonts w:ascii="ＭＳ 明朝" w:eastAsia="ＭＳ 明朝" w:hAnsi="ＭＳ 明朝" w:hint="eastAsia"/>
          <w:sz w:val="21"/>
          <w:szCs w:val="21"/>
        </w:rPr>
        <w:tab/>
        <w:t>UART(RS232-C)をシミュレート（Windowsのハイパーターミナルと通信できる）</w:t>
      </w:r>
      <w:r w:rsidR="00E8356B">
        <w:rPr>
          <w:rFonts w:ascii="ＭＳ 明朝" w:eastAsia="ＭＳ 明朝" w:hAnsi="ＭＳ 明朝" w:hint="eastAsia"/>
          <w:sz w:val="21"/>
          <w:szCs w:val="21"/>
        </w:rPr>
        <w:t>。16550をシミュレート。</w:t>
      </w:r>
    </w:p>
    <w:p w14:paraId="732BB3B7" w14:textId="77777777" w:rsidR="00506411" w:rsidRDefault="00506411">
      <w:pPr>
        <w:pStyle w:val="Web"/>
        <w:spacing w:before="30" w:beforeAutospacing="0" w:after="30" w:afterAutospacing="0"/>
        <w:ind w:left="2500" w:hanging="2500"/>
        <w:rPr>
          <w:rFonts w:ascii="ＭＳ 明朝" w:eastAsia="ＭＳ 明朝" w:hAnsi="ＭＳ 明朝"/>
          <w:sz w:val="21"/>
          <w:szCs w:val="21"/>
        </w:rPr>
      </w:pPr>
      <w:r>
        <w:rPr>
          <w:rFonts w:ascii="ＭＳ 明朝" w:eastAsia="ＭＳ 明朝" w:hAnsi="ＭＳ 明朝" w:hint="eastAsia"/>
          <w:sz w:val="21"/>
          <w:szCs w:val="21"/>
        </w:rPr>
        <w:t>・メモリ/IO空間</w:t>
      </w:r>
      <w:r>
        <w:rPr>
          <w:rFonts w:ascii="ＭＳ 明朝" w:eastAsia="ＭＳ 明朝" w:hAnsi="ＭＳ 明朝" w:hint="eastAsia"/>
          <w:sz w:val="21"/>
          <w:szCs w:val="21"/>
        </w:rPr>
        <w:tab/>
        <w:t>ターゲットCPUの物理アドレスに依存したRAM、EEPROM、フラッシュメモリ、</w:t>
      </w:r>
      <w:r w:rsidR="00782D27">
        <w:rPr>
          <w:rFonts w:ascii="ＭＳ 明朝" w:eastAsia="ＭＳ 明朝" w:hAnsi="ＭＳ 明朝" w:hint="eastAsia"/>
          <w:sz w:val="21"/>
          <w:szCs w:val="21"/>
        </w:rPr>
        <w:t>メモリマップドIO、ポート</w:t>
      </w:r>
      <w:r>
        <w:rPr>
          <w:rFonts w:ascii="ＭＳ 明朝" w:eastAsia="ＭＳ 明朝" w:hAnsi="ＭＳ 明朝" w:hint="eastAsia"/>
          <w:sz w:val="21"/>
          <w:szCs w:val="21"/>
        </w:rPr>
        <w:t>IOなどをシミュレート。</w:t>
      </w:r>
    </w:p>
    <w:p w14:paraId="6E9A67C4" w14:textId="77777777" w:rsidR="00506411" w:rsidRDefault="00506411">
      <w:r>
        <w:rPr>
          <w:rFonts w:hint="eastAsia"/>
        </w:rPr>
        <w:t>・リセットボタン</w:t>
      </w:r>
      <w:r>
        <w:rPr>
          <w:rFonts w:hint="eastAsia"/>
        </w:rPr>
        <w:tab/>
      </w:r>
      <w:r>
        <w:rPr>
          <w:rFonts w:hint="eastAsia"/>
        </w:rPr>
        <w:tab/>
        <w:t>リセット信号をシミュレートして、ターゲットCPUを実行開始させる</w:t>
      </w:r>
    </w:p>
    <w:p w14:paraId="348BC6CF" w14:textId="77777777" w:rsidR="00B02E1F" w:rsidRDefault="00B02E1F"/>
    <w:p w14:paraId="7156CFBC" w14:textId="77777777" w:rsidR="00EC06F9" w:rsidRDefault="00EC06F9" w:rsidP="00EC06F9">
      <w:r>
        <w:rPr>
          <w:rFonts w:hint="eastAsia"/>
        </w:rPr>
        <w:t>CPUとメモリ、割込みコントローラなどの各種周辺装置（</w:t>
      </w:r>
      <w:r w:rsidRPr="000D22B4">
        <w:rPr>
          <w:rFonts w:ascii="Arial" w:hAnsi="Arial" w:cs="Arial"/>
        </w:rPr>
        <w:t>peripheral</w:t>
      </w:r>
      <w:r>
        <w:rPr>
          <w:rFonts w:ascii="Arial" w:hAnsi="Arial" w:cs="Arial" w:hint="eastAsia"/>
        </w:rPr>
        <w:t xml:space="preserve"> device</w:t>
      </w:r>
      <w:r>
        <w:rPr>
          <w:rFonts w:hint="eastAsia"/>
        </w:rPr>
        <w:t>）は１つのバス(</w:t>
      </w:r>
      <w:r w:rsidRPr="008170CF">
        <w:rPr>
          <w:rFonts w:ascii="Arial" w:hAnsi="Arial" w:cs="Arial"/>
        </w:rPr>
        <w:t>bus</w:t>
      </w:r>
      <w:r>
        <w:rPr>
          <w:rFonts w:hint="eastAsia"/>
        </w:rPr>
        <w:t>)で接続されています</w:t>
      </w:r>
      <w:r w:rsidR="0044710F">
        <w:rPr>
          <w:rFonts w:hint="eastAsia"/>
        </w:rPr>
        <w:t>（バス型トポロジ）</w:t>
      </w:r>
      <w:r>
        <w:rPr>
          <w:rFonts w:hint="eastAsia"/>
        </w:rPr>
        <w:t>。CPU、周辺装置は実際には並列動作していてバスを使う通信の信号はすべての周辺装置に届いています。多くの場合CPU</w:t>
      </w:r>
      <w:r w:rsidR="0012776C">
        <w:rPr>
          <w:rFonts w:hint="eastAsia"/>
        </w:rPr>
        <w:t>が</w:t>
      </w:r>
      <w:r>
        <w:rPr>
          <w:rFonts w:hint="eastAsia"/>
        </w:rPr>
        <w:t>バスマスターとなりバスの</w:t>
      </w:r>
      <w:r w:rsidR="0044710F">
        <w:rPr>
          <w:rFonts w:hint="eastAsia"/>
        </w:rPr>
        <w:t>通信を開始しますが</w:t>
      </w:r>
      <w:r>
        <w:rPr>
          <w:rFonts w:hint="eastAsia"/>
        </w:rPr>
        <w:t>CPU以外の装置がバスマスターになることもあります。</w:t>
      </w:r>
    </w:p>
    <w:p w14:paraId="2A6C45A7" w14:textId="77777777" w:rsidR="00BA4E90" w:rsidRDefault="00EC06F9">
      <w:r>
        <w:rPr>
          <w:rFonts w:hint="eastAsia"/>
        </w:rPr>
        <w:t>バス通信の特性では必ずCPUと</w:t>
      </w:r>
      <w:r w:rsidR="00241D7E">
        <w:rPr>
          <w:rFonts w:hint="eastAsia"/>
        </w:rPr>
        <w:t>周辺装置</w:t>
      </w:r>
      <w:r>
        <w:rPr>
          <w:rFonts w:hint="eastAsia"/>
        </w:rPr>
        <w:t>の１：１通信です。この特性を利用してC-Machineはハードウェアをシミュレートします。</w:t>
      </w:r>
      <w:r w:rsidR="00E25191">
        <w:rPr>
          <w:rFonts w:hint="eastAsia"/>
        </w:rPr>
        <w:t>C-Machineでは</w:t>
      </w:r>
      <w:r w:rsidR="00241D7E">
        <w:rPr>
          <w:rFonts w:hint="eastAsia"/>
        </w:rPr>
        <w:t>CPUが実行する</w:t>
      </w:r>
      <w:r w:rsidR="001F3A8E">
        <w:rPr>
          <w:rFonts w:hint="eastAsia"/>
        </w:rPr>
        <w:t>「</w:t>
      </w:r>
      <w:r w:rsidR="00E25191">
        <w:rPr>
          <w:rFonts w:hint="eastAsia"/>
        </w:rPr>
        <w:t>ハードウェアを制御するプログラム</w:t>
      </w:r>
      <w:r w:rsidR="001F3A8E">
        <w:rPr>
          <w:rFonts w:hint="eastAsia"/>
        </w:rPr>
        <w:t>」</w:t>
      </w:r>
      <w:r w:rsidR="00901B77">
        <w:rPr>
          <w:rFonts w:hint="eastAsia"/>
        </w:rPr>
        <w:t>の</w:t>
      </w:r>
      <w:r w:rsidR="00E25191">
        <w:rPr>
          <w:rFonts w:hint="eastAsia"/>
        </w:rPr>
        <w:t>構造</w:t>
      </w:r>
      <w:r w:rsidR="00BA4E90">
        <w:rPr>
          <w:rFonts w:hint="eastAsia"/>
        </w:rPr>
        <w:t>、制御フロー、アルゴリズム</w:t>
      </w:r>
      <w:r w:rsidR="00E25191">
        <w:rPr>
          <w:rFonts w:hint="eastAsia"/>
        </w:rPr>
        <w:t>を</w:t>
      </w:r>
      <w:r w:rsidR="001F3A8E">
        <w:rPr>
          <w:rFonts w:hint="eastAsia"/>
        </w:rPr>
        <w:t>実機と</w:t>
      </w:r>
      <w:r w:rsidR="00E25191">
        <w:rPr>
          <w:rFonts w:hint="eastAsia"/>
        </w:rPr>
        <w:t>変えずに</w:t>
      </w:r>
      <w:r w:rsidR="00BA4E90">
        <w:rPr>
          <w:rFonts w:hint="eastAsia"/>
        </w:rPr>
        <w:t>動かすことを狙っています。</w:t>
      </w:r>
    </w:p>
    <w:p w14:paraId="16B8CFF1" w14:textId="77777777" w:rsidR="00241D7E" w:rsidRDefault="00241D7E" w:rsidP="00241D7E">
      <w:r>
        <w:rPr>
          <w:rFonts w:hint="eastAsia"/>
        </w:rPr>
        <w:t>C-Machineで行うハードウェアのシミュレートは、回路設計で行うハードウェアのシミュレートとは違います。回路設計では実時間（システムクロック）に沿った回路動作を検証しますが、C-Machineでは回路レベルでの実時間タイミングは無視して、ターゲットプログラムの論理的な動き（制御フロー、アルゴリズム）だけをシミュレートします。</w:t>
      </w:r>
    </w:p>
    <w:p w14:paraId="4B0E13D6" w14:textId="77777777" w:rsidR="00B23C29" w:rsidRPr="00B23C29" w:rsidRDefault="00B23C29" w:rsidP="00241D7E">
      <w:r>
        <w:rPr>
          <w:rFonts w:hint="eastAsia"/>
        </w:rPr>
        <w:t>ここではハードウェアをシミュレートするために必要な</w:t>
      </w:r>
      <w:r w:rsidR="000D2D30">
        <w:rPr>
          <w:rFonts w:hint="eastAsia"/>
        </w:rPr>
        <w:t>要素を取り出して</w:t>
      </w:r>
      <w:r>
        <w:rPr>
          <w:rFonts w:hint="eastAsia"/>
        </w:rPr>
        <w:t>考察</w:t>
      </w:r>
      <w:r w:rsidR="008B4EDD">
        <w:rPr>
          <w:rFonts w:hint="eastAsia"/>
        </w:rPr>
        <w:t>を</w:t>
      </w:r>
      <w:r>
        <w:rPr>
          <w:rFonts w:hint="eastAsia"/>
        </w:rPr>
        <w:t>します。</w:t>
      </w:r>
    </w:p>
    <w:p w14:paraId="761BD6ED" w14:textId="77777777" w:rsidR="00D13789" w:rsidRDefault="00D13789">
      <w:pPr>
        <w:widowControl/>
        <w:adjustRightInd/>
        <w:spacing w:line="240" w:lineRule="auto"/>
        <w:textAlignment w:val="auto"/>
      </w:pPr>
      <w:r>
        <w:br w:type="page"/>
      </w:r>
    </w:p>
    <w:p w14:paraId="2511284D" w14:textId="77777777" w:rsidR="00241D7E" w:rsidRDefault="00241D7E"/>
    <w:p w14:paraId="1E43E286" w14:textId="77777777" w:rsidR="00525254" w:rsidRDefault="0036635E" w:rsidP="0048362B">
      <w:pPr>
        <w:pStyle w:val="3"/>
        <w:ind w:left="210" w:right="210"/>
      </w:pPr>
      <w:bookmarkStart w:id="7" w:name="_Toc236390325"/>
      <w:r>
        <w:rPr>
          <w:rFonts w:hint="eastAsia"/>
        </w:rPr>
        <w:t>システムバス</w:t>
      </w:r>
      <w:bookmarkEnd w:id="7"/>
    </w:p>
    <w:p w14:paraId="2D55EC46" w14:textId="77777777" w:rsidR="00442A70" w:rsidRPr="00442A70" w:rsidRDefault="00AB40BA" w:rsidP="00442A70">
      <w:r>
        <w:rPr>
          <w:rFonts w:hint="eastAsia"/>
        </w:rPr>
        <w:t>一般的にCPUと周辺装置の</w:t>
      </w:r>
      <w:r w:rsidR="00682282">
        <w:rPr>
          <w:rFonts w:hint="eastAsia"/>
        </w:rPr>
        <w:t>バスによる</w:t>
      </w:r>
      <w:r w:rsidR="005B4C07">
        <w:rPr>
          <w:rFonts w:hint="eastAsia"/>
        </w:rPr>
        <w:t>接続関係</w:t>
      </w:r>
      <w:r>
        <w:rPr>
          <w:rFonts w:hint="eastAsia"/>
        </w:rPr>
        <w:t>を</w:t>
      </w:r>
      <w:r w:rsidR="005B4C07">
        <w:rPr>
          <w:rFonts w:hint="eastAsia"/>
        </w:rPr>
        <w:t>以下のようなブロック図で表現します。</w:t>
      </w:r>
    </w:p>
    <w:p w14:paraId="5455F8BE" w14:textId="77777777" w:rsidR="007131FE" w:rsidRDefault="00B94933">
      <w:r>
        <w:rPr>
          <w:noProof/>
        </w:rPr>
        <mc:AlternateContent>
          <mc:Choice Requires="wpc">
            <w:drawing>
              <wp:inline distT="0" distB="0" distL="0" distR="0" wp14:anchorId="1CD890C5" wp14:editId="3B369435">
                <wp:extent cx="5748793" cy="5001371"/>
                <wp:effectExtent l="0" t="0" r="0" b="0"/>
                <wp:docPr id="897" name="キャンバス 8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78" name="Text Box 950"/>
                        <wps:cNvSpPr txBox="1">
                          <a:spLocks noChangeArrowheads="1"/>
                        </wps:cNvSpPr>
                        <wps:spPr bwMode="auto">
                          <a:xfrm>
                            <a:off x="4854574" y="1004240"/>
                            <a:ext cx="468630" cy="203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18B314" w14:textId="77777777" w:rsidR="003E7AC0" w:rsidRPr="00522777" w:rsidRDefault="003E7AC0">
                              <w:pPr>
                                <w:rPr>
                                  <w:sz w:val="16"/>
                                  <w:szCs w:val="16"/>
                                </w:rPr>
                              </w:pPr>
                              <w:r w:rsidRPr="00522777">
                                <w:rPr>
                                  <w:rFonts w:hint="eastAsia"/>
                                  <w:sz w:val="16"/>
                                  <w:szCs w:val="16"/>
                                </w:rPr>
                                <w:t>IR15</w:t>
                              </w:r>
                            </w:p>
                          </w:txbxContent>
                        </wps:txbx>
                        <wps:bodyPr rot="0" vert="horz" wrap="square" lIns="74295" tIns="8890" rIns="74295" bIns="8890" anchor="t" anchorCtr="0" upright="1">
                          <a:noAutofit/>
                        </wps:bodyPr>
                      </wps:wsp>
                      <wps:wsp>
                        <wps:cNvPr id="665" name="Text Box 925"/>
                        <wps:cNvSpPr txBox="1">
                          <a:spLocks noChangeArrowheads="1"/>
                        </wps:cNvSpPr>
                        <wps:spPr bwMode="auto">
                          <a:xfrm>
                            <a:off x="4395470" y="1509903"/>
                            <a:ext cx="408305" cy="160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7F7059" w14:textId="77777777" w:rsidR="003E7AC0" w:rsidRPr="00522777" w:rsidRDefault="003E7AC0">
                              <w:pPr>
                                <w:rPr>
                                  <w:sz w:val="16"/>
                                  <w:szCs w:val="16"/>
                                </w:rPr>
                              </w:pPr>
                              <w:r w:rsidRPr="00522777">
                                <w:rPr>
                                  <w:rFonts w:hint="eastAsia"/>
                                  <w:sz w:val="16"/>
                                  <w:szCs w:val="16"/>
                                </w:rPr>
                                <w:t>IRn</w:t>
                              </w:r>
                            </w:p>
                          </w:txbxContent>
                        </wps:txbx>
                        <wps:bodyPr rot="0" vert="horz" wrap="square" lIns="74295" tIns="8890" rIns="74295" bIns="8890" anchor="t" anchorCtr="0" upright="1">
                          <a:noAutofit/>
                        </wps:bodyPr>
                      </wps:wsp>
                      <wps:wsp>
                        <wps:cNvPr id="670" name="Text Box 929"/>
                        <wps:cNvSpPr txBox="1">
                          <a:spLocks noChangeArrowheads="1"/>
                        </wps:cNvSpPr>
                        <wps:spPr bwMode="auto">
                          <a:xfrm>
                            <a:off x="4404995" y="1239501"/>
                            <a:ext cx="408305" cy="160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930AE5" w14:textId="77777777" w:rsidR="003E7AC0" w:rsidRPr="00522777" w:rsidRDefault="003E7AC0">
                              <w:pPr>
                                <w:rPr>
                                  <w:sz w:val="16"/>
                                  <w:szCs w:val="16"/>
                                </w:rPr>
                              </w:pPr>
                              <w:r w:rsidRPr="00522777">
                                <w:rPr>
                                  <w:rFonts w:hint="eastAsia"/>
                                  <w:sz w:val="16"/>
                                  <w:szCs w:val="16"/>
                                </w:rPr>
                                <w:t>IRm</w:t>
                              </w:r>
                            </w:p>
                          </w:txbxContent>
                        </wps:txbx>
                        <wps:bodyPr rot="0" vert="horz" wrap="square" lIns="74295" tIns="8890" rIns="74295" bIns="8890" anchor="t" anchorCtr="0" upright="1">
                          <a:noAutofit/>
                        </wps:bodyPr>
                      </wps:wsp>
                      <wps:wsp>
                        <wps:cNvPr id="640" name="Rectangle 898"/>
                        <wps:cNvSpPr>
                          <a:spLocks noChangeArrowheads="1"/>
                        </wps:cNvSpPr>
                        <wps:spPr bwMode="auto">
                          <a:xfrm>
                            <a:off x="842010" y="135173"/>
                            <a:ext cx="3295015" cy="443036"/>
                          </a:xfrm>
                          <a:prstGeom prst="rect">
                            <a:avLst/>
                          </a:prstGeom>
                          <a:solidFill>
                            <a:srgbClr val="FFFFFF"/>
                          </a:solidFill>
                          <a:ln w="9525">
                            <a:solidFill>
                              <a:srgbClr val="000000"/>
                            </a:solidFill>
                            <a:miter lim="800000"/>
                            <a:headEnd/>
                            <a:tailEnd/>
                          </a:ln>
                        </wps:spPr>
                        <wps:txbx>
                          <w:txbxContent>
                            <w:p w14:paraId="7E147858" w14:textId="77777777" w:rsidR="003E7AC0" w:rsidRPr="00522777" w:rsidRDefault="003E7AC0" w:rsidP="00C84D0C">
                              <w:pPr>
                                <w:jc w:val="center"/>
                                <w:rPr>
                                  <w:sz w:val="16"/>
                                  <w:szCs w:val="16"/>
                                </w:rPr>
                              </w:pPr>
                              <w:r w:rsidRPr="00522777">
                                <w:rPr>
                                  <w:rFonts w:hint="eastAsia"/>
                                  <w:sz w:val="16"/>
                                  <w:szCs w:val="16"/>
                                </w:rPr>
                                <w:t>ターゲットCPU</w:t>
                              </w:r>
                            </w:p>
                          </w:txbxContent>
                        </wps:txbx>
                        <wps:bodyPr rot="0" vert="horz" wrap="square" lIns="74295" tIns="8890" rIns="74295" bIns="8890" anchor="ctr" anchorCtr="0" upright="1">
                          <a:noAutofit/>
                        </wps:bodyPr>
                      </wps:wsp>
                      <wps:wsp>
                        <wps:cNvPr id="641" name="Rectangle 900"/>
                        <wps:cNvSpPr>
                          <a:spLocks noChangeArrowheads="1"/>
                        </wps:cNvSpPr>
                        <wps:spPr bwMode="auto">
                          <a:xfrm>
                            <a:off x="2934335" y="1044299"/>
                            <a:ext cx="1423670" cy="912495"/>
                          </a:xfrm>
                          <a:prstGeom prst="rect">
                            <a:avLst/>
                          </a:prstGeom>
                          <a:solidFill>
                            <a:srgbClr val="FFFFFF"/>
                          </a:solidFill>
                          <a:ln w="9525">
                            <a:solidFill>
                              <a:srgbClr val="000000"/>
                            </a:solidFill>
                            <a:miter lim="800000"/>
                            <a:headEnd/>
                            <a:tailEnd/>
                          </a:ln>
                        </wps:spPr>
                        <wps:txbx>
                          <w:txbxContent>
                            <w:p w14:paraId="7AABA2EE" w14:textId="77777777" w:rsidR="003E7AC0" w:rsidRPr="00522777" w:rsidRDefault="003E7AC0" w:rsidP="00C84D0C">
                              <w:pPr>
                                <w:jc w:val="center"/>
                                <w:rPr>
                                  <w:sz w:val="16"/>
                                  <w:szCs w:val="16"/>
                                </w:rPr>
                              </w:pPr>
                              <w:r w:rsidRPr="00522777">
                                <w:rPr>
                                  <w:rFonts w:hint="eastAsia"/>
                                  <w:sz w:val="16"/>
                                  <w:szCs w:val="16"/>
                                </w:rPr>
                                <w:t>割込みコントローラ</w:t>
                              </w:r>
                            </w:p>
                            <w:p w14:paraId="259684AA" w14:textId="77777777" w:rsidR="003E7AC0" w:rsidRPr="00522777" w:rsidRDefault="003E7AC0" w:rsidP="00C84D0C">
                              <w:pPr>
                                <w:jc w:val="center"/>
                                <w:rPr>
                                  <w:sz w:val="16"/>
                                  <w:szCs w:val="16"/>
                                </w:rPr>
                              </w:pPr>
                              <w:r w:rsidRPr="00522777">
                                <w:rPr>
                                  <w:rFonts w:hint="eastAsia"/>
                                  <w:sz w:val="16"/>
                                  <w:szCs w:val="16"/>
                                </w:rPr>
                                <w:t>（IRC）</w:t>
                              </w:r>
                            </w:p>
                          </w:txbxContent>
                        </wps:txbx>
                        <wps:bodyPr rot="0" vert="horz" wrap="square" lIns="74295" tIns="8890" rIns="74295" bIns="8890" anchor="ctr" anchorCtr="0" upright="1">
                          <a:noAutofit/>
                        </wps:bodyPr>
                      </wps:wsp>
                      <wps:wsp>
                        <wps:cNvPr id="642" name="Rectangle 901"/>
                        <wps:cNvSpPr>
                          <a:spLocks noChangeArrowheads="1"/>
                        </wps:cNvSpPr>
                        <wps:spPr bwMode="auto">
                          <a:xfrm>
                            <a:off x="263525" y="1095099"/>
                            <a:ext cx="918845" cy="438657"/>
                          </a:xfrm>
                          <a:prstGeom prst="rect">
                            <a:avLst/>
                          </a:prstGeom>
                          <a:solidFill>
                            <a:srgbClr val="FFFFFF"/>
                          </a:solidFill>
                          <a:ln w="9525">
                            <a:solidFill>
                              <a:srgbClr val="000000"/>
                            </a:solidFill>
                            <a:miter lim="800000"/>
                            <a:headEnd/>
                            <a:tailEnd/>
                          </a:ln>
                        </wps:spPr>
                        <wps:txbx>
                          <w:txbxContent>
                            <w:p w14:paraId="45CD1839" w14:textId="77777777" w:rsidR="003E7AC0" w:rsidRPr="00522777" w:rsidRDefault="003E7AC0" w:rsidP="00A94A75">
                              <w:pPr>
                                <w:jc w:val="center"/>
                                <w:rPr>
                                  <w:sz w:val="16"/>
                                  <w:szCs w:val="16"/>
                                </w:rPr>
                              </w:pPr>
                              <w:r w:rsidRPr="00522777">
                                <w:rPr>
                                  <w:rFonts w:hint="eastAsia"/>
                                  <w:sz w:val="16"/>
                                  <w:szCs w:val="16"/>
                                </w:rPr>
                                <w:t>RAM</w:t>
                              </w:r>
                            </w:p>
                          </w:txbxContent>
                        </wps:txbx>
                        <wps:bodyPr rot="0" vert="horz" wrap="square" lIns="74295" tIns="8890" rIns="74295" bIns="8890" anchor="ctr" anchorCtr="0" upright="1">
                          <a:noAutofit/>
                        </wps:bodyPr>
                      </wps:wsp>
                      <wps:wsp>
                        <wps:cNvPr id="643" name="Rectangle 902"/>
                        <wps:cNvSpPr>
                          <a:spLocks noChangeArrowheads="1"/>
                        </wps:cNvSpPr>
                        <wps:spPr bwMode="auto">
                          <a:xfrm>
                            <a:off x="263525" y="1729971"/>
                            <a:ext cx="918845" cy="421735"/>
                          </a:xfrm>
                          <a:prstGeom prst="rect">
                            <a:avLst/>
                          </a:prstGeom>
                          <a:solidFill>
                            <a:srgbClr val="FFFFFF"/>
                          </a:solidFill>
                          <a:ln w="9525">
                            <a:solidFill>
                              <a:srgbClr val="000000"/>
                            </a:solidFill>
                            <a:miter lim="800000"/>
                            <a:headEnd/>
                            <a:tailEnd/>
                          </a:ln>
                        </wps:spPr>
                        <wps:txbx>
                          <w:txbxContent>
                            <w:p w14:paraId="3D2353B1" w14:textId="77777777" w:rsidR="003E7AC0" w:rsidRPr="00522777" w:rsidRDefault="003E7AC0" w:rsidP="00A94A75">
                              <w:pPr>
                                <w:jc w:val="center"/>
                                <w:rPr>
                                  <w:sz w:val="16"/>
                                  <w:szCs w:val="16"/>
                                </w:rPr>
                              </w:pPr>
                              <w:r w:rsidRPr="00522777">
                                <w:rPr>
                                  <w:rFonts w:hint="eastAsia"/>
                                  <w:sz w:val="16"/>
                                  <w:szCs w:val="16"/>
                                </w:rPr>
                                <w:t>ROM</w:t>
                              </w:r>
                            </w:p>
                          </w:txbxContent>
                        </wps:txbx>
                        <wps:bodyPr rot="0" vert="horz" wrap="square" lIns="74295" tIns="8890" rIns="74295" bIns="8890" anchor="ctr" anchorCtr="0" upright="1">
                          <a:noAutofit/>
                        </wps:bodyPr>
                      </wps:wsp>
                      <wps:wsp>
                        <wps:cNvPr id="644" name="Rectangle 903"/>
                        <wps:cNvSpPr>
                          <a:spLocks noChangeArrowheads="1"/>
                        </wps:cNvSpPr>
                        <wps:spPr bwMode="auto">
                          <a:xfrm>
                            <a:off x="2934335" y="2305880"/>
                            <a:ext cx="1423670" cy="487500"/>
                          </a:xfrm>
                          <a:prstGeom prst="rect">
                            <a:avLst/>
                          </a:prstGeom>
                          <a:solidFill>
                            <a:srgbClr val="FFFFFF"/>
                          </a:solidFill>
                          <a:ln w="9525">
                            <a:solidFill>
                              <a:srgbClr val="000000"/>
                            </a:solidFill>
                            <a:miter lim="800000"/>
                            <a:headEnd/>
                            <a:tailEnd/>
                          </a:ln>
                        </wps:spPr>
                        <wps:txbx>
                          <w:txbxContent>
                            <w:p w14:paraId="50085FC1" w14:textId="77777777" w:rsidR="003E7AC0" w:rsidRPr="00522777" w:rsidRDefault="003E7AC0" w:rsidP="00A94A75">
                              <w:pPr>
                                <w:jc w:val="center"/>
                                <w:rPr>
                                  <w:sz w:val="16"/>
                                  <w:szCs w:val="16"/>
                                </w:rPr>
                              </w:pPr>
                              <w:r w:rsidRPr="00522777">
                                <w:rPr>
                                  <w:rFonts w:hint="eastAsia"/>
                                  <w:sz w:val="16"/>
                                  <w:szCs w:val="16"/>
                                </w:rPr>
                                <w:t>インターバルタイマ</w:t>
                              </w:r>
                            </w:p>
                          </w:txbxContent>
                        </wps:txbx>
                        <wps:bodyPr rot="0" vert="horz" wrap="square" lIns="74295" tIns="8890" rIns="74295" bIns="8890" anchor="ctr" anchorCtr="0" upright="1">
                          <a:noAutofit/>
                        </wps:bodyPr>
                      </wps:wsp>
                      <wps:wsp>
                        <wps:cNvPr id="646" name="Rectangle 904"/>
                        <wps:cNvSpPr>
                          <a:spLocks noChangeArrowheads="1"/>
                        </wps:cNvSpPr>
                        <wps:spPr bwMode="auto">
                          <a:xfrm>
                            <a:off x="2934265" y="2996847"/>
                            <a:ext cx="1423670" cy="416184"/>
                          </a:xfrm>
                          <a:prstGeom prst="rect">
                            <a:avLst/>
                          </a:prstGeom>
                          <a:solidFill>
                            <a:srgbClr val="FFFFFF"/>
                          </a:solidFill>
                          <a:ln w="9525">
                            <a:solidFill>
                              <a:srgbClr val="000000"/>
                            </a:solidFill>
                            <a:miter lim="800000"/>
                            <a:headEnd/>
                            <a:tailEnd/>
                          </a:ln>
                        </wps:spPr>
                        <wps:txbx>
                          <w:txbxContent>
                            <w:p w14:paraId="11CD5044" w14:textId="77777777" w:rsidR="003E7AC0" w:rsidRPr="00522777" w:rsidRDefault="003E7AC0" w:rsidP="00A94A75">
                              <w:pPr>
                                <w:jc w:val="center"/>
                                <w:rPr>
                                  <w:sz w:val="16"/>
                                  <w:szCs w:val="16"/>
                                </w:rPr>
                              </w:pPr>
                              <w:r w:rsidRPr="00522777">
                                <w:rPr>
                                  <w:rFonts w:hint="eastAsia"/>
                                  <w:sz w:val="16"/>
                                  <w:szCs w:val="16"/>
                                </w:rPr>
                                <w:t>URAT1</w:t>
                              </w:r>
                            </w:p>
                          </w:txbxContent>
                        </wps:txbx>
                        <wps:bodyPr rot="0" vert="horz" wrap="square" lIns="74295" tIns="8890" rIns="74295" bIns="8890" anchor="ctr" anchorCtr="0" upright="1">
                          <a:noAutofit/>
                        </wps:bodyPr>
                      </wps:wsp>
                      <wps:wsp>
                        <wps:cNvPr id="647" name="Rectangle 905"/>
                        <wps:cNvSpPr>
                          <a:spLocks noChangeArrowheads="1"/>
                        </wps:cNvSpPr>
                        <wps:spPr bwMode="auto">
                          <a:xfrm>
                            <a:off x="2934195" y="3617253"/>
                            <a:ext cx="1423670" cy="427035"/>
                          </a:xfrm>
                          <a:prstGeom prst="rect">
                            <a:avLst/>
                          </a:prstGeom>
                          <a:solidFill>
                            <a:srgbClr val="FFFFFF"/>
                          </a:solidFill>
                          <a:ln w="9525">
                            <a:solidFill>
                              <a:srgbClr val="000000"/>
                            </a:solidFill>
                            <a:miter lim="800000"/>
                            <a:headEnd/>
                            <a:tailEnd/>
                          </a:ln>
                        </wps:spPr>
                        <wps:txbx>
                          <w:txbxContent>
                            <w:p w14:paraId="1618DF0B" w14:textId="77777777" w:rsidR="003E7AC0" w:rsidRPr="00522777" w:rsidRDefault="003E7AC0" w:rsidP="00A94A75">
                              <w:pPr>
                                <w:jc w:val="center"/>
                                <w:rPr>
                                  <w:sz w:val="16"/>
                                  <w:szCs w:val="16"/>
                                </w:rPr>
                              </w:pPr>
                              <w:r w:rsidRPr="00522777">
                                <w:rPr>
                                  <w:rFonts w:hint="eastAsia"/>
                                  <w:sz w:val="16"/>
                                  <w:szCs w:val="16"/>
                                </w:rPr>
                                <w:t>URAT2</w:t>
                              </w:r>
                            </w:p>
                          </w:txbxContent>
                        </wps:txbx>
                        <wps:bodyPr rot="0" vert="horz" wrap="square" lIns="74295" tIns="8890" rIns="74295" bIns="8890" anchor="ctr" anchorCtr="0" upright="1">
                          <a:noAutofit/>
                        </wps:bodyPr>
                      </wps:wsp>
                      <wps:wsp>
                        <wps:cNvPr id="648" name="Rectangle 906"/>
                        <wps:cNvSpPr>
                          <a:spLocks noChangeArrowheads="1"/>
                        </wps:cNvSpPr>
                        <wps:spPr bwMode="auto">
                          <a:xfrm>
                            <a:off x="263525" y="2348637"/>
                            <a:ext cx="918845" cy="407035"/>
                          </a:xfrm>
                          <a:prstGeom prst="rect">
                            <a:avLst/>
                          </a:prstGeom>
                          <a:solidFill>
                            <a:srgbClr val="FFFFFF"/>
                          </a:solidFill>
                          <a:ln w="9525">
                            <a:solidFill>
                              <a:srgbClr val="000000"/>
                            </a:solidFill>
                            <a:miter lim="800000"/>
                            <a:headEnd/>
                            <a:tailEnd/>
                          </a:ln>
                        </wps:spPr>
                        <wps:txbx>
                          <w:txbxContent>
                            <w:p w14:paraId="26E0A933" w14:textId="77777777" w:rsidR="003E7AC0" w:rsidRPr="00522777" w:rsidRDefault="003E7AC0" w:rsidP="00A94A75">
                              <w:pPr>
                                <w:jc w:val="center"/>
                                <w:rPr>
                                  <w:sz w:val="16"/>
                                  <w:szCs w:val="16"/>
                                </w:rPr>
                              </w:pPr>
                              <w:r w:rsidRPr="00522777">
                                <w:rPr>
                                  <w:rFonts w:hint="eastAsia"/>
                                  <w:sz w:val="16"/>
                                  <w:szCs w:val="16"/>
                                </w:rPr>
                                <w:t>LED</w:t>
                              </w:r>
                            </w:p>
                          </w:txbxContent>
                        </wps:txbx>
                        <wps:bodyPr rot="0" vert="horz" wrap="square" lIns="74295" tIns="8890" rIns="74295" bIns="8890" anchor="ctr" anchorCtr="0" upright="1">
                          <a:noAutofit/>
                        </wps:bodyPr>
                      </wps:wsp>
                      <wps:wsp>
                        <wps:cNvPr id="649" name="Rectangle 907"/>
                        <wps:cNvSpPr>
                          <a:spLocks noChangeArrowheads="1"/>
                        </wps:cNvSpPr>
                        <wps:spPr bwMode="auto">
                          <a:xfrm>
                            <a:off x="263525" y="2944058"/>
                            <a:ext cx="918845" cy="415925"/>
                          </a:xfrm>
                          <a:prstGeom prst="rect">
                            <a:avLst/>
                          </a:prstGeom>
                          <a:solidFill>
                            <a:srgbClr val="FFFFFF"/>
                          </a:solidFill>
                          <a:ln w="9525">
                            <a:solidFill>
                              <a:srgbClr val="000000"/>
                            </a:solidFill>
                            <a:miter lim="800000"/>
                            <a:headEnd/>
                            <a:tailEnd/>
                          </a:ln>
                        </wps:spPr>
                        <wps:txbx>
                          <w:txbxContent>
                            <w:p w14:paraId="760E62F5" w14:textId="77777777" w:rsidR="003E7AC0" w:rsidRPr="00522777" w:rsidRDefault="003E7AC0" w:rsidP="00A94A75">
                              <w:pPr>
                                <w:jc w:val="center"/>
                                <w:rPr>
                                  <w:sz w:val="16"/>
                                  <w:szCs w:val="16"/>
                                </w:rPr>
                              </w:pPr>
                              <w:r w:rsidRPr="00522777">
                                <w:rPr>
                                  <w:rFonts w:hint="eastAsia"/>
                                  <w:sz w:val="16"/>
                                  <w:szCs w:val="16"/>
                                </w:rPr>
                                <w:t>表示器</w:t>
                              </w:r>
                            </w:p>
                          </w:txbxContent>
                        </wps:txbx>
                        <wps:bodyPr rot="0" vert="horz" wrap="square" lIns="74295" tIns="8890" rIns="74295" bIns="8890" anchor="ctr" anchorCtr="0" upright="1">
                          <a:noAutofit/>
                        </wps:bodyPr>
                      </wps:wsp>
                      <wps:wsp>
                        <wps:cNvPr id="650" name="Rectangle 908"/>
                        <wps:cNvSpPr>
                          <a:spLocks noChangeArrowheads="1"/>
                        </wps:cNvSpPr>
                        <wps:spPr bwMode="auto">
                          <a:xfrm>
                            <a:off x="263525" y="3559603"/>
                            <a:ext cx="918845" cy="423545"/>
                          </a:xfrm>
                          <a:prstGeom prst="rect">
                            <a:avLst/>
                          </a:prstGeom>
                          <a:solidFill>
                            <a:srgbClr val="FFFFFF"/>
                          </a:solidFill>
                          <a:ln w="9525">
                            <a:solidFill>
                              <a:srgbClr val="000000"/>
                            </a:solidFill>
                            <a:miter lim="800000"/>
                            <a:headEnd/>
                            <a:tailEnd/>
                          </a:ln>
                        </wps:spPr>
                        <wps:txbx>
                          <w:txbxContent>
                            <w:p w14:paraId="47A61606" w14:textId="77777777" w:rsidR="003E7AC0" w:rsidRPr="00522777" w:rsidRDefault="003E7AC0" w:rsidP="00A94A75">
                              <w:pPr>
                                <w:jc w:val="center"/>
                                <w:rPr>
                                  <w:sz w:val="16"/>
                                  <w:szCs w:val="16"/>
                                </w:rPr>
                              </w:pPr>
                              <w:r w:rsidRPr="00522777">
                                <w:rPr>
                                  <w:rFonts w:hint="eastAsia"/>
                                  <w:sz w:val="16"/>
                                  <w:szCs w:val="16"/>
                                </w:rPr>
                                <w:t>ボタン</w:t>
                              </w:r>
                            </w:p>
                          </w:txbxContent>
                        </wps:txbx>
                        <wps:bodyPr rot="0" vert="horz" wrap="square" lIns="74295" tIns="8890" rIns="74295" bIns="8890" anchor="ctr" anchorCtr="0" upright="1">
                          <a:noAutofit/>
                        </wps:bodyPr>
                      </wps:wsp>
                      <wps:wsp>
                        <wps:cNvPr id="651" name="Rectangle 909"/>
                        <wps:cNvSpPr>
                          <a:spLocks noChangeArrowheads="1"/>
                        </wps:cNvSpPr>
                        <wps:spPr bwMode="auto">
                          <a:xfrm>
                            <a:off x="2934335" y="4237372"/>
                            <a:ext cx="1423670" cy="422910"/>
                          </a:xfrm>
                          <a:prstGeom prst="rect">
                            <a:avLst/>
                          </a:prstGeom>
                          <a:solidFill>
                            <a:srgbClr val="FFFFFF"/>
                          </a:solidFill>
                          <a:ln w="9525">
                            <a:solidFill>
                              <a:srgbClr val="000000"/>
                            </a:solidFill>
                            <a:miter lim="800000"/>
                            <a:headEnd/>
                            <a:tailEnd/>
                          </a:ln>
                        </wps:spPr>
                        <wps:txbx>
                          <w:txbxContent>
                            <w:p w14:paraId="41C487EA" w14:textId="77777777" w:rsidR="003E7AC0" w:rsidRPr="00522777" w:rsidRDefault="003E7AC0" w:rsidP="00A94A75">
                              <w:pPr>
                                <w:jc w:val="center"/>
                                <w:rPr>
                                  <w:sz w:val="16"/>
                                  <w:szCs w:val="16"/>
                                </w:rPr>
                              </w:pPr>
                              <w:r w:rsidRPr="00522777">
                                <w:rPr>
                                  <w:rFonts w:hint="eastAsia"/>
                                  <w:sz w:val="16"/>
                                  <w:szCs w:val="16"/>
                                </w:rPr>
                                <w:t>A/Dコンバータ</w:t>
                              </w:r>
                            </w:p>
                          </w:txbxContent>
                        </wps:txbx>
                        <wps:bodyPr rot="0" vert="horz" wrap="square" lIns="74295" tIns="8890" rIns="74295" bIns="8890" anchor="ctr" anchorCtr="0" upright="1">
                          <a:noAutofit/>
                        </wps:bodyPr>
                      </wps:wsp>
                      <wps:wsp>
                        <wps:cNvPr id="652" name="Rectangle 910"/>
                        <wps:cNvSpPr>
                          <a:spLocks noChangeArrowheads="1"/>
                        </wps:cNvSpPr>
                        <wps:spPr bwMode="auto">
                          <a:xfrm>
                            <a:off x="263525" y="4207229"/>
                            <a:ext cx="918845" cy="396627"/>
                          </a:xfrm>
                          <a:prstGeom prst="rect">
                            <a:avLst/>
                          </a:prstGeom>
                          <a:solidFill>
                            <a:srgbClr val="FFFFFF"/>
                          </a:solidFill>
                          <a:ln w="9525">
                            <a:solidFill>
                              <a:srgbClr val="000000"/>
                            </a:solidFill>
                            <a:miter lim="800000"/>
                            <a:headEnd/>
                            <a:tailEnd/>
                          </a:ln>
                        </wps:spPr>
                        <wps:txbx>
                          <w:txbxContent>
                            <w:p w14:paraId="0A2B0FF3" w14:textId="77777777" w:rsidR="003E7AC0" w:rsidRPr="00522777" w:rsidRDefault="003E7AC0" w:rsidP="00A94A75">
                              <w:pPr>
                                <w:jc w:val="center"/>
                                <w:rPr>
                                  <w:sz w:val="16"/>
                                  <w:szCs w:val="16"/>
                                </w:rPr>
                              </w:pPr>
                              <w:r w:rsidRPr="00522777">
                                <w:rPr>
                                  <w:rFonts w:hint="eastAsia"/>
                                  <w:sz w:val="16"/>
                                  <w:szCs w:val="16"/>
                                </w:rPr>
                                <w:t>スイッチ</w:t>
                              </w:r>
                            </w:p>
                          </w:txbxContent>
                        </wps:txbx>
                        <wps:bodyPr rot="0" vert="horz" wrap="square" lIns="74295" tIns="8890" rIns="74295" bIns="8890" anchor="ctr" anchorCtr="0" upright="1">
                          <a:noAutofit/>
                        </wps:bodyPr>
                      </wps:wsp>
                      <wps:wsp>
                        <wps:cNvPr id="653" name="AutoShape 912"/>
                        <wps:cNvSpPr>
                          <a:spLocks noChangeArrowheads="1"/>
                        </wps:cNvSpPr>
                        <wps:spPr bwMode="auto">
                          <a:xfrm>
                            <a:off x="1182370" y="1183587"/>
                            <a:ext cx="749935" cy="278130"/>
                          </a:xfrm>
                          <a:prstGeom prst="leftRightArrow">
                            <a:avLst>
                              <a:gd name="adj1" fmla="val 50000"/>
                              <a:gd name="adj2" fmla="val 53927"/>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654" name="AutoShape 914"/>
                        <wps:cNvCnPr>
                          <a:cxnSpLocks noChangeShapeType="1"/>
                        </wps:cNvCnPr>
                        <wps:spPr bwMode="auto">
                          <a:xfrm flipV="1">
                            <a:off x="3834130" y="587099"/>
                            <a:ext cx="635"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5" name="AutoShape 915"/>
                        <wps:cNvCnPr>
                          <a:cxnSpLocks noChangeShapeType="1"/>
                        </wps:cNvCnPr>
                        <wps:spPr bwMode="auto">
                          <a:xfrm flipH="1">
                            <a:off x="3221990" y="578209"/>
                            <a:ext cx="635" cy="4660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6" name="Text Box 916"/>
                        <wps:cNvSpPr txBox="1">
                          <a:spLocks noChangeArrowheads="1"/>
                        </wps:cNvSpPr>
                        <wps:spPr bwMode="auto">
                          <a:xfrm>
                            <a:off x="2996565" y="365788"/>
                            <a:ext cx="44831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DD5A84" w14:textId="77777777" w:rsidR="003E7AC0" w:rsidRPr="00522777" w:rsidRDefault="003E7AC0">
                              <w:pPr>
                                <w:rPr>
                                  <w:sz w:val="16"/>
                                  <w:szCs w:val="16"/>
                                </w:rPr>
                              </w:pPr>
                              <w:r w:rsidRPr="00522777">
                                <w:rPr>
                                  <w:rFonts w:hint="eastAsia"/>
                                  <w:sz w:val="16"/>
                                  <w:szCs w:val="16"/>
                                </w:rPr>
                                <w:t>INTA</w:t>
                              </w:r>
                            </w:p>
                          </w:txbxContent>
                        </wps:txbx>
                        <wps:bodyPr rot="0" vert="horz" wrap="square" lIns="74295" tIns="8890" rIns="74295" bIns="8890" anchor="t" anchorCtr="0" upright="1">
                          <a:noAutofit/>
                        </wps:bodyPr>
                      </wps:wsp>
                      <wps:wsp>
                        <wps:cNvPr id="657" name="Text Box 917"/>
                        <wps:cNvSpPr txBox="1">
                          <a:spLocks noChangeArrowheads="1"/>
                        </wps:cNvSpPr>
                        <wps:spPr bwMode="auto">
                          <a:xfrm>
                            <a:off x="3628390" y="371199"/>
                            <a:ext cx="44831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0F8595" w14:textId="77777777" w:rsidR="003E7AC0" w:rsidRPr="00522777" w:rsidRDefault="003E7AC0">
                              <w:pPr>
                                <w:rPr>
                                  <w:sz w:val="16"/>
                                  <w:szCs w:val="16"/>
                                </w:rPr>
                              </w:pPr>
                              <w:r w:rsidRPr="00522777">
                                <w:rPr>
                                  <w:rFonts w:hint="eastAsia"/>
                                  <w:sz w:val="16"/>
                                  <w:szCs w:val="16"/>
                                </w:rPr>
                                <w:t>INTR</w:t>
                              </w:r>
                            </w:p>
                          </w:txbxContent>
                        </wps:txbx>
                        <wps:bodyPr rot="0" vert="horz" wrap="square" lIns="74295" tIns="8890" rIns="74295" bIns="8890" anchor="t" anchorCtr="0" upright="1">
                          <a:noAutofit/>
                        </wps:bodyPr>
                      </wps:wsp>
                      <wps:wsp>
                        <wps:cNvPr id="658" name="Text Box 918"/>
                        <wps:cNvSpPr txBox="1">
                          <a:spLocks noChangeArrowheads="1"/>
                        </wps:cNvSpPr>
                        <wps:spPr bwMode="auto">
                          <a:xfrm>
                            <a:off x="4395470" y="1806617"/>
                            <a:ext cx="408305" cy="160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C5A4BE" w14:textId="77777777" w:rsidR="003E7AC0" w:rsidRPr="00522777" w:rsidRDefault="003E7AC0">
                              <w:pPr>
                                <w:rPr>
                                  <w:sz w:val="16"/>
                                  <w:szCs w:val="16"/>
                                </w:rPr>
                              </w:pPr>
                              <w:r w:rsidRPr="00522777">
                                <w:rPr>
                                  <w:rFonts w:hint="eastAsia"/>
                                  <w:sz w:val="16"/>
                                  <w:szCs w:val="16"/>
                                </w:rPr>
                                <w:t>IR0</w:t>
                              </w:r>
                            </w:p>
                          </w:txbxContent>
                        </wps:txbx>
                        <wps:bodyPr rot="0" vert="horz" wrap="square" lIns="74295" tIns="8890" rIns="74295" bIns="8890" anchor="t" anchorCtr="0" upright="1">
                          <a:noAutofit/>
                        </wps:bodyPr>
                      </wps:wsp>
                      <wps:wsp>
                        <wps:cNvPr id="659" name="AutoShape 919"/>
                        <wps:cNvCnPr>
                          <a:cxnSpLocks noChangeShapeType="1"/>
                        </wps:cNvCnPr>
                        <wps:spPr bwMode="auto">
                          <a:xfrm>
                            <a:off x="4358005" y="2551857"/>
                            <a:ext cx="5588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0" name="AutoShape 920"/>
                        <wps:cNvCnPr>
                          <a:cxnSpLocks noChangeShapeType="1"/>
                        </wps:cNvCnPr>
                        <wps:spPr bwMode="auto">
                          <a:xfrm>
                            <a:off x="4358005" y="3232118"/>
                            <a:ext cx="7588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1" name="AutoShape 921"/>
                        <wps:cNvCnPr>
                          <a:cxnSpLocks noChangeShapeType="1"/>
                        </wps:cNvCnPr>
                        <wps:spPr bwMode="auto">
                          <a:xfrm>
                            <a:off x="4358005" y="3883196"/>
                            <a:ext cx="9652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2" name="AutoShape 922"/>
                        <wps:cNvCnPr>
                          <a:cxnSpLocks noChangeShapeType="1"/>
                        </wps:cNvCnPr>
                        <wps:spPr bwMode="auto">
                          <a:xfrm flipH="1">
                            <a:off x="4358005" y="1245297"/>
                            <a:ext cx="96456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3" name="AutoShape 923"/>
                        <wps:cNvCnPr>
                          <a:cxnSpLocks noChangeShapeType="1"/>
                        </wps:cNvCnPr>
                        <wps:spPr bwMode="auto">
                          <a:xfrm flipH="1">
                            <a:off x="4347845" y="1535411"/>
                            <a:ext cx="76835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4" name="AutoShape 924"/>
                        <wps:cNvCnPr>
                          <a:cxnSpLocks noChangeShapeType="1"/>
                        </wps:cNvCnPr>
                        <wps:spPr bwMode="auto">
                          <a:xfrm flipH="1">
                            <a:off x="4347845" y="1821303"/>
                            <a:ext cx="5689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6" name="AutoShape 926"/>
                        <wps:cNvCnPr>
                          <a:cxnSpLocks noChangeShapeType="1"/>
                        </wps:cNvCnPr>
                        <wps:spPr bwMode="auto">
                          <a:xfrm>
                            <a:off x="4916805" y="1828592"/>
                            <a:ext cx="635" cy="723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7" name="AutoShape 927"/>
                        <wps:cNvCnPr>
                          <a:cxnSpLocks noChangeShapeType="1"/>
                        </wps:cNvCnPr>
                        <wps:spPr bwMode="auto">
                          <a:xfrm>
                            <a:off x="5118612" y="1535377"/>
                            <a:ext cx="0" cy="16973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8" name="AutoShape 928"/>
                        <wps:cNvCnPr>
                          <a:cxnSpLocks noChangeShapeType="1"/>
                        </wps:cNvCnPr>
                        <wps:spPr bwMode="auto">
                          <a:xfrm>
                            <a:off x="5322570" y="1253248"/>
                            <a:ext cx="0" cy="264243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1" name="AutoShape 930"/>
                        <wps:cNvSpPr>
                          <a:spLocks noChangeArrowheads="1"/>
                        </wps:cNvSpPr>
                        <wps:spPr bwMode="auto">
                          <a:xfrm>
                            <a:off x="2122805" y="1363623"/>
                            <a:ext cx="811530" cy="278130"/>
                          </a:xfrm>
                          <a:prstGeom prst="leftRightArrow">
                            <a:avLst>
                              <a:gd name="adj1" fmla="val 50000"/>
                              <a:gd name="adj2" fmla="val 58356"/>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64" name="AutoShape 931"/>
                        <wps:cNvSpPr>
                          <a:spLocks noChangeArrowheads="1"/>
                        </wps:cNvSpPr>
                        <wps:spPr bwMode="auto">
                          <a:xfrm>
                            <a:off x="2122805" y="2414089"/>
                            <a:ext cx="811530" cy="278130"/>
                          </a:xfrm>
                          <a:prstGeom prst="leftRightArrow">
                            <a:avLst>
                              <a:gd name="adj1" fmla="val 50000"/>
                              <a:gd name="adj2" fmla="val 58356"/>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65" name="AutoShape 932"/>
                        <wps:cNvSpPr>
                          <a:spLocks noChangeArrowheads="1"/>
                        </wps:cNvSpPr>
                        <wps:spPr bwMode="auto">
                          <a:xfrm>
                            <a:off x="2122805" y="3071436"/>
                            <a:ext cx="811530" cy="278130"/>
                          </a:xfrm>
                          <a:prstGeom prst="leftRightArrow">
                            <a:avLst>
                              <a:gd name="adj1" fmla="val 50000"/>
                              <a:gd name="adj2" fmla="val 58356"/>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66" name="AutoShape 933"/>
                        <wps:cNvSpPr>
                          <a:spLocks noChangeArrowheads="1"/>
                        </wps:cNvSpPr>
                        <wps:spPr bwMode="auto">
                          <a:xfrm>
                            <a:off x="2122805" y="3694770"/>
                            <a:ext cx="811530" cy="278130"/>
                          </a:xfrm>
                          <a:prstGeom prst="leftRightArrow">
                            <a:avLst>
                              <a:gd name="adj1" fmla="val 50000"/>
                              <a:gd name="adj2" fmla="val 58356"/>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67" name="AutoShape 940"/>
                        <wps:cNvCnPr>
                          <a:cxnSpLocks noChangeShapeType="1"/>
                        </wps:cNvCnPr>
                        <wps:spPr bwMode="auto">
                          <a:xfrm>
                            <a:off x="2122119" y="808045"/>
                            <a:ext cx="635" cy="390914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9" name="AutoShape 941"/>
                        <wps:cNvCnPr>
                          <a:cxnSpLocks noChangeShapeType="1"/>
                        </wps:cNvCnPr>
                        <wps:spPr bwMode="auto">
                          <a:xfrm flipH="1">
                            <a:off x="1932258" y="808045"/>
                            <a:ext cx="1" cy="39078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0" name="AutoShape 942"/>
                        <wps:cNvCnPr>
                          <a:cxnSpLocks noChangeShapeType="1"/>
                        </wps:cNvCnPr>
                        <wps:spPr bwMode="auto">
                          <a:xfrm>
                            <a:off x="2015490" y="578209"/>
                            <a:ext cx="218440" cy="2298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1" name="AutoShape 943"/>
                        <wps:cNvCnPr>
                          <a:cxnSpLocks noChangeShapeType="1"/>
                        </wps:cNvCnPr>
                        <wps:spPr bwMode="auto">
                          <a:xfrm flipH="1">
                            <a:off x="1828800" y="578209"/>
                            <a:ext cx="186690" cy="2298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2" name="AutoShape 944"/>
                        <wps:cNvCnPr>
                          <a:cxnSpLocks noChangeShapeType="1"/>
                        </wps:cNvCnPr>
                        <wps:spPr bwMode="auto">
                          <a:xfrm>
                            <a:off x="2122170" y="808079"/>
                            <a:ext cx="1117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3" name="AutoShape 945"/>
                        <wps:cNvCnPr>
                          <a:cxnSpLocks noChangeShapeType="1"/>
                        </wps:cNvCnPr>
                        <wps:spPr bwMode="auto">
                          <a:xfrm>
                            <a:off x="1820545" y="808079"/>
                            <a:ext cx="1117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4" name="AutoShape 946"/>
                        <wps:cNvCnPr>
                          <a:cxnSpLocks noChangeShapeType="1"/>
                        </wps:cNvCnPr>
                        <wps:spPr bwMode="auto">
                          <a:xfrm flipV="1">
                            <a:off x="2015490" y="4716756"/>
                            <a:ext cx="218440" cy="180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5" name="AutoShape 947"/>
                        <wps:cNvCnPr>
                          <a:cxnSpLocks noChangeShapeType="1"/>
                        </wps:cNvCnPr>
                        <wps:spPr bwMode="auto">
                          <a:xfrm>
                            <a:off x="2122170" y="4716756"/>
                            <a:ext cx="1117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6" name="AutoShape 948"/>
                        <wps:cNvCnPr>
                          <a:cxnSpLocks noChangeShapeType="1"/>
                        </wps:cNvCnPr>
                        <wps:spPr bwMode="auto">
                          <a:xfrm>
                            <a:off x="1820545" y="4716121"/>
                            <a:ext cx="1117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7" name="AutoShape 949"/>
                        <wps:cNvCnPr>
                          <a:cxnSpLocks noChangeShapeType="1"/>
                        </wps:cNvCnPr>
                        <wps:spPr bwMode="auto">
                          <a:xfrm flipH="1" flipV="1">
                            <a:off x="1820545" y="4717391"/>
                            <a:ext cx="194945" cy="180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9" name="AutoShape 951"/>
                        <wps:cNvCnPr>
                          <a:cxnSpLocks noChangeShapeType="1"/>
                        </wps:cNvCnPr>
                        <wps:spPr bwMode="auto">
                          <a:xfrm flipH="1">
                            <a:off x="4347845" y="1109704"/>
                            <a:ext cx="5689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0" name="AutoShape 952"/>
                        <wps:cNvSpPr>
                          <a:spLocks noChangeArrowheads="1"/>
                        </wps:cNvSpPr>
                        <wps:spPr bwMode="auto">
                          <a:xfrm>
                            <a:off x="1182370" y="1814568"/>
                            <a:ext cx="749935" cy="278130"/>
                          </a:xfrm>
                          <a:prstGeom prst="leftRightArrow">
                            <a:avLst>
                              <a:gd name="adj1" fmla="val 50000"/>
                              <a:gd name="adj2" fmla="val 53927"/>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81" name="AutoShape 953"/>
                        <wps:cNvSpPr>
                          <a:spLocks noChangeArrowheads="1"/>
                        </wps:cNvSpPr>
                        <wps:spPr bwMode="auto">
                          <a:xfrm>
                            <a:off x="2122170" y="4302641"/>
                            <a:ext cx="811530" cy="278130"/>
                          </a:xfrm>
                          <a:prstGeom prst="leftRightArrow">
                            <a:avLst>
                              <a:gd name="adj1" fmla="val 50000"/>
                              <a:gd name="adj2" fmla="val 58356"/>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82" name="AutoShape 954"/>
                        <wps:cNvSpPr>
                          <a:spLocks noChangeArrowheads="1"/>
                        </wps:cNvSpPr>
                        <wps:spPr bwMode="auto">
                          <a:xfrm>
                            <a:off x="1182370" y="2413934"/>
                            <a:ext cx="749935" cy="278130"/>
                          </a:xfrm>
                          <a:prstGeom prst="leftRightArrow">
                            <a:avLst>
                              <a:gd name="adj1" fmla="val 50000"/>
                              <a:gd name="adj2" fmla="val 53927"/>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83" name="AutoShape 955"/>
                        <wps:cNvSpPr>
                          <a:spLocks noChangeArrowheads="1"/>
                        </wps:cNvSpPr>
                        <wps:spPr bwMode="auto">
                          <a:xfrm>
                            <a:off x="1183005" y="3018245"/>
                            <a:ext cx="749935" cy="278130"/>
                          </a:xfrm>
                          <a:prstGeom prst="leftRightArrow">
                            <a:avLst>
                              <a:gd name="adj1" fmla="val 50000"/>
                              <a:gd name="adj2" fmla="val 53927"/>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84" name="AutoShape 956"/>
                        <wps:cNvSpPr>
                          <a:spLocks noChangeArrowheads="1"/>
                        </wps:cNvSpPr>
                        <wps:spPr bwMode="auto">
                          <a:xfrm>
                            <a:off x="1183005" y="3617557"/>
                            <a:ext cx="749935" cy="278130"/>
                          </a:xfrm>
                          <a:prstGeom prst="leftRightArrow">
                            <a:avLst>
                              <a:gd name="adj1" fmla="val 50000"/>
                              <a:gd name="adj2" fmla="val 53927"/>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85" name="AutoShape 957"/>
                        <wps:cNvSpPr>
                          <a:spLocks noChangeArrowheads="1"/>
                        </wps:cNvSpPr>
                        <wps:spPr bwMode="auto">
                          <a:xfrm>
                            <a:off x="1182370" y="4268000"/>
                            <a:ext cx="749935" cy="278130"/>
                          </a:xfrm>
                          <a:prstGeom prst="leftRightArrow">
                            <a:avLst>
                              <a:gd name="adj1" fmla="val 50000"/>
                              <a:gd name="adj2" fmla="val 53927"/>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c:wpc>
                  </a:graphicData>
                </a:graphic>
              </wp:inline>
            </w:drawing>
          </mc:Choice>
          <mc:Fallback>
            <w:pict>
              <v:group w14:anchorId="1CD890C5" id="キャンバス 897" o:spid="_x0000_s1044" editas="canvas" style="width:452.65pt;height:393.8pt;mso-position-horizontal-relative:char;mso-position-vertical-relative:line" coordsize="57486,50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">
                <v:shape id="_x0000_s1045" type="#_x0000_t75" style="position:absolute;width:57486;height:50012;visibility:visible;mso-wrap-style:square">
                  <v:fill o:detectmouseclick="t"/>
                  <v:path o:connecttype="none"/>
                </v:shape>
                <v:shape id="Text Box 950" o:spid="_x0000_s1046" type="#_x0000_t202" style="position:absolute;left:48545;top:10042;width:4687;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" stroked="f">
                  <v:textbox inset="5.85pt,.7pt,5.85pt,.7pt">
                    <w:txbxContent>
                      <w:p w14:paraId="6E18B314" w14:textId="77777777" w:rsidR="003E7AC0" w:rsidRPr="00522777" w:rsidRDefault="003E7AC0">
                        <w:pPr>
                          <w:rPr>
                            <w:sz w:val="16"/>
                            <w:szCs w:val="16"/>
                          </w:rPr>
                        </w:pPr>
                        <w:r w:rsidRPr="00522777">
                          <w:rPr>
                            <w:rFonts w:hint="eastAsia"/>
                            <w:sz w:val="16"/>
                            <w:szCs w:val="16"/>
                          </w:rPr>
                          <w:t>IR15</w:t>
                        </w:r>
                      </w:p>
                    </w:txbxContent>
                  </v:textbox>
                </v:shape>
                <v:shape id="Text Box 925" o:spid="_x0000_s1047" type="#_x0000_t202" style="position:absolute;left:43954;top:15099;width:4083;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" stroked="f">
                  <v:textbox inset="5.85pt,.7pt,5.85pt,.7pt">
                    <w:txbxContent>
                      <w:p w14:paraId="087F7059" w14:textId="77777777" w:rsidR="003E7AC0" w:rsidRPr="00522777" w:rsidRDefault="003E7AC0">
                        <w:pPr>
                          <w:rPr>
                            <w:sz w:val="16"/>
                            <w:szCs w:val="16"/>
                          </w:rPr>
                        </w:pPr>
                        <w:r w:rsidRPr="00522777">
                          <w:rPr>
                            <w:rFonts w:hint="eastAsia"/>
                            <w:sz w:val="16"/>
                            <w:szCs w:val="16"/>
                          </w:rPr>
                          <w:t>IRn</w:t>
                        </w:r>
                      </w:p>
                    </w:txbxContent>
                  </v:textbox>
                </v:shape>
                <v:shape id="Text Box 929" o:spid="_x0000_s1048" type="#_x0000_t202" style="position:absolute;left:44049;top:12395;width:4084;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" stroked="f">
                  <v:textbox inset="5.85pt,.7pt,5.85pt,.7pt">
                    <w:txbxContent>
                      <w:p w14:paraId="25930AE5" w14:textId="77777777" w:rsidR="003E7AC0" w:rsidRPr="00522777" w:rsidRDefault="003E7AC0">
                        <w:pPr>
                          <w:rPr>
                            <w:sz w:val="16"/>
                            <w:szCs w:val="16"/>
                          </w:rPr>
                        </w:pPr>
                        <w:r w:rsidRPr="00522777">
                          <w:rPr>
                            <w:rFonts w:hint="eastAsia"/>
                            <w:sz w:val="16"/>
                            <w:szCs w:val="16"/>
                          </w:rPr>
                          <w:t>IRm</w:t>
                        </w:r>
                      </w:p>
                    </w:txbxContent>
                  </v:textbox>
                </v:shape>
                <v:rect id="Rectangle 898" o:spid="_x0000_s1049" style="position:absolute;left:8420;top:1351;width:32950;height:4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">
                  <v:textbox inset="5.85pt,.7pt,5.85pt,.7pt">
                    <w:txbxContent>
                      <w:p w14:paraId="7E147858" w14:textId="77777777" w:rsidR="003E7AC0" w:rsidRPr="00522777" w:rsidRDefault="003E7AC0" w:rsidP="00C84D0C">
                        <w:pPr>
                          <w:jc w:val="center"/>
                          <w:rPr>
                            <w:sz w:val="16"/>
                            <w:szCs w:val="16"/>
                          </w:rPr>
                        </w:pPr>
                        <w:r w:rsidRPr="00522777">
                          <w:rPr>
                            <w:rFonts w:hint="eastAsia"/>
                            <w:sz w:val="16"/>
                            <w:szCs w:val="16"/>
                          </w:rPr>
                          <w:t>ターゲットCPU</w:t>
                        </w:r>
                      </w:p>
                    </w:txbxContent>
                  </v:textbox>
                </v:rect>
                <v:rect id="Rectangle 900" o:spid="_x0000_s1050" style="position:absolute;left:29343;top:10442;width:14237;height:9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">
                  <v:textbox inset="5.85pt,.7pt,5.85pt,.7pt">
                    <w:txbxContent>
                      <w:p w14:paraId="7AABA2EE" w14:textId="77777777" w:rsidR="003E7AC0" w:rsidRPr="00522777" w:rsidRDefault="003E7AC0" w:rsidP="00C84D0C">
                        <w:pPr>
                          <w:jc w:val="center"/>
                          <w:rPr>
                            <w:sz w:val="16"/>
                            <w:szCs w:val="16"/>
                          </w:rPr>
                        </w:pPr>
                        <w:r w:rsidRPr="00522777">
                          <w:rPr>
                            <w:rFonts w:hint="eastAsia"/>
                            <w:sz w:val="16"/>
                            <w:szCs w:val="16"/>
                          </w:rPr>
                          <w:t>割込みコントローラ</w:t>
                        </w:r>
                      </w:p>
                      <w:p w14:paraId="259684AA" w14:textId="77777777" w:rsidR="003E7AC0" w:rsidRPr="00522777" w:rsidRDefault="003E7AC0" w:rsidP="00C84D0C">
                        <w:pPr>
                          <w:jc w:val="center"/>
                          <w:rPr>
                            <w:sz w:val="16"/>
                            <w:szCs w:val="16"/>
                          </w:rPr>
                        </w:pPr>
                        <w:r w:rsidRPr="00522777">
                          <w:rPr>
                            <w:rFonts w:hint="eastAsia"/>
                            <w:sz w:val="16"/>
                            <w:szCs w:val="16"/>
                          </w:rPr>
                          <w:t>（IRC）</w:t>
                        </w:r>
                      </w:p>
                    </w:txbxContent>
                  </v:textbox>
                </v:rect>
                <v:rect id="Rectangle 901" o:spid="_x0000_s1051" style="position:absolute;left:2635;top:10950;width:9188;height:43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">
                  <v:textbox inset="5.85pt,.7pt,5.85pt,.7pt">
                    <w:txbxContent>
                      <w:p w14:paraId="45CD1839" w14:textId="77777777" w:rsidR="003E7AC0" w:rsidRPr="00522777" w:rsidRDefault="003E7AC0" w:rsidP="00A94A75">
                        <w:pPr>
                          <w:jc w:val="center"/>
                          <w:rPr>
                            <w:sz w:val="16"/>
                            <w:szCs w:val="16"/>
                          </w:rPr>
                        </w:pPr>
                        <w:r w:rsidRPr="00522777">
                          <w:rPr>
                            <w:rFonts w:hint="eastAsia"/>
                            <w:sz w:val="16"/>
                            <w:szCs w:val="16"/>
                          </w:rPr>
                          <w:t>RAM</w:t>
                        </w:r>
                      </w:p>
                    </w:txbxContent>
                  </v:textbox>
                </v:rect>
                <v:rect id="Rectangle 902" o:spid="_x0000_s1052" style="position:absolute;left:2635;top:17299;width:9188;height:4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">
                  <v:textbox inset="5.85pt,.7pt,5.85pt,.7pt">
                    <w:txbxContent>
                      <w:p w14:paraId="3D2353B1" w14:textId="77777777" w:rsidR="003E7AC0" w:rsidRPr="00522777" w:rsidRDefault="003E7AC0" w:rsidP="00A94A75">
                        <w:pPr>
                          <w:jc w:val="center"/>
                          <w:rPr>
                            <w:sz w:val="16"/>
                            <w:szCs w:val="16"/>
                          </w:rPr>
                        </w:pPr>
                        <w:r w:rsidRPr="00522777">
                          <w:rPr>
                            <w:rFonts w:hint="eastAsia"/>
                            <w:sz w:val="16"/>
                            <w:szCs w:val="16"/>
                          </w:rPr>
                          <w:t>ROM</w:t>
                        </w:r>
                      </w:p>
                    </w:txbxContent>
                  </v:textbox>
                </v:rect>
                <v:rect id="Rectangle 903" o:spid="_x0000_s1053" style="position:absolute;left:29343;top:23058;width:14237;height:48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">
                  <v:textbox inset="5.85pt,.7pt,5.85pt,.7pt">
                    <w:txbxContent>
                      <w:p w14:paraId="50085FC1" w14:textId="77777777" w:rsidR="003E7AC0" w:rsidRPr="00522777" w:rsidRDefault="003E7AC0" w:rsidP="00A94A75">
                        <w:pPr>
                          <w:jc w:val="center"/>
                          <w:rPr>
                            <w:sz w:val="16"/>
                            <w:szCs w:val="16"/>
                          </w:rPr>
                        </w:pPr>
                        <w:r w:rsidRPr="00522777">
                          <w:rPr>
                            <w:rFonts w:hint="eastAsia"/>
                            <w:sz w:val="16"/>
                            <w:szCs w:val="16"/>
                          </w:rPr>
                          <w:t>インターバルタイマ</w:t>
                        </w:r>
                      </w:p>
                    </w:txbxContent>
                  </v:textbox>
                </v:rect>
                <v:rect id="Rectangle 904" o:spid="_x0000_s1054" style="position:absolute;left:29342;top:29968;width:14237;height:41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">
                  <v:textbox inset="5.85pt,.7pt,5.85pt,.7pt">
                    <w:txbxContent>
                      <w:p w14:paraId="11CD5044" w14:textId="77777777" w:rsidR="003E7AC0" w:rsidRPr="00522777" w:rsidRDefault="003E7AC0" w:rsidP="00A94A75">
                        <w:pPr>
                          <w:jc w:val="center"/>
                          <w:rPr>
                            <w:sz w:val="16"/>
                            <w:szCs w:val="16"/>
                          </w:rPr>
                        </w:pPr>
                        <w:r w:rsidRPr="00522777">
                          <w:rPr>
                            <w:rFonts w:hint="eastAsia"/>
                            <w:sz w:val="16"/>
                            <w:szCs w:val="16"/>
                          </w:rPr>
                          <w:t>URAT1</w:t>
                        </w:r>
                      </w:p>
                    </w:txbxContent>
                  </v:textbox>
                </v:rect>
                <v:rect id="Rectangle 905" o:spid="_x0000_s1055" style="position:absolute;left:29341;top:36172;width:14237;height:4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">
                  <v:textbox inset="5.85pt,.7pt,5.85pt,.7pt">
                    <w:txbxContent>
                      <w:p w14:paraId="1618DF0B" w14:textId="77777777" w:rsidR="003E7AC0" w:rsidRPr="00522777" w:rsidRDefault="003E7AC0" w:rsidP="00A94A75">
                        <w:pPr>
                          <w:jc w:val="center"/>
                          <w:rPr>
                            <w:sz w:val="16"/>
                            <w:szCs w:val="16"/>
                          </w:rPr>
                        </w:pPr>
                        <w:r w:rsidRPr="00522777">
                          <w:rPr>
                            <w:rFonts w:hint="eastAsia"/>
                            <w:sz w:val="16"/>
                            <w:szCs w:val="16"/>
                          </w:rPr>
                          <w:t>URAT2</w:t>
                        </w:r>
                      </w:p>
                    </w:txbxContent>
                  </v:textbox>
                </v:rect>
                <v:rect id="Rectangle 906" o:spid="_x0000_s1056" style="position:absolute;left:2635;top:23486;width:9188;height:4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">
                  <v:textbox inset="5.85pt,.7pt,5.85pt,.7pt">
                    <w:txbxContent>
                      <w:p w14:paraId="26E0A933" w14:textId="77777777" w:rsidR="003E7AC0" w:rsidRPr="00522777" w:rsidRDefault="003E7AC0" w:rsidP="00A94A75">
                        <w:pPr>
                          <w:jc w:val="center"/>
                          <w:rPr>
                            <w:sz w:val="16"/>
                            <w:szCs w:val="16"/>
                          </w:rPr>
                        </w:pPr>
                        <w:r w:rsidRPr="00522777">
                          <w:rPr>
                            <w:rFonts w:hint="eastAsia"/>
                            <w:sz w:val="16"/>
                            <w:szCs w:val="16"/>
                          </w:rPr>
                          <w:t>LED</w:t>
                        </w:r>
                      </w:p>
                    </w:txbxContent>
                  </v:textbox>
                </v:rect>
                <v:rect id="Rectangle 907" o:spid="_x0000_s1057" style="position:absolute;left:2635;top:29440;width:9188;height:4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">
                  <v:textbox inset="5.85pt,.7pt,5.85pt,.7pt">
                    <w:txbxContent>
                      <w:p w14:paraId="760E62F5" w14:textId="77777777" w:rsidR="003E7AC0" w:rsidRPr="00522777" w:rsidRDefault="003E7AC0" w:rsidP="00A94A75">
                        <w:pPr>
                          <w:jc w:val="center"/>
                          <w:rPr>
                            <w:sz w:val="16"/>
                            <w:szCs w:val="16"/>
                          </w:rPr>
                        </w:pPr>
                        <w:r w:rsidRPr="00522777">
                          <w:rPr>
                            <w:rFonts w:hint="eastAsia"/>
                            <w:sz w:val="16"/>
                            <w:szCs w:val="16"/>
                          </w:rPr>
                          <w:t>表示器</w:t>
                        </w:r>
                      </w:p>
                    </w:txbxContent>
                  </v:textbox>
                </v:rect>
                <v:rect id="Rectangle 908" o:spid="_x0000_s1058" style="position:absolute;left:2635;top:35596;width:9188;height:4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">
                  <v:textbox inset="5.85pt,.7pt,5.85pt,.7pt">
                    <w:txbxContent>
                      <w:p w14:paraId="47A61606" w14:textId="77777777" w:rsidR="003E7AC0" w:rsidRPr="00522777" w:rsidRDefault="003E7AC0" w:rsidP="00A94A75">
                        <w:pPr>
                          <w:jc w:val="center"/>
                          <w:rPr>
                            <w:sz w:val="16"/>
                            <w:szCs w:val="16"/>
                          </w:rPr>
                        </w:pPr>
                        <w:r w:rsidRPr="00522777">
                          <w:rPr>
                            <w:rFonts w:hint="eastAsia"/>
                            <w:sz w:val="16"/>
                            <w:szCs w:val="16"/>
                          </w:rPr>
                          <w:t>ボタン</w:t>
                        </w:r>
                      </w:p>
                    </w:txbxContent>
                  </v:textbox>
                </v:rect>
                <v:rect id="Rectangle 909" o:spid="_x0000_s1059" style="position:absolute;left:29343;top:42373;width:14237;height:4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">
                  <v:textbox inset="5.85pt,.7pt,5.85pt,.7pt">
                    <w:txbxContent>
                      <w:p w14:paraId="41C487EA" w14:textId="77777777" w:rsidR="003E7AC0" w:rsidRPr="00522777" w:rsidRDefault="003E7AC0" w:rsidP="00A94A75">
                        <w:pPr>
                          <w:jc w:val="center"/>
                          <w:rPr>
                            <w:sz w:val="16"/>
                            <w:szCs w:val="16"/>
                          </w:rPr>
                        </w:pPr>
                        <w:r w:rsidRPr="00522777">
                          <w:rPr>
                            <w:rFonts w:hint="eastAsia"/>
                            <w:sz w:val="16"/>
                            <w:szCs w:val="16"/>
                          </w:rPr>
                          <w:t>A/Dコンバータ</w:t>
                        </w:r>
                      </w:p>
                    </w:txbxContent>
                  </v:textbox>
                </v:rect>
                <v:rect id="Rectangle 910" o:spid="_x0000_s1060" style="position:absolute;left:2635;top:42072;width:9188;height:3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">
                  <v:textbox inset="5.85pt,.7pt,5.85pt,.7pt">
                    <w:txbxContent>
                      <w:p w14:paraId="0A2B0FF3" w14:textId="77777777" w:rsidR="003E7AC0" w:rsidRPr="00522777" w:rsidRDefault="003E7AC0" w:rsidP="00A94A75">
                        <w:pPr>
                          <w:jc w:val="center"/>
                          <w:rPr>
                            <w:sz w:val="16"/>
                            <w:szCs w:val="16"/>
                          </w:rPr>
                        </w:pPr>
                        <w:r w:rsidRPr="00522777">
                          <w:rPr>
                            <w:rFonts w:hint="eastAsia"/>
                            <w:sz w:val="16"/>
                            <w:szCs w:val="16"/>
                          </w:rPr>
                          <w:t>スイッチ</w:t>
                        </w:r>
                      </w:p>
                    </w:txbxContent>
                  </v:textbox>
                </v:re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912" o:spid="_x0000_s1061" type="#_x0000_t69" style="position:absolute;left:11823;top:11835;width:7500;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">
                  <v:textbox inset="5.85pt,.7pt,5.85pt,.7pt"/>
                </v:shape>
                <v:shapetype id="_x0000_t32" coordsize="21600,21600" o:spt="32" o:oned="t" path="m,l21600,21600e" filled="f">
                  <v:path arrowok="t" fillok="f" o:connecttype="none"/>
                  <o:lock v:ext="edit" shapetype="t"/>
                </v:shapetype>
                <v:shape id="AutoShape 914" o:spid="_x0000_s1062" type="#_x0000_t32" style="position:absolute;left:38341;top:5870;width:6;height:45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">
                  <v:stroke endarrow="block"/>
                </v:shape>
                <v:shape id="AutoShape 915" o:spid="_x0000_s1063" type="#_x0000_t32" style="position:absolute;left:32219;top:5782;width:7;height:46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">
                  <v:stroke endarrow="block"/>
                </v:shape>
                <v:shape id="Text Box 916" o:spid="_x0000_s1064" type="#_x0000_t202" style="position:absolute;left:29965;top:3657;width:448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" stroked="f">
                  <v:textbox inset="5.85pt,.7pt,5.85pt,.7pt">
                    <w:txbxContent>
                      <w:p w14:paraId="3EDD5A84" w14:textId="77777777" w:rsidR="003E7AC0" w:rsidRPr="00522777" w:rsidRDefault="003E7AC0">
                        <w:pPr>
                          <w:rPr>
                            <w:sz w:val="16"/>
                            <w:szCs w:val="16"/>
                          </w:rPr>
                        </w:pPr>
                        <w:r w:rsidRPr="00522777">
                          <w:rPr>
                            <w:rFonts w:hint="eastAsia"/>
                            <w:sz w:val="16"/>
                            <w:szCs w:val="16"/>
                          </w:rPr>
                          <w:t>INTA</w:t>
                        </w:r>
                      </w:p>
                    </w:txbxContent>
                  </v:textbox>
                </v:shape>
                <v:shape id="Text Box 917" o:spid="_x0000_s1065" type="#_x0000_t202" style="position:absolute;left:36283;top:3711;width:4484;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" stroked="f">
                  <v:textbox inset="5.85pt,.7pt,5.85pt,.7pt">
                    <w:txbxContent>
                      <w:p w14:paraId="3B0F8595" w14:textId="77777777" w:rsidR="003E7AC0" w:rsidRPr="00522777" w:rsidRDefault="003E7AC0">
                        <w:pPr>
                          <w:rPr>
                            <w:sz w:val="16"/>
                            <w:szCs w:val="16"/>
                          </w:rPr>
                        </w:pPr>
                        <w:r w:rsidRPr="00522777">
                          <w:rPr>
                            <w:rFonts w:hint="eastAsia"/>
                            <w:sz w:val="16"/>
                            <w:szCs w:val="16"/>
                          </w:rPr>
                          <w:t>INTR</w:t>
                        </w:r>
                      </w:p>
                    </w:txbxContent>
                  </v:textbox>
                </v:shape>
                <v:shape id="Text Box 918" o:spid="_x0000_s1066" type="#_x0000_t202" style="position:absolute;left:43954;top:18066;width:4083;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" stroked="f">
                  <v:textbox inset="5.85pt,.7pt,5.85pt,.7pt">
                    <w:txbxContent>
                      <w:p w14:paraId="3EC5A4BE" w14:textId="77777777" w:rsidR="003E7AC0" w:rsidRPr="00522777" w:rsidRDefault="003E7AC0">
                        <w:pPr>
                          <w:rPr>
                            <w:sz w:val="16"/>
                            <w:szCs w:val="16"/>
                          </w:rPr>
                        </w:pPr>
                        <w:r w:rsidRPr="00522777">
                          <w:rPr>
                            <w:rFonts w:hint="eastAsia"/>
                            <w:sz w:val="16"/>
                            <w:szCs w:val="16"/>
                          </w:rPr>
                          <w:t>IR0</w:t>
                        </w:r>
                      </w:p>
                    </w:txbxContent>
                  </v:textbox>
                </v:shape>
                <v:shape id="AutoShape 919" o:spid="_x0000_s1067" type="#_x0000_t32" style="position:absolute;left:43580;top:25518;width:55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"/>
                <v:shape id="AutoShape 920" o:spid="_x0000_s1068" type="#_x0000_t32" style="position:absolute;left:43580;top:32321;width:75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"/>
                <v:shape id="AutoShape 921" o:spid="_x0000_s1069" type="#_x0000_t32" style="position:absolute;left:43580;top:38831;width:96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"/>
                <v:shape id="AutoShape 922" o:spid="_x0000_s1070" type="#_x0000_t32" style="position:absolute;left:43580;top:12452;width:964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">
                  <v:stroke endarrow="block"/>
                </v:shape>
                <v:shape id="AutoShape 923" o:spid="_x0000_s1071" type="#_x0000_t32" style="position:absolute;left:43478;top:15354;width:76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">
                  <v:stroke endarrow="block"/>
                </v:shape>
                <v:shape id="AutoShape 924" o:spid="_x0000_s1072" type="#_x0000_t32" style="position:absolute;left:43478;top:18213;width:569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">
                  <v:stroke endarrow="block"/>
                </v:shape>
                <v:shape id="AutoShape 926" o:spid="_x0000_s1073" type="#_x0000_t32" style="position:absolute;left:49168;top:18285;width:6;height:72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"/>
                <v:shape id="AutoShape 927" o:spid="_x0000_s1074" type="#_x0000_t32" style="position:absolute;left:51186;top:15353;width:0;height:169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"/>
                <v:shape id="AutoShape 928" o:spid="_x0000_s1075" type="#_x0000_t32" style="position:absolute;left:53225;top:12532;width:0;height:264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"/>
                <v:shape id="AutoShape 930" o:spid="_x0000_s1076" type="#_x0000_t69" style="position:absolute;left:21228;top:13636;width:8115;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">
                  <v:textbox inset="5.85pt,.7pt,5.85pt,.7pt"/>
                </v:shape>
                <v:shape id="AutoShape 931" o:spid="_x0000_s1077" type="#_x0000_t69" style="position:absolute;left:21228;top:24140;width:8115;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">
                  <v:textbox inset="5.85pt,.7pt,5.85pt,.7pt"/>
                </v:shape>
                <v:shape id="AutoShape 932" o:spid="_x0000_s1078" type="#_x0000_t69" style="position:absolute;left:21228;top:30714;width:8115;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">
                  <v:textbox inset="5.85pt,.7pt,5.85pt,.7pt"/>
                </v:shape>
                <v:shape id="AutoShape 933" o:spid="_x0000_s1079" type="#_x0000_t69" style="position:absolute;left:21228;top:36947;width:8115;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">
                  <v:textbox inset="5.85pt,.7pt,5.85pt,.7pt"/>
                </v:shape>
                <v:shape id="AutoShape 940" o:spid="_x0000_s1080" type="#_x0000_t32" style="position:absolute;left:21221;top:8080;width:6;height:390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"/>
                <v:shape id="AutoShape 941" o:spid="_x0000_s1081" type="#_x0000_t32" style="position:absolute;left:19322;top:8080;width:0;height:390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"/>
                <v:shape id="AutoShape 942" o:spid="_x0000_s1082" type="#_x0000_t32" style="position:absolute;left:20154;top:5782;width:2185;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"/>
                <v:shape id="AutoShape 943" o:spid="_x0000_s1083" type="#_x0000_t32" style="position:absolute;left:18288;top:5782;width:1866;height:22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"/>
                <v:shape id="AutoShape 944" o:spid="_x0000_s1084" type="#_x0000_t32" style="position:absolute;left:21221;top:8080;width:1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"/>
                <v:shape id="AutoShape 945" o:spid="_x0000_s1085" type="#_x0000_t32" style="position:absolute;left:18205;top:8080;width:111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"/>
                <v:shape id="AutoShape 946" o:spid="_x0000_s1086" type="#_x0000_t32" style="position:absolute;left:20154;top:47167;width:2185;height:18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"/>
                <v:shape id="AutoShape 947" o:spid="_x0000_s1087" type="#_x0000_t32" style="position:absolute;left:21221;top:47167;width:111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"/>
                <v:shape id="AutoShape 948" o:spid="_x0000_s1088" type="#_x0000_t32" style="position:absolute;left:18205;top:47161;width:111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"/>
                <v:shape id="AutoShape 949" o:spid="_x0000_s1089" type="#_x0000_t32" style="position:absolute;left:18205;top:47173;width:1949;height:18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"/>
                <v:shape id="AutoShape 951" o:spid="_x0000_s1090" type="#_x0000_t32" style="position:absolute;left:43478;top:11097;width:569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">
                  <v:stroke endarrow="block"/>
                </v:shape>
                <v:shape id="AutoShape 952" o:spid="_x0000_s1091" type="#_x0000_t69" style="position:absolute;left:11823;top:18145;width:7500;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">
                  <v:textbox inset="5.85pt,.7pt,5.85pt,.7pt"/>
                </v:shape>
                <v:shape id="AutoShape 953" o:spid="_x0000_s1092" type="#_x0000_t69" style="position:absolute;left:21221;top:43026;width:811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">
                  <v:textbox inset="5.85pt,.7pt,5.85pt,.7pt"/>
                </v:shape>
                <v:shape id="AutoShape 954" o:spid="_x0000_s1093" type="#_x0000_t69" style="position:absolute;left:11823;top:24139;width:7500;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">
                  <v:textbox inset="5.85pt,.7pt,5.85pt,.7pt"/>
                </v:shape>
                <v:shape id="AutoShape 955" o:spid="_x0000_s1094" type="#_x0000_t69" style="position:absolute;left:11830;top:30182;width:7499;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">
                  <v:textbox inset="5.85pt,.7pt,5.85pt,.7pt"/>
                </v:shape>
                <v:shape id="AutoShape 956" o:spid="_x0000_s1095" type="#_x0000_t69" style="position:absolute;left:11830;top:36175;width:7499;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">
                  <v:textbox inset="5.85pt,.7pt,5.85pt,.7pt"/>
                </v:shape>
                <v:shape id="AutoShape 957" o:spid="_x0000_s1096" type="#_x0000_t69" style="position:absolute;left:11823;top:42680;width:7500;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">
                  <v:textbox inset="5.85pt,.7pt,5.85pt,.7pt"/>
                </v:shape>
                <w10:anchorlock/>
              </v:group>
            </w:pict>
          </mc:Fallback>
        </mc:AlternateContent>
      </w:r>
    </w:p>
    <w:p w14:paraId="01347D86" w14:textId="77777777" w:rsidR="0050767D" w:rsidRDefault="0050767D" w:rsidP="00BF5207">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1</w:t>
      </w:r>
      <w:r>
        <w:fldChar w:fldCharType="end"/>
      </w:r>
      <w:r>
        <w:noBreakHyphen/>
      </w:r>
      <w:r w:rsidR="00CC3268">
        <w:rPr>
          <w:rFonts w:hint="eastAsia"/>
        </w:rPr>
        <w:t>4</w:t>
      </w:r>
      <w:r w:rsidR="00E5737C">
        <w:rPr>
          <w:rFonts w:hint="eastAsia"/>
        </w:rPr>
        <w:t>ターゲット</w:t>
      </w:r>
      <w:r>
        <w:rPr>
          <w:rFonts w:hint="eastAsia"/>
        </w:rPr>
        <w:t>ハードウェアのブロック図</w:t>
      </w:r>
    </w:p>
    <w:p w14:paraId="55C031C1" w14:textId="77777777" w:rsidR="000947E4" w:rsidRDefault="00B94933" w:rsidP="0050767D">
      <w:r>
        <w:rPr>
          <w:rFonts w:hint="eastAsia"/>
          <w:noProof/>
        </w:rPr>
        <mc:AlternateContent>
          <mc:Choice Requires="wps">
            <w:drawing>
              <wp:anchor distT="0" distB="0" distL="114300" distR="114300" simplePos="0" relativeHeight="250925056" behindDoc="0" locked="0" layoutInCell="1" allowOverlap="1" wp14:anchorId="37E08966" wp14:editId="50CE03D0">
                <wp:simplePos x="0" y="0"/>
                <wp:positionH relativeFrom="column">
                  <wp:posOffset>765175</wp:posOffset>
                </wp:positionH>
                <wp:positionV relativeFrom="paragraph">
                  <wp:posOffset>635</wp:posOffset>
                </wp:positionV>
                <wp:extent cx="758825" cy="250825"/>
                <wp:effectExtent l="0" t="0" r="0" b="0"/>
                <wp:wrapNone/>
                <wp:docPr id="1022" name="AutoShape 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825" cy="250825"/>
                        </a:xfrm>
                        <a:prstGeom prst="leftRightArrow">
                          <a:avLst>
                            <a:gd name="adj1" fmla="val 50000"/>
                            <a:gd name="adj2" fmla="val 60506"/>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E3E1F5" id="AutoShape 959" o:spid="_x0000_s1026" type="#_x0000_t69" style="position:absolute;margin-left:60.25pt;margin-top:.05pt;width:59.75pt;height:19.75pt;z-index:25092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">
                <v:textbox inset="5.85pt,.7pt,5.85pt,.7pt"/>
              </v:shape>
            </w:pict>
          </mc:Fallback>
        </mc:AlternateContent>
      </w:r>
      <w:r w:rsidR="000947E4">
        <w:rPr>
          <w:rFonts w:hint="eastAsia"/>
        </w:rPr>
        <w:t>ここで矢印　　　　　　　　は、システムバス</w:t>
      </w:r>
      <w:r w:rsidR="00120A1C">
        <w:rPr>
          <w:rFonts w:hint="eastAsia"/>
        </w:rPr>
        <w:t>(</w:t>
      </w:r>
      <w:r w:rsidR="00120A1C" w:rsidRPr="001F354A">
        <w:rPr>
          <w:rFonts w:ascii="Arial" w:hAnsi="Arial" w:cs="Arial"/>
          <w:shd w:val="clear" w:color="auto" w:fill="FFFFFF"/>
        </w:rPr>
        <w:t>system bus</w:t>
      </w:r>
      <w:r w:rsidR="00120A1C">
        <w:rPr>
          <w:rFonts w:hint="eastAsia"/>
        </w:rPr>
        <w:t>)</w:t>
      </w:r>
      <w:r w:rsidR="000947E4">
        <w:rPr>
          <w:rFonts w:hint="eastAsia"/>
        </w:rPr>
        <w:t>を表します。</w:t>
      </w:r>
    </w:p>
    <w:p w14:paraId="49419C2B" w14:textId="77777777" w:rsidR="000947E4" w:rsidRDefault="000947E4" w:rsidP="0050767D"/>
    <w:p w14:paraId="751107DE" w14:textId="1259E688" w:rsidR="000947E4" w:rsidRDefault="000947E4" w:rsidP="0050767D">
      <w:r>
        <w:rPr>
          <w:rFonts w:hint="eastAsia"/>
        </w:rPr>
        <w:t>システムバスとは</w:t>
      </w:r>
      <w:r w:rsidR="00120A1C">
        <w:rPr>
          <w:rFonts w:hint="eastAsia"/>
        </w:rPr>
        <w:t>CPUと</w:t>
      </w:r>
      <w:r w:rsidR="000D22B4">
        <w:rPr>
          <w:rFonts w:hint="eastAsia"/>
        </w:rPr>
        <w:t>周辺</w:t>
      </w:r>
      <w:r w:rsidR="00120A1C">
        <w:rPr>
          <w:rFonts w:hint="eastAsia"/>
        </w:rPr>
        <w:t>装置間を結ぶ伝送路で</w:t>
      </w:r>
      <w:r w:rsidR="003B4C0E">
        <w:rPr>
          <w:rFonts w:hint="eastAsia"/>
        </w:rPr>
        <w:t>、以下の信号で構成されています。</w:t>
      </w:r>
    </w:p>
    <w:p w14:paraId="2967BF38" w14:textId="5C68C0B8" w:rsidR="000947E4" w:rsidRDefault="000947E4" w:rsidP="006C1538">
      <w:pPr>
        <w:pStyle w:val="aff4"/>
        <w:numPr>
          <w:ilvl w:val="0"/>
          <w:numId w:val="47"/>
        </w:numPr>
        <w:ind w:leftChars="0" w:left="284" w:hanging="284"/>
      </w:pPr>
      <w:r>
        <w:rPr>
          <w:rFonts w:hint="eastAsia"/>
        </w:rPr>
        <w:t>アドレスバス</w:t>
      </w:r>
      <w:r w:rsidR="001C2A2E">
        <w:rPr>
          <w:rFonts w:hint="eastAsia"/>
        </w:rPr>
        <w:t>（16～</w:t>
      </w:r>
      <w:r w:rsidR="003B4C0E">
        <w:rPr>
          <w:rFonts w:hint="eastAsia"/>
        </w:rPr>
        <w:t>24</w:t>
      </w:r>
      <w:r w:rsidR="001C2A2E">
        <w:rPr>
          <w:rFonts w:hint="eastAsia"/>
        </w:rPr>
        <w:t>ラインを想定）</w:t>
      </w:r>
    </w:p>
    <w:p w14:paraId="0C1F8CA8" w14:textId="1E1CC0A7" w:rsidR="000947E4" w:rsidRDefault="000947E4" w:rsidP="006C1538">
      <w:pPr>
        <w:pStyle w:val="aff4"/>
        <w:numPr>
          <w:ilvl w:val="0"/>
          <w:numId w:val="47"/>
        </w:numPr>
        <w:ind w:leftChars="0" w:left="284" w:hanging="284"/>
      </w:pPr>
      <w:r>
        <w:rPr>
          <w:rFonts w:hint="eastAsia"/>
        </w:rPr>
        <w:t>データバス</w:t>
      </w:r>
      <w:r w:rsidR="001C2A2E">
        <w:rPr>
          <w:rFonts w:hint="eastAsia"/>
        </w:rPr>
        <w:t>（8</w:t>
      </w:r>
      <w:r w:rsidR="003B4C0E">
        <w:rPr>
          <w:rFonts w:hint="eastAsia"/>
        </w:rPr>
        <w:t>,</w:t>
      </w:r>
      <w:r w:rsidR="001C2A2E">
        <w:rPr>
          <w:rFonts w:hint="eastAsia"/>
        </w:rPr>
        <w:t>16</w:t>
      </w:r>
      <w:r w:rsidR="003B4C0E">
        <w:rPr>
          <w:rFonts w:hint="eastAsia"/>
        </w:rPr>
        <w:t>,32</w:t>
      </w:r>
      <w:r w:rsidR="001C2A2E">
        <w:rPr>
          <w:rFonts w:hint="eastAsia"/>
        </w:rPr>
        <w:t>ラインを想定）</w:t>
      </w:r>
    </w:p>
    <w:p w14:paraId="3163BD2F" w14:textId="77777777" w:rsidR="000947E4" w:rsidRDefault="000947E4" w:rsidP="006C1538">
      <w:pPr>
        <w:pStyle w:val="aff4"/>
        <w:numPr>
          <w:ilvl w:val="0"/>
          <w:numId w:val="47"/>
        </w:numPr>
        <w:ind w:leftChars="0" w:left="284" w:hanging="284"/>
      </w:pPr>
      <w:r>
        <w:rPr>
          <w:rFonts w:hint="eastAsia"/>
        </w:rPr>
        <w:t>制御信号</w:t>
      </w:r>
    </w:p>
    <w:p w14:paraId="5A5D77BC" w14:textId="74947887" w:rsidR="00691714" w:rsidRDefault="006B0FD5" w:rsidP="0050767D">
      <w:r>
        <w:rPr>
          <w:rFonts w:hint="eastAsia"/>
        </w:rPr>
        <w:t>アドレスバスとデータバス</w:t>
      </w:r>
      <w:r w:rsidR="00734B86">
        <w:rPr>
          <w:rFonts w:hint="eastAsia"/>
        </w:rPr>
        <w:t>で</w:t>
      </w:r>
      <w:r>
        <w:rPr>
          <w:rFonts w:hint="eastAsia"/>
        </w:rPr>
        <w:t>同じ信号線を使う</w:t>
      </w:r>
      <w:r w:rsidR="0095654D">
        <w:rPr>
          <w:rFonts w:hint="eastAsia"/>
        </w:rPr>
        <w:t>CPU</w:t>
      </w:r>
      <w:r>
        <w:rPr>
          <w:rFonts w:hint="eastAsia"/>
        </w:rPr>
        <w:t>もあるし、信号線を</w:t>
      </w:r>
      <w:r w:rsidR="003C770F">
        <w:rPr>
          <w:rFonts w:hint="eastAsia"/>
        </w:rPr>
        <w:t>分けている</w:t>
      </w:r>
      <w:r w:rsidR="0095654D">
        <w:rPr>
          <w:rFonts w:hint="eastAsia"/>
        </w:rPr>
        <w:t>CPU</w:t>
      </w:r>
      <w:r w:rsidR="003C770F">
        <w:rPr>
          <w:rFonts w:hint="eastAsia"/>
        </w:rPr>
        <w:t>もあります。</w:t>
      </w:r>
      <w:r>
        <w:rPr>
          <w:rFonts w:hint="eastAsia"/>
        </w:rPr>
        <w:t>例えば8086</w:t>
      </w:r>
      <w:r w:rsidR="00CB42A2">
        <w:rPr>
          <w:rFonts w:hint="eastAsia"/>
        </w:rPr>
        <w:t xml:space="preserve"> </w:t>
      </w:r>
      <w:r>
        <w:rPr>
          <w:rFonts w:hint="eastAsia"/>
        </w:rPr>
        <w:t>CPUでは20本のアドレス線があり、下位の0～15はデータバスと共通の信号線</w:t>
      </w:r>
      <w:r w:rsidR="003C770F">
        <w:rPr>
          <w:rFonts w:hint="eastAsia"/>
        </w:rPr>
        <w:t>(</w:t>
      </w:r>
      <w:r w:rsidR="003C770F" w:rsidRPr="00734B86">
        <w:rPr>
          <w:rFonts w:ascii="Arial" w:hAnsi="Arial" w:cs="Arial"/>
          <w:szCs w:val="21"/>
        </w:rPr>
        <w:t>multiplexed bus</w:t>
      </w:r>
      <w:r w:rsidR="003C770F">
        <w:rPr>
          <w:rFonts w:hint="eastAsia"/>
        </w:rPr>
        <w:t>)</w:t>
      </w:r>
      <w:r>
        <w:rPr>
          <w:rFonts w:hint="eastAsia"/>
        </w:rPr>
        <w:t>となっています。</w:t>
      </w:r>
    </w:p>
    <w:p w14:paraId="4EC741F6" w14:textId="77777777" w:rsidR="00691714" w:rsidRDefault="00691714" w:rsidP="0050767D">
      <w:r>
        <w:rPr>
          <w:rFonts w:hint="eastAsia"/>
        </w:rPr>
        <w:t>アドレス線</w:t>
      </w:r>
      <w:r w:rsidR="007E0961">
        <w:rPr>
          <w:rFonts w:hint="eastAsia"/>
        </w:rPr>
        <w:t>の数</w:t>
      </w:r>
      <w:r>
        <w:rPr>
          <w:rFonts w:hint="eastAsia"/>
        </w:rPr>
        <w:t>によりCPUの物理アドレス</w:t>
      </w:r>
      <w:r w:rsidR="008E28D0">
        <w:rPr>
          <w:rFonts w:hint="eastAsia"/>
        </w:rPr>
        <w:t>（物理メモリ）</w:t>
      </w:r>
      <w:r w:rsidR="00CD333E">
        <w:rPr>
          <w:rFonts w:hint="eastAsia"/>
        </w:rPr>
        <w:t>の</w:t>
      </w:r>
      <w:r w:rsidR="008E28D0">
        <w:rPr>
          <w:rFonts w:hint="eastAsia"/>
        </w:rPr>
        <w:t>最大</w:t>
      </w:r>
      <w:r w:rsidR="00CD333E">
        <w:rPr>
          <w:rFonts w:hint="eastAsia"/>
        </w:rPr>
        <w:t>サイズ</w:t>
      </w:r>
      <w:r>
        <w:rPr>
          <w:rFonts w:hint="eastAsia"/>
        </w:rPr>
        <w:t>が</w:t>
      </w:r>
      <w:r w:rsidR="00CD333E">
        <w:rPr>
          <w:rFonts w:hint="eastAsia"/>
        </w:rPr>
        <w:t>決まります。</w:t>
      </w:r>
      <w:r w:rsidR="002C2F24">
        <w:rPr>
          <w:rFonts w:hint="eastAsia"/>
        </w:rPr>
        <w:t>また、</w:t>
      </w:r>
      <w:r w:rsidR="00CD333E">
        <w:rPr>
          <w:rFonts w:hint="eastAsia"/>
        </w:rPr>
        <w:t>ポートIOをサポートするCPUは、</w:t>
      </w:r>
      <w:r w:rsidR="00874125">
        <w:rPr>
          <w:rFonts w:hint="eastAsia"/>
        </w:rPr>
        <w:t>アドレスバスに出ているアドレスが</w:t>
      </w:r>
      <w:r w:rsidR="00CD333E">
        <w:rPr>
          <w:rFonts w:hint="eastAsia"/>
        </w:rPr>
        <w:t>メモリアドレスかポートアドレスかを区別する制御信号を持っています。</w:t>
      </w:r>
      <w:r w:rsidR="00430BFA">
        <w:rPr>
          <w:rFonts w:hint="eastAsia"/>
        </w:rPr>
        <w:t>ポートアドレス</w:t>
      </w:r>
      <w:r w:rsidR="00FB38E9">
        <w:rPr>
          <w:rFonts w:hint="eastAsia"/>
        </w:rPr>
        <w:t>としては</w:t>
      </w:r>
      <w:r w:rsidR="00430BFA">
        <w:rPr>
          <w:rFonts w:hint="eastAsia"/>
        </w:rPr>
        <w:t>アドレス線の</w:t>
      </w:r>
      <w:r w:rsidR="00230EF6">
        <w:rPr>
          <w:rFonts w:hint="eastAsia"/>
        </w:rPr>
        <w:t>すべてまたは一部を使い</w:t>
      </w:r>
      <w:r w:rsidR="00FB38E9">
        <w:rPr>
          <w:rFonts w:hint="eastAsia"/>
        </w:rPr>
        <w:t>ます</w:t>
      </w:r>
      <w:r w:rsidR="00230EF6">
        <w:rPr>
          <w:rFonts w:hint="eastAsia"/>
        </w:rPr>
        <w:t>。</w:t>
      </w:r>
      <w:r w:rsidR="00AD352F">
        <w:rPr>
          <w:rFonts w:hint="eastAsia"/>
        </w:rPr>
        <w:t>例えば8086</w:t>
      </w:r>
      <w:r w:rsidR="00CB42A2">
        <w:rPr>
          <w:rFonts w:hint="eastAsia"/>
        </w:rPr>
        <w:t xml:space="preserve"> </w:t>
      </w:r>
      <w:r w:rsidR="00AD352F">
        <w:rPr>
          <w:rFonts w:hint="eastAsia"/>
        </w:rPr>
        <w:t>CPUの場合20本のアドレス線を持っていて、メモリアドレスは0～2</w:t>
      </w:r>
      <w:r w:rsidR="00AD352F" w:rsidRPr="00CD333E">
        <w:rPr>
          <w:rFonts w:hint="eastAsia"/>
          <w:vertAlign w:val="superscript"/>
        </w:rPr>
        <w:t>20</w:t>
      </w:r>
      <w:r w:rsidR="00AD352F">
        <w:rPr>
          <w:rFonts w:hint="eastAsia"/>
        </w:rPr>
        <w:t>-1(0xfffff)となり</w:t>
      </w:r>
      <w:r w:rsidR="00D8442C">
        <w:rPr>
          <w:rFonts w:hint="eastAsia"/>
        </w:rPr>
        <w:t>、</w:t>
      </w:r>
      <w:r w:rsidR="00AD352F">
        <w:rPr>
          <w:rFonts w:hint="eastAsia"/>
        </w:rPr>
        <w:t>ポート</w:t>
      </w:r>
      <w:r w:rsidR="00263108">
        <w:rPr>
          <w:rFonts w:hint="eastAsia"/>
        </w:rPr>
        <w:t>アドレス</w:t>
      </w:r>
      <w:r w:rsidR="00AD352F">
        <w:rPr>
          <w:rFonts w:hint="eastAsia"/>
        </w:rPr>
        <w:t>は</w:t>
      </w:r>
      <w:r w:rsidR="00D8442C">
        <w:rPr>
          <w:rFonts w:hint="eastAsia"/>
        </w:rPr>
        <w:t>0～2</w:t>
      </w:r>
      <w:r w:rsidR="00DA6091">
        <w:rPr>
          <w:rFonts w:hint="eastAsia"/>
          <w:vertAlign w:val="superscript"/>
        </w:rPr>
        <w:t>16</w:t>
      </w:r>
      <w:r w:rsidR="00D8442C">
        <w:rPr>
          <w:rFonts w:hint="eastAsia"/>
        </w:rPr>
        <w:t>-1(0xff</w:t>
      </w:r>
      <w:r w:rsidR="00DA6091">
        <w:rPr>
          <w:rFonts w:hint="eastAsia"/>
        </w:rPr>
        <w:t>ff</w:t>
      </w:r>
      <w:r w:rsidR="00D8442C">
        <w:rPr>
          <w:rFonts w:hint="eastAsia"/>
        </w:rPr>
        <w:t>)の範囲です。</w:t>
      </w:r>
      <w:r w:rsidR="00EA0EA8">
        <w:rPr>
          <w:rFonts w:hint="eastAsia"/>
        </w:rPr>
        <w:t>このようにメモリ、ポートとも</w:t>
      </w:r>
      <w:r w:rsidR="00794C20">
        <w:rPr>
          <w:rFonts w:hint="eastAsia"/>
        </w:rPr>
        <w:t>有限な</w:t>
      </w:r>
      <w:r w:rsidR="00EA0EA8">
        <w:rPr>
          <w:rFonts w:hint="eastAsia"/>
        </w:rPr>
        <w:t>整数値</w:t>
      </w:r>
      <w:r w:rsidR="002C2F24">
        <w:rPr>
          <w:rFonts w:hint="eastAsia"/>
        </w:rPr>
        <w:t>で指定される</w:t>
      </w:r>
      <w:r w:rsidR="00794C20">
        <w:rPr>
          <w:rFonts w:hint="eastAsia"/>
        </w:rPr>
        <w:t>「</w:t>
      </w:r>
      <w:r w:rsidR="00EA0EA8">
        <w:rPr>
          <w:rFonts w:hint="eastAsia"/>
        </w:rPr>
        <w:t>アドレス空間</w:t>
      </w:r>
      <w:r w:rsidR="00BC2364">
        <w:rPr>
          <w:rFonts w:hint="eastAsia"/>
        </w:rPr>
        <w:t>（1次元配列）</w:t>
      </w:r>
      <w:r w:rsidR="00794C20">
        <w:rPr>
          <w:rFonts w:hint="eastAsia"/>
        </w:rPr>
        <w:t>」</w:t>
      </w:r>
      <w:r w:rsidR="002C2F24">
        <w:rPr>
          <w:rFonts w:hint="eastAsia"/>
        </w:rPr>
        <w:t>を構成します</w:t>
      </w:r>
      <w:r w:rsidR="00EA0EA8">
        <w:rPr>
          <w:rFonts w:hint="eastAsia"/>
        </w:rPr>
        <w:t>。</w:t>
      </w:r>
    </w:p>
    <w:p w14:paraId="4D3A4BF7" w14:textId="77777777" w:rsidR="00EA0EA8" w:rsidRDefault="00EA0EA8" w:rsidP="0050767D"/>
    <w:p w14:paraId="50811527" w14:textId="77777777" w:rsidR="006B0FD5" w:rsidRDefault="007A700E" w:rsidP="0050767D">
      <w:r>
        <w:rPr>
          <w:rFonts w:hint="eastAsia"/>
        </w:rPr>
        <w:t>制御信号にはクロック信号</w:t>
      </w:r>
      <w:r w:rsidR="00E63583">
        <w:rPr>
          <w:rFonts w:hint="eastAsia"/>
        </w:rPr>
        <w:t>（システムクロック）</w:t>
      </w:r>
      <w:r>
        <w:rPr>
          <w:rFonts w:hint="eastAsia"/>
        </w:rPr>
        <w:t>が含まれていてCPUとすべての周辺装置</w:t>
      </w:r>
      <w:r w:rsidR="009F3D26">
        <w:rPr>
          <w:rFonts w:hint="eastAsia"/>
        </w:rPr>
        <w:t>の</w:t>
      </w:r>
      <w:r w:rsidR="006E74A3">
        <w:rPr>
          <w:rFonts w:hint="eastAsia"/>
        </w:rPr>
        <w:t>通信</w:t>
      </w:r>
      <w:r w:rsidR="009F3D26">
        <w:rPr>
          <w:rFonts w:hint="eastAsia"/>
        </w:rPr>
        <w:t>タイミングの基準となる</w:t>
      </w:r>
      <w:r>
        <w:rPr>
          <w:rFonts w:hint="eastAsia"/>
        </w:rPr>
        <w:t>信号を提供します。CPU</w:t>
      </w:r>
      <w:r w:rsidR="003B2491">
        <w:rPr>
          <w:rFonts w:hint="eastAsia"/>
        </w:rPr>
        <w:t>と周辺装置が通信する場合はこのクロック信号に合わせて</w:t>
      </w:r>
      <w:r w:rsidR="00705BA8">
        <w:rPr>
          <w:rFonts w:hint="eastAsia"/>
        </w:rPr>
        <w:t>各</w:t>
      </w:r>
      <w:r w:rsidR="003B2491">
        <w:rPr>
          <w:rFonts w:hint="eastAsia"/>
        </w:rPr>
        <w:t>信号を制御します</w:t>
      </w:r>
      <w:r w:rsidR="00387CB1">
        <w:rPr>
          <w:rFonts w:hint="eastAsia"/>
        </w:rPr>
        <w:t>（クロック同期）。</w:t>
      </w:r>
    </w:p>
    <w:p w14:paraId="03154B85" w14:textId="77777777" w:rsidR="00387CB1" w:rsidRPr="009F3D26" w:rsidRDefault="00387CB1" w:rsidP="0050767D"/>
    <w:p w14:paraId="62FED254" w14:textId="77777777" w:rsidR="00B21A8B" w:rsidRDefault="005871C6" w:rsidP="0050767D">
      <w:r>
        <w:rPr>
          <w:rFonts w:hint="eastAsia"/>
        </w:rPr>
        <w:t>ほとんどの場合CPUがバスマスターになりCPUと各装置間で</w:t>
      </w:r>
      <w:r w:rsidR="00B21A8B">
        <w:rPr>
          <w:rFonts w:hint="eastAsia"/>
        </w:rPr>
        <w:t>１：１の</w:t>
      </w:r>
      <w:r>
        <w:rPr>
          <w:rFonts w:hint="eastAsia"/>
        </w:rPr>
        <w:t>データ送受信を行います。</w:t>
      </w:r>
      <w:r w:rsidR="00B21A8B">
        <w:rPr>
          <w:rFonts w:hint="eastAsia"/>
        </w:rPr>
        <w:t>バスマスタ</w:t>
      </w:r>
      <w:r w:rsidR="004B1344">
        <w:rPr>
          <w:rFonts w:hint="eastAsia"/>
        </w:rPr>
        <w:t>ー</w:t>
      </w:r>
      <w:r w:rsidR="00B21A8B">
        <w:rPr>
          <w:rFonts w:hint="eastAsia"/>
        </w:rPr>
        <w:t>がアドレスバスにアドレスを送出し、</w:t>
      </w:r>
      <w:r w:rsidR="00302D7B">
        <w:rPr>
          <w:rFonts w:hint="eastAsia"/>
        </w:rPr>
        <w:t>周辺装置</w:t>
      </w:r>
      <w:r w:rsidR="00B21A8B">
        <w:rPr>
          <w:rFonts w:hint="eastAsia"/>
        </w:rPr>
        <w:t>は自分あてのアドレスを確認したらデータバスにデータを出力するか、データバスの内容を読み取ります。</w:t>
      </w:r>
      <w:r w:rsidR="005233C9">
        <w:rPr>
          <w:rFonts w:hint="eastAsia"/>
        </w:rPr>
        <w:t>実際には各周辺装置がそれぞれアドレスバスを監視しるわけではなく、アドレスデコーダ</w:t>
      </w:r>
      <w:r w:rsidR="00B4453D">
        <w:rPr>
          <w:rFonts w:hint="eastAsia"/>
        </w:rPr>
        <w:t>(</w:t>
      </w:r>
      <w:r w:rsidR="00B4453D" w:rsidRPr="00B26456">
        <w:rPr>
          <w:rFonts w:ascii="Arial" w:hAnsi="Arial" w:cs="Arial"/>
        </w:rPr>
        <w:t>address decoder</w:t>
      </w:r>
      <w:r w:rsidR="00B4453D">
        <w:rPr>
          <w:rFonts w:hint="eastAsia"/>
        </w:rPr>
        <w:t>)</w:t>
      </w:r>
      <w:r w:rsidR="005233C9">
        <w:rPr>
          <w:rFonts w:hint="eastAsia"/>
        </w:rPr>
        <w:t>という回路がアドレスバスを監視していて有効なアドレス信号を検出するとアドレス内容からどの周辺装置かを特定し、</w:t>
      </w:r>
      <w:r w:rsidR="00E375EB">
        <w:rPr>
          <w:rFonts w:hint="eastAsia"/>
        </w:rPr>
        <w:t>その</w:t>
      </w:r>
      <w:r w:rsidR="005233C9">
        <w:rPr>
          <w:rFonts w:hint="eastAsia"/>
        </w:rPr>
        <w:t>周辺装置へ</w:t>
      </w:r>
      <w:r w:rsidR="001D0408">
        <w:rPr>
          <w:rFonts w:hint="eastAsia"/>
        </w:rPr>
        <w:t>たいてい</w:t>
      </w:r>
      <w:r w:rsidR="005233C9">
        <w:rPr>
          <w:rFonts w:hint="eastAsia"/>
        </w:rPr>
        <w:t>1</w:t>
      </w:r>
      <w:r w:rsidR="00E375EB">
        <w:rPr>
          <w:rFonts w:hint="eastAsia"/>
        </w:rPr>
        <w:t>ライン</w:t>
      </w:r>
      <w:r w:rsidR="005233C9">
        <w:rPr>
          <w:rFonts w:hint="eastAsia"/>
        </w:rPr>
        <w:t>のチップセレクト</w:t>
      </w:r>
      <w:r w:rsidR="00EB6796">
        <w:rPr>
          <w:rFonts w:hint="eastAsia"/>
        </w:rPr>
        <w:t>(</w:t>
      </w:r>
      <w:r w:rsidR="00EB6796" w:rsidRPr="00EB6796">
        <w:rPr>
          <w:rFonts w:ascii="Arial" w:hAnsi="Arial" w:cs="Arial"/>
        </w:rPr>
        <w:t>chip select</w:t>
      </w:r>
      <w:r w:rsidR="00EB6796">
        <w:rPr>
          <w:rFonts w:hint="eastAsia"/>
        </w:rPr>
        <w:t>)</w:t>
      </w:r>
      <w:r w:rsidR="005233C9">
        <w:rPr>
          <w:rFonts w:hint="eastAsia"/>
        </w:rPr>
        <w:t>信号を送出します。このように各周辺装置はチップセレクト信号だけを監視して</w:t>
      </w:r>
      <w:r w:rsidR="00157DDF">
        <w:rPr>
          <w:rFonts w:hint="eastAsia"/>
        </w:rPr>
        <w:t>自分が応答すべきか判断しています</w:t>
      </w:r>
      <w:r w:rsidR="005233C9">
        <w:rPr>
          <w:rFonts w:hint="eastAsia"/>
        </w:rPr>
        <w:t>。</w:t>
      </w:r>
      <w:r w:rsidR="00694FE4">
        <w:rPr>
          <w:rFonts w:hint="eastAsia"/>
        </w:rPr>
        <w:t>データバスも各周辺装置に</w:t>
      </w:r>
      <w:r w:rsidR="00E978BD">
        <w:rPr>
          <w:rFonts w:hint="eastAsia"/>
        </w:rPr>
        <w:t>すべて接続しているわけではなく必要な数の信号線が</w:t>
      </w:r>
      <w:r w:rsidR="00694FE4">
        <w:rPr>
          <w:rFonts w:hint="eastAsia"/>
        </w:rPr>
        <w:t>接続しています。</w:t>
      </w:r>
      <w:r w:rsidR="005C50E9">
        <w:rPr>
          <w:rFonts w:hint="eastAsia"/>
        </w:rPr>
        <w:t>例えば</w:t>
      </w:r>
      <w:r w:rsidR="00694FE4">
        <w:rPr>
          <w:rFonts w:hint="eastAsia"/>
        </w:rPr>
        <w:t>データバスが16ラインあっても周辺装置には8ライン</w:t>
      </w:r>
      <w:r w:rsidR="00F951DC">
        <w:rPr>
          <w:rFonts w:hint="eastAsia"/>
        </w:rPr>
        <w:t>しか接続していないこともあります</w:t>
      </w:r>
      <w:r w:rsidR="00694FE4">
        <w:rPr>
          <w:rFonts w:hint="eastAsia"/>
        </w:rPr>
        <w:t>。</w:t>
      </w:r>
    </w:p>
    <w:p w14:paraId="64D7D661" w14:textId="77777777" w:rsidR="00B21A8B" w:rsidRDefault="00B21A8B" w:rsidP="0050767D"/>
    <w:p w14:paraId="47482D5E" w14:textId="77777777" w:rsidR="00487046" w:rsidRDefault="00487046" w:rsidP="0050767D">
      <w:r>
        <w:rPr>
          <w:rFonts w:hint="eastAsia"/>
        </w:rPr>
        <w:t>CPU</w:t>
      </w:r>
      <w:r w:rsidR="001B2080">
        <w:rPr>
          <w:rFonts w:hint="eastAsia"/>
        </w:rPr>
        <w:t>と周辺装置</w:t>
      </w:r>
      <w:r>
        <w:rPr>
          <w:rFonts w:hint="eastAsia"/>
        </w:rPr>
        <w:t>はCPUが定めるバスオペレーション(</w:t>
      </w:r>
      <w:r w:rsidRPr="00B26456">
        <w:rPr>
          <w:rFonts w:ascii="Arial" w:hAnsi="Arial" w:cs="Arial"/>
        </w:rPr>
        <w:t>bus operation</w:t>
      </w:r>
      <w:r>
        <w:rPr>
          <w:rFonts w:hint="eastAsia"/>
        </w:rPr>
        <w:t>)</w:t>
      </w:r>
      <w:r w:rsidR="00AE2E30">
        <w:rPr>
          <w:rFonts w:hint="eastAsia"/>
        </w:rPr>
        <w:t>またはバスサイクル(</w:t>
      </w:r>
      <w:r w:rsidR="00AE2E30" w:rsidRPr="00AE2E30">
        <w:rPr>
          <w:rFonts w:ascii="Arial" w:hAnsi="Arial" w:cs="Arial"/>
          <w:szCs w:val="21"/>
        </w:rPr>
        <w:t>bus cycle</w:t>
      </w:r>
      <w:r w:rsidR="00AE2E30">
        <w:rPr>
          <w:rFonts w:hint="eastAsia"/>
        </w:rPr>
        <w:t>)</w:t>
      </w:r>
      <w:r w:rsidR="00831885">
        <w:rPr>
          <w:rFonts w:hint="eastAsia"/>
        </w:rPr>
        <w:t>に従って通信します。制御信号</w:t>
      </w:r>
      <w:r>
        <w:rPr>
          <w:rFonts w:hint="eastAsia"/>
        </w:rPr>
        <w:t>には</w:t>
      </w:r>
      <w:r w:rsidR="00E92688">
        <w:rPr>
          <w:rFonts w:hint="eastAsia"/>
        </w:rPr>
        <w:t>バスサイクル</w:t>
      </w:r>
      <w:r>
        <w:rPr>
          <w:rFonts w:hint="eastAsia"/>
        </w:rPr>
        <w:t>を指定する信号線が含まれ</w:t>
      </w:r>
      <w:r w:rsidR="007025CC">
        <w:rPr>
          <w:rFonts w:hint="eastAsia"/>
        </w:rPr>
        <w:t>てい</w:t>
      </w:r>
      <w:r>
        <w:rPr>
          <w:rFonts w:hint="eastAsia"/>
        </w:rPr>
        <w:t>ます。例えば8086</w:t>
      </w:r>
      <w:r w:rsidR="00A256C3">
        <w:rPr>
          <w:rFonts w:hint="eastAsia"/>
        </w:rPr>
        <w:t xml:space="preserve"> には以下のバスサイクル</w:t>
      </w:r>
      <w:r>
        <w:rPr>
          <w:rFonts w:hint="eastAsia"/>
        </w:rPr>
        <w:t>があり</w:t>
      </w:r>
      <w:r w:rsidR="0066333A">
        <w:rPr>
          <w:rFonts w:hint="eastAsia"/>
        </w:rPr>
        <w:t>、</w:t>
      </w:r>
      <w:r w:rsidR="00193BC8">
        <w:rPr>
          <w:rFonts w:hint="eastAsia"/>
        </w:rPr>
        <w:t>これらを</w:t>
      </w:r>
      <w:r w:rsidR="0066333A">
        <w:rPr>
          <w:rFonts w:hint="eastAsia"/>
        </w:rPr>
        <w:t>区別</w:t>
      </w:r>
      <w:r w:rsidR="0054122E">
        <w:rPr>
          <w:rFonts w:hint="eastAsia"/>
        </w:rPr>
        <w:t>するための3ラインの制御信号を持ちます</w:t>
      </w:r>
      <w:r>
        <w:rPr>
          <w:rFonts w:hint="eastAsia"/>
        </w:rPr>
        <w:t>。</w:t>
      </w:r>
    </w:p>
    <w:p w14:paraId="370138BB" w14:textId="77777777" w:rsidR="00487046" w:rsidRDefault="00487046" w:rsidP="006207DA">
      <w:pPr>
        <w:numPr>
          <w:ilvl w:val="0"/>
          <w:numId w:val="15"/>
        </w:numPr>
      </w:pPr>
      <w:r>
        <w:rPr>
          <w:rFonts w:hint="eastAsia"/>
        </w:rPr>
        <w:t>割込みアクノリッジ</w:t>
      </w:r>
      <w:r w:rsidR="001621A7">
        <w:rPr>
          <w:rFonts w:hint="eastAsia"/>
        </w:rPr>
        <w:t>サイクル</w:t>
      </w:r>
      <w:r w:rsidR="00162BD9">
        <w:rPr>
          <w:rFonts w:hint="eastAsia"/>
        </w:rPr>
        <w:t>（</w:t>
      </w:r>
      <w:r w:rsidR="00DE6027">
        <w:rPr>
          <w:rFonts w:hint="eastAsia"/>
        </w:rPr>
        <w:t>CPUが</w:t>
      </w:r>
      <w:r w:rsidR="001C2B20">
        <w:rPr>
          <w:rFonts w:hint="eastAsia"/>
        </w:rPr>
        <w:t>割込みコントローラから割込みベクタ番号を読みだす</w:t>
      </w:r>
      <w:r w:rsidR="00162BD9">
        <w:rPr>
          <w:rFonts w:hint="eastAsia"/>
        </w:rPr>
        <w:t>）</w:t>
      </w:r>
    </w:p>
    <w:p w14:paraId="44EA1FA5" w14:textId="77777777" w:rsidR="00487046" w:rsidRDefault="001621A7" w:rsidP="006207DA">
      <w:pPr>
        <w:numPr>
          <w:ilvl w:val="0"/>
          <w:numId w:val="15"/>
        </w:numPr>
      </w:pPr>
      <w:r>
        <w:rPr>
          <w:rFonts w:hint="eastAsia"/>
        </w:rPr>
        <w:t>I/O</w:t>
      </w:r>
      <w:r w:rsidR="00487046">
        <w:rPr>
          <w:rFonts w:hint="eastAsia"/>
        </w:rPr>
        <w:t>リード</w:t>
      </w:r>
      <w:r>
        <w:rPr>
          <w:rFonts w:hint="eastAsia"/>
        </w:rPr>
        <w:t>サイクル</w:t>
      </w:r>
      <w:r w:rsidR="00FD48DF">
        <w:rPr>
          <w:rFonts w:hint="eastAsia"/>
        </w:rPr>
        <w:t>（CPUがIOポートからデータを読みだす）</w:t>
      </w:r>
    </w:p>
    <w:p w14:paraId="64CCE23E" w14:textId="77777777" w:rsidR="00487046" w:rsidRDefault="001621A7" w:rsidP="006207DA">
      <w:pPr>
        <w:numPr>
          <w:ilvl w:val="0"/>
          <w:numId w:val="15"/>
        </w:numPr>
      </w:pPr>
      <w:r>
        <w:rPr>
          <w:rFonts w:hint="eastAsia"/>
        </w:rPr>
        <w:t>I/O</w:t>
      </w:r>
      <w:r w:rsidR="00487046">
        <w:rPr>
          <w:rFonts w:hint="eastAsia"/>
        </w:rPr>
        <w:t>ライト</w:t>
      </w:r>
      <w:r>
        <w:rPr>
          <w:rFonts w:hint="eastAsia"/>
        </w:rPr>
        <w:t>サイクル</w:t>
      </w:r>
      <w:r w:rsidR="00FD48DF">
        <w:rPr>
          <w:rFonts w:hint="eastAsia"/>
        </w:rPr>
        <w:t>（CPUがIOポートへデータを書きだす）</w:t>
      </w:r>
    </w:p>
    <w:p w14:paraId="2310548B" w14:textId="77777777" w:rsidR="00487046" w:rsidRDefault="00487046" w:rsidP="006207DA">
      <w:pPr>
        <w:numPr>
          <w:ilvl w:val="0"/>
          <w:numId w:val="15"/>
        </w:numPr>
      </w:pPr>
      <w:r>
        <w:rPr>
          <w:rFonts w:hint="eastAsia"/>
        </w:rPr>
        <w:t>Halt</w:t>
      </w:r>
      <w:r w:rsidR="001621A7">
        <w:rPr>
          <w:rFonts w:hint="eastAsia"/>
        </w:rPr>
        <w:t>サイクル</w:t>
      </w:r>
      <w:r w:rsidR="004D1FD0">
        <w:rPr>
          <w:rFonts w:hint="eastAsia"/>
        </w:rPr>
        <w:t>（CPU</w:t>
      </w:r>
      <w:r w:rsidR="002618DB">
        <w:rPr>
          <w:rFonts w:hint="eastAsia"/>
        </w:rPr>
        <w:t>はバス制御を</w:t>
      </w:r>
      <w:r w:rsidR="004D1FD0">
        <w:rPr>
          <w:rFonts w:hint="eastAsia"/>
        </w:rPr>
        <w:t>停止）</w:t>
      </w:r>
    </w:p>
    <w:p w14:paraId="4488212D" w14:textId="77777777" w:rsidR="00487046" w:rsidRDefault="00487046" w:rsidP="006207DA">
      <w:pPr>
        <w:numPr>
          <w:ilvl w:val="0"/>
          <w:numId w:val="15"/>
        </w:numPr>
      </w:pPr>
      <w:r>
        <w:rPr>
          <w:rFonts w:hint="eastAsia"/>
        </w:rPr>
        <w:t>命令フェッチ</w:t>
      </w:r>
      <w:r w:rsidR="001621A7">
        <w:rPr>
          <w:rFonts w:hint="eastAsia"/>
        </w:rPr>
        <w:t>サイクル</w:t>
      </w:r>
      <w:r w:rsidR="00162BD9">
        <w:rPr>
          <w:rFonts w:hint="eastAsia"/>
        </w:rPr>
        <w:t>（</w:t>
      </w:r>
      <w:r w:rsidR="00FD48DF">
        <w:rPr>
          <w:rFonts w:hint="eastAsia"/>
        </w:rPr>
        <w:t>CPUがメモリから命令コードを読みだ</w:t>
      </w:r>
      <w:r w:rsidR="00162BD9">
        <w:rPr>
          <w:rFonts w:hint="eastAsia"/>
        </w:rPr>
        <w:t>す）</w:t>
      </w:r>
    </w:p>
    <w:p w14:paraId="356D9C88" w14:textId="77777777" w:rsidR="00487046" w:rsidRDefault="001621A7" w:rsidP="006207DA">
      <w:pPr>
        <w:numPr>
          <w:ilvl w:val="0"/>
          <w:numId w:val="15"/>
        </w:numPr>
      </w:pPr>
      <w:r>
        <w:rPr>
          <w:rFonts w:hint="eastAsia"/>
        </w:rPr>
        <w:t>メモリ</w:t>
      </w:r>
      <w:r w:rsidR="004D1FD0">
        <w:rPr>
          <w:rFonts w:hint="eastAsia"/>
        </w:rPr>
        <w:t>リード</w:t>
      </w:r>
      <w:r>
        <w:rPr>
          <w:rFonts w:hint="eastAsia"/>
        </w:rPr>
        <w:t>サイクル</w:t>
      </w:r>
      <w:r w:rsidR="00FD48DF">
        <w:rPr>
          <w:rFonts w:hint="eastAsia"/>
        </w:rPr>
        <w:t>（CPUがメモリからデータを読みだす）</w:t>
      </w:r>
    </w:p>
    <w:p w14:paraId="491AD76F" w14:textId="77777777" w:rsidR="004D1FD0" w:rsidRDefault="001621A7" w:rsidP="006207DA">
      <w:pPr>
        <w:numPr>
          <w:ilvl w:val="0"/>
          <w:numId w:val="15"/>
        </w:numPr>
      </w:pPr>
      <w:r>
        <w:rPr>
          <w:rFonts w:hint="eastAsia"/>
        </w:rPr>
        <w:t>メモリ</w:t>
      </w:r>
      <w:r w:rsidR="004D1FD0">
        <w:rPr>
          <w:rFonts w:hint="eastAsia"/>
        </w:rPr>
        <w:t>ライト</w:t>
      </w:r>
      <w:r>
        <w:rPr>
          <w:rFonts w:hint="eastAsia"/>
        </w:rPr>
        <w:t>サイクル</w:t>
      </w:r>
      <w:r w:rsidR="00FD48DF">
        <w:rPr>
          <w:rFonts w:hint="eastAsia"/>
        </w:rPr>
        <w:t>（CPUがメモリへデータを書きだす）</w:t>
      </w:r>
    </w:p>
    <w:p w14:paraId="25C7A8D9" w14:textId="77777777" w:rsidR="001621A7" w:rsidRDefault="001621A7" w:rsidP="0050767D"/>
    <w:p w14:paraId="77A55968" w14:textId="77777777" w:rsidR="00A60128" w:rsidRDefault="00A60128" w:rsidP="0050767D">
      <w:r>
        <w:rPr>
          <w:rFonts w:hint="eastAsia"/>
        </w:rPr>
        <w:t>CPUは</w:t>
      </w:r>
      <w:r w:rsidR="007E060F">
        <w:rPr>
          <w:rFonts w:hint="eastAsia"/>
        </w:rPr>
        <w:t>命令をメモリから読み込むために⑤を使います。</w:t>
      </w:r>
      <w:r w:rsidR="00267777">
        <w:rPr>
          <w:rFonts w:hint="eastAsia"/>
        </w:rPr>
        <w:t>命令</w:t>
      </w:r>
      <w:r w:rsidR="00744018">
        <w:rPr>
          <w:rFonts w:hint="eastAsia"/>
        </w:rPr>
        <w:t>を解読して</w:t>
      </w:r>
      <w:r w:rsidR="007E060F">
        <w:rPr>
          <w:rFonts w:hint="eastAsia"/>
        </w:rPr>
        <w:t>メモリ操作</w:t>
      </w:r>
      <w:r w:rsidR="00744018">
        <w:rPr>
          <w:rFonts w:hint="eastAsia"/>
        </w:rPr>
        <w:t>命令</w:t>
      </w:r>
      <w:r w:rsidR="00267777">
        <w:rPr>
          <w:rFonts w:hint="eastAsia"/>
        </w:rPr>
        <w:t>なら</w:t>
      </w:r>
      <w:r w:rsidR="007E060F">
        <w:rPr>
          <w:rFonts w:hint="eastAsia"/>
        </w:rPr>
        <w:t>続いてバスサイクルを使います。</w:t>
      </w:r>
      <w:r>
        <w:rPr>
          <w:rFonts w:hint="eastAsia"/>
        </w:rPr>
        <w:t>メモリへ</w:t>
      </w:r>
      <w:r w:rsidR="00E92688">
        <w:rPr>
          <w:rFonts w:hint="eastAsia"/>
        </w:rPr>
        <w:t>書き込む</w:t>
      </w:r>
      <w:r>
        <w:rPr>
          <w:rFonts w:hint="eastAsia"/>
        </w:rPr>
        <w:t>命令では⑥を使い、メモリからのデータを読み込む命令では⑦を使います。</w:t>
      </w:r>
      <w:r w:rsidR="000507BF">
        <w:rPr>
          <w:rFonts w:hint="eastAsia"/>
        </w:rPr>
        <w:t>リードモディファイライト</w:t>
      </w:r>
      <w:r>
        <w:rPr>
          <w:rFonts w:hint="eastAsia"/>
        </w:rPr>
        <w:t>命令では⑥と⑦を使います。</w:t>
      </w:r>
    </w:p>
    <w:p w14:paraId="1D63DD0D" w14:textId="77777777" w:rsidR="000507BF" w:rsidRDefault="000507BF" w:rsidP="0050767D">
      <w:r>
        <w:rPr>
          <w:rFonts w:hint="eastAsia"/>
        </w:rPr>
        <w:t>リードモディファイライト命令とは、以下のような処理をする命令です。</w:t>
      </w:r>
    </w:p>
    <w:p w14:paraId="1B23EF5A" w14:textId="77777777" w:rsidR="000507BF" w:rsidRDefault="000507BF" w:rsidP="006C1538">
      <w:pPr>
        <w:pStyle w:val="aff4"/>
        <w:numPr>
          <w:ilvl w:val="0"/>
          <w:numId w:val="48"/>
        </w:numPr>
        <w:ind w:leftChars="0" w:left="284" w:hanging="284"/>
      </w:pPr>
      <w:r>
        <w:rPr>
          <w:rFonts w:hint="eastAsia"/>
        </w:rPr>
        <w:t>指定された番地のメモリをテンポラリレジスタに読み込む</w:t>
      </w:r>
      <w:r w:rsidR="000D6463">
        <w:rPr>
          <w:rFonts w:hint="eastAsia"/>
        </w:rPr>
        <w:t>（⑥を使う）</w:t>
      </w:r>
    </w:p>
    <w:p w14:paraId="4CA208F1" w14:textId="77777777" w:rsidR="000507BF" w:rsidRDefault="000507BF" w:rsidP="006C1538">
      <w:pPr>
        <w:pStyle w:val="aff4"/>
        <w:numPr>
          <w:ilvl w:val="0"/>
          <w:numId w:val="48"/>
        </w:numPr>
        <w:ind w:leftChars="0" w:left="284" w:hanging="284"/>
      </w:pPr>
      <w:r>
        <w:rPr>
          <w:rFonts w:hint="eastAsia"/>
        </w:rPr>
        <w:t>テンポラリレジスタを書き換える（AND,OR,XORなどの演算</w:t>
      </w:r>
      <w:r w:rsidR="002D0F71">
        <w:rPr>
          <w:rFonts w:hint="eastAsia"/>
        </w:rPr>
        <w:t>、値の代入</w:t>
      </w:r>
      <w:r>
        <w:rPr>
          <w:rFonts w:hint="eastAsia"/>
        </w:rPr>
        <w:t>）</w:t>
      </w:r>
    </w:p>
    <w:p w14:paraId="7F3DD6B2" w14:textId="77777777" w:rsidR="000507BF" w:rsidRDefault="000507BF" w:rsidP="006C1538">
      <w:pPr>
        <w:pStyle w:val="aff4"/>
        <w:numPr>
          <w:ilvl w:val="0"/>
          <w:numId w:val="48"/>
        </w:numPr>
        <w:ind w:leftChars="0" w:left="284" w:hanging="284"/>
      </w:pPr>
      <w:r>
        <w:rPr>
          <w:rFonts w:hint="eastAsia"/>
        </w:rPr>
        <w:t>テンポラリレジスタを元のメモリに書き戻す</w:t>
      </w:r>
      <w:r w:rsidR="000D6463">
        <w:rPr>
          <w:rFonts w:hint="eastAsia"/>
        </w:rPr>
        <w:t>（⑦を使う）</w:t>
      </w:r>
    </w:p>
    <w:p w14:paraId="02626002" w14:textId="77777777" w:rsidR="00A60128" w:rsidRPr="000507BF" w:rsidRDefault="00A60128" w:rsidP="0050767D"/>
    <w:p w14:paraId="1309CB3A" w14:textId="77777777" w:rsidR="0099709D" w:rsidRDefault="0099709D" w:rsidP="00DF300F">
      <w:pPr>
        <w:ind w:left="283" w:hangingChars="135" w:hanging="283"/>
      </w:pPr>
      <w:r>
        <w:rPr>
          <w:rFonts w:hint="eastAsia"/>
        </w:rPr>
        <w:t>※8086は1978年にインテル（</w:t>
      </w:r>
      <w:r w:rsidRPr="0099709D">
        <w:t>Intel Corporation</w:t>
      </w:r>
      <w:r>
        <w:rPr>
          <w:rFonts w:hint="eastAsia"/>
        </w:rPr>
        <w:t>）が発表した16ビットマイクロプロセッサです。</w:t>
      </w:r>
      <w:r w:rsidR="00DF300F">
        <w:rPr>
          <w:rFonts w:hint="eastAsia"/>
        </w:rPr>
        <w:t>x86アーキテクチャの最初のプロセッサです。</w:t>
      </w:r>
      <w:r w:rsidR="00E61176" w:rsidRPr="00E61176">
        <w:rPr>
          <w:rFonts w:hint="eastAsia"/>
        </w:rPr>
        <w:t>アドレスバスは20</w:t>
      </w:r>
      <w:r w:rsidR="00E61176">
        <w:rPr>
          <w:rFonts w:hint="eastAsia"/>
        </w:rPr>
        <w:t>ビット</w:t>
      </w:r>
      <w:r w:rsidR="00E61176" w:rsidRPr="00E61176">
        <w:rPr>
          <w:rFonts w:hint="eastAsia"/>
        </w:rPr>
        <w:t>、データバスは16ビット</w:t>
      </w:r>
      <w:r w:rsidR="00E61176">
        <w:rPr>
          <w:rFonts w:hint="eastAsia"/>
        </w:rPr>
        <w:t>で</w:t>
      </w:r>
      <w:r w:rsidR="00DF59E3" w:rsidRPr="00DF59E3">
        <w:rPr>
          <w:rFonts w:hint="eastAsia"/>
        </w:rPr>
        <w:t>CPU周波数</w:t>
      </w:r>
      <w:r w:rsidR="00DF59E3">
        <w:rPr>
          <w:rFonts w:hint="eastAsia"/>
        </w:rPr>
        <w:t>は</w:t>
      </w:r>
      <w:r w:rsidR="00DF59E3" w:rsidRPr="00DF59E3">
        <w:rPr>
          <w:rFonts w:hint="eastAsia"/>
        </w:rPr>
        <w:t>5 MHz から 10 MHz</w:t>
      </w:r>
      <w:r w:rsidR="00DF59E3">
        <w:rPr>
          <w:rFonts w:hint="eastAsia"/>
        </w:rPr>
        <w:t>で</w:t>
      </w:r>
      <w:r w:rsidR="00207D02">
        <w:rPr>
          <w:rFonts w:hint="eastAsia"/>
        </w:rPr>
        <w:t>1990年まで製造された。</w:t>
      </w:r>
    </w:p>
    <w:p w14:paraId="79C620C6" w14:textId="77777777" w:rsidR="00043112" w:rsidRDefault="00043112" w:rsidP="00043112">
      <w:pPr>
        <w:ind w:left="283" w:hangingChars="135" w:hanging="283"/>
      </w:pPr>
      <w:r>
        <w:rPr>
          <w:rFonts w:hint="eastAsia"/>
        </w:rPr>
        <w:t>※命令のバイト数はCPUにより違います。8086は可変長命令（1～</w:t>
      </w:r>
      <w:r w:rsidR="000A40AD">
        <w:rPr>
          <w:rFonts w:hint="eastAsia"/>
        </w:rPr>
        <w:t>5</w:t>
      </w:r>
      <w:r>
        <w:rPr>
          <w:rFonts w:hint="eastAsia"/>
        </w:rPr>
        <w:t>バイト）を採用しているので命令の1バイト目で続くバイト数が分かるような命令になっています。</w:t>
      </w:r>
    </w:p>
    <w:p w14:paraId="40E43F52" w14:textId="77777777" w:rsidR="002103C9" w:rsidRDefault="002103C9" w:rsidP="002103C9">
      <w:pPr>
        <w:ind w:left="283" w:hangingChars="135" w:hanging="283"/>
      </w:pPr>
      <w:r>
        <w:rPr>
          <w:rFonts w:hint="eastAsia"/>
        </w:rPr>
        <w:t>※CPUのバス構造には命令用とデータ用に物理的に別なバスをもつハーバード・アーキテクチャもありますが、通常この違いをCコンパイラが隠してくれるのでプログラマは意識しなくても問題とはなりません。</w:t>
      </w:r>
    </w:p>
    <w:p w14:paraId="0F5DFC24" w14:textId="77777777" w:rsidR="005C7CCF" w:rsidRDefault="005C7CCF" w:rsidP="002103C9">
      <w:pPr>
        <w:ind w:left="283" w:hangingChars="135" w:hanging="283"/>
      </w:pPr>
      <w:r>
        <w:rPr>
          <w:rFonts w:hint="eastAsia"/>
        </w:rPr>
        <w:t>※システムバスはCPUと周辺装置を結ぶ伝送路です。小規模なコンピュータならすべての周辺装置がCPUと同じ基板上に実装されていますが、中にはオプションの周辺装置を別基盤に実装したい場合もあります。そのような場合はPCI（</w:t>
      </w:r>
      <w:r w:rsidRPr="005C7CCF">
        <w:rPr>
          <w:rFonts w:ascii="Arial" w:hAnsi="Arial" w:cs="Arial"/>
        </w:rPr>
        <w:t>Peripheral Component Interconnect</w:t>
      </w:r>
      <w:r>
        <w:rPr>
          <w:rFonts w:hint="eastAsia"/>
        </w:rPr>
        <w:t>）という規格に基づいてシステムバスを別基盤に延長</w:t>
      </w:r>
      <w:r w:rsidR="00DE1833">
        <w:rPr>
          <w:rFonts w:hint="eastAsia"/>
        </w:rPr>
        <w:t>します</w:t>
      </w:r>
      <w:r w:rsidR="004964CD">
        <w:rPr>
          <w:rFonts w:hint="eastAsia"/>
        </w:rPr>
        <w:t>。PCIにより</w:t>
      </w:r>
      <w:r>
        <w:rPr>
          <w:rFonts w:hint="eastAsia"/>
        </w:rPr>
        <w:t>延長されたシステムバスに繋がった周辺装置はプログラムからは別基盤上にあることを意識せずに</w:t>
      </w:r>
      <w:r w:rsidR="00DE1833">
        <w:rPr>
          <w:rFonts w:hint="eastAsia"/>
        </w:rPr>
        <w:t>使うことができます。</w:t>
      </w:r>
    </w:p>
    <w:p w14:paraId="239EB245" w14:textId="77777777" w:rsidR="002103C9" w:rsidRPr="002103C9" w:rsidRDefault="002103C9" w:rsidP="0050767D"/>
    <w:p w14:paraId="1A29B598" w14:textId="77777777" w:rsidR="00C121A0" w:rsidRPr="001230D5" w:rsidRDefault="00C121A0" w:rsidP="0048362B">
      <w:pPr>
        <w:pStyle w:val="3"/>
        <w:ind w:left="210" w:right="210"/>
      </w:pPr>
      <w:bookmarkStart w:id="8" w:name="_Toc236390326"/>
      <w:r>
        <w:rPr>
          <w:rFonts w:hint="eastAsia"/>
        </w:rPr>
        <w:lastRenderedPageBreak/>
        <w:t>制御信号</w:t>
      </w:r>
      <w:bookmarkEnd w:id="8"/>
    </w:p>
    <w:p w14:paraId="4D28485B" w14:textId="77777777" w:rsidR="00C121A0" w:rsidRDefault="00C121A0" w:rsidP="00C121A0">
      <w:pPr>
        <w:rPr>
          <w:szCs w:val="21"/>
        </w:rPr>
      </w:pPr>
      <w:r>
        <w:rPr>
          <w:rFonts w:hint="eastAsia"/>
          <w:szCs w:val="21"/>
        </w:rPr>
        <w:t>ターゲットCPUの主な制御信号をまとめます。これは、あくまでプログラマがCPUの動作を理解するための参考と考えてください。</w:t>
      </w:r>
    </w:p>
    <w:p w14:paraId="1D6CB77B" w14:textId="77777777" w:rsidR="00C121A0" w:rsidRDefault="00C121A0" w:rsidP="00C121A0">
      <w:pPr>
        <w:rPr>
          <w:szCs w:val="21"/>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548"/>
        <w:gridCol w:w="5617"/>
      </w:tblGrid>
      <w:tr w:rsidR="00C121A0" w:rsidRPr="00B22465" w14:paraId="67F2FBED" w14:textId="77777777" w:rsidTr="00A77331">
        <w:tc>
          <w:tcPr>
            <w:tcW w:w="1713" w:type="dxa"/>
          </w:tcPr>
          <w:p w14:paraId="6EC7BD27" w14:textId="77777777" w:rsidR="00C121A0" w:rsidRPr="00B22465" w:rsidRDefault="00C121A0" w:rsidP="00A77331">
            <w:pPr>
              <w:rPr>
                <w:b/>
                <w:szCs w:val="21"/>
              </w:rPr>
            </w:pPr>
            <w:r w:rsidRPr="00B22465">
              <w:rPr>
                <w:rFonts w:hint="eastAsia"/>
                <w:b/>
                <w:szCs w:val="21"/>
              </w:rPr>
              <w:t>信号シンボル</w:t>
            </w:r>
          </w:p>
        </w:tc>
        <w:tc>
          <w:tcPr>
            <w:tcW w:w="1548" w:type="dxa"/>
          </w:tcPr>
          <w:p w14:paraId="7FB06857" w14:textId="77777777" w:rsidR="00C121A0" w:rsidRPr="00B22465" w:rsidRDefault="00C121A0" w:rsidP="00A77331">
            <w:pPr>
              <w:rPr>
                <w:b/>
                <w:szCs w:val="21"/>
              </w:rPr>
            </w:pPr>
            <w:r w:rsidRPr="00B22465">
              <w:rPr>
                <w:rFonts w:hint="eastAsia"/>
                <w:b/>
                <w:szCs w:val="21"/>
              </w:rPr>
              <w:t>入出力</w:t>
            </w:r>
          </w:p>
        </w:tc>
        <w:tc>
          <w:tcPr>
            <w:tcW w:w="5617" w:type="dxa"/>
          </w:tcPr>
          <w:p w14:paraId="2D9FD674" w14:textId="77777777" w:rsidR="00C121A0" w:rsidRPr="00B22465" w:rsidRDefault="00C121A0" w:rsidP="00A77331">
            <w:pPr>
              <w:rPr>
                <w:b/>
                <w:szCs w:val="21"/>
              </w:rPr>
            </w:pPr>
            <w:r w:rsidRPr="00B22465">
              <w:rPr>
                <w:rFonts w:hint="eastAsia"/>
                <w:b/>
                <w:szCs w:val="21"/>
              </w:rPr>
              <w:t>信号名と説明</w:t>
            </w:r>
          </w:p>
        </w:tc>
      </w:tr>
      <w:tr w:rsidR="00C121A0" w:rsidRPr="00711C9D" w14:paraId="317F2128" w14:textId="77777777" w:rsidTr="00A77331">
        <w:tc>
          <w:tcPr>
            <w:tcW w:w="1713" w:type="dxa"/>
          </w:tcPr>
          <w:p w14:paraId="6FB7A07E" w14:textId="77777777" w:rsidR="00C121A0" w:rsidRPr="00711C9D" w:rsidRDefault="00C121A0" w:rsidP="00A77331">
            <w:pPr>
              <w:rPr>
                <w:szCs w:val="21"/>
              </w:rPr>
            </w:pPr>
            <w:r>
              <w:rPr>
                <w:rFonts w:hint="eastAsia"/>
                <w:szCs w:val="21"/>
              </w:rPr>
              <w:t>A19-A0</w:t>
            </w:r>
          </w:p>
        </w:tc>
        <w:tc>
          <w:tcPr>
            <w:tcW w:w="1548" w:type="dxa"/>
          </w:tcPr>
          <w:p w14:paraId="7294E31A" w14:textId="77777777" w:rsidR="00C121A0" w:rsidRPr="00711C9D" w:rsidRDefault="00C121A0" w:rsidP="00A77331">
            <w:pPr>
              <w:rPr>
                <w:szCs w:val="21"/>
              </w:rPr>
            </w:pPr>
            <w:r>
              <w:rPr>
                <w:rFonts w:hint="eastAsia"/>
                <w:szCs w:val="21"/>
              </w:rPr>
              <w:t>出力</w:t>
            </w:r>
          </w:p>
        </w:tc>
        <w:tc>
          <w:tcPr>
            <w:tcW w:w="5617" w:type="dxa"/>
          </w:tcPr>
          <w:p w14:paraId="54D95AD9" w14:textId="77777777" w:rsidR="00C121A0" w:rsidRPr="00F86CE2" w:rsidRDefault="00C121A0" w:rsidP="00A77331">
            <w:pPr>
              <w:rPr>
                <w:szCs w:val="21"/>
              </w:rPr>
            </w:pPr>
            <w:r>
              <w:rPr>
                <w:rFonts w:hint="eastAsia"/>
                <w:szCs w:val="21"/>
              </w:rPr>
              <w:t>メモリまたはIOアドレス（この場合は20ビットバス）</w:t>
            </w:r>
          </w:p>
        </w:tc>
      </w:tr>
      <w:tr w:rsidR="00C121A0" w:rsidRPr="00711C9D" w14:paraId="6682142B" w14:textId="77777777" w:rsidTr="00A77331">
        <w:tc>
          <w:tcPr>
            <w:tcW w:w="1713" w:type="dxa"/>
          </w:tcPr>
          <w:p w14:paraId="7527CBB4" w14:textId="77777777" w:rsidR="00C121A0" w:rsidRDefault="00623474" w:rsidP="00A77331">
            <w:pPr>
              <w:rPr>
                <w:szCs w:val="21"/>
              </w:rPr>
            </w:pPr>
            <w:r>
              <w:rPr>
                <w:rFonts w:hint="eastAsia"/>
                <w:szCs w:val="21"/>
              </w:rPr>
              <w:t>Dn</w:t>
            </w:r>
            <w:r w:rsidR="00C121A0">
              <w:rPr>
                <w:rFonts w:hint="eastAsia"/>
                <w:szCs w:val="21"/>
              </w:rPr>
              <w:t>-D0</w:t>
            </w:r>
          </w:p>
        </w:tc>
        <w:tc>
          <w:tcPr>
            <w:tcW w:w="1548" w:type="dxa"/>
          </w:tcPr>
          <w:p w14:paraId="12BE9FDF" w14:textId="77777777" w:rsidR="00C121A0" w:rsidRPr="00711C9D" w:rsidRDefault="00C121A0" w:rsidP="00A77331">
            <w:pPr>
              <w:rPr>
                <w:szCs w:val="21"/>
              </w:rPr>
            </w:pPr>
            <w:r>
              <w:rPr>
                <w:rFonts w:hint="eastAsia"/>
                <w:szCs w:val="21"/>
              </w:rPr>
              <w:t>入出力</w:t>
            </w:r>
          </w:p>
        </w:tc>
        <w:tc>
          <w:tcPr>
            <w:tcW w:w="5617" w:type="dxa"/>
          </w:tcPr>
          <w:p w14:paraId="3607DBA5" w14:textId="77777777" w:rsidR="00C121A0" w:rsidRPr="00711C9D" w:rsidRDefault="00623474" w:rsidP="00A77331">
            <w:pPr>
              <w:rPr>
                <w:szCs w:val="21"/>
              </w:rPr>
            </w:pPr>
            <w:r>
              <w:rPr>
                <w:rFonts w:hint="eastAsia"/>
                <w:szCs w:val="21"/>
              </w:rPr>
              <w:t>データバス（8ビット、</w:t>
            </w:r>
            <w:r w:rsidR="00C121A0">
              <w:rPr>
                <w:rFonts w:hint="eastAsia"/>
                <w:szCs w:val="21"/>
              </w:rPr>
              <w:t>16ビット</w:t>
            </w:r>
            <w:r>
              <w:rPr>
                <w:rFonts w:hint="eastAsia"/>
                <w:szCs w:val="21"/>
              </w:rPr>
              <w:t>、32ビット</w:t>
            </w:r>
            <w:r w:rsidR="00C121A0">
              <w:rPr>
                <w:rFonts w:hint="eastAsia"/>
                <w:szCs w:val="21"/>
              </w:rPr>
              <w:t>バス）</w:t>
            </w:r>
          </w:p>
        </w:tc>
      </w:tr>
      <w:tr w:rsidR="00C121A0" w:rsidRPr="00711C9D" w14:paraId="1D0D1F07" w14:textId="77777777" w:rsidTr="00A77331">
        <w:tc>
          <w:tcPr>
            <w:tcW w:w="1713" w:type="dxa"/>
          </w:tcPr>
          <w:p w14:paraId="274C9D8C" w14:textId="77777777" w:rsidR="00C121A0" w:rsidRPr="00711C9D" w:rsidRDefault="00C121A0" w:rsidP="00A77331">
            <w:pPr>
              <w:rPr>
                <w:szCs w:val="21"/>
              </w:rPr>
            </w:pPr>
            <w:r w:rsidRPr="00711C9D">
              <w:rPr>
                <w:rFonts w:hint="eastAsia"/>
                <w:szCs w:val="21"/>
              </w:rPr>
              <w:t>INTR</w:t>
            </w:r>
          </w:p>
        </w:tc>
        <w:tc>
          <w:tcPr>
            <w:tcW w:w="1548" w:type="dxa"/>
          </w:tcPr>
          <w:p w14:paraId="4144DB3A" w14:textId="77777777" w:rsidR="00C121A0" w:rsidRPr="00711C9D" w:rsidRDefault="00C121A0" w:rsidP="00A77331">
            <w:pPr>
              <w:rPr>
                <w:szCs w:val="21"/>
              </w:rPr>
            </w:pPr>
            <w:r w:rsidRPr="00711C9D">
              <w:rPr>
                <w:rFonts w:hint="eastAsia"/>
                <w:szCs w:val="21"/>
              </w:rPr>
              <w:t>入力</w:t>
            </w:r>
          </w:p>
        </w:tc>
        <w:tc>
          <w:tcPr>
            <w:tcW w:w="5617" w:type="dxa"/>
          </w:tcPr>
          <w:p w14:paraId="099B11F8" w14:textId="77777777" w:rsidR="00C121A0" w:rsidRPr="00711C9D" w:rsidRDefault="00C121A0" w:rsidP="00A77331">
            <w:pPr>
              <w:rPr>
                <w:szCs w:val="21"/>
              </w:rPr>
            </w:pPr>
            <w:r w:rsidRPr="00711C9D">
              <w:rPr>
                <w:rFonts w:hint="eastAsia"/>
                <w:szCs w:val="21"/>
              </w:rPr>
              <w:t>INTERRUPT</w:t>
            </w:r>
            <w:r>
              <w:rPr>
                <w:rFonts w:hint="eastAsia"/>
                <w:szCs w:val="21"/>
              </w:rPr>
              <w:t xml:space="preserve"> REQUEST</w:t>
            </w:r>
            <w:r w:rsidRPr="00711C9D">
              <w:rPr>
                <w:rFonts w:hint="eastAsia"/>
                <w:szCs w:val="21"/>
              </w:rPr>
              <w:t>:</w:t>
            </w:r>
            <w:r>
              <w:rPr>
                <w:rFonts w:hint="eastAsia"/>
                <w:szCs w:val="21"/>
              </w:rPr>
              <w:t>命令の最後のクロックサイクルで評価し、割込みアクノリッジサイクルを開始するかどうか決める。</w:t>
            </w:r>
          </w:p>
        </w:tc>
      </w:tr>
      <w:tr w:rsidR="00C121A0" w:rsidRPr="00711C9D" w14:paraId="740059A0" w14:textId="77777777" w:rsidTr="00A77331">
        <w:tc>
          <w:tcPr>
            <w:tcW w:w="1713" w:type="dxa"/>
          </w:tcPr>
          <w:p w14:paraId="1B6C1168" w14:textId="77777777" w:rsidR="00C121A0" w:rsidRPr="00711C9D" w:rsidRDefault="00C121A0" w:rsidP="00A77331">
            <w:pPr>
              <w:rPr>
                <w:szCs w:val="21"/>
              </w:rPr>
            </w:pPr>
            <w:r w:rsidRPr="00711C9D">
              <w:rPr>
                <w:rFonts w:hint="eastAsia"/>
                <w:szCs w:val="21"/>
              </w:rPr>
              <w:t>INTA</w:t>
            </w:r>
          </w:p>
        </w:tc>
        <w:tc>
          <w:tcPr>
            <w:tcW w:w="1548" w:type="dxa"/>
          </w:tcPr>
          <w:p w14:paraId="1BE48FA9" w14:textId="77777777" w:rsidR="00C121A0" w:rsidRPr="00711C9D" w:rsidRDefault="00C121A0" w:rsidP="00A77331">
            <w:pPr>
              <w:rPr>
                <w:szCs w:val="21"/>
              </w:rPr>
            </w:pPr>
            <w:r>
              <w:rPr>
                <w:rFonts w:hint="eastAsia"/>
                <w:szCs w:val="21"/>
              </w:rPr>
              <w:t>出力</w:t>
            </w:r>
          </w:p>
        </w:tc>
        <w:tc>
          <w:tcPr>
            <w:tcW w:w="5617" w:type="dxa"/>
          </w:tcPr>
          <w:p w14:paraId="2A6807CF" w14:textId="77777777" w:rsidR="00C121A0" w:rsidRPr="00711C9D" w:rsidRDefault="00C121A0" w:rsidP="00A77331">
            <w:pPr>
              <w:rPr>
                <w:rFonts w:hAnsi="ＭＳ 明朝"/>
                <w:szCs w:val="21"/>
              </w:rPr>
            </w:pPr>
            <w:r w:rsidRPr="00711C9D">
              <w:rPr>
                <w:rFonts w:hAnsi="ＭＳ 明朝" w:cs="III01430"/>
                <w:szCs w:val="21"/>
              </w:rPr>
              <w:t>INTERRUPT ACKNOWLEDGE</w:t>
            </w:r>
            <w:r w:rsidRPr="00711C9D">
              <w:rPr>
                <w:rFonts w:hAnsi="ＭＳ 明朝" w:cs="III01430" w:hint="eastAsia"/>
                <w:szCs w:val="21"/>
              </w:rPr>
              <w:t>:CPUによる割込みアクノリッジサ</w:t>
            </w:r>
            <w:r>
              <w:rPr>
                <w:rFonts w:hAnsi="ＭＳ 明朝" w:cs="III01430" w:hint="eastAsia"/>
                <w:szCs w:val="21"/>
              </w:rPr>
              <w:t>イクルを示す</w:t>
            </w:r>
          </w:p>
        </w:tc>
      </w:tr>
      <w:tr w:rsidR="00C121A0" w:rsidRPr="00711C9D" w14:paraId="784312F0" w14:textId="77777777" w:rsidTr="00A77331">
        <w:tc>
          <w:tcPr>
            <w:tcW w:w="1713" w:type="dxa"/>
          </w:tcPr>
          <w:p w14:paraId="4C7B4FA0" w14:textId="77777777" w:rsidR="00C121A0" w:rsidRPr="00711C9D" w:rsidRDefault="00C121A0" w:rsidP="00A77331">
            <w:pPr>
              <w:rPr>
                <w:szCs w:val="21"/>
              </w:rPr>
            </w:pPr>
            <w:r>
              <w:rPr>
                <w:rFonts w:hint="eastAsia"/>
                <w:szCs w:val="21"/>
              </w:rPr>
              <w:t>S0,S1,S2</w:t>
            </w:r>
          </w:p>
        </w:tc>
        <w:tc>
          <w:tcPr>
            <w:tcW w:w="1548" w:type="dxa"/>
          </w:tcPr>
          <w:p w14:paraId="31AA9ABF" w14:textId="77777777" w:rsidR="00C121A0" w:rsidRDefault="00C121A0" w:rsidP="00A77331">
            <w:pPr>
              <w:rPr>
                <w:szCs w:val="21"/>
              </w:rPr>
            </w:pPr>
            <w:r>
              <w:rPr>
                <w:rFonts w:hint="eastAsia"/>
                <w:szCs w:val="21"/>
              </w:rPr>
              <w:t>出力</w:t>
            </w:r>
          </w:p>
        </w:tc>
        <w:tc>
          <w:tcPr>
            <w:tcW w:w="5617" w:type="dxa"/>
          </w:tcPr>
          <w:p w14:paraId="78FF6142" w14:textId="77777777" w:rsidR="00C121A0" w:rsidRPr="00711C9D" w:rsidRDefault="00C121A0" w:rsidP="00A77331">
            <w:pPr>
              <w:rPr>
                <w:rFonts w:hAnsi="ＭＳ 明朝" w:cs="III01430"/>
                <w:szCs w:val="21"/>
              </w:rPr>
            </w:pPr>
            <w:r>
              <w:rPr>
                <w:rFonts w:hAnsi="ＭＳ 明朝" w:cs="III01430" w:hint="eastAsia"/>
                <w:szCs w:val="21"/>
              </w:rPr>
              <w:t>STATUS:バスサイクルを区別する</w:t>
            </w:r>
          </w:p>
        </w:tc>
      </w:tr>
      <w:tr w:rsidR="00C121A0" w:rsidRPr="004163CD" w14:paraId="646EC93C" w14:textId="77777777" w:rsidTr="00A77331">
        <w:tc>
          <w:tcPr>
            <w:tcW w:w="1713" w:type="dxa"/>
          </w:tcPr>
          <w:p w14:paraId="403A8C08" w14:textId="77777777" w:rsidR="00C121A0" w:rsidRPr="00711C9D" w:rsidRDefault="00C121A0" w:rsidP="00A77331">
            <w:pPr>
              <w:rPr>
                <w:szCs w:val="21"/>
              </w:rPr>
            </w:pPr>
            <w:r>
              <w:rPr>
                <w:rFonts w:hint="eastAsia"/>
                <w:szCs w:val="21"/>
              </w:rPr>
              <w:t>M/IO</w:t>
            </w:r>
          </w:p>
        </w:tc>
        <w:tc>
          <w:tcPr>
            <w:tcW w:w="1548" w:type="dxa"/>
          </w:tcPr>
          <w:p w14:paraId="211AD8B6" w14:textId="77777777" w:rsidR="00C121A0" w:rsidRPr="00711C9D" w:rsidRDefault="00C121A0" w:rsidP="00A77331">
            <w:pPr>
              <w:rPr>
                <w:szCs w:val="21"/>
              </w:rPr>
            </w:pPr>
            <w:r>
              <w:rPr>
                <w:rFonts w:hint="eastAsia"/>
                <w:szCs w:val="21"/>
              </w:rPr>
              <w:t>出力</w:t>
            </w:r>
          </w:p>
        </w:tc>
        <w:tc>
          <w:tcPr>
            <w:tcW w:w="5617" w:type="dxa"/>
          </w:tcPr>
          <w:p w14:paraId="1DF894BD" w14:textId="77777777" w:rsidR="00C121A0" w:rsidRPr="00711C9D" w:rsidRDefault="00C121A0" w:rsidP="00A77331">
            <w:pPr>
              <w:rPr>
                <w:rFonts w:hAnsi="ＭＳ 明朝" w:cs="III01430"/>
                <w:szCs w:val="21"/>
              </w:rPr>
            </w:pPr>
            <w:r>
              <w:rPr>
                <w:rFonts w:hAnsi="ＭＳ 明朝" w:cs="III01430" w:hint="eastAsia"/>
                <w:szCs w:val="21"/>
              </w:rPr>
              <w:t>STATUS LINE:メモリアクセスとIOアクセスを区別する。</w:t>
            </w:r>
          </w:p>
        </w:tc>
      </w:tr>
      <w:tr w:rsidR="00C121A0" w:rsidRPr="004163CD" w14:paraId="007151D9" w14:textId="77777777" w:rsidTr="00A77331">
        <w:tc>
          <w:tcPr>
            <w:tcW w:w="1713" w:type="dxa"/>
          </w:tcPr>
          <w:p w14:paraId="092AF3F1" w14:textId="77777777" w:rsidR="00C121A0" w:rsidRDefault="00C121A0" w:rsidP="00A77331">
            <w:pPr>
              <w:rPr>
                <w:szCs w:val="21"/>
              </w:rPr>
            </w:pPr>
            <w:r>
              <w:rPr>
                <w:rFonts w:hint="eastAsia"/>
                <w:szCs w:val="21"/>
              </w:rPr>
              <w:t>RD</w:t>
            </w:r>
          </w:p>
        </w:tc>
        <w:tc>
          <w:tcPr>
            <w:tcW w:w="1548" w:type="dxa"/>
          </w:tcPr>
          <w:p w14:paraId="4FDD22AA" w14:textId="77777777" w:rsidR="00C121A0" w:rsidRDefault="00C121A0" w:rsidP="00A77331">
            <w:pPr>
              <w:rPr>
                <w:szCs w:val="21"/>
              </w:rPr>
            </w:pPr>
            <w:r>
              <w:rPr>
                <w:rFonts w:hint="eastAsia"/>
                <w:szCs w:val="21"/>
              </w:rPr>
              <w:t>出力</w:t>
            </w:r>
          </w:p>
        </w:tc>
        <w:tc>
          <w:tcPr>
            <w:tcW w:w="5617" w:type="dxa"/>
          </w:tcPr>
          <w:p w14:paraId="7187C3D9" w14:textId="77777777" w:rsidR="00C121A0" w:rsidRDefault="00C121A0" w:rsidP="00A77331">
            <w:pPr>
              <w:rPr>
                <w:rFonts w:hAnsi="ＭＳ 明朝" w:cs="III01430"/>
                <w:szCs w:val="21"/>
              </w:rPr>
            </w:pPr>
            <w:r>
              <w:rPr>
                <w:rFonts w:hAnsi="ＭＳ 明朝" w:cs="III01430" w:hint="eastAsia"/>
                <w:szCs w:val="21"/>
              </w:rPr>
              <w:t>READ:メモリリードサイクルまたはIOリードサイクル</w:t>
            </w:r>
          </w:p>
        </w:tc>
      </w:tr>
      <w:tr w:rsidR="00C121A0" w:rsidRPr="004163CD" w14:paraId="761B3336" w14:textId="77777777" w:rsidTr="00A77331">
        <w:tc>
          <w:tcPr>
            <w:tcW w:w="1713" w:type="dxa"/>
          </w:tcPr>
          <w:p w14:paraId="165DA89C" w14:textId="77777777" w:rsidR="00C121A0" w:rsidRDefault="00C121A0" w:rsidP="00A77331">
            <w:pPr>
              <w:rPr>
                <w:szCs w:val="21"/>
              </w:rPr>
            </w:pPr>
            <w:r>
              <w:rPr>
                <w:rFonts w:hint="eastAsia"/>
                <w:szCs w:val="21"/>
              </w:rPr>
              <w:t>WR</w:t>
            </w:r>
          </w:p>
        </w:tc>
        <w:tc>
          <w:tcPr>
            <w:tcW w:w="1548" w:type="dxa"/>
          </w:tcPr>
          <w:p w14:paraId="221A13AF" w14:textId="77777777" w:rsidR="00C121A0" w:rsidRDefault="00C121A0" w:rsidP="00A77331">
            <w:pPr>
              <w:rPr>
                <w:szCs w:val="21"/>
              </w:rPr>
            </w:pPr>
            <w:r>
              <w:rPr>
                <w:rFonts w:hint="eastAsia"/>
                <w:szCs w:val="21"/>
              </w:rPr>
              <w:t>出力</w:t>
            </w:r>
          </w:p>
        </w:tc>
        <w:tc>
          <w:tcPr>
            <w:tcW w:w="5617" w:type="dxa"/>
          </w:tcPr>
          <w:p w14:paraId="5D71E997" w14:textId="77777777" w:rsidR="00C121A0" w:rsidRDefault="00C121A0" w:rsidP="00A77331">
            <w:pPr>
              <w:rPr>
                <w:rFonts w:hAnsi="ＭＳ 明朝" w:cs="III01430"/>
                <w:szCs w:val="21"/>
              </w:rPr>
            </w:pPr>
            <w:r>
              <w:rPr>
                <w:rFonts w:hAnsi="ＭＳ 明朝" w:cs="III01430" w:hint="eastAsia"/>
                <w:szCs w:val="21"/>
              </w:rPr>
              <w:t>WRITE: メモリライトサイクルまたはIOライトサイクル</w:t>
            </w:r>
          </w:p>
        </w:tc>
      </w:tr>
      <w:tr w:rsidR="00362F47" w:rsidRPr="004163CD" w14:paraId="727ECCB0" w14:textId="77777777" w:rsidTr="00A77331">
        <w:tc>
          <w:tcPr>
            <w:tcW w:w="1713" w:type="dxa"/>
          </w:tcPr>
          <w:p w14:paraId="0C888F9D" w14:textId="77777777" w:rsidR="00362F47" w:rsidRDefault="00B05327" w:rsidP="00A77331">
            <w:pPr>
              <w:rPr>
                <w:szCs w:val="21"/>
              </w:rPr>
            </w:pPr>
            <w:r>
              <w:rPr>
                <w:rFonts w:hint="eastAsia"/>
                <w:szCs w:val="21"/>
              </w:rPr>
              <w:t>CE0-C</w:t>
            </w:r>
            <w:r w:rsidR="00362F47">
              <w:rPr>
                <w:rFonts w:hint="eastAsia"/>
                <w:szCs w:val="21"/>
              </w:rPr>
              <w:t>E3</w:t>
            </w:r>
          </w:p>
        </w:tc>
        <w:tc>
          <w:tcPr>
            <w:tcW w:w="1548" w:type="dxa"/>
          </w:tcPr>
          <w:p w14:paraId="6DFA2A36" w14:textId="77777777" w:rsidR="00362F47" w:rsidRDefault="00362F47" w:rsidP="00A77331">
            <w:pPr>
              <w:rPr>
                <w:szCs w:val="21"/>
              </w:rPr>
            </w:pPr>
            <w:r>
              <w:rPr>
                <w:rFonts w:hint="eastAsia"/>
                <w:szCs w:val="21"/>
              </w:rPr>
              <w:t>出力</w:t>
            </w:r>
          </w:p>
        </w:tc>
        <w:tc>
          <w:tcPr>
            <w:tcW w:w="5617" w:type="dxa"/>
          </w:tcPr>
          <w:p w14:paraId="313251F4" w14:textId="3EC1BCB4" w:rsidR="00362F47" w:rsidRDefault="00B05327" w:rsidP="00A77331">
            <w:pPr>
              <w:rPr>
                <w:rFonts w:hAnsi="ＭＳ 明朝" w:cs="III01430"/>
                <w:szCs w:val="21"/>
              </w:rPr>
            </w:pPr>
            <w:r>
              <w:rPr>
                <w:rFonts w:hAnsi="ＭＳ 明朝" w:cs="III01430" w:hint="eastAsia"/>
                <w:szCs w:val="21"/>
              </w:rPr>
              <w:t>CELL</w:t>
            </w:r>
            <w:r w:rsidR="00362F47">
              <w:rPr>
                <w:rFonts w:hAnsi="ＭＳ 明朝" w:cs="III01430" w:hint="eastAsia"/>
                <w:szCs w:val="21"/>
              </w:rPr>
              <w:t xml:space="preserve"> ENABLES:ライトサイクル時にデータバス上の</w:t>
            </w:r>
            <w:r w:rsidR="00E06CCE">
              <w:rPr>
                <w:rFonts w:hAnsi="ＭＳ 明朝" w:cs="III01430" w:hint="eastAsia"/>
                <w:szCs w:val="21"/>
              </w:rPr>
              <w:t>書き込み</w:t>
            </w:r>
            <w:r w:rsidR="00362F47">
              <w:rPr>
                <w:rFonts w:hAnsi="ＭＳ 明朝" w:cs="III01430" w:hint="eastAsia"/>
                <w:szCs w:val="21"/>
              </w:rPr>
              <w:t>データ位置を示す。</w:t>
            </w:r>
          </w:p>
        </w:tc>
      </w:tr>
      <w:tr w:rsidR="00C121A0" w:rsidRPr="004163CD" w14:paraId="798865C2" w14:textId="77777777" w:rsidTr="00A77331">
        <w:tc>
          <w:tcPr>
            <w:tcW w:w="1713" w:type="dxa"/>
          </w:tcPr>
          <w:p w14:paraId="057F6DFB" w14:textId="77777777" w:rsidR="00C121A0" w:rsidRDefault="00C121A0" w:rsidP="00A77331">
            <w:pPr>
              <w:rPr>
                <w:szCs w:val="21"/>
              </w:rPr>
            </w:pPr>
            <w:r>
              <w:rPr>
                <w:rFonts w:hint="eastAsia"/>
                <w:szCs w:val="21"/>
              </w:rPr>
              <w:t>LOCK</w:t>
            </w:r>
          </w:p>
        </w:tc>
        <w:tc>
          <w:tcPr>
            <w:tcW w:w="1548" w:type="dxa"/>
          </w:tcPr>
          <w:p w14:paraId="04AAFB59" w14:textId="77777777" w:rsidR="00C121A0" w:rsidRDefault="00C121A0" w:rsidP="00A77331">
            <w:pPr>
              <w:rPr>
                <w:szCs w:val="21"/>
              </w:rPr>
            </w:pPr>
            <w:r>
              <w:rPr>
                <w:rFonts w:hint="eastAsia"/>
                <w:szCs w:val="21"/>
              </w:rPr>
              <w:t>出力</w:t>
            </w:r>
          </w:p>
        </w:tc>
        <w:tc>
          <w:tcPr>
            <w:tcW w:w="5617" w:type="dxa"/>
          </w:tcPr>
          <w:p w14:paraId="2E792B8C" w14:textId="77777777" w:rsidR="00C121A0" w:rsidRDefault="00C121A0" w:rsidP="00A77331">
            <w:pPr>
              <w:rPr>
                <w:rFonts w:hAnsi="ＭＳ 明朝" w:cs="III01430"/>
                <w:szCs w:val="21"/>
              </w:rPr>
            </w:pPr>
            <w:r>
              <w:rPr>
                <w:rFonts w:hAnsi="ＭＳ 明朝" w:cs="III01430" w:hint="eastAsia"/>
                <w:szCs w:val="21"/>
              </w:rPr>
              <w:t>LOCK:他のバスマスターがシステムバスの制御権を取れないようにする</w:t>
            </w:r>
          </w:p>
        </w:tc>
      </w:tr>
      <w:tr w:rsidR="00C121A0" w:rsidRPr="004163CD" w14:paraId="064B59B5" w14:textId="77777777" w:rsidTr="00A77331">
        <w:tc>
          <w:tcPr>
            <w:tcW w:w="1713" w:type="dxa"/>
          </w:tcPr>
          <w:p w14:paraId="00B4C3C2" w14:textId="77777777" w:rsidR="00C121A0" w:rsidRDefault="00C121A0" w:rsidP="00A77331">
            <w:pPr>
              <w:rPr>
                <w:szCs w:val="21"/>
              </w:rPr>
            </w:pPr>
            <w:r>
              <w:rPr>
                <w:rFonts w:hint="eastAsia"/>
                <w:szCs w:val="21"/>
              </w:rPr>
              <w:t>HOLD/HLDA</w:t>
            </w:r>
          </w:p>
        </w:tc>
        <w:tc>
          <w:tcPr>
            <w:tcW w:w="1548" w:type="dxa"/>
          </w:tcPr>
          <w:p w14:paraId="31C69BC1" w14:textId="77777777" w:rsidR="00C121A0" w:rsidRDefault="00C121A0" w:rsidP="00A77331">
            <w:pPr>
              <w:rPr>
                <w:szCs w:val="21"/>
              </w:rPr>
            </w:pPr>
            <w:r>
              <w:rPr>
                <w:rFonts w:hint="eastAsia"/>
                <w:szCs w:val="21"/>
              </w:rPr>
              <w:t>入力／出力</w:t>
            </w:r>
          </w:p>
        </w:tc>
        <w:tc>
          <w:tcPr>
            <w:tcW w:w="5617" w:type="dxa"/>
          </w:tcPr>
          <w:p w14:paraId="2B521062" w14:textId="77777777" w:rsidR="00C121A0" w:rsidRDefault="00C121A0" w:rsidP="00A77331">
            <w:pPr>
              <w:rPr>
                <w:rFonts w:hAnsi="ＭＳ 明朝" w:cs="III01430"/>
                <w:szCs w:val="21"/>
              </w:rPr>
            </w:pPr>
            <w:r>
              <w:rPr>
                <w:rFonts w:hAnsi="ＭＳ 明朝" w:cs="III01430" w:hint="eastAsia"/>
                <w:szCs w:val="21"/>
              </w:rPr>
              <w:t xml:space="preserve">HOLD/HOLD </w:t>
            </w:r>
            <w:r w:rsidRPr="00711C9D">
              <w:rPr>
                <w:rFonts w:hAnsi="ＭＳ 明朝" w:cs="III01430"/>
                <w:szCs w:val="21"/>
              </w:rPr>
              <w:t>ACKNOWLEDGE</w:t>
            </w:r>
            <w:r>
              <w:rPr>
                <w:rFonts w:hAnsi="ＭＳ 明朝" w:cs="III01430" w:hint="eastAsia"/>
                <w:szCs w:val="21"/>
              </w:rPr>
              <w:t>:他のバスマスターがシステムバスの制御権を要求するときに使う。</w:t>
            </w:r>
          </w:p>
        </w:tc>
      </w:tr>
      <w:tr w:rsidR="00C121A0" w:rsidRPr="004163CD" w14:paraId="2AA7BCB5" w14:textId="77777777" w:rsidTr="00A77331">
        <w:tc>
          <w:tcPr>
            <w:tcW w:w="1713" w:type="dxa"/>
          </w:tcPr>
          <w:p w14:paraId="13BD2546" w14:textId="77777777" w:rsidR="00C121A0" w:rsidRDefault="00C121A0" w:rsidP="00A77331">
            <w:pPr>
              <w:rPr>
                <w:szCs w:val="21"/>
              </w:rPr>
            </w:pPr>
            <w:r>
              <w:rPr>
                <w:rFonts w:hint="eastAsia"/>
                <w:szCs w:val="21"/>
              </w:rPr>
              <w:t>CLK</w:t>
            </w:r>
          </w:p>
        </w:tc>
        <w:tc>
          <w:tcPr>
            <w:tcW w:w="1548" w:type="dxa"/>
          </w:tcPr>
          <w:p w14:paraId="5A4BA636" w14:textId="77777777" w:rsidR="00C121A0" w:rsidRDefault="00C121A0" w:rsidP="00A77331">
            <w:pPr>
              <w:rPr>
                <w:szCs w:val="21"/>
              </w:rPr>
            </w:pPr>
            <w:r>
              <w:rPr>
                <w:rFonts w:hint="eastAsia"/>
                <w:szCs w:val="21"/>
              </w:rPr>
              <w:t>入力</w:t>
            </w:r>
          </w:p>
        </w:tc>
        <w:tc>
          <w:tcPr>
            <w:tcW w:w="5617" w:type="dxa"/>
          </w:tcPr>
          <w:p w14:paraId="23345B85" w14:textId="77777777" w:rsidR="00C121A0" w:rsidRDefault="00C121A0" w:rsidP="00A77331">
            <w:pPr>
              <w:rPr>
                <w:rFonts w:hAnsi="ＭＳ 明朝" w:cs="III01430"/>
                <w:szCs w:val="21"/>
              </w:rPr>
            </w:pPr>
            <w:r>
              <w:rPr>
                <w:rFonts w:hAnsi="ＭＳ 明朝" w:cs="III01430" w:hint="eastAsia"/>
                <w:szCs w:val="21"/>
              </w:rPr>
              <w:t>CLOCK:CPUおよびバスコントローラーの基本タイミングに使うクロックを供給</w:t>
            </w:r>
          </w:p>
        </w:tc>
      </w:tr>
      <w:tr w:rsidR="00C121A0" w:rsidRPr="004163CD" w14:paraId="1023152D" w14:textId="77777777" w:rsidTr="00A77331">
        <w:tc>
          <w:tcPr>
            <w:tcW w:w="1713" w:type="dxa"/>
          </w:tcPr>
          <w:p w14:paraId="7FFF38DA" w14:textId="77777777" w:rsidR="00C121A0" w:rsidRDefault="00C121A0" w:rsidP="00A77331">
            <w:pPr>
              <w:rPr>
                <w:szCs w:val="21"/>
              </w:rPr>
            </w:pPr>
            <w:r>
              <w:rPr>
                <w:rFonts w:hint="eastAsia"/>
                <w:szCs w:val="21"/>
              </w:rPr>
              <w:t>READY</w:t>
            </w:r>
          </w:p>
        </w:tc>
        <w:tc>
          <w:tcPr>
            <w:tcW w:w="1548" w:type="dxa"/>
          </w:tcPr>
          <w:p w14:paraId="7D34FFDF" w14:textId="77777777" w:rsidR="00C121A0" w:rsidRDefault="00C121A0" w:rsidP="00A77331">
            <w:pPr>
              <w:rPr>
                <w:szCs w:val="21"/>
              </w:rPr>
            </w:pPr>
            <w:r>
              <w:rPr>
                <w:rFonts w:hint="eastAsia"/>
                <w:szCs w:val="21"/>
              </w:rPr>
              <w:t>入力</w:t>
            </w:r>
          </w:p>
        </w:tc>
        <w:tc>
          <w:tcPr>
            <w:tcW w:w="5617" w:type="dxa"/>
          </w:tcPr>
          <w:p w14:paraId="754917CD" w14:textId="77777777" w:rsidR="00C121A0" w:rsidRDefault="00C121A0" w:rsidP="00A77331">
            <w:pPr>
              <w:rPr>
                <w:rFonts w:hAnsi="ＭＳ 明朝" w:cs="III01430"/>
                <w:szCs w:val="21"/>
              </w:rPr>
            </w:pPr>
            <w:r>
              <w:rPr>
                <w:rFonts w:hAnsi="ＭＳ 明朝" w:cs="III01430" w:hint="eastAsia"/>
                <w:szCs w:val="21"/>
              </w:rPr>
              <w:t>READY:バスサイクルを終了していいか判断する。</w:t>
            </w:r>
            <w:r w:rsidR="00AF655B">
              <w:rPr>
                <w:rFonts w:hAnsi="ＭＳ 明朝" w:cs="III01430" w:hint="eastAsia"/>
                <w:szCs w:val="21"/>
              </w:rPr>
              <w:t>CPUは</w:t>
            </w:r>
            <w:r>
              <w:rPr>
                <w:rFonts w:hAnsi="ＭＳ 明朝" w:cs="III01430" w:hint="eastAsia"/>
                <w:szCs w:val="21"/>
              </w:rPr>
              <w:t>それまでアイドル状態（複数クロック）をバスサイクルに挿入する。</w:t>
            </w:r>
          </w:p>
        </w:tc>
      </w:tr>
    </w:tbl>
    <w:p w14:paraId="2CF02302" w14:textId="77777777" w:rsidR="00C121A0" w:rsidRDefault="00C121A0" w:rsidP="00C121A0">
      <w:pPr>
        <w:rPr>
          <w:szCs w:val="21"/>
        </w:rPr>
      </w:pPr>
      <w:r>
        <w:rPr>
          <w:rFonts w:hint="eastAsia"/>
          <w:szCs w:val="21"/>
        </w:rPr>
        <w:t>この表の「入出力」はCPUから見た場合の入力と出力です。出力とある信号はCPUが駆動し、入力とある信号は周辺装置が駆動します。アドレスバスはCPUが駆動し、データバスはバスサイクルによりCPUまたは周辺装置が駆動します。</w:t>
      </w:r>
    </w:p>
    <w:p w14:paraId="137BDE65" w14:textId="77777777" w:rsidR="00C121A0" w:rsidRDefault="00C121A0" w:rsidP="00C121A0">
      <w:pPr>
        <w:rPr>
          <w:szCs w:val="21"/>
        </w:rPr>
      </w:pPr>
    </w:p>
    <w:p w14:paraId="120F73EE" w14:textId="77777777" w:rsidR="00C121A0" w:rsidRDefault="00C121A0" w:rsidP="00C121A0">
      <w:r>
        <w:rPr>
          <w:rFonts w:hint="eastAsia"/>
        </w:rPr>
        <w:t>CPUと各周辺装置はこの１つのシステムバスを使って通信します。そのため必ずバスの使用権を持った装置がバスの制御を開始します。この使用権を持った装置をバスマスターと呼びます。複数の装置がバスの使用権を要求した場合にバスマスターが常に１つだけバス上に存在するように調停するバスアービトレーション（</w:t>
      </w:r>
      <w:r w:rsidRPr="001F354A">
        <w:rPr>
          <w:rFonts w:ascii="Arial" w:hAnsi="Arial" w:cs="Arial"/>
          <w:shd w:val="clear" w:color="auto" w:fill="FFFFFF"/>
        </w:rPr>
        <w:t>bus</w:t>
      </w:r>
      <w:r>
        <w:rPr>
          <w:rFonts w:ascii="Arial" w:hAnsi="Arial" w:cs="Arial" w:hint="eastAsia"/>
          <w:shd w:val="clear" w:color="auto" w:fill="FFFFFF"/>
        </w:rPr>
        <w:t xml:space="preserve"> arbit</w:t>
      </w:r>
      <w:r w:rsidRPr="001F354A">
        <w:rPr>
          <w:rFonts w:ascii="Arial" w:hAnsi="Arial" w:cs="Arial" w:hint="eastAsia"/>
          <w:shd w:val="clear" w:color="auto" w:fill="FFFFFF"/>
        </w:rPr>
        <w:t>ration</w:t>
      </w:r>
      <w:r>
        <w:rPr>
          <w:rFonts w:hint="eastAsia"/>
        </w:rPr>
        <w:t>）という仕組みが組み込まれています。</w:t>
      </w:r>
    </w:p>
    <w:p w14:paraId="75DF1D84" w14:textId="77777777" w:rsidR="00C121A0" w:rsidRDefault="00C121A0" w:rsidP="00C121A0">
      <w:r>
        <w:rPr>
          <w:rFonts w:hint="eastAsia"/>
        </w:rPr>
        <w:t>CPU以外の周辺装置がバスマスターになる場合は、CPUへHOLD信号を送出します。CPUはHOLD信号を受け取ると規定の手順に従いバスを放棄しHLDA信号でそれを周辺装置に知らせます（HLDA信号以外の出力端子をハイインピーダンスにする）。周辺装置はメモリ操作が終了したらHOLD信号の送出をやめます。CPUはHOLD信号のなくなったことを確認しHLDAの送出を止めバスマスターに戻ります。</w:t>
      </w:r>
    </w:p>
    <w:p w14:paraId="0B7C49AB" w14:textId="77777777" w:rsidR="00C121A0" w:rsidRDefault="00C121A0" w:rsidP="00C121A0"/>
    <w:p w14:paraId="3A22CA36" w14:textId="77777777" w:rsidR="00E41000" w:rsidRDefault="00C121A0" w:rsidP="00C121A0">
      <w:pPr>
        <w:rPr>
          <w:szCs w:val="21"/>
        </w:rPr>
      </w:pPr>
      <w:r>
        <w:rPr>
          <w:rFonts w:hint="eastAsia"/>
          <w:szCs w:val="21"/>
        </w:rPr>
        <w:t>LOCK信号（出力）：CPUは複数の連続するバスサイクル間を他のバスマスターから保護するためにLOCK信号（</w:t>
      </w:r>
      <w:r w:rsidRPr="00752CBC">
        <w:rPr>
          <w:rFonts w:ascii="Arial" w:hAnsi="Arial" w:cs="Arial"/>
          <w:szCs w:val="21"/>
        </w:rPr>
        <w:t>BUS LOCK</w:t>
      </w:r>
      <w:r>
        <w:rPr>
          <w:rFonts w:hint="eastAsia"/>
          <w:szCs w:val="21"/>
        </w:rPr>
        <w:t>）を使います。例えば1命令でメモリからリードしてデータを修正し同じアドレスに書き戻す（</w:t>
      </w:r>
      <w:r w:rsidRPr="00EB6141">
        <w:rPr>
          <w:rFonts w:ascii="Arial" w:hAnsi="Arial" w:cs="Arial"/>
          <w:szCs w:val="21"/>
        </w:rPr>
        <w:t>READ/MODIFY/WRITE</w:t>
      </w:r>
      <w:r>
        <w:rPr>
          <w:rFonts w:ascii="Arial" w:hAnsi="Arial" w:cs="Arial" w:hint="eastAsia"/>
          <w:szCs w:val="21"/>
        </w:rPr>
        <w:t>操作</w:t>
      </w:r>
      <w:r>
        <w:rPr>
          <w:rFonts w:hint="eastAsia"/>
          <w:szCs w:val="21"/>
        </w:rPr>
        <w:t>）場合、LOCK信号を使うとこの途中で他の周辺装置が同じアドレスのメモリを書き換える（衝突）のを防ぎます。</w:t>
      </w:r>
    </w:p>
    <w:p w14:paraId="63B45015" w14:textId="77777777" w:rsidR="00E41000" w:rsidRDefault="00E41000" w:rsidP="00C121A0">
      <w:pPr>
        <w:rPr>
          <w:szCs w:val="21"/>
        </w:rPr>
      </w:pPr>
    </w:p>
    <w:p w14:paraId="17712700" w14:textId="77777777" w:rsidR="00C121A0" w:rsidRDefault="00E41000" w:rsidP="00E41000">
      <w:pPr>
        <w:ind w:left="283" w:hangingChars="135" w:hanging="283"/>
        <w:rPr>
          <w:szCs w:val="21"/>
        </w:rPr>
      </w:pPr>
      <w:r>
        <w:rPr>
          <w:rFonts w:hint="eastAsia"/>
          <w:szCs w:val="21"/>
        </w:rPr>
        <w:t>※</w:t>
      </w:r>
      <w:r w:rsidR="00667C43">
        <w:rPr>
          <w:rFonts w:hint="eastAsia"/>
          <w:szCs w:val="21"/>
        </w:rPr>
        <w:t>x86アーキテクチャでは、命令実行中はLOCK信号で保護されるので、命令実行</w:t>
      </w:r>
      <w:r>
        <w:rPr>
          <w:rFonts w:hint="eastAsia"/>
          <w:szCs w:val="21"/>
        </w:rPr>
        <w:t>中に</w:t>
      </w:r>
      <w:r w:rsidR="00667C43">
        <w:rPr>
          <w:rFonts w:hint="eastAsia"/>
          <w:szCs w:val="21"/>
        </w:rPr>
        <w:t>中断してバスマスターを放棄することはありません。</w:t>
      </w:r>
    </w:p>
    <w:p w14:paraId="6AF1D7A8" w14:textId="77777777" w:rsidR="00C121A0" w:rsidRDefault="00C121A0" w:rsidP="00C121A0">
      <w:pPr>
        <w:rPr>
          <w:szCs w:val="21"/>
        </w:rPr>
      </w:pPr>
    </w:p>
    <w:p w14:paraId="5AEB2BC2" w14:textId="77777777" w:rsidR="00C121A0" w:rsidRDefault="00C121A0" w:rsidP="00C121A0">
      <w:pPr>
        <w:rPr>
          <w:szCs w:val="21"/>
        </w:rPr>
      </w:pPr>
      <w:r>
        <w:rPr>
          <w:rFonts w:hint="eastAsia"/>
          <w:szCs w:val="21"/>
        </w:rPr>
        <w:lastRenderedPageBreak/>
        <w:t>HOLD信号（入力）：CPUは周辺装置をバスマスターにするためHOLD信号（</w:t>
      </w:r>
      <w:r w:rsidRPr="00752CBC">
        <w:rPr>
          <w:rFonts w:ascii="Arial" w:hAnsi="Arial" w:cs="Arial"/>
          <w:szCs w:val="21"/>
        </w:rPr>
        <w:t>BUS HOLD REQUEST</w:t>
      </w:r>
      <w:r>
        <w:rPr>
          <w:rFonts w:hint="eastAsia"/>
          <w:szCs w:val="21"/>
        </w:rPr>
        <w:t>）を監視します。CPUはバスサイクルが終了してHOLD信号を受信していた場合、HLDA（</w:t>
      </w:r>
      <w:r w:rsidRPr="00752CBC">
        <w:rPr>
          <w:rFonts w:ascii="Arial" w:hAnsi="Arial" w:cs="Arial"/>
          <w:szCs w:val="21"/>
        </w:rPr>
        <w:t>Hold acknowledge</w:t>
      </w:r>
      <w:r>
        <w:rPr>
          <w:rFonts w:hint="eastAsia"/>
          <w:szCs w:val="21"/>
        </w:rPr>
        <w:t>）を出力してバスマスターを譲ることを知らせます。LOCK信号を出力している間はHLDAを出力しません。バスマスターを譲った後CPUはシステムバスを制御しません。</w:t>
      </w:r>
    </w:p>
    <w:p w14:paraId="0AFAA8B1" w14:textId="77777777" w:rsidR="00C121A0" w:rsidRDefault="00C121A0" w:rsidP="00C121A0">
      <w:pPr>
        <w:rPr>
          <w:szCs w:val="21"/>
        </w:rPr>
      </w:pPr>
    </w:p>
    <w:p w14:paraId="4D264167" w14:textId="77777777" w:rsidR="00C121A0" w:rsidRDefault="00C121A0" w:rsidP="00C121A0">
      <w:pPr>
        <w:rPr>
          <w:szCs w:val="21"/>
        </w:rPr>
      </w:pPr>
      <w:r>
        <w:rPr>
          <w:rFonts w:hint="eastAsia"/>
          <w:szCs w:val="21"/>
        </w:rPr>
        <w:t>CPUはHalt命令を実行するとHaltサイクルを実行して、システムバスを使うのをやめHalt状態に入ります。PC（プログラムカウンター）はHalt命令の次のアドレスを指しています。外部割込みが発生するとHalt状態を終了し、通常の動作に戻ります。</w:t>
      </w:r>
    </w:p>
    <w:p w14:paraId="4FA7E19C" w14:textId="77777777" w:rsidR="00C121A0" w:rsidRDefault="00C121A0" w:rsidP="00C121A0">
      <w:pPr>
        <w:rPr>
          <w:szCs w:val="21"/>
        </w:rPr>
      </w:pPr>
    </w:p>
    <w:p w14:paraId="76870BAA" w14:textId="34B14DA1" w:rsidR="00C121A0" w:rsidRDefault="00C121A0" w:rsidP="00C121A0">
      <w:pPr>
        <w:ind w:left="283" w:hangingChars="135" w:hanging="283"/>
      </w:pPr>
      <w:r>
        <w:rPr>
          <w:rFonts w:hint="eastAsia"/>
        </w:rPr>
        <w:t>※中にはREADY信号を操作しない遅い周辺装置もあります。そのような場合CPUが明示的に必要なクロック</w:t>
      </w:r>
      <w:r w:rsidR="00B5224F">
        <w:rPr>
          <w:rFonts w:hint="eastAsia"/>
        </w:rPr>
        <w:t>数間</w:t>
      </w:r>
      <w:r>
        <w:rPr>
          <w:rFonts w:hint="eastAsia"/>
        </w:rPr>
        <w:t>待つ必要があります。例えば8086ではNOP命令をプログラムで実行して必要なクロック数を確保します。C言語プログラムにNOP命令を挿入するには以下のようなマクロを定義して行います。（Microsoft C/C++ Compilerの場合）</w:t>
      </w:r>
    </w:p>
    <w:p w14:paraId="35D76B79" w14:textId="77777777" w:rsidR="00C121A0" w:rsidRDefault="00C121A0" w:rsidP="00C121A0">
      <w:pPr>
        <w:pStyle w:val="aff0"/>
        <w:ind w:left="420"/>
      </w:pPr>
      <w:r w:rsidRPr="00F07926">
        <w:t>#define NOP</w:t>
      </w:r>
      <w:r w:rsidRPr="00F07926">
        <w:tab/>
        <w:t>_asm  nop</w:t>
      </w:r>
    </w:p>
    <w:p w14:paraId="2442DE65" w14:textId="77777777" w:rsidR="00C121A0" w:rsidRDefault="00C121A0" w:rsidP="00C121A0"/>
    <w:p w14:paraId="345A8F93" w14:textId="77777777" w:rsidR="00C121A0" w:rsidRDefault="00C121A0" w:rsidP="00C121A0">
      <w:pPr>
        <w:ind w:left="283" w:hangingChars="135" w:hanging="283"/>
      </w:pPr>
      <w:r>
        <w:rPr>
          <w:rFonts w:hint="eastAsia"/>
        </w:rPr>
        <w:t>※実際のCPUのデータシートには、各バスサイクルでこれらの信号がどのように関連しあって使われているかを示すタイミングチャート（Timing Waveforms, Timing Diagram）が載っています。</w:t>
      </w:r>
    </w:p>
    <w:p w14:paraId="1142CDCD" w14:textId="77777777" w:rsidR="00C121A0" w:rsidRDefault="00C121A0" w:rsidP="00C121A0"/>
    <w:p w14:paraId="4ADDEB51" w14:textId="77777777" w:rsidR="0036635E" w:rsidRPr="00525254" w:rsidRDefault="0036635E" w:rsidP="0048362B">
      <w:pPr>
        <w:pStyle w:val="3"/>
        <w:ind w:left="210" w:right="210"/>
      </w:pPr>
      <w:bookmarkStart w:id="9" w:name="_メモリシステム"/>
      <w:bookmarkStart w:id="10" w:name="_メモリシステム（メモリの構成）"/>
      <w:bookmarkStart w:id="11" w:name="_Toc236390327"/>
      <w:bookmarkEnd w:id="9"/>
      <w:bookmarkEnd w:id="10"/>
      <w:r>
        <w:rPr>
          <w:rFonts w:hint="eastAsia"/>
        </w:rPr>
        <w:t>メモリシステム</w:t>
      </w:r>
      <w:r w:rsidR="00765B02">
        <w:rPr>
          <w:rFonts w:hint="eastAsia"/>
        </w:rPr>
        <w:t>（メモリの構成）</w:t>
      </w:r>
      <w:bookmarkEnd w:id="11"/>
    </w:p>
    <w:p w14:paraId="1AC661DA" w14:textId="6832F3D4" w:rsidR="004660BD" w:rsidRDefault="004660BD" w:rsidP="004660BD">
      <w:pPr>
        <w:pStyle w:val="4"/>
      </w:pPr>
      <w:r>
        <w:rPr>
          <w:rFonts w:hint="eastAsia"/>
        </w:rPr>
        <w:t>データ転送機構</w:t>
      </w:r>
    </w:p>
    <w:p w14:paraId="3E9964F5" w14:textId="07BDD9D9" w:rsidR="0036635E" w:rsidRDefault="0036635E" w:rsidP="0036635E">
      <w:r>
        <w:rPr>
          <w:rFonts w:hint="eastAsia"/>
        </w:rPr>
        <w:t>メモリは8ビットまたは16ビットの</w:t>
      </w:r>
      <w:r w:rsidRPr="00067E70">
        <w:rPr>
          <w:rFonts w:asciiTheme="majorEastAsia" w:eastAsiaTheme="majorEastAsia" w:hAnsiTheme="majorEastAsia" w:hint="eastAsia"/>
        </w:rPr>
        <w:t>メモリセル</w:t>
      </w:r>
      <w:r>
        <w:rPr>
          <w:rFonts w:hint="eastAsia"/>
        </w:rPr>
        <w:t>の配列です。アドレスバスはこのセルの配列要素を指定します。このメモリセルがCPUの読み書きする最小単位となります。ほとんどのCPUのメモリシステムのメモリセルは8ビットです。16ビットのメモリセルの場合、データバスは最低16ライン必要です。本書では、8ビットメモリセルを</w:t>
      </w:r>
      <w:r w:rsidR="004477AF">
        <w:rPr>
          <w:rFonts w:hint="eastAsia"/>
        </w:rPr>
        <w:t>使うCPUを</w:t>
      </w:r>
      <w:r>
        <w:rPr>
          <w:rFonts w:hint="eastAsia"/>
        </w:rPr>
        <w:t>「</w:t>
      </w:r>
      <w:r w:rsidR="003B6093">
        <w:rPr>
          <w:rFonts w:hint="eastAsia"/>
        </w:rPr>
        <w:t>バイト・アドレッシング</w:t>
      </w:r>
      <w:r>
        <w:rPr>
          <w:rFonts w:hint="eastAsia"/>
        </w:rPr>
        <w:t>」、16ビットのメモリセルを</w:t>
      </w:r>
      <w:r w:rsidR="004477AF">
        <w:rPr>
          <w:rFonts w:hint="eastAsia"/>
        </w:rPr>
        <w:t>使うCPUを</w:t>
      </w:r>
      <w:r>
        <w:rPr>
          <w:rFonts w:hint="eastAsia"/>
        </w:rPr>
        <w:t>「</w:t>
      </w:r>
      <w:r w:rsidR="003B6093">
        <w:rPr>
          <w:rFonts w:hint="eastAsia"/>
        </w:rPr>
        <w:t>ワード・アドレッシング</w:t>
      </w:r>
      <w:r>
        <w:rPr>
          <w:rFonts w:hint="eastAsia"/>
        </w:rPr>
        <w:t>」と呼ぶことにします。</w:t>
      </w:r>
    </w:p>
    <w:p w14:paraId="53153FAC" w14:textId="28A4DDA6" w:rsidR="00074E2D" w:rsidRDefault="00074E2D" w:rsidP="0036635E">
      <w:r>
        <w:rPr>
          <w:rFonts w:hint="eastAsia"/>
        </w:rPr>
        <w:t>CPUはデータバスのサイズ（ビット数）に応じて、連続した複数のメモリセルを1回で読み書きします。</w:t>
      </w:r>
    </w:p>
    <w:p w14:paraId="1DC2DF60" w14:textId="77777777" w:rsidR="00656D1A" w:rsidRDefault="002E6848" w:rsidP="0036635E">
      <w:r>
        <w:rPr>
          <w:noProof/>
        </w:rPr>
        <mc:AlternateContent>
          <mc:Choice Requires="wpc">
            <w:drawing>
              <wp:inline distT="0" distB="0" distL="0" distR="0" wp14:anchorId="17ED54B7" wp14:editId="7D66E12C">
                <wp:extent cx="6165211" cy="3139440"/>
                <wp:effectExtent l="0" t="0" r="0" b="0"/>
                <wp:docPr id="796" name="キャンバス 79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1839" name="テキスト ボックス 1839"/>
                        <wps:cNvSpPr txBox="1"/>
                        <wps:spPr>
                          <a:xfrm>
                            <a:off x="1659663" y="342917"/>
                            <a:ext cx="13582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8241C8"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(An-A0,CE0)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40" name="テキスト ボックス 1840"/>
                        <wps:cNvSpPr txBox="1"/>
                        <wps:spPr>
                          <a:xfrm>
                            <a:off x="1691377" y="650648"/>
                            <a:ext cx="10534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A39DC1"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(D7-D0)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34" name="正方形/長方形 1834"/>
                        <wps:cNvSpPr/>
                        <wps:spPr bwMode="auto">
                          <a:xfrm>
                            <a:off x="724121" y="454557"/>
                            <a:ext cx="607838" cy="380560"/>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949685" w14:textId="77777777" w:rsidR="003E7AC0" w:rsidRDefault="003E7AC0" w:rsidP="002E6848">
                              <w:pPr>
                                <w:jc w:val="center"/>
                              </w:pPr>
                              <w:r>
                                <w:rPr>
                                  <w:rFonts w:hint="eastAsia"/>
                                </w:rPr>
                                <w:t>CPU</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35" name="テキスト ボックス 1835"/>
                        <wps:cNvSpPr txBox="1"/>
                        <wps:spPr>
                          <a:xfrm>
                            <a:off x="95140" y="174431"/>
                            <a:ext cx="10026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2D9C0CA" w14:textId="77777777" w:rsidR="003E7AC0" w:rsidRPr="002E6848" w:rsidRDefault="003E7AC0">
                              <w:pPr>
                                <w:rPr>
                                  <w:rFonts w:asciiTheme="majorEastAsia" w:eastAsiaTheme="majorEastAsia" w:hAnsiTheme="majorEastAsia"/>
                                  <w:sz w:val="16"/>
                                  <w:szCs w:val="16"/>
                                </w:rPr>
                              </w:pPr>
                              <w:r w:rsidRPr="002E6848">
                                <w:rPr>
                                  <w:rFonts w:asciiTheme="majorEastAsia" w:eastAsiaTheme="majorEastAsia" w:hAnsiTheme="majorEastAsia" w:hint="eastAsia"/>
                                  <w:sz w:val="16"/>
                                  <w:szCs w:val="16"/>
                                </w:rPr>
                                <w:t>8-Bit データバス</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36" name="正方形/長方形 1836"/>
                        <wps:cNvSpPr/>
                        <wps:spPr bwMode="auto">
                          <a:xfrm>
                            <a:off x="3335182" y="396416"/>
                            <a:ext cx="607838" cy="560268"/>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DA9653" w14:textId="77777777" w:rsidR="003E7AC0" w:rsidRPr="002E6848" w:rsidRDefault="003E7AC0" w:rsidP="002E6848">
                              <w:pPr>
                                <w:rPr>
                                  <w:sz w:val="16"/>
                                  <w:szCs w:val="16"/>
                                </w:rPr>
                              </w:pPr>
                              <w:r w:rsidRPr="002E6848">
                                <w:rPr>
                                  <w:rFonts w:hint="eastAsia"/>
                                  <w:sz w:val="16"/>
                                  <w:szCs w:val="16"/>
                                </w:rPr>
                                <w:t>8-Bit</w:t>
                              </w:r>
                            </w:p>
                            <w:p w14:paraId="6CC5D9F9" w14:textId="77777777" w:rsidR="003E7AC0" w:rsidRPr="002E6848" w:rsidRDefault="003E7AC0" w:rsidP="002E6848">
                              <w:pPr>
                                <w:rPr>
                                  <w:sz w:val="16"/>
                                  <w:szCs w:val="16"/>
                                </w:rPr>
                              </w:pPr>
                              <w:r w:rsidRPr="002E6848">
                                <w:rPr>
                                  <w:rFonts w:hint="eastAsia"/>
                                  <w:sz w:val="16"/>
                                  <w:szCs w:val="16"/>
                                </w:rPr>
                                <w:t>メモリ</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37" name="直線矢印コネクタ 1837"/>
                        <wps:cNvCnPr/>
                        <wps:spPr>
                          <a:xfrm>
                            <a:off x="1331959" y="581410"/>
                            <a:ext cx="2003223" cy="1"/>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38" name="直線矢印コネクタ 1838"/>
                        <wps:cNvCnPr/>
                        <wps:spPr>
                          <a:xfrm>
                            <a:off x="1331959" y="713542"/>
                            <a:ext cx="2003223" cy="1"/>
                          </a:xfrm>
                          <a:prstGeom prst="straightConnector1">
                            <a:avLst/>
                          </a:prstGeom>
                          <a:ln>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41" name="テキスト ボックス 1841"/>
                        <wps:cNvSpPr txBox="1"/>
                        <wps:spPr>
                          <a:xfrm>
                            <a:off x="1686091" y="1336557"/>
                            <a:ext cx="15614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4A5F36"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(An-A1,CE1-CE0)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42" name="テキスト ボックス 1842"/>
                        <wps:cNvSpPr txBox="1"/>
                        <wps:spPr>
                          <a:xfrm>
                            <a:off x="1717805" y="1644324"/>
                            <a:ext cx="11042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5D6346"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(D15-D0)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43" name="正方形/長方形 1843"/>
                        <wps:cNvSpPr/>
                        <wps:spPr bwMode="auto">
                          <a:xfrm>
                            <a:off x="750549" y="1448233"/>
                            <a:ext cx="607838" cy="380560"/>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9A1410" w14:textId="77777777" w:rsidR="003E7AC0" w:rsidRDefault="003E7AC0" w:rsidP="002E6848">
                              <w:pPr>
                                <w:jc w:val="center"/>
                              </w:pPr>
                              <w:r>
                                <w:rPr>
                                  <w:rFonts w:hint="eastAsia"/>
                                </w:rPr>
                                <w:t>CPU</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44" name="テキスト ボックス 1844"/>
                        <wps:cNvSpPr txBox="1"/>
                        <wps:spPr>
                          <a:xfrm>
                            <a:off x="121568" y="1162821"/>
                            <a:ext cx="10534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210DDD"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16</w:t>
                              </w:r>
                              <w:r w:rsidRPr="002E6848">
                                <w:rPr>
                                  <w:rFonts w:asciiTheme="majorEastAsia" w:eastAsiaTheme="majorEastAsia" w:hAnsiTheme="majorEastAsia" w:hint="eastAsia"/>
                                  <w:sz w:val="16"/>
                                  <w:szCs w:val="16"/>
                                </w:rPr>
                                <w:t>-Bit データバス</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45" name="正方形/長方形 1845"/>
                        <wps:cNvSpPr/>
                        <wps:spPr bwMode="auto">
                          <a:xfrm>
                            <a:off x="3361610" y="1390092"/>
                            <a:ext cx="607838" cy="560268"/>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35B15C0" w14:textId="77777777" w:rsidR="003E7AC0" w:rsidRPr="002E6848" w:rsidRDefault="003E7AC0" w:rsidP="002E6848">
                              <w:pPr>
                                <w:rPr>
                                  <w:sz w:val="16"/>
                                  <w:szCs w:val="16"/>
                                </w:rPr>
                              </w:pPr>
                              <w:r>
                                <w:rPr>
                                  <w:rFonts w:hint="eastAsia"/>
                                  <w:sz w:val="16"/>
                                  <w:szCs w:val="16"/>
                                </w:rPr>
                                <w:t>16</w:t>
                              </w:r>
                              <w:r w:rsidRPr="002E6848">
                                <w:rPr>
                                  <w:rFonts w:hint="eastAsia"/>
                                  <w:sz w:val="16"/>
                                  <w:szCs w:val="16"/>
                                </w:rPr>
                                <w:t>-Bit</w:t>
                              </w:r>
                            </w:p>
                            <w:p w14:paraId="185E43BD" w14:textId="77777777" w:rsidR="003E7AC0" w:rsidRPr="002E6848" w:rsidRDefault="003E7AC0" w:rsidP="002E6848">
                              <w:pPr>
                                <w:rPr>
                                  <w:sz w:val="16"/>
                                  <w:szCs w:val="16"/>
                                </w:rPr>
                              </w:pPr>
                              <w:r w:rsidRPr="002E6848">
                                <w:rPr>
                                  <w:rFonts w:hint="eastAsia"/>
                                  <w:sz w:val="16"/>
                                  <w:szCs w:val="16"/>
                                </w:rPr>
                                <w:t>メモリ</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46" name="直線矢印コネクタ 1846"/>
                        <wps:cNvCnPr/>
                        <wps:spPr>
                          <a:xfrm>
                            <a:off x="1358387" y="1575086"/>
                            <a:ext cx="2003223" cy="1"/>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47" name="直線矢印コネクタ 1847"/>
                        <wps:cNvCnPr/>
                        <wps:spPr>
                          <a:xfrm>
                            <a:off x="1358387" y="1707218"/>
                            <a:ext cx="2003223" cy="1"/>
                          </a:xfrm>
                          <a:prstGeom prst="straightConnector1">
                            <a:avLst/>
                          </a:prstGeom>
                          <a:ln>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48" name="テキスト ボックス 1848"/>
                        <wps:cNvSpPr txBox="1"/>
                        <wps:spPr>
                          <a:xfrm>
                            <a:off x="1686091" y="2399110"/>
                            <a:ext cx="15614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BB1DD7"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(An-A2,CE3-CE0)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49" name="テキスト ボックス 1849"/>
                        <wps:cNvSpPr txBox="1"/>
                        <wps:spPr>
                          <a:xfrm>
                            <a:off x="1717805" y="2712013"/>
                            <a:ext cx="11042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0A0059"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(D31-D0)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50" name="正方形/長方形 1850"/>
                        <wps:cNvSpPr/>
                        <wps:spPr bwMode="auto">
                          <a:xfrm>
                            <a:off x="750549" y="2510636"/>
                            <a:ext cx="607838" cy="380560"/>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A8DDAF" w14:textId="77777777" w:rsidR="003E7AC0" w:rsidRDefault="003E7AC0" w:rsidP="002E6848">
                              <w:pPr>
                                <w:jc w:val="center"/>
                              </w:pPr>
                              <w:r>
                                <w:rPr>
                                  <w:rFonts w:hint="eastAsia"/>
                                </w:rPr>
                                <w:t>CPU</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51" name="正方形/長方形 1851"/>
                        <wps:cNvSpPr/>
                        <wps:spPr bwMode="auto">
                          <a:xfrm>
                            <a:off x="3361610" y="2452495"/>
                            <a:ext cx="607838" cy="560268"/>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F3C1CE" w14:textId="77777777" w:rsidR="003E7AC0" w:rsidRPr="002E6848" w:rsidRDefault="003E7AC0" w:rsidP="002E6848">
                              <w:pPr>
                                <w:rPr>
                                  <w:sz w:val="16"/>
                                  <w:szCs w:val="16"/>
                                </w:rPr>
                              </w:pPr>
                              <w:r>
                                <w:rPr>
                                  <w:rFonts w:hint="eastAsia"/>
                                  <w:sz w:val="16"/>
                                  <w:szCs w:val="16"/>
                                </w:rPr>
                                <w:t>32</w:t>
                              </w:r>
                              <w:r w:rsidRPr="002E6848">
                                <w:rPr>
                                  <w:rFonts w:hint="eastAsia"/>
                                  <w:sz w:val="16"/>
                                  <w:szCs w:val="16"/>
                                </w:rPr>
                                <w:t>-Bit</w:t>
                              </w:r>
                            </w:p>
                            <w:p w14:paraId="3E5ED287" w14:textId="77777777" w:rsidR="003E7AC0" w:rsidRPr="002E6848" w:rsidRDefault="003E7AC0" w:rsidP="002E6848">
                              <w:pPr>
                                <w:rPr>
                                  <w:sz w:val="16"/>
                                  <w:szCs w:val="16"/>
                                </w:rPr>
                              </w:pPr>
                              <w:r w:rsidRPr="002E6848">
                                <w:rPr>
                                  <w:rFonts w:hint="eastAsia"/>
                                  <w:sz w:val="16"/>
                                  <w:szCs w:val="16"/>
                                </w:rPr>
                                <w:t>メモリ</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52" name="直線矢印コネクタ 1852"/>
                        <wps:cNvCnPr/>
                        <wps:spPr>
                          <a:xfrm>
                            <a:off x="1358387" y="2637489"/>
                            <a:ext cx="2003223" cy="1"/>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53" name="直線矢印コネクタ 1853"/>
                        <wps:cNvCnPr/>
                        <wps:spPr>
                          <a:xfrm>
                            <a:off x="1358387" y="2774907"/>
                            <a:ext cx="2003223" cy="1"/>
                          </a:xfrm>
                          <a:prstGeom prst="straightConnector1">
                            <a:avLst/>
                          </a:prstGeom>
                          <a:ln>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54" name="テキスト ボックス 1854"/>
                        <wps:cNvSpPr txBox="1"/>
                        <wps:spPr>
                          <a:xfrm>
                            <a:off x="151635" y="2225749"/>
                            <a:ext cx="10534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790AB4D"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32</w:t>
                              </w:r>
                              <w:r w:rsidRPr="002E6848">
                                <w:rPr>
                                  <w:rFonts w:asciiTheme="majorEastAsia" w:eastAsiaTheme="majorEastAsia" w:hAnsiTheme="majorEastAsia" w:hint="eastAsia"/>
                                  <w:sz w:val="16"/>
                                  <w:szCs w:val="16"/>
                                </w:rPr>
                                <w:t>-Bit データバス</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55" name="テキスト ボックス 1855"/>
                        <wps:cNvSpPr txBox="1"/>
                        <wps:spPr>
                          <a:xfrm>
                            <a:off x="0" y="0"/>
                            <a:ext cx="422211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760670" w14:textId="389CFF32" w:rsidR="003E7AC0" w:rsidRPr="00957262" w:rsidRDefault="00E1080A">
                              <w:pPr>
                                <w:rPr>
                                  <w:rFonts w:asciiTheme="majorEastAsia" w:eastAsiaTheme="majorEastAsia" w:hAnsiTheme="majorEastAsia"/>
                                  <w:sz w:val="20"/>
                                </w:rPr>
                              </w:pPr>
                              <w:r>
                                <w:rPr>
                                  <w:rFonts w:asciiTheme="majorEastAsia" w:eastAsiaTheme="majorEastAsia" w:hAnsiTheme="majorEastAsia" w:hint="eastAsia"/>
                                  <w:sz w:val="20"/>
                                </w:rPr>
                                <w:t>バイト・アドレッシング</w:t>
                              </w:r>
                              <w:r w:rsidR="003E7AC0" w:rsidRPr="00957262">
                                <w:rPr>
                                  <w:rFonts w:asciiTheme="majorEastAsia" w:eastAsiaTheme="majorEastAsia" w:hAnsiTheme="majorEastAsia" w:hint="eastAsia"/>
                                  <w:sz w:val="20"/>
                                </w:rPr>
                                <w:t>のメモリインターフェース(8-Bitメモリセル)</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75" name="テキスト ボックス 1875"/>
                        <wps:cNvSpPr txBox="1"/>
                        <wps:spPr>
                          <a:xfrm>
                            <a:off x="4334330" y="1335937"/>
                            <a:ext cx="1637665" cy="62803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95B8D3" w14:textId="380D7BCF" w:rsidR="003E7AC0" w:rsidRDefault="001C3B56">
                              <w:pPr>
                                <w:rPr>
                                  <w:sz w:val="16"/>
                                  <w:szCs w:val="16"/>
                                </w:rPr>
                              </w:pPr>
                              <w:r>
                                <w:rPr>
                                  <w:rFonts w:hint="eastAsia"/>
                                  <w:sz w:val="16"/>
                                  <w:szCs w:val="16"/>
                                </w:rPr>
                                <w:t>CPUは</w:t>
                              </w:r>
                              <w:r w:rsidR="003E7AC0">
                                <w:rPr>
                                  <w:rFonts w:hint="eastAsia"/>
                                  <w:sz w:val="16"/>
                                  <w:szCs w:val="16"/>
                                </w:rPr>
                                <w:t>２の倍数アドレスから</w:t>
                              </w:r>
                            </w:p>
                            <w:p w14:paraId="68E06ADD" w14:textId="6A9D853E" w:rsidR="003E7AC0" w:rsidRDefault="001C3B56">
                              <w:pPr>
                                <w:rPr>
                                  <w:sz w:val="16"/>
                                  <w:szCs w:val="16"/>
                                </w:rPr>
                              </w:pPr>
                              <w:r>
                                <w:rPr>
                                  <w:rFonts w:hint="eastAsia"/>
                                  <w:sz w:val="16"/>
                                  <w:szCs w:val="16"/>
                                </w:rPr>
                                <w:t>16ビット単位で</w:t>
                              </w:r>
                              <w:r w:rsidR="003E7AC0">
                                <w:rPr>
                                  <w:rFonts w:hint="eastAsia"/>
                                  <w:sz w:val="16"/>
                                  <w:szCs w:val="16"/>
                                </w:rPr>
                                <w:t>読み書きする。</w:t>
                              </w:r>
                            </w:p>
                            <w:p w14:paraId="4B29ED14" w14:textId="72A65536" w:rsidR="001C3B56" w:rsidRPr="007629B1" w:rsidRDefault="001C3B56">
                              <w:pPr>
                                <w:rPr>
                                  <w:rFonts w:hint="eastAsia"/>
                                  <w:sz w:val="16"/>
                                  <w:szCs w:val="16"/>
                                </w:rPr>
                              </w:pPr>
                              <w:r>
                                <w:rPr>
                                  <w:rFonts w:hint="eastAsia"/>
                                  <w:sz w:val="16"/>
                                  <w:szCs w:val="16"/>
                                </w:rPr>
                                <w:t>（バスオペレーション）</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76" name="テキスト ボックス 1876"/>
                        <wps:cNvSpPr txBox="1"/>
                        <wps:spPr>
                          <a:xfrm>
                            <a:off x="4338032" y="2410221"/>
                            <a:ext cx="1637665" cy="6559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7FEF53" w14:textId="2B4264FB" w:rsidR="003E7AC0" w:rsidRDefault="001C3B56">
                              <w:pPr>
                                <w:rPr>
                                  <w:sz w:val="16"/>
                                  <w:szCs w:val="16"/>
                                </w:rPr>
                              </w:pPr>
                              <w:r>
                                <w:rPr>
                                  <w:rFonts w:hint="eastAsia"/>
                                  <w:sz w:val="16"/>
                                  <w:szCs w:val="16"/>
                                </w:rPr>
                                <w:t>CPU</w:t>
                              </w:r>
                              <w:r w:rsidR="003E7AC0">
                                <w:rPr>
                                  <w:rFonts w:hint="eastAsia"/>
                                  <w:sz w:val="16"/>
                                  <w:szCs w:val="16"/>
                                </w:rPr>
                                <w:t>は４の倍数アドレスから</w:t>
                              </w:r>
                            </w:p>
                            <w:p w14:paraId="3F0D29BB" w14:textId="7C3C6305" w:rsidR="003E7AC0" w:rsidRDefault="001C3B56">
                              <w:pPr>
                                <w:rPr>
                                  <w:sz w:val="16"/>
                                  <w:szCs w:val="16"/>
                                </w:rPr>
                              </w:pPr>
                              <w:r>
                                <w:rPr>
                                  <w:rFonts w:hint="eastAsia"/>
                                  <w:sz w:val="16"/>
                                  <w:szCs w:val="16"/>
                                </w:rPr>
                                <w:t>32ビット単位で</w:t>
                              </w:r>
                              <w:r w:rsidR="003E7AC0">
                                <w:rPr>
                                  <w:rFonts w:hint="eastAsia"/>
                                  <w:sz w:val="16"/>
                                  <w:szCs w:val="16"/>
                                </w:rPr>
                                <w:t>読み書きする。</w:t>
                              </w:r>
                            </w:p>
                            <w:p w14:paraId="5F061DDB" w14:textId="77777777" w:rsidR="001C3B56" w:rsidRPr="007629B1" w:rsidRDefault="001C3B56" w:rsidP="001C3B56">
                              <w:pPr>
                                <w:rPr>
                                  <w:rFonts w:hint="eastAsia"/>
                                  <w:sz w:val="16"/>
                                  <w:szCs w:val="16"/>
                                </w:rPr>
                              </w:pPr>
                              <w:r>
                                <w:rPr>
                                  <w:rFonts w:hint="eastAsia"/>
                                  <w:sz w:val="16"/>
                                  <w:szCs w:val="16"/>
                                </w:rPr>
                                <w:t>（バスオペレーション）</w:t>
                              </w:r>
                            </w:p>
                            <w:p w14:paraId="20B1C603" w14:textId="77777777" w:rsidR="001C3B56" w:rsidRPr="001C3B56" w:rsidRDefault="001C3B56">
                              <w:pPr>
                                <w:rPr>
                                  <w:rFonts w:hint="eastAsia"/>
                                  <w:sz w:val="16"/>
                                  <w:szCs w:val="16"/>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1079627" name="テキスト ボックス 1661079627"/>
                        <wps:cNvSpPr txBox="1"/>
                        <wps:spPr>
                          <a:xfrm>
                            <a:off x="4317100" y="373830"/>
                            <a:ext cx="1586865" cy="6280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2DE3A5" w14:textId="4E118AB2" w:rsidR="001C3B56" w:rsidRDefault="001C3B56">
                              <w:pPr>
                                <w:rPr>
                                  <w:sz w:val="16"/>
                                  <w:szCs w:val="16"/>
                                </w:rPr>
                              </w:pPr>
                              <w:r>
                                <w:rPr>
                                  <w:rFonts w:hint="eastAsia"/>
                                  <w:sz w:val="16"/>
                                  <w:szCs w:val="16"/>
                                </w:rPr>
                                <w:t>CPUは各アドレスから</w:t>
                              </w:r>
                            </w:p>
                            <w:p w14:paraId="3D82ED8F" w14:textId="06E41CC3" w:rsidR="001C3B56" w:rsidRDefault="001C3B56">
                              <w:pPr>
                                <w:rPr>
                                  <w:sz w:val="16"/>
                                  <w:szCs w:val="16"/>
                                </w:rPr>
                              </w:pPr>
                              <w:r>
                                <w:rPr>
                                  <w:rFonts w:hint="eastAsia"/>
                                  <w:sz w:val="16"/>
                                  <w:szCs w:val="16"/>
                                </w:rPr>
                                <w:t>8ビット単位で読み書きする。</w:t>
                              </w:r>
                            </w:p>
                            <w:p w14:paraId="62E05EC3" w14:textId="77777777" w:rsidR="001C3B56" w:rsidRPr="007629B1" w:rsidRDefault="001C3B56">
                              <w:pPr>
                                <w:rPr>
                                  <w:rFonts w:hint="eastAsia"/>
                                  <w:sz w:val="16"/>
                                  <w:szCs w:val="16"/>
                                </w:rPr>
                              </w:pPr>
                              <w:r>
                                <w:rPr>
                                  <w:rFonts w:hint="eastAsia"/>
                                  <w:sz w:val="16"/>
                                  <w:szCs w:val="16"/>
                                </w:rPr>
                                <w:t>（バスオペレーション）</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ED54B7" id="キャンバス 796" o:spid="_x0000_s1097" editas="canvas" style="width:485.45pt;height:247.2pt;mso-position-horizontal-relative:char;mso-position-vertical-relative:line" coordsize="61645,31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">
                <v:shape id="_x0000_s1098" type="#_x0000_t75" style="position:absolute;width:61645;height:31394;visibility:visible;mso-wrap-style:square">
                  <v:fill o:detectmouseclick="t"/>
                  <v:path o:connecttype="none"/>
                </v:shape>
                <v:shape id="テキスト ボックス 1839" o:spid="_x0000_s1099" type="#_x0000_t202" style="position:absolute;left:16596;top:3429;width:13583;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" fillcolor="white [3201]" stroked="f" strokeweight=".5pt">
                  <v:textbox>
                    <w:txbxContent>
                      <w:p w14:paraId="278241C8"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(An-A0,CE0)</w:t>
                        </w:r>
                      </w:p>
                    </w:txbxContent>
                  </v:textbox>
                </v:shape>
                <v:shape id="テキスト ボックス 1840" o:spid="_x0000_s1100" type="#_x0000_t202" style="position:absolute;left:16913;top:6506;width:10535;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" fillcolor="white [3201]" stroked="f" strokeweight=".5pt">
                  <v:textbox>
                    <w:txbxContent>
                      <w:p w14:paraId="01A39DC1"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(D7-D0)</w:t>
                        </w:r>
                      </w:p>
                    </w:txbxContent>
                  </v:textbox>
                </v:shape>
                <v:rect id="正方形/長方形 1834" o:spid="_x0000_s1101" style="position:absolute;left:7241;top:4545;width:6078;height:3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">
                  <v:stroke endcap="round"/>
                  <v:textbox inset="5.85pt,.7pt,5.85pt,.7pt">
                    <w:txbxContent>
                      <w:p w14:paraId="5E949685" w14:textId="77777777" w:rsidR="003E7AC0" w:rsidRDefault="003E7AC0" w:rsidP="002E6848">
                        <w:pPr>
                          <w:jc w:val="center"/>
                        </w:pPr>
                        <w:r>
                          <w:rPr>
                            <w:rFonts w:hint="eastAsia"/>
                          </w:rPr>
                          <w:t>CPU</w:t>
                        </w:r>
                      </w:p>
                    </w:txbxContent>
                  </v:textbox>
                </v:rect>
                <v:shape id="テキスト ボックス 1835" o:spid="_x0000_s1102" type="#_x0000_t202" style="position:absolute;left:951;top:1744;width:10027;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" fillcolor="white [3201]" stroked="f" strokeweight=".5pt">
                  <v:textbox>
                    <w:txbxContent>
                      <w:p w14:paraId="32D9C0CA" w14:textId="77777777" w:rsidR="003E7AC0" w:rsidRPr="002E6848" w:rsidRDefault="003E7AC0">
                        <w:pPr>
                          <w:rPr>
                            <w:rFonts w:asciiTheme="majorEastAsia" w:eastAsiaTheme="majorEastAsia" w:hAnsiTheme="majorEastAsia"/>
                            <w:sz w:val="16"/>
                            <w:szCs w:val="16"/>
                          </w:rPr>
                        </w:pPr>
                        <w:r w:rsidRPr="002E6848">
                          <w:rPr>
                            <w:rFonts w:asciiTheme="majorEastAsia" w:eastAsiaTheme="majorEastAsia" w:hAnsiTheme="majorEastAsia" w:hint="eastAsia"/>
                            <w:sz w:val="16"/>
                            <w:szCs w:val="16"/>
                          </w:rPr>
                          <w:t>8-Bit データバス</w:t>
                        </w:r>
                      </w:p>
                    </w:txbxContent>
                  </v:textbox>
                </v:shape>
                <v:rect id="正方形/長方形 1836" o:spid="_x0000_s1103" style="position:absolute;left:33351;top:3964;width:6079;height:5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">
                  <v:stroke endcap="round"/>
                  <v:textbox inset="5.85pt,.7pt,5.85pt,.7pt">
                    <w:txbxContent>
                      <w:p w14:paraId="50DA9653" w14:textId="77777777" w:rsidR="003E7AC0" w:rsidRPr="002E6848" w:rsidRDefault="003E7AC0" w:rsidP="002E6848">
                        <w:pPr>
                          <w:rPr>
                            <w:sz w:val="16"/>
                            <w:szCs w:val="16"/>
                          </w:rPr>
                        </w:pPr>
                        <w:r w:rsidRPr="002E6848">
                          <w:rPr>
                            <w:rFonts w:hint="eastAsia"/>
                            <w:sz w:val="16"/>
                            <w:szCs w:val="16"/>
                          </w:rPr>
                          <w:t>8-Bit</w:t>
                        </w:r>
                      </w:p>
                      <w:p w14:paraId="6CC5D9F9" w14:textId="77777777" w:rsidR="003E7AC0" w:rsidRPr="002E6848" w:rsidRDefault="003E7AC0" w:rsidP="002E6848">
                        <w:pPr>
                          <w:rPr>
                            <w:sz w:val="16"/>
                            <w:szCs w:val="16"/>
                          </w:rPr>
                        </w:pPr>
                        <w:r w:rsidRPr="002E6848">
                          <w:rPr>
                            <w:rFonts w:hint="eastAsia"/>
                            <w:sz w:val="16"/>
                            <w:szCs w:val="16"/>
                          </w:rPr>
                          <w:t>メモリ</w:t>
                        </w:r>
                      </w:p>
                    </w:txbxContent>
                  </v:textbox>
                </v:rect>
                <v:shape id="直線矢印コネクタ 1837" o:spid="_x0000_s1104" type="#_x0000_t32" style="position:absolute;left:13319;top:5814;width:200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" strokecolor="black [3213]">
                  <v:stroke endarrow="open"/>
                </v:shape>
                <v:shape id="直線矢印コネクタ 1838" o:spid="_x0000_s1105" type="#_x0000_t32" style="position:absolute;left:13319;top:7135;width:200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" strokecolor="black [3213]">
                  <v:stroke startarrow="block" endarrow="block"/>
                </v:shape>
                <v:shape id="テキスト ボックス 1841" o:spid="_x0000_s1106" type="#_x0000_t202" style="position:absolute;left:16860;top:13365;width:15615;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" fillcolor="white [3201]" stroked="f" strokeweight=".5pt">
                  <v:textbox>
                    <w:txbxContent>
                      <w:p w14:paraId="504A5F36"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(An-A1,CE1-CE0)</w:t>
                        </w:r>
                      </w:p>
                    </w:txbxContent>
                  </v:textbox>
                </v:shape>
                <v:shape id="テキスト ボックス 1842" o:spid="_x0000_s1107" type="#_x0000_t202" style="position:absolute;left:17178;top:16443;width:11042;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" fillcolor="white [3201]" stroked="f" strokeweight=".5pt">
                  <v:textbox>
                    <w:txbxContent>
                      <w:p w14:paraId="635D6346"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(D15-D0)</w:t>
                        </w:r>
                      </w:p>
                    </w:txbxContent>
                  </v:textbox>
                </v:shape>
                <v:rect id="正方形/長方形 1843" o:spid="_x0000_s1108" style="position:absolute;left:7505;top:14482;width:6078;height:3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">
                  <v:stroke endcap="round"/>
                  <v:textbox inset="5.85pt,.7pt,5.85pt,.7pt">
                    <w:txbxContent>
                      <w:p w14:paraId="409A1410" w14:textId="77777777" w:rsidR="003E7AC0" w:rsidRDefault="003E7AC0" w:rsidP="002E6848">
                        <w:pPr>
                          <w:jc w:val="center"/>
                        </w:pPr>
                        <w:r>
                          <w:rPr>
                            <w:rFonts w:hint="eastAsia"/>
                          </w:rPr>
                          <w:t>CPU</w:t>
                        </w:r>
                      </w:p>
                    </w:txbxContent>
                  </v:textbox>
                </v:rect>
                <v:shape id="テキスト ボックス 1844" o:spid="_x0000_s1109" type="#_x0000_t202" style="position:absolute;left:1215;top:11628;width:10535;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" fillcolor="white [3201]" stroked="f" strokeweight=".5pt">
                  <v:textbox>
                    <w:txbxContent>
                      <w:p w14:paraId="16210DDD"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16</w:t>
                        </w:r>
                        <w:r w:rsidRPr="002E6848">
                          <w:rPr>
                            <w:rFonts w:asciiTheme="majorEastAsia" w:eastAsiaTheme="majorEastAsia" w:hAnsiTheme="majorEastAsia" w:hint="eastAsia"/>
                            <w:sz w:val="16"/>
                            <w:szCs w:val="16"/>
                          </w:rPr>
                          <w:t>-Bit データバス</w:t>
                        </w:r>
                      </w:p>
                    </w:txbxContent>
                  </v:textbox>
                </v:shape>
                <v:rect id="正方形/長方形 1845" o:spid="_x0000_s1110" style="position:absolute;left:33616;top:13900;width:6078;height:5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">
                  <v:stroke endcap="round"/>
                  <v:textbox inset="5.85pt,.7pt,5.85pt,.7pt">
                    <w:txbxContent>
                      <w:p w14:paraId="435B15C0" w14:textId="77777777" w:rsidR="003E7AC0" w:rsidRPr="002E6848" w:rsidRDefault="003E7AC0" w:rsidP="002E6848">
                        <w:pPr>
                          <w:rPr>
                            <w:sz w:val="16"/>
                            <w:szCs w:val="16"/>
                          </w:rPr>
                        </w:pPr>
                        <w:r>
                          <w:rPr>
                            <w:rFonts w:hint="eastAsia"/>
                            <w:sz w:val="16"/>
                            <w:szCs w:val="16"/>
                          </w:rPr>
                          <w:t>16</w:t>
                        </w:r>
                        <w:r w:rsidRPr="002E6848">
                          <w:rPr>
                            <w:rFonts w:hint="eastAsia"/>
                            <w:sz w:val="16"/>
                            <w:szCs w:val="16"/>
                          </w:rPr>
                          <w:t>-Bit</w:t>
                        </w:r>
                      </w:p>
                      <w:p w14:paraId="185E43BD" w14:textId="77777777" w:rsidR="003E7AC0" w:rsidRPr="002E6848" w:rsidRDefault="003E7AC0" w:rsidP="002E6848">
                        <w:pPr>
                          <w:rPr>
                            <w:sz w:val="16"/>
                            <w:szCs w:val="16"/>
                          </w:rPr>
                        </w:pPr>
                        <w:r w:rsidRPr="002E6848">
                          <w:rPr>
                            <w:rFonts w:hint="eastAsia"/>
                            <w:sz w:val="16"/>
                            <w:szCs w:val="16"/>
                          </w:rPr>
                          <w:t>メモリ</w:t>
                        </w:r>
                      </w:p>
                    </w:txbxContent>
                  </v:textbox>
                </v:rect>
                <v:shape id="直線矢印コネクタ 1846" o:spid="_x0000_s1111" type="#_x0000_t32" style="position:absolute;left:13583;top:15750;width:200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" strokecolor="black [3213]">
                  <v:stroke endarrow="open"/>
                </v:shape>
                <v:shape id="直線矢印コネクタ 1847" o:spid="_x0000_s1112" type="#_x0000_t32" style="position:absolute;left:13583;top:17072;width:200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" strokecolor="black [3213]">
                  <v:stroke startarrow="block" endarrow="block"/>
                </v:shape>
                <v:shape id="テキスト ボックス 1848" o:spid="_x0000_s1113" type="#_x0000_t202" style="position:absolute;left:16860;top:23991;width:15615;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" fillcolor="white [3201]" stroked="f" strokeweight=".5pt">
                  <v:textbox>
                    <w:txbxContent>
                      <w:p w14:paraId="48BB1DD7"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(An-A2,CE3-CE0)</w:t>
                        </w:r>
                      </w:p>
                    </w:txbxContent>
                  </v:textbox>
                </v:shape>
                <v:shape id="テキスト ボックス 1849" o:spid="_x0000_s1114" type="#_x0000_t202" style="position:absolute;left:17178;top:27120;width:11042;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" fillcolor="white [3201]" stroked="f" strokeweight=".5pt">
                  <v:textbox>
                    <w:txbxContent>
                      <w:p w14:paraId="0E0A0059"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(D31-D0)</w:t>
                        </w:r>
                      </w:p>
                    </w:txbxContent>
                  </v:textbox>
                </v:shape>
                <v:rect id="正方形/長方形 1850" o:spid="_x0000_s1115" style="position:absolute;left:7505;top:25106;width:6078;height:3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">
                  <v:stroke endcap="round"/>
                  <v:textbox inset="5.85pt,.7pt,5.85pt,.7pt">
                    <w:txbxContent>
                      <w:p w14:paraId="38A8DDAF" w14:textId="77777777" w:rsidR="003E7AC0" w:rsidRDefault="003E7AC0" w:rsidP="002E6848">
                        <w:pPr>
                          <w:jc w:val="center"/>
                        </w:pPr>
                        <w:r>
                          <w:rPr>
                            <w:rFonts w:hint="eastAsia"/>
                          </w:rPr>
                          <w:t>CPU</w:t>
                        </w:r>
                      </w:p>
                    </w:txbxContent>
                  </v:textbox>
                </v:rect>
                <v:rect id="正方形/長方形 1851" o:spid="_x0000_s1116" style="position:absolute;left:33616;top:24524;width:6078;height:5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">
                  <v:stroke endcap="round"/>
                  <v:textbox inset="5.85pt,.7pt,5.85pt,.7pt">
                    <w:txbxContent>
                      <w:p w14:paraId="4CF3C1CE" w14:textId="77777777" w:rsidR="003E7AC0" w:rsidRPr="002E6848" w:rsidRDefault="003E7AC0" w:rsidP="002E6848">
                        <w:pPr>
                          <w:rPr>
                            <w:sz w:val="16"/>
                            <w:szCs w:val="16"/>
                          </w:rPr>
                        </w:pPr>
                        <w:r>
                          <w:rPr>
                            <w:rFonts w:hint="eastAsia"/>
                            <w:sz w:val="16"/>
                            <w:szCs w:val="16"/>
                          </w:rPr>
                          <w:t>32</w:t>
                        </w:r>
                        <w:r w:rsidRPr="002E6848">
                          <w:rPr>
                            <w:rFonts w:hint="eastAsia"/>
                            <w:sz w:val="16"/>
                            <w:szCs w:val="16"/>
                          </w:rPr>
                          <w:t>-Bit</w:t>
                        </w:r>
                      </w:p>
                      <w:p w14:paraId="3E5ED287" w14:textId="77777777" w:rsidR="003E7AC0" w:rsidRPr="002E6848" w:rsidRDefault="003E7AC0" w:rsidP="002E6848">
                        <w:pPr>
                          <w:rPr>
                            <w:sz w:val="16"/>
                            <w:szCs w:val="16"/>
                          </w:rPr>
                        </w:pPr>
                        <w:r w:rsidRPr="002E6848">
                          <w:rPr>
                            <w:rFonts w:hint="eastAsia"/>
                            <w:sz w:val="16"/>
                            <w:szCs w:val="16"/>
                          </w:rPr>
                          <w:t>メモリ</w:t>
                        </w:r>
                      </w:p>
                    </w:txbxContent>
                  </v:textbox>
                </v:rect>
                <v:shape id="直線矢印コネクタ 1852" o:spid="_x0000_s1117" type="#_x0000_t32" style="position:absolute;left:13583;top:26374;width:200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" strokecolor="black [3213]">
                  <v:stroke endarrow="open"/>
                </v:shape>
                <v:shape id="直線矢印コネクタ 1853" o:spid="_x0000_s1118" type="#_x0000_t32" style="position:absolute;left:13583;top:27749;width:200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" strokecolor="black [3213]">
                  <v:stroke startarrow="block" endarrow="block"/>
                </v:shape>
                <v:shape id="テキスト ボックス 1854" o:spid="_x0000_s1119" type="#_x0000_t202" style="position:absolute;left:1516;top:22257;width:10535;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" fillcolor="white [3201]" stroked="f" strokeweight=".5pt">
                  <v:textbox>
                    <w:txbxContent>
                      <w:p w14:paraId="0790AB4D" w14:textId="77777777" w:rsidR="003E7AC0" w:rsidRPr="002E6848" w:rsidRDefault="003E7AC0">
                        <w:pPr>
                          <w:rPr>
                            <w:rFonts w:asciiTheme="majorEastAsia" w:eastAsiaTheme="majorEastAsia" w:hAnsiTheme="majorEastAsia"/>
                            <w:sz w:val="16"/>
                            <w:szCs w:val="16"/>
                          </w:rPr>
                        </w:pPr>
                        <w:r>
                          <w:rPr>
                            <w:rFonts w:asciiTheme="majorEastAsia" w:eastAsiaTheme="majorEastAsia" w:hAnsiTheme="majorEastAsia" w:hint="eastAsia"/>
                            <w:sz w:val="16"/>
                            <w:szCs w:val="16"/>
                          </w:rPr>
                          <w:t>32</w:t>
                        </w:r>
                        <w:r w:rsidRPr="002E6848">
                          <w:rPr>
                            <w:rFonts w:asciiTheme="majorEastAsia" w:eastAsiaTheme="majorEastAsia" w:hAnsiTheme="majorEastAsia" w:hint="eastAsia"/>
                            <w:sz w:val="16"/>
                            <w:szCs w:val="16"/>
                          </w:rPr>
                          <w:t>-Bit データバス</w:t>
                        </w:r>
                      </w:p>
                    </w:txbxContent>
                  </v:textbox>
                </v:shape>
                <v:shape id="テキスト ボックス 1855" o:spid="_x0000_s1120" type="#_x0000_t202" style="position:absolute;width:42221;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" fillcolor="white [3201]" stroked="f" strokeweight=".5pt">
                  <v:textbox>
                    <w:txbxContent>
                      <w:p w14:paraId="61760670" w14:textId="389CFF32" w:rsidR="003E7AC0" w:rsidRPr="00957262" w:rsidRDefault="00E1080A">
                        <w:pPr>
                          <w:rPr>
                            <w:rFonts w:asciiTheme="majorEastAsia" w:eastAsiaTheme="majorEastAsia" w:hAnsiTheme="majorEastAsia"/>
                            <w:sz w:val="20"/>
                          </w:rPr>
                        </w:pPr>
                        <w:r>
                          <w:rPr>
                            <w:rFonts w:asciiTheme="majorEastAsia" w:eastAsiaTheme="majorEastAsia" w:hAnsiTheme="majorEastAsia" w:hint="eastAsia"/>
                            <w:sz w:val="20"/>
                          </w:rPr>
                          <w:t>バイト・アドレッシング</w:t>
                        </w:r>
                        <w:r w:rsidR="003E7AC0" w:rsidRPr="00957262">
                          <w:rPr>
                            <w:rFonts w:asciiTheme="majorEastAsia" w:eastAsiaTheme="majorEastAsia" w:hAnsiTheme="majorEastAsia" w:hint="eastAsia"/>
                            <w:sz w:val="20"/>
                          </w:rPr>
                          <w:t>のメモリインターフェース(8-Bitメモリセル)</w:t>
                        </w:r>
                      </w:p>
                    </w:txbxContent>
                  </v:textbox>
                </v:shape>
                <v:shape id="テキスト ボックス 1875" o:spid="_x0000_s1121" type="#_x0000_t202" style="position:absolute;left:43343;top:13359;width:16376;height:62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" fillcolor="white [3201]" stroked="f" strokeweight=".5pt">
                  <v:textbox>
                    <w:txbxContent>
                      <w:p w14:paraId="7695B8D3" w14:textId="380D7BCF" w:rsidR="003E7AC0" w:rsidRDefault="001C3B56">
                        <w:pPr>
                          <w:rPr>
                            <w:sz w:val="16"/>
                            <w:szCs w:val="16"/>
                          </w:rPr>
                        </w:pPr>
                        <w:r>
                          <w:rPr>
                            <w:rFonts w:hint="eastAsia"/>
                            <w:sz w:val="16"/>
                            <w:szCs w:val="16"/>
                          </w:rPr>
                          <w:t>CPUは</w:t>
                        </w:r>
                        <w:r w:rsidR="003E7AC0">
                          <w:rPr>
                            <w:rFonts w:hint="eastAsia"/>
                            <w:sz w:val="16"/>
                            <w:szCs w:val="16"/>
                          </w:rPr>
                          <w:t>２の倍数アドレスから</w:t>
                        </w:r>
                      </w:p>
                      <w:p w14:paraId="68E06ADD" w14:textId="6A9D853E" w:rsidR="003E7AC0" w:rsidRDefault="001C3B56">
                        <w:pPr>
                          <w:rPr>
                            <w:sz w:val="16"/>
                            <w:szCs w:val="16"/>
                          </w:rPr>
                        </w:pPr>
                        <w:r>
                          <w:rPr>
                            <w:rFonts w:hint="eastAsia"/>
                            <w:sz w:val="16"/>
                            <w:szCs w:val="16"/>
                          </w:rPr>
                          <w:t>16ビット単位で</w:t>
                        </w:r>
                        <w:r w:rsidR="003E7AC0">
                          <w:rPr>
                            <w:rFonts w:hint="eastAsia"/>
                            <w:sz w:val="16"/>
                            <w:szCs w:val="16"/>
                          </w:rPr>
                          <w:t>読み書きする。</w:t>
                        </w:r>
                      </w:p>
                      <w:p w14:paraId="4B29ED14" w14:textId="72A65536" w:rsidR="001C3B56" w:rsidRPr="007629B1" w:rsidRDefault="001C3B56">
                        <w:pPr>
                          <w:rPr>
                            <w:rFonts w:hint="eastAsia"/>
                            <w:sz w:val="16"/>
                            <w:szCs w:val="16"/>
                          </w:rPr>
                        </w:pPr>
                        <w:r>
                          <w:rPr>
                            <w:rFonts w:hint="eastAsia"/>
                            <w:sz w:val="16"/>
                            <w:szCs w:val="16"/>
                          </w:rPr>
                          <w:t>（バスオペレーション）</w:t>
                        </w:r>
                      </w:p>
                    </w:txbxContent>
                  </v:textbox>
                </v:shape>
                <v:shape id="テキスト ボックス 1876" o:spid="_x0000_s1122" type="#_x0000_t202" style="position:absolute;left:43380;top:24102;width:16376;height:65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" fillcolor="white [3201]" stroked="f" strokeweight=".5pt">
                  <v:textbox>
                    <w:txbxContent>
                      <w:p w14:paraId="587FEF53" w14:textId="2B4264FB" w:rsidR="003E7AC0" w:rsidRDefault="001C3B56">
                        <w:pPr>
                          <w:rPr>
                            <w:sz w:val="16"/>
                            <w:szCs w:val="16"/>
                          </w:rPr>
                        </w:pPr>
                        <w:r>
                          <w:rPr>
                            <w:rFonts w:hint="eastAsia"/>
                            <w:sz w:val="16"/>
                            <w:szCs w:val="16"/>
                          </w:rPr>
                          <w:t>CPU</w:t>
                        </w:r>
                        <w:r w:rsidR="003E7AC0">
                          <w:rPr>
                            <w:rFonts w:hint="eastAsia"/>
                            <w:sz w:val="16"/>
                            <w:szCs w:val="16"/>
                          </w:rPr>
                          <w:t>は４の倍数アドレスから</w:t>
                        </w:r>
                      </w:p>
                      <w:p w14:paraId="3F0D29BB" w14:textId="7C3C6305" w:rsidR="003E7AC0" w:rsidRDefault="001C3B56">
                        <w:pPr>
                          <w:rPr>
                            <w:sz w:val="16"/>
                            <w:szCs w:val="16"/>
                          </w:rPr>
                        </w:pPr>
                        <w:r>
                          <w:rPr>
                            <w:rFonts w:hint="eastAsia"/>
                            <w:sz w:val="16"/>
                            <w:szCs w:val="16"/>
                          </w:rPr>
                          <w:t>32ビット単位で</w:t>
                        </w:r>
                        <w:r w:rsidR="003E7AC0">
                          <w:rPr>
                            <w:rFonts w:hint="eastAsia"/>
                            <w:sz w:val="16"/>
                            <w:szCs w:val="16"/>
                          </w:rPr>
                          <w:t>読み書きする。</w:t>
                        </w:r>
                      </w:p>
                      <w:p w14:paraId="5F061DDB" w14:textId="77777777" w:rsidR="001C3B56" w:rsidRPr="007629B1" w:rsidRDefault="001C3B56" w:rsidP="001C3B56">
                        <w:pPr>
                          <w:rPr>
                            <w:rFonts w:hint="eastAsia"/>
                            <w:sz w:val="16"/>
                            <w:szCs w:val="16"/>
                          </w:rPr>
                        </w:pPr>
                        <w:r>
                          <w:rPr>
                            <w:rFonts w:hint="eastAsia"/>
                            <w:sz w:val="16"/>
                            <w:szCs w:val="16"/>
                          </w:rPr>
                          <w:t>（バスオペレーション）</w:t>
                        </w:r>
                      </w:p>
                      <w:p w14:paraId="20B1C603" w14:textId="77777777" w:rsidR="001C3B56" w:rsidRPr="001C3B56" w:rsidRDefault="001C3B56">
                        <w:pPr>
                          <w:rPr>
                            <w:rFonts w:hint="eastAsia"/>
                            <w:sz w:val="16"/>
                            <w:szCs w:val="16"/>
                          </w:rPr>
                        </w:pPr>
                      </w:p>
                    </w:txbxContent>
                  </v:textbox>
                </v:shape>
                <v:shape id="テキスト ボックス 1661079627" o:spid="_x0000_s1123" type="#_x0000_t202" style="position:absolute;left:43171;top:3738;width:15868;height:62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" fillcolor="white [3201]" stroked="f" strokeweight=".5pt">
                  <v:textbox>
                    <w:txbxContent>
                      <w:p w14:paraId="2A2DE3A5" w14:textId="4E118AB2" w:rsidR="001C3B56" w:rsidRDefault="001C3B56">
                        <w:pPr>
                          <w:rPr>
                            <w:sz w:val="16"/>
                            <w:szCs w:val="16"/>
                          </w:rPr>
                        </w:pPr>
                        <w:r>
                          <w:rPr>
                            <w:rFonts w:hint="eastAsia"/>
                            <w:sz w:val="16"/>
                            <w:szCs w:val="16"/>
                          </w:rPr>
                          <w:t>CPUは各アドレスから</w:t>
                        </w:r>
                      </w:p>
                      <w:p w14:paraId="3D82ED8F" w14:textId="06E41CC3" w:rsidR="001C3B56" w:rsidRDefault="001C3B56">
                        <w:pPr>
                          <w:rPr>
                            <w:sz w:val="16"/>
                            <w:szCs w:val="16"/>
                          </w:rPr>
                        </w:pPr>
                        <w:r>
                          <w:rPr>
                            <w:rFonts w:hint="eastAsia"/>
                            <w:sz w:val="16"/>
                            <w:szCs w:val="16"/>
                          </w:rPr>
                          <w:t>8ビット単位で読み書きする。</w:t>
                        </w:r>
                      </w:p>
                      <w:p w14:paraId="62E05EC3" w14:textId="77777777" w:rsidR="001C3B56" w:rsidRPr="007629B1" w:rsidRDefault="001C3B56">
                        <w:pPr>
                          <w:rPr>
                            <w:rFonts w:hint="eastAsia"/>
                            <w:sz w:val="16"/>
                            <w:szCs w:val="16"/>
                          </w:rPr>
                        </w:pPr>
                        <w:r>
                          <w:rPr>
                            <w:rFonts w:hint="eastAsia"/>
                            <w:sz w:val="16"/>
                            <w:szCs w:val="16"/>
                          </w:rPr>
                          <w:t>（バスオペレーション）</w:t>
                        </w:r>
                      </w:p>
                    </w:txbxContent>
                  </v:textbox>
                </v:shape>
                <w10:anchorlock/>
              </v:group>
            </w:pict>
          </mc:Fallback>
        </mc:AlternateContent>
      </w:r>
    </w:p>
    <w:p w14:paraId="58002D95" w14:textId="77777777" w:rsidR="003159C7" w:rsidRDefault="003159C7" w:rsidP="0036635E">
      <w:r>
        <w:rPr>
          <w:noProof/>
        </w:rPr>
        <w:lastRenderedPageBreak/>
        <mc:AlternateContent>
          <mc:Choice Requires="wpc">
            <w:drawing>
              <wp:inline distT="0" distB="0" distL="0" distR="0" wp14:anchorId="20C31C30" wp14:editId="3E054F0F">
                <wp:extent cx="6009726" cy="2177415"/>
                <wp:effectExtent l="0" t="0" r="0" b="0"/>
                <wp:docPr id="1874" name="キャンバス 187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1859" name="テキスト ボックス 1859"/>
                        <wps:cNvSpPr txBox="1"/>
                        <wps:spPr>
                          <a:xfrm>
                            <a:off x="1686091" y="353115"/>
                            <a:ext cx="13582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CC27B7"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(An-A0,CE0)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60" name="テキスト ボックス 1860"/>
                        <wps:cNvSpPr txBox="1"/>
                        <wps:spPr>
                          <a:xfrm>
                            <a:off x="1717805" y="661128"/>
                            <a:ext cx="11042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4510AA"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(D15-D0)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61" name="正方形/長方形 1861"/>
                        <wps:cNvSpPr/>
                        <wps:spPr bwMode="auto">
                          <a:xfrm>
                            <a:off x="750549" y="465037"/>
                            <a:ext cx="607838" cy="380560"/>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B32783" w14:textId="77777777" w:rsidR="003E7AC0" w:rsidRDefault="003E7AC0" w:rsidP="003159C7">
                              <w:pPr>
                                <w:jc w:val="center"/>
                              </w:pPr>
                              <w:r>
                                <w:rPr>
                                  <w:rFonts w:hint="eastAsia"/>
                                </w:rPr>
                                <w:t>CPU</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62" name="テキスト ボックス 1862"/>
                        <wps:cNvSpPr txBox="1"/>
                        <wps:spPr>
                          <a:xfrm>
                            <a:off x="121568" y="184911"/>
                            <a:ext cx="10534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2252CB3"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16</w:t>
                              </w:r>
                              <w:r w:rsidRPr="002E6848">
                                <w:rPr>
                                  <w:rFonts w:asciiTheme="majorEastAsia" w:eastAsiaTheme="majorEastAsia" w:hAnsiTheme="majorEastAsia" w:hint="eastAsia"/>
                                  <w:sz w:val="16"/>
                                  <w:szCs w:val="16"/>
                                </w:rPr>
                                <w:t>-Bit データバス</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63" name="正方形/長方形 1863"/>
                        <wps:cNvSpPr/>
                        <wps:spPr bwMode="auto">
                          <a:xfrm>
                            <a:off x="3361610" y="406896"/>
                            <a:ext cx="607838" cy="560268"/>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82110F" w14:textId="77777777" w:rsidR="003E7AC0" w:rsidRPr="002E6848" w:rsidRDefault="003E7AC0" w:rsidP="003159C7">
                              <w:pPr>
                                <w:rPr>
                                  <w:sz w:val="16"/>
                                  <w:szCs w:val="16"/>
                                </w:rPr>
                              </w:pPr>
                              <w:r>
                                <w:rPr>
                                  <w:rFonts w:hint="eastAsia"/>
                                  <w:sz w:val="16"/>
                                  <w:szCs w:val="16"/>
                                </w:rPr>
                                <w:t>16</w:t>
                              </w:r>
                              <w:r w:rsidRPr="002E6848">
                                <w:rPr>
                                  <w:rFonts w:hint="eastAsia"/>
                                  <w:sz w:val="16"/>
                                  <w:szCs w:val="16"/>
                                </w:rPr>
                                <w:t>-Bit</w:t>
                              </w:r>
                            </w:p>
                            <w:p w14:paraId="63D543AA" w14:textId="77777777" w:rsidR="003E7AC0" w:rsidRPr="002E6848" w:rsidRDefault="003E7AC0" w:rsidP="003159C7">
                              <w:pPr>
                                <w:rPr>
                                  <w:sz w:val="16"/>
                                  <w:szCs w:val="16"/>
                                </w:rPr>
                              </w:pPr>
                              <w:r w:rsidRPr="002E6848">
                                <w:rPr>
                                  <w:rFonts w:hint="eastAsia"/>
                                  <w:sz w:val="16"/>
                                  <w:szCs w:val="16"/>
                                </w:rPr>
                                <w:t>メモリ</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64" name="直線矢印コネクタ 1864"/>
                        <wps:cNvCnPr/>
                        <wps:spPr>
                          <a:xfrm>
                            <a:off x="1358387" y="591890"/>
                            <a:ext cx="2003223" cy="1"/>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65" name="直線矢印コネクタ 1865"/>
                        <wps:cNvCnPr/>
                        <wps:spPr>
                          <a:xfrm>
                            <a:off x="1358387" y="724022"/>
                            <a:ext cx="2003223" cy="1"/>
                          </a:xfrm>
                          <a:prstGeom prst="straightConnector1">
                            <a:avLst/>
                          </a:prstGeom>
                          <a:ln>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66" name="テキスト ボックス 1866"/>
                        <wps:cNvSpPr txBox="1"/>
                        <wps:spPr>
                          <a:xfrm>
                            <a:off x="1686091" y="1415728"/>
                            <a:ext cx="15614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C2E4CC"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(An-A2,CE1-CE0)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67" name="テキスト ボックス 1867"/>
                        <wps:cNvSpPr txBox="1"/>
                        <wps:spPr>
                          <a:xfrm>
                            <a:off x="1717805" y="1728817"/>
                            <a:ext cx="11042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FD0545"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(D31-D0)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68" name="正方形/長方形 1868"/>
                        <wps:cNvSpPr/>
                        <wps:spPr bwMode="auto">
                          <a:xfrm>
                            <a:off x="750549" y="1527440"/>
                            <a:ext cx="607838" cy="380560"/>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A529F5" w14:textId="77777777" w:rsidR="003E7AC0" w:rsidRDefault="003E7AC0" w:rsidP="003159C7">
                              <w:pPr>
                                <w:jc w:val="center"/>
                              </w:pPr>
                              <w:r>
                                <w:rPr>
                                  <w:rFonts w:hint="eastAsia"/>
                                </w:rPr>
                                <w:t>CPU</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69" name="正方形/長方形 1869"/>
                        <wps:cNvSpPr/>
                        <wps:spPr bwMode="auto">
                          <a:xfrm>
                            <a:off x="3361610" y="1469299"/>
                            <a:ext cx="607838" cy="560268"/>
                          </a:xfrm>
                          <a:prstGeom prst="rect">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21D569" w14:textId="77777777" w:rsidR="003E7AC0" w:rsidRPr="002E6848" w:rsidRDefault="003E7AC0" w:rsidP="003159C7">
                              <w:pPr>
                                <w:rPr>
                                  <w:sz w:val="16"/>
                                  <w:szCs w:val="16"/>
                                </w:rPr>
                              </w:pPr>
                              <w:r>
                                <w:rPr>
                                  <w:rFonts w:hint="eastAsia"/>
                                  <w:sz w:val="16"/>
                                  <w:szCs w:val="16"/>
                                </w:rPr>
                                <w:t>32</w:t>
                              </w:r>
                              <w:r w:rsidRPr="002E6848">
                                <w:rPr>
                                  <w:rFonts w:hint="eastAsia"/>
                                  <w:sz w:val="16"/>
                                  <w:szCs w:val="16"/>
                                </w:rPr>
                                <w:t>-Bit</w:t>
                              </w:r>
                            </w:p>
                            <w:p w14:paraId="2704E514" w14:textId="77777777" w:rsidR="003E7AC0" w:rsidRPr="002E6848" w:rsidRDefault="003E7AC0" w:rsidP="003159C7">
                              <w:pPr>
                                <w:rPr>
                                  <w:sz w:val="16"/>
                                  <w:szCs w:val="16"/>
                                </w:rPr>
                              </w:pPr>
                              <w:r w:rsidRPr="002E6848">
                                <w:rPr>
                                  <w:rFonts w:hint="eastAsia"/>
                                  <w:sz w:val="16"/>
                                  <w:szCs w:val="16"/>
                                </w:rPr>
                                <w:t>メモリ</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870" name="直線矢印コネクタ 1870"/>
                        <wps:cNvCnPr/>
                        <wps:spPr>
                          <a:xfrm>
                            <a:off x="1358387" y="1654293"/>
                            <a:ext cx="2003223" cy="1"/>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71" name="直線矢印コネクタ 1871"/>
                        <wps:cNvCnPr/>
                        <wps:spPr>
                          <a:xfrm>
                            <a:off x="1358387" y="1791711"/>
                            <a:ext cx="2003223" cy="1"/>
                          </a:xfrm>
                          <a:prstGeom prst="straightConnector1">
                            <a:avLst/>
                          </a:prstGeom>
                          <a:ln>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72" name="テキスト ボックス 1872"/>
                        <wps:cNvSpPr txBox="1"/>
                        <wps:spPr>
                          <a:xfrm>
                            <a:off x="151635" y="1242553"/>
                            <a:ext cx="105346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59A8DD"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32</w:t>
                              </w:r>
                              <w:r w:rsidRPr="002E6848">
                                <w:rPr>
                                  <w:rFonts w:asciiTheme="majorEastAsia" w:eastAsiaTheme="majorEastAsia" w:hAnsiTheme="majorEastAsia" w:hint="eastAsia"/>
                                  <w:sz w:val="16"/>
                                  <w:szCs w:val="16"/>
                                </w:rPr>
                                <w:t>-Bit データバス</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73" name="テキスト ボックス 1873"/>
                        <wps:cNvSpPr txBox="1"/>
                        <wps:spPr>
                          <a:xfrm>
                            <a:off x="0" y="0"/>
                            <a:ext cx="4285615" cy="274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185C3F" w14:textId="7C1F2715" w:rsidR="003E7AC0" w:rsidRPr="00957262" w:rsidRDefault="00E1080A" w:rsidP="003159C7">
                              <w:pPr>
                                <w:rPr>
                                  <w:rFonts w:asciiTheme="majorEastAsia" w:eastAsiaTheme="majorEastAsia" w:hAnsiTheme="majorEastAsia"/>
                                  <w:sz w:val="20"/>
                                </w:rPr>
                              </w:pPr>
                              <w:r>
                                <w:rPr>
                                  <w:rFonts w:asciiTheme="majorEastAsia" w:eastAsiaTheme="majorEastAsia" w:hAnsiTheme="majorEastAsia" w:hint="eastAsia"/>
                                  <w:sz w:val="20"/>
                                </w:rPr>
                                <w:t>ワード・アドレッシング</w:t>
                              </w:r>
                              <w:r w:rsidR="003E7AC0" w:rsidRPr="00957262">
                                <w:rPr>
                                  <w:rFonts w:asciiTheme="majorEastAsia" w:eastAsiaTheme="majorEastAsia" w:hAnsiTheme="majorEastAsia" w:hint="eastAsia"/>
                                  <w:sz w:val="20"/>
                                </w:rPr>
                                <w:t>のメモリインターフェース(16-Bitメモリセル)</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78" name="テキスト ボックス 1875"/>
                        <wps:cNvSpPr txBox="1"/>
                        <wps:spPr>
                          <a:xfrm>
                            <a:off x="4307659" y="1435509"/>
                            <a:ext cx="1482725" cy="5568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71F1B4" w14:textId="40C51D47" w:rsidR="003E7AC0" w:rsidRPr="00957262" w:rsidRDefault="001C3B56" w:rsidP="002038F1">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CPU</w:t>
                              </w:r>
                              <w:r w:rsidR="003E7AC0" w:rsidRPr="00957262">
                                <w:rPr>
                                  <w:rFonts w:ascii="ＭＳ 明朝" w:hAnsi="Times New Roman" w:cs="Times New Roman"/>
                                  <w:sz w:val="16"/>
                                  <w:szCs w:val="16"/>
                                </w:rPr>
                                <w:t>は２の倍数アドレスから</w:t>
                              </w:r>
                            </w:p>
                            <w:p w14:paraId="3E527582" w14:textId="4FE059FE" w:rsidR="003E7AC0" w:rsidRDefault="001C3B56" w:rsidP="002038F1">
                              <w:pPr>
                                <w:pStyle w:val="Web"/>
                                <w:spacing w:before="0" w:beforeAutospacing="0" w:after="0" w:afterAutospacing="0" w:line="240" w:lineRule="exact"/>
                                <w:rPr>
                                  <w:sz w:val="16"/>
                                  <w:szCs w:val="16"/>
                                </w:rPr>
                              </w:pPr>
                              <w:r>
                                <w:rPr>
                                  <w:rFonts w:hint="eastAsia"/>
                                  <w:sz w:val="16"/>
                                  <w:szCs w:val="16"/>
                                </w:rPr>
                                <w:t>32ビット単位で</w:t>
                              </w:r>
                              <w:r w:rsidR="003E7AC0" w:rsidRPr="00957262">
                                <w:rPr>
                                  <w:rFonts w:hint="eastAsia"/>
                                  <w:sz w:val="16"/>
                                  <w:szCs w:val="16"/>
                                </w:rPr>
                                <w:t>読み書きする。</w:t>
                              </w:r>
                            </w:p>
                            <w:p w14:paraId="49D6C393" w14:textId="77777777" w:rsidR="001C3B56" w:rsidRPr="007629B1" w:rsidRDefault="001C3B56" w:rsidP="001C3B56">
                              <w:pPr>
                                <w:rPr>
                                  <w:rFonts w:hint="eastAsia"/>
                                  <w:sz w:val="16"/>
                                  <w:szCs w:val="16"/>
                                </w:rPr>
                              </w:pPr>
                              <w:r>
                                <w:rPr>
                                  <w:rFonts w:hint="eastAsia"/>
                                  <w:sz w:val="16"/>
                                  <w:szCs w:val="16"/>
                                </w:rPr>
                                <w:t>（バスオペレーション）</w:t>
                              </w:r>
                            </w:p>
                            <w:p w14:paraId="06140A2B" w14:textId="77777777" w:rsidR="001C3B56" w:rsidRPr="001C3B56" w:rsidRDefault="001C3B56" w:rsidP="002038F1">
                              <w:pPr>
                                <w:pStyle w:val="Web"/>
                                <w:spacing w:before="0" w:beforeAutospacing="0" w:after="0" w:afterAutospacing="0" w:line="240" w:lineRule="exact"/>
                                <w:rPr>
                                  <w:rFonts w:hint="eastAsia"/>
                                  <w:sz w:val="16"/>
                                  <w:szCs w:val="16"/>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787555295" name="テキスト ボックス 1875"/>
                        <wps:cNvSpPr txBox="1"/>
                        <wps:spPr>
                          <a:xfrm>
                            <a:off x="4285372" y="387672"/>
                            <a:ext cx="1482725" cy="5568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AAFA0C" w14:textId="463211C2" w:rsidR="001C3B56" w:rsidRPr="00957262" w:rsidRDefault="001C3B56" w:rsidP="002038F1">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CPU</w:t>
                              </w:r>
                              <w:r w:rsidRPr="00957262">
                                <w:rPr>
                                  <w:rFonts w:ascii="ＭＳ 明朝" w:hAnsi="Times New Roman" w:cs="Times New Roman"/>
                                  <w:sz w:val="16"/>
                                  <w:szCs w:val="16"/>
                                </w:rPr>
                                <w:t>は</w:t>
                              </w:r>
                              <w:r>
                                <w:rPr>
                                  <w:rFonts w:ascii="ＭＳ 明朝" w:hAnsi="Times New Roman" w:cs="Times New Roman" w:hint="eastAsia"/>
                                  <w:sz w:val="16"/>
                                  <w:szCs w:val="16"/>
                                </w:rPr>
                                <w:t>各</w:t>
                              </w:r>
                              <w:r w:rsidRPr="00957262">
                                <w:rPr>
                                  <w:rFonts w:ascii="ＭＳ 明朝" w:hAnsi="Times New Roman" w:cs="Times New Roman"/>
                                  <w:sz w:val="16"/>
                                  <w:szCs w:val="16"/>
                                </w:rPr>
                                <w:t>アドレスから</w:t>
                              </w:r>
                            </w:p>
                            <w:p w14:paraId="1B477355" w14:textId="5A32AA02" w:rsidR="001C3B56" w:rsidRDefault="001C3B56" w:rsidP="002038F1">
                              <w:pPr>
                                <w:pStyle w:val="Web"/>
                                <w:spacing w:before="0" w:beforeAutospacing="0" w:after="0" w:afterAutospacing="0" w:line="240" w:lineRule="exact"/>
                                <w:rPr>
                                  <w:sz w:val="16"/>
                                  <w:szCs w:val="16"/>
                                </w:rPr>
                              </w:pPr>
                              <w:r>
                                <w:rPr>
                                  <w:rFonts w:hint="eastAsia"/>
                                  <w:sz w:val="16"/>
                                  <w:szCs w:val="16"/>
                                </w:rPr>
                                <w:t>16ビット単位で</w:t>
                              </w:r>
                              <w:r w:rsidRPr="00957262">
                                <w:rPr>
                                  <w:rFonts w:hint="eastAsia"/>
                                  <w:sz w:val="16"/>
                                  <w:szCs w:val="16"/>
                                </w:rPr>
                                <w:t>読み書きする。</w:t>
                              </w:r>
                            </w:p>
                            <w:p w14:paraId="1F20369C" w14:textId="77777777" w:rsidR="001C3B56" w:rsidRPr="007629B1" w:rsidRDefault="001C3B56" w:rsidP="001C3B56">
                              <w:pPr>
                                <w:rPr>
                                  <w:rFonts w:hint="eastAsia"/>
                                  <w:sz w:val="16"/>
                                  <w:szCs w:val="16"/>
                                </w:rPr>
                              </w:pPr>
                              <w:r>
                                <w:rPr>
                                  <w:rFonts w:hint="eastAsia"/>
                                  <w:sz w:val="16"/>
                                  <w:szCs w:val="16"/>
                                </w:rPr>
                                <w:t>（バスオペレーション）</w:t>
                              </w:r>
                            </w:p>
                            <w:p w14:paraId="31DBB106" w14:textId="77777777" w:rsidR="001C3B56" w:rsidRPr="001C3B56" w:rsidRDefault="001C3B56" w:rsidP="002038F1">
                              <w:pPr>
                                <w:pStyle w:val="Web"/>
                                <w:spacing w:before="0" w:beforeAutospacing="0" w:after="0" w:afterAutospacing="0" w:line="240" w:lineRule="exact"/>
                                <w:rPr>
                                  <w:rFonts w:hint="eastAsia"/>
                                  <w:sz w:val="16"/>
                                  <w:szCs w:val="16"/>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0C31C30" id="キャンバス 1874" o:spid="_x0000_s1124" editas="canvas" style="width:473.2pt;height:171.45pt;mso-position-horizontal-relative:char;mso-position-vertical-relative:line" coordsize="60096,21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">
                <v:shape id="_x0000_s1125" type="#_x0000_t75" style="position:absolute;width:60096;height:21774;visibility:visible;mso-wrap-style:square">
                  <v:fill o:detectmouseclick="t"/>
                  <v:path o:connecttype="none"/>
                </v:shape>
                <v:shape id="テキスト ボックス 1859" o:spid="_x0000_s1126" type="#_x0000_t202" style="position:absolute;left:16860;top:3531;width:13583;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" fillcolor="white [3201]" stroked="f" strokeweight=".5pt">
                  <v:textbox>
                    <w:txbxContent>
                      <w:p w14:paraId="57CC27B7"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(An-A0,CE0)</w:t>
                        </w:r>
                      </w:p>
                    </w:txbxContent>
                  </v:textbox>
                </v:shape>
                <v:shape id="テキスト ボックス 1860" o:spid="_x0000_s1127" type="#_x0000_t202" style="position:absolute;left:17178;top:6611;width:11042;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" fillcolor="white [3201]" stroked="f" strokeweight=".5pt">
                  <v:textbox>
                    <w:txbxContent>
                      <w:p w14:paraId="364510AA"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(D15-D0)</w:t>
                        </w:r>
                      </w:p>
                    </w:txbxContent>
                  </v:textbox>
                </v:shape>
                <v:rect id="正方形/長方形 1861" o:spid="_x0000_s1128" style="position:absolute;left:7505;top:4650;width:6078;height:3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">
                  <v:stroke endcap="round"/>
                  <v:textbox inset="5.85pt,.7pt,5.85pt,.7pt">
                    <w:txbxContent>
                      <w:p w14:paraId="32B32783" w14:textId="77777777" w:rsidR="003E7AC0" w:rsidRDefault="003E7AC0" w:rsidP="003159C7">
                        <w:pPr>
                          <w:jc w:val="center"/>
                        </w:pPr>
                        <w:r>
                          <w:rPr>
                            <w:rFonts w:hint="eastAsia"/>
                          </w:rPr>
                          <w:t>CPU</w:t>
                        </w:r>
                      </w:p>
                    </w:txbxContent>
                  </v:textbox>
                </v:rect>
                <v:shape id="テキスト ボックス 1862" o:spid="_x0000_s1129" type="#_x0000_t202" style="position:absolute;left:1215;top:1849;width:10535;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" fillcolor="white [3201]" stroked="f" strokeweight=".5pt">
                  <v:textbox>
                    <w:txbxContent>
                      <w:p w14:paraId="72252CB3"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16</w:t>
                        </w:r>
                        <w:r w:rsidRPr="002E6848">
                          <w:rPr>
                            <w:rFonts w:asciiTheme="majorEastAsia" w:eastAsiaTheme="majorEastAsia" w:hAnsiTheme="majorEastAsia" w:hint="eastAsia"/>
                            <w:sz w:val="16"/>
                            <w:szCs w:val="16"/>
                          </w:rPr>
                          <w:t>-Bit データバス</w:t>
                        </w:r>
                      </w:p>
                    </w:txbxContent>
                  </v:textbox>
                </v:shape>
                <v:rect id="正方形/長方形 1863" o:spid="_x0000_s1130" style="position:absolute;left:33616;top:4068;width:6078;height:5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">
                  <v:stroke endcap="round"/>
                  <v:textbox inset="5.85pt,.7pt,5.85pt,.7pt">
                    <w:txbxContent>
                      <w:p w14:paraId="4782110F" w14:textId="77777777" w:rsidR="003E7AC0" w:rsidRPr="002E6848" w:rsidRDefault="003E7AC0" w:rsidP="003159C7">
                        <w:pPr>
                          <w:rPr>
                            <w:sz w:val="16"/>
                            <w:szCs w:val="16"/>
                          </w:rPr>
                        </w:pPr>
                        <w:r>
                          <w:rPr>
                            <w:rFonts w:hint="eastAsia"/>
                            <w:sz w:val="16"/>
                            <w:szCs w:val="16"/>
                          </w:rPr>
                          <w:t>16</w:t>
                        </w:r>
                        <w:r w:rsidRPr="002E6848">
                          <w:rPr>
                            <w:rFonts w:hint="eastAsia"/>
                            <w:sz w:val="16"/>
                            <w:szCs w:val="16"/>
                          </w:rPr>
                          <w:t>-Bit</w:t>
                        </w:r>
                      </w:p>
                      <w:p w14:paraId="63D543AA" w14:textId="77777777" w:rsidR="003E7AC0" w:rsidRPr="002E6848" w:rsidRDefault="003E7AC0" w:rsidP="003159C7">
                        <w:pPr>
                          <w:rPr>
                            <w:sz w:val="16"/>
                            <w:szCs w:val="16"/>
                          </w:rPr>
                        </w:pPr>
                        <w:r w:rsidRPr="002E6848">
                          <w:rPr>
                            <w:rFonts w:hint="eastAsia"/>
                            <w:sz w:val="16"/>
                            <w:szCs w:val="16"/>
                          </w:rPr>
                          <w:t>メモリ</w:t>
                        </w:r>
                      </w:p>
                    </w:txbxContent>
                  </v:textbox>
                </v:rect>
                <v:shape id="直線矢印コネクタ 1864" o:spid="_x0000_s1131" type="#_x0000_t32" style="position:absolute;left:13583;top:5918;width:200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" strokecolor="black [3213]">
                  <v:stroke endarrow="open"/>
                </v:shape>
                <v:shape id="直線矢印コネクタ 1865" o:spid="_x0000_s1132" type="#_x0000_t32" style="position:absolute;left:13583;top:7240;width:200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" strokecolor="black [3213]">
                  <v:stroke startarrow="block" endarrow="block"/>
                </v:shape>
                <v:shape id="テキスト ボックス 1866" o:spid="_x0000_s1133" type="#_x0000_t202" style="position:absolute;left:16860;top:14157;width:15615;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" fillcolor="white [3201]" stroked="f" strokeweight=".5pt">
                  <v:textbox>
                    <w:txbxContent>
                      <w:p w14:paraId="7CC2E4CC"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アドレス</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(An-A2,CE1-CE0)</w:t>
                        </w:r>
                      </w:p>
                    </w:txbxContent>
                  </v:textbox>
                </v:shape>
                <v:shape id="テキスト ボックス 1867" o:spid="_x0000_s1134" type="#_x0000_t202" style="position:absolute;left:17178;top:17288;width:11042;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" fillcolor="white [3201]" stroked="f" strokeweight=".5pt">
                  <v:textbox>
                    <w:txbxContent>
                      <w:p w14:paraId="66FD0545"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データ</w:t>
                        </w:r>
                        <w:r w:rsidRPr="002E6848">
                          <w:rPr>
                            <w:rFonts w:asciiTheme="majorEastAsia" w:eastAsiaTheme="majorEastAsia" w:hAnsiTheme="majorEastAsia" w:hint="eastAsia"/>
                            <w:sz w:val="16"/>
                            <w:szCs w:val="16"/>
                          </w:rPr>
                          <w:t>バス</w:t>
                        </w:r>
                        <w:r>
                          <w:rPr>
                            <w:rFonts w:asciiTheme="majorEastAsia" w:eastAsiaTheme="majorEastAsia" w:hAnsiTheme="majorEastAsia" w:hint="eastAsia"/>
                            <w:sz w:val="16"/>
                            <w:szCs w:val="16"/>
                          </w:rPr>
                          <w:t>(D31-D0)</w:t>
                        </w:r>
                      </w:p>
                    </w:txbxContent>
                  </v:textbox>
                </v:shape>
                <v:rect id="正方形/長方形 1868" o:spid="_x0000_s1135" style="position:absolute;left:7505;top:15274;width:6078;height:3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">
                  <v:stroke endcap="round"/>
                  <v:textbox inset="5.85pt,.7pt,5.85pt,.7pt">
                    <w:txbxContent>
                      <w:p w14:paraId="4BA529F5" w14:textId="77777777" w:rsidR="003E7AC0" w:rsidRDefault="003E7AC0" w:rsidP="003159C7">
                        <w:pPr>
                          <w:jc w:val="center"/>
                        </w:pPr>
                        <w:r>
                          <w:rPr>
                            <w:rFonts w:hint="eastAsia"/>
                          </w:rPr>
                          <w:t>CPU</w:t>
                        </w:r>
                      </w:p>
                    </w:txbxContent>
                  </v:textbox>
                </v:rect>
                <v:rect id="正方形/長方形 1869" o:spid="_x0000_s1136" style="position:absolute;left:33616;top:14692;width:6078;height:5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">
                  <v:stroke endcap="round"/>
                  <v:textbox inset="5.85pt,.7pt,5.85pt,.7pt">
                    <w:txbxContent>
                      <w:p w14:paraId="4221D569" w14:textId="77777777" w:rsidR="003E7AC0" w:rsidRPr="002E6848" w:rsidRDefault="003E7AC0" w:rsidP="003159C7">
                        <w:pPr>
                          <w:rPr>
                            <w:sz w:val="16"/>
                            <w:szCs w:val="16"/>
                          </w:rPr>
                        </w:pPr>
                        <w:r>
                          <w:rPr>
                            <w:rFonts w:hint="eastAsia"/>
                            <w:sz w:val="16"/>
                            <w:szCs w:val="16"/>
                          </w:rPr>
                          <w:t>32</w:t>
                        </w:r>
                        <w:r w:rsidRPr="002E6848">
                          <w:rPr>
                            <w:rFonts w:hint="eastAsia"/>
                            <w:sz w:val="16"/>
                            <w:szCs w:val="16"/>
                          </w:rPr>
                          <w:t>-Bit</w:t>
                        </w:r>
                      </w:p>
                      <w:p w14:paraId="2704E514" w14:textId="77777777" w:rsidR="003E7AC0" w:rsidRPr="002E6848" w:rsidRDefault="003E7AC0" w:rsidP="003159C7">
                        <w:pPr>
                          <w:rPr>
                            <w:sz w:val="16"/>
                            <w:szCs w:val="16"/>
                          </w:rPr>
                        </w:pPr>
                        <w:r w:rsidRPr="002E6848">
                          <w:rPr>
                            <w:rFonts w:hint="eastAsia"/>
                            <w:sz w:val="16"/>
                            <w:szCs w:val="16"/>
                          </w:rPr>
                          <w:t>メモリ</w:t>
                        </w:r>
                      </w:p>
                    </w:txbxContent>
                  </v:textbox>
                </v:rect>
                <v:shape id="直線矢印コネクタ 1870" o:spid="_x0000_s1137" type="#_x0000_t32" style="position:absolute;left:13583;top:16542;width:200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" strokecolor="black [3213]">
                  <v:stroke endarrow="open"/>
                </v:shape>
                <v:shape id="直線矢印コネクタ 1871" o:spid="_x0000_s1138" type="#_x0000_t32" style="position:absolute;left:13583;top:17917;width:200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" strokecolor="black [3213]">
                  <v:stroke startarrow="block" endarrow="block"/>
                </v:shape>
                <v:shape id="テキスト ボックス 1872" o:spid="_x0000_s1139" type="#_x0000_t202" style="position:absolute;left:1516;top:12425;width:10535;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" fillcolor="white [3201]" stroked="f" strokeweight=".5pt">
                  <v:textbox>
                    <w:txbxContent>
                      <w:p w14:paraId="6159A8DD" w14:textId="77777777" w:rsidR="003E7AC0" w:rsidRPr="002E6848" w:rsidRDefault="003E7AC0" w:rsidP="003159C7">
                        <w:pPr>
                          <w:rPr>
                            <w:rFonts w:asciiTheme="majorEastAsia" w:eastAsiaTheme="majorEastAsia" w:hAnsiTheme="majorEastAsia"/>
                            <w:sz w:val="16"/>
                            <w:szCs w:val="16"/>
                          </w:rPr>
                        </w:pPr>
                        <w:r>
                          <w:rPr>
                            <w:rFonts w:asciiTheme="majorEastAsia" w:eastAsiaTheme="majorEastAsia" w:hAnsiTheme="majorEastAsia" w:hint="eastAsia"/>
                            <w:sz w:val="16"/>
                            <w:szCs w:val="16"/>
                          </w:rPr>
                          <w:t>32</w:t>
                        </w:r>
                        <w:r w:rsidRPr="002E6848">
                          <w:rPr>
                            <w:rFonts w:asciiTheme="majorEastAsia" w:eastAsiaTheme="majorEastAsia" w:hAnsiTheme="majorEastAsia" w:hint="eastAsia"/>
                            <w:sz w:val="16"/>
                            <w:szCs w:val="16"/>
                          </w:rPr>
                          <w:t>-Bit データバス</w:t>
                        </w:r>
                      </w:p>
                    </w:txbxContent>
                  </v:textbox>
                </v:shape>
                <v:shape id="テキスト ボックス 1873" o:spid="_x0000_s1140" type="#_x0000_t202" style="position:absolute;width:42856;height:27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" fillcolor="white [3201]" stroked="f" strokeweight=".5pt">
                  <v:textbox>
                    <w:txbxContent>
                      <w:p w14:paraId="48185C3F" w14:textId="7C1F2715" w:rsidR="003E7AC0" w:rsidRPr="00957262" w:rsidRDefault="00E1080A" w:rsidP="003159C7">
                        <w:pPr>
                          <w:rPr>
                            <w:rFonts w:asciiTheme="majorEastAsia" w:eastAsiaTheme="majorEastAsia" w:hAnsiTheme="majorEastAsia"/>
                            <w:sz w:val="20"/>
                          </w:rPr>
                        </w:pPr>
                        <w:r>
                          <w:rPr>
                            <w:rFonts w:asciiTheme="majorEastAsia" w:eastAsiaTheme="majorEastAsia" w:hAnsiTheme="majorEastAsia" w:hint="eastAsia"/>
                            <w:sz w:val="20"/>
                          </w:rPr>
                          <w:t>ワード・アドレッシング</w:t>
                        </w:r>
                        <w:r w:rsidR="003E7AC0" w:rsidRPr="00957262">
                          <w:rPr>
                            <w:rFonts w:asciiTheme="majorEastAsia" w:eastAsiaTheme="majorEastAsia" w:hAnsiTheme="majorEastAsia" w:hint="eastAsia"/>
                            <w:sz w:val="20"/>
                          </w:rPr>
                          <w:t>のメモリインターフェース(16-Bitメモリセル)</w:t>
                        </w:r>
                      </w:p>
                    </w:txbxContent>
                  </v:textbox>
                </v:shape>
                <v:shape id="テキスト ボックス 1875" o:spid="_x0000_s1141" type="#_x0000_t202" style="position:absolute;left:43076;top:14355;width:14827;height:55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" fillcolor="white [3201]" stroked="f" strokeweight=".5pt">
                  <v:textbox>
                    <w:txbxContent>
                      <w:p w14:paraId="5071F1B4" w14:textId="40C51D47" w:rsidR="003E7AC0" w:rsidRPr="00957262" w:rsidRDefault="001C3B56" w:rsidP="002038F1">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CPU</w:t>
                        </w:r>
                        <w:r w:rsidR="003E7AC0" w:rsidRPr="00957262">
                          <w:rPr>
                            <w:rFonts w:ascii="ＭＳ 明朝" w:hAnsi="Times New Roman" w:cs="Times New Roman"/>
                            <w:sz w:val="16"/>
                            <w:szCs w:val="16"/>
                          </w:rPr>
                          <w:t>は２の倍数アドレスから</w:t>
                        </w:r>
                      </w:p>
                      <w:p w14:paraId="3E527582" w14:textId="4FE059FE" w:rsidR="003E7AC0" w:rsidRDefault="001C3B56" w:rsidP="002038F1">
                        <w:pPr>
                          <w:pStyle w:val="Web"/>
                          <w:spacing w:before="0" w:beforeAutospacing="0" w:after="0" w:afterAutospacing="0" w:line="240" w:lineRule="exact"/>
                          <w:rPr>
                            <w:sz w:val="16"/>
                            <w:szCs w:val="16"/>
                          </w:rPr>
                        </w:pPr>
                        <w:r>
                          <w:rPr>
                            <w:rFonts w:hint="eastAsia"/>
                            <w:sz w:val="16"/>
                            <w:szCs w:val="16"/>
                          </w:rPr>
                          <w:t>32ビット単位で</w:t>
                        </w:r>
                        <w:r w:rsidR="003E7AC0" w:rsidRPr="00957262">
                          <w:rPr>
                            <w:rFonts w:hint="eastAsia"/>
                            <w:sz w:val="16"/>
                            <w:szCs w:val="16"/>
                          </w:rPr>
                          <w:t>読み書きする。</w:t>
                        </w:r>
                      </w:p>
                      <w:p w14:paraId="49D6C393" w14:textId="77777777" w:rsidR="001C3B56" w:rsidRPr="007629B1" w:rsidRDefault="001C3B56" w:rsidP="001C3B56">
                        <w:pPr>
                          <w:rPr>
                            <w:rFonts w:hint="eastAsia"/>
                            <w:sz w:val="16"/>
                            <w:szCs w:val="16"/>
                          </w:rPr>
                        </w:pPr>
                        <w:r>
                          <w:rPr>
                            <w:rFonts w:hint="eastAsia"/>
                            <w:sz w:val="16"/>
                            <w:szCs w:val="16"/>
                          </w:rPr>
                          <w:t>（バスオペレーション）</w:t>
                        </w:r>
                      </w:p>
                      <w:p w14:paraId="06140A2B" w14:textId="77777777" w:rsidR="001C3B56" w:rsidRPr="001C3B56" w:rsidRDefault="001C3B56" w:rsidP="002038F1">
                        <w:pPr>
                          <w:pStyle w:val="Web"/>
                          <w:spacing w:before="0" w:beforeAutospacing="0" w:after="0" w:afterAutospacing="0" w:line="240" w:lineRule="exact"/>
                          <w:rPr>
                            <w:rFonts w:hint="eastAsia"/>
                            <w:sz w:val="16"/>
                            <w:szCs w:val="16"/>
                          </w:rPr>
                        </w:pPr>
                      </w:p>
                    </w:txbxContent>
                  </v:textbox>
                </v:shape>
                <v:shape id="テキスト ボックス 1875" o:spid="_x0000_s1142" type="#_x0000_t202" style="position:absolute;left:42853;top:3876;width:14827;height:55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" fillcolor="white [3201]" stroked="f" strokeweight=".5pt">
                  <v:textbox>
                    <w:txbxContent>
                      <w:p w14:paraId="55AAFA0C" w14:textId="463211C2" w:rsidR="001C3B56" w:rsidRPr="00957262" w:rsidRDefault="001C3B56" w:rsidP="002038F1">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CPU</w:t>
                        </w:r>
                        <w:r w:rsidRPr="00957262">
                          <w:rPr>
                            <w:rFonts w:ascii="ＭＳ 明朝" w:hAnsi="Times New Roman" w:cs="Times New Roman"/>
                            <w:sz w:val="16"/>
                            <w:szCs w:val="16"/>
                          </w:rPr>
                          <w:t>は</w:t>
                        </w:r>
                        <w:r>
                          <w:rPr>
                            <w:rFonts w:ascii="ＭＳ 明朝" w:hAnsi="Times New Roman" w:cs="Times New Roman" w:hint="eastAsia"/>
                            <w:sz w:val="16"/>
                            <w:szCs w:val="16"/>
                          </w:rPr>
                          <w:t>各</w:t>
                        </w:r>
                        <w:r w:rsidRPr="00957262">
                          <w:rPr>
                            <w:rFonts w:ascii="ＭＳ 明朝" w:hAnsi="Times New Roman" w:cs="Times New Roman"/>
                            <w:sz w:val="16"/>
                            <w:szCs w:val="16"/>
                          </w:rPr>
                          <w:t>アドレスから</w:t>
                        </w:r>
                      </w:p>
                      <w:p w14:paraId="1B477355" w14:textId="5A32AA02" w:rsidR="001C3B56" w:rsidRDefault="001C3B56" w:rsidP="002038F1">
                        <w:pPr>
                          <w:pStyle w:val="Web"/>
                          <w:spacing w:before="0" w:beforeAutospacing="0" w:after="0" w:afterAutospacing="0" w:line="240" w:lineRule="exact"/>
                          <w:rPr>
                            <w:sz w:val="16"/>
                            <w:szCs w:val="16"/>
                          </w:rPr>
                        </w:pPr>
                        <w:r>
                          <w:rPr>
                            <w:rFonts w:hint="eastAsia"/>
                            <w:sz w:val="16"/>
                            <w:szCs w:val="16"/>
                          </w:rPr>
                          <w:t>16ビット単位で</w:t>
                        </w:r>
                        <w:r w:rsidRPr="00957262">
                          <w:rPr>
                            <w:rFonts w:hint="eastAsia"/>
                            <w:sz w:val="16"/>
                            <w:szCs w:val="16"/>
                          </w:rPr>
                          <w:t>読み書きする。</w:t>
                        </w:r>
                      </w:p>
                      <w:p w14:paraId="1F20369C" w14:textId="77777777" w:rsidR="001C3B56" w:rsidRPr="007629B1" w:rsidRDefault="001C3B56" w:rsidP="001C3B56">
                        <w:pPr>
                          <w:rPr>
                            <w:rFonts w:hint="eastAsia"/>
                            <w:sz w:val="16"/>
                            <w:szCs w:val="16"/>
                          </w:rPr>
                        </w:pPr>
                        <w:r>
                          <w:rPr>
                            <w:rFonts w:hint="eastAsia"/>
                            <w:sz w:val="16"/>
                            <w:szCs w:val="16"/>
                          </w:rPr>
                          <w:t>（バスオペレーション）</w:t>
                        </w:r>
                      </w:p>
                      <w:p w14:paraId="31DBB106" w14:textId="77777777" w:rsidR="001C3B56" w:rsidRPr="001C3B56" w:rsidRDefault="001C3B56" w:rsidP="002038F1">
                        <w:pPr>
                          <w:pStyle w:val="Web"/>
                          <w:spacing w:before="0" w:beforeAutospacing="0" w:after="0" w:afterAutospacing="0" w:line="240" w:lineRule="exact"/>
                          <w:rPr>
                            <w:rFonts w:hint="eastAsia"/>
                            <w:sz w:val="16"/>
                            <w:szCs w:val="16"/>
                          </w:rPr>
                        </w:pPr>
                      </w:p>
                    </w:txbxContent>
                  </v:textbox>
                </v:shape>
                <w10:anchorlock/>
              </v:group>
            </w:pict>
          </mc:Fallback>
        </mc:AlternateContent>
      </w:r>
    </w:p>
    <w:p w14:paraId="19E18074" w14:textId="77777777" w:rsidR="007629B1" w:rsidRDefault="00957262" w:rsidP="0036635E">
      <w:r>
        <w:rPr>
          <w:rFonts w:hint="eastAsia"/>
        </w:rPr>
        <w:t>CPU</w:t>
      </w:r>
      <w:r w:rsidR="004B451D">
        <w:rPr>
          <w:rFonts w:hint="eastAsia"/>
        </w:rPr>
        <w:t>の内部</w:t>
      </w:r>
      <w:r>
        <w:rPr>
          <w:rFonts w:hint="eastAsia"/>
        </w:rPr>
        <w:t>データ</w:t>
      </w:r>
      <w:r w:rsidR="004B451D">
        <w:rPr>
          <w:rFonts w:hint="eastAsia"/>
        </w:rPr>
        <w:t>(命令オペランド)</w:t>
      </w:r>
      <w:r>
        <w:rPr>
          <w:rFonts w:hint="eastAsia"/>
        </w:rPr>
        <w:t>は以下の形式になります。</w:t>
      </w:r>
    </w:p>
    <w:p w14:paraId="7B099503" w14:textId="77777777" w:rsidR="00957262" w:rsidRDefault="00957262" w:rsidP="0036635E">
      <w:r>
        <w:rPr>
          <w:rFonts w:hint="eastAsia"/>
          <w:noProof/>
        </w:rPr>
        <mc:AlternateContent>
          <mc:Choice Requires="wpc">
            <w:drawing>
              <wp:inline distT="0" distB="0" distL="0" distR="0" wp14:anchorId="151DECDC" wp14:editId="38146ED1">
                <wp:extent cx="5486400" cy="1034739"/>
                <wp:effectExtent l="0" t="0" r="0" b="0"/>
                <wp:docPr id="1823" name="キャンバス 182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792" name="テキスト ボックス 792"/>
                        <wps:cNvSpPr txBox="1"/>
                        <wps:spPr>
                          <a:xfrm>
                            <a:off x="486271" y="227278"/>
                            <a:ext cx="454557" cy="1585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EB02325" w14:textId="77777777" w:rsidR="003E7AC0" w:rsidRDefault="003E7AC0" w:rsidP="009572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4" name="テキスト ボックス 1824"/>
                        <wps:cNvSpPr txBox="1"/>
                        <wps:spPr>
                          <a:xfrm>
                            <a:off x="940828" y="227278"/>
                            <a:ext cx="454557" cy="1585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D9E6888" w14:textId="77777777" w:rsidR="003E7AC0" w:rsidRDefault="003E7AC0" w:rsidP="009572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5" name="テキスト ボックス 1825"/>
                        <wps:cNvSpPr txBox="1"/>
                        <wps:spPr>
                          <a:xfrm>
                            <a:off x="1395385" y="232564"/>
                            <a:ext cx="454557" cy="1585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06DA13" w14:textId="77777777" w:rsidR="003E7AC0" w:rsidRDefault="003E7AC0" w:rsidP="009572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6" name="テキスト ボックス 1826"/>
                        <wps:cNvSpPr txBox="1"/>
                        <wps:spPr>
                          <a:xfrm>
                            <a:off x="1849942" y="232564"/>
                            <a:ext cx="454557" cy="1585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A034306" w14:textId="77777777" w:rsidR="003E7AC0" w:rsidRDefault="003E7AC0" w:rsidP="009572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7" name="テキスト ボックス 1827"/>
                        <wps:cNvSpPr txBox="1"/>
                        <wps:spPr>
                          <a:xfrm>
                            <a:off x="1395385" y="549697"/>
                            <a:ext cx="454557" cy="1585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5D32EB4" w14:textId="77777777" w:rsidR="003E7AC0" w:rsidRDefault="003E7AC0" w:rsidP="009572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8" name="テキスト ボックス 1828"/>
                        <wps:cNvSpPr txBox="1"/>
                        <wps:spPr>
                          <a:xfrm>
                            <a:off x="1849942" y="549697"/>
                            <a:ext cx="454557" cy="1585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932EE1" w14:textId="77777777" w:rsidR="003E7AC0" w:rsidRDefault="003E7AC0" w:rsidP="009572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9" name="テキスト ボックス 1829"/>
                        <wps:cNvSpPr txBox="1"/>
                        <wps:spPr>
                          <a:xfrm>
                            <a:off x="1849942" y="835117"/>
                            <a:ext cx="454557" cy="1585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BC3789" w14:textId="77777777" w:rsidR="003E7AC0" w:rsidRDefault="003E7AC0" w:rsidP="009572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0" name="テキスト ボックス 1830"/>
                        <wps:cNvSpPr txBox="1"/>
                        <wps:spPr>
                          <a:xfrm>
                            <a:off x="2586458" y="771692"/>
                            <a:ext cx="1224423" cy="22727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7EBFA0" w14:textId="77777777" w:rsidR="003E7AC0" w:rsidRPr="003070FF" w:rsidRDefault="003E7AC0" w:rsidP="00957262">
                              <w:pPr>
                                <w:rPr>
                                  <w:sz w:val="16"/>
                                  <w:szCs w:val="16"/>
                                </w:rPr>
                              </w:pPr>
                              <w:r>
                                <w:rPr>
                                  <w:rFonts w:hint="eastAsia"/>
                                  <w:sz w:val="16"/>
                                  <w:szCs w:val="16"/>
                                </w:rPr>
                                <w:t>バイト（8ビット）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1" name="テキスト ボックス 1831"/>
                        <wps:cNvSpPr txBox="1"/>
                        <wps:spPr>
                          <a:xfrm>
                            <a:off x="2560030" y="475702"/>
                            <a:ext cx="1224423" cy="22727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07DCFE" w14:textId="77777777" w:rsidR="003E7AC0" w:rsidRPr="003070FF" w:rsidRDefault="003E7AC0" w:rsidP="00957262">
                              <w:pPr>
                                <w:rPr>
                                  <w:sz w:val="16"/>
                                  <w:szCs w:val="16"/>
                                </w:rPr>
                              </w:pPr>
                              <w:r>
                                <w:rPr>
                                  <w:rFonts w:hint="eastAsia"/>
                                  <w:sz w:val="16"/>
                                  <w:szCs w:val="16"/>
                                </w:rPr>
                                <w:t>ワード（16ビット）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2" name="テキスト ボックス 1832"/>
                        <wps:cNvSpPr txBox="1"/>
                        <wps:spPr>
                          <a:xfrm>
                            <a:off x="2560030" y="169141"/>
                            <a:ext cx="1509843" cy="22727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C8030D" w14:textId="77777777" w:rsidR="003E7AC0" w:rsidRPr="003070FF" w:rsidRDefault="003E7AC0" w:rsidP="00957262">
                              <w:pPr>
                                <w:rPr>
                                  <w:sz w:val="16"/>
                                  <w:szCs w:val="16"/>
                                </w:rPr>
                              </w:pPr>
                              <w:r>
                                <w:rPr>
                                  <w:rFonts w:hint="eastAsia"/>
                                  <w:sz w:val="16"/>
                                  <w:szCs w:val="16"/>
                                </w:rPr>
                                <w:t>ダブルワード（32ビット）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3" name="テキスト ボックス 1833"/>
                        <wps:cNvSpPr txBox="1"/>
                        <wps:spPr>
                          <a:xfrm>
                            <a:off x="396417" y="0"/>
                            <a:ext cx="2130076" cy="22727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4585E8" w14:textId="77777777" w:rsidR="003E7AC0" w:rsidRPr="003070FF" w:rsidRDefault="003E7AC0" w:rsidP="00957262">
                              <w:pPr>
                                <w:rPr>
                                  <w:sz w:val="16"/>
                                  <w:szCs w:val="16"/>
                                </w:rPr>
                              </w:pPr>
                              <w:r>
                                <w:rPr>
                                  <w:rFonts w:hint="eastAsia"/>
                                  <w:sz w:val="16"/>
                                  <w:szCs w:val="16"/>
                                </w:rPr>
                                <w:t>D31               D15      D7     D0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51DECDC" id="キャンバス 1823" o:spid="_x0000_s1143" editas="canvas" style="width:6in;height:81.5pt;mso-position-horizontal-relative:char;mso-position-vertical-relative:line" coordsize="54864,10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">
                <v:shape id="_x0000_s1144" type="#_x0000_t75" style="position:absolute;width:54864;height:10344;visibility:visible;mso-wrap-style:square">
                  <v:fill o:detectmouseclick="t"/>
                  <v:path o:connecttype="none"/>
                </v:shape>
                <v:shape id="テキスト ボックス 792" o:spid="_x0000_s1145" type="#_x0000_t202" style="position:absolute;left:4862;top:2272;width:4546;height:1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" fillcolor="white [3201]" strokeweight=".5pt">
                  <v:textbox>
                    <w:txbxContent>
                      <w:p w14:paraId="5EB02325" w14:textId="77777777" w:rsidR="003E7AC0" w:rsidRDefault="003E7AC0" w:rsidP="00957262"/>
                    </w:txbxContent>
                  </v:textbox>
                </v:shape>
                <v:shape id="テキスト ボックス 1824" o:spid="_x0000_s1146" type="#_x0000_t202" style="position:absolute;left:9408;top:2272;width:4545;height:1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" fillcolor="white [3201]" strokeweight=".5pt">
                  <v:textbox>
                    <w:txbxContent>
                      <w:p w14:paraId="2D9E6888" w14:textId="77777777" w:rsidR="003E7AC0" w:rsidRDefault="003E7AC0" w:rsidP="00957262"/>
                    </w:txbxContent>
                  </v:textbox>
                </v:shape>
                <v:shape id="テキスト ボックス 1825" o:spid="_x0000_s1147" type="#_x0000_t202" style="position:absolute;left:13953;top:2325;width:4546;height:1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" fillcolor="white [3201]" strokeweight=".5pt">
                  <v:textbox>
                    <w:txbxContent>
                      <w:p w14:paraId="4106DA13" w14:textId="77777777" w:rsidR="003E7AC0" w:rsidRDefault="003E7AC0" w:rsidP="00957262"/>
                    </w:txbxContent>
                  </v:textbox>
                </v:shape>
                <v:shape id="テキスト ボックス 1826" o:spid="_x0000_s1148" type="#_x0000_t202" style="position:absolute;left:18499;top:2325;width:4545;height:1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" fillcolor="white [3201]" strokeweight=".5pt">
                  <v:textbox>
                    <w:txbxContent>
                      <w:p w14:paraId="0A034306" w14:textId="77777777" w:rsidR="003E7AC0" w:rsidRDefault="003E7AC0" w:rsidP="00957262"/>
                    </w:txbxContent>
                  </v:textbox>
                </v:shape>
                <v:shape id="テキスト ボックス 1827" o:spid="_x0000_s1149" type="#_x0000_t202" style="position:absolute;left:13953;top:5496;width:4546;height:1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" fillcolor="white [3201]" strokeweight=".5pt">
                  <v:textbox>
                    <w:txbxContent>
                      <w:p w14:paraId="35D32EB4" w14:textId="77777777" w:rsidR="003E7AC0" w:rsidRDefault="003E7AC0" w:rsidP="00957262"/>
                    </w:txbxContent>
                  </v:textbox>
                </v:shape>
                <v:shape id="テキスト ボックス 1828" o:spid="_x0000_s1150" type="#_x0000_t202" style="position:absolute;left:18499;top:5496;width:4545;height:1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" fillcolor="white [3201]" strokeweight=".5pt">
                  <v:textbox>
                    <w:txbxContent>
                      <w:p w14:paraId="5F932EE1" w14:textId="77777777" w:rsidR="003E7AC0" w:rsidRDefault="003E7AC0" w:rsidP="00957262"/>
                    </w:txbxContent>
                  </v:textbox>
                </v:shape>
                <v:shape id="テキスト ボックス 1829" o:spid="_x0000_s1151" type="#_x0000_t202" style="position:absolute;left:18499;top:8351;width:4545;height:1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" fillcolor="white [3201]" strokeweight=".5pt">
                  <v:textbox>
                    <w:txbxContent>
                      <w:p w14:paraId="6DBC3789" w14:textId="77777777" w:rsidR="003E7AC0" w:rsidRDefault="003E7AC0" w:rsidP="00957262"/>
                    </w:txbxContent>
                  </v:textbox>
                </v:shape>
                <v:shape id="テキスト ボックス 1830" o:spid="_x0000_s1152" type="#_x0000_t202" style="position:absolute;left:25864;top:7716;width:1224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" fillcolor="white [3201]" stroked="f" strokeweight=".5pt">
                  <v:textbox>
                    <w:txbxContent>
                      <w:p w14:paraId="167EBFA0" w14:textId="77777777" w:rsidR="003E7AC0" w:rsidRPr="003070FF" w:rsidRDefault="003E7AC0" w:rsidP="00957262">
                        <w:pPr>
                          <w:rPr>
                            <w:sz w:val="16"/>
                            <w:szCs w:val="16"/>
                          </w:rPr>
                        </w:pPr>
                        <w:r>
                          <w:rPr>
                            <w:rFonts w:hint="eastAsia"/>
                            <w:sz w:val="16"/>
                            <w:szCs w:val="16"/>
                          </w:rPr>
                          <w:t>バイト（8ビット）</w:t>
                        </w:r>
                      </w:p>
                    </w:txbxContent>
                  </v:textbox>
                </v:shape>
                <v:shape id="テキスト ボックス 1831" o:spid="_x0000_s1153" type="#_x0000_t202" style="position:absolute;left:25600;top:4757;width:12244;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" fillcolor="white [3201]" stroked="f" strokeweight=".5pt">
                  <v:textbox>
                    <w:txbxContent>
                      <w:p w14:paraId="2607DCFE" w14:textId="77777777" w:rsidR="003E7AC0" w:rsidRPr="003070FF" w:rsidRDefault="003E7AC0" w:rsidP="00957262">
                        <w:pPr>
                          <w:rPr>
                            <w:sz w:val="16"/>
                            <w:szCs w:val="16"/>
                          </w:rPr>
                        </w:pPr>
                        <w:r>
                          <w:rPr>
                            <w:rFonts w:hint="eastAsia"/>
                            <w:sz w:val="16"/>
                            <w:szCs w:val="16"/>
                          </w:rPr>
                          <w:t>ワード（16ビット）</w:t>
                        </w:r>
                      </w:p>
                    </w:txbxContent>
                  </v:textbox>
                </v:shape>
                <v:shape id="テキスト ボックス 1832" o:spid="_x0000_s1154" type="#_x0000_t202" style="position:absolute;left:25600;top:1691;width:1509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" fillcolor="white [3201]" stroked="f" strokeweight=".5pt">
                  <v:textbox>
                    <w:txbxContent>
                      <w:p w14:paraId="53C8030D" w14:textId="77777777" w:rsidR="003E7AC0" w:rsidRPr="003070FF" w:rsidRDefault="003E7AC0" w:rsidP="00957262">
                        <w:pPr>
                          <w:rPr>
                            <w:sz w:val="16"/>
                            <w:szCs w:val="16"/>
                          </w:rPr>
                        </w:pPr>
                        <w:r>
                          <w:rPr>
                            <w:rFonts w:hint="eastAsia"/>
                            <w:sz w:val="16"/>
                            <w:szCs w:val="16"/>
                          </w:rPr>
                          <w:t>ダブルワード（32ビット）</w:t>
                        </w:r>
                      </w:p>
                    </w:txbxContent>
                  </v:textbox>
                </v:shape>
                <v:shape id="テキスト ボックス 1833" o:spid="_x0000_s1155" type="#_x0000_t202" style="position:absolute;left:3964;width:21300;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" fillcolor="white [3201]" stroked="f" strokeweight=".5pt">
                  <v:textbox>
                    <w:txbxContent>
                      <w:p w14:paraId="504585E8" w14:textId="77777777" w:rsidR="003E7AC0" w:rsidRPr="003070FF" w:rsidRDefault="003E7AC0" w:rsidP="00957262">
                        <w:pPr>
                          <w:rPr>
                            <w:sz w:val="16"/>
                            <w:szCs w:val="16"/>
                          </w:rPr>
                        </w:pPr>
                        <w:r>
                          <w:rPr>
                            <w:rFonts w:hint="eastAsia"/>
                            <w:sz w:val="16"/>
                            <w:szCs w:val="16"/>
                          </w:rPr>
                          <w:t>D31               D15      D7     D0</w:t>
                        </w:r>
                      </w:p>
                    </w:txbxContent>
                  </v:textbox>
                </v:shape>
                <w10:anchorlock/>
              </v:group>
            </w:pict>
          </mc:Fallback>
        </mc:AlternateContent>
      </w:r>
    </w:p>
    <w:p w14:paraId="39A6A11B" w14:textId="77777777" w:rsidR="00957262" w:rsidRDefault="00957262" w:rsidP="0036635E"/>
    <w:p w14:paraId="487F5CF4" w14:textId="13D74CFE" w:rsidR="00957262" w:rsidRDefault="005328E8" w:rsidP="0036635E">
      <w:r>
        <w:rPr>
          <w:rFonts w:hint="eastAsia"/>
        </w:rPr>
        <w:t>32ビット</w:t>
      </w:r>
      <w:r w:rsidR="00CC74C4">
        <w:rPr>
          <w:rFonts w:hint="eastAsia"/>
        </w:rPr>
        <w:t>データ</w:t>
      </w:r>
      <w:r>
        <w:rPr>
          <w:rFonts w:hint="eastAsia"/>
        </w:rPr>
        <w:t>バスを使ってメモリとの間でデータ転送する場合、実際に書き込む</w:t>
      </w:r>
      <w:r w:rsidR="00CC74C4">
        <w:rPr>
          <w:rFonts w:hint="eastAsia"/>
        </w:rPr>
        <w:t>メモリセル</w:t>
      </w:r>
      <w:r>
        <w:rPr>
          <w:rFonts w:hint="eastAsia"/>
        </w:rPr>
        <w:t>位置をCE0-CE3で指定します。</w:t>
      </w:r>
      <w:r w:rsidR="00AF5B33">
        <w:rPr>
          <w:rFonts w:hint="eastAsia"/>
        </w:rPr>
        <w:t>CE</w:t>
      </w:r>
      <w:r w:rsidR="005B73D9">
        <w:rPr>
          <w:rFonts w:hint="eastAsia"/>
        </w:rPr>
        <w:t>n=1</w:t>
      </w:r>
      <w:r w:rsidR="0026191F">
        <w:rPr>
          <w:rFonts w:hint="eastAsia"/>
        </w:rPr>
        <w:t>に対応するデータバスの値</w:t>
      </w:r>
      <w:r w:rsidR="005B73D9">
        <w:rPr>
          <w:rFonts w:hint="eastAsia"/>
        </w:rPr>
        <w:t>のみがメモリセルに書き込まれます。</w:t>
      </w:r>
    </w:p>
    <w:p w14:paraId="591DD5CE" w14:textId="77777777" w:rsidR="0026191F" w:rsidRPr="0026191F" w:rsidRDefault="0026191F" w:rsidP="0036635E"/>
    <w:tbl>
      <w:tblPr>
        <w:tblStyle w:val="aff"/>
        <w:tblW w:w="0" w:type="auto"/>
        <w:tblInd w:w="405" w:type="dxa"/>
        <w:tblLayout w:type="fixed"/>
        <w:tblLook w:val="04A0" w:firstRow="1" w:lastRow="0" w:firstColumn="1" w:lastColumn="0" w:noHBand="0" w:noVBand="1"/>
      </w:tblPr>
      <w:tblGrid>
        <w:gridCol w:w="3531"/>
        <w:gridCol w:w="992"/>
        <w:gridCol w:w="992"/>
        <w:gridCol w:w="992"/>
        <w:gridCol w:w="993"/>
      </w:tblGrid>
      <w:tr w:rsidR="00765B02" w:rsidRPr="005B73D9" w14:paraId="3C2D28DE" w14:textId="77777777" w:rsidTr="00E5725E">
        <w:tc>
          <w:tcPr>
            <w:tcW w:w="3531" w:type="dxa"/>
          </w:tcPr>
          <w:p w14:paraId="68A01F84" w14:textId="39EEB73C" w:rsidR="00765B02" w:rsidRPr="005B73D9" w:rsidRDefault="00765B02" w:rsidP="0036635E">
            <w:pPr>
              <w:rPr>
                <w:sz w:val="18"/>
                <w:szCs w:val="18"/>
              </w:rPr>
            </w:pPr>
            <w:r w:rsidRPr="005B73D9">
              <w:rPr>
                <w:rFonts w:hint="eastAsia"/>
                <w:sz w:val="18"/>
                <w:szCs w:val="18"/>
              </w:rPr>
              <w:t>アドレス（</w:t>
            </w:r>
            <w:r w:rsidR="003B6093">
              <w:rPr>
                <w:rFonts w:hint="eastAsia"/>
                <w:sz w:val="18"/>
                <w:szCs w:val="18"/>
              </w:rPr>
              <w:t>バイト・アドレッシング</w:t>
            </w:r>
            <w:r w:rsidRPr="005B73D9">
              <w:rPr>
                <w:rFonts w:hint="eastAsia"/>
                <w:sz w:val="18"/>
                <w:szCs w:val="18"/>
              </w:rPr>
              <w:t>）</w:t>
            </w:r>
          </w:p>
        </w:tc>
        <w:tc>
          <w:tcPr>
            <w:tcW w:w="992" w:type="dxa"/>
          </w:tcPr>
          <w:p w14:paraId="61E6096E" w14:textId="77777777" w:rsidR="00765B02" w:rsidRPr="005B73D9" w:rsidRDefault="00765B02" w:rsidP="0036635E">
            <w:pPr>
              <w:rPr>
                <w:sz w:val="18"/>
                <w:szCs w:val="18"/>
              </w:rPr>
            </w:pPr>
            <w:r w:rsidRPr="005B73D9">
              <w:rPr>
                <w:rFonts w:hint="eastAsia"/>
                <w:sz w:val="18"/>
                <w:szCs w:val="18"/>
              </w:rPr>
              <w:t>0</w:t>
            </w:r>
          </w:p>
        </w:tc>
        <w:tc>
          <w:tcPr>
            <w:tcW w:w="992" w:type="dxa"/>
          </w:tcPr>
          <w:p w14:paraId="5104B22D" w14:textId="77777777" w:rsidR="00765B02" w:rsidRPr="005B73D9" w:rsidRDefault="00765B02" w:rsidP="0036635E">
            <w:pPr>
              <w:rPr>
                <w:sz w:val="18"/>
                <w:szCs w:val="18"/>
              </w:rPr>
            </w:pPr>
            <w:r w:rsidRPr="005B73D9">
              <w:rPr>
                <w:rFonts w:hint="eastAsia"/>
                <w:sz w:val="18"/>
                <w:szCs w:val="18"/>
              </w:rPr>
              <w:t>1</w:t>
            </w:r>
          </w:p>
        </w:tc>
        <w:tc>
          <w:tcPr>
            <w:tcW w:w="992" w:type="dxa"/>
          </w:tcPr>
          <w:p w14:paraId="3C3453CC" w14:textId="77777777" w:rsidR="00765B02" w:rsidRPr="005B73D9" w:rsidRDefault="00765B02" w:rsidP="0036635E">
            <w:pPr>
              <w:rPr>
                <w:sz w:val="18"/>
                <w:szCs w:val="18"/>
              </w:rPr>
            </w:pPr>
            <w:r w:rsidRPr="005B73D9">
              <w:rPr>
                <w:rFonts w:hint="eastAsia"/>
                <w:sz w:val="18"/>
                <w:szCs w:val="18"/>
              </w:rPr>
              <w:t>2</w:t>
            </w:r>
          </w:p>
        </w:tc>
        <w:tc>
          <w:tcPr>
            <w:tcW w:w="993" w:type="dxa"/>
          </w:tcPr>
          <w:p w14:paraId="3E7F7EB8" w14:textId="77777777" w:rsidR="00765B02" w:rsidRPr="005B73D9" w:rsidRDefault="00765B02" w:rsidP="0036635E">
            <w:pPr>
              <w:rPr>
                <w:sz w:val="18"/>
                <w:szCs w:val="18"/>
              </w:rPr>
            </w:pPr>
            <w:r w:rsidRPr="005B73D9">
              <w:rPr>
                <w:rFonts w:hint="eastAsia"/>
                <w:sz w:val="18"/>
                <w:szCs w:val="18"/>
              </w:rPr>
              <w:t>3</w:t>
            </w:r>
          </w:p>
        </w:tc>
      </w:tr>
      <w:tr w:rsidR="00765B02" w:rsidRPr="005B73D9" w14:paraId="12B7D71B" w14:textId="77777777" w:rsidTr="00E5725E">
        <w:tc>
          <w:tcPr>
            <w:tcW w:w="3531" w:type="dxa"/>
          </w:tcPr>
          <w:p w14:paraId="2B85A630" w14:textId="77777777" w:rsidR="00765B02" w:rsidRPr="005B73D9" w:rsidRDefault="00765B02" w:rsidP="0036635E">
            <w:pPr>
              <w:rPr>
                <w:sz w:val="18"/>
                <w:szCs w:val="18"/>
              </w:rPr>
            </w:pPr>
            <w:r w:rsidRPr="005B73D9">
              <w:rPr>
                <w:rFonts w:hint="eastAsia"/>
                <w:sz w:val="18"/>
                <w:szCs w:val="18"/>
              </w:rPr>
              <w:t>データバス（リトルエンディアン)</w:t>
            </w:r>
          </w:p>
        </w:tc>
        <w:tc>
          <w:tcPr>
            <w:tcW w:w="992" w:type="dxa"/>
          </w:tcPr>
          <w:p w14:paraId="41455B99" w14:textId="77777777" w:rsidR="00765B02" w:rsidRPr="005B73D9" w:rsidRDefault="00765B02" w:rsidP="0036635E">
            <w:pPr>
              <w:rPr>
                <w:sz w:val="18"/>
                <w:szCs w:val="18"/>
              </w:rPr>
            </w:pPr>
            <w:r w:rsidRPr="005B73D9">
              <w:rPr>
                <w:rFonts w:hint="eastAsia"/>
                <w:sz w:val="18"/>
                <w:szCs w:val="18"/>
              </w:rPr>
              <w:t>D7-0</w:t>
            </w:r>
          </w:p>
        </w:tc>
        <w:tc>
          <w:tcPr>
            <w:tcW w:w="992" w:type="dxa"/>
          </w:tcPr>
          <w:p w14:paraId="1CD7E675" w14:textId="77777777" w:rsidR="00765B02" w:rsidRPr="005B73D9" w:rsidRDefault="00765B02" w:rsidP="0036635E">
            <w:pPr>
              <w:rPr>
                <w:sz w:val="18"/>
                <w:szCs w:val="18"/>
              </w:rPr>
            </w:pPr>
            <w:r w:rsidRPr="005B73D9">
              <w:rPr>
                <w:rFonts w:hint="eastAsia"/>
                <w:sz w:val="18"/>
                <w:szCs w:val="18"/>
              </w:rPr>
              <w:t>D15-8</w:t>
            </w:r>
          </w:p>
        </w:tc>
        <w:tc>
          <w:tcPr>
            <w:tcW w:w="992" w:type="dxa"/>
          </w:tcPr>
          <w:p w14:paraId="21B0E33C" w14:textId="77777777" w:rsidR="00765B02" w:rsidRPr="005B73D9" w:rsidRDefault="00765B02" w:rsidP="0036635E">
            <w:pPr>
              <w:rPr>
                <w:sz w:val="18"/>
                <w:szCs w:val="18"/>
              </w:rPr>
            </w:pPr>
            <w:r w:rsidRPr="005B73D9">
              <w:rPr>
                <w:rFonts w:hint="eastAsia"/>
                <w:sz w:val="18"/>
                <w:szCs w:val="18"/>
              </w:rPr>
              <w:t>D23-16</w:t>
            </w:r>
          </w:p>
        </w:tc>
        <w:tc>
          <w:tcPr>
            <w:tcW w:w="993" w:type="dxa"/>
          </w:tcPr>
          <w:p w14:paraId="1A0A2846" w14:textId="77777777" w:rsidR="00765B02" w:rsidRPr="005B73D9" w:rsidRDefault="00765B02" w:rsidP="0036635E">
            <w:pPr>
              <w:rPr>
                <w:sz w:val="18"/>
                <w:szCs w:val="18"/>
              </w:rPr>
            </w:pPr>
            <w:r w:rsidRPr="005B73D9">
              <w:rPr>
                <w:rFonts w:hint="eastAsia"/>
                <w:sz w:val="18"/>
                <w:szCs w:val="18"/>
              </w:rPr>
              <w:t>D31-24</w:t>
            </w:r>
          </w:p>
        </w:tc>
      </w:tr>
      <w:tr w:rsidR="00765B02" w:rsidRPr="005B73D9" w14:paraId="78331525" w14:textId="77777777" w:rsidTr="00E5725E">
        <w:tc>
          <w:tcPr>
            <w:tcW w:w="3531" w:type="dxa"/>
          </w:tcPr>
          <w:p w14:paraId="31C3D9D6" w14:textId="77777777" w:rsidR="00765B02" w:rsidRPr="005B73D9" w:rsidRDefault="00765B02" w:rsidP="0036635E">
            <w:pPr>
              <w:rPr>
                <w:sz w:val="18"/>
                <w:szCs w:val="18"/>
              </w:rPr>
            </w:pPr>
            <w:r w:rsidRPr="005B73D9">
              <w:rPr>
                <w:rFonts w:hint="eastAsia"/>
                <w:sz w:val="18"/>
                <w:szCs w:val="18"/>
              </w:rPr>
              <w:t>データバス（ビッグエンディアン）</w:t>
            </w:r>
          </w:p>
        </w:tc>
        <w:tc>
          <w:tcPr>
            <w:tcW w:w="992" w:type="dxa"/>
          </w:tcPr>
          <w:p w14:paraId="4188B4F8" w14:textId="77777777" w:rsidR="00765B02" w:rsidRPr="005B73D9" w:rsidRDefault="00765B02" w:rsidP="0036635E">
            <w:pPr>
              <w:rPr>
                <w:sz w:val="18"/>
                <w:szCs w:val="18"/>
              </w:rPr>
            </w:pPr>
            <w:r w:rsidRPr="005B73D9">
              <w:rPr>
                <w:rFonts w:hint="eastAsia"/>
                <w:sz w:val="18"/>
                <w:szCs w:val="18"/>
              </w:rPr>
              <w:t>D31-24</w:t>
            </w:r>
          </w:p>
        </w:tc>
        <w:tc>
          <w:tcPr>
            <w:tcW w:w="992" w:type="dxa"/>
          </w:tcPr>
          <w:p w14:paraId="349359D9" w14:textId="77777777" w:rsidR="00765B02" w:rsidRPr="005B73D9" w:rsidRDefault="00765B02" w:rsidP="0036635E">
            <w:pPr>
              <w:rPr>
                <w:sz w:val="18"/>
                <w:szCs w:val="18"/>
              </w:rPr>
            </w:pPr>
            <w:r w:rsidRPr="005B73D9">
              <w:rPr>
                <w:rFonts w:hint="eastAsia"/>
                <w:sz w:val="18"/>
                <w:szCs w:val="18"/>
              </w:rPr>
              <w:t>D23-16</w:t>
            </w:r>
          </w:p>
        </w:tc>
        <w:tc>
          <w:tcPr>
            <w:tcW w:w="992" w:type="dxa"/>
          </w:tcPr>
          <w:p w14:paraId="13EAA5D0" w14:textId="77777777" w:rsidR="00765B02" w:rsidRPr="005B73D9" w:rsidRDefault="00765B02" w:rsidP="0036635E">
            <w:pPr>
              <w:rPr>
                <w:sz w:val="18"/>
                <w:szCs w:val="18"/>
              </w:rPr>
            </w:pPr>
            <w:r w:rsidRPr="005B73D9">
              <w:rPr>
                <w:rFonts w:hint="eastAsia"/>
                <w:sz w:val="18"/>
                <w:szCs w:val="18"/>
              </w:rPr>
              <w:t>D15-8</w:t>
            </w:r>
          </w:p>
        </w:tc>
        <w:tc>
          <w:tcPr>
            <w:tcW w:w="993" w:type="dxa"/>
          </w:tcPr>
          <w:p w14:paraId="2BE7D715" w14:textId="77777777" w:rsidR="00765B02" w:rsidRPr="005B73D9" w:rsidRDefault="00765B02" w:rsidP="0036635E">
            <w:pPr>
              <w:rPr>
                <w:sz w:val="18"/>
                <w:szCs w:val="18"/>
              </w:rPr>
            </w:pPr>
            <w:r w:rsidRPr="005B73D9">
              <w:rPr>
                <w:rFonts w:hint="eastAsia"/>
                <w:sz w:val="18"/>
                <w:szCs w:val="18"/>
              </w:rPr>
              <w:t>D7-0</w:t>
            </w:r>
          </w:p>
        </w:tc>
      </w:tr>
      <w:tr w:rsidR="00765B02" w:rsidRPr="005B73D9" w14:paraId="0F167E27" w14:textId="77777777" w:rsidTr="00E5725E">
        <w:tc>
          <w:tcPr>
            <w:tcW w:w="3531" w:type="dxa"/>
          </w:tcPr>
          <w:p w14:paraId="5ABF2872" w14:textId="77777777" w:rsidR="00765B02" w:rsidRPr="005B73D9" w:rsidRDefault="00765B02" w:rsidP="0036635E">
            <w:pPr>
              <w:rPr>
                <w:sz w:val="18"/>
                <w:szCs w:val="18"/>
              </w:rPr>
            </w:pPr>
            <w:r w:rsidRPr="005B73D9">
              <w:rPr>
                <w:sz w:val="18"/>
                <w:szCs w:val="18"/>
              </w:rPr>
              <w:t>セルイネーブル</w:t>
            </w:r>
          </w:p>
        </w:tc>
        <w:tc>
          <w:tcPr>
            <w:tcW w:w="992" w:type="dxa"/>
          </w:tcPr>
          <w:p w14:paraId="727F8EED" w14:textId="77777777" w:rsidR="00765B02" w:rsidRPr="005B73D9" w:rsidRDefault="00765B02" w:rsidP="0036635E">
            <w:pPr>
              <w:rPr>
                <w:sz w:val="18"/>
                <w:szCs w:val="18"/>
              </w:rPr>
            </w:pPr>
            <w:r w:rsidRPr="005B73D9">
              <w:rPr>
                <w:rFonts w:hint="eastAsia"/>
                <w:sz w:val="18"/>
                <w:szCs w:val="18"/>
              </w:rPr>
              <w:t>CE0</w:t>
            </w:r>
          </w:p>
        </w:tc>
        <w:tc>
          <w:tcPr>
            <w:tcW w:w="992" w:type="dxa"/>
          </w:tcPr>
          <w:p w14:paraId="229B216C" w14:textId="77777777" w:rsidR="00765B02" w:rsidRPr="005B73D9" w:rsidRDefault="00765B02" w:rsidP="0036635E">
            <w:pPr>
              <w:rPr>
                <w:sz w:val="18"/>
                <w:szCs w:val="18"/>
              </w:rPr>
            </w:pPr>
            <w:r w:rsidRPr="005B73D9">
              <w:rPr>
                <w:rFonts w:hint="eastAsia"/>
                <w:sz w:val="18"/>
                <w:szCs w:val="18"/>
              </w:rPr>
              <w:t>CE1</w:t>
            </w:r>
          </w:p>
        </w:tc>
        <w:tc>
          <w:tcPr>
            <w:tcW w:w="992" w:type="dxa"/>
          </w:tcPr>
          <w:p w14:paraId="345DE182" w14:textId="77777777" w:rsidR="00765B02" w:rsidRPr="005B73D9" w:rsidRDefault="00765B02" w:rsidP="0036635E">
            <w:pPr>
              <w:rPr>
                <w:sz w:val="18"/>
                <w:szCs w:val="18"/>
              </w:rPr>
            </w:pPr>
            <w:r w:rsidRPr="005B73D9">
              <w:rPr>
                <w:rFonts w:hint="eastAsia"/>
                <w:sz w:val="18"/>
                <w:szCs w:val="18"/>
              </w:rPr>
              <w:t>CE2</w:t>
            </w:r>
          </w:p>
        </w:tc>
        <w:tc>
          <w:tcPr>
            <w:tcW w:w="993" w:type="dxa"/>
          </w:tcPr>
          <w:p w14:paraId="10A117B0" w14:textId="77777777" w:rsidR="00765B02" w:rsidRPr="005B73D9" w:rsidRDefault="00765B02" w:rsidP="0036635E">
            <w:pPr>
              <w:rPr>
                <w:sz w:val="18"/>
                <w:szCs w:val="18"/>
              </w:rPr>
            </w:pPr>
            <w:r w:rsidRPr="005B73D9">
              <w:rPr>
                <w:rFonts w:hint="eastAsia"/>
                <w:sz w:val="18"/>
                <w:szCs w:val="18"/>
              </w:rPr>
              <w:t>CE3</w:t>
            </w:r>
          </w:p>
        </w:tc>
      </w:tr>
      <w:tr w:rsidR="00765B02" w:rsidRPr="005B73D9" w14:paraId="2E1DE13D" w14:textId="77777777" w:rsidTr="00E5725E">
        <w:tc>
          <w:tcPr>
            <w:tcW w:w="3531" w:type="dxa"/>
            <w:vMerge w:val="restart"/>
          </w:tcPr>
          <w:p w14:paraId="6CF24F05" w14:textId="52F25B99" w:rsidR="00765B02" w:rsidRPr="005B73D9" w:rsidRDefault="00765B02" w:rsidP="0036635E">
            <w:pPr>
              <w:rPr>
                <w:sz w:val="18"/>
                <w:szCs w:val="18"/>
              </w:rPr>
            </w:pPr>
            <w:r>
              <w:rPr>
                <w:sz w:val="18"/>
                <w:szCs w:val="18"/>
              </w:rPr>
              <w:t>CE0-CE</w:t>
            </w:r>
            <w:r>
              <w:rPr>
                <w:rFonts w:hint="eastAsia"/>
                <w:sz w:val="18"/>
                <w:szCs w:val="18"/>
              </w:rPr>
              <w:t>3</w:t>
            </w:r>
            <w:r>
              <w:rPr>
                <w:sz w:val="18"/>
                <w:szCs w:val="18"/>
              </w:rPr>
              <w:t>の</w:t>
            </w:r>
            <w:r w:rsidR="005F6D0B">
              <w:rPr>
                <w:rFonts w:hint="eastAsia"/>
                <w:sz w:val="18"/>
                <w:szCs w:val="18"/>
              </w:rPr>
              <w:t>起こりえる</w:t>
            </w:r>
            <w:r>
              <w:rPr>
                <w:sz w:val="18"/>
                <w:szCs w:val="18"/>
              </w:rPr>
              <w:t>パターン</w:t>
            </w:r>
          </w:p>
        </w:tc>
        <w:tc>
          <w:tcPr>
            <w:tcW w:w="992" w:type="dxa"/>
          </w:tcPr>
          <w:p w14:paraId="26CE5D24" w14:textId="77777777" w:rsidR="00765B02" w:rsidRPr="005B73D9" w:rsidRDefault="00765B02" w:rsidP="0036635E">
            <w:pPr>
              <w:rPr>
                <w:sz w:val="18"/>
                <w:szCs w:val="18"/>
              </w:rPr>
            </w:pPr>
            <w:r w:rsidRPr="005B73D9">
              <w:rPr>
                <w:rFonts w:hint="eastAsia"/>
                <w:sz w:val="18"/>
                <w:szCs w:val="18"/>
              </w:rPr>
              <w:t>1</w:t>
            </w:r>
          </w:p>
        </w:tc>
        <w:tc>
          <w:tcPr>
            <w:tcW w:w="992" w:type="dxa"/>
          </w:tcPr>
          <w:p w14:paraId="55D7FE53" w14:textId="77777777" w:rsidR="00765B02" w:rsidRPr="005B73D9" w:rsidRDefault="00765B02" w:rsidP="0036635E">
            <w:pPr>
              <w:rPr>
                <w:sz w:val="18"/>
                <w:szCs w:val="18"/>
              </w:rPr>
            </w:pPr>
            <w:r w:rsidRPr="005B73D9">
              <w:rPr>
                <w:rFonts w:hint="eastAsia"/>
                <w:sz w:val="18"/>
                <w:szCs w:val="18"/>
              </w:rPr>
              <w:t>0</w:t>
            </w:r>
          </w:p>
        </w:tc>
        <w:tc>
          <w:tcPr>
            <w:tcW w:w="992" w:type="dxa"/>
          </w:tcPr>
          <w:p w14:paraId="5A44A498" w14:textId="77777777" w:rsidR="00765B02" w:rsidRPr="005B73D9" w:rsidRDefault="00765B02" w:rsidP="0036635E">
            <w:pPr>
              <w:rPr>
                <w:sz w:val="18"/>
                <w:szCs w:val="18"/>
              </w:rPr>
            </w:pPr>
            <w:r w:rsidRPr="005B73D9">
              <w:rPr>
                <w:rFonts w:hint="eastAsia"/>
                <w:sz w:val="18"/>
                <w:szCs w:val="18"/>
              </w:rPr>
              <w:t>0</w:t>
            </w:r>
          </w:p>
        </w:tc>
        <w:tc>
          <w:tcPr>
            <w:tcW w:w="993" w:type="dxa"/>
          </w:tcPr>
          <w:p w14:paraId="166B5162" w14:textId="77777777" w:rsidR="00765B02" w:rsidRPr="005B73D9" w:rsidRDefault="00765B02" w:rsidP="0036635E">
            <w:pPr>
              <w:rPr>
                <w:sz w:val="18"/>
                <w:szCs w:val="18"/>
              </w:rPr>
            </w:pPr>
            <w:r w:rsidRPr="005B73D9">
              <w:rPr>
                <w:rFonts w:hint="eastAsia"/>
                <w:sz w:val="18"/>
                <w:szCs w:val="18"/>
              </w:rPr>
              <w:t>0</w:t>
            </w:r>
          </w:p>
        </w:tc>
      </w:tr>
      <w:tr w:rsidR="00765B02" w:rsidRPr="005B73D9" w14:paraId="09C07D93" w14:textId="77777777" w:rsidTr="00E5725E">
        <w:tc>
          <w:tcPr>
            <w:tcW w:w="3531" w:type="dxa"/>
            <w:vMerge/>
          </w:tcPr>
          <w:p w14:paraId="4B56A352" w14:textId="77777777" w:rsidR="00765B02" w:rsidRPr="005B73D9" w:rsidRDefault="00765B02" w:rsidP="0036635E">
            <w:pPr>
              <w:rPr>
                <w:sz w:val="18"/>
                <w:szCs w:val="18"/>
              </w:rPr>
            </w:pPr>
          </w:p>
        </w:tc>
        <w:tc>
          <w:tcPr>
            <w:tcW w:w="992" w:type="dxa"/>
          </w:tcPr>
          <w:p w14:paraId="55C4698A" w14:textId="77777777" w:rsidR="00765B02" w:rsidRPr="005B73D9" w:rsidRDefault="00765B02" w:rsidP="0036635E">
            <w:pPr>
              <w:rPr>
                <w:sz w:val="18"/>
                <w:szCs w:val="18"/>
              </w:rPr>
            </w:pPr>
            <w:r w:rsidRPr="005B73D9">
              <w:rPr>
                <w:rFonts w:hint="eastAsia"/>
                <w:sz w:val="18"/>
                <w:szCs w:val="18"/>
              </w:rPr>
              <w:t>0</w:t>
            </w:r>
          </w:p>
        </w:tc>
        <w:tc>
          <w:tcPr>
            <w:tcW w:w="992" w:type="dxa"/>
          </w:tcPr>
          <w:p w14:paraId="6B11AA6C" w14:textId="77777777" w:rsidR="00765B02" w:rsidRPr="005B73D9" w:rsidRDefault="00765B02" w:rsidP="0036635E">
            <w:pPr>
              <w:rPr>
                <w:sz w:val="18"/>
                <w:szCs w:val="18"/>
              </w:rPr>
            </w:pPr>
            <w:r w:rsidRPr="005B73D9">
              <w:rPr>
                <w:rFonts w:hint="eastAsia"/>
                <w:sz w:val="18"/>
                <w:szCs w:val="18"/>
              </w:rPr>
              <w:t>1</w:t>
            </w:r>
          </w:p>
        </w:tc>
        <w:tc>
          <w:tcPr>
            <w:tcW w:w="992" w:type="dxa"/>
          </w:tcPr>
          <w:p w14:paraId="1FC3E287" w14:textId="77777777" w:rsidR="00765B02" w:rsidRPr="005B73D9" w:rsidRDefault="00765B02" w:rsidP="0036635E">
            <w:pPr>
              <w:rPr>
                <w:sz w:val="18"/>
                <w:szCs w:val="18"/>
              </w:rPr>
            </w:pPr>
            <w:r w:rsidRPr="005B73D9">
              <w:rPr>
                <w:rFonts w:hint="eastAsia"/>
                <w:sz w:val="18"/>
                <w:szCs w:val="18"/>
              </w:rPr>
              <w:t>0</w:t>
            </w:r>
          </w:p>
        </w:tc>
        <w:tc>
          <w:tcPr>
            <w:tcW w:w="993" w:type="dxa"/>
          </w:tcPr>
          <w:p w14:paraId="38D62119" w14:textId="77777777" w:rsidR="00765B02" w:rsidRPr="005B73D9" w:rsidRDefault="00765B02" w:rsidP="0036635E">
            <w:pPr>
              <w:rPr>
                <w:sz w:val="18"/>
                <w:szCs w:val="18"/>
              </w:rPr>
            </w:pPr>
            <w:r w:rsidRPr="005B73D9">
              <w:rPr>
                <w:rFonts w:hint="eastAsia"/>
                <w:sz w:val="18"/>
                <w:szCs w:val="18"/>
              </w:rPr>
              <w:t>0</w:t>
            </w:r>
          </w:p>
        </w:tc>
      </w:tr>
      <w:tr w:rsidR="00765B02" w:rsidRPr="005B73D9" w14:paraId="4BBB39E9" w14:textId="77777777" w:rsidTr="00E5725E">
        <w:tc>
          <w:tcPr>
            <w:tcW w:w="3531" w:type="dxa"/>
            <w:vMerge/>
          </w:tcPr>
          <w:p w14:paraId="389E1A70" w14:textId="77777777" w:rsidR="00765B02" w:rsidRPr="005B73D9" w:rsidRDefault="00765B02" w:rsidP="0036635E">
            <w:pPr>
              <w:rPr>
                <w:sz w:val="18"/>
                <w:szCs w:val="18"/>
              </w:rPr>
            </w:pPr>
          </w:p>
        </w:tc>
        <w:tc>
          <w:tcPr>
            <w:tcW w:w="992" w:type="dxa"/>
          </w:tcPr>
          <w:p w14:paraId="246910B5" w14:textId="77777777" w:rsidR="00765B02" w:rsidRPr="005B73D9" w:rsidRDefault="00765B02" w:rsidP="0036635E">
            <w:pPr>
              <w:rPr>
                <w:sz w:val="18"/>
                <w:szCs w:val="18"/>
              </w:rPr>
            </w:pPr>
            <w:r w:rsidRPr="005B73D9">
              <w:rPr>
                <w:rFonts w:hint="eastAsia"/>
                <w:sz w:val="18"/>
                <w:szCs w:val="18"/>
              </w:rPr>
              <w:t>0</w:t>
            </w:r>
          </w:p>
        </w:tc>
        <w:tc>
          <w:tcPr>
            <w:tcW w:w="992" w:type="dxa"/>
          </w:tcPr>
          <w:p w14:paraId="6DB2B74F" w14:textId="77777777" w:rsidR="00765B02" w:rsidRPr="005B73D9" w:rsidRDefault="00765B02" w:rsidP="0036635E">
            <w:pPr>
              <w:rPr>
                <w:sz w:val="18"/>
                <w:szCs w:val="18"/>
              </w:rPr>
            </w:pPr>
            <w:r w:rsidRPr="005B73D9">
              <w:rPr>
                <w:rFonts w:hint="eastAsia"/>
                <w:sz w:val="18"/>
                <w:szCs w:val="18"/>
              </w:rPr>
              <w:t>0</w:t>
            </w:r>
          </w:p>
        </w:tc>
        <w:tc>
          <w:tcPr>
            <w:tcW w:w="992" w:type="dxa"/>
          </w:tcPr>
          <w:p w14:paraId="7C2F3D71" w14:textId="77777777" w:rsidR="00765B02" w:rsidRPr="005B73D9" w:rsidRDefault="00765B02" w:rsidP="0036635E">
            <w:pPr>
              <w:rPr>
                <w:sz w:val="18"/>
                <w:szCs w:val="18"/>
              </w:rPr>
            </w:pPr>
            <w:r w:rsidRPr="005B73D9">
              <w:rPr>
                <w:rFonts w:hint="eastAsia"/>
                <w:sz w:val="18"/>
                <w:szCs w:val="18"/>
              </w:rPr>
              <w:t>1</w:t>
            </w:r>
          </w:p>
        </w:tc>
        <w:tc>
          <w:tcPr>
            <w:tcW w:w="993" w:type="dxa"/>
          </w:tcPr>
          <w:p w14:paraId="3B55200C" w14:textId="77777777" w:rsidR="00765B02" w:rsidRPr="005B73D9" w:rsidRDefault="00765B02" w:rsidP="0036635E">
            <w:pPr>
              <w:rPr>
                <w:sz w:val="18"/>
                <w:szCs w:val="18"/>
              </w:rPr>
            </w:pPr>
            <w:r w:rsidRPr="005B73D9">
              <w:rPr>
                <w:rFonts w:hint="eastAsia"/>
                <w:sz w:val="18"/>
                <w:szCs w:val="18"/>
              </w:rPr>
              <w:t>0</w:t>
            </w:r>
          </w:p>
        </w:tc>
      </w:tr>
      <w:tr w:rsidR="00765B02" w:rsidRPr="005B73D9" w14:paraId="7D5A39E4" w14:textId="77777777" w:rsidTr="00E5725E">
        <w:tc>
          <w:tcPr>
            <w:tcW w:w="3531" w:type="dxa"/>
            <w:vMerge/>
          </w:tcPr>
          <w:p w14:paraId="68A97968" w14:textId="77777777" w:rsidR="00765B02" w:rsidRPr="005B73D9" w:rsidRDefault="00765B02" w:rsidP="0036635E">
            <w:pPr>
              <w:rPr>
                <w:sz w:val="18"/>
                <w:szCs w:val="18"/>
              </w:rPr>
            </w:pPr>
          </w:p>
        </w:tc>
        <w:tc>
          <w:tcPr>
            <w:tcW w:w="992" w:type="dxa"/>
          </w:tcPr>
          <w:p w14:paraId="48A37BD9" w14:textId="77777777" w:rsidR="00765B02" w:rsidRPr="005B73D9" w:rsidRDefault="00765B02" w:rsidP="0036635E">
            <w:pPr>
              <w:rPr>
                <w:sz w:val="18"/>
                <w:szCs w:val="18"/>
              </w:rPr>
            </w:pPr>
            <w:r w:rsidRPr="005B73D9">
              <w:rPr>
                <w:rFonts w:hint="eastAsia"/>
                <w:sz w:val="18"/>
                <w:szCs w:val="18"/>
              </w:rPr>
              <w:t>0</w:t>
            </w:r>
          </w:p>
        </w:tc>
        <w:tc>
          <w:tcPr>
            <w:tcW w:w="992" w:type="dxa"/>
          </w:tcPr>
          <w:p w14:paraId="42D31158" w14:textId="77777777" w:rsidR="00765B02" w:rsidRPr="005B73D9" w:rsidRDefault="00765B02" w:rsidP="0036635E">
            <w:pPr>
              <w:rPr>
                <w:sz w:val="18"/>
                <w:szCs w:val="18"/>
              </w:rPr>
            </w:pPr>
            <w:r w:rsidRPr="005B73D9">
              <w:rPr>
                <w:rFonts w:hint="eastAsia"/>
                <w:sz w:val="18"/>
                <w:szCs w:val="18"/>
              </w:rPr>
              <w:t>0</w:t>
            </w:r>
          </w:p>
        </w:tc>
        <w:tc>
          <w:tcPr>
            <w:tcW w:w="992" w:type="dxa"/>
          </w:tcPr>
          <w:p w14:paraId="364D2AD2" w14:textId="77777777" w:rsidR="00765B02" w:rsidRPr="005B73D9" w:rsidRDefault="00765B02" w:rsidP="0036635E">
            <w:pPr>
              <w:rPr>
                <w:sz w:val="18"/>
                <w:szCs w:val="18"/>
              </w:rPr>
            </w:pPr>
            <w:r w:rsidRPr="005B73D9">
              <w:rPr>
                <w:rFonts w:hint="eastAsia"/>
                <w:sz w:val="18"/>
                <w:szCs w:val="18"/>
              </w:rPr>
              <w:t>0</w:t>
            </w:r>
          </w:p>
        </w:tc>
        <w:tc>
          <w:tcPr>
            <w:tcW w:w="993" w:type="dxa"/>
          </w:tcPr>
          <w:p w14:paraId="49708990" w14:textId="77777777" w:rsidR="00765B02" w:rsidRPr="005B73D9" w:rsidRDefault="00765B02" w:rsidP="0036635E">
            <w:pPr>
              <w:rPr>
                <w:sz w:val="18"/>
                <w:szCs w:val="18"/>
              </w:rPr>
            </w:pPr>
            <w:r w:rsidRPr="005B73D9">
              <w:rPr>
                <w:rFonts w:hint="eastAsia"/>
                <w:sz w:val="18"/>
                <w:szCs w:val="18"/>
              </w:rPr>
              <w:t>1</w:t>
            </w:r>
          </w:p>
        </w:tc>
      </w:tr>
      <w:tr w:rsidR="00765B02" w:rsidRPr="005B73D9" w14:paraId="1FC044F5" w14:textId="77777777" w:rsidTr="00E5725E">
        <w:tc>
          <w:tcPr>
            <w:tcW w:w="3531" w:type="dxa"/>
            <w:vMerge/>
          </w:tcPr>
          <w:p w14:paraId="096BE534" w14:textId="77777777" w:rsidR="00765B02" w:rsidRPr="005B73D9" w:rsidRDefault="00765B02" w:rsidP="0036635E">
            <w:pPr>
              <w:rPr>
                <w:sz w:val="18"/>
                <w:szCs w:val="18"/>
              </w:rPr>
            </w:pPr>
          </w:p>
        </w:tc>
        <w:tc>
          <w:tcPr>
            <w:tcW w:w="992" w:type="dxa"/>
          </w:tcPr>
          <w:p w14:paraId="0B44BBA8" w14:textId="77777777" w:rsidR="00765B02" w:rsidRPr="005B73D9" w:rsidRDefault="00765B02" w:rsidP="0036635E">
            <w:pPr>
              <w:rPr>
                <w:sz w:val="18"/>
                <w:szCs w:val="18"/>
              </w:rPr>
            </w:pPr>
            <w:r w:rsidRPr="005B73D9">
              <w:rPr>
                <w:rFonts w:hint="eastAsia"/>
                <w:sz w:val="18"/>
                <w:szCs w:val="18"/>
              </w:rPr>
              <w:t>1</w:t>
            </w:r>
          </w:p>
        </w:tc>
        <w:tc>
          <w:tcPr>
            <w:tcW w:w="992" w:type="dxa"/>
          </w:tcPr>
          <w:p w14:paraId="66DFE59C" w14:textId="77777777" w:rsidR="00765B02" w:rsidRPr="005B73D9" w:rsidRDefault="00765B02" w:rsidP="0036635E">
            <w:pPr>
              <w:rPr>
                <w:sz w:val="18"/>
                <w:szCs w:val="18"/>
              </w:rPr>
            </w:pPr>
            <w:r w:rsidRPr="005B73D9">
              <w:rPr>
                <w:rFonts w:hint="eastAsia"/>
                <w:sz w:val="18"/>
                <w:szCs w:val="18"/>
              </w:rPr>
              <w:t>1</w:t>
            </w:r>
          </w:p>
        </w:tc>
        <w:tc>
          <w:tcPr>
            <w:tcW w:w="992" w:type="dxa"/>
          </w:tcPr>
          <w:p w14:paraId="367879C0" w14:textId="77777777" w:rsidR="00765B02" w:rsidRPr="005B73D9" w:rsidRDefault="00765B02" w:rsidP="0036635E">
            <w:pPr>
              <w:rPr>
                <w:sz w:val="18"/>
                <w:szCs w:val="18"/>
              </w:rPr>
            </w:pPr>
            <w:r w:rsidRPr="005B73D9">
              <w:rPr>
                <w:rFonts w:hint="eastAsia"/>
                <w:sz w:val="18"/>
                <w:szCs w:val="18"/>
              </w:rPr>
              <w:t>0</w:t>
            </w:r>
          </w:p>
        </w:tc>
        <w:tc>
          <w:tcPr>
            <w:tcW w:w="993" w:type="dxa"/>
          </w:tcPr>
          <w:p w14:paraId="46E379B1" w14:textId="77777777" w:rsidR="00765B02" w:rsidRPr="005B73D9" w:rsidRDefault="00765B02" w:rsidP="0036635E">
            <w:pPr>
              <w:rPr>
                <w:sz w:val="18"/>
                <w:szCs w:val="18"/>
              </w:rPr>
            </w:pPr>
            <w:r w:rsidRPr="005B73D9">
              <w:rPr>
                <w:rFonts w:hint="eastAsia"/>
                <w:sz w:val="18"/>
                <w:szCs w:val="18"/>
              </w:rPr>
              <w:t>0</w:t>
            </w:r>
          </w:p>
        </w:tc>
      </w:tr>
      <w:tr w:rsidR="00765B02" w:rsidRPr="005B73D9" w14:paraId="1CFA778D" w14:textId="77777777" w:rsidTr="00E5725E">
        <w:tc>
          <w:tcPr>
            <w:tcW w:w="3531" w:type="dxa"/>
            <w:vMerge/>
          </w:tcPr>
          <w:p w14:paraId="2E2233B0" w14:textId="77777777" w:rsidR="00765B02" w:rsidRPr="005B73D9" w:rsidRDefault="00765B02" w:rsidP="0036635E">
            <w:pPr>
              <w:rPr>
                <w:sz w:val="18"/>
                <w:szCs w:val="18"/>
              </w:rPr>
            </w:pPr>
          </w:p>
        </w:tc>
        <w:tc>
          <w:tcPr>
            <w:tcW w:w="992" w:type="dxa"/>
          </w:tcPr>
          <w:p w14:paraId="7125A1C1" w14:textId="77777777" w:rsidR="00765B02" w:rsidRPr="005B73D9" w:rsidRDefault="00765B02" w:rsidP="0036635E">
            <w:pPr>
              <w:rPr>
                <w:sz w:val="18"/>
                <w:szCs w:val="18"/>
              </w:rPr>
            </w:pPr>
            <w:r w:rsidRPr="005B73D9">
              <w:rPr>
                <w:rFonts w:hint="eastAsia"/>
                <w:sz w:val="18"/>
                <w:szCs w:val="18"/>
              </w:rPr>
              <w:t>0</w:t>
            </w:r>
          </w:p>
        </w:tc>
        <w:tc>
          <w:tcPr>
            <w:tcW w:w="992" w:type="dxa"/>
          </w:tcPr>
          <w:p w14:paraId="4BBB5981" w14:textId="77777777" w:rsidR="00765B02" w:rsidRPr="005B73D9" w:rsidRDefault="00765B02" w:rsidP="0036635E">
            <w:pPr>
              <w:rPr>
                <w:sz w:val="18"/>
                <w:szCs w:val="18"/>
              </w:rPr>
            </w:pPr>
            <w:r w:rsidRPr="005B73D9">
              <w:rPr>
                <w:rFonts w:hint="eastAsia"/>
                <w:sz w:val="18"/>
                <w:szCs w:val="18"/>
              </w:rPr>
              <w:t>1</w:t>
            </w:r>
          </w:p>
        </w:tc>
        <w:tc>
          <w:tcPr>
            <w:tcW w:w="992" w:type="dxa"/>
          </w:tcPr>
          <w:p w14:paraId="6D659562" w14:textId="77777777" w:rsidR="00765B02" w:rsidRPr="005B73D9" w:rsidRDefault="00765B02" w:rsidP="0036635E">
            <w:pPr>
              <w:rPr>
                <w:sz w:val="18"/>
                <w:szCs w:val="18"/>
              </w:rPr>
            </w:pPr>
            <w:r w:rsidRPr="005B73D9">
              <w:rPr>
                <w:rFonts w:hint="eastAsia"/>
                <w:sz w:val="18"/>
                <w:szCs w:val="18"/>
              </w:rPr>
              <w:t>1</w:t>
            </w:r>
          </w:p>
        </w:tc>
        <w:tc>
          <w:tcPr>
            <w:tcW w:w="993" w:type="dxa"/>
          </w:tcPr>
          <w:p w14:paraId="6D20C38A" w14:textId="77777777" w:rsidR="00765B02" w:rsidRPr="005B73D9" w:rsidRDefault="00765B02" w:rsidP="0036635E">
            <w:pPr>
              <w:rPr>
                <w:sz w:val="18"/>
                <w:szCs w:val="18"/>
              </w:rPr>
            </w:pPr>
            <w:r w:rsidRPr="005B73D9">
              <w:rPr>
                <w:rFonts w:hint="eastAsia"/>
                <w:sz w:val="18"/>
                <w:szCs w:val="18"/>
              </w:rPr>
              <w:t>0</w:t>
            </w:r>
          </w:p>
        </w:tc>
      </w:tr>
      <w:tr w:rsidR="00765B02" w:rsidRPr="005B73D9" w14:paraId="1A107E06" w14:textId="77777777" w:rsidTr="00E5725E">
        <w:tc>
          <w:tcPr>
            <w:tcW w:w="3531" w:type="dxa"/>
            <w:vMerge/>
          </w:tcPr>
          <w:p w14:paraId="4FC91DC9" w14:textId="77777777" w:rsidR="00765B02" w:rsidRPr="005B73D9" w:rsidRDefault="00765B02" w:rsidP="0036635E">
            <w:pPr>
              <w:rPr>
                <w:sz w:val="18"/>
                <w:szCs w:val="18"/>
              </w:rPr>
            </w:pPr>
          </w:p>
        </w:tc>
        <w:tc>
          <w:tcPr>
            <w:tcW w:w="992" w:type="dxa"/>
          </w:tcPr>
          <w:p w14:paraId="71887F62" w14:textId="77777777" w:rsidR="00765B02" w:rsidRPr="005B73D9" w:rsidRDefault="00765B02" w:rsidP="0036635E">
            <w:pPr>
              <w:rPr>
                <w:sz w:val="18"/>
                <w:szCs w:val="18"/>
              </w:rPr>
            </w:pPr>
            <w:r w:rsidRPr="005B73D9">
              <w:rPr>
                <w:rFonts w:hint="eastAsia"/>
                <w:sz w:val="18"/>
                <w:szCs w:val="18"/>
              </w:rPr>
              <w:t>0</w:t>
            </w:r>
          </w:p>
        </w:tc>
        <w:tc>
          <w:tcPr>
            <w:tcW w:w="992" w:type="dxa"/>
          </w:tcPr>
          <w:p w14:paraId="1C8BCADD" w14:textId="77777777" w:rsidR="00765B02" w:rsidRPr="005B73D9" w:rsidRDefault="00765B02" w:rsidP="0036635E">
            <w:pPr>
              <w:rPr>
                <w:sz w:val="18"/>
                <w:szCs w:val="18"/>
              </w:rPr>
            </w:pPr>
            <w:r w:rsidRPr="005B73D9">
              <w:rPr>
                <w:rFonts w:hint="eastAsia"/>
                <w:sz w:val="18"/>
                <w:szCs w:val="18"/>
              </w:rPr>
              <w:t>0</w:t>
            </w:r>
          </w:p>
        </w:tc>
        <w:tc>
          <w:tcPr>
            <w:tcW w:w="992" w:type="dxa"/>
          </w:tcPr>
          <w:p w14:paraId="39F2484B" w14:textId="77777777" w:rsidR="00765B02" w:rsidRPr="005B73D9" w:rsidRDefault="00765B02" w:rsidP="0036635E">
            <w:pPr>
              <w:rPr>
                <w:sz w:val="18"/>
                <w:szCs w:val="18"/>
              </w:rPr>
            </w:pPr>
            <w:r w:rsidRPr="005B73D9">
              <w:rPr>
                <w:rFonts w:hint="eastAsia"/>
                <w:sz w:val="18"/>
                <w:szCs w:val="18"/>
              </w:rPr>
              <w:t>1</w:t>
            </w:r>
          </w:p>
        </w:tc>
        <w:tc>
          <w:tcPr>
            <w:tcW w:w="993" w:type="dxa"/>
          </w:tcPr>
          <w:p w14:paraId="1ECC2E14" w14:textId="77777777" w:rsidR="00765B02" w:rsidRPr="005B73D9" w:rsidRDefault="00765B02" w:rsidP="0036635E">
            <w:pPr>
              <w:rPr>
                <w:sz w:val="18"/>
                <w:szCs w:val="18"/>
              </w:rPr>
            </w:pPr>
            <w:r w:rsidRPr="005B73D9">
              <w:rPr>
                <w:rFonts w:hint="eastAsia"/>
                <w:sz w:val="18"/>
                <w:szCs w:val="18"/>
              </w:rPr>
              <w:t>1</w:t>
            </w:r>
          </w:p>
        </w:tc>
      </w:tr>
      <w:tr w:rsidR="00765B02" w:rsidRPr="005B73D9" w14:paraId="6A42CEAA" w14:textId="77777777" w:rsidTr="00E5725E">
        <w:tc>
          <w:tcPr>
            <w:tcW w:w="3531" w:type="dxa"/>
            <w:vMerge/>
          </w:tcPr>
          <w:p w14:paraId="05BF6DF8" w14:textId="77777777" w:rsidR="00765B02" w:rsidRPr="005B73D9" w:rsidRDefault="00765B02" w:rsidP="0036635E">
            <w:pPr>
              <w:rPr>
                <w:sz w:val="18"/>
                <w:szCs w:val="18"/>
              </w:rPr>
            </w:pPr>
          </w:p>
        </w:tc>
        <w:tc>
          <w:tcPr>
            <w:tcW w:w="992" w:type="dxa"/>
          </w:tcPr>
          <w:p w14:paraId="1BEA8901" w14:textId="77777777" w:rsidR="00765B02" w:rsidRPr="005B73D9" w:rsidRDefault="00765B02" w:rsidP="0036635E">
            <w:pPr>
              <w:rPr>
                <w:sz w:val="18"/>
                <w:szCs w:val="18"/>
              </w:rPr>
            </w:pPr>
            <w:r w:rsidRPr="005B73D9">
              <w:rPr>
                <w:rFonts w:hint="eastAsia"/>
                <w:sz w:val="18"/>
                <w:szCs w:val="18"/>
              </w:rPr>
              <w:t>1</w:t>
            </w:r>
          </w:p>
        </w:tc>
        <w:tc>
          <w:tcPr>
            <w:tcW w:w="992" w:type="dxa"/>
          </w:tcPr>
          <w:p w14:paraId="0F96B0E6" w14:textId="77777777" w:rsidR="00765B02" w:rsidRPr="005B73D9" w:rsidRDefault="00765B02" w:rsidP="0036635E">
            <w:pPr>
              <w:rPr>
                <w:sz w:val="18"/>
                <w:szCs w:val="18"/>
              </w:rPr>
            </w:pPr>
            <w:r w:rsidRPr="005B73D9">
              <w:rPr>
                <w:rFonts w:hint="eastAsia"/>
                <w:sz w:val="18"/>
                <w:szCs w:val="18"/>
              </w:rPr>
              <w:t>1</w:t>
            </w:r>
          </w:p>
        </w:tc>
        <w:tc>
          <w:tcPr>
            <w:tcW w:w="992" w:type="dxa"/>
          </w:tcPr>
          <w:p w14:paraId="230D309D" w14:textId="77777777" w:rsidR="00765B02" w:rsidRPr="005B73D9" w:rsidRDefault="00765B02" w:rsidP="0036635E">
            <w:pPr>
              <w:rPr>
                <w:sz w:val="18"/>
                <w:szCs w:val="18"/>
              </w:rPr>
            </w:pPr>
            <w:r w:rsidRPr="005B73D9">
              <w:rPr>
                <w:rFonts w:hint="eastAsia"/>
                <w:sz w:val="18"/>
                <w:szCs w:val="18"/>
              </w:rPr>
              <w:t>1</w:t>
            </w:r>
          </w:p>
        </w:tc>
        <w:tc>
          <w:tcPr>
            <w:tcW w:w="993" w:type="dxa"/>
          </w:tcPr>
          <w:p w14:paraId="4C0EAE55" w14:textId="77777777" w:rsidR="00765B02" w:rsidRPr="005B73D9" w:rsidRDefault="00765B02" w:rsidP="0036635E">
            <w:pPr>
              <w:rPr>
                <w:sz w:val="18"/>
                <w:szCs w:val="18"/>
              </w:rPr>
            </w:pPr>
            <w:r w:rsidRPr="005B73D9">
              <w:rPr>
                <w:rFonts w:hint="eastAsia"/>
                <w:sz w:val="18"/>
                <w:szCs w:val="18"/>
              </w:rPr>
              <w:t>1</w:t>
            </w:r>
          </w:p>
        </w:tc>
      </w:tr>
      <w:tr w:rsidR="00765B02" w:rsidRPr="005B73D9" w14:paraId="4E620A3B" w14:textId="77777777" w:rsidTr="00E5725E">
        <w:tc>
          <w:tcPr>
            <w:tcW w:w="3531" w:type="dxa"/>
            <w:vMerge/>
          </w:tcPr>
          <w:p w14:paraId="1FFF3D28" w14:textId="77777777" w:rsidR="00765B02" w:rsidRPr="005B73D9" w:rsidRDefault="00765B02" w:rsidP="0036635E">
            <w:pPr>
              <w:rPr>
                <w:sz w:val="18"/>
                <w:szCs w:val="18"/>
              </w:rPr>
            </w:pPr>
          </w:p>
        </w:tc>
        <w:tc>
          <w:tcPr>
            <w:tcW w:w="992" w:type="dxa"/>
          </w:tcPr>
          <w:p w14:paraId="1DD9E281" w14:textId="77777777" w:rsidR="00765B02" w:rsidRPr="005B73D9" w:rsidRDefault="00765B02" w:rsidP="0036635E">
            <w:pPr>
              <w:rPr>
                <w:sz w:val="18"/>
                <w:szCs w:val="18"/>
              </w:rPr>
            </w:pPr>
            <w:r w:rsidRPr="005B73D9">
              <w:rPr>
                <w:rFonts w:hint="eastAsia"/>
                <w:sz w:val="18"/>
                <w:szCs w:val="18"/>
              </w:rPr>
              <w:t>0</w:t>
            </w:r>
          </w:p>
        </w:tc>
        <w:tc>
          <w:tcPr>
            <w:tcW w:w="992" w:type="dxa"/>
          </w:tcPr>
          <w:p w14:paraId="4AD32077" w14:textId="77777777" w:rsidR="00765B02" w:rsidRPr="005B73D9" w:rsidRDefault="00765B02" w:rsidP="0036635E">
            <w:pPr>
              <w:rPr>
                <w:sz w:val="18"/>
                <w:szCs w:val="18"/>
              </w:rPr>
            </w:pPr>
            <w:r w:rsidRPr="005B73D9">
              <w:rPr>
                <w:rFonts w:hint="eastAsia"/>
                <w:sz w:val="18"/>
                <w:szCs w:val="18"/>
              </w:rPr>
              <w:t>1</w:t>
            </w:r>
          </w:p>
        </w:tc>
        <w:tc>
          <w:tcPr>
            <w:tcW w:w="992" w:type="dxa"/>
          </w:tcPr>
          <w:p w14:paraId="20915883" w14:textId="77777777" w:rsidR="00765B02" w:rsidRPr="005B73D9" w:rsidRDefault="00765B02" w:rsidP="0036635E">
            <w:pPr>
              <w:rPr>
                <w:sz w:val="18"/>
                <w:szCs w:val="18"/>
              </w:rPr>
            </w:pPr>
            <w:r w:rsidRPr="005B73D9">
              <w:rPr>
                <w:rFonts w:hint="eastAsia"/>
                <w:sz w:val="18"/>
                <w:szCs w:val="18"/>
              </w:rPr>
              <w:t>1</w:t>
            </w:r>
          </w:p>
        </w:tc>
        <w:tc>
          <w:tcPr>
            <w:tcW w:w="993" w:type="dxa"/>
          </w:tcPr>
          <w:p w14:paraId="02FD66EB" w14:textId="77777777" w:rsidR="00765B02" w:rsidRPr="005B73D9" w:rsidRDefault="00765B02" w:rsidP="0036635E">
            <w:pPr>
              <w:rPr>
                <w:sz w:val="18"/>
                <w:szCs w:val="18"/>
              </w:rPr>
            </w:pPr>
            <w:r w:rsidRPr="005B73D9">
              <w:rPr>
                <w:rFonts w:hint="eastAsia"/>
                <w:sz w:val="18"/>
                <w:szCs w:val="18"/>
              </w:rPr>
              <w:t>1</w:t>
            </w:r>
          </w:p>
        </w:tc>
      </w:tr>
      <w:tr w:rsidR="00765B02" w:rsidRPr="005B73D9" w14:paraId="20020F8E" w14:textId="77777777" w:rsidTr="00E5725E">
        <w:tc>
          <w:tcPr>
            <w:tcW w:w="3531" w:type="dxa"/>
            <w:vMerge/>
          </w:tcPr>
          <w:p w14:paraId="222F5081" w14:textId="77777777" w:rsidR="00765B02" w:rsidRPr="005B73D9" w:rsidRDefault="00765B02" w:rsidP="0036635E">
            <w:pPr>
              <w:rPr>
                <w:sz w:val="18"/>
                <w:szCs w:val="18"/>
              </w:rPr>
            </w:pPr>
          </w:p>
        </w:tc>
        <w:tc>
          <w:tcPr>
            <w:tcW w:w="992" w:type="dxa"/>
          </w:tcPr>
          <w:p w14:paraId="0C3031E5" w14:textId="77777777" w:rsidR="00765B02" w:rsidRPr="005B73D9" w:rsidRDefault="00765B02" w:rsidP="0036635E">
            <w:pPr>
              <w:rPr>
                <w:sz w:val="18"/>
                <w:szCs w:val="18"/>
              </w:rPr>
            </w:pPr>
            <w:r w:rsidRPr="005B73D9">
              <w:rPr>
                <w:rFonts w:hint="eastAsia"/>
                <w:sz w:val="18"/>
                <w:szCs w:val="18"/>
              </w:rPr>
              <w:t>1</w:t>
            </w:r>
          </w:p>
        </w:tc>
        <w:tc>
          <w:tcPr>
            <w:tcW w:w="992" w:type="dxa"/>
          </w:tcPr>
          <w:p w14:paraId="2FF6C72E" w14:textId="77777777" w:rsidR="00765B02" w:rsidRPr="005B73D9" w:rsidRDefault="00765B02" w:rsidP="0036635E">
            <w:pPr>
              <w:rPr>
                <w:sz w:val="18"/>
                <w:szCs w:val="18"/>
              </w:rPr>
            </w:pPr>
            <w:r w:rsidRPr="005B73D9">
              <w:rPr>
                <w:rFonts w:hint="eastAsia"/>
                <w:sz w:val="18"/>
                <w:szCs w:val="18"/>
              </w:rPr>
              <w:t>1</w:t>
            </w:r>
          </w:p>
        </w:tc>
        <w:tc>
          <w:tcPr>
            <w:tcW w:w="992" w:type="dxa"/>
          </w:tcPr>
          <w:p w14:paraId="2943F0E6" w14:textId="77777777" w:rsidR="00765B02" w:rsidRPr="005B73D9" w:rsidRDefault="00765B02" w:rsidP="0036635E">
            <w:pPr>
              <w:rPr>
                <w:sz w:val="18"/>
                <w:szCs w:val="18"/>
              </w:rPr>
            </w:pPr>
            <w:r w:rsidRPr="005B73D9">
              <w:rPr>
                <w:rFonts w:hint="eastAsia"/>
                <w:sz w:val="18"/>
                <w:szCs w:val="18"/>
              </w:rPr>
              <w:t>1</w:t>
            </w:r>
          </w:p>
        </w:tc>
        <w:tc>
          <w:tcPr>
            <w:tcW w:w="993" w:type="dxa"/>
          </w:tcPr>
          <w:p w14:paraId="2E7D8272" w14:textId="77777777" w:rsidR="00765B02" w:rsidRPr="005B73D9" w:rsidRDefault="00765B02" w:rsidP="0036635E">
            <w:pPr>
              <w:rPr>
                <w:sz w:val="18"/>
                <w:szCs w:val="18"/>
              </w:rPr>
            </w:pPr>
            <w:r w:rsidRPr="005B73D9">
              <w:rPr>
                <w:rFonts w:hint="eastAsia"/>
                <w:sz w:val="18"/>
                <w:szCs w:val="18"/>
              </w:rPr>
              <w:t>0</w:t>
            </w:r>
          </w:p>
        </w:tc>
      </w:tr>
    </w:tbl>
    <w:p w14:paraId="0A1B80A6" w14:textId="77777777" w:rsidR="00F7083E" w:rsidRDefault="00F7083E" w:rsidP="0036635E"/>
    <w:p w14:paraId="5C230D69" w14:textId="77777777" w:rsidR="005328E8" w:rsidRDefault="00C56119" w:rsidP="0036635E">
      <w:r>
        <w:t>アドレス100</w:t>
      </w:r>
      <w:r>
        <w:rPr>
          <w:rFonts w:hint="eastAsia"/>
        </w:rPr>
        <w:t>2</w:t>
      </w:r>
      <w:r>
        <w:t>Hに32ビットデータ</w:t>
      </w:r>
      <w:r>
        <w:rPr>
          <w:rFonts w:hint="eastAsia"/>
        </w:rPr>
        <w:t>12345678Hを書き込む場合、2回のバスオペレーションが必要となります。</w:t>
      </w:r>
      <w:r w:rsidR="00A763A9">
        <w:rPr>
          <w:rFonts w:hint="eastAsia"/>
        </w:rPr>
        <w:t>リトルエンディアン</w:t>
      </w:r>
      <w:r w:rsidR="00F7083E">
        <w:rPr>
          <w:rFonts w:hint="eastAsia"/>
        </w:rPr>
        <w:t>のCPUの以下のような命令を実行した場合を考えると、</w:t>
      </w:r>
    </w:p>
    <w:p w14:paraId="47C65C52" w14:textId="77777777" w:rsidR="00F7083E" w:rsidRPr="00776C68" w:rsidRDefault="00F7083E" w:rsidP="00F7083E">
      <w:pPr>
        <w:rPr>
          <w:rFonts w:ascii="Courier New" w:hAnsi="Courier New" w:cs="Courier New"/>
        </w:rPr>
      </w:pPr>
      <w:r w:rsidRPr="00776C68">
        <w:rPr>
          <w:rFonts w:ascii="Courier New" w:hAnsi="Courier New" w:cs="Courier New"/>
        </w:rPr>
        <w:t xml:space="preserve">　</w:t>
      </w:r>
      <w:r w:rsidRPr="00776C68">
        <w:rPr>
          <w:rFonts w:ascii="Courier New" w:hAnsi="Courier New" w:cs="Courier New"/>
        </w:rPr>
        <w:tab/>
        <w:t>MOV DWORD PTR [1002H],12345678H</w:t>
      </w:r>
    </w:p>
    <w:p w14:paraId="1FD09433" w14:textId="77777777" w:rsidR="00F7083E" w:rsidRPr="00F7083E" w:rsidRDefault="00F7083E" w:rsidP="00ED77FC">
      <w:pPr>
        <w:ind w:leftChars="200" w:left="420"/>
      </w:pPr>
    </w:p>
    <w:tbl>
      <w:tblPr>
        <w:tblStyle w:val="aff"/>
        <w:tblpPr w:leftFromText="142" w:rightFromText="142" w:vertAnchor="text" w:tblpY="1"/>
        <w:tblOverlap w:val="never"/>
        <w:tblW w:w="0" w:type="auto"/>
        <w:tblLook w:val="04A0" w:firstRow="1" w:lastRow="0" w:firstColumn="1" w:lastColumn="0" w:noHBand="0" w:noVBand="1"/>
      </w:tblPr>
      <w:tblGrid>
        <w:gridCol w:w="1276"/>
        <w:gridCol w:w="1275"/>
        <w:gridCol w:w="1560"/>
        <w:gridCol w:w="1914"/>
        <w:gridCol w:w="1629"/>
      </w:tblGrid>
      <w:tr w:rsidR="003E7AC0" w:rsidRPr="00C56119" w14:paraId="7A7AA876" w14:textId="77777777" w:rsidTr="00ED77FC">
        <w:tc>
          <w:tcPr>
            <w:tcW w:w="1276" w:type="dxa"/>
          </w:tcPr>
          <w:p w14:paraId="1FD23D46" w14:textId="77777777" w:rsidR="003E7AC0" w:rsidRPr="00C56119" w:rsidRDefault="003E7AC0" w:rsidP="003E7AC0">
            <w:pPr>
              <w:rPr>
                <w:sz w:val="18"/>
                <w:szCs w:val="18"/>
              </w:rPr>
            </w:pPr>
            <w:r w:rsidRPr="00C56119">
              <w:rPr>
                <w:rFonts w:hint="eastAsia"/>
                <w:sz w:val="18"/>
                <w:szCs w:val="18"/>
              </w:rPr>
              <w:t>アドレス</w:t>
            </w:r>
          </w:p>
        </w:tc>
        <w:tc>
          <w:tcPr>
            <w:tcW w:w="1275" w:type="dxa"/>
          </w:tcPr>
          <w:p w14:paraId="5F856A9D" w14:textId="77777777" w:rsidR="003E7AC0" w:rsidRPr="00C56119" w:rsidRDefault="003E7AC0" w:rsidP="003E7AC0">
            <w:pPr>
              <w:rPr>
                <w:sz w:val="18"/>
                <w:szCs w:val="18"/>
              </w:rPr>
            </w:pPr>
            <w:r>
              <w:rPr>
                <w:rFonts w:hint="eastAsia"/>
                <w:sz w:val="18"/>
                <w:szCs w:val="18"/>
              </w:rPr>
              <w:t>データバス</w:t>
            </w:r>
          </w:p>
        </w:tc>
        <w:tc>
          <w:tcPr>
            <w:tcW w:w="1560" w:type="dxa"/>
          </w:tcPr>
          <w:p w14:paraId="1C57EE1E" w14:textId="77777777" w:rsidR="003E7AC0" w:rsidRPr="00C56119" w:rsidRDefault="003E7AC0" w:rsidP="003E7AC0">
            <w:pPr>
              <w:rPr>
                <w:sz w:val="18"/>
                <w:szCs w:val="18"/>
              </w:rPr>
            </w:pPr>
            <w:r>
              <w:rPr>
                <w:rFonts w:hint="eastAsia"/>
                <w:sz w:val="18"/>
                <w:szCs w:val="18"/>
              </w:rPr>
              <w:t>セルイネーブル</w:t>
            </w:r>
          </w:p>
        </w:tc>
        <w:tc>
          <w:tcPr>
            <w:tcW w:w="1914" w:type="dxa"/>
          </w:tcPr>
          <w:p w14:paraId="7456A9A5" w14:textId="77777777" w:rsidR="003E7AC0" w:rsidRPr="00C56119" w:rsidRDefault="003E7AC0" w:rsidP="003E7AC0">
            <w:pPr>
              <w:rPr>
                <w:sz w:val="18"/>
                <w:szCs w:val="18"/>
              </w:rPr>
            </w:pPr>
            <w:r>
              <w:rPr>
                <w:rFonts w:hint="eastAsia"/>
                <w:sz w:val="18"/>
                <w:szCs w:val="18"/>
              </w:rPr>
              <w:t>バスオペレーション</w:t>
            </w:r>
          </w:p>
        </w:tc>
        <w:tc>
          <w:tcPr>
            <w:tcW w:w="1629" w:type="dxa"/>
          </w:tcPr>
          <w:p w14:paraId="3BB71A59" w14:textId="77777777" w:rsidR="003E7AC0" w:rsidRPr="00C56119" w:rsidRDefault="003E7AC0" w:rsidP="003E7AC0">
            <w:pPr>
              <w:rPr>
                <w:sz w:val="18"/>
                <w:szCs w:val="18"/>
              </w:rPr>
            </w:pPr>
            <w:r>
              <w:rPr>
                <w:rFonts w:hint="eastAsia"/>
                <w:sz w:val="18"/>
                <w:szCs w:val="18"/>
              </w:rPr>
              <w:t>バスデータ</w:t>
            </w:r>
          </w:p>
        </w:tc>
      </w:tr>
      <w:tr w:rsidR="003E7AC0" w:rsidRPr="00C56119" w14:paraId="17F3A94C" w14:textId="77777777" w:rsidTr="00ED77FC">
        <w:tc>
          <w:tcPr>
            <w:tcW w:w="1276" w:type="dxa"/>
          </w:tcPr>
          <w:p w14:paraId="4E9DB8CB" w14:textId="77777777" w:rsidR="003E7AC0" w:rsidRPr="00C56119" w:rsidRDefault="003E7AC0" w:rsidP="003E7AC0">
            <w:pPr>
              <w:rPr>
                <w:sz w:val="18"/>
                <w:szCs w:val="18"/>
              </w:rPr>
            </w:pPr>
            <w:r>
              <w:rPr>
                <w:rFonts w:hint="eastAsia"/>
                <w:sz w:val="18"/>
                <w:szCs w:val="18"/>
              </w:rPr>
              <w:t>1000</w:t>
            </w:r>
          </w:p>
        </w:tc>
        <w:tc>
          <w:tcPr>
            <w:tcW w:w="1275" w:type="dxa"/>
          </w:tcPr>
          <w:p w14:paraId="13C71C64" w14:textId="77777777" w:rsidR="003E7AC0" w:rsidRPr="00C56119" w:rsidRDefault="003E7AC0" w:rsidP="003E7AC0">
            <w:pPr>
              <w:rPr>
                <w:sz w:val="18"/>
                <w:szCs w:val="18"/>
              </w:rPr>
            </w:pPr>
            <w:r>
              <w:rPr>
                <w:rFonts w:hint="eastAsia"/>
                <w:sz w:val="18"/>
                <w:szCs w:val="18"/>
              </w:rPr>
              <w:t>X</w:t>
            </w:r>
          </w:p>
        </w:tc>
        <w:tc>
          <w:tcPr>
            <w:tcW w:w="1560" w:type="dxa"/>
          </w:tcPr>
          <w:p w14:paraId="5898D73B" w14:textId="77777777" w:rsidR="003E7AC0" w:rsidRPr="00C56119" w:rsidRDefault="003E7AC0" w:rsidP="003E7AC0">
            <w:pPr>
              <w:rPr>
                <w:sz w:val="18"/>
                <w:szCs w:val="18"/>
              </w:rPr>
            </w:pPr>
            <w:r>
              <w:rPr>
                <w:rFonts w:hint="eastAsia"/>
                <w:sz w:val="18"/>
                <w:szCs w:val="18"/>
              </w:rPr>
              <w:t>CE0=0</w:t>
            </w:r>
          </w:p>
        </w:tc>
        <w:tc>
          <w:tcPr>
            <w:tcW w:w="1914" w:type="dxa"/>
            <w:vMerge w:val="restart"/>
          </w:tcPr>
          <w:p w14:paraId="7A85E765" w14:textId="77777777" w:rsidR="003E7AC0" w:rsidRDefault="003E7AC0" w:rsidP="003E7AC0">
            <w:pPr>
              <w:rPr>
                <w:sz w:val="18"/>
                <w:szCs w:val="18"/>
              </w:rPr>
            </w:pPr>
            <w:r>
              <w:rPr>
                <w:rFonts w:hint="eastAsia"/>
                <w:sz w:val="18"/>
                <w:szCs w:val="18"/>
              </w:rPr>
              <w:t>メモリライト</w:t>
            </w:r>
          </w:p>
          <w:p w14:paraId="7E0AFC48" w14:textId="77777777" w:rsidR="003E7AC0" w:rsidRPr="00C56119" w:rsidRDefault="003E7AC0" w:rsidP="003E7AC0">
            <w:pPr>
              <w:rPr>
                <w:sz w:val="18"/>
                <w:szCs w:val="18"/>
              </w:rPr>
            </w:pPr>
            <w:r>
              <w:rPr>
                <w:rFonts w:hint="eastAsia"/>
                <w:sz w:val="18"/>
                <w:szCs w:val="18"/>
              </w:rPr>
              <w:t>アドレス＝1000H</w:t>
            </w:r>
          </w:p>
        </w:tc>
        <w:tc>
          <w:tcPr>
            <w:tcW w:w="1629" w:type="dxa"/>
            <w:vMerge w:val="restart"/>
          </w:tcPr>
          <w:p w14:paraId="067D5A42" w14:textId="77777777" w:rsidR="003E7AC0" w:rsidRDefault="003E7AC0" w:rsidP="003E7AC0">
            <w:pPr>
              <w:widowControl/>
              <w:adjustRightInd/>
              <w:spacing w:line="240" w:lineRule="auto"/>
              <w:textAlignment w:val="auto"/>
              <w:rPr>
                <w:sz w:val="18"/>
                <w:szCs w:val="18"/>
              </w:rPr>
            </w:pPr>
          </w:p>
          <w:p w14:paraId="11FC5272" w14:textId="77777777" w:rsidR="003E7AC0" w:rsidRPr="00C56119" w:rsidRDefault="003E7AC0" w:rsidP="003E7AC0">
            <w:pPr>
              <w:rPr>
                <w:sz w:val="18"/>
                <w:szCs w:val="18"/>
              </w:rPr>
            </w:pPr>
            <w:r>
              <w:rPr>
                <w:rFonts w:hint="eastAsia"/>
                <w:sz w:val="18"/>
                <w:szCs w:val="18"/>
              </w:rPr>
              <w:t>5678xxxx</w:t>
            </w:r>
          </w:p>
        </w:tc>
      </w:tr>
      <w:tr w:rsidR="003E7AC0" w:rsidRPr="00C56119" w14:paraId="2BA60EB2" w14:textId="77777777" w:rsidTr="00ED77FC">
        <w:tc>
          <w:tcPr>
            <w:tcW w:w="1276" w:type="dxa"/>
          </w:tcPr>
          <w:p w14:paraId="79B27FD4" w14:textId="77777777" w:rsidR="003E7AC0" w:rsidRPr="00C56119" w:rsidRDefault="003E7AC0" w:rsidP="003E7AC0">
            <w:pPr>
              <w:rPr>
                <w:sz w:val="18"/>
                <w:szCs w:val="18"/>
              </w:rPr>
            </w:pPr>
            <w:r>
              <w:rPr>
                <w:rFonts w:hint="eastAsia"/>
                <w:sz w:val="18"/>
                <w:szCs w:val="18"/>
              </w:rPr>
              <w:t>1001</w:t>
            </w:r>
          </w:p>
        </w:tc>
        <w:tc>
          <w:tcPr>
            <w:tcW w:w="1275" w:type="dxa"/>
          </w:tcPr>
          <w:p w14:paraId="4FDEE332" w14:textId="77777777" w:rsidR="003E7AC0" w:rsidRPr="00C56119" w:rsidRDefault="003E7AC0" w:rsidP="003E7AC0">
            <w:pPr>
              <w:rPr>
                <w:sz w:val="18"/>
                <w:szCs w:val="18"/>
              </w:rPr>
            </w:pPr>
            <w:r>
              <w:rPr>
                <w:rFonts w:hint="eastAsia"/>
                <w:sz w:val="18"/>
                <w:szCs w:val="18"/>
              </w:rPr>
              <w:t>X</w:t>
            </w:r>
          </w:p>
        </w:tc>
        <w:tc>
          <w:tcPr>
            <w:tcW w:w="1560" w:type="dxa"/>
          </w:tcPr>
          <w:p w14:paraId="34BEE6AE" w14:textId="77777777" w:rsidR="003E7AC0" w:rsidRPr="00C56119" w:rsidRDefault="003E7AC0" w:rsidP="003E7AC0">
            <w:pPr>
              <w:rPr>
                <w:sz w:val="18"/>
                <w:szCs w:val="18"/>
              </w:rPr>
            </w:pPr>
            <w:r>
              <w:rPr>
                <w:rFonts w:hint="eastAsia"/>
                <w:sz w:val="18"/>
                <w:szCs w:val="18"/>
              </w:rPr>
              <w:t>CE1=0</w:t>
            </w:r>
          </w:p>
        </w:tc>
        <w:tc>
          <w:tcPr>
            <w:tcW w:w="1914" w:type="dxa"/>
            <w:vMerge/>
          </w:tcPr>
          <w:p w14:paraId="1AA4822C" w14:textId="77777777" w:rsidR="003E7AC0" w:rsidRPr="00C56119" w:rsidRDefault="003E7AC0" w:rsidP="003E7AC0">
            <w:pPr>
              <w:rPr>
                <w:sz w:val="18"/>
                <w:szCs w:val="18"/>
              </w:rPr>
            </w:pPr>
          </w:p>
        </w:tc>
        <w:tc>
          <w:tcPr>
            <w:tcW w:w="1629" w:type="dxa"/>
            <w:vMerge/>
          </w:tcPr>
          <w:p w14:paraId="3422871C" w14:textId="77777777" w:rsidR="003E7AC0" w:rsidRPr="00C56119" w:rsidRDefault="003E7AC0" w:rsidP="003E7AC0">
            <w:pPr>
              <w:rPr>
                <w:sz w:val="18"/>
                <w:szCs w:val="18"/>
              </w:rPr>
            </w:pPr>
          </w:p>
        </w:tc>
      </w:tr>
      <w:tr w:rsidR="003E7AC0" w:rsidRPr="00C56119" w14:paraId="5C4D6664" w14:textId="77777777" w:rsidTr="00ED77FC">
        <w:tc>
          <w:tcPr>
            <w:tcW w:w="1276" w:type="dxa"/>
          </w:tcPr>
          <w:p w14:paraId="1C8E8E1F" w14:textId="77777777" w:rsidR="003E7AC0" w:rsidRPr="00C56119" w:rsidRDefault="003E7AC0" w:rsidP="003E7AC0">
            <w:pPr>
              <w:rPr>
                <w:sz w:val="18"/>
                <w:szCs w:val="18"/>
              </w:rPr>
            </w:pPr>
            <w:r>
              <w:rPr>
                <w:rFonts w:hint="eastAsia"/>
                <w:sz w:val="18"/>
                <w:szCs w:val="18"/>
              </w:rPr>
              <w:t>1002</w:t>
            </w:r>
          </w:p>
        </w:tc>
        <w:tc>
          <w:tcPr>
            <w:tcW w:w="1275" w:type="dxa"/>
          </w:tcPr>
          <w:p w14:paraId="23EEEB5E" w14:textId="77777777" w:rsidR="003E7AC0" w:rsidRPr="00C56119" w:rsidRDefault="003E7AC0" w:rsidP="003E7AC0">
            <w:pPr>
              <w:rPr>
                <w:sz w:val="18"/>
                <w:szCs w:val="18"/>
              </w:rPr>
            </w:pPr>
            <w:r>
              <w:rPr>
                <w:rFonts w:hint="eastAsia"/>
                <w:sz w:val="18"/>
                <w:szCs w:val="18"/>
              </w:rPr>
              <w:t>78</w:t>
            </w:r>
          </w:p>
        </w:tc>
        <w:tc>
          <w:tcPr>
            <w:tcW w:w="1560" w:type="dxa"/>
          </w:tcPr>
          <w:p w14:paraId="1FC84027" w14:textId="77777777" w:rsidR="003E7AC0" w:rsidRPr="00C56119" w:rsidRDefault="003E7AC0" w:rsidP="003E7AC0">
            <w:pPr>
              <w:rPr>
                <w:sz w:val="18"/>
                <w:szCs w:val="18"/>
              </w:rPr>
            </w:pPr>
            <w:r>
              <w:rPr>
                <w:rFonts w:hint="eastAsia"/>
                <w:sz w:val="18"/>
                <w:szCs w:val="18"/>
              </w:rPr>
              <w:t>CE2=1</w:t>
            </w:r>
          </w:p>
        </w:tc>
        <w:tc>
          <w:tcPr>
            <w:tcW w:w="1914" w:type="dxa"/>
            <w:vMerge/>
          </w:tcPr>
          <w:p w14:paraId="6051EB30" w14:textId="77777777" w:rsidR="003E7AC0" w:rsidRPr="00C56119" w:rsidRDefault="003E7AC0" w:rsidP="003E7AC0">
            <w:pPr>
              <w:rPr>
                <w:sz w:val="18"/>
                <w:szCs w:val="18"/>
              </w:rPr>
            </w:pPr>
          </w:p>
        </w:tc>
        <w:tc>
          <w:tcPr>
            <w:tcW w:w="1629" w:type="dxa"/>
            <w:vMerge/>
          </w:tcPr>
          <w:p w14:paraId="41B8742B" w14:textId="77777777" w:rsidR="003E7AC0" w:rsidRPr="00C56119" w:rsidRDefault="003E7AC0" w:rsidP="003E7AC0">
            <w:pPr>
              <w:rPr>
                <w:sz w:val="18"/>
                <w:szCs w:val="18"/>
              </w:rPr>
            </w:pPr>
          </w:p>
        </w:tc>
      </w:tr>
      <w:tr w:rsidR="003E7AC0" w:rsidRPr="00C56119" w14:paraId="5D77B7D2" w14:textId="77777777" w:rsidTr="00ED77FC">
        <w:tc>
          <w:tcPr>
            <w:tcW w:w="1276" w:type="dxa"/>
          </w:tcPr>
          <w:p w14:paraId="205E0331" w14:textId="77777777" w:rsidR="003E7AC0" w:rsidRPr="00C56119" w:rsidRDefault="003E7AC0" w:rsidP="003E7AC0">
            <w:pPr>
              <w:rPr>
                <w:sz w:val="18"/>
                <w:szCs w:val="18"/>
              </w:rPr>
            </w:pPr>
            <w:r>
              <w:rPr>
                <w:rFonts w:hint="eastAsia"/>
                <w:sz w:val="18"/>
                <w:szCs w:val="18"/>
              </w:rPr>
              <w:t>1003</w:t>
            </w:r>
          </w:p>
        </w:tc>
        <w:tc>
          <w:tcPr>
            <w:tcW w:w="1275" w:type="dxa"/>
          </w:tcPr>
          <w:p w14:paraId="51AD21C0" w14:textId="77777777" w:rsidR="003E7AC0" w:rsidRPr="00C56119" w:rsidRDefault="003E7AC0" w:rsidP="003E7AC0">
            <w:pPr>
              <w:rPr>
                <w:sz w:val="18"/>
                <w:szCs w:val="18"/>
              </w:rPr>
            </w:pPr>
            <w:r>
              <w:rPr>
                <w:rFonts w:hint="eastAsia"/>
                <w:sz w:val="18"/>
                <w:szCs w:val="18"/>
              </w:rPr>
              <w:t>56</w:t>
            </w:r>
          </w:p>
        </w:tc>
        <w:tc>
          <w:tcPr>
            <w:tcW w:w="1560" w:type="dxa"/>
          </w:tcPr>
          <w:p w14:paraId="79F4B05E" w14:textId="77777777" w:rsidR="003E7AC0" w:rsidRPr="00C56119" w:rsidRDefault="003E7AC0" w:rsidP="003E7AC0">
            <w:pPr>
              <w:rPr>
                <w:sz w:val="18"/>
                <w:szCs w:val="18"/>
              </w:rPr>
            </w:pPr>
            <w:r>
              <w:rPr>
                <w:rFonts w:hint="eastAsia"/>
                <w:sz w:val="18"/>
                <w:szCs w:val="18"/>
              </w:rPr>
              <w:t>CE3=1</w:t>
            </w:r>
          </w:p>
        </w:tc>
        <w:tc>
          <w:tcPr>
            <w:tcW w:w="1914" w:type="dxa"/>
            <w:vMerge/>
          </w:tcPr>
          <w:p w14:paraId="3B1EFC63" w14:textId="77777777" w:rsidR="003E7AC0" w:rsidRPr="00C56119" w:rsidRDefault="003E7AC0" w:rsidP="003E7AC0">
            <w:pPr>
              <w:rPr>
                <w:sz w:val="18"/>
                <w:szCs w:val="18"/>
              </w:rPr>
            </w:pPr>
          </w:p>
        </w:tc>
        <w:tc>
          <w:tcPr>
            <w:tcW w:w="1629" w:type="dxa"/>
            <w:vMerge/>
          </w:tcPr>
          <w:p w14:paraId="2EC52DB8" w14:textId="77777777" w:rsidR="003E7AC0" w:rsidRPr="00C56119" w:rsidRDefault="003E7AC0" w:rsidP="003E7AC0">
            <w:pPr>
              <w:rPr>
                <w:sz w:val="18"/>
                <w:szCs w:val="18"/>
              </w:rPr>
            </w:pPr>
          </w:p>
        </w:tc>
      </w:tr>
      <w:tr w:rsidR="003E7AC0" w:rsidRPr="00C56119" w14:paraId="1B774F4B" w14:textId="77777777" w:rsidTr="00ED77FC">
        <w:tc>
          <w:tcPr>
            <w:tcW w:w="1276" w:type="dxa"/>
          </w:tcPr>
          <w:p w14:paraId="54D3D42C" w14:textId="77777777" w:rsidR="003E7AC0" w:rsidRPr="00C56119" w:rsidRDefault="003E7AC0" w:rsidP="003E7AC0">
            <w:pPr>
              <w:rPr>
                <w:sz w:val="18"/>
                <w:szCs w:val="18"/>
              </w:rPr>
            </w:pPr>
            <w:r>
              <w:rPr>
                <w:rFonts w:hint="eastAsia"/>
                <w:sz w:val="18"/>
                <w:szCs w:val="18"/>
              </w:rPr>
              <w:t>1004</w:t>
            </w:r>
          </w:p>
        </w:tc>
        <w:tc>
          <w:tcPr>
            <w:tcW w:w="1275" w:type="dxa"/>
          </w:tcPr>
          <w:p w14:paraId="5D7F7081" w14:textId="77777777" w:rsidR="003E7AC0" w:rsidRPr="00C56119" w:rsidRDefault="003E7AC0" w:rsidP="003E7AC0">
            <w:pPr>
              <w:rPr>
                <w:sz w:val="18"/>
                <w:szCs w:val="18"/>
              </w:rPr>
            </w:pPr>
            <w:r>
              <w:rPr>
                <w:rFonts w:hint="eastAsia"/>
                <w:sz w:val="18"/>
                <w:szCs w:val="18"/>
              </w:rPr>
              <w:t>34</w:t>
            </w:r>
          </w:p>
        </w:tc>
        <w:tc>
          <w:tcPr>
            <w:tcW w:w="1560" w:type="dxa"/>
          </w:tcPr>
          <w:p w14:paraId="7D0BDA81" w14:textId="77777777" w:rsidR="003E7AC0" w:rsidRPr="00C56119" w:rsidRDefault="003E7AC0" w:rsidP="003E7AC0">
            <w:pPr>
              <w:rPr>
                <w:sz w:val="18"/>
                <w:szCs w:val="18"/>
              </w:rPr>
            </w:pPr>
            <w:r>
              <w:rPr>
                <w:rFonts w:hint="eastAsia"/>
                <w:sz w:val="18"/>
                <w:szCs w:val="18"/>
              </w:rPr>
              <w:t>CE0=1</w:t>
            </w:r>
          </w:p>
        </w:tc>
        <w:tc>
          <w:tcPr>
            <w:tcW w:w="1914" w:type="dxa"/>
            <w:vMerge w:val="restart"/>
          </w:tcPr>
          <w:p w14:paraId="4ACA784E" w14:textId="77777777" w:rsidR="003E7AC0" w:rsidRDefault="003E7AC0" w:rsidP="003E7AC0">
            <w:pPr>
              <w:rPr>
                <w:sz w:val="18"/>
                <w:szCs w:val="18"/>
              </w:rPr>
            </w:pPr>
            <w:r>
              <w:rPr>
                <w:rFonts w:hint="eastAsia"/>
                <w:sz w:val="18"/>
                <w:szCs w:val="18"/>
              </w:rPr>
              <w:t>メモリライト</w:t>
            </w:r>
          </w:p>
          <w:p w14:paraId="54762279" w14:textId="77777777" w:rsidR="003E7AC0" w:rsidRPr="00C56119" w:rsidRDefault="003E7AC0" w:rsidP="003E7AC0">
            <w:pPr>
              <w:rPr>
                <w:sz w:val="18"/>
                <w:szCs w:val="18"/>
              </w:rPr>
            </w:pPr>
            <w:r>
              <w:rPr>
                <w:rFonts w:hint="eastAsia"/>
                <w:sz w:val="18"/>
                <w:szCs w:val="18"/>
              </w:rPr>
              <w:t>アドレス＝1004H</w:t>
            </w:r>
          </w:p>
        </w:tc>
        <w:tc>
          <w:tcPr>
            <w:tcW w:w="1629" w:type="dxa"/>
            <w:vMerge w:val="restart"/>
          </w:tcPr>
          <w:p w14:paraId="53156980" w14:textId="77777777" w:rsidR="003E7AC0" w:rsidRDefault="003E7AC0" w:rsidP="003E7AC0">
            <w:pPr>
              <w:widowControl/>
              <w:adjustRightInd/>
              <w:spacing w:line="240" w:lineRule="auto"/>
              <w:textAlignment w:val="auto"/>
              <w:rPr>
                <w:sz w:val="18"/>
                <w:szCs w:val="18"/>
              </w:rPr>
            </w:pPr>
          </w:p>
          <w:p w14:paraId="777D42C4" w14:textId="77777777" w:rsidR="003E7AC0" w:rsidRPr="00C56119" w:rsidRDefault="001E0B21" w:rsidP="003E7AC0">
            <w:pPr>
              <w:rPr>
                <w:sz w:val="18"/>
                <w:szCs w:val="18"/>
              </w:rPr>
            </w:pPr>
            <w:r>
              <w:rPr>
                <w:rFonts w:hint="eastAsia"/>
                <w:sz w:val="18"/>
                <w:szCs w:val="18"/>
              </w:rPr>
              <w:t>x</w:t>
            </w:r>
            <w:r w:rsidR="003E7AC0">
              <w:rPr>
                <w:rFonts w:hint="eastAsia"/>
                <w:sz w:val="18"/>
                <w:szCs w:val="18"/>
              </w:rPr>
              <w:t>xxx1234</w:t>
            </w:r>
          </w:p>
        </w:tc>
      </w:tr>
      <w:tr w:rsidR="003E7AC0" w:rsidRPr="00C56119" w14:paraId="3E35EE8D" w14:textId="77777777" w:rsidTr="00ED77FC">
        <w:tc>
          <w:tcPr>
            <w:tcW w:w="1276" w:type="dxa"/>
          </w:tcPr>
          <w:p w14:paraId="4B29ADE9" w14:textId="77777777" w:rsidR="003E7AC0" w:rsidRPr="00C56119" w:rsidRDefault="003E7AC0" w:rsidP="003E7AC0">
            <w:pPr>
              <w:rPr>
                <w:sz w:val="18"/>
                <w:szCs w:val="18"/>
              </w:rPr>
            </w:pPr>
            <w:r>
              <w:rPr>
                <w:rFonts w:hint="eastAsia"/>
                <w:sz w:val="18"/>
                <w:szCs w:val="18"/>
              </w:rPr>
              <w:t>1005</w:t>
            </w:r>
          </w:p>
        </w:tc>
        <w:tc>
          <w:tcPr>
            <w:tcW w:w="1275" w:type="dxa"/>
          </w:tcPr>
          <w:p w14:paraId="1901B04B" w14:textId="77777777" w:rsidR="003E7AC0" w:rsidRPr="00C56119" w:rsidRDefault="003E7AC0" w:rsidP="003E7AC0">
            <w:pPr>
              <w:rPr>
                <w:sz w:val="18"/>
                <w:szCs w:val="18"/>
              </w:rPr>
            </w:pPr>
            <w:r>
              <w:rPr>
                <w:rFonts w:hint="eastAsia"/>
                <w:sz w:val="18"/>
                <w:szCs w:val="18"/>
              </w:rPr>
              <w:t>12</w:t>
            </w:r>
          </w:p>
        </w:tc>
        <w:tc>
          <w:tcPr>
            <w:tcW w:w="1560" w:type="dxa"/>
          </w:tcPr>
          <w:p w14:paraId="70D4EF41" w14:textId="77777777" w:rsidR="003E7AC0" w:rsidRPr="00C56119" w:rsidRDefault="003E7AC0" w:rsidP="003E7AC0">
            <w:pPr>
              <w:rPr>
                <w:sz w:val="18"/>
                <w:szCs w:val="18"/>
              </w:rPr>
            </w:pPr>
            <w:r>
              <w:rPr>
                <w:rFonts w:hint="eastAsia"/>
                <w:sz w:val="18"/>
                <w:szCs w:val="18"/>
              </w:rPr>
              <w:t>CE1=1</w:t>
            </w:r>
          </w:p>
        </w:tc>
        <w:tc>
          <w:tcPr>
            <w:tcW w:w="1914" w:type="dxa"/>
            <w:vMerge/>
          </w:tcPr>
          <w:p w14:paraId="33EB91CA" w14:textId="77777777" w:rsidR="003E7AC0" w:rsidRPr="00C56119" w:rsidRDefault="003E7AC0" w:rsidP="003E7AC0">
            <w:pPr>
              <w:rPr>
                <w:sz w:val="18"/>
                <w:szCs w:val="18"/>
              </w:rPr>
            </w:pPr>
          </w:p>
        </w:tc>
        <w:tc>
          <w:tcPr>
            <w:tcW w:w="1629" w:type="dxa"/>
            <w:vMerge/>
          </w:tcPr>
          <w:p w14:paraId="6F44D1EA" w14:textId="77777777" w:rsidR="003E7AC0" w:rsidRPr="00C56119" w:rsidRDefault="003E7AC0" w:rsidP="003E7AC0">
            <w:pPr>
              <w:rPr>
                <w:sz w:val="18"/>
                <w:szCs w:val="18"/>
              </w:rPr>
            </w:pPr>
          </w:p>
        </w:tc>
      </w:tr>
      <w:tr w:rsidR="003E7AC0" w:rsidRPr="00C56119" w14:paraId="4C8E610D" w14:textId="77777777" w:rsidTr="00ED77FC">
        <w:tc>
          <w:tcPr>
            <w:tcW w:w="1276" w:type="dxa"/>
          </w:tcPr>
          <w:p w14:paraId="360D6A78" w14:textId="77777777" w:rsidR="003E7AC0" w:rsidRDefault="003E7AC0" w:rsidP="003E7AC0">
            <w:pPr>
              <w:rPr>
                <w:sz w:val="18"/>
                <w:szCs w:val="18"/>
              </w:rPr>
            </w:pPr>
            <w:r>
              <w:rPr>
                <w:rFonts w:hint="eastAsia"/>
                <w:sz w:val="18"/>
                <w:szCs w:val="18"/>
              </w:rPr>
              <w:t>1006</w:t>
            </w:r>
          </w:p>
        </w:tc>
        <w:tc>
          <w:tcPr>
            <w:tcW w:w="1275" w:type="dxa"/>
          </w:tcPr>
          <w:p w14:paraId="3BBA4FDE" w14:textId="77777777" w:rsidR="003E7AC0" w:rsidRPr="00C56119" w:rsidRDefault="003E7AC0" w:rsidP="003E7AC0">
            <w:pPr>
              <w:rPr>
                <w:sz w:val="18"/>
                <w:szCs w:val="18"/>
              </w:rPr>
            </w:pPr>
            <w:r>
              <w:rPr>
                <w:rFonts w:hint="eastAsia"/>
                <w:sz w:val="18"/>
                <w:szCs w:val="18"/>
              </w:rPr>
              <w:t>X</w:t>
            </w:r>
          </w:p>
        </w:tc>
        <w:tc>
          <w:tcPr>
            <w:tcW w:w="1560" w:type="dxa"/>
          </w:tcPr>
          <w:p w14:paraId="7596BC0E" w14:textId="77777777" w:rsidR="003E7AC0" w:rsidRPr="00C56119" w:rsidRDefault="003E7AC0" w:rsidP="003E7AC0">
            <w:pPr>
              <w:rPr>
                <w:sz w:val="18"/>
                <w:szCs w:val="18"/>
              </w:rPr>
            </w:pPr>
            <w:r>
              <w:rPr>
                <w:rFonts w:hint="eastAsia"/>
                <w:sz w:val="18"/>
                <w:szCs w:val="18"/>
              </w:rPr>
              <w:t>CE2=0</w:t>
            </w:r>
          </w:p>
        </w:tc>
        <w:tc>
          <w:tcPr>
            <w:tcW w:w="1914" w:type="dxa"/>
            <w:vMerge/>
          </w:tcPr>
          <w:p w14:paraId="32B95F12" w14:textId="77777777" w:rsidR="003E7AC0" w:rsidRPr="00C56119" w:rsidRDefault="003E7AC0" w:rsidP="003E7AC0">
            <w:pPr>
              <w:rPr>
                <w:sz w:val="18"/>
                <w:szCs w:val="18"/>
              </w:rPr>
            </w:pPr>
          </w:p>
        </w:tc>
        <w:tc>
          <w:tcPr>
            <w:tcW w:w="1629" w:type="dxa"/>
            <w:vMerge/>
          </w:tcPr>
          <w:p w14:paraId="0C81044B" w14:textId="77777777" w:rsidR="003E7AC0" w:rsidRPr="00C56119" w:rsidRDefault="003E7AC0" w:rsidP="003E7AC0">
            <w:pPr>
              <w:rPr>
                <w:sz w:val="18"/>
                <w:szCs w:val="18"/>
              </w:rPr>
            </w:pPr>
          </w:p>
        </w:tc>
      </w:tr>
      <w:tr w:rsidR="003E7AC0" w:rsidRPr="00C56119" w14:paraId="08B566D2" w14:textId="77777777" w:rsidTr="00ED77FC">
        <w:tc>
          <w:tcPr>
            <w:tcW w:w="1276" w:type="dxa"/>
          </w:tcPr>
          <w:p w14:paraId="0D2E0538" w14:textId="77777777" w:rsidR="003E7AC0" w:rsidRDefault="003E7AC0" w:rsidP="003E7AC0">
            <w:pPr>
              <w:rPr>
                <w:sz w:val="18"/>
                <w:szCs w:val="18"/>
              </w:rPr>
            </w:pPr>
            <w:r>
              <w:rPr>
                <w:rFonts w:hint="eastAsia"/>
                <w:sz w:val="18"/>
                <w:szCs w:val="18"/>
              </w:rPr>
              <w:t>1007</w:t>
            </w:r>
          </w:p>
        </w:tc>
        <w:tc>
          <w:tcPr>
            <w:tcW w:w="1275" w:type="dxa"/>
          </w:tcPr>
          <w:p w14:paraId="398AF27C" w14:textId="77777777" w:rsidR="003E7AC0" w:rsidRPr="00C56119" w:rsidRDefault="003E7AC0" w:rsidP="003E7AC0">
            <w:pPr>
              <w:rPr>
                <w:sz w:val="18"/>
                <w:szCs w:val="18"/>
              </w:rPr>
            </w:pPr>
            <w:r>
              <w:rPr>
                <w:rFonts w:hint="eastAsia"/>
                <w:sz w:val="18"/>
                <w:szCs w:val="18"/>
              </w:rPr>
              <w:t>X</w:t>
            </w:r>
          </w:p>
        </w:tc>
        <w:tc>
          <w:tcPr>
            <w:tcW w:w="1560" w:type="dxa"/>
          </w:tcPr>
          <w:p w14:paraId="22856148" w14:textId="77777777" w:rsidR="003E7AC0" w:rsidRPr="00C56119" w:rsidRDefault="003E7AC0" w:rsidP="003E7AC0">
            <w:pPr>
              <w:rPr>
                <w:sz w:val="18"/>
                <w:szCs w:val="18"/>
              </w:rPr>
            </w:pPr>
            <w:r>
              <w:rPr>
                <w:rFonts w:hint="eastAsia"/>
                <w:sz w:val="18"/>
                <w:szCs w:val="18"/>
              </w:rPr>
              <w:t>CE3=0</w:t>
            </w:r>
          </w:p>
        </w:tc>
        <w:tc>
          <w:tcPr>
            <w:tcW w:w="1914" w:type="dxa"/>
            <w:vMerge/>
          </w:tcPr>
          <w:p w14:paraId="71F1BFA6" w14:textId="77777777" w:rsidR="003E7AC0" w:rsidRPr="00C56119" w:rsidRDefault="003E7AC0" w:rsidP="003E7AC0">
            <w:pPr>
              <w:rPr>
                <w:sz w:val="18"/>
                <w:szCs w:val="18"/>
              </w:rPr>
            </w:pPr>
          </w:p>
        </w:tc>
        <w:tc>
          <w:tcPr>
            <w:tcW w:w="1629" w:type="dxa"/>
            <w:vMerge/>
          </w:tcPr>
          <w:p w14:paraId="625241DB" w14:textId="77777777" w:rsidR="003E7AC0" w:rsidRPr="00C56119" w:rsidRDefault="003E7AC0" w:rsidP="003E7AC0">
            <w:pPr>
              <w:rPr>
                <w:sz w:val="18"/>
                <w:szCs w:val="18"/>
              </w:rPr>
            </w:pPr>
          </w:p>
        </w:tc>
      </w:tr>
    </w:tbl>
    <w:p w14:paraId="32364E39" w14:textId="586A64B8" w:rsidR="00A763A9" w:rsidRDefault="00D14EBF" w:rsidP="00ED77FC">
      <w:pPr>
        <w:ind w:leftChars="200" w:left="420"/>
      </w:pPr>
      <w:r>
        <w:br w:type="textWrapping" w:clear="all"/>
      </w:r>
      <w:r w:rsidR="00E40D12">
        <w:rPr>
          <w:rFonts w:hint="eastAsia"/>
        </w:rPr>
        <w:t>x</w:t>
      </w:r>
      <w:r w:rsidR="00A763A9">
        <w:rPr>
          <w:rFonts w:hint="eastAsia"/>
        </w:rPr>
        <w:t>は不定</w:t>
      </w:r>
      <w:r w:rsidR="00DC6BFE">
        <w:rPr>
          <w:rFonts w:hint="eastAsia"/>
        </w:rPr>
        <w:t>値</w:t>
      </w:r>
      <w:r w:rsidR="00A763A9">
        <w:rPr>
          <w:rFonts w:hint="eastAsia"/>
        </w:rPr>
        <w:t>。</w:t>
      </w:r>
    </w:p>
    <w:p w14:paraId="6863A291" w14:textId="77777777" w:rsidR="004A5015" w:rsidRDefault="004A5015" w:rsidP="004A5015">
      <w:r>
        <w:rPr>
          <w:rFonts w:hint="eastAsia"/>
        </w:rPr>
        <w:lastRenderedPageBreak/>
        <w:t>ビッグエンディアンなら以下のようになります。</w:t>
      </w:r>
    </w:p>
    <w:tbl>
      <w:tblPr>
        <w:tblStyle w:val="aff"/>
        <w:tblpPr w:leftFromText="142" w:rightFromText="142" w:vertAnchor="text" w:tblpY="1"/>
        <w:tblOverlap w:val="never"/>
        <w:tblW w:w="0" w:type="auto"/>
        <w:tblLook w:val="04A0" w:firstRow="1" w:lastRow="0" w:firstColumn="1" w:lastColumn="0" w:noHBand="0" w:noVBand="1"/>
      </w:tblPr>
      <w:tblGrid>
        <w:gridCol w:w="1276"/>
        <w:gridCol w:w="1275"/>
        <w:gridCol w:w="1560"/>
        <w:gridCol w:w="1914"/>
        <w:gridCol w:w="1629"/>
      </w:tblGrid>
      <w:tr w:rsidR="004A5015" w:rsidRPr="00C56119" w14:paraId="05F0AE5E" w14:textId="77777777" w:rsidTr="00ED77FC">
        <w:tc>
          <w:tcPr>
            <w:tcW w:w="1276" w:type="dxa"/>
          </w:tcPr>
          <w:p w14:paraId="516087EA" w14:textId="77777777" w:rsidR="004A5015" w:rsidRPr="00C56119" w:rsidRDefault="004A5015" w:rsidP="0078353A">
            <w:pPr>
              <w:rPr>
                <w:sz w:val="18"/>
                <w:szCs w:val="18"/>
              </w:rPr>
            </w:pPr>
            <w:r w:rsidRPr="00C56119">
              <w:rPr>
                <w:rFonts w:hint="eastAsia"/>
                <w:sz w:val="18"/>
                <w:szCs w:val="18"/>
              </w:rPr>
              <w:t>アドレス</w:t>
            </w:r>
          </w:p>
        </w:tc>
        <w:tc>
          <w:tcPr>
            <w:tcW w:w="1275" w:type="dxa"/>
          </w:tcPr>
          <w:p w14:paraId="7F4B03C8" w14:textId="77777777" w:rsidR="004A5015" w:rsidRPr="00C56119" w:rsidRDefault="004A5015" w:rsidP="0078353A">
            <w:pPr>
              <w:rPr>
                <w:sz w:val="18"/>
                <w:szCs w:val="18"/>
              </w:rPr>
            </w:pPr>
            <w:r>
              <w:rPr>
                <w:rFonts w:hint="eastAsia"/>
                <w:sz w:val="18"/>
                <w:szCs w:val="18"/>
              </w:rPr>
              <w:t>データバス</w:t>
            </w:r>
          </w:p>
        </w:tc>
        <w:tc>
          <w:tcPr>
            <w:tcW w:w="1560" w:type="dxa"/>
          </w:tcPr>
          <w:p w14:paraId="7BDCFF72" w14:textId="77777777" w:rsidR="004A5015" w:rsidRPr="00C56119" w:rsidRDefault="004A5015" w:rsidP="0078353A">
            <w:pPr>
              <w:rPr>
                <w:sz w:val="18"/>
                <w:szCs w:val="18"/>
              </w:rPr>
            </w:pPr>
            <w:r>
              <w:rPr>
                <w:rFonts w:hint="eastAsia"/>
                <w:sz w:val="18"/>
                <w:szCs w:val="18"/>
              </w:rPr>
              <w:t>セルイネーブル</w:t>
            </w:r>
          </w:p>
        </w:tc>
        <w:tc>
          <w:tcPr>
            <w:tcW w:w="1914" w:type="dxa"/>
          </w:tcPr>
          <w:p w14:paraId="6840B8EA" w14:textId="77777777" w:rsidR="004A5015" w:rsidRPr="00C56119" w:rsidRDefault="004A5015" w:rsidP="0078353A">
            <w:pPr>
              <w:rPr>
                <w:sz w:val="18"/>
                <w:szCs w:val="18"/>
              </w:rPr>
            </w:pPr>
            <w:r>
              <w:rPr>
                <w:rFonts w:hint="eastAsia"/>
                <w:sz w:val="18"/>
                <w:szCs w:val="18"/>
              </w:rPr>
              <w:t>バスオペレーション</w:t>
            </w:r>
          </w:p>
        </w:tc>
        <w:tc>
          <w:tcPr>
            <w:tcW w:w="1629" w:type="dxa"/>
          </w:tcPr>
          <w:p w14:paraId="1602D6A1" w14:textId="77777777" w:rsidR="004A5015" w:rsidRPr="00C56119" w:rsidRDefault="004A5015" w:rsidP="0078353A">
            <w:pPr>
              <w:rPr>
                <w:sz w:val="18"/>
                <w:szCs w:val="18"/>
              </w:rPr>
            </w:pPr>
            <w:r>
              <w:rPr>
                <w:rFonts w:hint="eastAsia"/>
                <w:sz w:val="18"/>
                <w:szCs w:val="18"/>
              </w:rPr>
              <w:t>バスデータ</w:t>
            </w:r>
          </w:p>
        </w:tc>
      </w:tr>
      <w:tr w:rsidR="004A5015" w:rsidRPr="00C56119" w14:paraId="4D2C9808" w14:textId="77777777" w:rsidTr="00ED77FC">
        <w:tc>
          <w:tcPr>
            <w:tcW w:w="1276" w:type="dxa"/>
          </w:tcPr>
          <w:p w14:paraId="7D5DF162" w14:textId="77777777" w:rsidR="004A5015" w:rsidRPr="00C56119" w:rsidRDefault="004A5015" w:rsidP="0078353A">
            <w:pPr>
              <w:rPr>
                <w:sz w:val="18"/>
                <w:szCs w:val="18"/>
              </w:rPr>
            </w:pPr>
            <w:r>
              <w:rPr>
                <w:rFonts w:hint="eastAsia"/>
                <w:sz w:val="18"/>
                <w:szCs w:val="18"/>
              </w:rPr>
              <w:t>1000</w:t>
            </w:r>
          </w:p>
        </w:tc>
        <w:tc>
          <w:tcPr>
            <w:tcW w:w="1275" w:type="dxa"/>
          </w:tcPr>
          <w:p w14:paraId="1802475F" w14:textId="77777777" w:rsidR="004A5015" w:rsidRPr="00C56119" w:rsidRDefault="004A5015" w:rsidP="0078353A">
            <w:pPr>
              <w:rPr>
                <w:sz w:val="18"/>
                <w:szCs w:val="18"/>
              </w:rPr>
            </w:pPr>
            <w:r>
              <w:rPr>
                <w:rFonts w:hint="eastAsia"/>
                <w:sz w:val="18"/>
                <w:szCs w:val="18"/>
              </w:rPr>
              <w:t>X</w:t>
            </w:r>
          </w:p>
        </w:tc>
        <w:tc>
          <w:tcPr>
            <w:tcW w:w="1560" w:type="dxa"/>
          </w:tcPr>
          <w:p w14:paraId="2A78CA46" w14:textId="77777777" w:rsidR="004A5015" w:rsidRPr="00C56119" w:rsidRDefault="004A5015" w:rsidP="0078353A">
            <w:pPr>
              <w:rPr>
                <w:sz w:val="18"/>
                <w:szCs w:val="18"/>
              </w:rPr>
            </w:pPr>
            <w:r>
              <w:rPr>
                <w:rFonts w:hint="eastAsia"/>
                <w:sz w:val="18"/>
                <w:szCs w:val="18"/>
              </w:rPr>
              <w:t>CE0=0</w:t>
            </w:r>
          </w:p>
        </w:tc>
        <w:tc>
          <w:tcPr>
            <w:tcW w:w="1914" w:type="dxa"/>
            <w:vMerge w:val="restart"/>
          </w:tcPr>
          <w:p w14:paraId="76F4B332" w14:textId="77777777" w:rsidR="004A5015" w:rsidRDefault="004A5015" w:rsidP="0078353A">
            <w:pPr>
              <w:rPr>
                <w:sz w:val="18"/>
                <w:szCs w:val="18"/>
              </w:rPr>
            </w:pPr>
            <w:r>
              <w:rPr>
                <w:rFonts w:hint="eastAsia"/>
                <w:sz w:val="18"/>
                <w:szCs w:val="18"/>
              </w:rPr>
              <w:t>メモリライト</w:t>
            </w:r>
          </w:p>
          <w:p w14:paraId="248B8837" w14:textId="77777777" w:rsidR="004A5015" w:rsidRPr="00C56119" w:rsidRDefault="004A5015" w:rsidP="0078353A">
            <w:pPr>
              <w:rPr>
                <w:sz w:val="18"/>
                <w:szCs w:val="18"/>
              </w:rPr>
            </w:pPr>
            <w:r>
              <w:rPr>
                <w:rFonts w:hint="eastAsia"/>
                <w:sz w:val="18"/>
                <w:szCs w:val="18"/>
              </w:rPr>
              <w:t>アドレス＝1000H</w:t>
            </w:r>
          </w:p>
        </w:tc>
        <w:tc>
          <w:tcPr>
            <w:tcW w:w="1629" w:type="dxa"/>
            <w:vMerge w:val="restart"/>
          </w:tcPr>
          <w:p w14:paraId="17F573FC" w14:textId="77777777" w:rsidR="004A5015" w:rsidRDefault="004A5015" w:rsidP="0078353A">
            <w:pPr>
              <w:widowControl/>
              <w:adjustRightInd/>
              <w:spacing w:line="240" w:lineRule="auto"/>
              <w:textAlignment w:val="auto"/>
              <w:rPr>
                <w:sz w:val="18"/>
                <w:szCs w:val="18"/>
              </w:rPr>
            </w:pPr>
          </w:p>
          <w:p w14:paraId="3E6F4165" w14:textId="77777777" w:rsidR="004A5015" w:rsidRPr="00C56119" w:rsidRDefault="004A5015" w:rsidP="0078353A">
            <w:pPr>
              <w:rPr>
                <w:sz w:val="18"/>
                <w:szCs w:val="18"/>
              </w:rPr>
            </w:pPr>
            <w:r>
              <w:rPr>
                <w:rFonts w:hint="eastAsia"/>
                <w:sz w:val="18"/>
                <w:szCs w:val="18"/>
              </w:rPr>
              <w:t>xxxx1234</w:t>
            </w:r>
          </w:p>
        </w:tc>
      </w:tr>
      <w:tr w:rsidR="004A5015" w:rsidRPr="00C56119" w14:paraId="77F5836F" w14:textId="77777777" w:rsidTr="00ED77FC">
        <w:tc>
          <w:tcPr>
            <w:tcW w:w="1276" w:type="dxa"/>
          </w:tcPr>
          <w:p w14:paraId="42D14AAA" w14:textId="77777777" w:rsidR="004A5015" w:rsidRPr="00C56119" w:rsidRDefault="004A5015" w:rsidP="0078353A">
            <w:pPr>
              <w:rPr>
                <w:sz w:val="18"/>
                <w:szCs w:val="18"/>
              </w:rPr>
            </w:pPr>
            <w:r>
              <w:rPr>
                <w:rFonts w:hint="eastAsia"/>
                <w:sz w:val="18"/>
                <w:szCs w:val="18"/>
              </w:rPr>
              <w:t>1001</w:t>
            </w:r>
          </w:p>
        </w:tc>
        <w:tc>
          <w:tcPr>
            <w:tcW w:w="1275" w:type="dxa"/>
          </w:tcPr>
          <w:p w14:paraId="722A3AD7" w14:textId="77777777" w:rsidR="004A5015" w:rsidRPr="00C56119" w:rsidRDefault="004A5015" w:rsidP="0078353A">
            <w:pPr>
              <w:rPr>
                <w:sz w:val="18"/>
                <w:szCs w:val="18"/>
              </w:rPr>
            </w:pPr>
            <w:r>
              <w:rPr>
                <w:rFonts w:hint="eastAsia"/>
                <w:sz w:val="18"/>
                <w:szCs w:val="18"/>
              </w:rPr>
              <w:t>X</w:t>
            </w:r>
          </w:p>
        </w:tc>
        <w:tc>
          <w:tcPr>
            <w:tcW w:w="1560" w:type="dxa"/>
          </w:tcPr>
          <w:p w14:paraId="59203733" w14:textId="77777777" w:rsidR="004A5015" w:rsidRPr="00C56119" w:rsidRDefault="004A5015" w:rsidP="0078353A">
            <w:pPr>
              <w:rPr>
                <w:sz w:val="18"/>
                <w:szCs w:val="18"/>
              </w:rPr>
            </w:pPr>
            <w:r>
              <w:rPr>
                <w:rFonts w:hint="eastAsia"/>
                <w:sz w:val="18"/>
                <w:szCs w:val="18"/>
              </w:rPr>
              <w:t>CE1=0</w:t>
            </w:r>
          </w:p>
        </w:tc>
        <w:tc>
          <w:tcPr>
            <w:tcW w:w="1914" w:type="dxa"/>
            <w:vMerge/>
          </w:tcPr>
          <w:p w14:paraId="43F28B59" w14:textId="77777777" w:rsidR="004A5015" w:rsidRPr="00C56119" w:rsidRDefault="004A5015" w:rsidP="0078353A">
            <w:pPr>
              <w:rPr>
                <w:sz w:val="18"/>
                <w:szCs w:val="18"/>
              </w:rPr>
            </w:pPr>
          </w:p>
        </w:tc>
        <w:tc>
          <w:tcPr>
            <w:tcW w:w="1629" w:type="dxa"/>
            <w:vMerge/>
          </w:tcPr>
          <w:p w14:paraId="4AD8BDC8" w14:textId="77777777" w:rsidR="004A5015" w:rsidRPr="00C56119" w:rsidRDefault="004A5015" w:rsidP="0078353A">
            <w:pPr>
              <w:rPr>
                <w:sz w:val="18"/>
                <w:szCs w:val="18"/>
              </w:rPr>
            </w:pPr>
          </w:p>
        </w:tc>
      </w:tr>
      <w:tr w:rsidR="004A5015" w:rsidRPr="00C56119" w14:paraId="2AB5D806" w14:textId="77777777" w:rsidTr="00ED77FC">
        <w:tc>
          <w:tcPr>
            <w:tcW w:w="1276" w:type="dxa"/>
          </w:tcPr>
          <w:p w14:paraId="20C03B1A" w14:textId="77777777" w:rsidR="004A5015" w:rsidRPr="00C56119" w:rsidRDefault="004A5015" w:rsidP="0078353A">
            <w:pPr>
              <w:rPr>
                <w:sz w:val="18"/>
                <w:szCs w:val="18"/>
              </w:rPr>
            </w:pPr>
            <w:r>
              <w:rPr>
                <w:rFonts w:hint="eastAsia"/>
                <w:sz w:val="18"/>
                <w:szCs w:val="18"/>
              </w:rPr>
              <w:t>1002</w:t>
            </w:r>
          </w:p>
        </w:tc>
        <w:tc>
          <w:tcPr>
            <w:tcW w:w="1275" w:type="dxa"/>
          </w:tcPr>
          <w:p w14:paraId="09A81F01" w14:textId="64729ADA" w:rsidR="004A5015" w:rsidRPr="00C56119" w:rsidRDefault="00752EF7" w:rsidP="0078353A">
            <w:pPr>
              <w:rPr>
                <w:sz w:val="18"/>
                <w:szCs w:val="18"/>
              </w:rPr>
            </w:pPr>
            <w:r>
              <w:rPr>
                <w:rFonts w:hint="eastAsia"/>
                <w:sz w:val="18"/>
                <w:szCs w:val="18"/>
              </w:rPr>
              <w:t>12</w:t>
            </w:r>
          </w:p>
        </w:tc>
        <w:tc>
          <w:tcPr>
            <w:tcW w:w="1560" w:type="dxa"/>
          </w:tcPr>
          <w:p w14:paraId="11BA1294" w14:textId="77777777" w:rsidR="004A5015" w:rsidRPr="00C56119" w:rsidRDefault="004A5015" w:rsidP="0078353A">
            <w:pPr>
              <w:rPr>
                <w:sz w:val="18"/>
                <w:szCs w:val="18"/>
              </w:rPr>
            </w:pPr>
            <w:r>
              <w:rPr>
                <w:rFonts w:hint="eastAsia"/>
                <w:sz w:val="18"/>
                <w:szCs w:val="18"/>
              </w:rPr>
              <w:t>CE2=1</w:t>
            </w:r>
          </w:p>
        </w:tc>
        <w:tc>
          <w:tcPr>
            <w:tcW w:w="1914" w:type="dxa"/>
            <w:vMerge/>
          </w:tcPr>
          <w:p w14:paraId="2A67677F" w14:textId="77777777" w:rsidR="004A5015" w:rsidRPr="00C56119" w:rsidRDefault="004A5015" w:rsidP="0078353A">
            <w:pPr>
              <w:rPr>
                <w:sz w:val="18"/>
                <w:szCs w:val="18"/>
              </w:rPr>
            </w:pPr>
          </w:p>
        </w:tc>
        <w:tc>
          <w:tcPr>
            <w:tcW w:w="1629" w:type="dxa"/>
            <w:vMerge/>
          </w:tcPr>
          <w:p w14:paraId="5BFA41A9" w14:textId="77777777" w:rsidR="004A5015" w:rsidRPr="00C56119" w:rsidRDefault="004A5015" w:rsidP="0078353A">
            <w:pPr>
              <w:rPr>
                <w:sz w:val="18"/>
                <w:szCs w:val="18"/>
              </w:rPr>
            </w:pPr>
          </w:p>
        </w:tc>
      </w:tr>
      <w:tr w:rsidR="004A5015" w:rsidRPr="00C56119" w14:paraId="63FAA4AC" w14:textId="77777777" w:rsidTr="00ED77FC">
        <w:tc>
          <w:tcPr>
            <w:tcW w:w="1276" w:type="dxa"/>
          </w:tcPr>
          <w:p w14:paraId="1D2D19AD" w14:textId="77777777" w:rsidR="004A5015" w:rsidRPr="00C56119" w:rsidRDefault="004A5015" w:rsidP="0078353A">
            <w:pPr>
              <w:rPr>
                <w:sz w:val="18"/>
                <w:szCs w:val="18"/>
              </w:rPr>
            </w:pPr>
            <w:r>
              <w:rPr>
                <w:rFonts w:hint="eastAsia"/>
                <w:sz w:val="18"/>
                <w:szCs w:val="18"/>
              </w:rPr>
              <w:t>1003</w:t>
            </w:r>
          </w:p>
        </w:tc>
        <w:tc>
          <w:tcPr>
            <w:tcW w:w="1275" w:type="dxa"/>
          </w:tcPr>
          <w:p w14:paraId="663EBDDD" w14:textId="681F4DF7" w:rsidR="004A5015" w:rsidRPr="00C56119" w:rsidRDefault="00752EF7" w:rsidP="0078353A">
            <w:pPr>
              <w:rPr>
                <w:sz w:val="18"/>
                <w:szCs w:val="18"/>
              </w:rPr>
            </w:pPr>
            <w:r>
              <w:rPr>
                <w:rFonts w:hint="eastAsia"/>
                <w:sz w:val="18"/>
                <w:szCs w:val="18"/>
              </w:rPr>
              <w:t>34</w:t>
            </w:r>
          </w:p>
        </w:tc>
        <w:tc>
          <w:tcPr>
            <w:tcW w:w="1560" w:type="dxa"/>
          </w:tcPr>
          <w:p w14:paraId="1006B416" w14:textId="77777777" w:rsidR="004A5015" w:rsidRPr="00C56119" w:rsidRDefault="004A5015" w:rsidP="0078353A">
            <w:pPr>
              <w:rPr>
                <w:sz w:val="18"/>
                <w:szCs w:val="18"/>
              </w:rPr>
            </w:pPr>
            <w:r>
              <w:rPr>
                <w:rFonts w:hint="eastAsia"/>
                <w:sz w:val="18"/>
                <w:szCs w:val="18"/>
              </w:rPr>
              <w:t>CE3=1</w:t>
            </w:r>
          </w:p>
        </w:tc>
        <w:tc>
          <w:tcPr>
            <w:tcW w:w="1914" w:type="dxa"/>
            <w:vMerge/>
          </w:tcPr>
          <w:p w14:paraId="6C375993" w14:textId="77777777" w:rsidR="004A5015" w:rsidRPr="00C56119" w:rsidRDefault="004A5015" w:rsidP="0078353A">
            <w:pPr>
              <w:rPr>
                <w:sz w:val="18"/>
                <w:szCs w:val="18"/>
              </w:rPr>
            </w:pPr>
          </w:p>
        </w:tc>
        <w:tc>
          <w:tcPr>
            <w:tcW w:w="1629" w:type="dxa"/>
            <w:vMerge/>
          </w:tcPr>
          <w:p w14:paraId="22745557" w14:textId="77777777" w:rsidR="004A5015" w:rsidRPr="00C56119" w:rsidRDefault="004A5015" w:rsidP="0078353A">
            <w:pPr>
              <w:rPr>
                <w:sz w:val="18"/>
                <w:szCs w:val="18"/>
              </w:rPr>
            </w:pPr>
          </w:p>
        </w:tc>
      </w:tr>
      <w:tr w:rsidR="004A5015" w:rsidRPr="00C56119" w14:paraId="2792360B" w14:textId="77777777" w:rsidTr="00ED77FC">
        <w:tc>
          <w:tcPr>
            <w:tcW w:w="1276" w:type="dxa"/>
          </w:tcPr>
          <w:p w14:paraId="218C51EC" w14:textId="77777777" w:rsidR="004A5015" w:rsidRPr="00C56119" w:rsidRDefault="004A5015" w:rsidP="0078353A">
            <w:pPr>
              <w:rPr>
                <w:sz w:val="18"/>
                <w:szCs w:val="18"/>
              </w:rPr>
            </w:pPr>
            <w:r>
              <w:rPr>
                <w:rFonts w:hint="eastAsia"/>
                <w:sz w:val="18"/>
                <w:szCs w:val="18"/>
              </w:rPr>
              <w:t>1004</w:t>
            </w:r>
          </w:p>
        </w:tc>
        <w:tc>
          <w:tcPr>
            <w:tcW w:w="1275" w:type="dxa"/>
          </w:tcPr>
          <w:p w14:paraId="1F2F92BE" w14:textId="3366261B" w:rsidR="004A5015" w:rsidRPr="00C56119" w:rsidRDefault="00752EF7" w:rsidP="0078353A">
            <w:pPr>
              <w:rPr>
                <w:sz w:val="18"/>
                <w:szCs w:val="18"/>
              </w:rPr>
            </w:pPr>
            <w:r>
              <w:rPr>
                <w:rFonts w:hint="eastAsia"/>
                <w:sz w:val="18"/>
                <w:szCs w:val="18"/>
              </w:rPr>
              <w:t>56</w:t>
            </w:r>
          </w:p>
        </w:tc>
        <w:tc>
          <w:tcPr>
            <w:tcW w:w="1560" w:type="dxa"/>
          </w:tcPr>
          <w:p w14:paraId="7F1D4BDA" w14:textId="77777777" w:rsidR="004A5015" w:rsidRPr="00C56119" w:rsidRDefault="004A5015" w:rsidP="0078353A">
            <w:pPr>
              <w:rPr>
                <w:sz w:val="18"/>
                <w:szCs w:val="18"/>
              </w:rPr>
            </w:pPr>
            <w:r>
              <w:rPr>
                <w:rFonts w:hint="eastAsia"/>
                <w:sz w:val="18"/>
                <w:szCs w:val="18"/>
              </w:rPr>
              <w:t>CE0=1</w:t>
            </w:r>
          </w:p>
        </w:tc>
        <w:tc>
          <w:tcPr>
            <w:tcW w:w="1914" w:type="dxa"/>
            <w:vMerge w:val="restart"/>
          </w:tcPr>
          <w:p w14:paraId="21F3D951" w14:textId="77777777" w:rsidR="004A5015" w:rsidRDefault="004A5015" w:rsidP="0078353A">
            <w:pPr>
              <w:rPr>
                <w:sz w:val="18"/>
                <w:szCs w:val="18"/>
              </w:rPr>
            </w:pPr>
            <w:r>
              <w:rPr>
                <w:rFonts w:hint="eastAsia"/>
                <w:sz w:val="18"/>
                <w:szCs w:val="18"/>
              </w:rPr>
              <w:t>メモリライト</w:t>
            </w:r>
          </w:p>
          <w:p w14:paraId="22E4BA4A" w14:textId="77777777" w:rsidR="004A5015" w:rsidRPr="00C56119" w:rsidRDefault="004A5015" w:rsidP="0078353A">
            <w:pPr>
              <w:rPr>
                <w:sz w:val="18"/>
                <w:szCs w:val="18"/>
              </w:rPr>
            </w:pPr>
            <w:r>
              <w:rPr>
                <w:rFonts w:hint="eastAsia"/>
                <w:sz w:val="18"/>
                <w:szCs w:val="18"/>
              </w:rPr>
              <w:t>アドレス＝1004H</w:t>
            </w:r>
          </w:p>
        </w:tc>
        <w:tc>
          <w:tcPr>
            <w:tcW w:w="1629" w:type="dxa"/>
            <w:vMerge w:val="restart"/>
          </w:tcPr>
          <w:p w14:paraId="3BCB75C3" w14:textId="77777777" w:rsidR="004A5015" w:rsidRDefault="004A5015" w:rsidP="0078353A">
            <w:pPr>
              <w:widowControl/>
              <w:adjustRightInd/>
              <w:spacing w:line="240" w:lineRule="auto"/>
              <w:textAlignment w:val="auto"/>
              <w:rPr>
                <w:sz w:val="18"/>
                <w:szCs w:val="18"/>
              </w:rPr>
            </w:pPr>
          </w:p>
          <w:p w14:paraId="07717B42" w14:textId="77777777" w:rsidR="004A5015" w:rsidRPr="00C56119" w:rsidRDefault="004A5015" w:rsidP="0078353A">
            <w:pPr>
              <w:rPr>
                <w:sz w:val="18"/>
                <w:szCs w:val="18"/>
              </w:rPr>
            </w:pPr>
            <w:r>
              <w:rPr>
                <w:rFonts w:hint="eastAsia"/>
                <w:sz w:val="18"/>
                <w:szCs w:val="18"/>
              </w:rPr>
              <w:t>5678xxxx</w:t>
            </w:r>
          </w:p>
        </w:tc>
      </w:tr>
      <w:tr w:rsidR="004A5015" w:rsidRPr="00C56119" w14:paraId="21DDC7C0" w14:textId="77777777" w:rsidTr="00ED77FC">
        <w:tc>
          <w:tcPr>
            <w:tcW w:w="1276" w:type="dxa"/>
          </w:tcPr>
          <w:p w14:paraId="2F301E23" w14:textId="77777777" w:rsidR="004A5015" w:rsidRPr="00C56119" w:rsidRDefault="004A5015" w:rsidP="0078353A">
            <w:pPr>
              <w:rPr>
                <w:sz w:val="18"/>
                <w:szCs w:val="18"/>
              </w:rPr>
            </w:pPr>
            <w:r>
              <w:rPr>
                <w:rFonts w:hint="eastAsia"/>
                <w:sz w:val="18"/>
                <w:szCs w:val="18"/>
              </w:rPr>
              <w:t>1005</w:t>
            </w:r>
          </w:p>
        </w:tc>
        <w:tc>
          <w:tcPr>
            <w:tcW w:w="1275" w:type="dxa"/>
          </w:tcPr>
          <w:p w14:paraId="6400EBE5" w14:textId="1FDF003E" w:rsidR="004A5015" w:rsidRPr="00C56119" w:rsidRDefault="00752EF7" w:rsidP="0078353A">
            <w:pPr>
              <w:rPr>
                <w:sz w:val="18"/>
                <w:szCs w:val="18"/>
              </w:rPr>
            </w:pPr>
            <w:r>
              <w:rPr>
                <w:rFonts w:hint="eastAsia"/>
                <w:sz w:val="18"/>
                <w:szCs w:val="18"/>
              </w:rPr>
              <w:t>78</w:t>
            </w:r>
          </w:p>
        </w:tc>
        <w:tc>
          <w:tcPr>
            <w:tcW w:w="1560" w:type="dxa"/>
          </w:tcPr>
          <w:p w14:paraId="12669F77" w14:textId="77777777" w:rsidR="004A5015" w:rsidRPr="00C56119" w:rsidRDefault="004A5015" w:rsidP="0078353A">
            <w:pPr>
              <w:rPr>
                <w:sz w:val="18"/>
                <w:szCs w:val="18"/>
              </w:rPr>
            </w:pPr>
            <w:r>
              <w:rPr>
                <w:rFonts w:hint="eastAsia"/>
                <w:sz w:val="18"/>
                <w:szCs w:val="18"/>
              </w:rPr>
              <w:t>CE1=1</w:t>
            </w:r>
          </w:p>
        </w:tc>
        <w:tc>
          <w:tcPr>
            <w:tcW w:w="1914" w:type="dxa"/>
            <w:vMerge/>
          </w:tcPr>
          <w:p w14:paraId="06004198" w14:textId="77777777" w:rsidR="004A5015" w:rsidRPr="00C56119" w:rsidRDefault="004A5015" w:rsidP="0078353A">
            <w:pPr>
              <w:rPr>
                <w:sz w:val="18"/>
                <w:szCs w:val="18"/>
              </w:rPr>
            </w:pPr>
          </w:p>
        </w:tc>
        <w:tc>
          <w:tcPr>
            <w:tcW w:w="1629" w:type="dxa"/>
            <w:vMerge/>
          </w:tcPr>
          <w:p w14:paraId="52E121E2" w14:textId="77777777" w:rsidR="004A5015" w:rsidRPr="00C56119" w:rsidRDefault="004A5015" w:rsidP="0078353A">
            <w:pPr>
              <w:rPr>
                <w:sz w:val="18"/>
                <w:szCs w:val="18"/>
              </w:rPr>
            </w:pPr>
          </w:p>
        </w:tc>
      </w:tr>
      <w:tr w:rsidR="004A5015" w:rsidRPr="00C56119" w14:paraId="46515471" w14:textId="77777777" w:rsidTr="00ED77FC">
        <w:tc>
          <w:tcPr>
            <w:tcW w:w="1276" w:type="dxa"/>
          </w:tcPr>
          <w:p w14:paraId="5444D2C3" w14:textId="77777777" w:rsidR="004A5015" w:rsidRDefault="004A5015" w:rsidP="0078353A">
            <w:pPr>
              <w:rPr>
                <w:sz w:val="18"/>
                <w:szCs w:val="18"/>
              </w:rPr>
            </w:pPr>
            <w:r>
              <w:rPr>
                <w:rFonts w:hint="eastAsia"/>
                <w:sz w:val="18"/>
                <w:szCs w:val="18"/>
              </w:rPr>
              <w:t>1006</w:t>
            </w:r>
          </w:p>
        </w:tc>
        <w:tc>
          <w:tcPr>
            <w:tcW w:w="1275" w:type="dxa"/>
          </w:tcPr>
          <w:p w14:paraId="6F565DA6" w14:textId="77777777" w:rsidR="004A5015" w:rsidRPr="00C56119" w:rsidRDefault="004A5015" w:rsidP="0078353A">
            <w:pPr>
              <w:rPr>
                <w:sz w:val="18"/>
                <w:szCs w:val="18"/>
              </w:rPr>
            </w:pPr>
            <w:r>
              <w:rPr>
                <w:rFonts w:hint="eastAsia"/>
                <w:sz w:val="18"/>
                <w:szCs w:val="18"/>
              </w:rPr>
              <w:t>X</w:t>
            </w:r>
          </w:p>
        </w:tc>
        <w:tc>
          <w:tcPr>
            <w:tcW w:w="1560" w:type="dxa"/>
          </w:tcPr>
          <w:p w14:paraId="5F53AF33" w14:textId="77777777" w:rsidR="004A5015" w:rsidRPr="00C56119" w:rsidRDefault="004A5015" w:rsidP="0078353A">
            <w:pPr>
              <w:rPr>
                <w:sz w:val="18"/>
                <w:szCs w:val="18"/>
              </w:rPr>
            </w:pPr>
            <w:r>
              <w:rPr>
                <w:rFonts w:hint="eastAsia"/>
                <w:sz w:val="18"/>
                <w:szCs w:val="18"/>
              </w:rPr>
              <w:t>CE2=0</w:t>
            </w:r>
          </w:p>
        </w:tc>
        <w:tc>
          <w:tcPr>
            <w:tcW w:w="1914" w:type="dxa"/>
            <w:vMerge/>
          </w:tcPr>
          <w:p w14:paraId="28752825" w14:textId="77777777" w:rsidR="004A5015" w:rsidRPr="00C56119" w:rsidRDefault="004A5015" w:rsidP="0078353A">
            <w:pPr>
              <w:rPr>
                <w:sz w:val="18"/>
                <w:szCs w:val="18"/>
              </w:rPr>
            </w:pPr>
          </w:p>
        </w:tc>
        <w:tc>
          <w:tcPr>
            <w:tcW w:w="1629" w:type="dxa"/>
            <w:vMerge/>
          </w:tcPr>
          <w:p w14:paraId="3191ED82" w14:textId="77777777" w:rsidR="004A5015" w:rsidRPr="00C56119" w:rsidRDefault="004A5015" w:rsidP="0078353A">
            <w:pPr>
              <w:rPr>
                <w:sz w:val="18"/>
                <w:szCs w:val="18"/>
              </w:rPr>
            </w:pPr>
          </w:p>
        </w:tc>
      </w:tr>
      <w:tr w:rsidR="004A5015" w:rsidRPr="00C56119" w14:paraId="0053C2F5" w14:textId="77777777" w:rsidTr="00ED77FC">
        <w:tc>
          <w:tcPr>
            <w:tcW w:w="1276" w:type="dxa"/>
          </w:tcPr>
          <w:p w14:paraId="39214014" w14:textId="77777777" w:rsidR="004A5015" w:rsidRDefault="004A5015" w:rsidP="0078353A">
            <w:pPr>
              <w:rPr>
                <w:sz w:val="18"/>
                <w:szCs w:val="18"/>
              </w:rPr>
            </w:pPr>
            <w:r>
              <w:rPr>
                <w:rFonts w:hint="eastAsia"/>
                <w:sz w:val="18"/>
                <w:szCs w:val="18"/>
              </w:rPr>
              <w:t>1007</w:t>
            </w:r>
          </w:p>
        </w:tc>
        <w:tc>
          <w:tcPr>
            <w:tcW w:w="1275" w:type="dxa"/>
          </w:tcPr>
          <w:p w14:paraId="4BA40E9D" w14:textId="77777777" w:rsidR="004A5015" w:rsidRPr="00C56119" w:rsidRDefault="004A5015" w:rsidP="0078353A">
            <w:pPr>
              <w:rPr>
                <w:sz w:val="18"/>
                <w:szCs w:val="18"/>
              </w:rPr>
            </w:pPr>
            <w:r>
              <w:rPr>
                <w:rFonts w:hint="eastAsia"/>
                <w:sz w:val="18"/>
                <w:szCs w:val="18"/>
              </w:rPr>
              <w:t>X</w:t>
            </w:r>
          </w:p>
        </w:tc>
        <w:tc>
          <w:tcPr>
            <w:tcW w:w="1560" w:type="dxa"/>
          </w:tcPr>
          <w:p w14:paraId="6FD18495" w14:textId="77777777" w:rsidR="004A5015" w:rsidRPr="00C56119" w:rsidRDefault="004A5015" w:rsidP="0078353A">
            <w:pPr>
              <w:rPr>
                <w:sz w:val="18"/>
                <w:szCs w:val="18"/>
              </w:rPr>
            </w:pPr>
            <w:r>
              <w:rPr>
                <w:rFonts w:hint="eastAsia"/>
                <w:sz w:val="18"/>
                <w:szCs w:val="18"/>
              </w:rPr>
              <w:t>CE3=0</w:t>
            </w:r>
          </w:p>
        </w:tc>
        <w:tc>
          <w:tcPr>
            <w:tcW w:w="1914" w:type="dxa"/>
            <w:vMerge/>
          </w:tcPr>
          <w:p w14:paraId="53D84961" w14:textId="77777777" w:rsidR="004A5015" w:rsidRPr="00C56119" w:rsidRDefault="004A5015" w:rsidP="0078353A">
            <w:pPr>
              <w:rPr>
                <w:sz w:val="18"/>
                <w:szCs w:val="18"/>
              </w:rPr>
            </w:pPr>
          </w:p>
        </w:tc>
        <w:tc>
          <w:tcPr>
            <w:tcW w:w="1629" w:type="dxa"/>
            <w:vMerge/>
          </w:tcPr>
          <w:p w14:paraId="2B83F4D1" w14:textId="77777777" w:rsidR="004A5015" w:rsidRPr="00C56119" w:rsidRDefault="004A5015" w:rsidP="0078353A">
            <w:pPr>
              <w:rPr>
                <w:sz w:val="18"/>
                <w:szCs w:val="18"/>
              </w:rPr>
            </w:pPr>
          </w:p>
        </w:tc>
      </w:tr>
    </w:tbl>
    <w:p w14:paraId="286AD9FE" w14:textId="0D20C0E7" w:rsidR="004A5015" w:rsidRDefault="004A5015" w:rsidP="00ED77FC">
      <w:pPr>
        <w:ind w:leftChars="200" w:left="420"/>
      </w:pPr>
      <w:r>
        <w:br w:type="textWrapping" w:clear="all"/>
      </w:r>
      <w:r w:rsidR="00E40D12">
        <w:rPr>
          <w:rFonts w:hint="eastAsia"/>
        </w:rPr>
        <w:t>x</w:t>
      </w:r>
      <w:r>
        <w:rPr>
          <w:rFonts w:hint="eastAsia"/>
        </w:rPr>
        <w:t>は不定値。</w:t>
      </w:r>
    </w:p>
    <w:p w14:paraId="2639A677" w14:textId="77777777" w:rsidR="004A5015" w:rsidRDefault="004A5015" w:rsidP="0036635E"/>
    <w:p w14:paraId="0CB3E625" w14:textId="563414B2" w:rsidR="00C56119" w:rsidRDefault="003B6093" w:rsidP="0036635E">
      <w:r>
        <w:rPr>
          <w:rFonts w:hint="eastAsia"/>
        </w:rPr>
        <w:t>ワード・アドレッシング</w:t>
      </w:r>
      <w:r w:rsidR="007D66E0">
        <w:rPr>
          <w:rFonts w:hint="eastAsia"/>
        </w:rPr>
        <w:t>の場合以下のようになります。</w:t>
      </w:r>
    </w:p>
    <w:tbl>
      <w:tblPr>
        <w:tblStyle w:val="aff"/>
        <w:tblW w:w="0" w:type="auto"/>
        <w:tblInd w:w="405" w:type="dxa"/>
        <w:tblLayout w:type="fixed"/>
        <w:tblLook w:val="04A0" w:firstRow="1" w:lastRow="0" w:firstColumn="1" w:lastColumn="0" w:noHBand="0" w:noVBand="1"/>
      </w:tblPr>
      <w:tblGrid>
        <w:gridCol w:w="3389"/>
        <w:gridCol w:w="992"/>
        <w:gridCol w:w="992"/>
      </w:tblGrid>
      <w:tr w:rsidR="00765B02" w:rsidRPr="005B73D9" w14:paraId="5919995A" w14:textId="77777777" w:rsidTr="00A315E9">
        <w:tc>
          <w:tcPr>
            <w:tcW w:w="3389" w:type="dxa"/>
          </w:tcPr>
          <w:p w14:paraId="6C90D4C8" w14:textId="66ADEA03" w:rsidR="00765B02" w:rsidRPr="005B73D9" w:rsidRDefault="00765B02" w:rsidP="005B73D9">
            <w:pPr>
              <w:rPr>
                <w:sz w:val="18"/>
                <w:szCs w:val="18"/>
              </w:rPr>
            </w:pPr>
            <w:r w:rsidRPr="005B73D9">
              <w:rPr>
                <w:rFonts w:hint="eastAsia"/>
                <w:sz w:val="18"/>
                <w:szCs w:val="18"/>
              </w:rPr>
              <w:t>アドレス（</w:t>
            </w:r>
            <w:r w:rsidR="003B6093">
              <w:rPr>
                <w:rFonts w:hint="eastAsia"/>
                <w:sz w:val="18"/>
                <w:szCs w:val="18"/>
              </w:rPr>
              <w:t>ワード・アドレッシング</w:t>
            </w:r>
            <w:r w:rsidRPr="005B73D9">
              <w:rPr>
                <w:rFonts w:hint="eastAsia"/>
                <w:sz w:val="18"/>
                <w:szCs w:val="18"/>
              </w:rPr>
              <w:t>）</w:t>
            </w:r>
          </w:p>
        </w:tc>
        <w:tc>
          <w:tcPr>
            <w:tcW w:w="992" w:type="dxa"/>
          </w:tcPr>
          <w:p w14:paraId="0B3FF778" w14:textId="77777777" w:rsidR="00765B02" w:rsidRPr="005B73D9" w:rsidRDefault="00765B02" w:rsidP="005B73D9">
            <w:pPr>
              <w:rPr>
                <w:sz w:val="18"/>
                <w:szCs w:val="18"/>
              </w:rPr>
            </w:pPr>
            <w:r w:rsidRPr="005B73D9">
              <w:rPr>
                <w:rFonts w:hint="eastAsia"/>
                <w:sz w:val="18"/>
                <w:szCs w:val="18"/>
              </w:rPr>
              <w:t>0</w:t>
            </w:r>
          </w:p>
        </w:tc>
        <w:tc>
          <w:tcPr>
            <w:tcW w:w="992" w:type="dxa"/>
          </w:tcPr>
          <w:p w14:paraId="30055EFB" w14:textId="77777777" w:rsidR="00765B02" w:rsidRPr="005B73D9" w:rsidRDefault="00765B02" w:rsidP="005B73D9">
            <w:pPr>
              <w:rPr>
                <w:sz w:val="18"/>
                <w:szCs w:val="18"/>
              </w:rPr>
            </w:pPr>
            <w:r w:rsidRPr="005B73D9">
              <w:rPr>
                <w:rFonts w:hint="eastAsia"/>
                <w:sz w:val="18"/>
                <w:szCs w:val="18"/>
              </w:rPr>
              <w:t>1</w:t>
            </w:r>
          </w:p>
        </w:tc>
      </w:tr>
      <w:tr w:rsidR="00765B02" w:rsidRPr="005B73D9" w14:paraId="1B61B185" w14:textId="77777777" w:rsidTr="00A315E9">
        <w:tc>
          <w:tcPr>
            <w:tcW w:w="3389" w:type="dxa"/>
          </w:tcPr>
          <w:p w14:paraId="461CE730" w14:textId="77777777" w:rsidR="00765B02" w:rsidRPr="005B73D9" w:rsidRDefault="00765B02" w:rsidP="005B73D9">
            <w:pPr>
              <w:rPr>
                <w:sz w:val="18"/>
                <w:szCs w:val="18"/>
              </w:rPr>
            </w:pPr>
            <w:r w:rsidRPr="005B73D9">
              <w:rPr>
                <w:rFonts w:hint="eastAsia"/>
                <w:sz w:val="18"/>
                <w:szCs w:val="18"/>
              </w:rPr>
              <w:t>データバス（リトルエンディアン)</w:t>
            </w:r>
          </w:p>
        </w:tc>
        <w:tc>
          <w:tcPr>
            <w:tcW w:w="992" w:type="dxa"/>
          </w:tcPr>
          <w:p w14:paraId="5DDDFFF1" w14:textId="77777777" w:rsidR="00765B02" w:rsidRPr="005B73D9" w:rsidRDefault="00765B02" w:rsidP="005B73D9">
            <w:pPr>
              <w:rPr>
                <w:sz w:val="18"/>
                <w:szCs w:val="18"/>
              </w:rPr>
            </w:pPr>
            <w:r w:rsidRPr="005B73D9">
              <w:rPr>
                <w:rFonts w:hint="eastAsia"/>
                <w:sz w:val="18"/>
                <w:szCs w:val="18"/>
              </w:rPr>
              <w:t>D15-0</w:t>
            </w:r>
          </w:p>
        </w:tc>
        <w:tc>
          <w:tcPr>
            <w:tcW w:w="992" w:type="dxa"/>
          </w:tcPr>
          <w:p w14:paraId="28B0A2C9" w14:textId="77777777" w:rsidR="00765B02" w:rsidRPr="005B73D9" w:rsidRDefault="00765B02" w:rsidP="005B73D9">
            <w:pPr>
              <w:rPr>
                <w:sz w:val="18"/>
                <w:szCs w:val="18"/>
              </w:rPr>
            </w:pPr>
            <w:r w:rsidRPr="005B73D9">
              <w:rPr>
                <w:rFonts w:hint="eastAsia"/>
                <w:sz w:val="18"/>
                <w:szCs w:val="18"/>
              </w:rPr>
              <w:t>D31-16</w:t>
            </w:r>
          </w:p>
        </w:tc>
      </w:tr>
      <w:tr w:rsidR="00765B02" w:rsidRPr="005B73D9" w14:paraId="3AF1992E" w14:textId="77777777" w:rsidTr="00A315E9">
        <w:tc>
          <w:tcPr>
            <w:tcW w:w="3389" w:type="dxa"/>
          </w:tcPr>
          <w:p w14:paraId="0DE3ED26" w14:textId="77777777" w:rsidR="00765B02" w:rsidRPr="005B73D9" w:rsidRDefault="00765B02" w:rsidP="005B73D9">
            <w:pPr>
              <w:rPr>
                <w:sz w:val="18"/>
                <w:szCs w:val="18"/>
              </w:rPr>
            </w:pPr>
            <w:r w:rsidRPr="005B73D9">
              <w:rPr>
                <w:rFonts w:hint="eastAsia"/>
                <w:sz w:val="18"/>
                <w:szCs w:val="18"/>
              </w:rPr>
              <w:t>データバス（ビッグエンディアン）</w:t>
            </w:r>
          </w:p>
        </w:tc>
        <w:tc>
          <w:tcPr>
            <w:tcW w:w="992" w:type="dxa"/>
          </w:tcPr>
          <w:p w14:paraId="7C0D7642" w14:textId="77777777" w:rsidR="00765B02" w:rsidRPr="005B73D9" w:rsidRDefault="00765B02" w:rsidP="005B73D9">
            <w:pPr>
              <w:rPr>
                <w:sz w:val="18"/>
                <w:szCs w:val="18"/>
              </w:rPr>
            </w:pPr>
            <w:r w:rsidRPr="005B73D9">
              <w:rPr>
                <w:rFonts w:hint="eastAsia"/>
                <w:sz w:val="18"/>
                <w:szCs w:val="18"/>
              </w:rPr>
              <w:t>D31-16</w:t>
            </w:r>
          </w:p>
        </w:tc>
        <w:tc>
          <w:tcPr>
            <w:tcW w:w="992" w:type="dxa"/>
          </w:tcPr>
          <w:p w14:paraId="2B7ECFAB" w14:textId="77777777" w:rsidR="00765B02" w:rsidRPr="005B73D9" w:rsidRDefault="00765B02" w:rsidP="005B73D9">
            <w:pPr>
              <w:rPr>
                <w:sz w:val="18"/>
                <w:szCs w:val="18"/>
              </w:rPr>
            </w:pPr>
            <w:r w:rsidRPr="005B73D9">
              <w:rPr>
                <w:rFonts w:hint="eastAsia"/>
                <w:sz w:val="18"/>
                <w:szCs w:val="18"/>
              </w:rPr>
              <w:t>D15-0</w:t>
            </w:r>
          </w:p>
        </w:tc>
      </w:tr>
      <w:tr w:rsidR="00765B02" w:rsidRPr="005B73D9" w14:paraId="501B641E" w14:textId="77777777" w:rsidTr="00A315E9">
        <w:tc>
          <w:tcPr>
            <w:tcW w:w="3389" w:type="dxa"/>
          </w:tcPr>
          <w:p w14:paraId="618E4D2E" w14:textId="77777777" w:rsidR="00765B02" w:rsidRPr="005B73D9" w:rsidRDefault="00765B02" w:rsidP="005B73D9">
            <w:pPr>
              <w:rPr>
                <w:sz w:val="18"/>
                <w:szCs w:val="18"/>
              </w:rPr>
            </w:pPr>
            <w:r w:rsidRPr="005B73D9">
              <w:rPr>
                <w:sz w:val="18"/>
                <w:szCs w:val="18"/>
              </w:rPr>
              <w:t>セルイネーブル</w:t>
            </w:r>
          </w:p>
        </w:tc>
        <w:tc>
          <w:tcPr>
            <w:tcW w:w="992" w:type="dxa"/>
          </w:tcPr>
          <w:p w14:paraId="2B33C4E4" w14:textId="77777777" w:rsidR="00765B02" w:rsidRPr="005B73D9" w:rsidRDefault="00765B02" w:rsidP="005B73D9">
            <w:pPr>
              <w:rPr>
                <w:sz w:val="18"/>
                <w:szCs w:val="18"/>
              </w:rPr>
            </w:pPr>
            <w:r w:rsidRPr="005B73D9">
              <w:rPr>
                <w:rFonts w:hint="eastAsia"/>
                <w:sz w:val="18"/>
                <w:szCs w:val="18"/>
              </w:rPr>
              <w:t>CE0</w:t>
            </w:r>
          </w:p>
        </w:tc>
        <w:tc>
          <w:tcPr>
            <w:tcW w:w="992" w:type="dxa"/>
          </w:tcPr>
          <w:p w14:paraId="7C1516DF" w14:textId="77777777" w:rsidR="00765B02" w:rsidRPr="005B73D9" w:rsidRDefault="00765B02" w:rsidP="005B73D9">
            <w:pPr>
              <w:rPr>
                <w:sz w:val="18"/>
                <w:szCs w:val="18"/>
              </w:rPr>
            </w:pPr>
            <w:r w:rsidRPr="005B73D9">
              <w:rPr>
                <w:rFonts w:hint="eastAsia"/>
                <w:sz w:val="18"/>
                <w:szCs w:val="18"/>
              </w:rPr>
              <w:t>CE1</w:t>
            </w:r>
          </w:p>
        </w:tc>
      </w:tr>
      <w:tr w:rsidR="00765B02" w:rsidRPr="005B73D9" w14:paraId="38FD70B6" w14:textId="77777777" w:rsidTr="00A315E9">
        <w:tc>
          <w:tcPr>
            <w:tcW w:w="3389" w:type="dxa"/>
            <w:vMerge w:val="restart"/>
          </w:tcPr>
          <w:p w14:paraId="45DCBD85" w14:textId="0B9AE345" w:rsidR="00765B02" w:rsidRPr="005B73D9" w:rsidRDefault="00765B02" w:rsidP="005B73D9">
            <w:pPr>
              <w:rPr>
                <w:sz w:val="18"/>
                <w:szCs w:val="18"/>
              </w:rPr>
            </w:pPr>
            <w:r>
              <w:rPr>
                <w:sz w:val="18"/>
                <w:szCs w:val="18"/>
              </w:rPr>
              <w:t>CE0-CE1の</w:t>
            </w:r>
            <w:r w:rsidR="005F6D0B">
              <w:rPr>
                <w:rFonts w:hint="eastAsia"/>
                <w:sz w:val="18"/>
                <w:szCs w:val="18"/>
              </w:rPr>
              <w:t>起こりえる</w:t>
            </w:r>
            <w:r>
              <w:rPr>
                <w:sz w:val="18"/>
                <w:szCs w:val="18"/>
              </w:rPr>
              <w:t>パターン</w:t>
            </w:r>
          </w:p>
        </w:tc>
        <w:tc>
          <w:tcPr>
            <w:tcW w:w="992" w:type="dxa"/>
          </w:tcPr>
          <w:p w14:paraId="405F835D" w14:textId="77777777" w:rsidR="00765B02" w:rsidRPr="005B73D9" w:rsidRDefault="00765B02" w:rsidP="005B73D9">
            <w:pPr>
              <w:rPr>
                <w:sz w:val="18"/>
                <w:szCs w:val="18"/>
              </w:rPr>
            </w:pPr>
            <w:r w:rsidRPr="005B73D9">
              <w:rPr>
                <w:rFonts w:hint="eastAsia"/>
                <w:sz w:val="18"/>
                <w:szCs w:val="18"/>
              </w:rPr>
              <w:t>1</w:t>
            </w:r>
          </w:p>
        </w:tc>
        <w:tc>
          <w:tcPr>
            <w:tcW w:w="992" w:type="dxa"/>
          </w:tcPr>
          <w:p w14:paraId="2B3F5DC7" w14:textId="77777777" w:rsidR="00765B02" w:rsidRPr="005B73D9" w:rsidRDefault="00765B02" w:rsidP="005B73D9">
            <w:pPr>
              <w:rPr>
                <w:sz w:val="18"/>
                <w:szCs w:val="18"/>
              </w:rPr>
            </w:pPr>
            <w:r w:rsidRPr="005B73D9">
              <w:rPr>
                <w:rFonts w:hint="eastAsia"/>
                <w:sz w:val="18"/>
                <w:szCs w:val="18"/>
              </w:rPr>
              <w:t>0</w:t>
            </w:r>
          </w:p>
        </w:tc>
      </w:tr>
      <w:tr w:rsidR="00765B02" w:rsidRPr="005B73D9" w14:paraId="7F95BA6C" w14:textId="77777777" w:rsidTr="00A315E9">
        <w:tc>
          <w:tcPr>
            <w:tcW w:w="3389" w:type="dxa"/>
            <w:vMerge/>
          </w:tcPr>
          <w:p w14:paraId="6DD9D2A7" w14:textId="77777777" w:rsidR="00765B02" w:rsidRPr="005B73D9" w:rsidRDefault="00765B02" w:rsidP="005B73D9">
            <w:pPr>
              <w:rPr>
                <w:sz w:val="18"/>
                <w:szCs w:val="18"/>
              </w:rPr>
            </w:pPr>
          </w:p>
        </w:tc>
        <w:tc>
          <w:tcPr>
            <w:tcW w:w="992" w:type="dxa"/>
          </w:tcPr>
          <w:p w14:paraId="58733705" w14:textId="77777777" w:rsidR="00765B02" w:rsidRPr="005B73D9" w:rsidRDefault="00765B02" w:rsidP="005B73D9">
            <w:pPr>
              <w:rPr>
                <w:sz w:val="18"/>
                <w:szCs w:val="18"/>
              </w:rPr>
            </w:pPr>
            <w:r w:rsidRPr="005B73D9">
              <w:rPr>
                <w:rFonts w:hint="eastAsia"/>
                <w:sz w:val="18"/>
                <w:szCs w:val="18"/>
              </w:rPr>
              <w:t>0</w:t>
            </w:r>
          </w:p>
        </w:tc>
        <w:tc>
          <w:tcPr>
            <w:tcW w:w="992" w:type="dxa"/>
          </w:tcPr>
          <w:p w14:paraId="57129973" w14:textId="77777777" w:rsidR="00765B02" w:rsidRPr="005B73D9" w:rsidRDefault="00765B02" w:rsidP="005B73D9">
            <w:pPr>
              <w:rPr>
                <w:sz w:val="18"/>
                <w:szCs w:val="18"/>
              </w:rPr>
            </w:pPr>
            <w:r w:rsidRPr="005B73D9">
              <w:rPr>
                <w:rFonts w:hint="eastAsia"/>
                <w:sz w:val="18"/>
                <w:szCs w:val="18"/>
              </w:rPr>
              <w:t>1</w:t>
            </w:r>
          </w:p>
        </w:tc>
      </w:tr>
      <w:tr w:rsidR="00765B02" w:rsidRPr="005B73D9" w14:paraId="58C21870" w14:textId="77777777" w:rsidTr="00A315E9">
        <w:tc>
          <w:tcPr>
            <w:tcW w:w="3389" w:type="dxa"/>
            <w:vMerge/>
          </w:tcPr>
          <w:p w14:paraId="2E1DC5C9" w14:textId="77777777" w:rsidR="00765B02" w:rsidRPr="005B73D9" w:rsidRDefault="00765B02" w:rsidP="005B73D9">
            <w:pPr>
              <w:rPr>
                <w:sz w:val="18"/>
                <w:szCs w:val="18"/>
              </w:rPr>
            </w:pPr>
          </w:p>
        </w:tc>
        <w:tc>
          <w:tcPr>
            <w:tcW w:w="992" w:type="dxa"/>
          </w:tcPr>
          <w:p w14:paraId="47396FEF" w14:textId="77777777" w:rsidR="00765B02" w:rsidRPr="005B73D9" w:rsidRDefault="00765B02" w:rsidP="005B73D9">
            <w:pPr>
              <w:rPr>
                <w:sz w:val="18"/>
                <w:szCs w:val="18"/>
              </w:rPr>
            </w:pPr>
            <w:r w:rsidRPr="005B73D9">
              <w:rPr>
                <w:rFonts w:hint="eastAsia"/>
                <w:sz w:val="18"/>
                <w:szCs w:val="18"/>
              </w:rPr>
              <w:t>1</w:t>
            </w:r>
          </w:p>
        </w:tc>
        <w:tc>
          <w:tcPr>
            <w:tcW w:w="992" w:type="dxa"/>
          </w:tcPr>
          <w:p w14:paraId="0187FB58" w14:textId="77777777" w:rsidR="00765B02" w:rsidRPr="005B73D9" w:rsidRDefault="00765B02" w:rsidP="005B73D9">
            <w:pPr>
              <w:rPr>
                <w:sz w:val="18"/>
                <w:szCs w:val="18"/>
              </w:rPr>
            </w:pPr>
            <w:r w:rsidRPr="005B73D9">
              <w:rPr>
                <w:rFonts w:hint="eastAsia"/>
                <w:sz w:val="18"/>
                <w:szCs w:val="18"/>
              </w:rPr>
              <w:t>1</w:t>
            </w:r>
          </w:p>
        </w:tc>
      </w:tr>
    </w:tbl>
    <w:p w14:paraId="293066BE" w14:textId="77777777" w:rsidR="00930C6C" w:rsidRDefault="00930C6C" w:rsidP="0036635E"/>
    <w:p w14:paraId="40E25519" w14:textId="77777777" w:rsidR="00930C6C" w:rsidRDefault="00930C6C" w:rsidP="00930C6C">
      <w:r>
        <w:rPr>
          <w:rFonts w:hint="eastAsia"/>
        </w:rPr>
        <w:t>16ビット</w:t>
      </w:r>
      <w:r w:rsidR="00CC74C4">
        <w:rPr>
          <w:rFonts w:hint="eastAsia"/>
        </w:rPr>
        <w:t>データ</w:t>
      </w:r>
      <w:r>
        <w:rPr>
          <w:rFonts w:hint="eastAsia"/>
        </w:rPr>
        <w:t>バスを使ってメモリとの間でデータ転送する場合、実際に書き込む</w:t>
      </w:r>
      <w:r w:rsidR="00CC74C4">
        <w:rPr>
          <w:rFonts w:hint="eastAsia"/>
        </w:rPr>
        <w:t>メモリセル</w:t>
      </w:r>
      <w:r>
        <w:rPr>
          <w:rFonts w:hint="eastAsia"/>
        </w:rPr>
        <w:t>位置を</w:t>
      </w:r>
      <w:r w:rsidR="00F177A1">
        <w:rPr>
          <w:rFonts w:hint="eastAsia"/>
        </w:rPr>
        <w:t>CE0-CE1</w:t>
      </w:r>
      <w:r>
        <w:rPr>
          <w:rFonts w:hint="eastAsia"/>
        </w:rPr>
        <w:t>で指定します。</w:t>
      </w:r>
    </w:p>
    <w:p w14:paraId="45E78443" w14:textId="77777777" w:rsidR="00930C6C" w:rsidRDefault="00930C6C" w:rsidP="00930C6C"/>
    <w:tbl>
      <w:tblPr>
        <w:tblStyle w:val="aff"/>
        <w:tblW w:w="0" w:type="auto"/>
        <w:tblInd w:w="405" w:type="dxa"/>
        <w:tblLayout w:type="fixed"/>
        <w:tblLook w:val="04A0" w:firstRow="1" w:lastRow="0" w:firstColumn="1" w:lastColumn="0" w:noHBand="0" w:noVBand="1"/>
      </w:tblPr>
      <w:tblGrid>
        <w:gridCol w:w="3389"/>
        <w:gridCol w:w="992"/>
        <w:gridCol w:w="992"/>
      </w:tblGrid>
      <w:tr w:rsidR="00765B02" w:rsidRPr="005B73D9" w14:paraId="3A90E54B" w14:textId="77777777" w:rsidTr="00A315E9">
        <w:tc>
          <w:tcPr>
            <w:tcW w:w="3389" w:type="dxa"/>
          </w:tcPr>
          <w:p w14:paraId="5DC9D28F" w14:textId="71E61020" w:rsidR="00765B02" w:rsidRPr="005B73D9" w:rsidRDefault="00765B02" w:rsidP="005B73D9">
            <w:pPr>
              <w:rPr>
                <w:sz w:val="18"/>
                <w:szCs w:val="18"/>
              </w:rPr>
            </w:pPr>
            <w:r w:rsidRPr="005B73D9">
              <w:rPr>
                <w:rFonts w:hint="eastAsia"/>
                <w:sz w:val="18"/>
                <w:szCs w:val="18"/>
              </w:rPr>
              <w:t>アドレス（</w:t>
            </w:r>
            <w:r w:rsidR="003B6093">
              <w:rPr>
                <w:rFonts w:hint="eastAsia"/>
                <w:sz w:val="18"/>
                <w:szCs w:val="18"/>
              </w:rPr>
              <w:t>バイト・アドレッシング</w:t>
            </w:r>
            <w:r w:rsidRPr="005B73D9">
              <w:rPr>
                <w:rFonts w:hint="eastAsia"/>
                <w:sz w:val="18"/>
                <w:szCs w:val="18"/>
              </w:rPr>
              <w:t>）</w:t>
            </w:r>
          </w:p>
        </w:tc>
        <w:tc>
          <w:tcPr>
            <w:tcW w:w="992" w:type="dxa"/>
          </w:tcPr>
          <w:p w14:paraId="229F9816" w14:textId="77777777" w:rsidR="00765B02" w:rsidRPr="005B73D9" w:rsidRDefault="00765B02" w:rsidP="005B73D9">
            <w:pPr>
              <w:rPr>
                <w:sz w:val="18"/>
                <w:szCs w:val="18"/>
              </w:rPr>
            </w:pPr>
            <w:r w:rsidRPr="005B73D9">
              <w:rPr>
                <w:rFonts w:hint="eastAsia"/>
                <w:sz w:val="18"/>
                <w:szCs w:val="18"/>
              </w:rPr>
              <w:t>0</w:t>
            </w:r>
          </w:p>
        </w:tc>
        <w:tc>
          <w:tcPr>
            <w:tcW w:w="992" w:type="dxa"/>
          </w:tcPr>
          <w:p w14:paraId="5F9A3931" w14:textId="77777777" w:rsidR="00765B02" w:rsidRPr="005B73D9" w:rsidRDefault="00765B02" w:rsidP="005B73D9">
            <w:pPr>
              <w:rPr>
                <w:sz w:val="18"/>
                <w:szCs w:val="18"/>
              </w:rPr>
            </w:pPr>
            <w:r w:rsidRPr="005B73D9">
              <w:rPr>
                <w:rFonts w:hint="eastAsia"/>
                <w:sz w:val="18"/>
                <w:szCs w:val="18"/>
              </w:rPr>
              <w:t>1</w:t>
            </w:r>
          </w:p>
        </w:tc>
      </w:tr>
      <w:tr w:rsidR="00765B02" w:rsidRPr="005B73D9" w14:paraId="4C9D71F2" w14:textId="77777777" w:rsidTr="00A315E9">
        <w:tc>
          <w:tcPr>
            <w:tcW w:w="3389" w:type="dxa"/>
          </w:tcPr>
          <w:p w14:paraId="63B93593" w14:textId="77777777" w:rsidR="00765B02" w:rsidRPr="005B73D9" w:rsidRDefault="00765B02" w:rsidP="005B73D9">
            <w:pPr>
              <w:rPr>
                <w:sz w:val="18"/>
                <w:szCs w:val="18"/>
              </w:rPr>
            </w:pPr>
            <w:r w:rsidRPr="005B73D9">
              <w:rPr>
                <w:rFonts w:hint="eastAsia"/>
                <w:sz w:val="18"/>
                <w:szCs w:val="18"/>
              </w:rPr>
              <w:t>データバス（リトルエンディアン)</w:t>
            </w:r>
          </w:p>
        </w:tc>
        <w:tc>
          <w:tcPr>
            <w:tcW w:w="992" w:type="dxa"/>
          </w:tcPr>
          <w:p w14:paraId="5349459B" w14:textId="77777777" w:rsidR="00765B02" w:rsidRPr="005B73D9" w:rsidRDefault="00765B02" w:rsidP="005B73D9">
            <w:pPr>
              <w:rPr>
                <w:sz w:val="18"/>
                <w:szCs w:val="18"/>
              </w:rPr>
            </w:pPr>
            <w:r w:rsidRPr="005B73D9">
              <w:rPr>
                <w:rFonts w:hint="eastAsia"/>
                <w:sz w:val="18"/>
                <w:szCs w:val="18"/>
              </w:rPr>
              <w:t>D7-0</w:t>
            </w:r>
          </w:p>
        </w:tc>
        <w:tc>
          <w:tcPr>
            <w:tcW w:w="992" w:type="dxa"/>
          </w:tcPr>
          <w:p w14:paraId="3D003927" w14:textId="77777777" w:rsidR="00765B02" w:rsidRPr="005B73D9" w:rsidRDefault="00765B02" w:rsidP="005B73D9">
            <w:pPr>
              <w:rPr>
                <w:sz w:val="18"/>
                <w:szCs w:val="18"/>
              </w:rPr>
            </w:pPr>
            <w:r w:rsidRPr="005B73D9">
              <w:rPr>
                <w:rFonts w:hint="eastAsia"/>
                <w:sz w:val="18"/>
                <w:szCs w:val="18"/>
              </w:rPr>
              <w:t>D15-8</w:t>
            </w:r>
          </w:p>
        </w:tc>
      </w:tr>
      <w:tr w:rsidR="00765B02" w:rsidRPr="005B73D9" w14:paraId="5A42095A" w14:textId="77777777" w:rsidTr="00A315E9">
        <w:tc>
          <w:tcPr>
            <w:tcW w:w="3389" w:type="dxa"/>
          </w:tcPr>
          <w:p w14:paraId="4F293684" w14:textId="77777777" w:rsidR="00765B02" w:rsidRPr="005B73D9" w:rsidRDefault="00765B02" w:rsidP="005B73D9">
            <w:pPr>
              <w:rPr>
                <w:sz w:val="18"/>
                <w:szCs w:val="18"/>
              </w:rPr>
            </w:pPr>
            <w:r w:rsidRPr="005B73D9">
              <w:rPr>
                <w:rFonts w:hint="eastAsia"/>
                <w:sz w:val="18"/>
                <w:szCs w:val="18"/>
              </w:rPr>
              <w:t>データバス（ビッグエンディアン）</w:t>
            </w:r>
          </w:p>
        </w:tc>
        <w:tc>
          <w:tcPr>
            <w:tcW w:w="992" w:type="dxa"/>
          </w:tcPr>
          <w:p w14:paraId="7B1D4B7A" w14:textId="77777777" w:rsidR="00765B02" w:rsidRPr="005B73D9" w:rsidRDefault="00765B02" w:rsidP="005B73D9">
            <w:pPr>
              <w:rPr>
                <w:sz w:val="18"/>
                <w:szCs w:val="18"/>
              </w:rPr>
            </w:pPr>
            <w:r w:rsidRPr="005B73D9">
              <w:rPr>
                <w:rFonts w:hint="eastAsia"/>
                <w:sz w:val="18"/>
                <w:szCs w:val="18"/>
              </w:rPr>
              <w:t>D15-8</w:t>
            </w:r>
          </w:p>
        </w:tc>
        <w:tc>
          <w:tcPr>
            <w:tcW w:w="992" w:type="dxa"/>
          </w:tcPr>
          <w:p w14:paraId="2DE58C3F" w14:textId="77777777" w:rsidR="00765B02" w:rsidRPr="005B73D9" w:rsidRDefault="00765B02" w:rsidP="005B73D9">
            <w:pPr>
              <w:rPr>
                <w:sz w:val="18"/>
                <w:szCs w:val="18"/>
              </w:rPr>
            </w:pPr>
            <w:r w:rsidRPr="005B73D9">
              <w:rPr>
                <w:rFonts w:hint="eastAsia"/>
                <w:sz w:val="18"/>
                <w:szCs w:val="18"/>
              </w:rPr>
              <w:t>D7-0</w:t>
            </w:r>
          </w:p>
        </w:tc>
      </w:tr>
      <w:tr w:rsidR="00765B02" w:rsidRPr="005B73D9" w14:paraId="6BE0F9E7" w14:textId="77777777" w:rsidTr="00A315E9">
        <w:tc>
          <w:tcPr>
            <w:tcW w:w="3389" w:type="dxa"/>
          </w:tcPr>
          <w:p w14:paraId="326DB1F0" w14:textId="77777777" w:rsidR="00765B02" w:rsidRPr="005B73D9" w:rsidRDefault="00765B02" w:rsidP="005B73D9">
            <w:pPr>
              <w:rPr>
                <w:sz w:val="18"/>
                <w:szCs w:val="18"/>
              </w:rPr>
            </w:pPr>
            <w:r w:rsidRPr="005B73D9">
              <w:rPr>
                <w:sz w:val="18"/>
                <w:szCs w:val="18"/>
              </w:rPr>
              <w:t>セルイネーブル</w:t>
            </w:r>
          </w:p>
        </w:tc>
        <w:tc>
          <w:tcPr>
            <w:tcW w:w="992" w:type="dxa"/>
          </w:tcPr>
          <w:p w14:paraId="355021C6" w14:textId="77777777" w:rsidR="00765B02" w:rsidRPr="005B73D9" w:rsidRDefault="00765B02" w:rsidP="005B73D9">
            <w:pPr>
              <w:rPr>
                <w:sz w:val="18"/>
                <w:szCs w:val="18"/>
              </w:rPr>
            </w:pPr>
            <w:r w:rsidRPr="005B73D9">
              <w:rPr>
                <w:rFonts w:hint="eastAsia"/>
                <w:sz w:val="18"/>
                <w:szCs w:val="18"/>
              </w:rPr>
              <w:t>CE0</w:t>
            </w:r>
          </w:p>
        </w:tc>
        <w:tc>
          <w:tcPr>
            <w:tcW w:w="992" w:type="dxa"/>
          </w:tcPr>
          <w:p w14:paraId="5E2C7DBF" w14:textId="77777777" w:rsidR="00765B02" w:rsidRPr="005B73D9" w:rsidRDefault="00765B02" w:rsidP="005B73D9">
            <w:pPr>
              <w:rPr>
                <w:sz w:val="18"/>
                <w:szCs w:val="18"/>
              </w:rPr>
            </w:pPr>
            <w:r w:rsidRPr="005B73D9">
              <w:rPr>
                <w:rFonts w:hint="eastAsia"/>
                <w:sz w:val="18"/>
                <w:szCs w:val="18"/>
              </w:rPr>
              <w:t>CE1</w:t>
            </w:r>
          </w:p>
        </w:tc>
      </w:tr>
      <w:tr w:rsidR="00765B02" w:rsidRPr="005B73D9" w14:paraId="0D490270" w14:textId="77777777" w:rsidTr="00A315E9">
        <w:tc>
          <w:tcPr>
            <w:tcW w:w="3389" w:type="dxa"/>
            <w:vMerge w:val="restart"/>
          </w:tcPr>
          <w:p w14:paraId="30DFF3E0" w14:textId="43651449" w:rsidR="00765B02" w:rsidRPr="005B73D9" w:rsidRDefault="00765B02" w:rsidP="005B73D9">
            <w:pPr>
              <w:rPr>
                <w:sz w:val="18"/>
                <w:szCs w:val="18"/>
              </w:rPr>
            </w:pPr>
            <w:r>
              <w:rPr>
                <w:sz w:val="18"/>
                <w:szCs w:val="18"/>
              </w:rPr>
              <w:t>CE0-CE1の</w:t>
            </w:r>
            <w:r w:rsidR="005F6D0B">
              <w:rPr>
                <w:rFonts w:hint="eastAsia"/>
                <w:sz w:val="18"/>
                <w:szCs w:val="18"/>
              </w:rPr>
              <w:t>起こり得る</w:t>
            </w:r>
            <w:r>
              <w:rPr>
                <w:sz w:val="18"/>
                <w:szCs w:val="18"/>
              </w:rPr>
              <w:t>パターン</w:t>
            </w:r>
          </w:p>
        </w:tc>
        <w:tc>
          <w:tcPr>
            <w:tcW w:w="992" w:type="dxa"/>
          </w:tcPr>
          <w:p w14:paraId="1A9BB404" w14:textId="77777777" w:rsidR="00765B02" w:rsidRPr="005B73D9" w:rsidRDefault="00765B02" w:rsidP="005B73D9">
            <w:pPr>
              <w:rPr>
                <w:sz w:val="18"/>
                <w:szCs w:val="18"/>
              </w:rPr>
            </w:pPr>
            <w:r w:rsidRPr="005B73D9">
              <w:rPr>
                <w:rFonts w:hint="eastAsia"/>
                <w:sz w:val="18"/>
                <w:szCs w:val="18"/>
              </w:rPr>
              <w:t>1</w:t>
            </w:r>
          </w:p>
        </w:tc>
        <w:tc>
          <w:tcPr>
            <w:tcW w:w="992" w:type="dxa"/>
          </w:tcPr>
          <w:p w14:paraId="6255B68C" w14:textId="77777777" w:rsidR="00765B02" w:rsidRPr="005B73D9" w:rsidRDefault="00765B02" w:rsidP="005B73D9">
            <w:pPr>
              <w:rPr>
                <w:sz w:val="18"/>
                <w:szCs w:val="18"/>
              </w:rPr>
            </w:pPr>
            <w:r w:rsidRPr="005B73D9">
              <w:rPr>
                <w:rFonts w:hint="eastAsia"/>
                <w:sz w:val="18"/>
                <w:szCs w:val="18"/>
              </w:rPr>
              <w:t>0</w:t>
            </w:r>
          </w:p>
        </w:tc>
      </w:tr>
      <w:tr w:rsidR="00765B02" w:rsidRPr="005B73D9" w14:paraId="3A592353" w14:textId="77777777" w:rsidTr="00A315E9">
        <w:tc>
          <w:tcPr>
            <w:tcW w:w="3389" w:type="dxa"/>
            <w:vMerge/>
          </w:tcPr>
          <w:p w14:paraId="44EF338A" w14:textId="77777777" w:rsidR="00765B02" w:rsidRPr="005B73D9" w:rsidRDefault="00765B02" w:rsidP="005B73D9">
            <w:pPr>
              <w:rPr>
                <w:sz w:val="18"/>
                <w:szCs w:val="18"/>
              </w:rPr>
            </w:pPr>
          </w:p>
        </w:tc>
        <w:tc>
          <w:tcPr>
            <w:tcW w:w="992" w:type="dxa"/>
          </w:tcPr>
          <w:p w14:paraId="27991F75" w14:textId="77777777" w:rsidR="00765B02" w:rsidRPr="005B73D9" w:rsidRDefault="00765B02" w:rsidP="005B73D9">
            <w:pPr>
              <w:rPr>
                <w:sz w:val="18"/>
                <w:szCs w:val="18"/>
              </w:rPr>
            </w:pPr>
            <w:r w:rsidRPr="005B73D9">
              <w:rPr>
                <w:rFonts w:hint="eastAsia"/>
                <w:sz w:val="18"/>
                <w:szCs w:val="18"/>
              </w:rPr>
              <w:t>0</w:t>
            </w:r>
          </w:p>
        </w:tc>
        <w:tc>
          <w:tcPr>
            <w:tcW w:w="992" w:type="dxa"/>
          </w:tcPr>
          <w:p w14:paraId="38589BAE" w14:textId="77777777" w:rsidR="00765B02" w:rsidRPr="005B73D9" w:rsidRDefault="00765B02" w:rsidP="005B73D9">
            <w:pPr>
              <w:rPr>
                <w:sz w:val="18"/>
                <w:szCs w:val="18"/>
              </w:rPr>
            </w:pPr>
            <w:r w:rsidRPr="005B73D9">
              <w:rPr>
                <w:rFonts w:hint="eastAsia"/>
                <w:sz w:val="18"/>
                <w:szCs w:val="18"/>
              </w:rPr>
              <w:t>1</w:t>
            </w:r>
          </w:p>
        </w:tc>
      </w:tr>
      <w:tr w:rsidR="00765B02" w:rsidRPr="005B73D9" w14:paraId="5F21F0B1" w14:textId="77777777" w:rsidTr="00A315E9">
        <w:tc>
          <w:tcPr>
            <w:tcW w:w="3389" w:type="dxa"/>
            <w:vMerge/>
          </w:tcPr>
          <w:p w14:paraId="08ACFB13" w14:textId="77777777" w:rsidR="00765B02" w:rsidRPr="005B73D9" w:rsidRDefault="00765B02" w:rsidP="005B73D9">
            <w:pPr>
              <w:rPr>
                <w:sz w:val="18"/>
                <w:szCs w:val="18"/>
              </w:rPr>
            </w:pPr>
          </w:p>
        </w:tc>
        <w:tc>
          <w:tcPr>
            <w:tcW w:w="992" w:type="dxa"/>
          </w:tcPr>
          <w:p w14:paraId="6F28CC29" w14:textId="77777777" w:rsidR="00765B02" w:rsidRPr="005B73D9" w:rsidRDefault="00765B02" w:rsidP="005B73D9">
            <w:pPr>
              <w:rPr>
                <w:sz w:val="18"/>
                <w:szCs w:val="18"/>
              </w:rPr>
            </w:pPr>
            <w:r w:rsidRPr="005B73D9">
              <w:rPr>
                <w:rFonts w:hint="eastAsia"/>
                <w:sz w:val="18"/>
                <w:szCs w:val="18"/>
              </w:rPr>
              <w:t>1</w:t>
            </w:r>
          </w:p>
        </w:tc>
        <w:tc>
          <w:tcPr>
            <w:tcW w:w="992" w:type="dxa"/>
          </w:tcPr>
          <w:p w14:paraId="0B2D2CF2" w14:textId="77777777" w:rsidR="00765B02" w:rsidRPr="005B73D9" w:rsidRDefault="00765B02" w:rsidP="005B73D9">
            <w:pPr>
              <w:rPr>
                <w:sz w:val="18"/>
                <w:szCs w:val="18"/>
              </w:rPr>
            </w:pPr>
            <w:r w:rsidRPr="005B73D9">
              <w:rPr>
                <w:rFonts w:hint="eastAsia"/>
                <w:sz w:val="18"/>
                <w:szCs w:val="18"/>
              </w:rPr>
              <w:t>1</w:t>
            </w:r>
          </w:p>
        </w:tc>
      </w:tr>
    </w:tbl>
    <w:p w14:paraId="341B99A8" w14:textId="04241ECE" w:rsidR="001351C4" w:rsidRDefault="001351C4" w:rsidP="0036635E"/>
    <w:p w14:paraId="061C9D6E" w14:textId="224E4BC8" w:rsidR="004656FE" w:rsidRDefault="004656FE" w:rsidP="0036635E">
      <w:r>
        <w:rPr>
          <w:rFonts w:hint="eastAsia"/>
        </w:rPr>
        <w:t>※コンソール・コマンド</w:t>
      </w:r>
      <w:hyperlink w:anchor="_define_mem_&lt;メモリサイズ&gt;ne_&lt;IOサイズ&gt;ne" w:history="1">
        <w:r w:rsidRPr="004656FE">
          <w:rPr>
            <w:rStyle w:val="afc"/>
            <w:rFonts w:hint="eastAsia"/>
          </w:rPr>
          <w:t>define_mem</w:t>
        </w:r>
      </w:hyperlink>
      <w:r>
        <w:rPr>
          <w:rFonts w:hint="eastAsia"/>
        </w:rPr>
        <w:t>を参照のこと。</w:t>
      </w:r>
    </w:p>
    <w:p w14:paraId="49C8EBB4" w14:textId="3C0741AA" w:rsidR="004660BD" w:rsidRDefault="004660BD">
      <w:pPr>
        <w:widowControl/>
        <w:adjustRightInd/>
        <w:spacing w:line="240" w:lineRule="auto"/>
        <w:textAlignment w:val="auto"/>
      </w:pPr>
      <w:r>
        <w:br w:type="page"/>
      </w:r>
    </w:p>
    <w:p w14:paraId="7D6EF876" w14:textId="77777777" w:rsidR="004660BD" w:rsidRDefault="004660BD" w:rsidP="0036635E"/>
    <w:p w14:paraId="21E29654" w14:textId="0CE063A6" w:rsidR="00957262" w:rsidRDefault="00771DFB" w:rsidP="004660BD">
      <w:pPr>
        <w:pStyle w:val="4"/>
      </w:pPr>
      <w:r>
        <w:rPr>
          <w:rFonts w:hint="eastAsia"/>
        </w:rPr>
        <w:t>プログラミング上の注意点</w:t>
      </w:r>
    </w:p>
    <w:p w14:paraId="0CADD542" w14:textId="77777777" w:rsidR="0036635E" w:rsidRDefault="000970BF" w:rsidP="0036635E">
      <w:r>
        <w:rPr>
          <w:rFonts w:hint="eastAsia"/>
        </w:rPr>
        <w:t>8/16ビットのメモリセルの違いにより</w:t>
      </w:r>
      <w:r w:rsidR="0036635E">
        <w:rPr>
          <w:rFonts w:hint="eastAsia"/>
        </w:rPr>
        <w:t>Cコンパイラのデータタイプは以下のようになることが考えられるので注意が必要です。（charのビットサイズが違います。）</w:t>
      </w:r>
    </w:p>
    <w:p w14:paraId="03DAF60F" w14:textId="77777777" w:rsidR="00D14EBF" w:rsidRDefault="00D14EBF" w:rsidP="0036635E"/>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984"/>
        <w:gridCol w:w="1986"/>
      </w:tblGrid>
      <w:tr w:rsidR="0036635E" w:rsidRPr="00B22465" w14:paraId="6FFC7220" w14:textId="77777777" w:rsidTr="00E4342A">
        <w:trPr>
          <w:trHeight w:val="527"/>
        </w:trPr>
        <w:tc>
          <w:tcPr>
            <w:tcW w:w="3544" w:type="dxa"/>
            <w:tcBorders>
              <w:tl2br w:val="single" w:sz="4" w:space="0" w:color="auto"/>
            </w:tcBorders>
          </w:tcPr>
          <w:p w14:paraId="021E4FF4" w14:textId="77777777" w:rsidR="0036635E" w:rsidRPr="00B22465" w:rsidRDefault="0036635E" w:rsidP="00B22465">
            <w:pPr>
              <w:ind w:firstLineChars="1100" w:firstLine="1767"/>
              <w:rPr>
                <w:b/>
                <w:sz w:val="16"/>
                <w:szCs w:val="16"/>
              </w:rPr>
            </w:pPr>
            <w:r w:rsidRPr="00B22465">
              <w:rPr>
                <w:rFonts w:hint="eastAsia"/>
                <w:b/>
                <w:sz w:val="16"/>
                <w:szCs w:val="16"/>
              </w:rPr>
              <w:t>メモリセルのタイプ</w:t>
            </w:r>
          </w:p>
          <w:p w14:paraId="5FEE0773" w14:textId="77777777" w:rsidR="0036635E" w:rsidRPr="00B22465" w:rsidRDefault="0036635E" w:rsidP="00E4342A">
            <w:pPr>
              <w:rPr>
                <w:b/>
                <w:sz w:val="16"/>
                <w:szCs w:val="16"/>
              </w:rPr>
            </w:pPr>
            <w:r w:rsidRPr="00B22465">
              <w:rPr>
                <w:rFonts w:hint="eastAsia"/>
                <w:b/>
                <w:sz w:val="16"/>
                <w:szCs w:val="16"/>
              </w:rPr>
              <w:t>C言語の</w:t>
            </w:r>
          </w:p>
          <w:p w14:paraId="49A0AF61" w14:textId="77777777" w:rsidR="0036635E" w:rsidRPr="00B22465" w:rsidRDefault="0036635E" w:rsidP="00E4342A">
            <w:pPr>
              <w:rPr>
                <w:b/>
                <w:sz w:val="16"/>
                <w:szCs w:val="16"/>
              </w:rPr>
            </w:pPr>
            <w:r w:rsidRPr="00B22465">
              <w:rPr>
                <w:rFonts w:hint="eastAsia"/>
                <w:b/>
                <w:sz w:val="16"/>
                <w:szCs w:val="16"/>
              </w:rPr>
              <w:t>データタイプ</w:t>
            </w:r>
          </w:p>
        </w:tc>
        <w:tc>
          <w:tcPr>
            <w:tcW w:w="1984" w:type="dxa"/>
          </w:tcPr>
          <w:p w14:paraId="3474FC99" w14:textId="77777777" w:rsidR="0036635E" w:rsidRPr="00B22465" w:rsidRDefault="0036635E" w:rsidP="00E4342A">
            <w:pPr>
              <w:rPr>
                <w:b/>
                <w:sz w:val="16"/>
                <w:szCs w:val="16"/>
              </w:rPr>
            </w:pPr>
            <w:r w:rsidRPr="00B22465">
              <w:rPr>
                <w:rFonts w:hint="eastAsia"/>
                <w:b/>
                <w:sz w:val="16"/>
                <w:szCs w:val="16"/>
              </w:rPr>
              <w:t>8</w:t>
            </w:r>
            <w:r w:rsidR="003E445F">
              <w:rPr>
                <w:rFonts w:hint="eastAsia"/>
                <w:b/>
                <w:sz w:val="16"/>
                <w:szCs w:val="16"/>
              </w:rPr>
              <w:t>-</w:t>
            </w:r>
            <w:r w:rsidRPr="00B22465">
              <w:rPr>
                <w:rFonts w:hint="eastAsia"/>
                <w:b/>
                <w:sz w:val="16"/>
                <w:szCs w:val="16"/>
              </w:rPr>
              <w:t>bitメモリセル</w:t>
            </w:r>
          </w:p>
          <w:p w14:paraId="070B43B1" w14:textId="4C3DA581" w:rsidR="0036635E" w:rsidRPr="00B22465" w:rsidRDefault="003B6093" w:rsidP="00E4342A">
            <w:pPr>
              <w:rPr>
                <w:b/>
                <w:sz w:val="16"/>
                <w:szCs w:val="16"/>
              </w:rPr>
            </w:pPr>
            <w:r>
              <w:rPr>
                <w:rFonts w:hint="eastAsia"/>
                <w:b/>
                <w:sz w:val="16"/>
                <w:szCs w:val="16"/>
              </w:rPr>
              <w:t>バイト・アドレッシング</w:t>
            </w:r>
          </w:p>
        </w:tc>
        <w:tc>
          <w:tcPr>
            <w:tcW w:w="1986" w:type="dxa"/>
          </w:tcPr>
          <w:p w14:paraId="56308310" w14:textId="77777777" w:rsidR="0036635E" w:rsidRPr="00B22465" w:rsidRDefault="0036635E" w:rsidP="00E4342A">
            <w:pPr>
              <w:widowControl/>
              <w:adjustRightInd/>
              <w:textAlignment w:val="auto"/>
              <w:rPr>
                <w:b/>
                <w:sz w:val="16"/>
                <w:szCs w:val="16"/>
              </w:rPr>
            </w:pPr>
            <w:r w:rsidRPr="00B22465">
              <w:rPr>
                <w:rFonts w:hint="eastAsia"/>
                <w:b/>
                <w:sz w:val="16"/>
                <w:szCs w:val="16"/>
              </w:rPr>
              <w:t>16</w:t>
            </w:r>
            <w:r w:rsidR="003E445F">
              <w:rPr>
                <w:rFonts w:hint="eastAsia"/>
                <w:b/>
                <w:sz w:val="16"/>
                <w:szCs w:val="16"/>
              </w:rPr>
              <w:t>-</w:t>
            </w:r>
            <w:r w:rsidRPr="00B22465">
              <w:rPr>
                <w:rFonts w:hint="eastAsia"/>
                <w:b/>
                <w:sz w:val="16"/>
                <w:szCs w:val="16"/>
              </w:rPr>
              <w:t>bitメモリセル</w:t>
            </w:r>
          </w:p>
          <w:p w14:paraId="1E20EBA2" w14:textId="0644E7FA" w:rsidR="0036635E" w:rsidRPr="00B22465" w:rsidRDefault="003B6093" w:rsidP="00E4342A">
            <w:pPr>
              <w:widowControl/>
              <w:adjustRightInd/>
              <w:textAlignment w:val="auto"/>
              <w:rPr>
                <w:b/>
                <w:sz w:val="16"/>
                <w:szCs w:val="16"/>
              </w:rPr>
            </w:pPr>
            <w:r>
              <w:rPr>
                <w:rFonts w:hint="eastAsia"/>
                <w:b/>
                <w:sz w:val="16"/>
                <w:szCs w:val="16"/>
              </w:rPr>
              <w:t>ワード・アドレッシング</w:t>
            </w:r>
          </w:p>
        </w:tc>
      </w:tr>
      <w:tr w:rsidR="0036635E" w14:paraId="4A06E94E" w14:textId="77777777" w:rsidTr="00E4342A">
        <w:tc>
          <w:tcPr>
            <w:tcW w:w="3544" w:type="dxa"/>
          </w:tcPr>
          <w:p w14:paraId="42B33261" w14:textId="77777777" w:rsidR="0036635E" w:rsidRPr="00776C68" w:rsidRDefault="0036635E" w:rsidP="00E4342A">
            <w:pPr>
              <w:jc w:val="center"/>
              <w:rPr>
                <w:rFonts w:ascii="Courier New" w:hAnsi="Courier New" w:cs="Courier New"/>
              </w:rPr>
            </w:pPr>
            <w:r w:rsidRPr="00776C68">
              <w:rPr>
                <w:rFonts w:ascii="Courier New" w:hAnsi="Courier New" w:cs="Courier New"/>
              </w:rPr>
              <w:t>char,unsigned char</w:t>
            </w:r>
          </w:p>
        </w:tc>
        <w:tc>
          <w:tcPr>
            <w:tcW w:w="1984" w:type="dxa"/>
          </w:tcPr>
          <w:p w14:paraId="6FA09DB5" w14:textId="77777777" w:rsidR="0036635E" w:rsidRDefault="0036635E" w:rsidP="00E4342A">
            <w:pPr>
              <w:jc w:val="center"/>
            </w:pPr>
            <w:r>
              <w:rPr>
                <w:rFonts w:hint="eastAsia"/>
              </w:rPr>
              <w:t>8bit</w:t>
            </w:r>
          </w:p>
        </w:tc>
        <w:tc>
          <w:tcPr>
            <w:tcW w:w="1986" w:type="dxa"/>
          </w:tcPr>
          <w:p w14:paraId="7FCF2D39" w14:textId="77777777" w:rsidR="0036635E" w:rsidRPr="00576054" w:rsidRDefault="0036635E" w:rsidP="00E4342A">
            <w:pPr>
              <w:jc w:val="center"/>
              <w:rPr>
                <w:b/>
              </w:rPr>
            </w:pPr>
            <w:r w:rsidRPr="00366E66">
              <w:rPr>
                <w:rFonts w:hint="eastAsia"/>
                <w:b/>
                <w:color w:val="FF0000"/>
              </w:rPr>
              <w:t>16bit</w:t>
            </w:r>
          </w:p>
        </w:tc>
      </w:tr>
      <w:tr w:rsidR="0036635E" w14:paraId="7FD001B0" w14:textId="77777777" w:rsidTr="00E4342A">
        <w:tc>
          <w:tcPr>
            <w:tcW w:w="3544" w:type="dxa"/>
          </w:tcPr>
          <w:p w14:paraId="06312A15" w14:textId="77777777" w:rsidR="0036635E" w:rsidRPr="00776C68" w:rsidRDefault="0036635E" w:rsidP="00E4342A">
            <w:pPr>
              <w:jc w:val="center"/>
              <w:rPr>
                <w:rFonts w:ascii="Courier New" w:hAnsi="Courier New" w:cs="Courier New"/>
              </w:rPr>
            </w:pPr>
            <w:r w:rsidRPr="00776C68">
              <w:rPr>
                <w:rFonts w:ascii="Courier New" w:hAnsi="Courier New" w:cs="Courier New"/>
              </w:rPr>
              <w:t>short,unsigned short</w:t>
            </w:r>
          </w:p>
        </w:tc>
        <w:tc>
          <w:tcPr>
            <w:tcW w:w="1984" w:type="dxa"/>
          </w:tcPr>
          <w:p w14:paraId="27282BD1" w14:textId="77777777" w:rsidR="0036635E" w:rsidRDefault="0036635E" w:rsidP="00E4342A">
            <w:pPr>
              <w:jc w:val="center"/>
            </w:pPr>
            <w:r>
              <w:rPr>
                <w:rFonts w:hint="eastAsia"/>
              </w:rPr>
              <w:t>16bit</w:t>
            </w:r>
          </w:p>
        </w:tc>
        <w:tc>
          <w:tcPr>
            <w:tcW w:w="1986" w:type="dxa"/>
          </w:tcPr>
          <w:p w14:paraId="4B25AFA4" w14:textId="77777777" w:rsidR="0036635E" w:rsidRDefault="0036635E" w:rsidP="00E4342A">
            <w:pPr>
              <w:jc w:val="center"/>
            </w:pPr>
            <w:r>
              <w:rPr>
                <w:rFonts w:hint="eastAsia"/>
              </w:rPr>
              <w:t>16bit</w:t>
            </w:r>
          </w:p>
        </w:tc>
      </w:tr>
      <w:tr w:rsidR="0036635E" w14:paraId="53246A5E" w14:textId="77777777" w:rsidTr="00E4342A">
        <w:tc>
          <w:tcPr>
            <w:tcW w:w="3544" w:type="dxa"/>
          </w:tcPr>
          <w:p w14:paraId="69DDB858" w14:textId="77777777" w:rsidR="0036635E" w:rsidRPr="00776C68" w:rsidRDefault="002C3CB0" w:rsidP="00E4342A">
            <w:pPr>
              <w:jc w:val="center"/>
              <w:rPr>
                <w:rFonts w:ascii="Courier New" w:hAnsi="Courier New" w:cs="Courier New"/>
              </w:rPr>
            </w:pPr>
            <w:r w:rsidRPr="00776C68">
              <w:rPr>
                <w:rFonts w:ascii="Courier New" w:hAnsi="Courier New" w:cs="Courier New"/>
              </w:rPr>
              <w:t>int,unsigned int</w:t>
            </w:r>
          </w:p>
        </w:tc>
        <w:tc>
          <w:tcPr>
            <w:tcW w:w="1984" w:type="dxa"/>
          </w:tcPr>
          <w:p w14:paraId="79F5E819" w14:textId="77777777" w:rsidR="0036635E" w:rsidRDefault="002C3CB0" w:rsidP="00E4342A">
            <w:pPr>
              <w:jc w:val="center"/>
            </w:pPr>
            <w:r>
              <w:rPr>
                <w:rFonts w:hint="eastAsia"/>
              </w:rPr>
              <w:t>16または</w:t>
            </w:r>
            <w:r w:rsidR="0036635E">
              <w:rPr>
                <w:rFonts w:hint="eastAsia"/>
              </w:rPr>
              <w:t>32bit</w:t>
            </w:r>
          </w:p>
        </w:tc>
        <w:tc>
          <w:tcPr>
            <w:tcW w:w="1986" w:type="dxa"/>
          </w:tcPr>
          <w:p w14:paraId="69D60901" w14:textId="77777777" w:rsidR="0036635E" w:rsidRDefault="002C3CB0" w:rsidP="00E4342A">
            <w:pPr>
              <w:jc w:val="center"/>
            </w:pPr>
            <w:r>
              <w:rPr>
                <w:rFonts w:hint="eastAsia"/>
              </w:rPr>
              <w:t>16または</w:t>
            </w:r>
            <w:r w:rsidR="0036635E">
              <w:rPr>
                <w:rFonts w:hint="eastAsia"/>
              </w:rPr>
              <w:t>32bit</w:t>
            </w:r>
          </w:p>
        </w:tc>
      </w:tr>
      <w:tr w:rsidR="002C3CB0" w14:paraId="10EA012D" w14:textId="77777777" w:rsidTr="00E4342A">
        <w:tc>
          <w:tcPr>
            <w:tcW w:w="3544" w:type="dxa"/>
          </w:tcPr>
          <w:p w14:paraId="37116D6B" w14:textId="77777777" w:rsidR="002C3CB0" w:rsidRPr="00776C68" w:rsidRDefault="002C3CB0" w:rsidP="00E4342A">
            <w:pPr>
              <w:jc w:val="center"/>
              <w:rPr>
                <w:rFonts w:ascii="Courier New" w:hAnsi="Courier New" w:cs="Courier New"/>
              </w:rPr>
            </w:pPr>
            <w:r w:rsidRPr="00776C68">
              <w:rPr>
                <w:rFonts w:ascii="Courier New" w:hAnsi="Courier New" w:cs="Courier New"/>
              </w:rPr>
              <w:t>long,unsigned long</w:t>
            </w:r>
          </w:p>
        </w:tc>
        <w:tc>
          <w:tcPr>
            <w:tcW w:w="1984" w:type="dxa"/>
          </w:tcPr>
          <w:p w14:paraId="329F7079" w14:textId="77777777" w:rsidR="002C3CB0" w:rsidRDefault="002C3CB0" w:rsidP="00E4342A">
            <w:pPr>
              <w:jc w:val="center"/>
            </w:pPr>
            <w:r>
              <w:rPr>
                <w:rFonts w:hint="eastAsia"/>
              </w:rPr>
              <w:t>32bit</w:t>
            </w:r>
          </w:p>
        </w:tc>
        <w:tc>
          <w:tcPr>
            <w:tcW w:w="1986" w:type="dxa"/>
          </w:tcPr>
          <w:p w14:paraId="29AA9A31" w14:textId="77777777" w:rsidR="002C3CB0" w:rsidRDefault="002C3CB0" w:rsidP="00E4342A">
            <w:pPr>
              <w:jc w:val="center"/>
            </w:pPr>
            <w:r>
              <w:rPr>
                <w:rFonts w:hint="eastAsia"/>
              </w:rPr>
              <w:t>32bit</w:t>
            </w:r>
          </w:p>
        </w:tc>
      </w:tr>
    </w:tbl>
    <w:p w14:paraId="7C3BD7BD" w14:textId="77777777" w:rsidR="001441E3" w:rsidRDefault="001441E3" w:rsidP="0036635E"/>
    <w:p w14:paraId="1ED056F0" w14:textId="1203D85B" w:rsidR="008817A0" w:rsidRDefault="008817A0" w:rsidP="008817A0">
      <w:r>
        <w:rPr>
          <w:rFonts w:hint="eastAsia"/>
        </w:rPr>
        <w:t>バイト列</w:t>
      </w:r>
      <w:r w:rsidR="001441E3">
        <w:rPr>
          <w:rFonts w:hint="eastAsia"/>
        </w:rPr>
        <w:t>00,</w:t>
      </w:r>
      <w:r>
        <w:rPr>
          <w:rFonts w:hint="eastAsia"/>
        </w:rPr>
        <w:t>01,02,03,04,05,06,...を</w:t>
      </w:r>
      <w:r w:rsidR="003B6093">
        <w:rPr>
          <w:rFonts w:hint="eastAsia"/>
        </w:rPr>
        <w:t>ワード・アドレッシング</w:t>
      </w:r>
      <w:r>
        <w:rPr>
          <w:rFonts w:hint="eastAsia"/>
        </w:rPr>
        <w:t>の</w:t>
      </w:r>
      <w:r w:rsidR="001441E3">
        <w:rPr>
          <w:rFonts w:hint="eastAsia"/>
        </w:rPr>
        <w:t>a000番地の</w:t>
      </w:r>
      <w:r>
        <w:rPr>
          <w:rFonts w:hint="eastAsia"/>
        </w:rPr>
        <w:t>メモリ上に配置する</w:t>
      </w:r>
      <w:r w:rsidR="003F590E">
        <w:rPr>
          <w:rFonts w:hint="eastAsia"/>
        </w:rPr>
        <w:t>場合</w:t>
      </w:r>
      <w:r w:rsidR="00A763A9">
        <w:rPr>
          <w:rFonts w:hint="eastAsia"/>
        </w:rPr>
        <w:t>の例を</w:t>
      </w:r>
      <w:r>
        <w:rPr>
          <w:rFonts w:hint="eastAsia"/>
        </w:rPr>
        <w:t>以下</w:t>
      </w:r>
      <w:r w:rsidR="00A763A9">
        <w:rPr>
          <w:rFonts w:hint="eastAsia"/>
        </w:rPr>
        <w:t>に挙げます</w:t>
      </w:r>
      <w:r>
        <w:rPr>
          <w:rFonts w:hint="eastAsia"/>
        </w:rPr>
        <w:t>。</w:t>
      </w:r>
    </w:p>
    <w:p w14:paraId="39A3F09B" w14:textId="77777777" w:rsidR="008817A0" w:rsidRDefault="008817A0" w:rsidP="0036635E"/>
    <w:tbl>
      <w:tblPr>
        <w:tblStyle w:val="aff"/>
        <w:tblW w:w="0" w:type="auto"/>
        <w:tblInd w:w="817" w:type="dxa"/>
        <w:tblLook w:val="04A0" w:firstRow="1" w:lastRow="0" w:firstColumn="1" w:lastColumn="0" w:noHBand="0" w:noVBand="1"/>
      </w:tblPr>
      <w:tblGrid>
        <w:gridCol w:w="1134"/>
        <w:gridCol w:w="1765"/>
        <w:gridCol w:w="1070"/>
        <w:gridCol w:w="1417"/>
        <w:gridCol w:w="1418"/>
      </w:tblGrid>
      <w:tr w:rsidR="001441E3" w:rsidRPr="00B22465" w14:paraId="571C8A13" w14:textId="77777777" w:rsidTr="00F8009B">
        <w:tc>
          <w:tcPr>
            <w:tcW w:w="1134" w:type="dxa"/>
          </w:tcPr>
          <w:p w14:paraId="615245B8" w14:textId="77777777" w:rsidR="001441E3" w:rsidRPr="00B22465" w:rsidRDefault="001441E3" w:rsidP="00F8009B">
            <w:pPr>
              <w:pStyle w:val="aff7"/>
              <w:ind w:leftChars="0" w:left="0"/>
              <w:rPr>
                <w:b/>
                <w:sz w:val="18"/>
                <w:szCs w:val="18"/>
              </w:rPr>
            </w:pPr>
            <w:r>
              <w:rPr>
                <w:rFonts w:hint="eastAsia"/>
                <w:b/>
                <w:sz w:val="18"/>
                <w:szCs w:val="18"/>
              </w:rPr>
              <w:t>バイト列</w:t>
            </w:r>
          </w:p>
        </w:tc>
        <w:tc>
          <w:tcPr>
            <w:tcW w:w="1765" w:type="dxa"/>
            <w:vMerge w:val="restart"/>
          </w:tcPr>
          <w:p w14:paraId="2C4994C3" w14:textId="77777777" w:rsidR="001441E3" w:rsidRPr="00B22465" w:rsidRDefault="00461E79" w:rsidP="00F8009B">
            <w:pPr>
              <w:pStyle w:val="aff7"/>
              <w:ind w:leftChars="0" w:left="0"/>
              <w:rPr>
                <w:b/>
                <w:sz w:val="18"/>
                <w:szCs w:val="18"/>
              </w:rPr>
            </w:pPr>
            <w:r>
              <w:rPr>
                <w:b/>
                <w:noProof/>
              </w:rPr>
              <mc:AlternateContent>
                <mc:Choice Requires="wps">
                  <w:drawing>
                    <wp:anchor distT="0" distB="0" distL="114300" distR="114300" simplePos="0" relativeHeight="252325888" behindDoc="0" locked="0" layoutInCell="1" allowOverlap="1" wp14:anchorId="6045B31F" wp14:editId="04050703">
                      <wp:simplePos x="0" y="0"/>
                      <wp:positionH relativeFrom="column">
                        <wp:posOffset>30811</wp:posOffset>
                      </wp:positionH>
                      <wp:positionV relativeFrom="paragraph">
                        <wp:posOffset>875030</wp:posOffset>
                      </wp:positionV>
                      <wp:extent cx="890546" cy="500933"/>
                      <wp:effectExtent l="19050" t="19050" r="43180" b="33020"/>
                      <wp:wrapNone/>
                      <wp:docPr id="1727" name="左右矢印 1727"/>
                      <wp:cNvGraphicFramePr/>
                      <a:graphic xmlns:a="http://schemas.openxmlformats.org/drawingml/2006/main">
                        <a:graphicData uri="http://schemas.microsoft.com/office/word/2010/wordprocessingShape">
                          <wps:wsp>
                            <wps:cNvSpPr/>
                            <wps:spPr bwMode="auto">
                              <a:xfrm>
                                <a:off x="0" y="0"/>
                                <a:ext cx="890546" cy="500933"/>
                              </a:xfrm>
                              <a:prstGeom prst="leftRight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D7480" id="左右矢印 1727" o:spid="_x0000_s1026" type="#_x0000_t69" style="position:absolute;margin-left:2.45pt;margin-top:68.9pt;width:70.1pt;height:39.45pt;z-index:25232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" adj="6075">
                      <v:stroke endcap="round"/>
                      <v:textbox inset="5.85pt,.7pt,5.85pt,.7pt"/>
                    </v:shape>
                  </w:pict>
                </mc:Fallback>
              </mc:AlternateContent>
            </w:r>
          </w:p>
        </w:tc>
        <w:tc>
          <w:tcPr>
            <w:tcW w:w="1070" w:type="dxa"/>
          </w:tcPr>
          <w:p w14:paraId="1DDCCC6B" w14:textId="77777777" w:rsidR="001441E3" w:rsidRPr="00B22465" w:rsidRDefault="001441E3" w:rsidP="00F8009B">
            <w:pPr>
              <w:pStyle w:val="aff7"/>
              <w:ind w:leftChars="0" w:left="0"/>
              <w:rPr>
                <w:b/>
                <w:sz w:val="18"/>
                <w:szCs w:val="18"/>
              </w:rPr>
            </w:pPr>
            <w:r w:rsidRPr="00B22465">
              <w:rPr>
                <w:rFonts w:hint="eastAsia"/>
                <w:b/>
                <w:sz w:val="18"/>
                <w:szCs w:val="18"/>
              </w:rPr>
              <w:t>メモリ</w:t>
            </w:r>
          </w:p>
          <w:p w14:paraId="3A9AD49A" w14:textId="77777777" w:rsidR="001441E3" w:rsidRPr="00B22465" w:rsidRDefault="001441E3" w:rsidP="00F8009B">
            <w:pPr>
              <w:pStyle w:val="aff7"/>
              <w:ind w:leftChars="0" w:left="0"/>
              <w:rPr>
                <w:b/>
                <w:sz w:val="18"/>
                <w:szCs w:val="18"/>
              </w:rPr>
            </w:pPr>
            <w:r w:rsidRPr="00B22465">
              <w:rPr>
                <w:rFonts w:hint="eastAsia"/>
                <w:b/>
                <w:sz w:val="18"/>
                <w:szCs w:val="18"/>
              </w:rPr>
              <w:t>アドレス</w:t>
            </w:r>
          </w:p>
        </w:tc>
        <w:tc>
          <w:tcPr>
            <w:tcW w:w="1417" w:type="dxa"/>
          </w:tcPr>
          <w:p w14:paraId="60DAE678" w14:textId="77777777" w:rsidR="001441E3" w:rsidRPr="00B22465" w:rsidRDefault="001441E3" w:rsidP="00F8009B">
            <w:pPr>
              <w:pStyle w:val="aff7"/>
              <w:ind w:leftChars="0" w:left="0"/>
              <w:rPr>
                <w:b/>
                <w:sz w:val="18"/>
                <w:szCs w:val="18"/>
              </w:rPr>
            </w:pPr>
            <w:r w:rsidRPr="00B22465">
              <w:rPr>
                <w:rFonts w:hint="eastAsia"/>
                <w:b/>
                <w:sz w:val="18"/>
                <w:szCs w:val="18"/>
              </w:rPr>
              <w:t>リトル</w:t>
            </w:r>
          </w:p>
          <w:p w14:paraId="48C87138" w14:textId="77777777" w:rsidR="001441E3" w:rsidRPr="00B22465" w:rsidRDefault="001441E3" w:rsidP="00F8009B">
            <w:pPr>
              <w:pStyle w:val="aff7"/>
              <w:ind w:leftChars="0" w:left="0"/>
              <w:rPr>
                <w:b/>
                <w:sz w:val="18"/>
                <w:szCs w:val="18"/>
              </w:rPr>
            </w:pPr>
            <w:r w:rsidRPr="00B22465">
              <w:rPr>
                <w:rFonts w:hint="eastAsia"/>
                <w:b/>
                <w:sz w:val="18"/>
                <w:szCs w:val="18"/>
              </w:rPr>
              <w:t>エンディアン</w:t>
            </w:r>
          </w:p>
        </w:tc>
        <w:tc>
          <w:tcPr>
            <w:tcW w:w="1418" w:type="dxa"/>
          </w:tcPr>
          <w:p w14:paraId="4CAC5333" w14:textId="77777777" w:rsidR="001441E3" w:rsidRPr="00B22465" w:rsidRDefault="001441E3" w:rsidP="00F8009B">
            <w:pPr>
              <w:pStyle w:val="aff7"/>
              <w:ind w:leftChars="0" w:left="0"/>
              <w:rPr>
                <w:b/>
                <w:sz w:val="18"/>
                <w:szCs w:val="18"/>
              </w:rPr>
            </w:pPr>
            <w:r w:rsidRPr="00B22465">
              <w:rPr>
                <w:rFonts w:hint="eastAsia"/>
                <w:b/>
                <w:sz w:val="18"/>
                <w:szCs w:val="18"/>
              </w:rPr>
              <w:t>ビッグ</w:t>
            </w:r>
          </w:p>
          <w:p w14:paraId="0A00ADE9" w14:textId="77777777" w:rsidR="001441E3" w:rsidRPr="00B22465" w:rsidRDefault="001441E3" w:rsidP="00F8009B">
            <w:pPr>
              <w:pStyle w:val="aff7"/>
              <w:ind w:leftChars="0" w:left="0"/>
              <w:rPr>
                <w:b/>
                <w:sz w:val="18"/>
                <w:szCs w:val="18"/>
              </w:rPr>
            </w:pPr>
            <w:r w:rsidRPr="00B22465">
              <w:rPr>
                <w:rFonts w:hint="eastAsia"/>
                <w:b/>
                <w:sz w:val="18"/>
                <w:szCs w:val="18"/>
              </w:rPr>
              <w:t>エンディアン</w:t>
            </w:r>
          </w:p>
        </w:tc>
      </w:tr>
      <w:tr w:rsidR="001441E3" w14:paraId="0F9961C2" w14:textId="77777777" w:rsidTr="00F8009B">
        <w:tc>
          <w:tcPr>
            <w:tcW w:w="1134" w:type="dxa"/>
          </w:tcPr>
          <w:p w14:paraId="7CE9F136" w14:textId="77777777" w:rsidR="001441E3" w:rsidRDefault="001441E3" w:rsidP="00F8009B">
            <w:pPr>
              <w:pStyle w:val="aff7"/>
              <w:ind w:leftChars="0" w:left="0"/>
            </w:pPr>
            <w:r>
              <w:rPr>
                <w:rFonts w:hint="eastAsia"/>
              </w:rPr>
              <w:t>00</w:t>
            </w:r>
          </w:p>
        </w:tc>
        <w:tc>
          <w:tcPr>
            <w:tcW w:w="1765" w:type="dxa"/>
            <w:vMerge/>
          </w:tcPr>
          <w:p w14:paraId="35D79D8D" w14:textId="77777777" w:rsidR="001441E3" w:rsidRDefault="001441E3" w:rsidP="00F8009B">
            <w:pPr>
              <w:pStyle w:val="aff7"/>
              <w:ind w:leftChars="0" w:left="0"/>
            </w:pPr>
          </w:p>
        </w:tc>
        <w:tc>
          <w:tcPr>
            <w:tcW w:w="1070" w:type="dxa"/>
            <w:vMerge w:val="restart"/>
          </w:tcPr>
          <w:p w14:paraId="2BC40AA8" w14:textId="77777777" w:rsidR="001441E3" w:rsidRDefault="001441E3" w:rsidP="00F8009B">
            <w:pPr>
              <w:pStyle w:val="aff7"/>
              <w:ind w:leftChars="0" w:left="0"/>
            </w:pPr>
            <w:r>
              <w:rPr>
                <w:rFonts w:hint="eastAsia"/>
              </w:rPr>
              <w:t>a000</w:t>
            </w:r>
          </w:p>
        </w:tc>
        <w:tc>
          <w:tcPr>
            <w:tcW w:w="1417" w:type="dxa"/>
            <w:vMerge w:val="restart"/>
          </w:tcPr>
          <w:p w14:paraId="1AD9A01B" w14:textId="77777777" w:rsidR="001441E3" w:rsidRDefault="001C2092" w:rsidP="00F8009B">
            <w:pPr>
              <w:pStyle w:val="aff7"/>
              <w:ind w:leftChars="0" w:left="0"/>
            </w:pPr>
            <w:r>
              <w:rPr>
                <w:rFonts w:hint="eastAsia"/>
              </w:rPr>
              <w:t>0100</w:t>
            </w:r>
          </w:p>
        </w:tc>
        <w:tc>
          <w:tcPr>
            <w:tcW w:w="1418" w:type="dxa"/>
            <w:vMerge w:val="restart"/>
          </w:tcPr>
          <w:p w14:paraId="29DFF3D1" w14:textId="77777777" w:rsidR="001441E3" w:rsidRDefault="001C2092" w:rsidP="00F8009B">
            <w:pPr>
              <w:pStyle w:val="aff7"/>
              <w:ind w:leftChars="0" w:left="0"/>
            </w:pPr>
            <w:r>
              <w:rPr>
                <w:rFonts w:hint="eastAsia"/>
              </w:rPr>
              <w:t>0001</w:t>
            </w:r>
          </w:p>
        </w:tc>
      </w:tr>
      <w:tr w:rsidR="001441E3" w14:paraId="0B7C1A54" w14:textId="77777777" w:rsidTr="00F8009B">
        <w:tc>
          <w:tcPr>
            <w:tcW w:w="1134" w:type="dxa"/>
          </w:tcPr>
          <w:p w14:paraId="0A48183C" w14:textId="77777777" w:rsidR="001441E3" w:rsidRDefault="001441E3" w:rsidP="00F8009B">
            <w:pPr>
              <w:pStyle w:val="aff7"/>
              <w:ind w:leftChars="0" w:left="0"/>
            </w:pPr>
            <w:r>
              <w:rPr>
                <w:rFonts w:hint="eastAsia"/>
              </w:rPr>
              <w:t>01</w:t>
            </w:r>
          </w:p>
        </w:tc>
        <w:tc>
          <w:tcPr>
            <w:tcW w:w="1765" w:type="dxa"/>
            <w:vMerge/>
          </w:tcPr>
          <w:p w14:paraId="0AD67796" w14:textId="77777777" w:rsidR="001441E3" w:rsidRDefault="001441E3" w:rsidP="00F8009B">
            <w:pPr>
              <w:pStyle w:val="aff7"/>
              <w:ind w:leftChars="0" w:left="0"/>
            </w:pPr>
          </w:p>
        </w:tc>
        <w:tc>
          <w:tcPr>
            <w:tcW w:w="1070" w:type="dxa"/>
            <w:vMerge/>
          </w:tcPr>
          <w:p w14:paraId="60B67B66" w14:textId="77777777" w:rsidR="001441E3" w:rsidRDefault="001441E3" w:rsidP="00F8009B">
            <w:pPr>
              <w:pStyle w:val="aff7"/>
              <w:ind w:leftChars="0" w:left="0"/>
            </w:pPr>
          </w:p>
        </w:tc>
        <w:tc>
          <w:tcPr>
            <w:tcW w:w="1417" w:type="dxa"/>
            <w:vMerge/>
          </w:tcPr>
          <w:p w14:paraId="53A8E3F3" w14:textId="77777777" w:rsidR="001441E3" w:rsidRDefault="001441E3" w:rsidP="00F8009B">
            <w:pPr>
              <w:pStyle w:val="aff7"/>
              <w:ind w:leftChars="0" w:left="0"/>
            </w:pPr>
          </w:p>
        </w:tc>
        <w:tc>
          <w:tcPr>
            <w:tcW w:w="1418" w:type="dxa"/>
            <w:vMerge/>
          </w:tcPr>
          <w:p w14:paraId="113DD0B3" w14:textId="77777777" w:rsidR="001441E3" w:rsidRDefault="001441E3" w:rsidP="00F8009B">
            <w:pPr>
              <w:pStyle w:val="aff7"/>
              <w:ind w:leftChars="0" w:left="0"/>
            </w:pPr>
          </w:p>
        </w:tc>
      </w:tr>
      <w:tr w:rsidR="001441E3" w14:paraId="1F6152B9" w14:textId="77777777" w:rsidTr="00F8009B">
        <w:tc>
          <w:tcPr>
            <w:tcW w:w="1134" w:type="dxa"/>
          </w:tcPr>
          <w:p w14:paraId="330ABDF1" w14:textId="77777777" w:rsidR="001441E3" w:rsidRDefault="001441E3" w:rsidP="00F8009B">
            <w:pPr>
              <w:pStyle w:val="aff7"/>
              <w:ind w:leftChars="0" w:left="0"/>
            </w:pPr>
            <w:r>
              <w:rPr>
                <w:rFonts w:hint="eastAsia"/>
              </w:rPr>
              <w:t>02</w:t>
            </w:r>
          </w:p>
        </w:tc>
        <w:tc>
          <w:tcPr>
            <w:tcW w:w="1765" w:type="dxa"/>
            <w:vMerge/>
          </w:tcPr>
          <w:p w14:paraId="3E258D95" w14:textId="77777777" w:rsidR="001441E3" w:rsidRDefault="001441E3" w:rsidP="00F8009B">
            <w:pPr>
              <w:pStyle w:val="aff7"/>
              <w:ind w:leftChars="0" w:left="0"/>
            </w:pPr>
          </w:p>
        </w:tc>
        <w:tc>
          <w:tcPr>
            <w:tcW w:w="1070" w:type="dxa"/>
            <w:vMerge w:val="restart"/>
          </w:tcPr>
          <w:p w14:paraId="41B56E76" w14:textId="77777777" w:rsidR="001441E3" w:rsidRDefault="001441E3" w:rsidP="00F8009B">
            <w:pPr>
              <w:pStyle w:val="aff7"/>
              <w:ind w:leftChars="0" w:left="0"/>
            </w:pPr>
            <w:r>
              <w:rPr>
                <w:rFonts w:hint="eastAsia"/>
              </w:rPr>
              <w:t>a001</w:t>
            </w:r>
          </w:p>
        </w:tc>
        <w:tc>
          <w:tcPr>
            <w:tcW w:w="1417" w:type="dxa"/>
            <w:vMerge w:val="restart"/>
          </w:tcPr>
          <w:p w14:paraId="685B7CD5" w14:textId="77777777" w:rsidR="001441E3" w:rsidRDefault="00531ADF" w:rsidP="00F8009B">
            <w:pPr>
              <w:pStyle w:val="aff7"/>
              <w:ind w:leftChars="0" w:left="0"/>
            </w:pPr>
            <w:r>
              <w:rPr>
                <w:rFonts w:hint="eastAsia"/>
              </w:rPr>
              <w:t>0</w:t>
            </w:r>
            <w:r w:rsidR="001C2092">
              <w:rPr>
                <w:rFonts w:hint="eastAsia"/>
              </w:rPr>
              <w:t>302</w:t>
            </w:r>
          </w:p>
        </w:tc>
        <w:tc>
          <w:tcPr>
            <w:tcW w:w="1418" w:type="dxa"/>
            <w:vMerge w:val="restart"/>
          </w:tcPr>
          <w:p w14:paraId="18D0DAA9" w14:textId="77777777" w:rsidR="001441E3" w:rsidRDefault="001C2092" w:rsidP="00F8009B">
            <w:pPr>
              <w:pStyle w:val="aff7"/>
              <w:ind w:leftChars="0" w:left="0"/>
            </w:pPr>
            <w:r>
              <w:rPr>
                <w:rFonts w:hint="eastAsia"/>
              </w:rPr>
              <w:t>0203</w:t>
            </w:r>
          </w:p>
        </w:tc>
      </w:tr>
      <w:tr w:rsidR="001441E3" w14:paraId="5FF15BB7" w14:textId="77777777" w:rsidTr="00F8009B">
        <w:tc>
          <w:tcPr>
            <w:tcW w:w="1134" w:type="dxa"/>
          </w:tcPr>
          <w:p w14:paraId="73AF4810" w14:textId="77777777" w:rsidR="001441E3" w:rsidRDefault="001441E3" w:rsidP="00F8009B">
            <w:pPr>
              <w:pStyle w:val="aff7"/>
              <w:ind w:leftChars="0" w:left="0"/>
            </w:pPr>
            <w:r>
              <w:rPr>
                <w:rFonts w:hint="eastAsia"/>
              </w:rPr>
              <w:t>03</w:t>
            </w:r>
          </w:p>
        </w:tc>
        <w:tc>
          <w:tcPr>
            <w:tcW w:w="1765" w:type="dxa"/>
            <w:vMerge/>
          </w:tcPr>
          <w:p w14:paraId="266C8B3F" w14:textId="77777777" w:rsidR="001441E3" w:rsidRDefault="001441E3" w:rsidP="00F8009B">
            <w:pPr>
              <w:pStyle w:val="aff7"/>
              <w:ind w:leftChars="0" w:left="0"/>
            </w:pPr>
          </w:p>
        </w:tc>
        <w:tc>
          <w:tcPr>
            <w:tcW w:w="1070" w:type="dxa"/>
            <w:vMerge/>
          </w:tcPr>
          <w:p w14:paraId="2D26A610" w14:textId="77777777" w:rsidR="001441E3" w:rsidRDefault="001441E3" w:rsidP="00F8009B">
            <w:pPr>
              <w:pStyle w:val="aff7"/>
              <w:ind w:leftChars="0" w:left="0"/>
            </w:pPr>
          </w:p>
        </w:tc>
        <w:tc>
          <w:tcPr>
            <w:tcW w:w="1417" w:type="dxa"/>
            <w:vMerge/>
          </w:tcPr>
          <w:p w14:paraId="3EBD73CD" w14:textId="77777777" w:rsidR="001441E3" w:rsidRDefault="001441E3" w:rsidP="00F8009B">
            <w:pPr>
              <w:pStyle w:val="aff7"/>
              <w:ind w:leftChars="0" w:left="0"/>
            </w:pPr>
          </w:p>
        </w:tc>
        <w:tc>
          <w:tcPr>
            <w:tcW w:w="1418" w:type="dxa"/>
            <w:vMerge/>
          </w:tcPr>
          <w:p w14:paraId="05105DF6" w14:textId="77777777" w:rsidR="001441E3" w:rsidRDefault="001441E3" w:rsidP="00F8009B">
            <w:pPr>
              <w:pStyle w:val="aff7"/>
              <w:ind w:leftChars="0" w:left="0"/>
            </w:pPr>
          </w:p>
        </w:tc>
      </w:tr>
      <w:tr w:rsidR="001441E3" w14:paraId="75A31233" w14:textId="77777777" w:rsidTr="00F8009B">
        <w:tc>
          <w:tcPr>
            <w:tcW w:w="1134" w:type="dxa"/>
          </w:tcPr>
          <w:p w14:paraId="495861E8" w14:textId="77777777" w:rsidR="001441E3" w:rsidRDefault="001441E3" w:rsidP="00F8009B">
            <w:pPr>
              <w:pStyle w:val="aff7"/>
              <w:ind w:leftChars="0" w:left="0"/>
            </w:pPr>
            <w:r>
              <w:rPr>
                <w:rFonts w:hint="eastAsia"/>
              </w:rPr>
              <w:t>04</w:t>
            </w:r>
          </w:p>
        </w:tc>
        <w:tc>
          <w:tcPr>
            <w:tcW w:w="1765" w:type="dxa"/>
            <w:vMerge/>
          </w:tcPr>
          <w:p w14:paraId="5EB0E6BC" w14:textId="77777777" w:rsidR="001441E3" w:rsidRDefault="001441E3" w:rsidP="00F8009B">
            <w:pPr>
              <w:pStyle w:val="aff7"/>
              <w:ind w:leftChars="0" w:left="0"/>
            </w:pPr>
          </w:p>
        </w:tc>
        <w:tc>
          <w:tcPr>
            <w:tcW w:w="1070" w:type="dxa"/>
            <w:vMerge w:val="restart"/>
          </w:tcPr>
          <w:p w14:paraId="439091E3" w14:textId="77777777" w:rsidR="001441E3" w:rsidRDefault="001441E3" w:rsidP="00F8009B">
            <w:pPr>
              <w:pStyle w:val="aff7"/>
              <w:ind w:leftChars="0" w:left="0"/>
            </w:pPr>
            <w:r>
              <w:rPr>
                <w:rFonts w:hint="eastAsia"/>
              </w:rPr>
              <w:t>a002</w:t>
            </w:r>
          </w:p>
        </w:tc>
        <w:tc>
          <w:tcPr>
            <w:tcW w:w="1417" w:type="dxa"/>
            <w:vMerge w:val="restart"/>
          </w:tcPr>
          <w:p w14:paraId="1C399845" w14:textId="77777777" w:rsidR="001441E3" w:rsidRDefault="00531ADF" w:rsidP="00F8009B">
            <w:pPr>
              <w:pStyle w:val="aff7"/>
              <w:ind w:leftChars="0" w:left="0"/>
            </w:pPr>
            <w:r>
              <w:rPr>
                <w:rFonts w:hint="eastAsia"/>
              </w:rPr>
              <w:t>0</w:t>
            </w:r>
            <w:r w:rsidR="001C2092">
              <w:rPr>
                <w:rFonts w:hint="eastAsia"/>
              </w:rPr>
              <w:t>504</w:t>
            </w:r>
          </w:p>
        </w:tc>
        <w:tc>
          <w:tcPr>
            <w:tcW w:w="1418" w:type="dxa"/>
            <w:vMerge w:val="restart"/>
          </w:tcPr>
          <w:p w14:paraId="68934AA2" w14:textId="77777777" w:rsidR="001441E3" w:rsidRDefault="001C2092" w:rsidP="00F8009B">
            <w:pPr>
              <w:pStyle w:val="aff7"/>
              <w:ind w:leftChars="0" w:left="0"/>
            </w:pPr>
            <w:r>
              <w:rPr>
                <w:rFonts w:hint="eastAsia"/>
              </w:rPr>
              <w:t>0405</w:t>
            </w:r>
          </w:p>
        </w:tc>
      </w:tr>
      <w:tr w:rsidR="001441E3" w14:paraId="194B52E0" w14:textId="77777777" w:rsidTr="00F8009B">
        <w:tc>
          <w:tcPr>
            <w:tcW w:w="1134" w:type="dxa"/>
          </w:tcPr>
          <w:p w14:paraId="0BFE1735" w14:textId="77777777" w:rsidR="001441E3" w:rsidRDefault="001441E3" w:rsidP="00F8009B">
            <w:pPr>
              <w:pStyle w:val="aff7"/>
              <w:ind w:leftChars="0" w:left="0"/>
            </w:pPr>
            <w:r>
              <w:rPr>
                <w:rFonts w:hint="eastAsia"/>
              </w:rPr>
              <w:t>05</w:t>
            </w:r>
          </w:p>
        </w:tc>
        <w:tc>
          <w:tcPr>
            <w:tcW w:w="1765" w:type="dxa"/>
            <w:vMerge/>
          </w:tcPr>
          <w:p w14:paraId="2DCCF64A" w14:textId="77777777" w:rsidR="001441E3" w:rsidRDefault="001441E3" w:rsidP="00F8009B">
            <w:pPr>
              <w:pStyle w:val="aff7"/>
              <w:ind w:leftChars="0" w:left="0"/>
            </w:pPr>
          </w:p>
        </w:tc>
        <w:tc>
          <w:tcPr>
            <w:tcW w:w="1070" w:type="dxa"/>
            <w:vMerge/>
          </w:tcPr>
          <w:p w14:paraId="2B114AE7" w14:textId="77777777" w:rsidR="001441E3" w:rsidRDefault="001441E3" w:rsidP="00F8009B">
            <w:pPr>
              <w:pStyle w:val="aff7"/>
              <w:ind w:leftChars="0" w:left="0"/>
            </w:pPr>
          </w:p>
        </w:tc>
        <w:tc>
          <w:tcPr>
            <w:tcW w:w="1417" w:type="dxa"/>
            <w:vMerge/>
          </w:tcPr>
          <w:p w14:paraId="51734779" w14:textId="77777777" w:rsidR="001441E3" w:rsidRDefault="001441E3" w:rsidP="00F8009B">
            <w:pPr>
              <w:pStyle w:val="aff7"/>
              <w:ind w:leftChars="0" w:left="0"/>
            </w:pPr>
          </w:p>
        </w:tc>
        <w:tc>
          <w:tcPr>
            <w:tcW w:w="1418" w:type="dxa"/>
            <w:vMerge/>
          </w:tcPr>
          <w:p w14:paraId="4E89D8B4" w14:textId="77777777" w:rsidR="001441E3" w:rsidRDefault="001441E3" w:rsidP="00F8009B">
            <w:pPr>
              <w:pStyle w:val="aff7"/>
              <w:ind w:leftChars="0" w:left="0"/>
            </w:pPr>
          </w:p>
        </w:tc>
      </w:tr>
      <w:tr w:rsidR="001441E3" w14:paraId="7A3CFD2D" w14:textId="77777777" w:rsidTr="00F8009B">
        <w:tc>
          <w:tcPr>
            <w:tcW w:w="1134" w:type="dxa"/>
          </w:tcPr>
          <w:p w14:paraId="79B71AE9" w14:textId="77777777" w:rsidR="001441E3" w:rsidRDefault="001441E3" w:rsidP="00F8009B">
            <w:pPr>
              <w:pStyle w:val="aff7"/>
              <w:ind w:leftChars="0" w:left="0"/>
            </w:pPr>
            <w:r>
              <w:rPr>
                <w:rFonts w:hint="eastAsia"/>
              </w:rPr>
              <w:t>06</w:t>
            </w:r>
          </w:p>
        </w:tc>
        <w:tc>
          <w:tcPr>
            <w:tcW w:w="1765" w:type="dxa"/>
            <w:vMerge/>
          </w:tcPr>
          <w:p w14:paraId="00905E0D" w14:textId="77777777" w:rsidR="001441E3" w:rsidRDefault="001441E3" w:rsidP="00F8009B">
            <w:pPr>
              <w:pStyle w:val="aff7"/>
              <w:ind w:leftChars="0" w:left="0"/>
            </w:pPr>
          </w:p>
        </w:tc>
        <w:tc>
          <w:tcPr>
            <w:tcW w:w="1070" w:type="dxa"/>
            <w:vMerge w:val="restart"/>
          </w:tcPr>
          <w:p w14:paraId="3D74C083" w14:textId="77777777" w:rsidR="001441E3" w:rsidRDefault="001441E3" w:rsidP="00F8009B">
            <w:pPr>
              <w:pStyle w:val="aff7"/>
              <w:ind w:leftChars="0" w:left="0"/>
            </w:pPr>
            <w:r>
              <w:rPr>
                <w:rFonts w:hint="eastAsia"/>
              </w:rPr>
              <w:t>a003</w:t>
            </w:r>
          </w:p>
        </w:tc>
        <w:tc>
          <w:tcPr>
            <w:tcW w:w="1417" w:type="dxa"/>
            <w:vMerge w:val="restart"/>
          </w:tcPr>
          <w:p w14:paraId="430A2660" w14:textId="77777777" w:rsidR="001441E3" w:rsidRDefault="00531ADF" w:rsidP="00F8009B">
            <w:pPr>
              <w:pStyle w:val="aff7"/>
              <w:ind w:leftChars="0" w:left="0"/>
            </w:pPr>
            <w:r>
              <w:rPr>
                <w:rFonts w:hint="eastAsia"/>
              </w:rPr>
              <w:t>0</w:t>
            </w:r>
            <w:r w:rsidR="001C2092">
              <w:rPr>
                <w:rFonts w:hint="eastAsia"/>
              </w:rPr>
              <w:t>706</w:t>
            </w:r>
          </w:p>
        </w:tc>
        <w:tc>
          <w:tcPr>
            <w:tcW w:w="1418" w:type="dxa"/>
            <w:vMerge w:val="restart"/>
          </w:tcPr>
          <w:p w14:paraId="776F0C6F" w14:textId="77777777" w:rsidR="001441E3" w:rsidRDefault="00703B20" w:rsidP="00F8009B">
            <w:pPr>
              <w:pStyle w:val="aff7"/>
              <w:ind w:leftChars="0" w:left="0"/>
            </w:pPr>
            <w:r>
              <w:rPr>
                <w:rFonts w:hint="eastAsia"/>
              </w:rPr>
              <w:t>0607</w:t>
            </w:r>
          </w:p>
        </w:tc>
      </w:tr>
      <w:tr w:rsidR="001441E3" w14:paraId="224A2AED" w14:textId="77777777" w:rsidTr="00F8009B">
        <w:tc>
          <w:tcPr>
            <w:tcW w:w="1134" w:type="dxa"/>
          </w:tcPr>
          <w:p w14:paraId="10C9951F" w14:textId="77777777" w:rsidR="001441E3" w:rsidRDefault="001441E3" w:rsidP="00F8009B">
            <w:pPr>
              <w:pStyle w:val="aff7"/>
              <w:ind w:leftChars="0" w:left="0"/>
            </w:pPr>
            <w:r>
              <w:rPr>
                <w:rFonts w:hint="eastAsia"/>
              </w:rPr>
              <w:t>07</w:t>
            </w:r>
          </w:p>
        </w:tc>
        <w:tc>
          <w:tcPr>
            <w:tcW w:w="1765" w:type="dxa"/>
            <w:vMerge/>
          </w:tcPr>
          <w:p w14:paraId="206A7DC9" w14:textId="77777777" w:rsidR="001441E3" w:rsidRDefault="001441E3" w:rsidP="00F8009B">
            <w:pPr>
              <w:pStyle w:val="aff7"/>
              <w:ind w:leftChars="0" w:left="0"/>
            </w:pPr>
          </w:p>
        </w:tc>
        <w:tc>
          <w:tcPr>
            <w:tcW w:w="1070" w:type="dxa"/>
            <w:vMerge/>
          </w:tcPr>
          <w:p w14:paraId="3068525A" w14:textId="77777777" w:rsidR="001441E3" w:rsidRDefault="001441E3" w:rsidP="00F8009B">
            <w:pPr>
              <w:pStyle w:val="aff7"/>
              <w:ind w:leftChars="0" w:left="0"/>
            </w:pPr>
          </w:p>
        </w:tc>
        <w:tc>
          <w:tcPr>
            <w:tcW w:w="1417" w:type="dxa"/>
            <w:vMerge/>
          </w:tcPr>
          <w:p w14:paraId="2D2C015E" w14:textId="77777777" w:rsidR="001441E3" w:rsidRDefault="001441E3" w:rsidP="00F8009B">
            <w:pPr>
              <w:pStyle w:val="aff7"/>
              <w:ind w:leftChars="0" w:left="0"/>
            </w:pPr>
          </w:p>
        </w:tc>
        <w:tc>
          <w:tcPr>
            <w:tcW w:w="1418" w:type="dxa"/>
            <w:vMerge/>
          </w:tcPr>
          <w:p w14:paraId="0C3D2F3F" w14:textId="77777777" w:rsidR="001441E3" w:rsidRDefault="001441E3" w:rsidP="00F8009B">
            <w:pPr>
              <w:pStyle w:val="aff7"/>
              <w:ind w:leftChars="0" w:left="0"/>
            </w:pPr>
          </w:p>
        </w:tc>
      </w:tr>
      <w:tr w:rsidR="001441E3" w14:paraId="61EA66B0" w14:textId="77777777" w:rsidTr="00F8009B">
        <w:tc>
          <w:tcPr>
            <w:tcW w:w="1134" w:type="dxa"/>
          </w:tcPr>
          <w:p w14:paraId="125D91EE" w14:textId="77777777" w:rsidR="001441E3" w:rsidRDefault="001441E3" w:rsidP="00F8009B">
            <w:pPr>
              <w:pStyle w:val="aff7"/>
              <w:ind w:leftChars="0" w:left="0"/>
            </w:pPr>
            <w:r>
              <w:rPr>
                <w:rFonts w:hint="eastAsia"/>
              </w:rPr>
              <w:t>08</w:t>
            </w:r>
          </w:p>
        </w:tc>
        <w:tc>
          <w:tcPr>
            <w:tcW w:w="1765" w:type="dxa"/>
            <w:vMerge/>
          </w:tcPr>
          <w:p w14:paraId="2AB4040B" w14:textId="77777777" w:rsidR="001441E3" w:rsidRDefault="001441E3" w:rsidP="00F8009B">
            <w:pPr>
              <w:pStyle w:val="aff7"/>
              <w:ind w:leftChars="0" w:left="0"/>
            </w:pPr>
          </w:p>
        </w:tc>
        <w:tc>
          <w:tcPr>
            <w:tcW w:w="1070" w:type="dxa"/>
            <w:vMerge w:val="restart"/>
          </w:tcPr>
          <w:p w14:paraId="570BF6C2" w14:textId="77777777" w:rsidR="001441E3" w:rsidRDefault="001441E3" w:rsidP="00F8009B">
            <w:pPr>
              <w:pStyle w:val="aff7"/>
              <w:ind w:leftChars="0" w:left="0"/>
            </w:pPr>
            <w:r>
              <w:rPr>
                <w:rFonts w:hint="eastAsia"/>
              </w:rPr>
              <w:t>a004</w:t>
            </w:r>
          </w:p>
        </w:tc>
        <w:tc>
          <w:tcPr>
            <w:tcW w:w="1417" w:type="dxa"/>
            <w:vMerge w:val="restart"/>
          </w:tcPr>
          <w:p w14:paraId="01064560" w14:textId="77777777" w:rsidR="001441E3" w:rsidRDefault="00531ADF" w:rsidP="00F8009B">
            <w:pPr>
              <w:pStyle w:val="aff7"/>
              <w:ind w:leftChars="0" w:left="0"/>
            </w:pPr>
            <w:r>
              <w:rPr>
                <w:rFonts w:hint="eastAsia"/>
              </w:rPr>
              <w:t>0</w:t>
            </w:r>
            <w:r w:rsidR="001C2092">
              <w:rPr>
                <w:rFonts w:hint="eastAsia"/>
              </w:rPr>
              <w:t>908</w:t>
            </w:r>
          </w:p>
        </w:tc>
        <w:tc>
          <w:tcPr>
            <w:tcW w:w="1418" w:type="dxa"/>
            <w:vMerge w:val="restart"/>
          </w:tcPr>
          <w:p w14:paraId="68A01FA2" w14:textId="77777777" w:rsidR="001441E3" w:rsidRDefault="001C2092" w:rsidP="00F8009B">
            <w:pPr>
              <w:pStyle w:val="aff7"/>
              <w:ind w:leftChars="0" w:left="0"/>
            </w:pPr>
            <w:r>
              <w:rPr>
                <w:rFonts w:hint="eastAsia"/>
              </w:rPr>
              <w:t>0809</w:t>
            </w:r>
          </w:p>
        </w:tc>
      </w:tr>
      <w:tr w:rsidR="001441E3" w14:paraId="0AA037CE" w14:textId="77777777" w:rsidTr="00F8009B">
        <w:tc>
          <w:tcPr>
            <w:tcW w:w="1134" w:type="dxa"/>
          </w:tcPr>
          <w:p w14:paraId="78725543" w14:textId="77777777" w:rsidR="001441E3" w:rsidRDefault="001441E3" w:rsidP="00F8009B">
            <w:pPr>
              <w:pStyle w:val="aff7"/>
              <w:ind w:leftChars="0" w:left="0"/>
            </w:pPr>
            <w:r>
              <w:rPr>
                <w:rFonts w:hint="eastAsia"/>
              </w:rPr>
              <w:t>09</w:t>
            </w:r>
          </w:p>
        </w:tc>
        <w:tc>
          <w:tcPr>
            <w:tcW w:w="1765" w:type="dxa"/>
            <w:vMerge/>
          </w:tcPr>
          <w:p w14:paraId="553DD7AF" w14:textId="77777777" w:rsidR="001441E3" w:rsidRDefault="001441E3" w:rsidP="00F8009B">
            <w:pPr>
              <w:pStyle w:val="aff7"/>
              <w:ind w:leftChars="0" w:left="0"/>
            </w:pPr>
          </w:p>
        </w:tc>
        <w:tc>
          <w:tcPr>
            <w:tcW w:w="1070" w:type="dxa"/>
            <w:vMerge/>
          </w:tcPr>
          <w:p w14:paraId="40884797" w14:textId="77777777" w:rsidR="001441E3" w:rsidRDefault="001441E3" w:rsidP="00F8009B">
            <w:pPr>
              <w:pStyle w:val="aff7"/>
              <w:ind w:leftChars="0" w:left="0"/>
            </w:pPr>
          </w:p>
        </w:tc>
        <w:tc>
          <w:tcPr>
            <w:tcW w:w="1417" w:type="dxa"/>
            <w:vMerge/>
          </w:tcPr>
          <w:p w14:paraId="472F3EBA" w14:textId="77777777" w:rsidR="001441E3" w:rsidRDefault="001441E3" w:rsidP="00F8009B">
            <w:pPr>
              <w:pStyle w:val="aff7"/>
              <w:ind w:leftChars="0" w:left="0"/>
            </w:pPr>
          </w:p>
        </w:tc>
        <w:tc>
          <w:tcPr>
            <w:tcW w:w="1418" w:type="dxa"/>
            <w:vMerge/>
          </w:tcPr>
          <w:p w14:paraId="7A863B5C" w14:textId="77777777" w:rsidR="001441E3" w:rsidRDefault="001441E3" w:rsidP="00F8009B">
            <w:pPr>
              <w:pStyle w:val="aff7"/>
              <w:ind w:leftChars="0" w:left="0"/>
            </w:pPr>
          </w:p>
        </w:tc>
      </w:tr>
      <w:tr w:rsidR="001441E3" w14:paraId="04B64E2D" w14:textId="77777777" w:rsidTr="00F8009B">
        <w:tc>
          <w:tcPr>
            <w:tcW w:w="1134" w:type="dxa"/>
          </w:tcPr>
          <w:p w14:paraId="3F898538" w14:textId="77777777" w:rsidR="001441E3" w:rsidRPr="006E7C80" w:rsidRDefault="006E7C80" w:rsidP="00F8009B">
            <w:pPr>
              <w:pStyle w:val="aff7"/>
              <w:ind w:leftChars="0" w:left="0"/>
              <w:rPr>
                <w:rFonts w:asciiTheme="minorEastAsia" w:eastAsiaTheme="minorEastAsia" w:hAnsiTheme="minorEastAsia"/>
              </w:rPr>
            </w:pPr>
            <w:r w:rsidRPr="006E7C80">
              <w:rPr>
                <w:rFonts w:asciiTheme="minorEastAsia" w:eastAsiaTheme="minorEastAsia" w:hAnsiTheme="minorEastAsia" w:cs="Arial" w:hint="eastAsia"/>
              </w:rPr>
              <w:t>0a</w:t>
            </w:r>
          </w:p>
        </w:tc>
        <w:tc>
          <w:tcPr>
            <w:tcW w:w="1765" w:type="dxa"/>
            <w:vMerge/>
          </w:tcPr>
          <w:p w14:paraId="19C895B4" w14:textId="77777777" w:rsidR="001441E3" w:rsidRDefault="001441E3" w:rsidP="00F8009B">
            <w:pPr>
              <w:pStyle w:val="aff7"/>
              <w:ind w:leftChars="0" w:left="0"/>
            </w:pPr>
          </w:p>
        </w:tc>
        <w:tc>
          <w:tcPr>
            <w:tcW w:w="1070" w:type="dxa"/>
            <w:vMerge w:val="restart"/>
          </w:tcPr>
          <w:p w14:paraId="3F23E47F" w14:textId="77777777" w:rsidR="001441E3" w:rsidRDefault="001441E3" w:rsidP="00F8009B">
            <w:pPr>
              <w:pStyle w:val="aff7"/>
              <w:ind w:leftChars="0" w:left="0"/>
            </w:pPr>
            <w:r>
              <w:rPr>
                <w:rFonts w:hint="eastAsia"/>
              </w:rPr>
              <w:t>a005</w:t>
            </w:r>
          </w:p>
        </w:tc>
        <w:tc>
          <w:tcPr>
            <w:tcW w:w="1417" w:type="dxa"/>
            <w:vMerge w:val="restart"/>
          </w:tcPr>
          <w:p w14:paraId="5F01A843" w14:textId="77777777" w:rsidR="001441E3" w:rsidRDefault="00531ADF" w:rsidP="00F8009B">
            <w:pPr>
              <w:pStyle w:val="aff7"/>
              <w:ind w:leftChars="0" w:left="0"/>
            </w:pPr>
            <w:r>
              <w:rPr>
                <w:rFonts w:hint="eastAsia"/>
              </w:rPr>
              <w:t>0</w:t>
            </w:r>
            <w:r w:rsidR="001C2092">
              <w:rPr>
                <w:rFonts w:hint="eastAsia"/>
              </w:rPr>
              <w:t>b0a</w:t>
            </w:r>
          </w:p>
        </w:tc>
        <w:tc>
          <w:tcPr>
            <w:tcW w:w="1418" w:type="dxa"/>
            <w:vMerge w:val="restart"/>
          </w:tcPr>
          <w:p w14:paraId="5DA10128" w14:textId="77777777" w:rsidR="001441E3" w:rsidRDefault="001C2092" w:rsidP="00F8009B">
            <w:pPr>
              <w:pStyle w:val="aff7"/>
              <w:ind w:leftChars="0" w:left="0"/>
            </w:pPr>
            <w:r>
              <w:rPr>
                <w:rFonts w:hint="eastAsia"/>
              </w:rPr>
              <w:t>0a0b</w:t>
            </w:r>
          </w:p>
        </w:tc>
      </w:tr>
      <w:tr w:rsidR="001441E3" w14:paraId="3F30A164" w14:textId="77777777" w:rsidTr="00F8009B">
        <w:tc>
          <w:tcPr>
            <w:tcW w:w="1134" w:type="dxa"/>
          </w:tcPr>
          <w:p w14:paraId="60E1C460" w14:textId="77777777" w:rsidR="001441E3" w:rsidRDefault="001441E3" w:rsidP="00F8009B">
            <w:pPr>
              <w:pStyle w:val="aff7"/>
              <w:ind w:leftChars="0" w:left="0"/>
            </w:pPr>
            <w:r>
              <w:rPr>
                <w:rFonts w:hint="eastAsia"/>
              </w:rPr>
              <w:t>0b</w:t>
            </w:r>
          </w:p>
        </w:tc>
        <w:tc>
          <w:tcPr>
            <w:tcW w:w="1765" w:type="dxa"/>
            <w:vMerge/>
          </w:tcPr>
          <w:p w14:paraId="50378146" w14:textId="77777777" w:rsidR="001441E3" w:rsidRDefault="001441E3" w:rsidP="00F8009B">
            <w:pPr>
              <w:pStyle w:val="aff7"/>
              <w:ind w:leftChars="0" w:left="0"/>
            </w:pPr>
          </w:p>
        </w:tc>
        <w:tc>
          <w:tcPr>
            <w:tcW w:w="1070" w:type="dxa"/>
            <w:vMerge/>
          </w:tcPr>
          <w:p w14:paraId="7C673191" w14:textId="77777777" w:rsidR="001441E3" w:rsidRDefault="001441E3" w:rsidP="00F8009B">
            <w:pPr>
              <w:pStyle w:val="aff7"/>
              <w:ind w:leftChars="0" w:left="0"/>
            </w:pPr>
          </w:p>
        </w:tc>
        <w:tc>
          <w:tcPr>
            <w:tcW w:w="1417" w:type="dxa"/>
            <w:vMerge/>
          </w:tcPr>
          <w:p w14:paraId="1DE59165" w14:textId="77777777" w:rsidR="001441E3" w:rsidRDefault="001441E3" w:rsidP="00F8009B">
            <w:pPr>
              <w:pStyle w:val="aff7"/>
              <w:ind w:leftChars="0" w:left="0"/>
            </w:pPr>
          </w:p>
        </w:tc>
        <w:tc>
          <w:tcPr>
            <w:tcW w:w="1418" w:type="dxa"/>
            <w:vMerge/>
          </w:tcPr>
          <w:p w14:paraId="0B07A424" w14:textId="77777777" w:rsidR="001441E3" w:rsidRDefault="001441E3" w:rsidP="00F8009B">
            <w:pPr>
              <w:pStyle w:val="aff7"/>
              <w:ind w:leftChars="0" w:left="0"/>
            </w:pPr>
          </w:p>
        </w:tc>
      </w:tr>
    </w:tbl>
    <w:p w14:paraId="47AC4887" w14:textId="77777777" w:rsidR="00DF557B" w:rsidRDefault="00DF557B" w:rsidP="0036635E">
      <w:pPr>
        <w:rPr>
          <w:rFonts w:hAnsi="ＭＳ 明朝" w:cs="ＭＳ 明朝"/>
        </w:rPr>
      </w:pPr>
    </w:p>
    <w:p w14:paraId="37673CA8" w14:textId="7E4402D6" w:rsidR="008817A0" w:rsidRDefault="00DF557B" w:rsidP="0036635E">
      <w:pPr>
        <w:rPr>
          <w:rFonts w:hAnsi="ＭＳ 明朝" w:cs="ＭＳ 明朝"/>
        </w:rPr>
      </w:pPr>
      <w:r>
        <w:rPr>
          <w:rFonts w:hAnsi="ＭＳ 明朝" w:cs="ＭＳ 明朝"/>
        </w:rPr>
        <w:t>※物理的なメモリチップは通常8ビットメモリセルで物理的には8ビット単位でアドレス指定します。そのため、</w:t>
      </w:r>
      <w:r w:rsidR="003B6093">
        <w:rPr>
          <w:rFonts w:hAnsi="ＭＳ 明朝" w:cs="ＭＳ 明朝"/>
        </w:rPr>
        <w:t>ワード・アドレッシング</w:t>
      </w:r>
      <w:r>
        <w:rPr>
          <w:rFonts w:hAnsi="ＭＳ 明朝" w:cs="ＭＳ 明朝"/>
        </w:rPr>
        <w:t>のメモリシステムにおいてCPUの扱う16ビットメモリセルと物理的な8ビットメモリセルとの関係はハードウェア設計依存となりますが、Cmtoyでは上記のような関係を想定します。</w:t>
      </w:r>
    </w:p>
    <w:p w14:paraId="0E8EDC2A" w14:textId="77777777" w:rsidR="002C3E4A" w:rsidRPr="00A42643" w:rsidRDefault="002C3E4A" w:rsidP="0036635E">
      <w:r>
        <w:rPr>
          <w:rFonts w:hAnsi="ＭＳ 明朝" w:cs="ＭＳ 明朝" w:hint="eastAsia"/>
        </w:rPr>
        <w:t>※メモリシステムの構成は、コンソール・コマンド</w:t>
      </w:r>
      <w:hyperlink w:anchor="_define_mem_&lt;メモリサイズ&gt;ne_&lt;IOサイズ&gt;ne" w:history="1">
        <w:r w:rsidRPr="002C3E4A">
          <w:rPr>
            <w:rStyle w:val="afc"/>
            <w:rFonts w:hAnsi="ＭＳ 明朝" w:cs="ＭＳ 明朝" w:hint="eastAsia"/>
          </w:rPr>
          <w:t>define_mem</w:t>
        </w:r>
      </w:hyperlink>
      <w:r>
        <w:rPr>
          <w:rFonts w:hAnsi="ＭＳ 明朝" w:cs="ＭＳ 明朝" w:hint="eastAsia"/>
        </w:rPr>
        <w:t>で指定します。</w:t>
      </w:r>
    </w:p>
    <w:p w14:paraId="19A0F6A6" w14:textId="77777777" w:rsidR="00B12E9A" w:rsidRPr="001621A7" w:rsidRDefault="00B12E9A" w:rsidP="0048362B">
      <w:pPr>
        <w:pStyle w:val="3"/>
        <w:ind w:left="210" w:right="210"/>
      </w:pPr>
      <w:bookmarkStart w:id="12" w:name="_CPU"/>
      <w:bookmarkStart w:id="13" w:name="_Toc236390328"/>
      <w:bookmarkEnd w:id="12"/>
      <w:r>
        <w:rPr>
          <w:rFonts w:hint="eastAsia"/>
        </w:rPr>
        <w:t>CPU</w:t>
      </w:r>
      <w:bookmarkEnd w:id="13"/>
    </w:p>
    <w:p w14:paraId="4F230B68" w14:textId="77777777" w:rsidR="00745D66" w:rsidRDefault="00CC2BAF" w:rsidP="0050767D">
      <w:r>
        <w:rPr>
          <w:rFonts w:hint="eastAsia"/>
        </w:rPr>
        <w:t>まず</w:t>
      </w:r>
      <w:r w:rsidR="002C3341">
        <w:rPr>
          <w:rFonts w:hint="eastAsia"/>
        </w:rPr>
        <w:t>プログラマから見える</w:t>
      </w:r>
      <w:r w:rsidR="00AD3676">
        <w:rPr>
          <w:rFonts w:hint="eastAsia"/>
        </w:rPr>
        <w:t>CPUの動作</w:t>
      </w:r>
      <w:r w:rsidR="00FA2A87">
        <w:rPr>
          <w:rFonts w:hint="eastAsia"/>
        </w:rPr>
        <w:t>、プログラミングモデル</w:t>
      </w:r>
      <w:r w:rsidR="00AD3676">
        <w:rPr>
          <w:rFonts w:hint="eastAsia"/>
        </w:rPr>
        <w:t>を確認</w:t>
      </w:r>
      <w:r>
        <w:rPr>
          <w:rFonts w:hint="eastAsia"/>
        </w:rPr>
        <w:t>します</w:t>
      </w:r>
      <w:r w:rsidR="00AD3676">
        <w:rPr>
          <w:rFonts w:hint="eastAsia"/>
        </w:rPr>
        <w:t>。</w:t>
      </w:r>
      <w:r w:rsidR="00745D66">
        <w:rPr>
          <w:rFonts w:hint="eastAsia"/>
        </w:rPr>
        <w:t>プログラム内蔵方式CPU</w:t>
      </w:r>
      <w:r w:rsidR="00FA2A87">
        <w:rPr>
          <w:rFonts w:hint="eastAsia"/>
        </w:rPr>
        <w:t>ではメモリを次のような</w:t>
      </w:r>
      <w:r w:rsidR="00E4342A">
        <w:rPr>
          <w:rFonts w:hint="eastAsia"/>
        </w:rPr>
        <w:t>用途に対応した</w:t>
      </w:r>
      <w:r w:rsidR="00FA2A87">
        <w:rPr>
          <w:rFonts w:hint="eastAsia"/>
        </w:rPr>
        <w:t>領域に分けて使います。</w:t>
      </w:r>
    </w:p>
    <w:p w14:paraId="0E796B1A" w14:textId="77777777" w:rsidR="00FA2A87" w:rsidRDefault="00FA2A87" w:rsidP="005C72BB">
      <w:pPr>
        <w:pStyle w:val="aff4"/>
        <w:numPr>
          <w:ilvl w:val="0"/>
          <w:numId w:val="26"/>
        </w:numPr>
        <w:ind w:leftChars="0" w:left="284" w:hanging="284"/>
      </w:pPr>
      <w:r>
        <w:rPr>
          <w:rFonts w:hint="eastAsia"/>
        </w:rPr>
        <w:t>コード領域（命令コード</w:t>
      </w:r>
      <w:r w:rsidR="002155FD">
        <w:rPr>
          <w:rFonts w:hint="eastAsia"/>
        </w:rPr>
        <w:t>、定数</w:t>
      </w:r>
      <w:r>
        <w:rPr>
          <w:rFonts w:hint="eastAsia"/>
        </w:rPr>
        <w:t>を格納する</w:t>
      </w:r>
      <w:r w:rsidR="002155FD">
        <w:rPr>
          <w:rFonts w:hint="eastAsia"/>
        </w:rPr>
        <w:t>、書き換え不可で読み出しのみ</w:t>
      </w:r>
      <w:r>
        <w:rPr>
          <w:rFonts w:hint="eastAsia"/>
        </w:rPr>
        <w:t>）</w:t>
      </w:r>
    </w:p>
    <w:p w14:paraId="630E8183" w14:textId="77777777" w:rsidR="00FA2A87" w:rsidRDefault="00FA2A87" w:rsidP="005C72BB">
      <w:pPr>
        <w:pStyle w:val="aff4"/>
        <w:numPr>
          <w:ilvl w:val="0"/>
          <w:numId w:val="26"/>
        </w:numPr>
        <w:ind w:leftChars="0" w:left="284" w:hanging="284"/>
      </w:pPr>
      <w:r>
        <w:rPr>
          <w:rFonts w:hint="eastAsia"/>
        </w:rPr>
        <w:t>データ領域</w:t>
      </w:r>
      <w:r w:rsidR="002155FD">
        <w:rPr>
          <w:rFonts w:hint="eastAsia"/>
        </w:rPr>
        <w:t>（読み書き可能）</w:t>
      </w:r>
    </w:p>
    <w:p w14:paraId="3E8B59DA" w14:textId="77777777" w:rsidR="00FA2A87" w:rsidRDefault="00FA2A87" w:rsidP="005C72BB">
      <w:pPr>
        <w:pStyle w:val="aff4"/>
        <w:numPr>
          <w:ilvl w:val="0"/>
          <w:numId w:val="26"/>
        </w:numPr>
        <w:ind w:leftChars="0" w:left="284" w:hanging="284"/>
      </w:pPr>
      <w:r>
        <w:rPr>
          <w:rFonts w:hint="eastAsia"/>
        </w:rPr>
        <w:t>スタック領域</w:t>
      </w:r>
      <w:r w:rsidR="00645596">
        <w:rPr>
          <w:rFonts w:hint="eastAsia"/>
        </w:rPr>
        <w:tab/>
      </w:r>
      <w:r w:rsidR="00D97DED">
        <w:rPr>
          <w:rFonts w:hint="eastAsia"/>
        </w:rPr>
        <w:t>（</w:t>
      </w:r>
      <w:r w:rsidR="00FE16B0">
        <w:rPr>
          <w:rFonts w:hint="eastAsia"/>
        </w:rPr>
        <w:t>後入れ先出</w:t>
      </w:r>
      <w:r w:rsidR="002B69C5">
        <w:rPr>
          <w:rFonts w:hint="eastAsia"/>
        </w:rPr>
        <w:t>し</w:t>
      </w:r>
      <w:r w:rsidR="00FE16B0">
        <w:rPr>
          <w:rFonts w:hint="eastAsia"/>
        </w:rPr>
        <w:t>のデータ構造として使う</w:t>
      </w:r>
      <w:r w:rsidR="002155FD">
        <w:rPr>
          <w:rFonts w:hint="eastAsia"/>
        </w:rPr>
        <w:t>、読み書き可能</w:t>
      </w:r>
      <w:r w:rsidR="00D97DED">
        <w:rPr>
          <w:rFonts w:hint="eastAsia"/>
        </w:rPr>
        <w:t>）</w:t>
      </w:r>
    </w:p>
    <w:p w14:paraId="0302E32E" w14:textId="77777777" w:rsidR="00D97DED" w:rsidRDefault="00D97DED" w:rsidP="005C72BB">
      <w:pPr>
        <w:pStyle w:val="aff4"/>
        <w:numPr>
          <w:ilvl w:val="0"/>
          <w:numId w:val="26"/>
        </w:numPr>
        <w:ind w:leftChars="0" w:left="284" w:hanging="284"/>
      </w:pPr>
      <w:r>
        <w:rPr>
          <w:rFonts w:hint="eastAsia"/>
        </w:rPr>
        <w:t>割込みベクタ</w:t>
      </w:r>
      <w:r w:rsidR="002D0F71">
        <w:rPr>
          <w:rFonts w:hint="eastAsia"/>
        </w:rPr>
        <w:t>ー</w:t>
      </w:r>
      <w:r>
        <w:rPr>
          <w:rFonts w:hint="eastAsia"/>
        </w:rPr>
        <w:t>テーブル</w:t>
      </w:r>
      <w:r w:rsidR="002155FD">
        <w:rPr>
          <w:rFonts w:hint="eastAsia"/>
        </w:rPr>
        <w:t>（書き換え不可または読み書き可能）</w:t>
      </w:r>
    </w:p>
    <w:p w14:paraId="20D20D2A" w14:textId="77777777" w:rsidR="00854585" w:rsidRDefault="00854585" w:rsidP="0050767D"/>
    <w:p w14:paraId="354FD99B" w14:textId="77777777" w:rsidR="00FA2A87" w:rsidRDefault="00352482" w:rsidP="0050767D">
      <w:r>
        <w:rPr>
          <w:rFonts w:hint="eastAsia"/>
        </w:rPr>
        <w:t>これらの領域を</w:t>
      </w:r>
      <w:r w:rsidR="00E2305C">
        <w:rPr>
          <w:rFonts w:hint="eastAsia"/>
        </w:rPr>
        <w:t>効率よく操作するため</w:t>
      </w:r>
      <w:r w:rsidR="009643C4">
        <w:rPr>
          <w:rFonts w:hint="eastAsia"/>
        </w:rPr>
        <w:t>と演算を効率よく行うために</w:t>
      </w:r>
      <w:r>
        <w:rPr>
          <w:rFonts w:hint="eastAsia"/>
        </w:rPr>
        <w:t>以下のような</w:t>
      </w:r>
      <w:r w:rsidR="00FA2A87">
        <w:rPr>
          <w:rFonts w:hint="eastAsia"/>
        </w:rPr>
        <w:t>レジスタ構成を持ちます。</w:t>
      </w:r>
    </w:p>
    <w:p w14:paraId="535BD584" w14:textId="77777777" w:rsidR="00FA2A87" w:rsidRDefault="00FA2A87" w:rsidP="005C72BB">
      <w:pPr>
        <w:pStyle w:val="aff4"/>
        <w:numPr>
          <w:ilvl w:val="0"/>
          <w:numId w:val="27"/>
        </w:numPr>
        <w:ind w:leftChars="0" w:left="284" w:hanging="284"/>
      </w:pPr>
      <w:r>
        <w:rPr>
          <w:rFonts w:hint="eastAsia"/>
        </w:rPr>
        <w:t>PC（プログラムカウンタ）</w:t>
      </w:r>
      <w:r>
        <w:rPr>
          <w:rFonts w:hint="eastAsia"/>
        </w:rPr>
        <w:tab/>
        <w:t>コード領域内の次に実行する命令コードを指す</w:t>
      </w:r>
    </w:p>
    <w:p w14:paraId="051B0A5D" w14:textId="77777777" w:rsidR="00FA2A87" w:rsidRDefault="00FA2A87" w:rsidP="005C72BB">
      <w:pPr>
        <w:pStyle w:val="aff4"/>
        <w:numPr>
          <w:ilvl w:val="0"/>
          <w:numId w:val="27"/>
        </w:numPr>
        <w:ind w:leftChars="0" w:left="284" w:hanging="284"/>
      </w:pPr>
      <w:r>
        <w:rPr>
          <w:rFonts w:hint="eastAsia"/>
        </w:rPr>
        <w:t>SP（スタックポインタ）</w:t>
      </w:r>
      <w:r>
        <w:rPr>
          <w:rFonts w:hint="eastAsia"/>
        </w:rPr>
        <w:tab/>
        <w:t>スタック領域</w:t>
      </w:r>
      <w:r w:rsidR="002B69C5">
        <w:rPr>
          <w:rFonts w:hint="eastAsia"/>
        </w:rPr>
        <w:t>内で後入れ先出し構造を扱う</w:t>
      </w:r>
    </w:p>
    <w:p w14:paraId="79694A5A" w14:textId="77777777" w:rsidR="00383AD3" w:rsidRDefault="00D80004" w:rsidP="006C1538">
      <w:pPr>
        <w:pStyle w:val="aff4"/>
        <w:numPr>
          <w:ilvl w:val="0"/>
          <w:numId w:val="37"/>
        </w:numPr>
        <w:ind w:leftChars="0" w:left="284" w:hanging="284"/>
      </w:pPr>
      <w:r>
        <w:rPr>
          <w:rFonts w:hint="eastAsia"/>
        </w:rPr>
        <w:lastRenderedPageBreak/>
        <w:t>SR（ステータスレジスタ）</w:t>
      </w:r>
      <w:r w:rsidR="0007198A">
        <w:rPr>
          <w:rFonts w:hint="eastAsia"/>
        </w:rPr>
        <w:tab/>
      </w:r>
      <w:r>
        <w:rPr>
          <w:rFonts w:hint="eastAsia"/>
        </w:rPr>
        <w:t>命令実行</w:t>
      </w:r>
      <w:r w:rsidR="00B81F55">
        <w:rPr>
          <w:rFonts w:hint="eastAsia"/>
        </w:rPr>
        <w:t>するたびに</w:t>
      </w:r>
      <w:r w:rsidR="0007198A">
        <w:rPr>
          <w:rFonts w:hint="eastAsia"/>
        </w:rPr>
        <w:t>変更される内部状態を示す</w:t>
      </w:r>
      <w:r w:rsidR="00383AD3">
        <w:rPr>
          <w:rFonts w:hint="eastAsia"/>
        </w:rPr>
        <w:t>。</w:t>
      </w:r>
    </w:p>
    <w:p w14:paraId="57566437" w14:textId="77777777" w:rsidR="00D80004" w:rsidRDefault="00383AD3" w:rsidP="00383AD3">
      <w:pPr>
        <w:pStyle w:val="aff4"/>
        <w:ind w:leftChars="0" w:left="2973" w:firstLine="431"/>
      </w:pPr>
      <w:r>
        <w:rPr>
          <w:rFonts w:hint="eastAsia"/>
        </w:rPr>
        <w:t>割込み禁止／許可の1ビットの割込みフラグも含む。</w:t>
      </w:r>
    </w:p>
    <w:p w14:paraId="284F8632" w14:textId="77777777" w:rsidR="00FA2A87" w:rsidRDefault="00FA2A87" w:rsidP="005C72BB">
      <w:pPr>
        <w:pStyle w:val="aff4"/>
        <w:numPr>
          <w:ilvl w:val="0"/>
          <w:numId w:val="27"/>
        </w:numPr>
        <w:ind w:leftChars="0" w:left="284" w:hanging="284"/>
      </w:pPr>
      <w:r>
        <w:rPr>
          <w:rFonts w:hint="eastAsia"/>
        </w:rPr>
        <w:t>汎用レジスタ（ｎ個）</w:t>
      </w:r>
      <w:r>
        <w:rPr>
          <w:rFonts w:hint="eastAsia"/>
        </w:rPr>
        <w:tab/>
      </w:r>
      <w:r>
        <w:rPr>
          <w:rFonts w:hint="eastAsia"/>
        </w:rPr>
        <w:tab/>
        <w:t>演算</w:t>
      </w:r>
      <w:r w:rsidR="006C3C60">
        <w:rPr>
          <w:rFonts w:hint="eastAsia"/>
        </w:rPr>
        <w:t>オペランド、演算結果格納、</w:t>
      </w:r>
      <w:r w:rsidR="00352482">
        <w:rPr>
          <w:rFonts w:hint="eastAsia"/>
        </w:rPr>
        <w:t>メモリ</w:t>
      </w:r>
      <w:r>
        <w:rPr>
          <w:rFonts w:hint="eastAsia"/>
        </w:rPr>
        <w:t>アドレッシングに使う</w:t>
      </w:r>
    </w:p>
    <w:p w14:paraId="0DDBFB71" w14:textId="77777777" w:rsidR="00854585" w:rsidRDefault="00854585" w:rsidP="0050767D"/>
    <w:p w14:paraId="4B49D845" w14:textId="77777777" w:rsidR="002D2D35" w:rsidRDefault="00AD3676" w:rsidP="0050767D">
      <w:r>
        <w:rPr>
          <w:rFonts w:hint="eastAsia"/>
        </w:rPr>
        <w:t>以下のフローチャートは</w:t>
      </w:r>
      <w:r w:rsidR="001355FD">
        <w:rPr>
          <w:rFonts w:hint="eastAsia"/>
        </w:rPr>
        <w:t>プログラム内蔵式</w:t>
      </w:r>
      <w:r>
        <w:rPr>
          <w:rFonts w:hint="eastAsia"/>
        </w:rPr>
        <w:t>CPUの働きのすべてです。</w:t>
      </w:r>
      <w:r w:rsidR="00A560A1">
        <w:rPr>
          <w:rFonts w:hint="eastAsia"/>
        </w:rPr>
        <w:t>最新</w:t>
      </w:r>
      <w:r w:rsidR="004E75FE">
        <w:rPr>
          <w:rFonts w:hint="eastAsia"/>
        </w:rPr>
        <w:t>のCPU</w:t>
      </w:r>
      <w:r w:rsidR="00A560A1">
        <w:rPr>
          <w:rFonts w:hint="eastAsia"/>
        </w:rPr>
        <w:t>はマイクロアーキテクチャ構造を持ち、パイプライン</w:t>
      </w:r>
      <w:r w:rsidR="004E75FE">
        <w:rPr>
          <w:rFonts w:hint="eastAsia"/>
        </w:rPr>
        <w:t>、命令先読み、分岐予測などを行うものもありますが、プログラマ</w:t>
      </w:r>
      <w:r w:rsidR="00F52874">
        <w:rPr>
          <w:rFonts w:hint="eastAsia"/>
        </w:rPr>
        <w:t>および</w:t>
      </w:r>
      <w:r w:rsidR="000B486E">
        <w:rPr>
          <w:rFonts w:hint="eastAsia"/>
        </w:rPr>
        <w:t>ソフトウェア（</w:t>
      </w:r>
      <w:r w:rsidR="00F52874">
        <w:rPr>
          <w:rFonts w:hint="eastAsia"/>
        </w:rPr>
        <w:t>プログラム</w:t>
      </w:r>
      <w:r w:rsidR="000B486E">
        <w:rPr>
          <w:rFonts w:hint="eastAsia"/>
        </w:rPr>
        <w:t>）</w:t>
      </w:r>
      <w:r w:rsidR="004E75FE">
        <w:rPr>
          <w:rFonts w:hint="eastAsia"/>
        </w:rPr>
        <w:t>から見えるCPUの動作はこのフローチャートとなります。</w:t>
      </w:r>
      <w:r w:rsidR="00A46238">
        <w:rPr>
          <w:rFonts w:hint="eastAsia"/>
        </w:rPr>
        <w:t>本書ではCPU例外が発生した場合の動作については考えないことにします。</w:t>
      </w:r>
    </w:p>
    <w:p w14:paraId="6AFAAE13" w14:textId="77777777" w:rsidR="00AD3676" w:rsidRDefault="00B94933" w:rsidP="0050767D">
      <w:r>
        <w:rPr>
          <w:noProof/>
        </w:rPr>
        <mc:AlternateContent>
          <mc:Choice Requires="wpc">
            <w:drawing>
              <wp:inline distT="0" distB="0" distL="0" distR="0" wp14:anchorId="4F7BD93F" wp14:editId="5D4A3168">
                <wp:extent cx="5940425" cy="4763770"/>
                <wp:effectExtent l="0" t="0" r="0" b="0"/>
                <wp:docPr id="961" name="キャンバス 96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12" name="Text Box 974"/>
                        <wps:cNvSpPr txBox="1">
                          <a:spLocks noChangeArrowheads="1"/>
                        </wps:cNvSpPr>
                        <wps:spPr bwMode="auto">
                          <a:xfrm>
                            <a:off x="1892300" y="3126105"/>
                            <a:ext cx="654050" cy="189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E58F6C" w14:textId="77777777" w:rsidR="003E7AC0" w:rsidRPr="00624A56" w:rsidRDefault="003E7AC0">
                              <w:pP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なし</w:t>
                              </w:r>
                            </w:p>
                          </w:txbxContent>
                        </wps:txbx>
                        <wps:bodyPr rot="0" vert="horz" wrap="square" lIns="74295" tIns="8890" rIns="74295" bIns="8890" anchor="t" anchorCtr="0" upright="1">
                          <a:noAutofit/>
                        </wps:bodyPr>
                      </wps:wsp>
                      <wps:wsp>
                        <wps:cNvPr id="999" name="AutoShape 972"/>
                        <wps:cNvCnPr>
                          <a:cxnSpLocks noChangeShapeType="1"/>
                        </wps:cNvCnPr>
                        <wps:spPr bwMode="auto">
                          <a:xfrm>
                            <a:off x="4086860" y="2791460"/>
                            <a:ext cx="635" cy="19164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0" name="AutoShape 962"/>
                        <wps:cNvSpPr>
                          <a:spLocks noChangeArrowheads="1"/>
                        </wps:cNvSpPr>
                        <wps:spPr bwMode="auto">
                          <a:xfrm>
                            <a:off x="1209675" y="69850"/>
                            <a:ext cx="1336675" cy="304800"/>
                          </a:xfrm>
                          <a:prstGeom prst="flowChartTerminator">
                            <a:avLst/>
                          </a:prstGeom>
                          <a:solidFill>
                            <a:srgbClr val="FFFFFF"/>
                          </a:solidFill>
                          <a:ln w="9525">
                            <a:solidFill>
                              <a:srgbClr val="000000"/>
                            </a:solidFill>
                            <a:miter lim="800000"/>
                            <a:headEnd/>
                            <a:tailEnd/>
                          </a:ln>
                        </wps:spPr>
                        <wps:txbx>
                          <w:txbxContent>
                            <w:p w14:paraId="1E9158C6" w14:textId="77777777" w:rsidR="003E7AC0" w:rsidRPr="00624A56" w:rsidRDefault="003E7AC0" w:rsidP="000D4A8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power on/reset</w:t>
                              </w:r>
                            </w:p>
                          </w:txbxContent>
                        </wps:txbx>
                        <wps:bodyPr rot="0" vert="horz" wrap="square" lIns="74295" tIns="8890" rIns="74295" bIns="8890" anchor="t" anchorCtr="0" upright="1">
                          <a:noAutofit/>
                        </wps:bodyPr>
                      </wps:wsp>
                      <wps:wsp>
                        <wps:cNvPr id="1001" name="AutoShape 964"/>
                        <wps:cNvCnPr>
                          <a:cxnSpLocks noChangeShapeType="1"/>
                          <a:stCxn id="1000" idx="2"/>
                        </wps:cNvCnPr>
                        <wps:spPr bwMode="auto">
                          <a:xfrm>
                            <a:off x="1878330" y="374650"/>
                            <a:ext cx="13970" cy="43332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 name="AutoShape 963"/>
                        <wps:cNvSpPr>
                          <a:spLocks noChangeArrowheads="1"/>
                        </wps:cNvSpPr>
                        <wps:spPr bwMode="auto">
                          <a:xfrm>
                            <a:off x="848360" y="476251"/>
                            <a:ext cx="2044065" cy="340360"/>
                          </a:xfrm>
                          <a:prstGeom prst="flowChartProcess">
                            <a:avLst/>
                          </a:prstGeom>
                          <a:solidFill>
                            <a:srgbClr val="FFFFFF"/>
                          </a:solidFill>
                          <a:ln w="9525">
                            <a:solidFill>
                              <a:srgbClr val="000000"/>
                            </a:solidFill>
                            <a:miter lim="800000"/>
                            <a:headEnd/>
                            <a:tailEnd/>
                          </a:ln>
                        </wps:spPr>
                        <wps:txbx>
                          <w:txbxContent>
                            <w:p w14:paraId="3E5FAC86" w14:textId="77777777" w:rsidR="003E7AC0" w:rsidRDefault="003E7AC0" w:rsidP="001F5803">
                              <w:pPr>
                                <w:spacing w:line="200" w:lineRule="exact"/>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プログラムカウンタ(PC)初期化</w:t>
                              </w:r>
                            </w:p>
                            <w:p w14:paraId="776A71EF" w14:textId="77777777" w:rsidR="003E7AC0" w:rsidRPr="00624A56" w:rsidRDefault="003E7AC0" w:rsidP="001F5803">
                              <w:pPr>
                                <w:spacing w:line="200" w:lineRule="exact"/>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割込み禁止</w:t>
                              </w:r>
                            </w:p>
                          </w:txbxContent>
                        </wps:txbx>
                        <wps:bodyPr rot="0" vert="horz" wrap="square" lIns="74295" tIns="8890" rIns="74295" bIns="8890" anchor="t" anchorCtr="0" upright="1">
                          <a:noAutofit/>
                        </wps:bodyPr>
                      </wps:wsp>
                      <wps:wsp>
                        <wps:cNvPr id="1003" name="AutoShape 965"/>
                        <wps:cNvSpPr>
                          <a:spLocks noChangeArrowheads="1"/>
                        </wps:cNvSpPr>
                        <wps:spPr bwMode="auto">
                          <a:xfrm>
                            <a:off x="968375" y="1046480"/>
                            <a:ext cx="1828800" cy="456565"/>
                          </a:xfrm>
                          <a:prstGeom prst="flowChartProcess">
                            <a:avLst/>
                          </a:prstGeom>
                          <a:solidFill>
                            <a:srgbClr val="FFFFFF"/>
                          </a:solidFill>
                          <a:ln w="9525">
                            <a:solidFill>
                              <a:srgbClr val="000000"/>
                            </a:solidFill>
                            <a:miter lim="800000"/>
                            <a:headEnd/>
                            <a:tailEnd/>
                          </a:ln>
                        </wps:spPr>
                        <wps:txbx>
                          <w:txbxContent>
                            <w:p w14:paraId="607C538C" w14:textId="77777777" w:rsidR="003E7AC0" w:rsidRDefault="003E7AC0" w:rsidP="0037680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PC</w:t>
                              </w:r>
                              <w:r>
                                <w:rPr>
                                  <w:rFonts w:ascii="ＭＳ ゴシック" w:eastAsia="ＭＳ ゴシック" w:hAnsi="ＭＳ ゴシック" w:hint="eastAsia"/>
                                  <w:sz w:val="16"/>
                                  <w:szCs w:val="16"/>
                                </w:rPr>
                                <w:t>の指すメモリから命令フェッチ</w:t>
                              </w:r>
                            </w:p>
                            <w:p w14:paraId="1C9E1C25" w14:textId="77777777" w:rsidR="003E7AC0" w:rsidRPr="00624A56" w:rsidRDefault="003E7AC0" w:rsidP="0037680A">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PCを更新（次の命令）</w:t>
                              </w:r>
                            </w:p>
                          </w:txbxContent>
                        </wps:txbx>
                        <wps:bodyPr rot="0" vert="horz" wrap="square" lIns="74295" tIns="8890" rIns="74295" bIns="8890" anchor="t" anchorCtr="0" upright="1">
                          <a:noAutofit/>
                        </wps:bodyPr>
                      </wps:wsp>
                      <wps:wsp>
                        <wps:cNvPr id="1005" name="AutoShape 966"/>
                        <wps:cNvSpPr>
                          <a:spLocks noChangeArrowheads="1"/>
                        </wps:cNvSpPr>
                        <wps:spPr bwMode="auto">
                          <a:xfrm>
                            <a:off x="968375" y="1609725"/>
                            <a:ext cx="1828800" cy="275590"/>
                          </a:xfrm>
                          <a:prstGeom prst="flowChartProcess">
                            <a:avLst/>
                          </a:prstGeom>
                          <a:solidFill>
                            <a:srgbClr val="FFFFFF"/>
                          </a:solidFill>
                          <a:ln w="9525">
                            <a:solidFill>
                              <a:srgbClr val="000000"/>
                            </a:solidFill>
                            <a:miter lim="800000"/>
                            <a:headEnd/>
                            <a:tailEnd/>
                          </a:ln>
                        </wps:spPr>
                        <wps:txbx>
                          <w:txbxContent>
                            <w:p w14:paraId="3F586E13" w14:textId="77777777" w:rsidR="003E7AC0" w:rsidRPr="00624A56" w:rsidRDefault="003E7AC0" w:rsidP="0037680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命令をデコード</w:t>
                              </w:r>
                            </w:p>
                          </w:txbxContent>
                        </wps:txbx>
                        <wps:bodyPr rot="0" vert="horz" wrap="square" lIns="74295" tIns="8890" rIns="74295" bIns="8890" anchor="t" anchorCtr="0" upright="1">
                          <a:noAutofit/>
                        </wps:bodyPr>
                      </wps:wsp>
                      <wps:wsp>
                        <wps:cNvPr id="1006" name="AutoShape 967"/>
                        <wps:cNvSpPr>
                          <a:spLocks noChangeArrowheads="1"/>
                        </wps:cNvSpPr>
                        <wps:spPr bwMode="auto">
                          <a:xfrm>
                            <a:off x="968375" y="2004060"/>
                            <a:ext cx="1828800" cy="275590"/>
                          </a:xfrm>
                          <a:prstGeom prst="flowChartProcess">
                            <a:avLst/>
                          </a:prstGeom>
                          <a:solidFill>
                            <a:srgbClr val="FFFFFF"/>
                          </a:solidFill>
                          <a:ln w="9525">
                            <a:solidFill>
                              <a:srgbClr val="000000"/>
                            </a:solidFill>
                            <a:miter lim="800000"/>
                            <a:headEnd/>
                            <a:tailEnd/>
                          </a:ln>
                        </wps:spPr>
                        <wps:txbx>
                          <w:txbxContent>
                            <w:p w14:paraId="5B85D75A" w14:textId="77777777" w:rsidR="003E7AC0" w:rsidRPr="00624A56" w:rsidRDefault="003E7AC0" w:rsidP="0037680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命令を実行</w:t>
                              </w:r>
                            </w:p>
                          </w:txbxContent>
                        </wps:txbx>
                        <wps:bodyPr rot="0" vert="horz" wrap="square" lIns="74295" tIns="8890" rIns="74295" bIns="8890" anchor="t" anchorCtr="0" upright="1">
                          <a:noAutofit/>
                        </wps:bodyPr>
                      </wps:wsp>
                      <wps:wsp>
                        <wps:cNvPr id="1007" name="AutoShape 968"/>
                        <wps:cNvSpPr>
                          <a:spLocks noChangeArrowheads="1"/>
                        </wps:cNvSpPr>
                        <wps:spPr bwMode="auto">
                          <a:xfrm>
                            <a:off x="861695" y="2453005"/>
                            <a:ext cx="2061210" cy="673100"/>
                          </a:xfrm>
                          <a:prstGeom prst="flowChartDecision">
                            <a:avLst/>
                          </a:prstGeom>
                          <a:solidFill>
                            <a:srgbClr val="FFFFFF"/>
                          </a:solidFill>
                          <a:ln w="9525">
                            <a:solidFill>
                              <a:srgbClr val="000000"/>
                            </a:solidFill>
                            <a:miter lim="800000"/>
                            <a:headEnd/>
                            <a:tailEnd/>
                          </a:ln>
                        </wps:spPr>
                        <wps:txbx>
                          <w:txbxContent>
                            <w:p w14:paraId="7072B002" w14:textId="77777777" w:rsidR="003E7AC0" w:rsidRPr="00624A56" w:rsidRDefault="003E7AC0" w:rsidP="0037680A">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外部</w:t>
                              </w:r>
                              <w:r w:rsidRPr="00624A56">
                                <w:rPr>
                                  <w:rFonts w:ascii="ＭＳ ゴシック" w:eastAsia="ＭＳ ゴシック" w:hAnsi="ＭＳ ゴシック" w:hint="eastAsia"/>
                                  <w:sz w:val="16"/>
                                  <w:szCs w:val="16"/>
                                </w:rPr>
                                <w:t>割込み要求</w:t>
                              </w:r>
                            </w:p>
                            <w:p w14:paraId="7AD73A87" w14:textId="77777777" w:rsidR="003E7AC0" w:rsidRPr="00624A56" w:rsidRDefault="003E7AC0" w:rsidP="0037680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(INTR信号)</w:t>
                              </w:r>
                            </w:p>
                          </w:txbxContent>
                        </wps:txbx>
                        <wps:bodyPr rot="0" vert="horz" wrap="square" lIns="74295" tIns="8890" rIns="74295" bIns="8890" anchor="t" anchorCtr="0" upright="1">
                          <a:noAutofit/>
                        </wps:bodyPr>
                      </wps:wsp>
                      <wps:wsp>
                        <wps:cNvPr id="1008" name="AutoShape 969"/>
                        <wps:cNvSpPr>
                          <a:spLocks noChangeArrowheads="1"/>
                        </wps:cNvSpPr>
                        <wps:spPr bwMode="auto">
                          <a:xfrm>
                            <a:off x="3054350" y="3189605"/>
                            <a:ext cx="2061210" cy="483235"/>
                          </a:xfrm>
                          <a:prstGeom prst="flowChartDecision">
                            <a:avLst/>
                          </a:prstGeom>
                          <a:solidFill>
                            <a:srgbClr val="FFFFFF"/>
                          </a:solidFill>
                          <a:ln w="9525">
                            <a:solidFill>
                              <a:srgbClr val="000000"/>
                            </a:solidFill>
                            <a:miter lim="800000"/>
                            <a:headEnd/>
                            <a:tailEnd/>
                          </a:ln>
                        </wps:spPr>
                        <wps:txbx>
                          <w:txbxContent>
                            <w:p w14:paraId="0396BD30" w14:textId="77777777" w:rsidR="003E7AC0" w:rsidRPr="00624A56" w:rsidRDefault="003E7AC0" w:rsidP="00624A56">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SR割込みフラグ</w:t>
                              </w:r>
                            </w:p>
                          </w:txbxContent>
                        </wps:txbx>
                        <wps:bodyPr rot="0" vert="horz" wrap="square" lIns="74295" tIns="8890" rIns="74295" bIns="8890" anchor="t" anchorCtr="0" upright="1">
                          <a:noAutofit/>
                        </wps:bodyPr>
                      </wps:wsp>
                      <wps:wsp>
                        <wps:cNvPr id="1009" name="AutoShape 970"/>
                        <wps:cNvSpPr>
                          <a:spLocks noChangeArrowheads="1"/>
                        </wps:cNvSpPr>
                        <wps:spPr bwMode="auto">
                          <a:xfrm>
                            <a:off x="2956560" y="3897630"/>
                            <a:ext cx="2265680" cy="625475"/>
                          </a:xfrm>
                          <a:prstGeom prst="flowChartProcess">
                            <a:avLst/>
                          </a:prstGeom>
                          <a:solidFill>
                            <a:srgbClr val="FFFFFF"/>
                          </a:solidFill>
                          <a:ln w="9525">
                            <a:solidFill>
                              <a:srgbClr val="000000"/>
                            </a:solidFill>
                            <a:miter lim="800000"/>
                            <a:headEnd/>
                            <a:tailEnd/>
                          </a:ln>
                        </wps:spPr>
                        <wps:txbx>
                          <w:txbxContent>
                            <w:p w14:paraId="05C89D4B" w14:textId="77777777" w:rsidR="003E7AC0" w:rsidRPr="00624A56" w:rsidRDefault="003E7AC0" w:rsidP="00F0180C">
                              <w:pPr>
                                <w:spacing w:line="200" w:lineRule="exact"/>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SRをスタックへ</w:t>
                              </w:r>
                              <w:r w:rsidRPr="00624A56">
                                <w:rPr>
                                  <w:rFonts w:ascii="ＭＳ ゴシック" w:eastAsia="ＭＳ ゴシック" w:hAnsi="ＭＳ ゴシック" w:hint="eastAsia"/>
                                  <w:sz w:val="16"/>
                                  <w:szCs w:val="16"/>
                                </w:rPr>
                                <w:t>退避</w:t>
                              </w:r>
                            </w:p>
                            <w:p w14:paraId="7C46EFE7" w14:textId="77777777" w:rsidR="003E7AC0" w:rsidRDefault="003E7AC0" w:rsidP="00F0180C">
                              <w:pPr>
                                <w:spacing w:line="200" w:lineRule="exact"/>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SRを</w:t>
                              </w:r>
                              <w:r w:rsidRPr="00624A56">
                                <w:rPr>
                                  <w:rFonts w:ascii="ＭＳ ゴシック" w:eastAsia="ＭＳ ゴシック" w:hAnsi="ＭＳ ゴシック" w:hint="eastAsia"/>
                                  <w:sz w:val="16"/>
                                  <w:szCs w:val="16"/>
                                </w:rPr>
                                <w:t>割込み禁止</w:t>
                              </w:r>
                              <w:r>
                                <w:rPr>
                                  <w:rFonts w:ascii="ＭＳ ゴシック" w:eastAsia="ＭＳ ゴシック" w:hAnsi="ＭＳ ゴシック" w:hint="eastAsia"/>
                                  <w:sz w:val="16"/>
                                  <w:szCs w:val="16"/>
                                </w:rPr>
                                <w:t>に設定</w:t>
                              </w:r>
                            </w:p>
                            <w:p w14:paraId="486E70D2" w14:textId="77777777" w:rsidR="003E7AC0" w:rsidRPr="00F0180C" w:rsidRDefault="003E7AC0" w:rsidP="00F0180C">
                              <w:pPr>
                                <w:spacing w:line="200" w:lineRule="exact"/>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PCをスタックへ退避</w:t>
                              </w:r>
                            </w:p>
                            <w:p w14:paraId="4FEB0486" w14:textId="77777777" w:rsidR="003E7AC0" w:rsidRPr="00624A56" w:rsidRDefault="003E7AC0" w:rsidP="00F0180C">
                              <w:pPr>
                                <w:spacing w:line="200" w:lineRule="exact"/>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メモリ上のベクタ</w:t>
                              </w:r>
                              <w:r>
                                <w:rPr>
                                  <w:rFonts w:ascii="ＭＳ ゴシック" w:eastAsia="ＭＳ ゴシック" w:hAnsi="ＭＳ ゴシック" w:hint="eastAsia"/>
                                  <w:sz w:val="16"/>
                                  <w:szCs w:val="16"/>
                                </w:rPr>
                                <w:t>ー</w:t>
                              </w:r>
                              <w:r w:rsidRPr="00624A56">
                                <w:rPr>
                                  <w:rFonts w:ascii="ＭＳ ゴシック" w:eastAsia="ＭＳ ゴシック" w:hAnsi="ＭＳ ゴシック" w:hint="eastAsia"/>
                                  <w:sz w:val="16"/>
                                  <w:szCs w:val="16"/>
                                </w:rPr>
                                <w:t>テーブルの値をPCに設定</w:t>
                              </w:r>
                            </w:p>
                            <w:p w14:paraId="06197987" w14:textId="77777777" w:rsidR="003E7AC0" w:rsidRPr="00624A56" w:rsidRDefault="003E7AC0" w:rsidP="00624A56">
                              <w:pPr>
                                <w:jc w:val="center"/>
                                <w:rPr>
                                  <w:rFonts w:ascii="ＭＳ ゴシック" w:eastAsia="ＭＳ ゴシック" w:hAnsi="ＭＳ ゴシック"/>
                                  <w:sz w:val="16"/>
                                  <w:szCs w:val="16"/>
                                </w:rPr>
                              </w:pPr>
                            </w:p>
                          </w:txbxContent>
                        </wps:txbx>
                        <wps:bodyPr rot="0" vert="horz" wrap="square" lIns="74295" tIns="8890" rIns="74295" bIns="8890" anchor="t" anchorCtr="0" upright="1">
                          <a:noAutofit/>
                        </wps:bodyPr>
                      </wps:wsp>
                      <wps:wsp>
                        <wps:cNvPr id="1010" name="AutoShape 971"/>
                        <wps:cNvCnPr>
                          <a:cxnSpLocks noChangeShapeType="1"/>
                        </wps:cNvCnPr>
                        <wps:spPr bwMode="auto">
                          <a:xfrm>
                            <a:off x="2922905" y="2782834"/>
                            <a:ext cx="116395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 name="Text Box 973"/>
                        <wps:cNvSpPr txBox="1">
                          <a:spLocks noChangeArrowheads="1"/>
                        </wps:cNvSpPr>
                        <wps:spPr bwMode="auto">
                          <a:xfrm>
                            <a:off x="2922905" y="2573020"/>
                            <a:ext cx="654050" cy="189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2B14BC" w14:textId="77777777" w:rsidR="003E7AC0" w:rsidRPr="00624A56" w:rsidRDefault="003E7AC0">
                              <w:pP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あり</w:t>
                              </w:r>
                            </w:p>
                          </w:txbxContent>
                        </wps:txbx>
                        <wps:bodyPr rot="0" vert="horz" wrap="square" lIns="74295" tIns="8890" rIns="74295" bIns="8890" anchor="t" anchorCtr="0" upright="1">
                          <a:noAutofit/>
                        </wps:bodyPr>
                      </wps:wsp>
                      <wps:wsp>
                        <wps:cNvPr id="1013" name="AutoShape 976"/>
                        <wps:cNvCnPr>
                          <a:cxnSpLocks noChangeShapeType="1"/>
                          <a:stCxn id="1008" idx="1"/>
                        </wps:cNvCnPr>
                        <wps:spPr bwMode="auto">
                          <a:xfrm flipH="1">
                            <a:off x="1878330" y="3431540"/>
                            <a:ext cx="1176020"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14" name="AutoShape 977"/>
                        <wps:cNvCnPr>
                          <a:cxnSpLocks noChangeShapeType="1"/>
                          <a:endCxn id="1008" idx="0"/>
                        </wps:cNvCnPr>
                        <wps:spPr bwMode="auto">
                          <a:xfrm flipH="1">
                            <a:off x="4084955" y="2792095"/>
                            <a:ext cx="1905" cy="39751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15" name="AutoShape 978"/>
                        <wps:cNvCnPr>
                          <a:cxnSpLocks noChangeShapeType="1"/>
                        </wps:cNvCnPr>
                        <wps:spPr bwMode="auto">
                          <a:xfrm flipH="1">
                            <a:off x="454025" y="4707890"/>
                            <a:ext cx="3630930"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16" name="AutoShape 979"/>
                        <wps:cNvCnPr>
                          <a:cxnSpLocks noChangeShapeType="1"/>
                        </wps:cNvCnPr>
                        <wps:spPr bwMode="auto">
                          <a:xfrm flipV="1">
                            <a:off x="454025" y="938530"/>
                            <a:ext cx="0" cy="376936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17" name="AutoShape 980"/>
                        <wps:cNvCnPr>
                          <a:cxnSpLocks noChangeShapeType="1"/>
                        </wps:cNvCnPr>
                        <wps:spPr bwMode="auto">
                          <a:xfrm>
                            <a:off x="454025" y="938530"/>
                            <a:ext cx="142430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18" name="Text Box 981"/>
                        <wps:cNvSpPr txBox="1">
                          <a:spLocks noChangeArrowheads="1"/>
                        </wps:cNvSpPr>
                        <wps:spPr bwMode="auto">
                          <a:xfrm>
                            <a:off x="2797175" y="3189605"/>
                            <a:ext cx="451485" cy="189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B38690" w14:textId="77777777" w:rsidR="003E7AC0" w:rsidRPr="00624A56" w:rsidRDefault="003E7AC0">
                              <w:pPr>
                                <w:rPr>
                                  <w:rFonts w:ascii="ＭＳ ゴシック" w:eastAsia="ＭＳ ゴシック" w:hAnsi="ＭＳ ゴシック"/>
                                  <w:sz w:val="16"/>
                                  <w:szCs w:val="16"/>
                                </w:rPr>
                              </w:pPr>
                              <w:r>
                                <w:rPr>
                                  <w:rFonts w:ascii="ＭＳ ゴシック" w:eastAsia="ＭＳ ゴシック" w:hAnsi="ＭＳ ゴシック" w:hint="eastAsia"/>
                                  <w:sz w:val="16"/>
                                  <w:szCs w:val="16"/>
                                </w:rPr>
                                <w:t>禁止</w:t>
                              </w:r>
                            </w:p>
                          </w:txbxContent>
                        </wps:txbx>
                        <wps:bodyPr rot="0" vert="horz" wrap="square" lIns="74295" tIns="8890" rIns="74295" bIns="8890" anchor="t" anchorCtr="0" upright="1">
                          <a:noAutofit/>
                        </wps:bodyPr>
                      </wps:wsp>
                      <wps:wsp>
                        <wps:cNvPr id="1019" name="Text Box 982"/>
                        <wps:cNvSpPr txBox="1">
                          <a:spLocks noChangeArrowheads="1"/>
                        </wps:cNvSpPr>
                        <wps:spPr bwMode="auto">
                          <a:xfrm>
                            <a:off x="4240530" y="3655060"/>
                            <a:ext cx="451485" cy="189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5526A7" w14:textId="77777777" w:rsidR="003E7AC0" w:rsidRPr="00624A56" w:rsidRDefault="003E7AC0">
                              <w:pPr>
                                <w:rPr>
                                  <w:rFonts w:ascii="ＭＳ ゴシック" w:eastAsia="ＭＳ ゴシック" w:hAnsi="ＭＳ ゴシック"/>
                                  <w:sz w:val="16"/>
                                  <w:szCs w:val="16"/>
                                </w:rPr>
                              </w:pPr>
                              <w:r>
                                <w:rPr>
                                  <w:rFonts w:ascii="ＭＳ ゴシック" w:eastAsia="ＭＳ ゴシック" w:hAnsi="ＭＳ ゴシック" w:hint="eastAsia"/>
                                  <w:sz w:val="16"/>
                                  <w:szCs w:val="16"/>
                                </w:rPr>
                                <w:t>許可</w:t>
                              </w:r>
                            </w:p>
                          </w:txbxContent>
                        </wps:txbx>
                        <wps:bodyPr rot="0" vert="horz" wrap="square" lIns="74295" tIns="8890" rIns="74295" bIns="8890" anchor="t" anchorCtr="0" upright="1">
                          <a:noAutofit/>
                        </wps:bodyPr>
                      </wps:wsp>
                      <wps:wsp>
                        <wps:cNvPr id="1020" name="AutoShape 1043"/>
                        <wps:cNvSpPr>
                          <a:spLocks/>
                        </wps:cNvSpPr>
                        <wps:spPr bwMode="auto">
                          <a:xfrm>
                            <a:off x="3291840" y="1046480"/>
                            <a:ext cx="181610" cy="1233170"/>
                          </a:xfrm>
                          <a:prstGeom prst="rightBrace">
                            <a:avLst>
                              <a:gd name="adj1" fmla="val 56585"/>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1021" name="AutoShape 1044"/>
                        <wps:cNvSpPr>
                          <a:spLocks noChangeArrowheads="1"/>
                        </wps:cNvSpPr>
                        <wps:spPr bwMode="auto">
                          <a:xfrm>
                            <a:off x="3594735" y="1250950"/>
                            <a:ext cx="1362710" cy="806450"/>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C68601" w14:textId="77777777" w:rsidR="003E7AC0" w:rsidRDefault="003E7AC0" w:rsidP="0037680A">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１命令（複数バイト）をメモリから読み出し実行</w:t>
                              </w:r>
                            </w:p>
                            <w:p w14:paraId="780F9D91" w14:textId="77777777" w:rsidR="003E7AC0" w:rsidRPr="00624A56" w:rsidRDefault="003E7AC0" w:rsidP="0037680A">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PCは次の命令の先頭アドレスを指す</w:t>
                              </w:r>
                            </w:p>
                          </w:txbxContent>
                        </wps:txbx>
                        <wps:bodyPr rot="0" vert="horz" wrap="square" lIns="74295" tIns="8890" rIns="74295" bIns="8890" anchor="t" anchorCtr="0" upright="1">
                          <a:noAutofit/>
                        </wps:bodyPr>
                      </wps:wsp>
                      <wps:wsp>
                        <wps:cNvPr id="1338" name="AutoShape 772"/>
                        <wps:cNvSpPr>
                          <a:spLocks noChangeArrowheads="1"/>
                        </wps:cNvSpPr>
                        <wps:spPr bwMode="auto">
                          <a:xfrm>
                            <a:off x="3861890" y="2180590"/>
                            <a:ext cx="1659430" cy="441840"/>
                          </a:xfrm>
                          <a:prstGeom prst="wedgeRoundRectCallout">
                            <a:avLst>
                              <a:gd name="adj1" fmla="val -16180"/>
                              <a:gd name="adj2" fmla="val 15748"/>
                              <a:gd name="adj3" fmla="val 16667"/>
                            </a:avLst>
                          </a:prstGeom>
                          <a:solidFill>
                            <a:srgbClr val="FFFF00"/>
                          </a:solidFill>
                          <a:ln w="9525">
                            <a:solidFill>
                              <a:srgbClr val="000000"/>
                            </a:solidFill>
                            <a:miter lim="800000"/>
                            <a:headEnd/>
                            <a:tailEnd/>
                          </a:ln>
                        </wps:spPr>
                        <wps:txbx>
                          <w:txbxContent>
                            <w:p w14:paraId="097CE3FA" w14:textId="77777777" w:rsidR="003E7AC0" w:rsidRDefault="003E7AC0" w:rsidP="000E23E4">
                              <w:pPr>
                                <w:pStyle w:val="Web"/>
                                <w:spacing w:before="0" w:beforeAutospacing="0" w:after="0" w:afterAutospacing="0" w:line="240" w:lineRule="exact"/>
                                <w:rPr>
                                  <w:rFonts w:ascii="ＭＳ 明朝" w:hAnsi="Times New Roman" w:cs="Times New Roman"/>
                                  <w:sz w:val="16"/>
                                  <w:szCs w:val="16"/>
                                </w:rPr>
                              </w:pPr>
                              <w:r w:rsidRPr="00BD7559">
                                <w:rPr>
                                  <w:rFonts w:ascii="ＭＳ 明朝" w:hAnsi="Times New Roman" w:cs="Times New Roman" w:hint="eastAsia"/>
                                  <w:sz w:val="16"/>
                                  <w:szCs w:val="16"/>
                                </w:rPr>
                                <w:t>INTR</w:t>
                              </w:r>
                              <w:r w:rsidRPr="00BD7559">
                                <w:rPr>
                                  <w:rFonts w:ascii="ＭＳ 明朝" w:hAnsi="Times New Roman" w:cs="Times New Roman" w:hint="eastAsia"/>
                                  <w:sz w:val="16"/>
                                  <w:szCs w:val="16"/>
                                </w:rPr>
                                <w:t>信号は</w:t>
                              </w:r>
                              <w:r w:rsidRPr="00BD7559">
                                <w:rPr>
                                  <w:rFonts w:ascii="ＭＳ 明朝" w:hAnsi="Times New Roman" w:cs="Times New Roman" w:hint="eastAsia"/>
                                  <w:sz w:val="16"/>
                                  <w:szCs w:val="16"/>
                                </w:rPr>
                                <w:t>CPU</w:t>
                              </w:r>
                              <w:r w:rsidRPr="00BD7559">
                                <w:rPr>
                                  <w:rFonts w:ascii="ＭＳ 明朝" w:hAnsi="Times New Roman" w:cs="Times New Roman" w:hint="eastAsia"/>
                                  <w:sz w:val="16"/>
                                  <w:szCs w:val="16"/>
                                </w:rPr>
                                <w:t>の外部から</w:t>
                              </w:r>
                            </w:p>
                            <w:p w14:paraId="1742B59B" w14:textId="77777777" w:rsidR="003E7AC0" w:rsidRPr="00BD7559" w:rsidRDefault="003E7AC0" w:rsidP="000E23E4">
                              <w:pPr>
                                <w:pStyle w:val="Web"/>
                                <w:spacing w:before="0" w:beforeAutospacing="0" w:after="0" w:afterAutospacing="0" w:line="240" w:lineRule="exact"/>
                                <w:rPr>
                                  <w:sz w:val="16"/>
                                  <w:szCs w:val="16"/>
                                </w:rPr>
                              </w:pPr>
                              <w:r w:rsidRPr="00BD7559">
                                <w:rPr>
                                  <w:rFonts w:ascii="ＭＳ 明朝" w:hAnsi="Times New Roman" w:cs="Times New Roman" w:hint="eastAsia"/>
                                  <w:sz w:val="16"/>
                                  <w:szCs w:val="16"/>
                                </w:rPr>
                                <w:t>非同期に発生する</w:t>
                              </w:r>
                            </w:p>
                          </w:txbxContent>
                        </wps:txbx>
                        <wps:bodyPr rot="0" vert="horz" wrap="square" lIns="74295" tIns="8890" rIns="74295" bIns="8890" anchor="t" anchorCtr="0" upright="1">
                          <a:noAutofit/>
                        </wps:bodyPr>
                      </wps:wsp>
                    </wpc:wpc>
                  </a:graphicData>
                </a:graphic>
              </wp:inline>
            </w:drawing>
          </mc:Choice>
          <mc:Fallback>
            <w:pict>
              <v:group w14:anchorId="4F7BD93F" id="キャンバス 961" o:spid="_x0000_s1156" editas="canvas" style="width:467.75pt;height:375.1pt;mso-position-horizontal-relative:char;mso-position-vertical-relative:line" coordsize="59404,47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">
                <v:shape id="_x0000_s1157" type="#_x0000_t75" style="position:absolute;width:59404;height:47637;visibility:visible;mso-wrap-style:square">
                  <v:fill o:detectmouseclick="t"/>
                  <v:path o:connecttype="none"/>
                </v:shape>
                <v:shape id="Text Box 974" o:spid="_x0000_s1158" type="#_x0000_t202" style="position:absolute;left:18923;top:31261;width:6540;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" stroked="f">
                  <v:textbox inset="5.85pt,.7pt,5.85pt,.7pt">
                    <w:txbxContent>
                      <w:p w14:paraId="23E58F6C" w14:textId="77777777" w:rsidR="003E7AC0" w:rsidRPr="00624A56" w:rsidRDefault="003E7AC0">
                        <w:pP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なし</w:t>
                        </w:r>
                      </w:p>
                    </w:txbxContent>
                  </v:textbox>
                </v:shape>
                <v:shape id="AutoShape 972" o:spid="_x0000_s1159" type="#_x0000_t32" style="position:absolute;left:40868;top:27914;width:6;height:191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"/>
                <v:shapetype id="_x0000_t116" coordsize="21600,21600" o:spt="116" path="m3475,qx,10800,3475,21600l18125,21600qx21600,10800,18125,xe">
                  <v:stroke joinstyle="miter"/>
                  <v:path gradientshapeok="t" o:connecttype="rect" textboxrect="1018,3163,20582,18437"/>
                </v:shapetype>
                <v:shape id="AutoShape 962" o:spid="_x0000_s1160" type="#_x0000_t116" style="position:absolute;left:12096;top:698;width:13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">
                  <v:textbox inset="5.85pt,.7pt,5.85pt,.7pt">
                    <w:txbxContent>
                      <w:p w14:paraId="1E9158C6" w14:textId="77777777" w:rsidR="003E7AC0" w:rsidRPr="00624A56" w:rsidRDefault="003E7AC0" w:rsidP="000D4A8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power on/reset</w:t>
                        </w:r>
                      </w:p>
                    </w:txbxContent>
                  </v:textbox>
                </v:shape>
                <v:shape id="AutoShape 964" o:spid="_x0000_s1161" type="#_x0000_t32" style="position:absolute;left:18783;top:3746;width:140;height:433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"/>
                <v:shapetype id="_x0000_t109" coordsize="21600,21600" o:spt="109" path="m,l,21600r21600,l21600,xe">
                  <v:stroke joinstyle="miter"/>
                  <v:path gradientshapeok="t" o:connecttype="rect"/>
                </v:shapetype>
                <v:shape id="AutoShape 963" o:spid="_x0000_s1162" type="#_x0000_t109" style="position:absolute;left:8483;top:4762;width:20441;height:3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">
                  <v:textbox inset="5.85pt,.7pt,5.85pt,.7pt">
                    <w:txbxContent>
                      <w:p w14:paraId="3E5FAC86" w14:textId="77777777" w:rsidR="003E7AC0" w:rsidRDefault="003E7AC0" w:rsidP="001F5803">
                        <w:pPr>
                          <w:spacing w:line="200" w:lineRule="exact"/>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プログラムカウンタ(PC)初期化</w:t>
                        </w:r>
                      </w:p>
                      <w:p w14:paraId="776A71EF" w14:textId="77777777" w:rsidR="003E7AC0" w:rsidRPr="00624A56" w:rsidRDefault="003E7AC0" w:rsidP="001F5803">
                        <w:pPr>
                          <w:spacing w:line="200" w:lineRule="exact"/>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割込み禁止</w:t>
                        </w:r>
                      </w:p>
                    </w:txbxContent>
                  </v:textbox>
                </v:shape>
                <v:shape id="AutoShape 965" o:spid="_x0000_s1163" type="#_x0000_t109" style="position:absolute;left:9683;top:10464;width:18288;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">
                  <v:textbox inset="5.85pt,.7pt,5.85pt,.7pt">
                    <w:txbxContent>
                      <w:p w14:paraId="607C538C" w14:textId="77777777" w:rsidR="003E7AC0" w:rsidRDefault="003E7AC0" w:rsidP="0037680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PC</w:t>
                        </w:r>
                        <w:r>
                          <w:rPr>
                            <w:rFonts w:ascii="ＭＳ ゴシック" w:eastAsia="ＭＳ ゴシック" w:hAnsi="ＭＳ ゴシック" w:hint="eastAsia"/>
                            <w:sz w:val="16"/>
                            <w:szCs w:val="16"/>
                          </w:rPr>
                          <w:t>の指すメモリから命令フェッチ</w:t>
                        </w:r>
                      </w:p>
                      <w:p w14:paraId="1C9E1C25" w14:textId="77777777" w:rsidR="003E7AC0" w:rsidRPr="00624A56" w:rsidRDefault="003E7AC0" w:rsidP="0037680A">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PCを更新（次の命令）</w:t>
                        </w:r>
                      </w:p>
                    </w:txbxContent>
                  </v:textbox>
                </v:shape>
                <v:shape id="AutoShape 966" o:spid="_x0000_s1164" type="#_x0000_t109" style="position:absolute;left:9683;top:16097;width:18288;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">
                  <v:textbox inset="5.85pt,.7pt,5.85pt,.7pt">
                    <w:txbxContent>
                      <w:p w14:paraId="3F586E13" w14:textId="77777777" w:rsidR="003E7AC0" w:rsidRPr="00624A56" w:rsidRDefault="003E7AC0" w:rsidP="0037680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命令をデコード</w:t>
                        </w:r>
                      </w:p>
                    </w:txbxContent>
                  </v:textbox>
                </v:shape>
                <v:shape id="AutoShape 967" o:spid="_x0000_s1165" type="#_x0000_t109" style="position:absolute;left:9683;top:20040;width:18288;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">
                  <v:textbox inset="5.85pt,.7pt,5.85pt,.7pt">
                    <w:txbxContent>
                      <w:p w14:paraId="5B85D75A" w14:textId="77777777" w:rsidR="003E7AC0" w:rsidRPr="00624A56" w:rsidRDefault="003E7AC0" w:rsidP="0037680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命令を実行</w:t>
                        </w:r>
                      </w:p>
                    </w:txbxContent>
                  </v:textbox>
                </v:shape>
                <v:shapetype id="_x0000_t110" coordsize="21600,21600" o:spt="110" path="m10800,l,10800,10800,21600,21600,10800xe">
                  <v:stroke joinstyle="miter"/>
                  <v:path gradientshapeok="t" o:connecttype="rect" textboxrect="5400,5400,16200,16200"/>
                </v:shapetype>
                <v:shape id="AutoShape 968" o:spid="_x0000_s1166" type="#_x0000_t110" style="position:absolute;left:8616;top:24530;width:20613;height:6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">
                  <v:textbox inset="5.85pt,.7pt,5.85pt,.7pt">
                    <w:txbxContent>
                      <w:p w14:paraId="7072B002" w14:textId="77777777" w:rsidR="003E7AC0" w:rsidRPr="00624A56" w:rsidRDefault="003E7AC0" w:rsidP="0037680A">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外部</w:t>
                        </w:r>
                        <w:r w:rsidRPr="00624A56">
                          <w:rPr>
                            <w:rFonts w:ascii="ＭＳ ゴシック" w:eastAsia="ＭＳ ゴシック" w:hAnsi="ＭＳ ゴシック" w:hint="eastAsia"/>
                            <w:sz w:val="16"/>
                            <w:szCs w:val="16"/>
                          </w:rPr>
                          <w:t>割込み要求</w:t>
                        </w:r>
                      </w:p>
                      <w:p w14:paraId="7AD73A87" w14:textId="77777777" w:rsidR="003E7AC0" w:rsidRPr="00624A56" w:rsidRDefault="003E7AC0" w:rsidP="0037680A">
                        <w:pPr>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(INTR信号)</w:t>
                        </w:r>
                      </w:p>
                    </w:txbxContent>
                  </v:textbox>
                </v:shape>
                <v:shape id="AutoShape 969" o:spid="_x0000_s1167" type="#_x0000_t110" style="position:absolute;left:30543;top:31896;width:20612;height:4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">
                  <v:textbox inset="5.85pt,.7pt,5.85pt,.7pt">
                    <w:txbxContent>
                      <w:p w14:paraId="0396BD30" w14:textId="77777777" w:rsidR="003E7AC0" w:rsidRPr="00624A56" w:rsidRDefault="003E7AC0" w:rsidP="00624A56">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SR割込みフラグ</w:t>
                        </w:r>
                      </w:p>
                    </w:txbxContent>
                  </v:textbox>
                </v:shape>
                <v:shape id="AutoShape 970" o:spid="_x0000_s1168" type="#_x0000_t109" style="position:absolute;left:29565;top:38976;width:22657;height:6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">
                  <v:textbox inset="5.85pt,.7pt,5.85pt,.7pt">
                    <w:txbxContent>
                      <w:p w14:paraId="05C89D4B" w14:textId="77777777" w:rsidR="003E7AC0" w:rsidRPr="00624A56" w:rsidRDefault="003E7AC0" w:rsidP="00F0180C">
                        <w:pPr>
                          <w:spacing w:line="200" w:lineRule="exact"/>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SRをスタックへ</w:t>
                        </w:r>
                        <w:r w:rsidRPr="00624A56">
                          <w:rPr>
                            <w:rFonts w:ascii="ＭＳ ゴシック" w:eastAsia="ＭＳ ゴシック" w:hAnsi="ＭＳ ゴシック" w:hint="eastAsia"/>
                            <w:sz w:val="16"/>
                            <w:szCs w:val="16"/>
                          </w:rPr>
                          <w:t>退避</w:t>
                        </w:r>
                      </w:p>
                      <w:p w14:paraId="7C46EFE7" w14:textId="77777777" w:rsidR="003E7AC0" w:rsidRDefault="003E7AC0" w:rsidP="00F0180C">
                        <w:pPr>
                          <w:spacing w:line="200" w:lineRule="exact"/>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SRを</w:t>
                        </w:r>
                        <w:r w:rsidRPr="00624A56">
                          <w:rPr>
                            <w:rFonts w:ascii="ＭＳ ゴシック" w:eastAsia="ＭＳ ゴシック" w:hAnsi="ＭＳ ゴシック" w:hint="eastAsia"/>
                            <w:sz w:val="16"/>
                            <w:szCs w:val="16"/>
                          </w:rPr>
                          <w:t>割込み禁止</w:t>
                        </w:r>
                        <w:r>
                          <w:rPr>
                            <w:rFonts w:ascii="ＭＳ ゴシック" w:eastAsia="ＭＳ ゴシック" w:hAnsi="ＭＳ ゴシック" w:hint="eastAsia"/>
                            <w:sz w:val="16"/>
                            <w:szCs w:val="16"/>
                          </w:rPr>
                          <w:t>に設定</w:t>
                        </w:r>
                      </w:p>
                      <w:p w14:paraId="486E70D2" w14:textId="77777777" w:rsidR="003E7AC0" w:rsidRPr="00F0180C" w:rsidRDefault="003E7AC0" w:rsidP="00F0180C">
                        <w:pPr>
                          <w:spacing w:line="200" w:lineRule="exact"/>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PCをスタックへ退避</w:t>
                        </w:r>
                      </w:p>
                      <w:p w14:paraId="4FEB0486" w14:textId="77777777" w:rsidR="003E7AC0" w:rsidRPr="00624A56" w:rsidRDefault="003E7AC0" w:rsidP="00F0180C">
                        <w:pPr>
                          <w:spacing w:line="200" w:lineRule="exact"/>
                          <w:jc w:val="cente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メモリ上のベクタ</w:t>
                        </w:r>
                        <w:r>
                          <w:rPr>
                            <w:rFonts w:ascii="ＭＳ ゴシック" w:eastAsia="ＭＳ ゴシック" w:hAnsi="ＭＳ ゴシック" w:hint="eastAsia"/>
                            <w:sz w:val="16"/>
                            <w:szCs w:val="16"/>
                          </w:rPr>
                          <w:t>ー</w:t>
                        </w:r>
                        <w:r w:rsidRPr="00624A56">
                          <w:rPr>
                            <w:rFonts w:ascii="ＭＳ ゴシック" w:eastAsia="ＭＳ ゴシック" w:hAnsi="ＭＳ ゴシック" w:hint="eastAsia"/>
                            <w:sz w:val="16"/>
                            <w:szCs w:val="16"/>
                          </w:rPr>
                          <w:t>テーブルの値をPCに設定</w:t>
                        </w:r>
                      </w:p>
                      <w:p w14:paraId="06197987" w14:textId="77777777" w:rsidR="003E7AC0" w:rsidRPr="00624A56" w:rsidRDefault="003E7AC0" w:rsidP="00624A56">
                        <w:pPr>
                          <w:jc w:val="center"/>
                          <w:rPr>
                            <w:rFonts w:ascii="ＭＳ ゴシック" w:eastAsia="ＭＳ ゴシック" w:hAnsi="ＭＳ ゴシック"/>
                            <w:sz w:val="16"/>
                            <w:szCs w:val="16"/>
                          </w:rPr>
                        </w:pPr>
                      </w:p>
                    </w:txbxContent>
                  </v:textbox>
                </v:shape>
                <v:shape id="AutoShape 971" o:spid="_x0000_s1169" type="#_x0000_t32" style="position:absolute;left:29229;top:27828;width:11639;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"/>
                <v:shape id="Text Box 973" o:spid="_x0000_s1170" type="#_x0000_t202" style="position:absolute;left:29229;top:25730;width:6540;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" stroked="f">
                  <v:textbox inset="5.85pt,.7pt,5.85pt,.7pt">
                    <w:txbxContent>
                      <w:p w14:paraId="362B14BC" w14:textId="77777777" w:rsidR="003E7AC0" w:rsidRPr="00624A56" w:rsidRDefault="003E7AC0">
                        <w:pPr>
                          <w:rPr>
                            <w:rFonts w:ascii="ＭＳ ゴシック" w:eastAsia="ＭＳ ゴシック" w:hAnsi="ＭＳ ゴシック"/>
                            <w:sz w:val="16"/>
                            <w:szCs w:val="16"/>
                          </w:rPr>
                        </w:pPr>
                        <w:r w:rsidRPr="00624A56">
                          <w:rPr>
                            <w:rFonts w:ascii="ＭＳ ゴシック" w:eastAsia="ＭＳ ゴシック" w:hAnsi="ＭＳ ゴシック" w:hint="eastAsia"/>
                            <w:sz w:val="16"/>
                            <w:szCs w:val="16"/>
                          </w:rPr>
                          <w:t>あり</w:t>
                        </w:r>
                      </w:p>
                    </w:txbxContent>
                  </v:textbox>
                </v:shape>
                <v:shape id="AutoShape 976" o:spid="_x0000_s1171" type="#_x0000_t32" style="position:absolute;left:18783;top:34315;width:1176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">
                  <v:stroke endarrow="block"/>
                </v:shape>
                <v:shape id="AutoShape 977" o:spid="_x0000_s1172" type="#_x0000_t32" style="position:absolute;left:40849;top:27920;width:19;height:39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">
                  <v:stroke endarrow="block"/>
                </v:shape>
                <v:shape id="AutoShape 978" o:spid="_x0000_s1173" type="#_x0000_t32" style="position:absolute;left:4540;top:47078;width:3630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"/>
                <v:shape id="AutoShape 979" o:spid="_x0000_s1174" type="#_x0000_t32" style="position:absolute;left:4540;top:9385;width:0;height:376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"/>
                <v:shape id="AutoShape 980" o:spid="_x0000_s1175" type="#_x0000_t32" style="position:absolute;left:4540;top:9385;width:1424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">
                  <v:stroke endarrow="block"/>
                </v:shape>
                <v:shape id="Text Box 981" o:spid="_x0000_s1176" type="#_x0000_t202" style="position:absolute;left:27971;top:31896;width:4515;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" stroked="f">
                  <v:textbox inset="5.85pt,.7pt,5.85pt,.7pt">
                    <w:txbxContent>
                      <w:p w14:paraId="4FB38690" w14:textId="77777777" w:rsidR="003E7AC0" w:rsidRPr="00624A56" w:rsidRDefault="003E7AC0">
                        <w:pPr>
                          <w:rPr>
                            <w:rFonts w:ascii="ＭＳ ゴシック" w:eastAsia="ＭＳ ゴシック" w:hAnsi="ＭＳ ゴシック"/>
                            <w:sz w:val="16"/>
                            <w:szCs w:val="16"/>
                          </w:rPr>
                        </w:pPr>
                        <w:r>
                          <w:rPr>
                            <w:rFonts w:ascii="ＭＳ ゴシック" w:eastAsia="ＭＳ ゴシック" w:hAnsi="ＭＳ ゴシック" w:hint="eastAsia"/>
                            <w:sz w:val="16"/>
                            <w:szCs w:val="16"/>
                          </w:rPr>
                          <w:t>禁止</w:t>
                        </w:r>
                      </w:p>
                    </w:txbxContent>
                  </v:textbox>
                </v:shape>
                <v:shape id="Text Box 982" o:spid="_x0000_s1177" type="#_x0000_t202" style="position:absolute;left:42405;top:36550;width:4515;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" stroked="f">
                  <v:textbox inset="5.85pt,.7pt,5.85pt,.7pt">
                    <w:txbxContent>
                      <w:p w14:paraId="295526A7" w14:textId="77777777" w:rsidR="003E7AC0" w:rsidRPr="00624A56" w:rsidRDefault="003E7AC0">
                        <w:pPr>
                          <w:rPr>
                            <w:rFonts w:ascii="ＭＳ ゴシック" w:eastAsia="ＭＳ ゴシック" w:hAnsi="ＭＳ ゴシック"/>
                            <w:sz w:val="16"/>
                            <w:szCs w:val="16"/>
                          </w:rPr>
                        </w:pPr>
                        <w:r>
                          <w:rPr>
                            <w:rFonts w:ascii="ＭＳ ゴシック" w:eastAsia="ＭＳ ゴシック" w:hAnsi="ＭＳ ゴシック" w:hint="eastAsia"/>
                            <w:sz w:val="16"/>
                            <w:szCs w:val="16"/>
                          </w:rPr>
                          <w:t>許可</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043" o:spid="_x0000_s1178" type="#_x0000_t88" style="position:absolute;left:32918;top:10464;width:1816;height:12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">
                  <v:textbox inset="5.85pt,.7pt,5.85pt,.7pt"/>
                </v:shape>
                <v:shape id="AutoShape 1044" o:spid="_x0000_s1179" type="#_x0000_t109" style="position:absolute;left:35947;top:12509;width:13627;height:8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" stroked="f">
                  <v:textbox inset="5.85pt,.7pt,5.85pt,.7pt">
                    <w:txbxContent>
                      <w:p w14:paraId="41C68601" w14:textId="77777777" w:rsidR="003E7AC0" w:rsidRDefault="003E7AC0" w:rsidP="0037680A">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１命令（複数バイト）をメモリから読み出し実行</w:t>
                        </w:r>
                      </w:p>
                      <w:p w14:paraId="780F9D91" w14:textId="77777777" w:rsidR="003E7AC0" w:rsidRPr="00624A56" w:rsidRDefault="003E7AC0" w:rsidP="0037680A">
                        <w:pPr>
                          <w:jc w:val="center"/>
                          <w:rPr>
                            <w:rFonts w:ascii="ＭＳ ゴシック" w:eastAsia="ＭＳ ゴシック" w:hAnsi="ＭＳ ゴシック"/>
                            <w:sz w:val="16"/>
                            <w:szCs w:val="16"/>
                          </w:rPr>
                        </w:pPr>
                        <w:r>
                          <w:rPr>
                            <w:rFonts w:ascii="ＭＳ ゴシック" w:eastAsia="ＭＳ ゴシック" w:hAnsi="ＭＳ ゴシック" w:hint="eastAsia"/>
                            <w:sz w:val="16"/>
                            <w:szCs w:val="16"/>
                          </w:rPr>
                          <w:t>PCは次の命令の先頭アドレスを指す</w:t>
                        </w:r>
                      </w:p>
                    </w:txbxContent>
                  </v:textbox>
                </v:shape>
                <v:shape id="_x0000_s1180" type="#_x0000_t62" style="position:absolute;left:38618;top:21805;width:16595;height:4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" adj="7305,14202" fillcolor="yellow">
                  <v:textbox inset="5.85pt,.7pt,5.85pt,.7pt">
                    <w:txbxContent>
                      <w:p w14:paraId="097CE3FA" w14:textId="77777777" w:rsidR="003E7AC0" w:rsidRDefault="003E7AC0" w:rsidP="000E23E4">
                        <w:pPr>
                          <w:pStyle w:val="Web"/>
                          <w:spacing w:before="0" w:beforeAutospacing="0" w:after="0" w:afterAutospacing="0" w:line="240" w:lineRule="exact"/>
                          <w:rPr>
                            <w:rFonts w:ascii="ＭＳ 明朝" w:hAnsi="Times New Roman" w:cs="Times New Roman"/>
                            <w:sz w:val="16"/>
                            <w:szCs w:val="16"/>
                          </w:rPr>
                        </w:pPr>
                        <w:r w:rsidRPr="00BD7559">
                          <w:rPr>
                            <w:rFonts w:ascii="ＭＳ 明朝" w:hAnsi="Times New Roman" w:cs="Times New Roman" w:hint="eastAsia"/>
                            <w:sz w:val="16"/>
                            <w:szCs w:val="16"/>
                          </w:rPr>
                          <w:t>INTR</w:t>
                        </w:r>
                        <w:r w:rsidRPr="00BD7559">
                          <w:rPr>
                            <w:rFonts w:ascii="ＭＳ 明朝" w:hAnsi="Times New Roman" w:cs="Times New Roman" w:hint="eastAsia"/>
                            <w:sz w:val="16"/>
                            <w:szCs w:val="16"/>
                          </w:rPr>
                          <w:t>信号は</w:t>
                        </w:r>
                        <w:r w:rsidRPr="00BD7559">
                          <w:rPr>
                            <w:rFonts w:ascii="ＭＳ 明朝" w:hAnsi="Times New Roman" w:cs="Times New Roman" w:hint="eastAsia"/>
                            <w:sz w:val="16"/>
                            <w:szCs w:val="16"/>
                          </w:rPr>
                          <w:t>CPU</w:t>
                        </w:r>
                        <w:r w:rsidRPr="00BD7559">
                          <w:rPr>
                            <w:rFonts w:ascii="ＭＳ 明朝" w:hAnsi="Times New Roman" w:cs="Times New Roman" w:hint="eastAsia"/>
                            <w:sz w:val="16"/>
                            <w:szCs w:val="16"/>
                          </w:rPr>
                          <w:t>の外部から</w:t>
                        </w:r>
                      </w:p>
                      <w:p w14:paraId="1742B59B" w14:textId="77777777" w:rsidR="003E7AC0" w:rsidRPr="00BD7559" w:rsidRDefault="003E7AC0" w:rsidP="000E23E4">
                        <w:pPr>
                          <w:pStyle w:val="Web"/>
                          <w:spacing w:before="0" w:beforeAutospacing="0" w:after="0" w:afterAutospacing="0" w:line="240" w:lineRule="exact"/>
                          <w:rPr>
                            <w:sz w:val="16"/>
                            <w:szCs w:val="16"/>
                          </w:rPr>
                        </w:pPr>
                        <w:r w:rsidRPr="00BD7559">
                          <w:rPr>
                            <w:rFonts w:ascii="ＭＳ 明朝" w:hAnsi="Times New Roman" w:cs="Times New Roman" w:hint="eastAsia"/>
                            <w:sz w:val="16"/>
                            <w:szCs w:val="16"/>
                          </w:rPr>
                          <w:t>非同期に発生する</w:t>
                        </w:r>
                      </w:p>
                    </w:txbxContent>
                  </v:textbox>
                </v:shape>
                <w10:anchorlock/>
              </v:group>
            </w:pict>
          </mc:Fallback>
        </mc:AlternateContent>
      </w:r>
    </w:p>
    <w:p w14:paraId="2DF4F508" w14:textId="77777777" w:rsidR="00315DA6" w:rsidRPr="00BF5207" w:rsidRDefault="00F91EAB" w:rsidP="00F91EAB">
      <w:pPr>
        <w:pStyle w:val="af8"/>
        <w:ind w:left="0"/>
        <w:jc w:val="center"/>
      </w:pPr>
      <w:r>
        <w:rPr>
          <w:rFonts w:hint="eastAsia"/>
        </w:rPr>
        <w:t xml:space="preserve">1-5 </w:t>
      </w:r>
      <w:r w:rsidR="00315DA6" w:rsidRPr="00BF5207">
        <w:rPr>
          <w:rFonts w:hint="eastAsia"/>
        </w:rPr>
        <w:t>CPUの動作</w:t>
      </w:r>
    </w:p>
    <w:p w14:paraId="2968FD90" w14:textId="77777777" w:rsidR="00315DA6" w:rsidRDefault="00BB0A42" w:rsidP="0050767D">
      <w:r>
        <w:rPr>
          <w:rFonts w:hint="eastAsia"/>
        </w:rPr>
        <w:t>これを見るとわかるようにCPUは常に</w:t>
      </w:r>
      <w:r w:rsidR="001355FD">
        <w:rPr>
          <w:rFonts w:hint="eastAsia"/>
        </w:rPr>
        <w:t>バスサイクルを使ってメモリにアクセスします。</w:t>
      </w:r>
      <w:r>
        <w:rPr>
          <w:rFonts w:hint="eastAsia"/>
        </w:rPr>
        <w:t>メモリから命令を読み込み</w:t>
      </w:r>
      <w:r w:rsidR="001355FD">
        <w:rPr>
          <w:rFonts w:hint="eastAsia"/>
        </w:rPr>
        <w:t>、その命令に従った</w:t>
      </w:r>
      <w:r w:rsidR="00DF0093">
        <w:rPr>
          <w:rFonts w:hint="eastAsia"/>
        </w:rPr>
        <w:t>動作をします。命令の内容によってはメモリからデータを読み</w:t>
      </w:r>
      <w:r w:rsidR="00E404B0">
        <w:rPr>
          <w:rFonts w:hint="eastAsia"/>
        </w:rPr>
        <w:t>込んだり</w:t>
      </w:r>
      <w:r w:rsidR="001355FD">
        <w:rPr>
          <w:rFonts w:hint="eastAsia"/>
        </w:rPr>
        <w:t>、メモリへデータを書き出します。割込み</w:t>
      </w:r>
      <w:r w:rsidR="007032EA">
        <w:rPr>
          <w:rFonts w:hint="eastAsia"/>
        </w:rPr>
        <w:t>要求</w:t>
      </w:r>
      <w:r w:rsidR="001355FD">
        <w:rPr>
          <w:rFonts w:hint="eastAsia"/>
        </w:rPr>
        <w:t>が発生すると</w:t>
      </w:r>
      <w:r w:rsidR="00DE6027">
        <w:rPr>
          <w:rFonts w:hint="eastAsia"/>
        </w:rPr>
        <w:t>割込みアクノリッジサイクルで割込み要求に対応するベクタ番号を読み出し、</w:t>
      </w:r>
      <w:r w:rsidR="001355FD">
        <w:rPr>
          <w:rFonts w:hint="eastAsia"/>
        </w:rPr>
        <w:t>メモリ上のベクタ</w:t>
      </w:r>
      <w:r w:rsidR="002D0F71">
        <w:rPr>
          <w:rFonts w:hint="eastAsia"/>
        </w:rPr>
        <w:t>ー</w:t>
      </w:r>
      <w:r w:rsidR="001355FD">
        <w:rPr>
          <w:rFonts w:hint="eastAsia"/>
        </w:rPr>
        <w:t>テーブルから</w:t>
      </w:r>
      <w:r w:rsidR="00DE6027">
        <w:rPr>
          <w:rFonts w:hint="eastAsia"/>
        </w:rPr>
        <w:t>ベクタ番号に対応する</w:t>
      </w:r>
      <w:r w:rsidR="001355FD">
        <w:rPr>
          <w:rFonts w:hint="eastAsia"/>
        </w:rPr>
        <w:t>内容を読み出しプログラムカウンタ（PC）へ設定します。</w:t>
      </w:r>
    </w:p>
    <w:p w14:paraId="3BD445FE" w14:textId="77777777" w:rsidR="003D34A4" w:rsidRDefault="00BD5FD4" w:rsidP="0050767D">
      <w:r>
        <w:rPr>
          <w:rFonts w:hint="eastAsia"/>
        </w:rPr>
        <w:t>CPU</w:t>
      </w:r>
      <w:r w:rsidR="003D34A4">
        <w:rPr>
          <w:rFonts w:hint="eastAsia"/>
        </w:rPr>
        <w:t>の動作をまとめると、</w:t>
      </w:r>
    </w:p>
    <w:p w14:paraId="598E0274" w14:textId="77777777" w:rsidR="003D34A4" w:rsidRDefault="00BD5FD4" w:rsidP="006C1538">
      <w:pPr>
        <w:pStyle w:val="aff4"/>
        <w:numPr>
          <w:ilvl w:val="0"/>
          <w:numId w:val="38"/>
        </w:numPr>
        <w:ind w:leftChars="0" w:left="284" w:hanging="284"/>
      </w:pPr>
      <w:r>
        <w:rPr>
          <w:rFonts w:hint="eastAsia"/>
        </w:rPr>
        <w:t>1</w:t>
      </w:r>
      <w:r w:rsidR="003D34A4">
        <w:rPr>
          <w:rFonts w:hint="eastAsia"/>
        </w:rPr>
        <w:t>命令実行するために複数のバスサイクルを使用する</w:t>
      </w:r>
      <w:r>
        <w:rPr>
          <w:rFonts w:hint="eastAsia"/>
        </w:rPr>
        <w:t>。</w:t>
      </w:r>
    </w:p>
    <w:p w14:paraId="38010C89" w14:textId="77777777" w:rsidR="00C61B23" w:rsidRDefault="00BD5FD4" w:rsidP="006C1538">
      <w:pPr>
        <w:pStyle w:val="aff4"/>
        <w:numPr>
          <w:ilvl w:val="0"/>
          <w:numId w:val="38"/>
        </w:numPr>
        <w:ind w:leftChars="0" w:left="284" w:hanging="284"/>
      </w:pPr>
      <w:r>
        <w:rPr>
          <w:rFonts w:hint="eastAsia"/>
        </w:rPr>
        <w:t>割込みハンドラの起動は命令終了時に行われ</w:t>
      </w:r>
      <w:r w:rsidR="003D34A4">
        <w:rPr>
          <w:rFonts w:hint="eastAsia"/>
        </w:rPr>
        <w:t>る。</w:t>
      </w:r>
      <w:r>
        <w:rPr>
          <w:rFonts w:hint="eastAsia"/>
        </w:rPr>
        <w:t>ある命令を実行している</w:t>
      </w:r>
      <w:r w:rsidR="003D34A4">
        <w:rPr>
          <w:rFonts w:hint="eastAsia"/>
        </w:rPr>
        <w:t>最中のバスサイクルを中断して割込み</w:t>
      </w:r>
      <w:r w:rsidR="00662125">
        <w:rPr>
          <w:rFonts w:hint="eastAsia"/>
        </w:rPr>
        <w:t>ハンドラ</w:t>
      </w:r>
      <w:r w:rsidR="003D34A4">
        <w:rPr>
          <w:rFonts w:hint="eastAsia"/>
        </w:rPr>
        <w:t>に移行することはない</w:t>
      </w:r>
      <w:r w:rsidR="00C61B23">
        <w:rPr>
          <w:rFonts w:hint="eastAsia"/>
        </w:rPr>
        <w:t>。</w:t>
      </w:r>
    </w:p>
    <w:p w14:paraId="1B4AA8EE" w14:textId="77777777" w:rsidR="00BA0C62" w:rsidRDefault="00BA0C62" w:rsidP="0050767D"/>
    <w:p w14:paraId="1A3F7F0A" w14:textId="77777777" w:rsidR="001F7C48" w:rsidRDefault="0021499E" w:rsidP="0050767D">
      <w:r>
        <w:rPr>
          <w:rFonts w:hint="eastAsia"/>
        </w:rPr>
        <w:t>割込み</w:t>
      </w:r>
      <w:r w:rsidR="00362BD4">
        <w:rPr>
          <w:rFonts w:hint="eastAsia"/>
        </w:rPr>
        <w:t>受付前後</w:t>
      </w:r>
      <w:r>
        <w:rPr>
          <w:rFonts w:hint="eastAsia"/>
        </w:rPr>
        <w:t>の</w:t>
      </w:r>
      <w:r w:rsidR="00362BD4">
        <w:rPr>
          <w:rFonts w:hint="eastAsia"/>
        </w:rPr>
        <w:t>CPU、</w:t>
      </w:r>
      <w:r>
        <w:rPr>
          <w:rFonts w:hint="eastAsia"/>
        </w:rPr>
        <w:t>スタックの様子を以下に示します。</w:t>
      </w:r>
    </w:p>
    <w:p w14:paraId="10F96E8A" w14:textId="77777777" w:rsidR="0021499E" w:rsidRDefault="0021499E" w:rsidP="0050767D">
      <w:r>
        <w:rPr>
          <w:noProof/>
          <w:sz w:val="16"/>
          <w:szCs w:val="16"/>
        </w:rPr>
        <w:lastRenderedPageBreak/>
        <mc:AlternateContent>
          <mc:Choice Requires="wpc">
            <w:drawing>
              <wp:inline distT="0" distB="0" distL="0" distR="0" wp14:anchorId="025655BA" wp14:editId="4523661C">
                <wp:extent cx="5943600" cy="2667000"/>
                <wp:effectExtent l="0" t="0" r="0" b="0"/>
                <wp:docPr id="861" name="キャンバス 86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4" name="Rectangle 985"/>
                        <wps:cNvSpPr>
                          <a:spLocks noChangeArrowheads="1"/>
                        </wps:cNvSpPr>
                        <wps:spPr bwMode="auto">
                          <a:xfrm>
                            <a:off x="833120" y="597535"/>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A7865EA" w14:textId="77777777" w:rsidR="003E7AC0" w:rsidRDefault="003E7AC0" w:rsidP="0021499E"/>
                          </w:txbxContent>
                        </wps:txbx>
                        <wps:bodyPr rot="0" vert="horz" wrap="square" lIns="74295" tIns="8890" rIns="74295" bIns="8890" anchor="t" anchorCtr="0" upright="1">
                          <a:noAutofit/>
                        </wps:bodyPr>
                      </wps:wsp>
                      <wps:wsp>
                        <wps:cNvPr id="836" name="Rectangle 987"/>
                        <wps:cNvSpPr>
                          <a:spLocks noChangeArrowheads="1"/>
                        </wps:cNvSpPr>
                        <wps:spPr bwMode="auto">
                          <a:xfrm>
                            <a:off x="397510" y="1564005"/>
                            <a:ext cx="405130" cy="2413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638EBE" w14:textId="77777777" w:rsidR="003E7AC0" w:rsidRPr="00EF0A84" w:rsidRDefault="003E7AC0" w:rsidP="0021499E">
                              <w:pPr>
                                <w:rPr>
                                  <w:sz w:val="18"/>
                                  <w:szCs w:val="18"/>
                                </w:rPr>
                              </w:pPr>
                              <w:r w:rsidRPr="00EF0A84">
                                <w:rPr>
                                  <w:rFonts w:hint="eastAsia"/>
                                  <w:sz w:val="18"/>
                                  <w:szCs w:val="18"/>
                                </w:rPr>
                                <w:t>SP→</w:t>
                              </w:r>
                            </w:p>
                          </w:txbxContent>
                        </wps:txbx>
                        <wps:bodyPr rot="0" vert="horz" wrap="square" lIns="74295" tIns="8890" rIns="74295" bIns="8890" anchor="t" anchorCtr="0" upright="1">
                          <a:noAutofit/>
                        </wps:bodyPr>
                      </wps:wsp>
                      <wps:wsp>
                        <wps:cNvPr id="849" name="Rectangle 988"/>
                        <wps:cNvSpPr>
                          <a:spLocks noChangeArrowheads="1"/>
                        </wps:cNvSpPr>
                        <wps:spPr bwMode="auto">
                          <a:xfrm>
                            <a:off x="833120" y="838835"/>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D5F287" w14:textId="77777777" w:rsidR="003E7AC0" w:rsidRDefault="003E7AC0" w:rsidP="0021499E"/>
                          </w:txbxContent>
                        </wps:txbx>
                        <wps:bodyPr rot="0" vert="horz" wrap="square" lIns="74295" tIns="8890" rIns="74295" bIns="8890" anchor="t" anchorCtr="0" upright="1">
                          <a:noAutofit/>
                        </wps:bodyPr>
                      </wps:wsp>
                      <wps:wsp>
                        <wps:cNvPr id="850" name="Rectangle 989"/>
                        <wps:cNvSpPr>
                          <a:spLocks noChangeArrowheads="1"/>
                        </wps:cNvSpPr>
                        <wps:spPr bwMode="auto">
                          <a:xfrm>
                            <a:off x="833120" y="1080770"/>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CD986E" w14:textId="77777777" w:rsidR="003E7AC0" w:rsidRDefault="003E7AC0" w:rsidP="0021499E"/>
                          </w:txbxContent>
                        </wps:txbx>
                        <wps:bodyPr rot="0" vert="horz" wrap="square" lIns="74295" tIns="8890" rIns="74295" bIns="8890" anchor="t" anchorCtr="0" upright="1">
                          <a:noAutofit/>
                        </wps:bodyPr>
                      </wps:wsp>
                      <wps:wsp>
                        <wps:cNvPr id="851" name="Rectangle 990"/>
                        <wps:cNvSpPr>
                          <a:spLocks noChangeArrowheads="1"/>
                        </wps:cNvSpPr>
                        <wps:spPr bwMode="auto">
                          <a:xfrm>
                            <a:off x="833120" y="1322705"/>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8DCFAC" w14:textId="77777777" w:rsidR="003E7AC0" w:rsidRDefault="003E7AC0" w:rsidP="0021499E"/>
                          </w:txbxContent>
                        </wps:txbx>
                        <wps:bodyPr rot="0" vert="horz" wrap="square" lIns="74295" tIns="8890" rIns="74295" bIns="8890" anchor="t" anchorCtr="0" upright="1">
                          <a:noAutofit/>
                        </wps:bodyPr>
                      </wps:wsp>
                      <wps:wsp>
                        <wps:cNvPr id="852" name="Rectangle 991"/>
                        <wps:cNvSpPr>
                          <a:spLocks noChangeArrowheads="1"/>
                        </wps:cNvSpPr>
                        <wps:spPr bwMode="auto">
                          <a:xfrm>
                            <a:off x="775969" y="342265"/>
                            <a:ext cx="1567181"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64D94D" w14:textId="77777777" w:rsidR="003E7AC0" w:rsidRPr="00EF0A84" w:rsidRDefault="003E7AC0" w:rsidP="0021499E">
                              <w:pPr>
                                <w:rPr>
                                  <w:sz w:val="18"/>
                                  <w:szCs w:val="18"/>
                                </w:rPr>
                              </w:pPr>
                              <w:r w:rsidRPr="00EF0A84">
                                <w:rPr>
                                  <w:rFonts w:hint="eastAsia"/>
                                  <w:sz w:val="18"/>
                                  <w:szCs w:val="18"/>
                                </w:rPr>
                                <w:t>メモリ</w:t>
                              </w:r>
                              <w:r>
                                <w:rPr>
                                  <w:rFonts w:hint="eastAsia"/>
                                  <w:sz w:val="18"/>
                                  <w:szCs w:val="18"/>
                                </w:rPr>
                                <w:t>（スタック領域）</w:t>
                              </w:r>
                            </w:p>
                          </w:txbxContent>
                        </wps:txbx>
                        <wps:bodyPr rot="0" vert="horz" wrap="square" lIns="74295" tIns="8890" rIns="74295" bIns="8890" anchor="t" anchorCtr="0" upright="1">
                          <a:noAutofit/>
                        </wps:bodyPr>
                      </wps:wsp>
                      <wps:wsp>
                        <wps:cNvPr id="853" name="Rectangle 992"/>
                        <wps:cNvSpPr>
                          <a:spLocks noChangeArrowheads="1"/>
                        </wps:cNvSpPr>
                        <wps:spPr bwMode="auto">
                          <a:xfrm>
                            <a:off x="833120" y="1564005"/>
                            <a:ext cx="568960" cy="5118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F6CCCA1" w14:textId="77777777" w:rsidR="003E7AC0" w:rsidRDefault="003E7AC0" w:rsidP="0021499E">
                              <w:pPr>
                                <w:jc w:val="center"/>
                              </w:pPr>
                              <w:r>
                                <w:rPr>
                                  <w:rFonts w:hint="eastAsia"/>
                                </w:rPr>
                                <w:t>・</w:t>
                              </w:r>
                            </w:p>
                            <w:p w14:paraId="2BF30E9C" w14:textId="77777777" w:rsidR="003E7AC0" w:rsidRDefault="003E7AC0" w:rsidP="0021499E">
                              <w:pPr>
                                <w:jc w:val="center"/>
                              </w:pPr>
                              <w:r>
                                <w:rPr>
                                  <w:rFonts w:hint="eastAsia"/>
                                </w:rPr>
                                <w:t>・</w:t>
                              </w:r>
                            </w:p>
                            <w:p w14:paraId="26845383" w14:textId="77777777" w:rsidR="003E7AC0" w:rsidRDefault="003E7AC0" w:rsidP="0021499E">
                              <w:pPr>
                                <w:jc w:val="center"/>
                              </w:pPr>
                              <w:r>
                                <w:rPr>
                                  <w:rFonts w:hint="eastAsia"/>
                                </w:rPr>
                                <w:t>・</w:t>
                              </w:r>
                            </w:p>
                          </w:txbxContent>
                        </wps:txbx>
                        <wps:bodyPr rot="0" vert="horz" wrap="square" lIns="74295" tIns="8890" rIns="74295" bIns="8890" anchor="t" anchorCtr="0" upright="1">
                          <a:noAutofit/>
                        </wps:bodyPr>
                      </wps:wsp>
                      <wps:wsp>
                        <wps:cNvPr id="860" name="Rectangle 1003"/>
                        <wps:cNvSpPr>
                          <a:spLocks noChangeArrowheads="1"/>
                        </wps:cNvSpPr>
                        <wps:spPr bwMode="auto">
                          <a:xfrm>
                            <a:off x="680085" y="19685"/>
                            <a:ext cx="850265"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E6065C" w14:textId="77777777" w:rsidR="003E7AC0" w:rsidRPr="00953F1F" w:rsidRDefault="003E7AC0" w:rsidP="0021499E">
                              <w:pPr>
                                <w:rPr>
                                  <w:rFonts w:hAnsi="ＭＳ 明朝"/>
                                  <w:b/>
                                  <w:szCs w:val="21"/>
                                </w:rPr>
                              </w:pPr>
                              <w:r>
                                <w:rPr>
                                  <w:rFonts w:hAnsi="ＭＳ 明朝" w:hint="eastAsia"/>
                                  <w:b/>
                                  <w:szCs w:val="21"/>
                                </w:rPr>
                                <w:t>割込み前</w:t>
                              </w:r>
                            </w:p>
                          </w:txbxContent>
                        </wps:txbx>
                        <wps:bodyPr rot="0" vert="horz" wrap="square" lIns="74295" tIns="8890" rIns="74295" bIns="8890" anchor="t" anchorCtr="0" upright="1">
                          <a:noAutofit/>
                        </wps:bodyPr>
                      </wps:wsp>
                      <wps:wsp>
                        <wps:cNvPr id="862" name="Rectangle 985"/>
                        <wps:cNvSpPr>
                          <a:spLocks noChangeArrowheads="1"/>
                        </wps:cNvSpPr>
                        <wps:spPr bwMode="auto">
                          <a:xfrm>
                            <a:off x="3176270" y="597535"/>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C06567" w14:textId="77777777" w:rsidR="003E7AC0" w:rsidRDefault="003E7AC0" w:rsidP="0021499E"/>
                          </w:txbxContent>
                        </wps:txbx>
                        <wps:bodyPr rot="0" vert="horz" wrap="square" lIns="74295" tIns="8890" rIns="74295" bIns="8890" anchor="t" anchorCtr="0" upright="1">
                          <a:noAutofit/>
                        </wps:bodyPr>
                      </wps:wsp>
                      <wps:wsp>
                        <wps:cNvPr id="863" name="Rectangle 987"/>
                        <wps:cNvSpPr>
                          <a:spLocks noChangeArrowheads="1"/>
                        </wps:cNvSpPr>
                        <wps:spPr bwMode="auto">
                          <a:xfrm>
                            <a:off x="2750185" y="1079500"/>
                            <a:ext cx="405130" cy="2413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3793B29" w14:textId="77777777" w:rsidR="003E7AC0" w:rsidRPr="00EF0A84" w:rsidRDefault="003E7AC0" w:rsidP="0021499E">
                              <w:pPr>
                                <w:rPr>
                                  <w:sz w:val="18"/>
                                  <w:szCs w:val="18"/>
                                </w:rPr>
                              </w:pPr>
                              <w:r w:rsidRPr="00EF0A84">
                                <w:rPr>
                                  <w:rFonts w:hint="eastAsia"/>
                                  <w:sz w:val="18"/>
                                  <w:szCs w:val="18"/>
                                </w:rPr>
                                <w:t>SP→</w:t>
                              </w:r>
                            </w:p>
                          </w:txbxContent>
                        </wps:txbx>
                        <wps:bodyPr rot="0" vert="horz" wrap="square" lIns="74295" tIns="8890" rIns="74295" bIns="8890" anchor="t" anchorCtr="0" upright="1">
                          <a:noAutofit/>
                        </wps:bodyPr>
                      </wps:wsp>
                      <wps:wsp>
                        <wps:cNvPr id="928" name="Rectangle 988"/>
                        <wps:cNvSpPr>
                          <a:spLocks noChangeArrowheads="1"/>
                        </wps:cNvSpPr>
                        <wps:spPr bwMode="auto">
                          <a:xfrm>
                            <a:off x="3176270" y="838835"/>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470B0" w14:textId="77777777" w:rsidR="003E7AC0" w:rsidRDefault="003E7AC0" w:rsidP="0021499E"/>
                          </w:txbxContent>
                        </wps:txbx>
                        <wps:bodyPr rot="0" vert="horz" wrap="square" lIns="74295" tIns="8890" rIns="74295" bIns="8890" anchor="t" anchorCtr="0" upright="1">
                          <a:noAutofit/>
                        </wps:bodyPr>
                      </wps:wsp>
                      <wps:wsp>
                        <wps:cNvPr id="929" name="Rectangle 989"/>
                        <wps:cNvSpPr>
                          <a:spLocks noChangeArrowheads="1"/>
                        </wps:cNvSpPr>
                        <wps:spPr bwMode="auto">
                          <a:xfrm>
                            <a:off x="3176270" y="1080770"/>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675FC4B" w14:textId="77777777" w:rsidR="003E7AC0" w:rsidRDefault="003E7AC0" w:rsidP="0021499E">
                              <w:r>
                                <w:rPr>
                                  <w:rFonts w:hint="eastAsia"/>
                                </w:rPr>
                                <w:t>PC</w:t>
                              </w:r>
                            </w:p>
                          </w:txbxContent>
                        </wps:txbx>
                        <wps:bodyPr rot="0" vert="horz" wrap="square" lIns="74295" tIns="8890" rIns="74295" bIns="8890" anchor="t" anchorCtr="0" upright="1">
                          <a:noAutofit/>
                        </wps:bodyPr>
                      </wps:wsp>
                      <wps:wsp>
                        <wps:cNvPr id="930" name="Rectangle 990"/>
                        <wps:cNvSpPr>
                          <a:spLocks noChangeArrowheads="1"/>
                        </wps:cNvSpPr>
                        <wps:spPr bwMode="auto">
                          <a:xfrm>
                            <a:off x="3176270" y="1322705"/>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CFF85B" w14:textId="77777777" w:rsidR="003E7AC0" w:rsidRDefault="003E7AC0" w:rsidP="0021499E">
                              <w:r>
                                <w:rPr>
                                  <w:rFonts w:hint="eastAsia"/>
                                </w:rPr>
                                <w:t>SR</w:t>
                              </w:r>
                            </w:p>
                          </w:txbxContent>
                        </wps:txbx>
                        <wps:bodyPr rot="0" vert="horz" wrap="square" lIns="74295" tIns="8890" rIns="74295" bIns="8890" anchor="t" anchorCtr="0" upright="1">
                          <a:noAutofit/>
                        </wps:bodyPr>
                      </wps:wsp>
                      <wps:wsp>
                        <wps:cNvPr id="931" name="Rectangle 992"/>
                        <wps:cNvSpPr>
                          <a:spLocks noChangeArrowheads="1"/>
                        </wps:cNvSpPr>
                        <wps:spPr bwMode="auto">
                          <a:xfrm>
                            <a:off x="3176270" y="1564005"/>
                            <a:ext cx="568960" cy="5118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412312" w14:textId="77777777" w:rsidR="003E7AC0" w:rsidRDefault="003E7AC0" w:rsidP="0021499E">
                              <w:pPr>
                                <w:jc w:val="center"/>
                              </w:pPr>
                              <w:r>
                                <w:rPr>
                                  <w:rFonts w:hint="eastAsia"/>
                                </w:rPr>
                                <w:t>・</w:t>
                              </w:r>
                            </w:p>
                            <w:p w14:paraId="50EB1BD1" w14:textId="77777777" w:rsidR="003E7AC0" w:rsidRDefault="003E7AC0" w:rsidP="0021499E">
                              <w:pPr>
                                <w:jc w:val="center"/>
                              </w:pPr>
                              <w:r>
                                <w:rPr>
                                  <w:rFonts w:hint="eastAsia"/>
                                </w:rPr>
                                <w:t>・</w:t>
                              </w:r>
                            </w:p>
                            <w:p w14:paraId="6696F631" w14:textId="77777777" w:rsidR="003E7AC0" w:rsidRDefault="003E7AC0" w:rsidP="0021499E">
                              <w:pPr>
                                <w:jc w:val="center"/>
                              </w:pPr>
                              <w:r>
                                <w:rPr>
                                  <w:rFonts w:hint="eastAsia"/>
                                </w:rPr>
                                <w:t>・</w:t>
                              </w:r>
                            </w:p>
                          </w:txbxContent>
                        </wps:txbx>
                        <wps:bodyPr rot="0" vert="horz" wrap="square" lIns="74295" tIns="8890" rIns="74295" bIns="8890" anchor="t" anchorCtr="0" upright="1">
                          <a:noAutofit/>
                        </wps:bodyPr>
                      </wps:wsp>
                      <wps:wsp>
                        <wps:cNvPr id="932" name="Rectangle 1003"/>
                        <wps:cNvSpPr>
                          <a:spLocks noChangeArrowheads="1"/>
                        </wps:cNvSpPr>
                        <wps:spPr bwMode="auto">
                          <a:xfrm>
                            <a:off x="3098165" y="24765"/>
                            <a:ext cx="1207135"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EF6E96E" w14:textId="77777777" w:rsidR="003E7AC0" w:rsidRPr="00953F1F" w:rsidRDefault="003E7AC0" w:rsidP="0021499E">
                              <w:pPr>
                                <w:rPr>
                                  <w:rFonts w:hAnsi="ＭＳ 明朝"/>
                                  <w:b/>
                                  <w:szCs w:val="21"/>
                                </w:rPr>
                              </w:pPr>
                              <w:r>
                                <w:rPr>
                                  <w:rFonts w:hAnsi="ＭＳ 明朝" w:hint="eastAsia"/>
                                  <w:b/>
                                  <w:szCs w:val="21"/>
                                </w:rPr>
                                <w:t>割込み受付後</w:t>
                              </w:r>
                            </w:p>
                          </w:txbxContent>
                        </wps:txbx>
                        <wps:bodyPr rot="0" vert="horz" wrap="square" lIns="74295" tIns="8890" rIns="74295" bIns="8890" anchor="t" anchorCtr="0" upright="1">
                          <a:noAutofit/>
                        </wps:bodyPr>
                      </wps:wsp>
                      <wps:wsp>
                        <wps:cNvPr id="933" name="右矢印 933"/>
                        <wps:cNvSpPr/>
                        <wps:spPr>
                          <a:xfrm>
                            <a:off x="1828800" y="1133475"/>
                            <a:ext cx="666750" cy="276225"/>
                          </a:xfrm>
                          <a:prstGeom prst="rightArrow">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4" name="Rectangle 991"/>
                        <wps:cNvSpPr>
                          <a:spLocks noChangeArrowheads="1"/>
                        </wps:cNvSpPr>
                        <wps:spPr bwMode="auto">
                          <a:xfrm>
                            <a:off x="3107690" y="356235"/>
                            <a:ext cx="144526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6A89348" w14:textId="77777777" w:rsidR="003E7AC0" w:rsidRPr="00EF0A84" w:rsidRDefault="003E7AC0" w:rsidP="0021499E">
                              <w:pPr>
                                <w:rPr>
                                  <w:sz w:val="18"/>
                                  <w:szCs w:val="18"/>
                                </w:rPr>
                              </w:pPr>
                              <w:r w:rsidRPr="00EF0A84">
                                <w:rPr>
                                  <w:rFonts w:hint="eastAsia"/>
                                  <w:sz w:val="18"/>
                                  <w:szCs w:val="18"/>
                                </w:rPr>
                                <w:t>メモリ</w:t>
                              </w:r>
                              <w:r>
                                <w:rPr>
                                  <w:rFonts w:hint="eastAsia"/>
                                  <w:sz w:val="18"/>
                                  <w:szCs w:val="18"/>
                                </w:rPr>
                                <w:t>（スタック領域）</w:t>
                              </w:r>
                            </w:p>
                          </w:txbxContent>
                        </wps:txbx>
                        <wps:bodyPr rot="0" vert="horz" wrap="square" lIns="74295" tIns="8890" rIns="74295" bIns="8890" anchor="t" anchorCtr="0" upright="1">
                          <a:noAutofit/>
                        </wps:bodyPr>
                      </wps:wsp>
                      <wps:wsp>
                        <wps:cNvPr id="935" name="Rectangle 991"/>
                        <wps:cNvSpPr>
                          <a:spLocks noChangeArrowheads="1"/>
                        </wps:cNvSpPr>
                        <wps:spPr bwMode="auto">
                          <a:xfrm>
                            <a:off x="397510" y="2171065"/>
                            <a:ext cx="850265" cy="410210"/>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7965DA" w14:textId="77777777" w:rsidR="003E7AC0" w:rsidRDefault="003E7AC0" w:rsidP="0021499E">
                              <w:pPr>
                                <w:rPr>
                                  <w:sz w:val="18"/>
                                  <w:szCs w:val="18"/>
                                </w:rPr>
                              </w:pPr>
                              <w:r w:rsidRPr="00EF0A84">
                                <w:rPr>
                                  <w:rFonts w:hint="eastAsia"/>
                                  <w:sz w:val="18"/>
                                  <w:szCs w:val="18"/>
                                </w:rPr>
                                <w:t>CPUのSR</w:t>
                              </w:r>
                              <w:r>
                                <w:rPr>
                                  <w:rFonts w:hint="eastAsia"/>
                                  <w:sz w:val="18"/>
                                  <w:szCs w:val="18"/>
                                </w:rPr>
                                <w:t>は</w:t>
                              </w:r>
                            </w:p>
                            <w:p w14:paraId="42455761" w14:textId="77777777" w:rsidR="003E7AC0" w:rsidRPr="00EF0A84" w:rsidRDefault="003E7AC0" w:rsidP="0021499E">
                              <w:pPr>
                                <w:rPr>
                                  <w:sz w:val="18"/>
                                  <w:szCs w:val="18"/>
                                </w:rPr>
                              </w:pPr>
                              <w:r>
                                <w:rPr>
                                  <w:rFonts w:hint="eastAsia"/>
                                  <w:sz w:val="18"/>
                                  <w:szCs w:val="18"/>
                                </w:rPr>
                                <w:t>割込み許可</w:t>
                              </w:r>
                            </w:p>
                          </w:txbxContent>
                        </wps:txbx>
                        <wps:bodyPr rot="0" vert="horz" wrap="square" lIns="74295" tIns="8890" rIns="74295" bIns="8890" anchor="t" anchorCtr="0" upright="1">
                          <a:noAutofit/>
                        </wps:bodyPr>
                      </wps:wsp>
                      <wps:wsp>
                        <wps:cNvPr id="936" name="Rectangle 991"/>
                        <wps:cNvSpPr>
                          <a:spLocks noChangeArrowheads="1"/>
                        </wps:cNvSpPr>
                        <wps:spPr bwMode="auto">
                          <a:xfrm>
                            <a:off x="2730500" y="2171065"/>
                            <a:ext cx="2565400" cy="410210"/>
                          </a:xfrm>
                          <a:prstGeom prst="rect">
                            <a:avLst/>
                          </a:prstGeom>
                          <a:solidFill>
                            <a:srgbClr val="FFFFFF"/>
                          </a:solidFill>
                          <a:ln w="19050" cap="flat"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2DB04A" w14:textId="77777777" w:rsidR="003E7AC0" w:rsidRDefault="003E7AC0" w:rsidP="0021499E">
                              <w:pPr>
                                <w:rPr>
                                  <w:sz w:val="18"/>
                                  <w:szCs w:val="18"/>
                                </w:rPr>
                              </w:pPr>
                              <w:r w:rsidRPr="00EF0A84">
                                <w:rPr>
                                  <w:rFonts w:hint="eastAsia"/>
                                  <w:sz w:val="18"/>
                                  <w:szCs w:val="18"/>
                                </w:rPr>
                                <w:t>CPUのSR</w:t>
                              </w:r>
                              <w:r>
                                <w:rPr>
                                  <w:rFonts w:hint="eastAsia"/>
                                  <w:sz w:val="18"/>
                                  <w:szCs w:val="18"/>
                                </w:rPr>
                                <w:t>は割込み禁止に変わる</w:t>
                              </w:r>
                            </w:p>
                            <w:p w14:paraId="64D0BC28" w14:textId="77777777" w:rsidR="003E7AC0" w:rsidRPr="008F5775" w:rsidRDefault="003E7AC0" w:rsidP="0021499E">
                              <w:pPr>
                                <w:rPr>
                                  <w:sz w:val="18"/>
                                  <w:szCs w:val="18"/>
                                </w:rPr>
                              </w:pPr>
                              <w:r>
                                <w:rPr>
                                  <w:rFonts w:hint="eastAsia"/>
                                  <w:sz w:val="18"/>
                                  <w:szCs w:val="18"/>
                                </w:rPr>
                                <w:t>CPUのPCはベクタテーブルから取得した値</w:t>
                              </w:r>
                            </w:p>
                          </w:txbxContent>
                        </wps:txbx>
                        <wps:bodyPr rot="0" vert="horz" wrap="square" lIns="74295" tIns="8890" rIns="74295" bIns="8890" anchor="t" anchorCtr="0" upright="1">
                          <a:noAutofit/>
                        </wps:bodyPr>
                      </wps:wsp>
                      <wps:wsp>
                        <wps:cNvPr id="938" name="Rectangle 991"/>
                        <wps:cNvSpPr>
                          <a:spLocks noChangeArrowheads="1"/>
                        </wps:cNvSpPr>
                        <wps:spPr bwMode="auto">
                          <a:xfrm>
                            <a:off x="3757295" y="1330325"/>
                            <a:ext cx="2043430" cy="25273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8AB87C" w14:textId="77777777" w:rsidR="003E7AC0" w:rsidRPr="00EF0A84" w:rsidRDefault="003E7AC0" w:rsidP="0021499E">
                              <w:pPr>
                                <w:rPr>
                                  <w:sz w:val="18"/>
                                  <w:szCs w:val="18"/>
                                </w:rPr>
                              </w:pPr>
                              <w:r>
                                <w:rPr>
                                  <w:rFonts w:hint="eastAsia"/>
                                  <w:sz w:val="18"/>
                                  <w:szCs w:val="18"/>
                                </w:rPr>
                                <w:t>スタック上のSR値は割込み許可</w:t>
                              </w:r>
                            </w:p>
                          </w:txbxContent>
                        </wps:txbx>
                        <wps:bodyPr rot="0" vert="horz" wrap="square" lIns="74295" tIns="8890" rIns="74295" bIns="8890" anchor="t" anchorCtr="0" upright="1">
                          <a:noAutofit/>
                        </wps:bodyPr>
                      </wps:wsp>
                      <wps:wsp>
                        <wps:cNvPr id="939" name="Rectangle 987"/>
                        <wps:cNvSpPr>
                          <a:spLocks noChangeArrowheads="1"/>
                        </wps:cNvSpPr>
                        <wps:spPr bwMode="auto">
                          <a:xfrm>
                            <a:off x="85725" y="600075"/>
                            <a:ext cx="690244" cy="2413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24BA8AA" w14:textId="77777777" w:rsidR="003E7AC0" w:rsidRPr="00362BD4" w:rsidRDefault="003E7AC0" w:rsidP="0021499E">
                              <w:pPr>
                                <w:rPr>
                                  <w:sz w:val="16"/>
                                  <w:szCs w:val="16"/>
                                </w:rPr>
                              </w:pPr>
                              <w:r w:rsidRPr="00362BD4">
                                <w:rPr>
                                  <w:rFonts w:hint="eastAsia"/>
                                  <w:sz w:val="16"/>
                                  <w:szCs w:val="16"/>
                                </w:rPr>
                                <w:t>アドレス</w:t>
                              </w:r>
                              <w:r>
                                <w:rPr>
                                  <w:rFonts w:hint="eastAsia"/>
                                  <w:sz w:val="16"/>
                                  <w:szCs w:val="16"/>
                                </w:rPr>
                                <w:t>小</w:t>
                              </w:r>
                            </w:p>
                          </w:txbxContent>
                        </wps:txbx>
                        <wps:bodyPr rot="0" vert="horz" wrap="square" lIns="74295" tIns="8890" rIns="74295" bIns="8890" anchor="t" anchorCtr="0" upright="1">
                          <a:noAutofit/>
                        </wps:bodyPr>
                      </wps:wsp>
                      <wps:wsp>
                        <wps:cNvPr id="940" name="Rectangle 987"/>
                        <wps:cNvSpPr>
                          <a:spLocks noChangeArrowheads="1"/>
                        </wps:cNvSpPr>
                        <wps:spPr bwMode="auto">
                          <a:xfrm>
                            <a:off x="85725" y="1891665"/>
                            <a:ext cx="690244" cy="2413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5DFEF0" w14:textId="77777777" w:rsidR="003E7AC0" w:rsidRPr="00362BD4" w:rsidRDefault="003E7AC0" w:rsidP="0021499E">
                              <w:pPr>
                                <w:rPr>
                                  <w:sz w:val="16"/>
                                  <w:szCs w:val="16"/>
                                </w:rPr>
                              </w:pPr>
                              <w:r w:rsidRPr="00362BD4">
                                <w:rPr>
                                  <w:rFonts w:hint="eastAsia"/>
                                  <w:sz w:val="16"/>
                                  <w:szCs w:val="16"/>
                                </w:rPr>
                                <w:t>アドレス</w:t>
                              </w:r>
                              <w:r>
                                <w:rPr>
                                  <w:rFonts w:hint="eastAsia"/>
                                  <w:sz w:val="16"/>
                                  <w:szCs w:val="16"/>
                                </w:rPr>
                                <w:t>大</w:t>
                              </w:r>
                            </w:p>
                          </w:txbxContent>
                        </wps:txbx>
                        <wps:bodyPr rot="0" vert="horz" wrap="square" lIns="74295" tIns="8890" rIns="74295" bIns="8890" anchor="t" anchorCtr="0" upright="1">
                          <a:noAutofit/>
                        </wps:bodyPr>
                      </wps:wsp>
                      <wps:wsp>
                        <wps:cNvPr id="941" name="Rectangle 991"/>
                        <wps:cNvSpPr>
                          <a:spLocks noChangeArrowheads="1"/>
                        </wps:cNvSpPr>
                        <wps:spPr bwMode="auto">
                          <a:xfrm>
                            <a:off x="3757295" y="1082675"/>
                            <a:ext cx="2043430" cy="25273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3F236F" w14:textId="77777777" w:rsidR="003E7AC0" w:rsidRPr="00EF0A84" w:rsidRDefault="003E7AC0" w:rsidP="0021499E">
                              <w:pPr>
                                <w:rPr>
                                  <w:sz w:val="18"/>
                                  <w:szCs w:val="18"/>
                                </w:rPr>
                              </w:pPr>
                              <w:r>
                                <w:rPr>
                                  <w:rFonts w:hint="eastAsia"/>
                                  <w:sz w:val="18"/>
                                  <w:szCs w:val="18"/>
                                </w:rPr>
                                <w:t>割込み受付時のPC値</w:t>
                              </w:r>
                            </w:p>
                          </w:txbxContent>
                        </wps:txbx>
                        <wps:bodyPr rot="0" vert="horz" wrap="square" lIns="74295" tIns="8890" rIns="74295" bIns="8890" anchor="t" anchorCtr="0" upright="1">
                          <a:noAutofit/>
                        </wps:bodyPr>
                      </wps:wsp>
                    </wpc:wpc>
                  </a:graphicData>
                </a:graphic>
              </wp:inline>
            </w:drawing>
          </mc:Choice>
          <mc:Fallback>
            <w:pict>
              <v:group w14:anchorId="025655BA" id="キャンバス 861" o:spid="_x0000_s1181" editas="canvas" style="width:468pt;height:210pt;mso-position-horizontal-relative:char;mso-position-vertical-relative:line" coordsize="59436,26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">
                <v:shape id="_x0000_s1182" type="#_x0000_t75" style="position:absolute;width:59436;height:26670;visibility:visible;mso-wrap-style:square">
                  <v:fill o:detectmouseclick="t"/>
                  <v:path o:connecttype="none"/>
                </v:shape>
                <v:rect id="Rectangle 985" o:spid="_x0000_s1183" style="position:absolute;left:8331;top:5975;width:568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">
                  <v:textbox inset="5.85pt,.7pt,5.85pt,.7pt">
                    <w:txbxContent>
                      <w:p w14:paraId="5A7865EA" w14:textId="77777777" w:rsidR="003E7AC0" w:rsidRDefault="003E7AC0" w:rsidP="0021499E"/>
                    </w:txbxContent>
                  </v:textbox>
                </v:rect>
                <v:rect id="Rectangle 987" o:spid="_x0000_s1184" style="position:absolute;left:3975;top:15640;width:405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" filled="f" stroked="f">
                  <v:textbox inset="5.85pt,.7pt,5.85pt,.7pt">
                    <w:txbxContent>
                      <w:p w14:paraId="60638EBE" w14:textId="77777777" w:rsidR="003E7AC0" w:rsidRPr="00EF0A84" w:rsidRDefault="003E7AC0" w:rsidP="0021499E">
                        <w:pPr>
                          <w:rPr>
                            <w:sz w:val="18"/>
                            <w:szCs w:val="18"/>
                          </w:rPr>
                        </w:pPr>
                        <w:r w:rsidRPr="00EF0A84">
                          <w:rPr>
                            <w:rFonts w:hint="eastAsia"/>
                            <w:sz w:val="18"/>
                            <w:szCs w:val="18"/>
                          </w:rPr>
                          <w:t>SP→</w:t>
                        </w:r>
                      </w:p>
                    </w:txbxContent>
                  </v:textbox>
                </v:rect>
                <v:rect id="Rectangle 988" o:spid="_x0000_s1185" style="position:absolute;left:8331;top:8388;width:568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">
                  <v:textbox inset="5.85pt,.7pt,5.85pt,.7pt">
                    <w:txbxContent>
                      <w:p w14:paraId="3BD5F287" w14:textId="77777777" w:rsidR="003E7AC0" w:rsidRDefault="003E7AC0" w:rsidP="0021499E"/>
                    </w:txbxContent>
                  </v:textbox>
                </v:rect>
                <v:rect id="Rectangle 989" o:spid="_x0000_s1186" style="position:absolute;left:8331;top:10807;width:5689;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">
                  <v:textbox inset="5.85pt,.7pt,5.85pt,.7pt">
                    <w:txbxContent>
                      <w:p w14:paraId="58CD986E" w14:textId="77777777" w:rsidR="003E7AC0" w:rsidRDefault="003E7AC0" w:rsidP="0021499E"/>
                    </w:txbxContent>
                  </v:textbox>
                </v:rect>
                <v:rect id="Rectangle 990" o:spid="_x0000_s1187" style="position:absolute;left:8331;top:13227;width:568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">
                  <v:textbox inset="5.85pt,.7pt,5.85pt,.7pt">
                    <w:txbxContent>
                      <w:p w14:paraId="3E8DCFAC" w14:textId="77777777" w:rsidR="003E7AC0" w:rsidRDefault="003E7AC0" w:rsidP="0021499E"/>
                    </w:txbxContent>
                  </v:textbox>
                </v:rect>
                <v:rect id="Rectangle 991" o:spid="_x0000_s1188" style="position:absolute;left:7759;top:3422;width:15672;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" stroked="f">
                  <v:textbox inset="5.85pt,.7pt,5.85pt,.7pt">
                    <w:txbxContent>
                      <w:p w14:paraId="7564D94D" w14:textId="77777777" w:rsidR="003E7AC0" w:rsidRPr="00EF0A84" w:rsidRDefault="003E7AC0" w:rsidP="0021499E">
                        <w:pPr>
                          <w:rPr>
                            <w:sz w:val="18"/>
                            <w:szCs w:val="18"/>
                          </w:rPr>
                        </w:pPr>
                        <w:r w:rsidRPr="00EF0A84">
                          <w:rPr>
                            <w:rFonts w:hint="eastAsia"/>
                            <w:sz w:val="18"/>
                            <w:szCs w:val="18"/>
                          </w:rPr>
                          <w:t>メモリ</w:t>
                        </w:r>
                        <w:r>
                          <w:rPr>
                            <w:rFonts w:hint="eastAsia"/>
                            <w:sz w:val="18"/>
                            <w:szCs w:val="18"/>
                          </w:rPr>
                          <w:t>（スタック領域）</w:t>
                        </w:r>
                      </w:p>
                    </w:txbxContent>
                  </v:textbox>
                </v:rect>
                <v:rect id="Rectangle 992" o:spid="_x0000_s1189" style="position:absolute;left:8331;top:15640;width:5689;height:5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">
                  <v:textbox inset="5.85pt,.7pt,5.85pt,.7pt">
                    <w:txbxContent>
                      <w:p w14:paraId="1F6CCCA1" w14:textId="77777777" w:rsidR="003E7AC0" w:rsidRDefault="003E7AC0" w:rsidP="0021499E">
                        <w:pPr>
                          <w:jc w:val="center"/>
                        </w:pPr>
                        <w:r>
                          <w:rPr>
                            <w:rFonts w:hint="eastAsia"/>
                          </w:rPr>
                          <w:t>・</w:t>
                        </w:r>
                      </w:p>
                      <w:p w14:paraId="2BF30E9C" w14:textId="77777777" w:rsidR="003E7AC0" w:rsidRDefault="003E7AC0" w:rsidP="0021499E">
                        <w:pPr>
                          <w:jc w:val="center"/>
                        </w:pPr>
                        <w:r>
                          <w:rPr>
                            <w:rFonts w:hint="eastAsia"/>
                          </w:rPr>
                          <w:t>・</w:t>
                        </w:r>
                      </w:p>
                      <w:p w14:paraId="26845383" w14:textId="77777777" w:rsidR="003E7AC0" w:rsidRDefault="003E7AC0" w:rsidP="0021499E">
                        <w:pPr>
                          <w:jc w:val="center"/>
                        </w:pPr>
                        <w:r>
                          <w:rPr>
                            <w:rFonts w:hint="eastAsia"/>
                          </w:rPr>
                          <w:t>・</w:t>
                        </w:r>
                      </w:p>
                    </w:txbxContent>
                  </v:textbox>
                </v:rect>
                <v:rect id="Rectangle 1003" o:spid="_x0000_s1190" style="position:absolute;left:6800;top:196;width:8503;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" stroked="f">
                  <v:textbox inset="5.85pt,.7pt,5.85pt,.7pt">
                    <w:txbxContent>
                      <w:p w14:paraId="1EE6065C" w14:textId="77777777" w:rsidR="003E7AC0" w:rsidRPr="00953F1F" w:rsidRDefault="003E7AC0" w:rsidP="0021499E">
                        <w:pPr>
                          <w:rPr>
                            <w:rFonts w:hAnsi="ＭＳ 明朝"/>
                            <w:b/>
                            <w:szCs w:val="21"/>
                          </w:rPr>
                        </w:pPr>
                        <w:r>
                          <w:rPr>
                            <w:rFonts w:hAnsi="ＭＳ 明朝" w:hint="eastAsia"/>
                            <w:b/>
                            <w:szCs w:val="21"/>
                          </w:rPr>
                          <w:t>割込み前</w:t>
                        </w:r>
                      </w:p>
                    </w:txbxContent>
                  </v:textbox>
                </v:rect>
                <v:rect id="Rectangle 985" o:spid="_x0000_s1191" style="position:absolute;left:31762;top:5975;width:569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">
                  <v:textbox inset="5.85pt,.7pt,5.85pt,.7pt">
                    <w:txbxContent>
                      <w:p w14:paraId="71C06567" w14:textId="77777777" w:rsidR="003E7AC0" w:rsidRDefault="003E7AC0" w:rsidP="0021499E"/>
                    </w:txbxContent>
                  </v:textbox>
                </v:rect>
                <v:rect id="Rectangle 987" o:spid="_x0000_s1192" style="position:absolute;left:27501;top:10795;width:4052;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" filled="f" stroked="f">
                  <v:textbox inset="5.85pt,.7pt,5.85pt,.7pt">
                    <w:txbxContent>
                      <w:p w14:paraId="63793B29" w14:textId="77777777" w:rsidR="003E7AC0" w:rsidRPr="00EF0A84" w:rsidRDefault="003E7AC0" w:rsidP="0021499E">
                        <w:pPr>
                          <w:rPr>
                            <w:sz w:val="18"/>
                            <w:szCs w:val="18"/>
                          </w:rPr>
                        </w:pPr>
                        <w:r w:rsidRPr="00EF0A84">
                          <w:rPr>
                            <w:rFonts w:hint="eastAsia"/>
                            <w:sz w:val="18"/>
                            <w:szCs w:val="18"/>
                          </w:rPr>
                          <w:t>SP→</w:t>
                        </w:r>
                      </w:p>
                    </w:txbxContent>
                  </v:textbox>
                </v:rect>
                <v:rect id="Rectangle 988" o:spid="_x0000_s1193" style="position:absolute;left:31762;top:8388;width:5690;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">
                  <v:textbox inset="5.85pt,.7pt,5.85pt,.7pt">
                    <w:txbxContent>
                      <w:p w14:paraId="65D470B0" w14:textId="77777777" w:rsidR="003E7AC0" w:rsidRDefault="003E7AC0" w:rsidP="0021499E"/>
                    </w:txbxContent>
                  </v:textbox>
                </v:rect>
                <v:rect id="Rectangle 989" o:spid="_x0000_s1194" style="position:absolute;left:31762;top:10807;width:5690;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">
                  <v:textbox inset="5.85pt,.7pt,5.85pt,.7pt">
                    <w:txbxContent>
                      <w:p w14:paraId="2675FC4B" w14:textId="77777777" w:rsidR="003E7AC0" w:rsidRDefault="003E7AC0" w:rsidP="0021499E">
                        <w:r>
                          <w:rPr>
                            <w:rFonts w:hint="eastAsia"/>
                          </w:rPr>
                          <w:t>PC</w:t>
                        </w:r>
                      </w:p>
                    </w:txbxContent>
                  </v:textbox>
                </v:rect>
                <v:rect id="Rectangle 990" o:spid="_x0000_s1195" style="position:absolute;left:31762;top:13227;width:569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">
                  <v:textbox inset="5.85pt,.7pt,5.85pt,.7pt">
                    <w:txbxContent>
                      <w:p w14:paraId="54CFF85B" w14:textId="77777777" w:rsidR="003E7AC0" w:rsidRDefault="003E7AC0" w:rsidP="0021499E">
                        <w:r>
                          <w:rPr>
                            <w:rFonts w:hint="eastAsia"/>
                          </w:rPr>
                          <w:t>SR</w:t>
                        </w:r>
                      </w:p>
                    </w:txbxContent>
                  </v:textbox>
                </v:rect>
                <v:rect id="Rectangle 992" o:spid="_x0000_s1196" style="position:absolute;left:31762;top:15640;width:5690;height:5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">
                  <v:textbox inset="5.85pt,.7pt,5.85pt,.7pt">
                    <w:txbxContent>
                      <w:p w14:paraId="0F412312" w14:textId="77777777" w:rsidR="003E7AC0" w:rsidRDefault="003E7AC0" w:rsidP="0021499E">
                        <w:pPr>
                          <w:jc w:val="center"/>
                        </w:pPr>
                        <w:r>
                          <w:rPr>
                            <w:rFonts w:hint="eastAsia"/>
                          </w:rPr>
                          <w:t>・</w:t>
                        </w:r>
                      </w:p>
                      <w:p w14:paraId="50EB1BD1" w14:textId="77777777" w:rsidR="003E7AC0" w:rsidRDefault="003E7AC0" w:rsidP="0021499E">
                        <w:pPr>
                          <w:jc w:val="center"/>
                        </w:pPr>
                        <w:r>
                          <w:rPr>
                            <w:rFonts w:hint="eastAsia"/>
                          </w:rPr>
                          <w:t>・</w:t>
                        </w:r>
                      </w:p>
                      <w:p w14:paraId="6696F631" w14:textId="77777777" w:rsidR="003E7AC0" w:rsidRDefault="003E7AC0" w:rsidP="0021499E">
                        <w:pPr>
                          <w:jc w:val="center"/>
                        </w:pPr>
                        <w:r>
                          <w:rPr>
                            <w:rFonts w:hint="eastAsia"/>
                          </w:rPr>
                          <w:t>・</w:t>
                        </w:r>
                      </w:p>
                    </w:txbxContent>
                  </v:textbox>
                </v:rect>
                <v:rect id="Rectangle 1003" o:spid="_x0000_s1197" style="position:absolute;left:30981;top:247;width:12072;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" stroked="f">
                  <v:textbox inset="5.85pt,.7pt,5.85pt,.7pt">
                    <w:txbxContent>
                      <w:p w14:paraId="7EF6E96E" w14:textId="77777777" w:rsidR="003E7AC0" w:rsidRPr="00953F1F" w:rsidRDefault="003E7AC0" w:rsidP="0021499E">
                        <w:pPr>
                          <w:rPr>
                            <w:rFonts w:hAnsi="ＭＳ 明朝"/>
                            <w:b/>
                            <w:szCs w:val="21"/>
                          </w:rPr>
                        </w:pPr>
                        <w:r>
                          <w:rPr>
                            <w:rFonts w:hAnsi="ＭＳ 明朝" w:hint="eastAsia"/>
                            <w:b/>
                            <w:szCs w:val="21"/>
                          </w:rPr>
                          <w:t>割込み受付後</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933" o:spid="_x0000_s1198" type="#_x0000_t13" style="position:absolute;left:18288;top:11334;width:6667;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" adj="17126" filled="f" strokecolor="black [3213]" strokeweight="2pt"/>
                <v:rect id="Rectangle 991" o:spid="_x0000_s1199" style="position:absolute;left:31076;top:3562;width:14453;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" stroked="f">
                  <v:textbox inset="5.85pt,.7pt,5.85pt,.7pt">
                    <w:txbxContent>
                      <w:p w14:paraId="26A89348" w14:textId="77777777" w:rsidR="003E7AC0" w:rsidRPr="00EF0A84" w:rsidRDefault="003E7AC0" w:rsidP="0021499E">
                        <w:pPr>
                          <w:rPr>
                            <w:sz w:val="18"/>
                            <w:szCs w:val="18"/>
                          </w:rPr>
                        </w:pPr>
                        <w:r w:rsidRPr="00EF0A84">
                          <w:rPr>
                            <w:rFonts w:hint="eastAsia"/>
                            <w:sz w:val="18"/>
                            <w:szCs w:val="18"/>
                          </w:rPr>
                          <w:t>メモリ</w:t>
                        </w:r>
                        <w:r>
                          <w:rPr>
                            <w:rFonts w:hint="eastAsia"/>
                            <w:sz w:val="18"/>
                            <w:szCs w:val="18"/>
                          </w:rPr>
                          <w:t>（スタック領域）</w:t>
                        </w:r>
                      </w:p>
                    </w:txbxContent>
                  </v:textbox>
                </v:rect>
                <v:rect id="Rectangle 991" o:spid="_x0000_s1200" style="position:absolute;left:3975;top:21710;width:8502;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" strokeweight="1.5pt">
                  <v:textbox inset="5.85pt,.7pt,5.85pt,.7pt">
                    <w:txbxContent>
                      <w:p w14:paraId="6E7965DA" w14:textId="77777777" w:rsidR="003E7AC0" w:rsidRDefault="003E7AC0" w:rsidP="0021499E">
                        <w:pPr>
                          <w:rPr>
                            <w:sz w:val="18"/>
                            <w:szCs w:val="18"/>
                          </w:rPr>
                        </w:pPr>
                        <w:r w:rsidRPr="00EF0A84">
                          <w:rPr>
                            <w:rFonts w:hint="eastAsia"/>
                            <w:sz w:val="18"/>
                            <w:szCs w:val="18"/>
                          </w:rPr>
                          <w:t>CPUのSR</w:t>
                        </w:r>
                        <w:r>
                          <w:rPr>
                            <w:rFonts w:hint="eastAsia"/>
                            <w:sz w:val="18"/>
                            <w:szCs w:val="18"/>
                          </w:rPr>
                          <w:t>は</w:t>
                        </w:r>
                      </w:p>
                      <w:p w14:paraId="42455761" w14:textId="77777777" w:rsidR="003E7AC0" w:rsidRPr="00EF0A84" w:rsidRDefault="003E7AC0" w:rsidP="0021499E">
                        <w:pPr>
                          <w:rPr>
                            <w:sz w:val="18"/>
                            <w:szCs w:val="18"/>
                          </w:rPr>
                        </w:pPr>
                        <w:r>
                          <w:rPr>
                            <w:rFonts w:hint="eastAsia"/>
                            <w:sz w:val="18"/>
                            <w:szCs w:val="18"/>
                          </w:rPr>
                          <w:t>割込み許可</w:t>
                        </w:r>
                      </w:p>
                    </w:txbxContent>
                  </v:textbox>
                </v:rect>
                <v:rect id="Rectangle 991" o:spid="_x0000_s1201" style="position:absolute;left:27305;top:21710;width:25654;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" strokeweight="1.5pt">
                  <v:textbox inset="5.85pt,.7pt,5.85pt,.7pt">
                    <w:txbxContent>
                      <w:p w14:paraId="252DB04A" w14:textId="77777777" w:rsidR="003E7AC0" w:rsidRDefault="003E7AC0" w:rsidP="0021499E">
                        <w:pPr>
                          <w:rPr>
                            <w:sz w:val="18"/>
                            <w:szCs w:val="18"/>
                          </w:rPr>
                        </w:pPr>
                        <w:r w:rsidRPr="00EF0A84">
                          <w:rPr>
                            <w:rFonts w:hint="eastAsia"/>
                            <w:sz w:val="18"/>
                            <w:szCs w:val="18"/>
                          </w:rPr>
                          <w:t>CPUのSR</w:t>
                        </w:r>
                        <w:r>
                          <w:rPr>
                            <w:rFonts w:hint="eastAsia"/>
                            <w:sz w:val="18"/>
                            <w:szCs w:val="18"/>
                          </w:rPr>
                          <w:t>は割込み禁止に変わる</w:t>
                        </w:r>
                      </w:p>
                      <w:p w14:paraId="64D0BC28" w14:textId="77777777" w:rsidR="003E7AC0" w:rsidRPr="008F5775" w:rsidRDefault="003E7AC0" w:rsidP="0021499E">
                        <w:pPr>
                          <w:rPr>
                            <w:sz w:val="18"/>
                            <w:szCs w:val="18"/>
                          </w:rPr>
                        </w:pPr>
                        <w:r>
                          <w:rPr>
                            <w:rFonts w:hint="eastAsia"/>
                            <w:sz w:val="18"/>
                            <w:szCs w:val="18"/>
                          </w:rPr>
                          <w:t>CPUのPCはベクタテーブルから取得した値</w:t>
                        </w:r>
                      </w:p>
                    </w:txbxContent>
                  </v:textbox>
                </v:rect>
                <v:rect id="Rectangle 991" o:spid="_x0000_s1202" style="position:absolute;left:37572;top:13303;width:2043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" stroked="f">
                  <v:textbox inset="5.85pt,.7pt,5.85pt,.7pt">
                    <w:txbxContent>
                      <w:p w14:paraId="448AB87C" w14:textId="77777777" w:rsidR="003E7AC0" w:rsidRPr="00EF0A84" w:rsidRDefault="003E7AC0" w:rsidP="0021499E">
                        <w:pPr>
                          <w:rPr>
                            <w:sz w:val="18"/>
                            <w:szCs w:val="18"/>
                          </w:rPr>
                        </w:pPr>
                        <w:r>
                          <w:rPr>
                            <w:rFonts w:hint="eastAsia"/>
                            <w:sz w:val="18"/>
                            <w:szCs w:val="18"/>
                          </w:rPr>
                          <w:t>スタック上のSR値は割込み許可</w:t>
                        </w:r>
                      </w:p>
                    </w:txbxContent>
                  </v:textbox>
                </v:rect>
                <v:rect id="Rectangle 987" o:spid="_x0000_s1203" style="position:absolute;left:857;top:6000;width:6902;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" filled="f" stroked="f">
                  <v:textbox inset="5.85pt,.7pt,5.85pt,.7pt">
                    <w:txbxContent>
                      <w:p w14:paraId="224BA8AA" w14:textId="77777777" w:rsidR="003E7AC0" w:rsidRPr="00362BD4" w:rsidRDefault="003E7AC0" w:rsidP="0021499E">
                        <w:pPr>
                          <w:rPr>
                            <w:sz w:val="16"/>
                            <w:szCs w:val="16"/>
                          </w:rPr>
                        </w:pPr>
                        <w:r w:rsidRPr="00362BD4">
                          <w:rPr>
                            <w:rFonts w:hint="eastAsia"/>
                            <w:sz w:val="16"/>
                            <w:szCs w:val="16"/>
                          </w:rPr>
                          <w:t>アドレス</w:t>
                        </w:r>
                        <w:r>
                          <w:rPr>
                            <w:rFonts w:hint="eastAsia"/>
                            <w:sz w:val="16"/>
                            <w:szCs w:val="16"/>
                          </w:rPr>
                          <w:t>小</w:t>
                        </w:r>
                      </w:p>
                    </w:txbxContent>
                  </v:textbox>
                </v:rect>
                <v:rect id="Rectangle 987" o:spid="_x0000_s1204" style="position:absolute;left:857;top:18916;width:6902;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" filled="f" stroked="f">
                  <v:textbox inset="5.85pt,.7pt,5.85pt,.7pt">
                    <w:txbxContent>
                      <w:p w14:paraId="475DFEF0" w14:textId="77777777" w:rsidR="003E7AC0" w:rsidRPr="00362BD4" w:rsidRDefault="003E7AC0" w:rsidP="0021499E">
                        <w:pPr>
                          <w:rPr>
                            <w:sz w:val="16"/>
                            <w:szCs w:val="16"/>
                          </w:rPr>
                        </w:pPr>
                        <w:r w:rsidRPr="00362BD4">
                          <w:rPr>
                            <w:rFonts w:hint="eastAsia"/>
                            <w:sz w:val="16"/>
                            <w:szCs w:val="16"/>
                          </w:rPr>
                          <w:t>アドレス</w:t>
                        </w:r>
                        <w:r>
                          <w:rPr>
                            <w:rFonts w:hint="eastAsia"/>
                            <w:sz w:val="16"/>
                            <w:szCs w:val="16"/>
                          </w:rPr>
                          <w:t>大</w:t>
                        </w:r>
                      </w:p>
                    </w:txbxContent>
                  </v:textbox>
                </v:rect>
                <v:rect id="Rectangle 991" o:spid="_x0000_s1205" style="position:absolute;left:37572;top:10826;width:20435;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" stroked="f">
                  <v:textbox inset="5.85pt,.7pt,5.85pt,.7pt">
                    <w:txbxContent>
                      <w:p w14:paraId="293F236F" w14:textId="77777777" w:rsidR="003E7AC0" w:rsidRPr="00EF0A84" w:rsidRDefault="003E7AC0" w:rsidP="0021499E">
                        <w:pPr>
                          <w:rPr>
                            <w:sz w:val="18"/>
                            <w:szCs w:val="18"/>
                          </w:rPr>
                        </w:pPr>
                        <w:r>
                          <w:rPr>
                            <w:rFonts w:hint="eastAsia"/>
                            <w:sz w:val="18"/>
                            <w:szCs w:val="18"/>
                          </w:rPr>
                          <w:t>割込み受付時のPC値</w:t>
                        </w:r>
                      </w:p>
                    </w:txbxContent>
                  </v:textbox>
                </v:rect>
                <w10:anchorlock/>
              </v:group>
            </w:pict>
          </mc:Fallback>
        </mc:AlternateContent>
      </w:r>
    </w:p>
    <w:p w14:paraId="4C1257AF" w14:textId="77777777" w:rsidR="006354D0" w:rsidRDefault="006354D0" w:rsidP="0050767D"/>
    <w:p w14:paraId="76BAAD36" w14:textId="77777777" w:rsidR="00CF5ACF" w:rsidRPr="00F630E0" w:rsidRDefault="00CF5ACF" w:rsidP="00CF5ACF">
      <w:pPr>
        <w:pStyle w:val="4"/>
      </w:pPr>
      <w:r>
        <w:rPr>
          <w:rFonts w:hint="eastAsia"/>
        </w:rPr>
        <w:t>プログラミングモデル</w:t>
      </w:r>
    </w:p>
    <w:p w14:paraId="7293EC3F" w14:textId="77777777" w:rsidR="000837EB" w:rsidRDefault="000837EB" w:rsidP="0050767D">
      <w:r>
        <w:rPr>
          <w:rFonts w:hint="eastAsia"/>
        </w:rPr>
        <w:t>ターゲットCPU</w:t>
      </w:r>
      <w:r w:rsidR="00501BA4">
        <w:rPr>
          <w:rFonts w:hint="eastAsia"/>
        </w:rPr>
        <w:t>のレジスタ構成は以下のように想定します</w:t>
      </w:r>
      <w:r>
        <w:rPr>
          <w:rFonts w:hint="eastAsia"/>
        </w:rPr>
        <w:t>。</w:t>
      </w:r>
    </w:p>
    <w:p w14:paraId="2FDB2200" w14:textId="77777777" w:rsidR="000837EB" w:rsidRDefault="000837EB" w:rsidP="000837EB">
      <w:pPr>
        <w:ind w:leftChars="100" w:left="210"/>
      </w:pPr>
      <w:r>
        <w:rPr>
          <w:rFonts w:hint="eastAsia"/>
        </w:rPr>
        <w:t>PC（プログラムカウンタ）</w:t>
      </w:r>
    </w:p>
    <w:p w14:paraId="04B4303F" w14:textId="77777777" w:rsidR="000837EB" w:rsidRDefault="000837EB" w:rsidP="000837EB">
      <w:pPr>
        <w:ind w:leftChars="100" w:left="210"/>
      </w:pPr>
      <w:r>
        <w:rPr>
          <w:rFonts w:hint="eastAsia"/>
        </w:rPr>
        <w:t>SP（スタックポインタ）</w:t>
      </w:r>
    </w:p>
    <w:p w14:paraId="0FAB96FD" w14:textId="77777777" w:rsidR="000837EB" w:rsidRPr="000837EB" w:rsidRDefault="000837EB" w:rsidP="000837EB">
      <w:pPr>
        <w:ind w:leftChars="100" w:left="210"/>
      </w:pPr>
      <w:r>
        <w:rPr>
          <w:rFonts w:hint="eastAsia"/>
        </w:rPr>
        <w:t>SR（ステータスレジスタ）</w:t>
      </w:r>
      <w:r>
        <w:rPr>
          <w:rFonts w:hint="eastAsia"/>
        </w:rPr>
        <w:tab/>
      </w:r>
      <w:r w:rsidR="00CB3582">
        <w:rPr>
          <w:rFonts w:hint="eastAsia"/>
        </w:rPr>
        <w:t>割込み禁止／許可フラ</w:t>
      </w:r>
      <w:r>
        <w:rPr>
          <w:rFonts w:hint="eastAsia"/>
        </w:rPr>
        <w:t>グを持つ</w:t>
      </w:r>
    </w:p>
    <w:p w14:paraId="44CC20EE" w14:textId="77777777" w:rsidR="000837EB" w:rsidRDefault="000837EB" w:rsidP="000837EB">
      <w:pPr>
        <w:ind w:leftChars="100" w:left="210"/>
      </w:pPr>
      <w:r>
        <w:rPr>
          <w:rFonts w:hint="eastAsia"/>
        </w:rPr>
        <w:t>汎用レジスタ</w:t>
      </w:r>
      <w:r w:rsidR="00501BA4">
        <w:rPr>
          <w:rFonts w:hint="eastAsia"/>
        </w:rPr>
        <w:t>群</w:t>
      </w:r>
      <w:r>
        <w:rPr>
          <w:rFonts w:hint="eastAsia"/>
        </w:rPr>
        <w:tab/>
      </w:r>
      <w:r>
        <w:rPr>
          <w:rFonts w:hint="eastAsia"/>
        </w:rPr>
        <w:tab/>
      </w:r>
      <w:r w:rsidR="00501BA4">
        <w:rPr>
          <w:rFonts w:hint="eastAsia"/>
        </w:rPr>
        <w:tab/>
        <w:t>8ビット、16ビット、32ビットレジスタで構成される</w:t>
      </w:r>
    </w:p>
    <w:p w14:paraId="66182D11" w14:textId="77777777" w:rsidR="000837EB" w:rsidRDefault="000837EB" w:rsidP="0050767D">
      <w:r>
        <w:rPr>
          <w:rFonts w:hint="eastAsia"/>
        </w:rPr>
        <w:t>ターゲットプログラムをC言語で開発することを想定しているので</w:t>
      </w:r>
      <w:r w:rsidR="00E63859">
        <w:rPr>
          <w:rFonts w:hint="eastAsia"/>
        </w:rPr>
        <w:t>プログラムが</w:t>
      </w:r>
      <w:r>
        <w:rPr>
          <w:rFonts w:hint="eastAsia"/>
        </w:rPr>
        <w:t>この</w:t>
      </w:r>
      <w:r w:rsidR="00E07B74">
        <w:rPr>
          <w:rFonts w:hint="eastAsia"/>
        </w:rPr>
        <w:t>レジスタ</w:t>
      </w:r>
      <w:r>
        <w:rPr>
          <w:rFonts w:hint="eastAsia"/>
        </w:rPr>
        <w:t>構成に依存することはありません。</w:t>
      </w:r>
    </w:p>
    <w:p w14:paraId="4885C083" w14:textId="77777777" w:rsidR="000837EB" w:rsidRDefault="000837EB" w:rsidP="0050767D"/>
    <w:p w14:paraId="4E374B8A" w14:textId="77777777" w:rsidR="007A3571" w:rsidRDefault="006609E6" w:rsidP="0050767D">
      <w:r>
        <w:rPr>
          <w:rFonts w:hint="eastAsia"/>
        </w:rPr>
        <w:t>ターゲット</w:t>
      </w:r>
      <w:r w:rsidR="007A3571">
        <w:rPr>
          <w:rFonts w:hint="eastAsia"/>
        </w:rPr>
        <w:t>CPU</w:t>
      </w:r>
      <w:r w:rsidR="00D35003">
        <w:rPr>
          <w:rFonts w:hint="eastAsia"/>
        </w:rPr>
        <w:t>のアドレス空間は、論理アドレスと物理アドレスが一致しているもの</w:t>
      </w:r>
      <w:r w:rsidR="00191E18">
        <w:rPr>
          <w:rFonts w:hint="eastAsia"/>
        </w:rPr>
        <w:t>を想定しています</w:t>
      </w:r>
      <w:r w:rsidR="00CC1339">
        <w:rPr>
          <w:rFonts w:hint="eastAsia"/>
        </w:rPr>
        <w:t>。アドレス変換</w:t>
      </w:r>
      <w:r w:rsidR="009D174E">
        <w:rPr>
          <w:rFonts w:hint="eastAsia"/>
        </w:rPr>
        <w:t>（ページ機構やセグメンテーション機構）</w:t>
      </w:r>
      <w:r w:rsidR="00CC1339">
        <w:rPr>
          <w:rFonts w:hint="eastAsia"/>
        </w:rPr>
        <w:t>を</w:t>
      </w:r>
      <w:r w:rsidR="00D35003">
        <w:rPr>
          <w:rFonts w:hint="eastAsia"/>
        </w:rPr>
        <w:t>行わないCPU</w:t>
      </w:r>
      <w:r w:rsidR="00A26FC3">
        <w:rPr>
          <w:rFonts w:hint="eastAsia"/>
        </w:rPr>
        <w:t>または</w:t>
      </w:r>
      <w:r w:rsidR="00E72701">
        <w:rPr>
          <w:rFonts w:hint="eastAsia"/>
        </w:rPr>
        <w:t>その</w:t>
      </w:r>
      <w:r w:rsidR="00A26FC3">
        <w:rPr>
          <w:rFonts w:hint="eastAsia"/>
        </w:rPr>
        <w:t>動作モード</w:t>
      </w:r>
      <w:r w:rsidR="00D35003">
        <w:rPr>
          <w:rFonts w:hint="eastAsia"/>
        </w:rPr>
        <w:t>です。</w:t>
      </w:r>
    </w:p>
    <w:p w14:paraId="3A59C0D4" w14:textId="77777777" w:rsidR="009C64DD" w:rsidRDefault="009C64DD" w:rsidP="0050767D">
      <w:r>
        <w:rPr>
          <w:rFonts w:hint="eastAsia"/>
        </w:rPr>
        <w:t>物理アドレスとはアドレスバス（アドレス線）で指定されるメモリアドレスで、ハードウェアの実装で決まります。一方論理アドレスとはCPUの実行するプログラムで使用するメモリアドレスです。例えばC言語の以下のプログラムで0xe000は論理アドレスです。</w:t>
      </w:r>
    </w:p>
    <w:p w14:paraId="20475ABC" w14:textId="77777777" w:rsidR="009C64DD" w:rsidRPr="00AB6161" w:rsidRDefault="009C64DD" w:rsidP="00AB6161">
      <w:pPr>
        <w:pStyle w:val="aff0"/>
        <w:ind w:left="420"/>
      </w:pPr>
      <w:r w:rsidRPr="00AB6161">
        <w:tab/>
        <w:t>char *p = (char*)0xe000;</w:t>
      </w:r>
    </w:p>
    <w:p w14:paraId="6C70B057" w14:textId="77777777" w:rsidR="009C64DD" w:rsidRPr="00AB6161" w:rsidRDefault="009C64DD" w:rsidP="00AB6161">
      <w:pPr>
        <w:pStyle w:val="aff0"/>
        <w:ind w:left="420"/>
      </w:pPr>
      <w:r w:rsidRPr="00AB6161">
        <w:tab/>
        <w:t>*p = 0;</w:t>
      </w:r>
    </w:p>
    <w:p w14:paraId="3A29F5D6" w14:textId="77777777" w:rsidR="00D35003" w:rsidRDefault="009C64DD" w:rsidP="0050767D">
      <w:r>
        <w:rPr>
          <w:rFonts w:hint="eastAsia"/>
        </w:rPr>
        <w:t>これは論理アドレス0xe000へ8ビットデー</w:t>
      </w:r>
      <w:r w:rsidR="00CC1339">
        <w:rPr>
          <w:rFonts w:hint="eastAsia"/>
        </w:rPr>
        <w:t>タ0</w:t>
      </w:r>
      <w:r>
        <w:rPr>
          <w:rFonts w:hint="eastAsia"/>
        </w:rPr>
        <w:t>を書き込むという意味になります。</w:t>
      </w:r>
      <w:r w:rsidR="00DA4352">
        <w:rPr>
          <w:rFonts w:hint="eastAsia"/>
        </w:rPr>
        <w:t>論理アドレスと物理アドレスが一致している</w:t>
      </w:r>
      <w:r w:rsidR="008F5C7E">
        <w:rPr>
          <w:rFonts w:hint="eastAsia"/>
        </w:rPr>
        <w:t>ということは</w:t>
      </w:r>
      <w:r w:rsidR="00DA4352">
        <w:rPr>
          <w:rFonts w:hint="eastAsia"/>
        </w:rPr>
        <w:t>アドレスバスへも0xe000が出力されるということです。</w:t>
      </w:r>
    </w:p>
    <w:p w14:paraId="76C8F2DF" w14:textId="77777777" w:rsidR="003C673E" w:rsidRDefault="003C673E" w:rsidP="0050767D"/>
    <w:p w14:paraId="161A56F1" w14:textId="77777777" w:rsidR="00227321" w:rsidRDefault="009721EE" w:rsidP="0050767D">
      <w:r>
        <w:rPr>
          <w:rFonts w:hint="eastAsia"/>
        </w:rPr>
        <w:t>ターゲット</w:t>
      </w:r>
      <w:r w:rsidR="0009122A">
        <w:rPr>
          <w:rFonts w:hint="eastAsia"/>
        </w:rPr>
        <w:t>CPUは8ビット、16ビット、32ビットの整数</w:t>
      </w:r>
      <w:r w:rsidR="00710805">
        <w:rPr>
          <w:rFonts w:hint="eastAsia"/>
        </w:rPr>
        <w:t>データ</w:t>
      </w:r>
      <w:r w:rsidR="0009122A">
        <w:rPr>
          <w:rFonts w:hint="eastAsia"/>
        </w:rPr>
        <w:t>を扱います。このデータをメモリに保存する方法を考察しましょう。</w:t>
      </w:r>
      <w:r>
        <w:rPr>
          <w:rFonts w:hint="eastAsia"/>
        </w:rPr>
        <w:t>ビッグエンディアン(</w:t>
      </w:r>
      <w:r w:rsidRPr="009721EE">
        <w:rPr>
          <w:rFonts w:ascii="Arial" w:hAnsi="Arial" w:cs="Arial"/>
        </w:rPr>
        <w:t>big endian</w:t>
      </w:r>
      <w:r>
        <w:rPr>
          <w:rFonts w:hint="eastAsia"/>
        </w:rPr>
        <w:t>)とリトルエンディアン(</w:t>
      </w:r>
      <w:r w:rsidRPr="009721EE">
        <w:rPr>
          <w:rFonts w:ascii="Arial" w:hAnsi="Arial" w:cs="Arial"/>
        </w:rPr>
        <w:t>little endian</w:t>
      </w:r>
      <w:r>
        <w:rPr>
          <w:rFonts w:hint="eastAsia"/>
        </w:rPr>
        <w:t>)という</w:t>
      </w:r>
      <w:r w:rsidR="00A76E56">
        <w:rPr>
          <w:rFonts w:hint="eastAsia"/>
        </w:rPr>
        <w:t>２つ</w:t>
      </w:r>
      <w:r>
        <w:rPr>
          <w:rFonts w:hint="eastAsia"/>
        </w:rPr>
        <w:t>の保存方法を</w:t>
      </w:r>
      <w:r w:rsidR="00A76E56">
        <w:rPr>
          <w:rFonts w:hint="eastAsia"/>
        </w:rPr>
        <w:t>説明します。どちらもメモリセルのサイズより大きなデータは連続したメモリセルに保存します。</w:t>
      </w:r>
    </w:p>
    <w:p w14:paraId="0B860DD5" w14:textId="77777777" w:rsidR="003070FF" w:rsidRDefault="00A76E56" w:rsidP="0050767D">
      <w:r>
        <w:rPr>
          <w:rFonts w:hint="eastAsia"/>
        </w:rPr>
        <w:t>まず、メモリセルが8ビットの</w:t>
      </w:r>
      <w:r w:rsidR="009420FD">
        <w:rPr>
          <w:rFonts w:hint="eastAsia"/>
        </w:rPr>
        <w:t>メモリ</w:t>
      </w:r>
      <w:r w:rsidR="00DB2ECD">
        <w:rPr>
          <w:rFonts w:hint="eastAsia"/>
        </w:rPr>
        <w:t>とCPUのレジスタの</w:t>
      </w:r>
      <w:r w:rsidR="005E2EEE">
        <w:rPr>
          <w:rFonts w:hint="eastAsia"/>
        </w:rPr>
        <w:t>間でデータを</w:t>
      </w:r>
      <w:r w:rsidR="00312384">
        <w:rPr>
          <w:rFonts w:hint="eastAsia"/>
        </w:rPr>
        <w:t>交換する</w:t>
      </w:r>
      <w:r>
        <w:rPr>
          <w:rFonts w:hint="eastAsia"/>
        </w:rPr>
        <w:t>場合を</w:t>
      </w:r>
      <w:r w:rsidR="00D0086D">
        <w:rPr>
          <w:rFonts w:hint="eastAsia"/>
        </w:rPr>
        <w:t>考えます。</w:t>
      </w:r>
      <w:r w:rsidR="00312384">
        <w:rPr>
          <w:rFonts w:hint="eastAsia"/>
        </w:rPr>
        <w:t>アドレス</w:t>
      </w:r>
      <w:r w:rsidR="00D904E2">
        <w:rPr>
          <w:rFonts w:hint="eastAsia"/>
        </w:rPr>
        <w:t>0x8000</w:t>
      </w:r>
      <w:r w:rsidR="00312384">
        <w:rPr>
          <w:rFonts w:hint="eastAsia"/>
        </w:rPr>
        <w:t>に16ビットデータを読み書きする場合と32ビットデータを読み書きする場合を以下に示します。</w:t>
      </w:r>
    </w:p>
    <w:p w14:paraId="30CD5349" w14:textId="77777777" w:rsidR="003070FF" w:rsidRDefault="003070FF" w:rsidP="0050767D"/>
    <w:p w14:paraId="5000E61E" w14:textId="77777777" w:rsidR="00D0086D" w:rsidRPr="00A76E56" w:rsidRDefault="00B94933" w:rsidP="0050767D">
      <w:r>
        <w:rPr>
          <w:noProof/>
          <w:sz w:val="16"/>
          <w:szCs w:val="16"/>
        </w:rPr>
        <w:lastRenderedPageBreak/>
        <mc:AlternateContent>
          <mc:Choice Requires="wpc">
            <w:drawing>
              <wp:inline distT="0" distB="0" distL="0" distR="0" wp14:anchorId="7A111A16" wp14:editId="7D22ADA2">
                <wp:extent cx="5940425" cy="2150110"/>
                <wp:effectExtent l="0" t="0" r="3175" b="2540"/>
                <wp:docPr id="984" name="キャンバス 9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80" name="Rectangle 985"/>
                        <wps:cNvSpPr>
                          <a:spLocks noChangeArrowheads="1"/>
                        </wps:cNvSpPr>
                        <wps:spPr bwMode="auto">
                          <a:xfrm>
                            <a:off x="833120" y="597535"/>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984696" w14:textId="77777777" w:rsidR="003E7AC0" w:rsidRDefault="003E7AC0">
                              <w:r>
                                <w:rPr>
                                  <w:rFonts w:hint="eastAsia"/>
                                </w:rPr>
                                <w:t>0x12</w:t>
                              </w:r>
                            </w:p>
                          </w:txbxContent>
                        </wps:txbx>
                        <wps:bodyPr rot="0" vert="horz" wrap="square" lIns="74295" tIns="8890" rIns="74295" bIns="8890" anchor="t" anchorCtr="0" upright="1">
                          <a:noAutofit/>
                        </wps:bodyPr>
                      </wps:wsp>
                      <wps:wsp>
                        <wps:cNvPr id="1081" name="Rectangle 986"/>
                        <wps:cNvSpPr>
                          <a:spLocks noChangeArrowheads="1"/>
                        </wps:cNvSpPr>
                        <wps:spPr bwMode="auto">
                          <a:xfrm>
                            <a:off x="72390" y="260985"/>
                            <a:ext cx="568960" cy="38862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21D4E5" w14:textId="77777777" w:rsidR="003E7AC0" w:rsidRDefault="003E7AC0" w:rsidP="00C32572">
                              <w:pPr>
                                <w:spacing w:line="200" w:lineRule="exact"/>
                                <w:rPr>
                                  <w:sz w:val="16"/>
                                  <w:szCs w:val="16"/>
                                </w:rPr>
                              </w:pPr>
                              <w:r w:rsidRPr="00DB2ECD">
                                <w:rPr>
                                  <w:rFonts w:hint="eastAsia"/>
                                  <w:sz w:val="16"/>
                                  <w:szCs w:val="16"/>
                                </w:rPr>
                                <w:t>アドレス</w:t>
                              </w:r>
                            </w:p>
                            <w:p w14:paraId="6DF136BF" w14:textId="77777777" w:rsidR="003E7AC0" w:rsidRPr="00DB2ECD" w:rsidRDefault="003E7AC0" w:rsidP="00C32572">
                              <w:pPr>
                                <w:spacing w:line="200" w:lineRule="exact"/>
                                <w:rPr>
                                  <w:sz w:val="16"/>
                                  <w:szCs w:val="16"/>
                                </w:rPr>
                              </w:pPr>
                              <w:r>
                                <w:rPr>
                                  <w:rFonts w:hint="eastAsia"/>
                                  <w:sz w:val="16"/>
                                  <w:szCs w:val="16"/>
                                </w:rPr>
                                <w:t>(16進)</w:t>
                              </w:r>
                            </w:p>
                          </w:txbxContent>
                        </wps:txbx>
                        <wps:bodyPr rot="0" vert="horz" wrap="square" lIns="74295" tIns="8890" rIns="74295" bIns="8890" anchor="t" anchorCtr="0" upright="1">
                          <a:noAutofit/>
                        </wps:bodyPr>
                      </wps:wsp>
                      <wps:wsp>
                        <wps:cNvPr id="1082" name="Rectangle 987"/>
                        <wps:cNvSpPr>
                          <a:spLocks noChangeArrowheads="1"/>
                        </wps:cNvSpPr>
                        <wps:spPr bwMode="auto">
                          <a:xfrm>
                            <a:off x="264160" y="597535"/>
                            <a:ext cx="405130" cy="9664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537FCF8" w14:textId="77777777" w:rsidR="003E7AC0" w:rsidRDefault="003E7AC0">
                              <w:pPr>
                                <w:rPr>
                                  <w:sz w:val="16"/>
                                  <w:szCs w:val="16"/>
                                </w:rPr>
                              </w:pPr>
                              <w:r>
                                <w:rPr>
                                  <w:rFonts w:hint="eastAsia"/>
                                  <w:sz w:val="16"/>
                                  <w:szCs w:val="16"/>
                                </w:rPr>
                                <w:t>8000</w:t>
                              </w:r>
                            </w:p>
                            <w:p w14:paraId="5FF08B83" w14:textId="77777777" w:rsidR="003E7AC0" w:rsidRDefault="003E7AC0">
                              <w:pPr>
                                <w:rPr>
                                  <w:sz w:val="16"/>
                                  <w:szCs w:val="16"/>
                                </w:rPr>
                              </w:pPr>
                              <w:r>
                                <w:rPr>
                                  <w:rFonts w:hint="eastAsia"/>
                                  <w:sz w:val="16"/>
                                  <w:szCs w:val="16"/>
                                </w:rPr>
                                <w:t>8001</w:t>
                              </w:r>
                            </w:p>
                            <w:p w14:paraId="2A24FD21" w14:textId="77777777" w:rsidR="003E7AC0" w:rsidRDefault="003E7AC0">
                              <w:pPr>
                                <w:rPr>
                                  <w:sz w:val="16"/>
                                  <w:szCs w:val="16"/>
                                </w:rPr>
                              </w:pPr>
                              <w:r>
                                <w:rPr>
                                  <w:rFonts w:hint="eastAsia"/>
                                  <w:sz w:val="16"/>
                                  <w:szCs w:val="16"/>
                                </w:rPr>
                                <w:t>8002</w:t>
                              </w:r>
                            </w:p>
                            <w:p w14:paraId="680F9AFA" w14:textId="77777777" w:rsidR="003E7AC0" w:rsidRDefault="003E7AC0">
                              <w:pPr>
                                <w:rPr>
                                  <w:sz w:val="16"/>
                                  <w:szCs w:val="16"/>
                                </w:rPr>
                              </w:pPr>
                              <w:r>
                                <w:rPr>
                                  <w:rFonts w:hint="eastAsia"/>
                                  <w:sz w:val="16"/>
                                  <w:szCs w:val="16"/>
                                </w:rPr>
                                <w:t>8003</w:t>
                              </w:r>
                            </w:p>
                            <w:p w14:paraId="39B9474E" w14:textId="77777777" w:rsidR="003E7AC0" w:rsidRDefault="003E7AC0">
                              <w:pPr>
                                <w:rPr>
                                  <w:sz w:val="16"/>
                                  <w:szCs w:val="16"/>
                                </w:rPr>
                              </w:pPr>
                              <w:r>
                                <w:rPr>
                                  <w:rFonts w:hint="eastAsia"/>
                                  <w:sz w:val="16"/>
                                  <w:szCs w:val="16"/>
                                </w:rPr>
                                <w:t>8004</w:t>
                              </w:r>
                            </w:p>
                            <w:p w14:paraId="13F1570D" w14:textId="77777777" w:rsidR="003E7AC0" w:rsidRPr="00DB2ECD" w:rsidRDefault="003E7AC0">
                              <w:pPr>
                                <w:rPr>
                                  <w:sz w:val="16"/>
                                  <w:szCs w:val="16"/>
                                </w:rPr>
                              </w:pPr>
                            </w:p>
                          </w:txbxContent>
                        </wps:txbx>
                        <wps:bodyPr rot="0" vert="horz" wrap="square" lIns="74295" tIns="8890" rIns="74295" bIns="8890" anchor="t" anchorCtr="0" upright="1">
                          <a:noAutofit/>
                        </wps:bodyPr>
                      </wps:wsp>
                      <wps:wsp>
                        <wps:cNvPr id="1083" name="Rectangle 988"/>
                        <wps:cNvSpPr>
                          <a:spLocks noChangeArrowheads="1"/>
                        </wps:cNvSpPr>
                        <wps:spPr bwMode="auto">
                          <a:xfrm>
                            <a:off x="833120" y="838835"/>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A5FD79" w14:textId="77777777" w:rsidR="003E7AC0" w:rsidRDefault="003E7AC0">
                              <w:r>
                                <w:rPr>
                                  <w:rFonts w:hint="eastAsia"/>
                                </w:rPr>
                                <w:t>0x34</w:t>
                              </w:r>
                            </w:p>
                          </w:txbxContent>
                        </wps:txbx>
                        <wps:bodyPr rot="0" vert="horz" wrap="square" lIns="74295" tIns="8890" rIns="74295" bIns="8890" anchor="t" anchorCtr="0" upright="1">
                          <a:noAutofit/>
                        </wps:bodyPr>
                      </wps:wsp>
                      <wps:wsp>
                        <wps:cNvPr id="1084" name="Rectangle 989"/>
                        <wps:cNvSpPr>
                          <a:spLocks noChangeArrowheads="1"/>
                        </wps:cNvSpPr>
                        <wps:spPr bwMode="auto">
                          <a:xfrm>
                            <a:off x="833120" y="1080770"/>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74FBAA" w14:textId="77777777" w:rsidR="003E7AC0" w:rsidRDefault="003E7AC0">
                              <w:r>
                                <w:rPr>
                                  <w:rFonts w:hint="eastAsia"/>
                                </w:rPr>
                                <w:t>0x56</w:t>
                              </w:r>
                            </w:p>
                          </w:txbxContent>
                        </wps:txbx>
                        <wps:bodyPr rot="0" vert="horz" wrap="square" lIns="74295" tIns="8890" rIns="74295" bIns="8890" anchor="t" anchorCtr="0" upright="1">
                          <a:noAutofit/>
                        </wps:bodyPr>
                      </wps:wsp>
                      <wps:wsp>
                        <wps:cNvPr id="1085" name="Rectangle 990"/>
                        <wps:cNvSpPr>
                          <a:spLocks noChangeArrowheads="1"/>
                        </wps:cNvSpPr>
                        <wps:spPr bwMode="auto">
                          <a:xfrm>
                            <a:off x="833120" y="1322705"/>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00AD80" w14:textId="77777777" w:rsidR="003E7AC0" w:rsidRDefault="003E7AC0">
                              <w:r>
                                <w:rPr>
                                  <w:rFonts w:hint="eastAsia"/>
                                </w:rPr>
                                <w:t>0x78</w:t>
                              </w:r>
                            </w:p>
                          </w:txbxContent>
                        </wps:txbx>
                        <wps:bodyPr rot="0" vert="horz" wrap="square" lIns="74295" tIns="8890" rIns="74295" bIns="8890" anchor="t" anchorCtr="0" upright="1">
                          <a:noAutofit/>
                        </wps:bodyPr>
                      </wps:wsp>
                      <wps:wsp>
                        <wps:cNvPr id="1086" name="Rectangle 991"/>
                        <wps:cNvSpPr>
                          <a:spLocks noChangeArrowheads="1"/>
                        </wps:cNvSpPr>
                        <wps:spPr bwMode="auto">
                          <a:xfrm>
                            <a:off x="655320" y="260985"/>
                            <a:ext cx="115697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6C7E6A" w14:textId="77777777" w:rsidR="003E7AC0" w:rsidRPr="00DB2ECD" w:rsidRDefault="003E7AC0">
                              <w:pPr>
                                <w:rPr>
                                  <w:sz w:val="16"/>
                                  <w:szCs w:val="16"/>
                                </w:rPr>
                              </w:pPr>
                              <w:r>
                                <w:rPr>
                                  <w:rFonts w:hint="eastAsia"/>
                                  <w:sz w:val="16"/>
                                  <w:szCs w:val="16"/>
                                </w:rPr>
                                <w:t>メモリセル(8ビット)</w:t>
                              </w:r>
                            </w:p>
                          </w:txbxContent>
                        </wps:txbx>
                        <wps:bodyPr rot="0" vert="horz" wrap="square" lIns="74295" tIns="8890" rIns="74295" bIns="8890" anchor="t" anchorCtr="0" upright="1">
                          <a:noAutofit/>
                        </wps:bodyPr>
                      </wps:wsp>
                      <wps:wsp>
                        <wps:cNvPr id="1087" name="Rectangle 992"/>
                        <wps:cNvSpPr>
                          <a:spLocks noChangeArrowheads="1"/>
                        </wps:cNvSpPr>
                        <wps:spPr bwMode="auto">
                          <a:xfrm>
                            <a:off x="833120" y="1564005"/>
                            <a:ext cx="568960" cy="5118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CD42DB" w14:textId="77777777" w:rsidR="003E7AC0" w:rsidRDefault="003E7AC0" w:rsidP="005E2EEE">
                              <w:pPr>
                                <w:jc w:val="center"/>
                              </w:pPr>
                              <w:r>
                                <w:rPr>
                                  <w:rFonts w:hint="eastAsia"/>
                                </w:rPr>
                                <w:t>・</w:t>
                              </w:r>
                            </w:p>
                            <w:p w14:paraId="7B8A8985" w14:textId="77777777" w:rsidR="003E7AC0" w:rsidRDefault="003E7AC0" w:rsidP="005E2EEE">
                              <w:pPr>
                                <w:jc w:val="center"/>
                              </w:pPr>
                              <w:r>
                                <w:rPr>
                                  <w:rFonts w:hint="eastAsia"/>
                                </w:rPr>
                                <w:t>・</w:t>
                              </w:r>
                            </w:p>
                            <w:p w14:paraId="0CCABBD7" w14:textId="77777777" w:rsidR="003E7AC0" w:rsidRDefault="003E7AC0" w:rsidP="005E2EEE">
                              <w:pPr>
                                <w:jc w:val="center"/>
                              </w:pPr>
                              <w:r>
                                <w:rPr>
                                  <w:rFonts w:hint="eastAsia"/>
                                </w:rPr>
                                <w:t>・</w:t>
                              </w:r>
                            </w:p>
                          </w:txbxContent>
                        </wps:txbx>
                        <wps:bodyPr rot="0" vert="horz" wrap="square" lIns="74295" tIns="8890" rIns="74295" bIns="8890" anchor="t" anchorCtr="0" upright="1">
                          <a:noAutofit/>
                        </wps:bodyPr>
                      </wps:wsp>
                      <wps:wsp>
                        <wps:cNvPr id="992" name="Rectangle 994"/>
                        <wps:cNvSpPr>
                          <a:spLocks noChangeArrowheads="1"/>
                        </wps:cNvSpPr>
                        <wps:spPr bwMode="auto">
                          <a:xfrm>
                            <a:off x="1954530" y="253365"/>
                            <a:ext cx="1086485" cy="24066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4D5AE7" w14:textId="77777777" w:rsidR="003E7AC0" w:rsidRPr="00DB2ECD" w:rsidRDefault="003E7AC0">
                              <w:pPr>
                                <w:rPr>
                                  <w:sz w:val="16"/>
                                  <w:szCs w:val="16"/>
                                </w:rPr>
                              </w:pPr>
                              <w:r>
                                <w:rPr>
                                  <w:rFonts w:hint="eastAsia"/>
                                  <w:sz w:val="16"/>
                                  <w:szCs w:val="16"/>
                                </w:rPr>
                                <w:t>16ビットレジスタ</w:t>
                              </w:r>
                            </w:p>
                          </w:txbxContent>
                        </wps:txbx>
                        <wps:bodyPr rot="0" vert="horz" wrap="square" lIns="74295" tIns="8890" rIns="74295" bIns="8890" anchor="t" anchorCtr="0" upright="1">
                          <a:noAutofit/>
                        </wps:bodyPr>
                      </wps:wsp>
                      <wps:wsp>
                        <wps:cNvPr id="993" name="Rectangle 995"/>
                        <wps:cNvSpPr>
                          <a:spLocks noChangeArrowheads="1"/>
                        </wps:cNvSpPr>
                        <wps:spPr bwMode="auto">
                          <a:xfrm>
                            <a:off x="3387090" y="252730"/>
                            <a:ext cx="107823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8163A5" w14:textId="77777777" w:rsidR="003E7AC0" w:rsidRPr="00DB2ECD" w:rsidRDefault="003E7AC0">
                              <w:pPr>
                                <w:rPr>
                                  <w:sz w:val="16"/>
                                  <w:szCs w:val="16"/>
                                </w:rPr>
                              </w:pPr>
                              <w:r>
                                <w:rPr>
                                  <w:rFonts w:hint="eastAsia"/>
                                  <w:sz w:val="16"/>
                                  <w:szCs w:val="16"/>
                                </w:rPr>
                                <w:t>32ビットレジスタ</w:t>
                              </w:r>
                            </w:p>
                            <w:p w14:paraId="4BD8847C" w14:textId="77777777" w:rsidR="003E7AC0" w:rsidRDefault="003E7AC0"/>
                          </w:txbxContent>
                        </wps:txbx>
                        <wps:bodyPr rot="0" vert="horz" wrap="square" lIns="74295" tIns="8890" rIns="74295" bIns="8890" anchor="t" anchorCtr="0" upright="1">
                          <a:noAutofit/>
                        </wps:bodyPr>
                      </wps:wsp>
                      <wps:wsp>
                        <wps:cNvPr id="994" name="AutoShape 996"/>
                        <wps:cNvSpPr>
                          <a:spLocks/>
                        </wps:cNvSpPr>
                        <wps:spPr bwMode="auto">
                          <a:xfrm>
                            <a:off x="1526540" y="597535"/>
                            <a:ext cx="152400" cy="483235"/>
                          </a:xfrm>
                          <a:prstGeom prst="rightBrace">
                            <a:avLst>
                              <a:gd name="adj1" fmla="val 26424"/>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995" name="Rectangle 999"/>
                        <wps:cNvSpPr>
                          <a:spLocks noChangeArrowheads="1"/>
                        </wps:cNvSpPr>
                        <wps:spPr bwMode="auto">
                          <a:xfrm>
                            <a:off x="2135505" y="701040"/>
                            <a:ext cx="630555"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6C6D18" w14:textId="77777777" w:rsidR="003E7AC0" w:rsidRDefault="003E7AC0">
                              <w:r>
                                <w:rPr>
                                  <w:rFonts w:hint="eastAsia"/>
                                </w:rPr>
                                <w:t>0x1234</w:t>
                              </w:r>
                            </w:p>
                          </w:txbxContent>
                        </wps:txbx>
                        <wps:bodyPr rot="0" vert="horz" wrap="square" lIns="74295" tIns="8890" rIns="74295" bIns="8890" anchor="t" anchorCtr="0" upright="1">
                          <a:noAutofit/>
                        </wps:bodyPr>
                      </wps:wsp>
                      <wps:wsp>
                        <wps:cNvPr id="996" name="Rectangle 1000"/>
                        <wps:cNvSpPr>
                          <a:spLocks noChangeArrowheads="1"/>
                        </wps:cNvSpPr>
                        <wps:spPr bwMode="auto">
                          <a:xfrm>
                            <a:off x="3489325" y="984885"/>
                            <a:ext cx="88900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C2D68FB" w14:textId="77777777" w:rsidR="003E7AC0" w:rsidRDefault="003E7AC0">
                              <w:r>
                                <w:rPr>
                                  <w:rFonts w:hint="eastAsia"/>
                                </w:rPr>
                                <w:t>0x12345678</w:t>
                              </w:r>
                            </w:p>
                          </w:txbxContent>
                        </wps:txbx>
                        <wps:bodyPr rot="0" vert="horz" wrap="square" lIns="74295" tIns="8890" rIns="74295" bIns="8890" anchor="t" anchorCtr="0" upright="1">
                          <a:noAutofit/>
                        </wps:bodyPr>
                      </wps:wsp>
                      <wps:wsp>
                        <wps:cNvPr id="997" name="AutoShape 1002"/>
                        <wps:cNvSpPr>
                          <a:spLocks/>
                        </wps:cNvSpPr>
                        <wps:spPr bwMode="auto">
                          <a:xfrm>
                            <a:off x="3235325" y="649605"/>
                            <a:ext cx="151765" cy="914400"/>
                          </a:xfrm>
                          <a:prstGeom prst="rightBrace">
                            <a:avLst>
                              <a:gd name="adj1" fmla="val 50209"/>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998" name="Rectangle 1003"/>
                        <wps:cNvSpPr>
                          <a:spLocks noChangeArrowheads="1"/>
                        </wps:cNvSpPr>
                        <wps:spPr bwMode="auto">
                          <a:xfrm>
                            <a:off x="54610" y="19685"/>
                            <a:ext cx="137414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D408F4" w14:textId="77777777" w:rsidR="003E7AC0" w:rsidRPr="00953F1F" w:rsidRDefault="003E7AC0">
                              <w:pPr>
                                <w:rPr>
                                  <w:rFonts w:hAnsi="ＭＳ 明朝"/>
                                  <w:b/>
                                  <w:szCs w:val="21"/>
                                </w:rPr>
                              </w:pPr>
                              <w:r w:rsidRPr="00953F1F">
                                <w:rPr>
                                  <w:rFonts w:hAnsi="ＭＳ 明朝" w:hint="eastAsia"/>
                                  <w:b/>
                                  <w:szCs w:val="21"/>
                                </w:rPr>
                                <w:t>ビッグエンディアン</w:t>
                              </w:r>
                            </w:p>
                          </w:txbxContent>
                        </wps:txbx>
                        <wps:bodyPr rot="0" vert="horz" wrap="square" lIns="74295" tIns="8890" rIns="74295" bIns="8890" anchor="t" anchorCtr="0" upright="1">
                          <a:noAutofit/>
                        </wps:bodyPr>
                      </wps:wsp>
                    </wpc:wpc>
                  </a:graphicData>
                </a:graphic>
              </wp:inline>
            </w:drawing>
          </mc:Choice>
          <mc:Fallback>
            <w:pict>
              <v:group w14:anchorId="7A111A16" id="キャンバス 984" o:spid="_x0000_s1206" editas="canvas" style="width:467.75pt;height:169.3pt;mso-position-horizontal-relative:char;mso-position-vertical-relative:line" coordsize="59404,21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">
                <v:shape id="_x0000_s1207" type="#_x0000_t75" style="position:absolute;width:59404;height:21501;visibility:visible;mso-wrap-style:square">
                  <v:fill o:detectmouseclick="t"/>
                  <v:path o:connecttype="none"/>
                </v:shape>
                <v:rect id="Rectangle 985" o:spid="_x0000_s1208" style="position:absolute;left:8331;top:5975;width:568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">
                  <v:textbox inset="5.85pt,.7pt,5.85pt,.7pt">
                    <w:txbxContent>
                      <w:p w14:paraId="6E984696" w14:textId="77777777" w:rsidR="003E7AC0" w:rsidRDefault="003E7AC0">
                        <w:r>
                          <w:rPr>
                            <w:rFonts w:hint="eastAsia"/>
                          </w:rPr>
                          <w:t>0x12</w:t>
                        </w:r>
                      </w:p>
                    </w:txbxContent>
                  </v:textbox>
                </v:rect>
                <v:rect id="Rectangle 986" o:spid="_x0000_s1209" style="position:absolute;left:723;top:2609;width:5690;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" stroked="f">
                  <v:textbox inset="5.85pt,.7pt,5.85pt,.7pt">
                    <w:txbxContent>
                      <w:p w14:paraId="3521D4E5" w14:textId="77777777" w:rsidR="003E7AC0" w:rsidRDefault="003E7AC0" w:rsidP="00C32572">
                        <w:pPr>
                          <w:spacing w:line="200" w:lineRule="exact"/>
                          <w:rPr>
                            <w:sz w:val="16"/>
                            <w:szCs w:val="16"/>
                          </w:rPr>
                        </w:pPr>
                        <w:r w:rsidRPr="00DB2ECD">
                          <w:rPr>
                            <w:rFonts w:hint="eastAsia"/>
                            <w:sz w:val="16"/>
                            <w:szCs w:val="16"/>
                          </w:rPr>
                          <w:t>アドレス</w:t>
                        </w:r>
                      </w:p>
                      <w:p w14:paraId="6DF136BF" w14:textId="77777777" w:rsidR="003E7AC0" w:rsidRPr="00DB2ECD" w:rsidRDefault="003E7AC0" w:rsidP="00C32572">
                        <w:pPr>
                          <w:spacing w:line="200" w:lineRule="exact"/>
                          <w:rPr>
                            <w:sz w:val="16"/>
                            <w:szCs w:val="16"/>
                          </w:rPr>
                        </w:pPr>
                        <w:r>
                          <w:rPr>
                            <w:rFonts w:hint="eastAsia"/>
                            <w:sz w:val="16"/>
                            <w:szCs w:val="16"/>
                          </w:rPr>
                          <w:t>(16進)</w:t>
                        </w:r>
                      </w:p>
                    </w:txbxContent>
                  </v:textbox>
                </v:rect>
                <v:rect id="Rectangle 987" o:spid="_x0000_s1210" style="position:absolute;left:2641;top:5975;width:4051;height:9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" filled="f" stroked="f">
                  <v:textbox inset="5.85pt,.7pt,5.85pt,.7pt">
                    <w:txbxContent>
                      <w:p w14:paraId="5537FCF8" w14:textId="77777777" w:rsidR="003E7AC0" w:rsidRDefault="003E7AC0">
                        <w:pPr>
                          <w:rPr>
                            <w:sz w:val="16"/>
                            <w:szCs w:val="16"/>
                          </w:rPr>
                        </w:pPr>
                        <w:r>
                          <w:rPr>
                            <w:rFonts w:hint="eastAsia"/>
                            <w:sz w:val="16"/>
                            <w:szCs w:val="16"/>
                          </w:rPr>
                          <w:t>8000</w:t>
                        </w:r>
                      </w:p>
                      <w:p w14:paraId="5FF08B83" w14:textId="77777777" w:rsidR="003E7AC0" w:rsidRDefault="003E7AC0">
                        <w:pPr>
                          <w:rPr>
                            <w:sz w:val="16"/>
                            <w:szCs w:val="16"/>
                          </w:rPr>
                        </w:pPr>
                        <w:r>
                          <w:rPr>
                            <w:rFonts w:hint="eastAsia"/>
                            <w:sz w:val="16"/>
                            <w:szCs w:val="16"/>
                          </w:rPr>
                          <w:t>8001</w:t>
                        </w:r>
                      </w:p>
                      <w:p w14:paraId="2A24FD21" w14:textId="77777777" w:rsidR="003E7AC0" w:rsidRDefault="003E7AC0">
                        <w:pPr>
                          <w:rPr>
                            <w:sz w:val="16"/>
                            <w:szCs w:val="16"/>
                          </w:rPr>
                        </w:pPr>
                        <w:r>
                          <w:rPr>
                            <w:rFonts w:hint="eastAsia"/>
                            <w:sz w:val="16"/>
                            <w:szCs w:val="16"/>
                          </w:rPr>
                          <w:t>8002</w:t>
                        </w:r>
                      </w:p>
                      <w:p w14:paraId="680F9AFA" w14:textId="77777777" w:rsidR="003E7AC0" w:rsidRDefault="003E7AC0">
                        <w:pPr>
                          <w:rPr>
                            <w:sz w:val="16"/>
                            <w:szCs w:val="16"/>
                          </w:rPr>
                        </w:pPr>
                        <w:r>
                          <w:rPr>
                            <w:rFonts w:hint="eastAsia"/>
                            <w:sz w:val="16"/>
                            <w:szCs w:val="16"/>
                          </w:rPr>
                          <w:t>8003</w:t>
                        </w:r>
                      </w:p>
                      <w:p w14:paraId="39B9474E" w14:textId="77777777" w:rsidR="003E7AC0" w:rsidRDefault="003E7AC0">
                        <w:pPr>
                          <w:rPr>
                            <w:sz w:val="16"/>
                            <w:szCs w:val="16"/>
                          </w:rPr>
                        </w:pPr>
                        <w:r>
                          <w:rPr>
                            <w:rFonts w:hint="eastAsia"/>
                            <w:sz w:val="16"/>
                            <w:szCs w:val="16"/>
                          </w:rPr>
                          <w:t>8004</w:t>
                        </w:r>
                      </w:p>
                      <w:p w14:paraId="13F1570D" w14:textId="77777777" w:rsidR="003E7AC0" w:rsidRPr="00DB2ECD" w:rsidRDefault="003E7AC0">
                        <w:pPr>
                          <w:rPr>
                            <w:sz w:val="16"/>
                            <w:szCs w:val="16"/>
                          </w:rPr>
                        </w:pPr>
                      </w:p>
                    </w:txbxContent>
                  </v:textbox>
                </v:rect>
                <v:rect id="Rectangle 988" o:spid="_x0000_s1211" style="position:absolute;left:8331;top:8388;width:568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">
                  <v:textbox inset="5.85pt,.7pt,5.85pt,.7pt">
                    <w:txbxContent>
                      <w:p w14:paraId="5CA5FD79" w14:textId="77777777" w:rsidR="003E7AC0" w:rsidRDefault="003E7AC0">
                        <w:r>
                          <w:rPr>
                            <w:rFonts w:hint="eastAsia"/>
                          </w:rPr>
                          <w:t>0x34</w:t>
                        </w:r>
                      </w:p>
                    </w:txbxContent>
                  </v:textbox>
                </v:rect>
                <v:rect id="Rectangle 989" o:spid="_x0000_s1212" style="position:absolute;left:8331;top:10807;width:5689;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">
                  <v:textbox inset="5.85pt,.7pt,5.85pt,.7pt">
                    <w:txbxContent>
                      <w:p w14:paraId="1B74FBAA" w14:textId="77777777" w:rsidR="003E7AC0" w:rsidRDefault="003E7AC0">
                        <w:r>
                          <w:rPr>
                            <w:rFonts w:hint="eastAsia"/>
                          </w:rPr>
                          <w:t>0x56</w:t>
                        </w:r>
                      </w:p>
                    </w:txbxContent>
                  </v:textbox>
                </v:rect>
                <v:rect id="Rectangle 990" o:spid="_x0000_s1213" style="position:absolute;left:8331;top:13227;width:568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">
                  <v:textbox inset="5.85pt,.7pt,5.85pt,.7pt">
                    <w:txbxContent>
                      <w:p w14:paraId="5500AD80" w14:textId="77777777" w:rsidR="003E7AC0" w:rsidRDefault="003E7AC0">
                        <w:r>
                          <w:rPr>
                            <w:rFonts w:hint="eastAsia"/>
                          </w:rPr>
                          <w:t>0x78</w:t>
                        </w:r>
                      </w:p>
                    </w:txbxContent>
                  </v:textbox>
                </v:rect>
                <v:rect id="Rectangle 991" o:spid="_x0000_s1214" style="position:absolute;left:6553;top:2609;width:1156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" stroked="f">
                  <v:textbox inset="5.85pt,.7pt,5.85pt,.7pt">
                    <w:txbxContent>
                      <w:p w14:paraId="096C7E6A" w14:textId="77777777" w:rsidR="003E7AC0" w:rsidRPr="00DB2ECD" w:rsidRDefault="003E7AC0">
                        <w:pPr>
                          <w:rPr>
                            <w:sz w:val="16"/>
                            <w:szCs w:val="16"/>
                          </w:rPr>
                        </w:pPr>
                        <w:r>
                          <w:rPr>
                            <w:rFonts w:hint="eastAsia"/>
                            <w:sz w:val="16"/>
                            <w:szCs w:val="16"/>
                          </w:rPr>
                          <w:t>メモリセル(8ビット)</w:t>
                        </w:r>
                      </w:p>
                    </w:txbxContent>
                  </v:textbox>
                </v:rect>
                <v:rect id="Rectangle 992" o:spid="_x0000_s1215" style="position:absolute;left:8331;top:15640;width:5689;height:5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">
                  <v:textbox inset="5.85pt,.7pt,5.85pt,.7pt">
                    <w:txbxContent>
                      <w:p w14:paraId="36CD42DB" w14:textId="77777777" w:rsidR="003E7AC0" w:rsidRDefault="003E7AC0" w:rsidP="005E2EEE">
                        <w:pPr>
                          <w:jc w:val="center"/>
                        </w:pPr>
                        <w:r>
                          <w:rPr>
                            <w:rFonts w:hint="eastAsia"/>
                          </w:rPr>
                          <w:t>・</w:t>
                        </w:r>
                      </w:p>
                      <w:p w14:paraId="7B8A8985" w14:textId="77777777" w:rsidR="003E7AC0" w:rsidRDefault="003E7AC0" w:rsidP="005E2EEE">
                        <w:pPr>
                          <w:jc w:val="center"/>
                        </w:pPr>
                        <w:r>
                          <w:rPr>
                            <w:rFonts w:hint="eastAsia"/>
                          </w:rPr>
                          <w:t>・</w:t>
                        </w:r>
                      </w:p>
                      <w:p w14:paraId="0CCABBD7" w14:textId="77777777" w:rsidR="003E7AC0" w:rsidRDefault="003E7AC0" w:rsidP="005E2EEE">
                        <w:pPr>
                          <w:jc w:val="center"/>
                        </w:pPr>
                        <w:r>
                          <w:rPr>
                            <w:rFonts w:hint="eastAsia"/>
                          </w:rPr>
                          <w:t>・</w:t>
                        </w:r>
                      </w:p>
                    </w:txbxContent>
                  </v:textbox>
                </v:rect>
                <v:rect id="Rectangle 994" o:spid="_x0000_s1216" style="position:absolute;left:19545;top:2533;width:10865;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" stroked="f">
                  <v:textbox inset="5.85pt,.7pt,5.85pt,.7pt">
                    <w:txbxContent>
                      <w:p w14:paraId="614D5AE7" w14:textId="77777777" w:rsidR="003E7AC0" w:rsidRPr="00DB2ECD" w:rsidRDefault="003E7AC0">
                        <w:pPr>
                          <w:rPr>
                            <w:sz w:val="16"/>
                            <w:szCs w:val="16"/>
                          </w:rPr>
                        </w:pPr>
                        <w:r>
                          <w:rPr>
                            <w:rFonts w:hint="eastAsia"/>
                            <w:sz w:val="16"/>
                            <w:szCs w:val="16"/>
                          </w:rPr>
                          <w:t>16ビットレジスタ</w:t>
                        </w:r>
                      </w:p>
                    </w:txbxContent>
                  </v:textbox>
                </v:rect>
                <v:rect id="Rectangle 995" o:spid="_x0000_s1217" style="position:absolute;left:33870;top:2527;width:10783;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" stroked="f">
                  <v:textbox inset="5.85pt,.7pt,5.85pt,.7pt">
                    <w:txbxContent>
                      <w:p w14:paraId="318163A5" w14:textId="77777777" w:rsidR="003E7AC0" w:rsidRPr="00DB2ECD" w:rsidRDefault="003E7AC0">
                        <w:pPr>
                          <w:rPr>
                            <w:sz w:val="16"/>
                            <w:szCs w:val="16"/>
                          </w:rPr>
                        </w:pPr>
                        <w:r>
                          <w:rPr>
                            <w:rFonts w:hint="eastAsia"/>
                            <w:sz w:val="16"/>
                            <w:szCs w:val="16"/>
                          </w:rPr>
                          <w:t>32ビットレジスタ</w:t>
                        </w:r>
                      </w:p>
                      <w:p w14:paraId="4BD8847C" w14:textId="77777777" w:rsidR="003E7AC0" w:rsidRDefault="003E7AC0"/>
                    </w:txbxContent>
                  </v:textbox>
                </v:rect>
                <v:shape id="AutoShape 996" o:spid="_x0000_s1218" type="#_x0000_t88" style="position:absolute;left:15265;top:5975;width:1524;height:4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">
                  <v:textbox inset="5.85pt,.7pt,5.85pt,.7pt"/>
                </v:shape>
                <v:rect id="Rectangle 999" o:spid="_x0000_s1219" style="position:absolute;left:21355;top:7010;width:630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">
                  <v:textbox inset="5.85pt,.7pt,5.85pt,.7pt">
                    <w:txbxContent>
                      <w:p w14:paraId="056C6D18" w14:textId="77777777" w:rsidR="003E7AC0" w:rsidRDefault="003E7AC0">
                        <w:r>
                          <w:rPr>
                            <w:rFonts w:hint="eastAsia"/>
                          </w:rPr>
                          <w:t>0x1234</w:t>
                        </w:r>
                      </w:p>
                    </w:txbxContent>
                  </v:textbox>
                </v:rect>
                <v:rect id="Rectangle 1000" o:spid="_x0000_s1220" style="position:absolute;left:34893;top:9848;width:8890;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">
                  <v:textbox inset="5.85pt,.7pt,5.85pt,.7pt">
                    <w:txbxContent>
                      <w:p w14:paraId="7C2D68FB" w14:textId="77777777" w:rsidR="003E7AC0" w:rsidRDefault="003E7AC0">
                        <w:r>
                          <w:rPr>
                            <w:rFonts w:hint="eastAsia"/>
                          </w:rPr>
                          <w:t>0x12345678</w:t>
                        </w:r>
                      </w:p>
                    </w:txbxContent>
                  </v:textbox>
                </v:rect>
                <v:shape id="AutoShape 1002" o:spid="_x0000_s1221" type="#_x0000_t88" style="position:absolute;left:32353;top:6496;width:1517;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">
                  <v:textbox inset="5.85pt,.7pt,5.85pt,.7pt"/>
                </v:shape>
                <v:rect id="Rectangle 1003" o:spid="_x0000_s1222" style="position:absolute;left:546;top:196;width:1374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" stroked="f">
                  <v:textbox inset="5.85pt,.7pt,5.85pt,.7pt">
                    <w:txbxContent>
                      <w:p w14:paraId="1BD408F4" w14:textId="77777777" w:rsidR="003E7AC0" w:rsidRPr="00953F1F" w:rsidRDefault="003E7AC0">
                        <w:pPr>
                          <w:rPr>
                            <w:rFonts w:hAnsi="ＭＳ 明朝"/>
                            <w:b/>
                            <w:szCs w:val="21"/>
                          </w:rPr>
                        </w:pPr>
                        <w:r w:rsidRPr="00953F1F">
                          <w:rPr>
                            <w:rFonts w:hAnsi="ＭＳ 明朝" w:hint="eastAsia"/>
                            <w:b/>
                            <w:szCs w:val="21"/>
                          </w:rPr>
                          <w:t>ビッグエンディアン</w:t>
                        </w:r>
                      </w:p>
                    </w:txbxContent>
                  </v:textbox>
                </v:rect>
                <w10:anchorlock/>
              </v:group>
            </w:pict>
          </mc:Fallback>
        </mc:AlternateContent>
      </w:r>
    </w:p>
    <w:p w14:paraId="4D88FB7E" w14:textId="77777777" w:rsidR="003D6792" w:rsidRPr="00BF5207" w:rsidRDefault="00B94933" w:rsidP="0050767D">
      <w:pPr>
        <w:rPr>
          <w:szCs w:val="21"/>
        </w:rPr>
      </w:pPr>
      <w:r>
        <w:rPr>
          <w:noProof/>
          <w:sz w:val="16"/>
          <w:szCs w:val="16"/>
        </w:rPr>
        <mc:AlternateContent>
          <mc:Choice Requires="wpc">
            <w:drawing>
              <wp:inline distT="0" distB="0" distL="0" distR="0" wp14:anchorId="366C126B" wp14:editId="6B0B625E">
                <wp:extent cx="5940425" cy="2150110"/>
                <wp:effectExtent l="0" t="0" r="3175" b="2540"/>
                <wp:docPr id="1004" name="キャンバス 10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64" name="Rectangle 1006"/>
                        <wps:cNvSpPr>
                          <a:spLocks noChangeArrowheads="1"/>
                        </wps:cNvSpPr>
                        <wps:spPr bwMode="auto">
                          <a:xfrm>
                            <a:off x="833120" y="597535"/>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EF18D7" w14:textId="77777777" w:rsidR="003E7AC0" w:rsidRDefault="003E7AC0" w:rsidP="005E2EEE">
                              <w:r>
                                <w:rPr>
                                  <w:rFonts w:hint="eastAsia"/>
                                </w:rPr>
                                <w:t>0x12</w:t>
                              </w:r>
                            </w:p>
                          </w:txbxContent>
                        </wps:txbx>
                        <wps:bodyPr rot="0" vert="horz" wrap="square" lIns="74295" tIns="8890" rIns="74295" bIns="8890" anchor="t" anchorCtr="0" upright="1">
                          <a:noAutofit/>
                        </wps:bodyPr>
                      </wps:wsp>
                      <wps:wsp>
                        <wps:cNvPr id="1065" name="Rectangle 1007"/>
                        <wps:cNvSpPr>
                          <a:spLocks noChangeArrowheads="1"/>
                        </wps:cNvSpPr>
                        <wps:spPr bwMode="auto">
                          <a:xfrm>
                            <a:off x="90170" y="260985"/>
                            <a:ext cx="568960" cy="3365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A4D94C" w14:textId="77777777" w:rsidR="003E7AC0" w:rsidRDefault="003E7AC0" w:rsidP="00C32572">
                              <w:pPr>
                                <w:spacing w:line="200" w:lineRule="exact"/>
                                <w:rPr>
                                  <w:sz w:val="16"/>
                                  <w:szCs w:val="16"/>
                                </w:rPr>
                              </w:pPr>
                              <w:r w:rsidRPr="00DB2ECD">
                                <w:rPr>
                                  <w:rFonts w:hint="eastAsia"/>
                                  <w:sz w:val="16"/>
                                  <w:szCs w:val="16"/>
                                </w:rPr>
                                <w:t>アドレス</w:t>
                              </w:r>
                            </w:p>
                            <w:p w14:paraId="4D30E8CA" w14:textId="77777777" w:rsidR="003E7AC0" w:rsidRPr="00DB2ECD" w:rsidRDefault="003E7AC0" w:rsidP="00C32572">
                              <w:pPr>
                                <w:spacing w:line="200" w:lineRule="exact"/>
                                <w:rPr>
                                  <w:sz w:val="16"/>
                                  <w:szCs w:val="16"/>
                                </w:rPr>
                              </w:pPr>
                              <w:r>
                                <w:rPr>
                                  <w:rFonts w:hint="eastAsia"/>
                                  <w:sz w:val="16"/>
                                  <w:szCs w:val="16"/>
                                </w:rPr>
                                <w:t>(16進)</w:t>
                              </w:r>
                            </w:p>
                          </w:txbxContent>
                        </wps:txbx>
                        <wps:bodyPr rot="0" vert="horz" wrap="square" lIns="74295" tIns="8890" rIns="74295" bIns="8890" anchor="t" anchorCtr="0" upright="1">
                          <a:noAutofit/>
                        </wps:bodyPr>
                      </wps:wsp>
                      <wps:wsp>
                        <wps:cNvPr id="1066" name="Rectangle 1008"/>
                        <wps:cNvSpPr>
                          <a:spLocks noChangeArrowheads="1"/>
                        </wps:cNvSpPr>
                        <wps:spPr bwMode="auto">
                          <a:xfrm>
                            <a:off x="264160" y="597535"/>
                            <a:ext cx="405130" cy="9664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D9F4F6" w14:textId="77777777" w:rsidR="003E7AC0" w:rsidRDefault="003E7AC0" w:rsidP="005E2EEE">
                              <w:pPr>
                                <w:rPr>
                                  <w:sz w:val="16"/>
                                  <w:szCs w:val="16"/>
                                </w:rPr>
                              </w:pPr>
                              <w:r>
                                <w:rPr>
                                  <w:rFonts w:hint="eastAsia"/>
                                  <w:sz w:val="16"/>
                                  <w:szCs w:val="16"/>
                                </w:rPr>
                                <w:t>8000</w:t>
                              </w:r>
                            </w:p>
                            <w:p w14:paraId="1D973F1C" w14:textId="77777777" w:rsidR="003E7AC0" w:rsidRDefault="003E7AC0" w:rsidP="005E2EEE">
                              <w:pPr>
                                <w:rPr>
                                  <w:sz w:val="16"/>
                                  <w:szCs w:val="16"/>
                                </w:rPr>
                              </w:pPr>
                              <w:r>
                                <w:rPr>
                                  <w:rFonts w:hint="eastAsia"/>
                                  <w:sz w:val="16"/>
                                  <w:szCs w:val="16"/>
                                </w:rPr>
                                <w:t>8001</w:t>
                              </w:r>
                            </w:p>
                            <w:p w14:paraId="4E5CE26C" w14:textId="77777777" w:rsidR="003E7AC0" w:rsidRDefault="003E7AC0" w:rsidP="005E2EEE">
                              <w:pPr>
                                <w:rPr>
                                  <w:sz w:val="16"/>
                                  <w:szCs w:val="16"/>
                                </w:rPr>
                              </w:pPr>
                              <w:r>
                                <w:rPr>
                                  <w:rFonts w:hint="eastAsia"/>
                                  <w:sz w:val="16"/>
                                  <w:szCs w:val="16"/>
                                </w:rPr>
                                <w:t>8002</w:t>
                              </w:r>
                            </w:p>
                            <w:p w14:paraId="5C672D7D" w14:textId="77777777" w:rsidR="003E7AC0" w:rsidRDefault="003E7AC0" w:rsidP="005E2EEE">
                              <w:pPr>
                                <w:rPr>
                                  <w:sz w:val="16"/>
                                  <w:szCs w:val="16"/>
                                </w:rPr>
                              </w:pPr>
                              <w:r>
                                <w:rPr>
                                  <w:rFonts w:hint="eastAsia"/>
                                  <w:sz w:val="16"/>
                                  <w:szCs w:val="16"/>
                                </w:rPr>
                                <w:t>8003</w:t>
                              </w:r>
                            </w:p>
                            <w:p w14:paraId="7D48EF98" w14:textId="77777777" w:rsidR="003E7AC0" w:rsidRDefault="003E7AC0" w:rsidP="005E2EEE">
                              <w:pPr>
                                <w:rPr>
                                  <w:sz w:val="16"/>
                                  <w:szCs w:val="16"/>
                                </w:rPr>
                              </w:pPr>
                              <w:r>
                                <w:rPr>
                                  <w:rFonts w:hint="eastAsia"/>
                                  <w:sz w:val="16"/>
                                  <w:szCs w:val="16"/>
                                </w:rPr>
                                <w:t>8004</w:t>
                              </w:r>
                            </w:p>
                            <w:p w14:paraId="721C9C97" w14:textId="77777777" w:rsidR="003E7AC0" w:rsidRPr="00DB2ECD" w:rsidRDefault="003E7AC0" w:rsidP="005E2EEE">
                              <w:pPr>
                                <w:rPr>
                                  <w:sz w:val="16"/>
                                  <w:szCs w:val="16"/>
                                </w:rPr>
                              </w:pPr>
                            </w:p>
                          </w:txbxContent>
                        </wps:txbx>
                        <wps:bodyPr rot="0" vert="horz" wrap="square" lIns="74295" tIns="8890" rIns="74295" bIns="8890" anchor="t" anchorCtr="0" upright="1">
                          <a:noAutofit/>
                        </wps:bodyPr>
                      </wps:wsp>
                      <wps:wsp>
                        <wps:cNvPr id="1067" name="Rectangle 1009"/>
                        <wps:cNvSpPr>
                          <a:spLocks noChangeArrowheads="1"/>
                        </wps:cNvSpPr>
                        <wps:spPr bwMode="auto">
                          <a:xfrm>
                            <a:off x="833120" y="838835"/>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D98693" w14:textId="77777777" w:rsidR="003E7AC0" w:rsidRDefault="003E7AC0" w:rsidP="005E2EEE">
                              <w:r>
                                <w:rPr>
                                  <w:rFonts w:hint="eastAsia"/>
                                </w:rPr>
                                <w:t>0x34</w:t>
                              </w:r>
                            </w:p>
                          </w:txbxContent>
                        </wps:txbx>
                        <wps:bodyPr rot="0" vert="horz" wrap="square" lIns="74295" tIns="8890" rIns="74295" bIns="8890" anchor="t" anchorCtr="0" upright="1">
                          <a:noAutofit/>
                        </wps:bodyPr>
                      </wps:wsp>
                      <wps:wsp>
                        <wps:cNvPr id="1068" name="Rectangle 1010"/>
                        <wps:cNvSpPr>
                          <a:spLocks noChangeArrowheads="1"/>
                        </wps:cNvSpPr>
                        <wps:spPr bwMode="auto">
                          <a:xfrm>
                            <a:off x="833120" y="1080770"/>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DCEA477" w14:textId="77777777" w:rsidR="003E7AC0" w:rsidRDefault="003E7AC0" w:rsidP="005E2EEE">
                              <w:r>
                                <w:rPr>
                                  <w:rFonts w:hint="eastAsia"/>
                                </w:rPr>
                                <w:t>0x56</w:t>
                              </w:r>
                            </w:p>
                          </w:txbxContent>
                        </wps:txbx>
                        <wps:bodyPr rot="0" vert="horz" wrap="square" lIns="74295" tIns="8890" rIns="74295" bIns="8890" anchor="t" anchorCtr="0" upright="1">
                          <a:noAutofit/>
                        </wps:bodyPr>
                      </wps:wsp>
                      <wps:wsp>
                        <wps:cNvPr id="1069" name="Rectangle 1011"/>
                        <wps:cNvSpPr>
                          <a:spLocks noChangeArrowheads="1"/>
                        </wps:cNvSpPr>
                        <wps:spPr bwMode="auto">
                          <a:xfrm>
                            <a:off x="833120" y="1322705"/>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2C78A4" w14:textId="77777777" w:rsidR="003E7AC0" w:rsidRDefault="003E7AC0" w:rsidP="005E2EEE">
                              <w:r>
                                <w:rPr>
                                  <w:rFonts w:hint="eastAsia"/>
                                </w:rPr>
                                <w:t>0x78</w:t>
                              </w:r>
                            </w:p>
                          </w:txbxContent>
                        </wps:txbx>
                        <wps:bodyPr rot="0" vert="horz" wrap="square" lIns="74295" tIns="8890" rIns="74295" bIns="8890" anchor="t" anchorCtr="0" upright="1">
                          <a:noAutofit/>
                        </wps:bodyPr>
                      </wps:wsp>
                      <wps:wsp>
                        <wps:cNvPr id="1070" name="Rectangle 1012"/>
                        <wps:cNvSpPr>
                          <a:spLocks noChangeArrowheads="1"/>
                        </wps:cNvSpPr>
                        <wps:spPr bwMode="auto">
                          <a:xfrm>
                            <a:off x="637540" y="260985"/>
                            <a:ext cx="115697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79CAA3" w14:textId="77777777" w:rsidR="003E7AC0" w:rsidRPr="00DB2ECD" w:rsidRDefault="003E7AC0" w:rsidP="005E2EEE">
                              <w:pPr>
                                <w:rPr>
                                  <w:sz w:val="16"/>
                                  <w:szCs w:val="16"/>
                                </w:rPr>
                              </w:pPr>
                              <w:r>
                                <w:rPr>
                                  <w:rFonts w:hint="eastAsia"/>
                                  <w:sz w:val="16"/>
                                  <w:szCs w:val="16"/>
                                </w:rPr>
                                <w:t>メモリセル(8ビット)</w:t>
                              </w:r>
                            </w:p>
                          </w:txbxContent>
                        </wps:txbx>
                        <wps:bodyPr rot="0" vert="horz" wrap="square" lIns="74295" tIns="8890" rIns="74295" bIns="8890" anchor="t" anchorCtr="0" upright="1">
                          <a:noAutofit/>
                        </wps:bodyPr>
                      </wps:wsp>
                      <wps:wsp>
                        <wps:cNvPr id="1071" name="Rectangle 1013"/>
                        <wps:cNvSpPr>
                          <a:spLocks noChangeArrowheads="1"/>
                        </wps:cNvSpPr>
                        <wps:spPr bwMode="auto">
                          <a:xfrm>
                            <a:off x="833120" y="1564005"/>
                            <a:ext cx="568960" cy="5118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41201C" w14:textId="77777777" w:rsidR="003E7AC0" w:rsidRDefault="003E7AC0" w:rsidP="005E2EEE">
                              <w:pPr>
                                <w:jc w:val="center"/>
                              </w:pPr>
                              <w:r>
                                <w:rPr>
                                  <w:rFonts w:hint="eastAsia"/>
                                </w:rPr>
                                <w:t>・</w:t>
                              </w:r>
                            </w:p>
                            <w:p w14:paraId="6379ABA2" w14:textId="77777777" w:rsidR="003E7AC0" w:rsidRDefault="003E7AC0" w:rsidP="005E2EEE">
                              <w:pPr>
                                <w:jc w:val="center"/>
                              </w:pPr>
                              <w:r>
                                <w:rPr>
                                  <w:rFonts w:hint="eastAsia"/>
                                </w:rPr>
                                <w:t>・</w:t>
                              </w:r>
                            </w:p>
                            <w:p w14:paraId="4DBA6168" w14:textId="77777777" w:rsidR="003E7AC0" w:rsidRDefault="003E7AC0" w:rsidP="005E2EEE">
                              <w:pPr>
                                <w:jc w:val="center"/>
                              </w:pPr>
                              <w:r>
                                <w:rPr>
                                  <w:rFonts w:hint="eastAsia"/>
                                </w:rPr>
                                <w:t>・</w:t>
                              </w:r>
                            </w:p>
                          </w:txbxContent>
                        </wps:txbx>
                        <wps:bodyPr rot="0" vert="horz" wrap="square" lIns="74295" tIns="8890" rIns="74295" bIns="8890" anchor="t" anchorCtr="0" upright="1">
                          <a:noAutofit/>
                        </wps:bodyPr>
                      </wps:wsp>
                      <wps:wsp>
                        <wps:cNvPr id="1073" name="Rectangle 1014"/>
                        <wps:cNvSpPr>
                          <a:spLocks noChangeArrowheads="1"/>
                        </wps:cNvSpPr>
                        <wps:spPr bwMode="auto">
                          <a:xfrm>
                            <a:off x="1954530" y="253365"/>
                            <a:ext cx="1086485" cy="24066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FEB5EA5" w14:textId="77777777" w:rsidR="003E7AC0" w:rsidRPr="00DB2ECD" w:rsidRDefault="003E7AC0" w:rsidP="005E2EEE">
                              <w:pPr>
                                <w:rPr>
                                  <w:sz w:val="16"/>
                                  <w:szCs w:val="16"/>
                                </w:rPr>
                              </w:pPr>
                              <w:r>
                                <w:rPr>
                                  <w:rFonts w:hint="eastAsia"/>
                                  <w:sz w:val="16"/>
                                  <w:szCs w:val="16"/>
                                </w:rPr>
                                <w:t>16ビットレジスタ</w:t>
                              </w:r>
                            </w:p>
                          </w:txbxContent>
                        </wps:txbx>
                        <wps:bodyPr rot="0" vert="horz" wrap="square" lIns="74295" tIns="8890" rIns="74295" bIns="8890" anchor="t" anchorCtr="0" upright="1">
                          <a:noAutofit/>
                        </wps:bodyPr>
                      </wps:wsp>
                      <wps:wsp>
                        <wps:cNvPr id="1074" name="Rectangle 1015"/>
                        <wps:cNvSpPr>
                          <a:spLocks noChangeArrowheads="1"/>
                        </wps:cNvSpPr>
                        <wps:spPr bwMode="auto">
                          <a:xfrm>
                            <a:off x="3387090" y="252730"/>
                            <a:ext cx="107823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25D3042" w14:textId="77777777" w:rsidR="003E7AC0" w:rsidRPr="00DB2ECD" w:rsidRDefault="003E7AC0" w:rsidP="005E2EEE">
                              <w:pPr>
                                <w:rPr>
                                  <w:sz w:val="16"/>
                                  <w:szCs w:val="16"/>
                                </w:rPr>
                              </w:pPr>
                              <w:r>
                                <w:rPr>
                                  <w:rFonts w:hint="eastAsia"/>
                                  <w:sz w:val="16"/>
                                  <w:szCs w:val="16"/>
                                </w:rPr>
                                <w:t>32ビットレジスタ</w:t>
                              </w:r>
                            </w:p>
                            <w:p w14:paraId="1C10FC11" w14:textId="77777777" w:rsidR="003E7AC0" w:rsidRDefault="003E7AC0" w:rsidP="005E2EEE"/>
                          </w:txbxContent>
                        </wps:txbx>
                        <wps:bodyPr rot="0" vert="horz" wrap="square" lIns="74295" tIns="8890" rIns="74295" bIns="8890" anchor="t" anchorCtr="0" upright="1">
                          <a:noAutofit/>
                        </wps:bodyPr>
                      </wps:wsp>
                      <wps:wsp>
                        <wps:cNvPr id="1075" name="AutoShape 1016"/>
                        <wps:cNvSpPr>
                          <a:spLocks/>
                        </wps:cNvSpPr>
                        <wps:spPr bwMode="auto">
                          <a:xfrm>
                            <a:off x="1526540" y="597535"/>
                            <a:ext cx="152400" cy="483235"/>
                          </a:xfrm>
                          <a:prstGeom prst="rightBrace">
                            <a:avLst>
                              <a:gd name="adj1" fmla="val 26424"/>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1076" name="Rectangle 1018"/>
                        <wps:cNvSpPr>
                          <a:spLocks noChangeArrowheads="1"/>
                        </wps:cNvSpPr>
                        <wps:spPr bwMode="auto">
                          <a:xfrm>
                            <a:off x="2135505" y="701040"/>
                            <a:ext cx="630555"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712B92" w14:textId="77777777" w:rsidR="003E7AC0" w:rsidRDefault="003E7AC0" w:rsidP="005E2EEE">
                              <w:r>
                                <w:rPr>
                                  <w:rFonts w:hint="eastAsia"/>
                                </w:rPr>
                                <w:t>0x3412</w:t>
                              </w:r>
                            </w:p>
                          </w:txbxContent>
                        </wps:txbx>
                        <wps:bodyPr rot="0" vert="horz" wrap="square" lIns="74295" tIns="8890" rIns="74295" bIns="8890" anchor="t" anchorCtr="0" upright="1">
                          <a:noAutofit/>
                        </wps:bodyPr>
                      </wps:wsp>
                      <wps:wsp>
                        <wps:cNvPr id="1077" name="Rectangle 1019"/>
                        <wps:cNvSpPr>
                          <a:spLocks noChangeArrowheads="1"/>
                        </wps:cNvSpPr>
                        <wps:spPr bwMode="auto">
                          <a:xfrm>
                            <a:off x="3489325" y="984885"/>
                            <a:ext cx="88900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3B304F" w14:textId="77777777" w:rsidR="003E7AC0" w:rsidRDefault="003E7AC0" w:rsidP="005E2EEE">
                              <w:r>
                                <w:rPr>
                                  <w:rFonts w:hint="eastAsia"/>
                                </w:rPr>
                                <w:t>0x78563412</w:t>
                              </w:r>
                            </w:p>
                          </w:txbxContent>
                        </wps:txbx>
                        <wps:bodyPr rot="0" vert="horz" wrap="square" lIns="74295" tIns="8890" rIns="74295" bIns="8890" anchor="t" anchorCtr="0" upright="1">
                          <a:noAutofit/>
                        </wps:bodyPr>
                      </wps:wsp>
                      <wps:wsp>
                        <wps:cNvPr id="1078" name="AutoShape 1021"/>
                        <wps:cNvSpPr>
                          <a:spLocks/>
                        </wps:cNvSpPr>
                        <wps:spPr bwMode="auto">
                          <a:xfrm>
                            <a:off x="3235325" y="649605"/>
                            <a:ext cx="151765" cy="914400"/>
                          </a:xfrm>
                          <a:prstGeom prst="rightBrace">
                            <a:avLst>
                              <a:gd name="adj1" fmla="val 50209"/>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1079" name="Rectangle 1022"/>
                        <wps:cNvSpPr>
                          <a:spLocks noChangeArrowheads="1"/>
                        </wps:cNvSpPr>
                        <wps:spPr bwMode="auto">
                          <a:xfrm>
                            <a:off x="54610" y="19685"/>
                            <a:ext cx="137414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7CEB3E" w14:textId="77777777" w:rsidR="003E7AC0" w:rsidRPr="009950FE" w:rsidRDefault="003E7AC0" w:rsidP="005E2EEE">
                              <w:pPr>
                                <w:rPr>
                                  <w:b/>
                                  <w:szCs w:val="21"/>
                                </w:rPr>
                              </w:pPr>
                              <w:r w:rsidRPr="009950FE">
                                <w:rPr>
                                  <w:rFonts w:hint="eastAsia"/>
                                  <w:b/>
                                  <w:szCs w:val="21"/>
                                </w:rPr>
                                <w:t>リトルエンディアン</w:t>
                              </w:r>
                            </w:p>
                          </w:txbxContent>
                        </wps:txbx>
                        <wps:bodyPr rot="0" vert="horz" wrap="square" lIns="74295" tIns="8890" rIns="74295" bIns="8890" anchor="t" anchorCtr="0" upright="1">
                          <a:noAutofit/>
                        </wps:bodyPr>
                      </wps:wsp>
                    </wpc:wpc>
                  </a:graphicData>
                </a:graphic>
              </wp:inline>
            </w:drawing>
          </mc:Choice>
          <mc:Fallback>
            <w:pict>
              <v:group w14:anchorId="366C126B" id="キャンバス 1004" o:spid="_x0000_s1223" editas="canvas" style="width:467.75pt;height:169.3pt;mso-position-horizontal-relative:char;mso-position-vertical-relative:line" coordsize="59404,21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">
                <v:shape id="_x0000_s1224" type="#_x0000_t75" style="position:absolute;width:59404;height:21501;visibility:visible;mso-wrap-style:square">
                  <v:fill o:detectmouseclick="t"/>
                  <v:path o:connecttype="none"/>
                </v:shape>
                <v:rect id="Rectangle 1006" o:spid="_x0000_s1225" style="position:absolute;left:8331;top:5975;width:568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">
                  <v:textbox inset="5.85pt,.7pt,5.85pt,.7pt">
                    <w:txbxContent>
                      <w:p w14:paraId="2BEF18D7" w14:textId="77777777" w:rsidR="003E7AC0" w:rsidRDefault="003E7AC0" w:rsidP="005E2EEE">
                        <w:r>
                          <w:rPr>
                            <w:rFonts w:hint="eastAsia"/>
                          </w:rPr>
                          <w:t>0x12</w:t>
                        </w:r>
                      </w:p>
                    </w:txbxContent>
                  </v:textbox>
                </v:rect>
                <v:rect id="Rectangle 1007" o:spid="_x0000_s1226" style="position:absolute;left:901;top:2609;width:5690;height: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" stroked="f">
                  <v:textbox inset="5.85pt,.7pt,5.85pt,.7pt">
                    <w:txbxContent>
                      <w:p w14:paraId="16A4D94C" w14:textId="77777777" w:rsidR="003E7AC0" w:rsidRDefault="003E7AC0" w:rsidP="00C32572">
                        <w:pPr>
                          <w:spacing w:line="200" w:lineRule="exact"/>
                          <w:rPr>
                            <w:sz w:val="16"/>
                            <w:szCs w:val="16"/>
                          </w:rPr>
                        </w:pPr>
                        <w:r w:rsidRPr="00DB2ECD">
                          <w:rPr>
                            <w:rFonts w:hint="eastAsia"/>
                            <w:sz w:val="16"/>
                            <w:szCs w:val="16"/>
                          </w:rPr>
                          <w:t>アドレス</w:t>
                        </w:r>
                      </w:p>
                      <w:p w14:paraId="4D30E8CA" w14:textId="77777777" w:rsidR="003E7AC0" w:rsidRPr="00DB2ECD" w:rsidRDefault="003E7AC0" w:rsidP="00C32572">
                        <w:pPr>
                          <w:spacing w:line="200" w:lineRule="exact"/>
                          <w:rPr>
                            <w:sz w:val="16"/>
                            <w:szCs w:val="16"/>
                          </w:rPr>
                        </w:pPr>
                        <w:r>
                          <w:rPr>
                            <w:rFonts w:hint="eastAsia"/>
                            <w:sz w:val="16"/>
                            <w:szCs w:val="16"/>
                          </w:rPr>
                          <w:t>(16進)</w:t>
                        </w:r>
                      </w:p>
                    </w:txbxContent>
                  </v:textbox>
                </v:rect>
                <v:rect id="Rectangle 1008" o:spid="_x0000_s1227" style="position:absolute;left:2641;top:5975;width:4051;height:9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" filled="f" stroked="f">
                  <v:textbox inset="5.85pt,.7pt,5.85pt,.7pt">
                    <w:txbxContent>
                      <w:p w14:paraId="2DD9F4F6" w14:textId="77777777" w:rsidR="003E7AC0" w:rsidRDefault="003E7AC0" w:rsidP="005E2EEE">
                        <w:pPr>
                          <w:rPr>
                            <w:sz w:val="16"/>
                            <w:szCs w:val="16"/>
                          </w:rPr>
                        </w:pPr>
                        <w:r>
                          <w:rPr>
                            <w:rFonts w:hint="eastAsia"/>
                            <w:sz w:val="16"/>
                            <w:szCs w:val="16"/>
                          </w:rPr>
                          <w:t>8000</w:t>
                        </w:r>
                      </w:p>
                      <w:p w14:paraId="1D973F1C" w14:textId="77777777" w:rsidR="003E7AC0" w:rsidRDefault="003E7AC0" w:rsidP="005E2EEE">
                        <w:pPr>
                          <w:rPr>
                            <w:sz w:val="16"/>
                            <w:szCs w:val="16"/>
                          </w:rPr>
                        </w:pPr>
                        <w:r>
                          <w:rPr>
                            <w:rFonts w:hint="eastAsia"/>
                            <w:sz w:val="16"/>
                            <w:szCs w:val="16"/>
                          </w:rPr>
                          <w:t>8001</w:t>
                        </w:r>
                      </w:p>
                      <w:p w14:paraId="4E5CE26C" w14:textId="77777777" w:rsidR="003E7AC0" w:rsidRDefault="003E7AC0" w:rsidP="005E2EEE">
                        <w:pPr>
                          <w:rPr>
                            <w:sz w:val="16"/>
                            <w:szCs w:val="16"/>
                          </w:rPr>
                        </w:pPr>
                        <w:r>
                          <w:rPr>
                            <w:rFonts w:hint="eastAsia"/>
                            <w:sz w:val="16"/>
                            <w:szCs w:val="16"/>
                          </w:rPr>
                          <w:t>8002</w:t>
                        </w:r>
                      </w:p>
                      <w:p w14:paraId="5C672D7D" w14:textId="77777777" w:rsidR="003E7AC0" w:rsidRDefault="003E7AC0" w:rsidP="005E2EEE">
                        <w:pPr>
                          <w:rPr>
                            <w:sz w:val="16"/>
                            <w:szCs w:val="16"/>
                          </w:rPr>
                        </w:pPr>
                        <w:r>
                          <w:rPr>
                            <w:rFonts w:hint="eastAsia"/>
                            <w:sz w:val="16"/>
                            <w:szCs w:val="16"/>
                          </w:rPr>
                          <w:t>8003</w:t>
                        </w:r>
                      </w:p>
                      <w:p w14:paraId="7D48EF98" w14:textId="77777777" w:rsidR="003E7AC0" w:rsidRDefault="003E7AC0" w:rsidP="005E2EEE">
                        <w:pPr>
                          <w:rPr>
                            <w:sz w:val="16"/>
                            <w:szCs w:val="16"/>
                          </w:rPr>
                        </w:pPr>
                        <w:r>
                          <w:rPr>
                            <w:rFonts w:hint="eastAsia"/>
                            <w:sz w:val="16"/>
                            <w:szCs w:val="16"/>
                          </w:rPr>
                          <w:t>8004</w:t>
                        </w:r>
                      </w:p>
                      <w:p w14:paraId="721C9C97" w14:textId="77777777" w:rsidR="003E7AC0" w:rsidRPr="00DB2ECD" w:rsidRDefault="003E7AC0" w:rsidP="005E2EEE">
                        <w:pPr>
                          <w:rPr>
                            <w:sz w:val="16"/>
                            <w:szCs w:val="16"/>
                          </w:rPr>
                        </w:pPr>
                      </w:p>
                    </w:txbxContent>
                  </v:textbox>
                </v:rect>
                <v:rect id="Rectangle 1009" o:spid="_x0000_s1228" style="position:absolute;left:8331;top:8388;width:568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">
                  <v:textbox inset="5.85pt,.7pt,5.85pt,.7pt">
                    <w:txbxContent>
                      <w:p w14:paraId="5CD98693" w14:textId="77777777" w:rsidR="003E7AC0" w:rsidRDefault="003E7AC0" w:rsidP="005E2EEE">
                        <w:r>
                          <w:rPr>
                            <w:rFonts w:hint="eastAsia"/>
                          </w:rPr>
                          <w:t>0x34</w:t>
                        </w:r>
                      </w:p>
                    </w:txbxContent>
                  </v:textbox>
                </v:rect>
                <v:rect id="Rectangle 1010" o:spid="_x0000_s1229" style="position:absolute;left:8331;top:10807;width:5689;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">
                  <v:textbox inset="5.85pt,.7pt,5.85pt,.7pt">
                    <w:txbxContent>
                      <w:p w14:paraId="1DCEA477" w14:textId="77777777" w:rsidR="003E7AC0" w:rsidRDefault="003E7AC0" w:rsidP="005E2EEE">
                        <w:r>
                          <w:rPr>
                            <w:rFonts w:hint="eastAsia"/>
                          </w:rPr>
                          <w:t>0x56</w:t>
                        </w:r>
                      </w:p>
                    </w:txbxContent>
                  </v:textbox>
                </v:rect>
                <v:rect id="Rectangle 1011" o:spid="_x0000_s1230" style="position:absolute;left:8331;top:13227;width:568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">
                  <v:textbox inset="5.85pt,.7pt,5.85pt,.7pt">
                    <w:txbxContent>
                      <w:p w14:paraId="502C78A4" w14:textId="77777777" w:rsidR="003E7AC0" w:rsidRDefault="003E7AC0" w:rsidP="005E2EEE">
                        <w:r>
                          <w:rPr>
                            <w:rFonts w:hint="eastAsia"/>
                          </w:rPr>
                          <w:t>0x78</w:t>
                        </w:r>
                      </w:p>
                    </w:txbxContent>
                  </v:textbox>
                </v:rect>
                <v:rect id="Rectangle 1012" o:spid="_x0000_s1231" style="position:absolute;left:6375;top:2609;width:1157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" stroked="f">
                  <v:textbox inset="5.85pt,.7pt,5.85pt,.7pt">
                    <w:txbxContent>
                      <w:p w14:paraId="5579CAA3" w14:textId="77777777" w:rsidR="003E7AC0" w:rsidRPr="00DB2ECD" w:rsidRDefault="003E7AC0" w:rsidP="005E2EEE">
                        <w:pPr>
                          <w:rPr>
                            <w:sz w:val="16"/>
                            <w:szCs w:val="16"/>
                          </w:rPr>
                        </w:pPr>
                        <w:r>
                          <w:rPr>
                            <w:rFonts w:hint="eastAsia"/>
                            <w:sz w:val="16"/>
                            <w:szCs w:val="16"/>
                          </w:rPr>
                          <w:t>メモリセル(8ビット)</w:t>
                        </w:r>
                      </w:p>
                    </w:txbxContent>
                  </v:textbox>
                </v:rect>
                <v:rect id="Rectangle 1013" o:spid="_x0000_s1232" style="position:absolute;left:8331;top:15640;width:5689;height:5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">
                  <v:textbox inset="5.85pt,.7pt,5.85pt,.7pt">
                    <w:txbxContent>
                      <w:p w14:paraId="3E41201C" w14:textId="77777777" w:rsidR="003E7AC0" w:rsidRDefault="003E7AC0" w:rsidP="005E2EEE">
                        <w:pPr>
                          <w:jc w:val="center"/>
                        </w:pPr>
                        <w:r>
                          <w:rPr>
                            <w:rFonts w:hint="eastAsia"/>
                          </w:rPr>
                          <w:t>・</w:t>
                        </w:r>
                      </w:p>
                      <w:p w14:paraId="6379ABA2" w14:textId="77777777" w:rsidR="003E7AC0" w:rsidRDefault="003E7AC0" w:rsidP="005E2EEE">
                        <w:pPr>
                          <w:jc w:val="center"/>
                        </w:pPr>
                        <w:r>
                          <w:rPr>
                            <w:rFonts w:hint="eastAsia"/>
                          </w:rPr>
                          <w:t>・</w:t>
                        </w:r>
                      </w:p>
                      <w:p w14:paraId="4DBA6168" w14:textId="77777777" w:rsidR="003E7AC0" w:rsidRDefault="003E7AC0" w:rsidP="005E2EEE">
                        <w:pPr>
                          <w:jc w:val="center"/>
                        </w:pPr>
                        <w:r>
                          <w:rPr>
                            <w:rFonts w:hint="eastAsia"/>
                          </w:rPr>
                          <w:t>・</w:t>
                        </w:r>
                      </w:p>
                    </w:txbxContent>
                  </v:textbox>
                </v:rect>
                <v:rect id="Rectangle 1014" o:spid="_x0000_s1233" style="position:absolute;left:19545;top:2533;width:10865;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" stroked="f">
                  <v:textbox inset="5.85pt,.7pt,5.85pt,.7pt">
                    <w:txbxContent>
                      <w:p w14:paraId="2FEB5EA5" w14:textId="77777777" w:rsidR="003E7AC0" w:rsidRPr="00DB2ECD" w:rsidRDefault="003E7AC0" w:rsidP="005E2EEE">
                        <w:pPr>
                          <w:rPr>
                            <w:sz w:val="16"/>
                            <w:szCs w:val="16"/>
                          </w:rPr>
                        </w:pPr>
                        <w:r>
                          <w:rPr>
                            <w:rFonts w:hint="eastAsia"/>
                            <w:sz w:val="16"/>
                            <w:szCs w:val="16"/>
                          </w:rPr>
                          <w:t>16ビットレジスタ</w:t>
                        </w:r>
                      </w:p>
                    </w:txbxContent>
                  </v:textbox>
                </v:rect>
                <v:rect id="Rectangle 1015" o:spid="_x0000_s1234" style="position:absolute;left:33870;top:2527;width:10783;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" stroked="f">
                  <v:textbox inset="5.85pt,.7pt,5.85pt,.7pt">
                    <w:txbxContent>
                      <w:p w14:paraId="125D3042" w14:textId="77777777" w:rsidR="003E7AC0" w:rsidRPr="00DB2ECD" w:rsidRDefault="003E7AC0" w:rsidP="005E2EEE">
                        <w:pPr>
                          <w:rPr>
                            <w:sz w:val="16"/>
                            <w:szCs w:val="16"/>
                          </w:rPr>
                        </w:pPr>
                        <w:r>
                          <w:rPr>
                            <w:rFonts w:hint="eastAsia"/>
                            <w:sz w:val="16"/>
                            <w:szCs w:val="16"/>
                          </w:rPr>
                          <w:t>32ビットレジスタ</w:t>
                        </w:r>
                      </w:p>
                      <w:p w14:paraId="1C10FC11" w14:textId="77777777" w:rsidR="003E7AC0" w:rsidRDefault="003E7AC0" w:rsidP="005E2EEE"/>
                    </w:txbxContent>
                  </v:textbox>
                </v:rect>
                <v:shape id="AutoShape 1016" o:spid="_x0000_s1235" type="#_x0000_t88" style="position:absolute;left:15265;top:5975;width:1524;height:4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">
                  <v:textbox inset="5.85pt,.7pt,5.85pt,.7pt"/>
                </v:shape>
                <v:rect id="Rectangle 1018" o:spid="_x0000_s1236" style="position:absolute;left:21355;top:7010;width:630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">
                  <v:textbox inset="5.85pt,.7pt,5.85pt,.7pt">
                    <w:txbxContent>
                      <w:p w14:paraId="4B712B92" w14:textId="77777777" w:rsidR="003E7AC0" w:rsidRDefault="003E7AC0" w:rsidP="005E2EEE">
                        <w:r>
                          <w:rPr>
                            <w:rFonts w:hint="eastAsia"/>
                          </w:rPr>
                          <w:t>0x3412</w:t>
                        </w:r>
                      </w:p>
                    </w:txbxContent>
                  </v:textbox>
                </v:rect>
                <v:rect id="Rectangle 1019" o:spid="_x0000_s1237" style="position:absolute;left:34893;top:9848;width:8890;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">
                  <v:textbox inset="5.85pt,.7pt,5.85pt,.7pt">
                    <w:txbxContent>
                      <w:p w14:paraId="7D3B304F" w14:textId="77777777" w:rsidR="003E7AC0" w:rsidRDefault="003E7AC0" w:rsidP="005E2EEE">
                        <w:r>
                          <w:rPr>
                            <w:rFonts w:hint="eastAsia"/>
                          </w:rPr>
                          <w:t>0x78563412</w:t>
                        </w:r>
                      </w:p>
                    </w:txbxContent>
                  </v:textbox>
                </v:rect>
                <v:shape id="AutoShape 1021" o:spid="_x0000_s1238" type="#_x0000_t88" style="position:absolute;left:32353;top:6496;width:1517;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">
                  <v:textbox inset="5.85pt,.7pt,5.85pt,.7pt"/>
                </v:shape>
                <v:rect id="Rectangle 1022" o:spid="_x0000_s1239" style="position:absolute;left:546;top:196;width:1374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" stroked="f">
                  <v:textbox inset="5.85pt,.7pt,5.85pt,.7pt">
                    <w:txbxContent>
                      <w:p w14:paraId="7A7CEB3E" w14:textId="77777777" w:rsidR="003E7AC0" w:rsidRPr="009950FE" w:rsidRDefault="003E7AC0" w:rsidP="005E2EEE">
                        <w:pPr>
                          <w:rPr>
                            <w:b/>
                            <w:szCs w:val="21"/>
                          </w:rPr>
                        </w:pPr>
                        <w:r w:rsidRPr="009950FE">
                          <w:rPr>
                            <w:rFonts w:hint="eastAsia"/>
                            <w:b/>
                            <w:szCs w:val="21"/>
                          </w:rPr>
                          <w:t>リトルエンディアン</w:t>
                        </w:r>
                      </w:p>
                    </w:txbxContent>
                  </v:textbox>
                </v:rect>
                <w10:anchorlock/>
              </v:group>
            </w:pict>
          </mc:Fallback>
        </mc:AlternateContent>
      </w:r>
    </w:p>
    <w:p w14:paraId="1B24EE83" w14:textId="77777777" w:rsidR="00E404B0" w:rsidRPr="00BF5207" w:rsidRDefault="00BF5207" w:rsidP="00BF5207">
      <w:pPr>
        <w:pStyle w:val="af8"/>
        <w:ind w:left="0"/>
        <w:jc w:val="center"/>
      </w:pPr>
      <w:r w:rsidRPr="00BF5207">
        <w:rPr>
          <w:rFonts w:hint="eastAsia"/>
        </w:rPr>
        <w:t>8ビットメモリセル上のデータの並び</w:t>
      </w:r>
    </w:p>
    <w:p w14:paraId="72DED3FB" w14:textId="77777777" w:rsidR="006A3CF4" w:rsidRDefault="006A3CF4" w:rsidP="00312384">
      <w:r>
        <w:rPr>
          <w:rFonts w:hint="eastAsia"/>
        </w:rPr>
        <w:t>C言語のプログラムでもこの違いを確認しましょう。</w:t>
      </w:r>
    </w:p>
    <w:p w14:paraId="69772D75" w14:textId="77777777" w:rsidR="00E64488" w:rsidRDefault="00E64488" w:rsidP="00312384"/>
    <w:p w14:paraId="1C17C34A" w14:textId="77777777" w:rsidR="00E64488" w:rsidRPr="009C1BE9" w:rsidRDefault="00E64488" w:rsidP="009C1BE9">
      <w:pPr>
        <w:pStyle w:val="aff0"/>
        <w:ind w:left="420"/>
      </w:pPr>
      <w:r w:rsidRPr="009C1BE9">
        <w:t>typedef unsigned char       BYTE;</w:t>
      </w:r>
    </w:p>
    <w:p w14:paraId="56ABA2EE" w14:textId="77777777" w:rsidR="00E64488" w:rsidRPr="009C1BE9" w:rsidRDefault="00E64488" w:rsidP="009C1BE9">
      <w:pPr>
        <w:pStyle w:val="aff0"/>
        <w:ind w:left="420"/>
      </w:pPr>
      <w:r w:rsidRPr="009C1BE9">
        <w:t>typedef unsigned short      WORD;</w:t>
      </w:r>
    </w:p>
    <w:p w14:paraId="11967562" w14:textId="77777777" w:rsidR="00E64488" w:rsidRPr="009C1BE9" w:rsidRDefault="00E64488" w:rsidP="009C1BE9">
      <w:pPr>
        <w:pStyle w:val="aff0"/>
        <w:ind w:left="420"/>
      </w:pPr>
      <w:r w:rsidRPr="009C1BE9">
        <w:t>typedef unsigned long       DWORD;</w:t>
      </w:r>
    </w:p>
    <w:p w14:paraId="5421D9D0" w14:textId="77777777" w:rsidR="00E64488" w:rsidRPr="009C1BE9" w:rsidRDefault="000D505D" w:rsidP="009C1BE9">
      <w:pPr>
        <w:pStyle w:val="aff0"/>
        <w:ind w:left="420"/>
      </w:pPr>
      <w:r w:rsidRPr="009C1BE9">
        <w:t xml:space="preserve">BYTE* p = </w:t>
      </w:r>
      <w:r w:rsidR="00A543C7" w:rsidRPr="009C1BE9">
        <w:t>(BYTE*)</w:t>
      </w:r>
      <w:r w:rsidRPr="009C1BE9">
        <w:t>0x8000;</w:t>
      </w:r>
    </w:p>
    <w:p w14:paraId="31ADD6A8" w14:textId="77777777" w:rsidR="00103142" w:rsidRPr="009C1BE9" w:rsidRDefault="004B132B" w:rsidP="009C1BE9">
      <w:pPr>
        <w:pStyle w:val="aff0"/>
        <w:ind w:left="420"/>
      </w:pPr>
      <w:r w:rsidRPr="009C1BE9">
        <w:t>BYTE B1, B2</w:t>
      </w:r>
      <w:r w:rsidR="00103142" w:rsidRPr="009C1BE9">
        <w:t>;</w:t>
      </w:r>
    </w:p>
    <w:p w14:paraId="7510B98E" w14:textId="77777777" w:rsidR="000D505D" w:rsidRPr="009C1BE9" w:rsidRDefault="00103142" w:rsidP="009C1BE9">
      <w:pPr>
        <w:pStyle w:val="aff0"/>
        <w:ind w:left="420"/>
      </w:pPr>
      <w:r w:rsidRPr="009C1BE9">
        <w:t>WOR</w:t>
      </w:r>
      <w:r w:rsidR="004B132B" w:rsidRPr="009C1BE9">
        <w:t>D W1, W</w:t>
      </w:r>
      <w:r w:rsidR="00A543C7" w:rsidRPr="009C1BE9">
        <w:t>2</w:t>
      </w:r>
      <w:r w:rsidR="000D505D" w:rsidRPr="009C1BE9">
        <w:t>;</w:t>
      </w:r>
    </w:p>
    <w:p w14:paraId="1DAB6437" w14:textId="77777777" w:rsidR="000D505D" w:rsidRPr="009C1BE9" w:rsidRDefault="000D505D" w:rsidP="009C1BE9">
      <w:pPr>
        <w:pStyle w:val="aff0"/>
        <w:ind w:left="420"/>
      </w:pPr>
      <w:r w:rsidRPr="009C1BE9">
        <w:t xml:space="preserve">DWORD </w:t>
      </w:r>
      <w:r w:rsidR="004B132B" w:rsidRPr="009C1BE9">
        <w:t>D1</w:t>
      </w:r>
      <w:r w:rsidRPr="009C1BE9">
        <w:t>;</w:t>
      </w:r>
    </w:p>
    <w:p w14:paraId="53304D8C" w14:textId="77777777" w:rsidR="000D505D" w:rsidRPr="009C1BE9" w:rsidRDefault="000D505D" w:rsidP="009C1BE9">
      <w:pPr>
        <w:pStyle w:val="aff0"/>
        <w:ind w:left="420"/>
      </w:pPr>
      <w:r w:rsidRPr="009C1BE9">
        <w:t>*p = 0x12;</w:t>
      </w:r>
    </w:p>
    <w:p w14:paraId="7F1BDD34" w14:textId="77777777" w:rsidR="000D505D" w:rsidRPr="009C1BE9" w:rsidRDefault="000D505D" w:rsidP="009C1BE9">
      <w:pPr>
        <w:pStyle w:val="aff0"/>
        <w:ind w:left="420"/>
      </w:pPr>
      <w:r w:rsidRPr="009C1BE9">
        <w:t>*(p+1) = 0x34;</w:t>
      </w:r>
    </w:p>
    <w:p w14:paraId="6B0222ED" w14:textId="77777777" w:rsidR="000D505D" w:rsidRPr="009C1BE9" w:rsidRDefault="000D505D" w:rsidP="009C1BE9">
      <w:pPr>
        <w:pStyle w:val="aff0"/>
        <w:ind w:left="420"/>
      </w:pPr>
      <w:r w:rsidRPr="009C1BE9">
        <w:t>*(p+2) = 0x56;</w:t>
      </w:r>
    </w:p>
    <w:p w14:paraId="4C02D4DC" w14:textId="77777777" w:rsidR="000D505D" w:rsidRPr="009C1BE9" w:rsidRDefault="000D505D" w:rsidP="009C1BE9">
      <w:pPr>
        <w:pStyle w:val="aff0"/>
        <w:ind w:left="420"/>
      </w:pPr>
      <w:r w:rsidRPr="009C1BE9">
        <w:t>*(p+3) = 0x78;</w:t>
      </w:r>
    </w:p>
    <w:p w14:paraId="23ACD204" w14:textId="77777777" w:rsidR="004B132B" w:rsidRPr="009C1BE9" w:rsidRDefault="004B132B" w:rsidP="009C1BE9">
      <w:pPr>
        <w:pStyle w:val="aff0"/>
        <w:ind w:left="420"/>
      </w:pPr>
    </w:p>
    <w:p w14:paraId="3801B1FB" w14:textId="77777777" w:rsidR="004B132B" w:rsidRPr="009C1BE9" w:rsidRDefault="004B132B" w:rsidP="009C1BE9">
      <w:pPr>
        <w:pStyle w:val="aff0"/>
        <w:ind w:left="420"/>
      </w:pPr>
      <w:r w:rsidRPr="009C1BE9">
        <w:t>W1 = *(WORD*)p;</w:t>
      </w:r>
    </w:p>
    <w:p w14:paraId="3415AB72" w14:textId="77777777" w:rsidR="004B132B" w:rsidRPr="009C1BE9" w:rsidRDefault="004B132B" w:rsidP="009C1BE9">
      <w:pPr>
        <w:pStyle w:val="aff0"/>
        <w:ind w:left="420"/>
      </w:pPr>
      <w:r w:rsidRPr="009C1BE9">
        <w:t>D1 = *(DWORD*)p;</w:t>
      </w:r>
    </w:p>
    <w:p w14:paraId="3E5F1645" w14:textId="77777777" w:rsidR="004B132B" w:rsidRPr="009C1BE9" w:rsidRDefault="004B132B" w:rsidP="009C1BE9">
      <w:pPr>
        <w:pStyle w:val="aff0"/>
        <w:ind w:left="420"/>
      </w:pPr>
      <w:r w:rsidRPr="009C1BE9">
        <w:t>B1 = (BYTE)W1;</w:t>
      </w:r>
    </w:p>
    <w:p w14:paraId="60E63772" w14:textId="77777777" w:rsidR="004B132B" w:rsidRPr="009C1BE9" w:rsidRDefault="004B132B" w:rsidP="009C1BE9">
      <w:pPr>
        <w:pStyle w:val="aff0"/>
        <w:ind w:left="420"/>
      </w:pPr>
      <w:r w:rsidRPr="009C1BE9">
        <w:t>B2 = (BYTE)D1;</w:t>
      </w:r>
    </w:p>
    <w:p w14:paraId="7AE9FD35" w14:textId="77777777" w:rsidR="00A543C7" w:rsidRPr="009C1BE9" w:rsidRDefault="004B132B" w:rsidP="009C1BE9">
      <w:pPr>
        <w:pStyle w:val="aff0"/>
        <w:ind w:left="420"/>
      </w:pPr>
      <w:r w:rsidRPr="009C1BE9">
        <w:t>W</w:t>
      </w:r>
      <w:r w:rsidR="00A543C7" w:rsidRPr="009C1BE9">
        <w:t>2 = (WORD)</w:t>
      </w:r>
      <w:r w:rsidRPr="009C1BE9">
        <w:t>D1</w:t>
      </w:r>
      <w:r w:rsidR="00A543C7" w:rsidRPr="009C1BE9">
        <w:t>;</w:t>
      </w:r>
    </w:p>
    <w:p w14:paraId="7DA3D090" w14:textId="77777777" w:rsidR="006F668C" w:rsidRPr="009C1BE9" w:rsidRDefault="006F668C" w:rsidP="009C1BE9">
      <w:pPr>
        <w:pStyle w:val="aff0"/>
        <w:ind w:left="420"/>
      </w:pPr>
      <w:r w:rsidRPr="009C1BE9">
        <w:t>if(B1 == B2)</w:t>
      </w:r>
    </w:p>
    <w:p w14:paraId="10851D53" w14:textId="77777777" w:rsidR="006F668C" w:rsidRPr="009C1BE9" w:rsidRDefault="006F668C" w:rsidP="009C1BE9">
      <w:pPr>
        <w:pStyle w:val="aff0"/>
        <w:ind w:left="420"/>
      </w:pPr>
      <w:r w:rsidRPr="009C1BE9">
        <w:tab/>
      </w:r>
      <w:r w:rsidR="001C5937" w:rsidRPr="009C1BE9">
        <w:rPr>
          <w:rFonts w:hint="eastAsia"/>
        </w:rPr>
        <w:t>;</w:t>
      </w:r>
      <w:r w:rsidRPr="009C1BE9">
        <w:t>//little endian B1 = B2 = 0x12</w:t>
      </w:r>
    </w:p>
    <w:p w14:paraId="5DC2BA1D" w14:textId="77777777" w:rsidR="006F668C" w:rsidRPr="009C1BE9" w:rsidRDefault="006F668C" w:rsidP="009C1BE9">
      <w:pPr>
        <w:pStyle w:val="aff0"/>
        <w:ind w:left="420"/>
      </w:pPr>
      <w:r w:rsidRPr="009C1BE9">
        <w:t>else</w:t>
      </w:r>
    </w:p>
    <w:p w14:paraId="126AD6E2" w14:textId="77777777" w:rsidR="006F668C" w:rsidRPr="009C1BE9" w:rsidRDefault="006F668C" w:rsidP="009C1BE9">
      <w:pPr>
        <w:pStyle w:val="aff0"/>
        <w:ind w:left="420"/>
      </w:pPr>
      <w:r w:rsidRPr="009C1BE9">
        <w:tab/>
      </w:r>
      <w:r w:rsidR="001C5937" w:rsidRPr="009C1BE9">
        <w:rPr>
          <w:rFonts w:hint="eastAsia"/>
        </w:rPr>
        <w:t>;</w:t>
      </w:r>
      <w:r w:rsidRPr="009C1BE9">
        <w:t xml:space="preserve">//big endian </w:t>
      </w:r>
      <w:r w:rsidRPr="009C1BE9">
        <w:tab/>
        <w:t>B1= 0x34, B2= 0x78</w:t>
      </w:r>
    </w:p>
    <w:p w14:paraId="27C2689B" w14:textId="77777777" w:rsidR="00E64488" w:rsidRPr="009C1BE9" w:rsidRDefault="006F668C" w:rsidP="009C1BE9">
      <w:pPr>
        <w:pStyle w:val="aff0"/>
        <w:ind w:left="420"/>
      </w:pPr>
      <w:r w:rsidRPr="009C1BE9">
        <w:t>if(W</w:t>
      </w:r>
      <w:r w:rsidR="00A543C7" w:rsidRPr="009C1BE9">
        <w:t xml:space="preserve">1 == </w:t>
      </w:r>
      <w:r w:rsidRPr="009C1BE9">
        <w:t>W</w:t>
      </w:r>
      <w:r w:rsidR="00A543C7" w:rsidRPr="009C1BE9">
        <w:t>2)</w:t>
      </w:r>
    </w:p>
    <w:p w14:paraId="6833C73E" w14:textId="77777777" w:rsidR="00A543C7" w:rsidRPr="009C1BE9" w:rsidRDefault="00A543C7" w:rsidP="009C1BE9">
      <w:pPr>
        <w:pStyle w:val="aff0"/>
        <w:ind w:left="420"/>
      </w:pPr>
      <w:r w:rsidRPr="009C1BE9">
        <w:tab/>
      </w:r>
      <w:r w:rsidR="001C5937" w:rsidRPr="009C1BE9">
        <w:rPr>
          <w:rFonts w:hint="eastAsia"/>
        </w:rPr>
        <w:t>;</w:t>
      </w:r>
      <w:r w:rsidRPr="009C1BE9">
        <w:t xml:space="preserve">//little endian </w:t>
      </w:r>
      <w:r w:rsidR="006F668C" w:rsidRPr="009C1BE9">
        <w:t>W1 = W</w:t>
      </w:r>
      <w:r w:rsidR="00103142" w:rsidRPr="009C1BE9">
        <w:t xml:space="preserve">2 = </w:t>
      </w:r>
      <w:r w:rsidRPr="009C1BE9">
        <w:t>0x3412</w:t>
      </w:r>
    </w:p>
    <w:p w14:paraId="256F738F" w14:textId="77777777" w:rsidR="00A543C7" w:rsidRPr="009C1BE9" w:rsidRDefault="00A543C7" w:rsidP="009C1BE9">
      <w:pPr>
        <w:pStyle w:val="aff0"/>
        <w:ind w:left="420"/>
      </w:pPr>
      <w:r w:rsidRPr="009C1BE9">
        <w:t>else</w:t>
      </w:r>
    </w:p>
    <w:p w14:paraId="3FB10D37" w14:textId="77777777" w:rsidR="00A543C7" w:rsidRPr="009C1BE9" w:rsidRDefault="00A543C7" w:rsidP="009C1BE9">
      <w:pPr>
        <w:pStyle w:val="aff0"/>
        <w:ind w:left="420"/>
      </w:pPr>
      <w:r w:rsidRPr="009C1BE9">
        <w:tab/>
      </w:r>
      <w:r w:rsidR="001C5937" w:rsidRPr="009C1BE9">
        <w:rPr>
          <w:rFonts w:hint="eastAsia"/>
        </w:rPr>
        <w:t>;</w:t>
      </w:r>
      <w:r w:rsidRPr="009C1BE9">
        <w:t>//</w:t>
      </w:r>
      <w:r w:rsidR="00103142" w:rsidRPr="009C1BE9">
        <w:t xml:space="preserve">big endian </w:t>
      </w:r>
      <w:r w:rsidR="006F668C" w:rsidRPr="009C1BE9">
        <w:t>W</w:t>
      </w:r>
      <w:r w:rsidRPr="009C1BE9">
        <w:t xml:space="preserve">1= </w:t>
      </w:r>
      <w:r w:rsidR="006F668C" w:rsidRPr="009C1BE9">
        <w:t>0x1234, W</w:t>
      </w:r>
      <w:r w:rsidRPr="009C1BE9">
        <w:t>2= 0x5678</w:t>
      </w:r>
    </w:p>
    <w:p w14:paraId="0654CFC6" w14:textId="77777777" w:rsidR="00A543C7" w:rsidRPr="00A543C7" w:rsidRDefault="00A543C7" w:rsidP="00E64488"/>
    <w:p w14:paraId="7EB39BC5" w14:textId="77777777" w:rsidR="00312384" w:rsidRDefault="00312384" w:rsidP="00312384">
      <w:r>
        <w:rPr>
          <w:rFonts w:hint="eastAsia"/>
        </w:rPr>
        <w:t>次に、メモリセルが16ビットのメモリとCPUのレジスタの間でデータを交換する場合を考えます。</w:t>
      </w:r>
      <w:r w:rsidR="009950FE">
        <w:rPr>
          <w:rFonts w:hint="eastAsia"/>
        </w:rPr>
        <w:t>アドレス</w:t>
      </w:r>
      <w:r w:rsidR="00DC1762">
        <w:rPr>
          <w:rFonts w:hint="eastAsia"/>
        </w:rPr>
        <w:t>0x8000</w:t>
      </w:r>
      <w:r w:rsidR="009950FE">
        <w:rPr>
          <w:rFonts w:hint="eastAsia"/>
        </w:rPr>
        <w:t>に32ビットデータを読み書きする場合を以下に示します。</w:t>
      </w:r>
    </w:p>
    <w:p w14:paraId="4B6BC149" w14:textId="77777777" w:rsidR="00312384" w:rsidRPr="00BF5207" w:rsidRDefault="00B94933" w:rsidP="0050767D">
      <w:pPr>
        <w:rPr>
          <w:szCs w:val="21"/>
        </w:rPr>
      </w:pPr>
      <w:r>
        <w:rPr>
          <w:noProof/>
          <w:sz w:val="16"/>
          <w:szCs w:val="16"/>
        </w:rPr>
        <mc:AlternateContent>
          <mc:Choice Requires="wpc">
            <w:drawing>
              <wp:inline distT="0" distB="0" distL="0" distR="0" wp14:anchorId="2EC9A5A3" wp14:editId="08E430DD">
                <wp:extent cx="5940425" cy="1727835"/>
                <wp:effectExtent l="0" t="0" r="3175" b="0"/>
                <wp:docPr id="1023" name="キャンバス 10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76" name="Rectangle 1025"/>
                        <wps:cNvSpPr>
                          <a:spLocks noChangeArrowheads="1"/>
                        </wps:cNvSpPr>
                        <wps:spPr bwMode="auto">
                          <a:xfrm>
                            <a:off x="833120" y="597535"/>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C2B709" w14:textId="77777777" w:rsidR="003E7AC0" w:rsidRDefault="003E7AC0" w:rsidP="009950FE">
                              <w:r>
                                <w:rPr>
                                  <w:rFonts w:hint="eastAsia"/>
                                </w:rPr>
                                <w:t>0x1234</w:t>
                              </w:r>
                            </w:p>
                          </w:txbxContent>
                        </wps:txbx>
                        <wps:bodyPr rot="0" vert="horz" wrap="square" lIns="74295" tIns="8890" rIns="74295" bIns="8890" anchor="t" anchorCtr="0" upright="1">
                          <a:noAutofit/>
                        </wps:bodyPr>
                      </wps:wsp>
                      <wps:wsp>
                        <wps:cNvPr id="1178" name="Rectangle 1026"/>
                        <wps:cNvSpPr>
                          <a:spLocks noChangeArrowheads="1"/>
                        </wps:cNvSpPr>
                        <wps:spPr bwMode="auto">
                          <a:xfrm>
                            <a:off x="63500" y="260985"/>
                            <a:ext cx="568960" cy="3365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E41F27" w14:textId="77777777" w:rsidR="003E7AC0" w:rsidRDefault="003E7AC0" w:rsidP="00B35642">
                              <w:pPr>
                                <w:spacing w:line="200" w:lineRule="exact"/>
                                <w:rPr>
                                  <w:sz w:val="16"/>
                                  <w:szCs w:val="16"/>
                                </w:rPr>
                              </w:pPr>
                              <w:r w:rsidRPr="00DB2ECD">
                                <w:rPr>
                                  <w:rFonts w:hint="eastAsia"/>
                                  <w:sz w:val="16"/>
                                  <w:szCs w:val="16"/>
                                </w:rPr>
                                <w:t>アドレス</w:t>
                              </w:r>
                            </w:p>
                            <w:p w14:paraId="1B8BE0EE" w14:textId="77777777" w:rsidR="003E7AC0" w:rsidRPr="00DB2ECD" w:rsidRDefault="003E7AC0" w:rsidP="00B35642">
                              <w:pPr>
                                <w:spacing w:line="200" w:lineRule="exact"/>
                                <w:rPr>
                                  <w:sz w:val="16"/>
                                  <w:szCs w:val="16"/>
                                </w:rPr>
                              </w:pPr>
                              <w:r>
                                <w:rPr>
                                  <w:rFonts w:hint="eastAsia"/>
                                  <w:sz w:val="16"/>
                                  <w:szCs w:val="16"/>
                                </w:rPr>
                                <w:t>(16進)</w:t>
                              </w:r>
                            </w:p>
                          </w:txbxContent>
                        </wps:txbx>
                        <wps:bodyPr rot="0" vert="horz" wrap="square" lIns="74295" tIns="8890" rIns="74295" bIns="8890" anchor="t" anchorCtr="0" upright="1">
                          <a:noAutofit/>
                        </wps:bodyPr>
                      </wps:wsp>
                      <wps:wsp>
                        <wps:cNvPr id="1179" name="Rectangle 1027"/>
                        <wps:cNvSpPr>
                          <a:spLocks noChangeArrowheads="1"/>
                        </wps:cNvSpPr>
                        <wps:spPr bwMode="auto">
                          <a:xfrm>
                            <a:off x="264160" y="641985"/>
                            <a:ext cx="405130" cy="7740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618ABF" w14:textId="77777777" w:rsidR="003E7AC0" w:rsidRDefault="003E7AC0" w:rsidP="009950FE">
                              <w:pPr>
                                <w:rPr>
                                  <w:sz w:val="16"/>
                                  <w:szCs w:val="16"/>
                                </w:rPr>
                              </w:pPr>
                              <w:r>
                                <w:rPr>
                                  <w:rFonts w:hint="eastAsia"/>
                                  <w:sz w:val="16"/>
                                  <w:szCs w:val="16"/>
                                </w:rPr>
                                <w:t>8000</w:t>
                              </w:r>
                            </w:p>
                            <w:p w14:paraId="4C149E4C" w14:textId="77777777" w:rsidR="003E7AC0" w:rsidRDefault="003E7AC0" w:rsidP="009950FE">
                              <w:pPr>
                                <w:rPr>
                                  <w:sz w:val="16"/>
                                  <w:szCs w:val="16"/>
                                </w:rPr>
                              </w:pPr>
                              <w:r>
                                <w:rPr>
                                  <w:rFonts w:hint="eastAsia"/>
                                  <w:sz w:val="16"/>
                                  <w:szCs w:val="16"/>
                                </w:rPr>
                                <w:t>8001</w:t>
                              </w:r>
                            </w:p>
                            <w:p w14:paraId="4E09AC70" w14:textId="77777777" w:rsidR="003E7AC0" w:rsidRDefault="003E7AC0" w:rsidP="009950FE">
                              <w:pPr>
                                <w:rPr>
                                  <w:sz w:val="16"/>
                                  <w:szCs w:val="16"/>
                                </w:rPr>
                              </w:pPr>
                            </w:p>
                            <w:p w14:paraId="642934EE" w14:textId="77777777" w:rsidR="003E7AC0" w:rsidRPr="00DB2ECD" w:rsidRDefault="003E7AC0" w:rsidP="009950FE">
                              <w:pPr>
                                <w:rPr>
                                  <w:sz w:val="16"/>
                                  <w:szCs w:val="16"/>
                                </w:rPr>
                              </w:pPr>
                            </w:p>
                          </w:txbxContent>
                        </wps:txbx>
                        <wps:bodyPr rot="0" vert="horz" wrap="square" lIns="74295" tIns="8890" rIns="74295" bIns="8890" anchor="t" anchorCtr="0" upright="1">
                          <a:noAutofit/>
                        </wps:bodyPr>
                      </wps:wsp>
                      <wps:wsp>
                        <wps:cNvPr id="1180" name="Rectangle 1028"/>
                        <wps:cNvSpPr>
                          <a:spLocks noChangeArrowheads="1"/>
                        </wps:cNvSpPr>
                        <wps:spPr bwMode="auto">
                          <a:xfrm>
                            <a:off x="833120" y="838835"/>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9DDD2F" w14:textId="77777777" w:rsidR="003E7AC0" w:rsidRDefault="003E7AC0" w:rsidP="009950FE">
                              <w:r>
                                <w:rPr>
                                  <w:rFonts w:hint="eastAsia"/>
                                </w:rPr>
                                <w:t>0x5678</w:t>
                              </w:r>
                            </w:p>
                          </w:txbxContent>
                        </wps:txbx>
                        <wps:bodyPr rot="0" vert="horz" wrap="square" lIns="74295" tIns="8890" rIns="74295" bIns="8890" anchor="t" anchorCtr="0" upright="1">
                          <a:noAutofit/>
                        </wps:bodyPr>
                      </wps:wsp>
                      <wps:wsp>
                        <wps:cNvPr id="1181" name="Rectangle 1031"/>
                        <wps:cNvSpPr>
                          <a:spLocks noChangeArrowheads="1"/>
                        </wps:cNvSpPr>
                        <wps:spPr bwMode="auto">
                          <a:xfrm>
                            <a:off x="637540" y="260985"/>
                            <a:ext cx="128778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6A173D" w14:textId="77777777" w:rsidR="003E7AC0" w:rsidRPr="00DB2ECD" w:rsidRDefault="003E7AC0" w:rsidP="009950FE">
                              <w:pPr>
                                <w:rPr>
                                  <w:sz w:val="16"/>
                                  <w:szCs w:val="16"/>
                                </w:rPr>
                              </w:pPr>
                              <w:r>
                                <w:rPr>
                                  <w:rFonts w:hint="eastAsia"/>
                                  <w:sz w:val="16"/>
                                  <w:szCs w:val="16"/>
                                </w:rPr>
                                <w:t>メモリセル(16ビット)</w:t>
                              </w:r>
                            </w:p>
                          </w:txbxContent>
                        </wps:txbx>
                        <wps:bodyPr rot="0" vert="horz" wrap="square" lIns="74295" tIns="8890" rIns="74295" bIns="8890" anchor="t" anchorCtr="0" upright="1">
                          <a:noAutofit/>
                        </wps:bodyPr>
                      </wps:wsp>
                      <wps:wsp>
                        <wps:cNvPr id="1182" name="Rectangle 1032"/>
                        <wps:cNvSpPr>
                          <a:spLocks noChangeArrowheads="1"/>
                        </wps:cNvSpPr>
                        <wps:spPr bwMode="auto">
                          <a:xfrm>
                            <a:off x="833120" y="1071245"/>
                            <a:ext cx="568960" cy="5118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0421B1" w14:textId="77777777" w:rsidR="003E7AC0" w:rsidRDefault="003E7AC0" w:rsidP="009950FE">
                              <w:pPr>
                                <w:jc w:val="center"/>
                              </w:pPr>
                              <w:r>
                                <w:rPr>
                                  <w:rFonts w:hint="eastAsia"/>
                                </w:rPr>
                                <w:t>・</w:t>
                              </w:r>
                            </w:p>
                            <w:p w14:paraId="4F8D2F5C" w14:textId="77777777" w:rsidR="003E7AC0" w:rsidRDefault="003E7AC0" w:rsidP="009950FE">
                              <w:pPr>
                                <w:jc w:val="center"/>
                              </w:pPr>
                              <w:r>
                                <w:rPr>
                                  <w:rFonts w:hint="eastAsia"/>
                                </w:rPr>
                                <w:t>・</w:t>
                              </w:r>
                            </w:p>
                            <w:p w14:paraId="765EAEC4" w14:textId="77777777" w:rsidR="003E7AC0" w:rsidRDefault="003E7AC0" w:rsidP="009950FE">
                              <w:pPr>
                                <w:jc w:val="center"/>
                              </w:pPr>
                              <w:r>
                                <w:rPr>
                                  <w:rFonts w:hint="eastAsia"/>
                                </w:rPr>
                                <w:t>・</w:t>
                              </w:r>
                            </w:p>
                          </w:txbxContent>
                        </wps:txbx>
                        <wps:bodyPr rot="0" vert="horz" wrap="square" lIns="74295" tIns="8890" rIns="74295" bIns="8890" anchor="t" anchorCtr="0" upright="1">
                          <a:noAutofit/>
                        </wps:bodyPr>
                      </wps:wsp>
                      <wps:wsp>
                        <wps:cNvPr id="1183" name="Rectangle 1033"/>
                        <wps:cNvSpPr>
                          <a:spLocks noChangeArrowheads="1"/>
                        </wps:cNvSpPr>
                        <wps:spPr bwMode="auto">
                          <a:xfrm>
                            <a:off x="1987550" y="262255"/>
                            <a:ext cx="1086485" cy="24066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3CC190" w14:textId="77777777" w:rsidR="003E7AC0" w:rsidRPr="00DB2ECD" w:rsidRDefault="003E7AC0" w:rsidP="009950FE">
                              <w:pPr>
                                <w:rPr>
                                  <w:sz w:val="16"/>
                                  <w:szCs w:val="16"/>
                                </w:rPr>
                              </w:pPr>
                              <w:r>
                                <w:rPr>
                                  <w:rFonts w:hint="eastAsia"/>
                                  <w:sz w:val="16"/>
                                  <w:szCs w:val="16"/>
                                </w:rPr>
                                <w:t>32ビットレジスタ</w:t>
                              </w:r>
                            </w:p>
                          </w:txbxContent>
                        </wps:txbx>
                        <wps:bodyPr rot="0" vert="horz" wrap="square" lIns="74295" tIns="8890" rIns="74295" bIns="8890" anchor="t" anchorCtr="0" upright="1">
                          <a:noAutofit/>
                        </wps:bodyPr>
                      </wps:wsp>
                      <wps:wsp>
                        <wps:cNvPr id="1056" name="Rectangle 1034"/>
                        <wps:cNvSpPr>
                          <a:spLocks noChangeArrowheads="1"/>
                        </wps:cNvSpPr>
                        <wps:spPr bwMode="auto">
                          <a:xfrm>
                            <a:off x="3660775" y="252730"/>
                            <a:ext cx="107823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694C347" w14:textId="77777777" w:rsidR="003E7AC0" w:rsidRPr="00DB2ECD" w:rsidRDefault="003E7AC0" w:rsidP="009950FE">
                              <w:pPr>
                                <w:rPr>
                                  <w:sz w:val="16"/>
                                  <w:szCs w:val="16"/>
                                </w:rPr>
                              </w:pPr>
                              <w:r>
                                <w:rPr>
                                  <w:rFonts w:hint="eastAsia"/>
                                  <w:sz w:val="16"/>
                                  <w:szCs w:val="16"/>
                                </w:rPr>
                                <w:t>32ビットレジスタ</w:t>
                              </w:r>
                            </w:p>
                            <w:p w14:paraId="241462CC" w14:textId="77777777" w:rsidR="003E7AC0" w:rsidRDefault="003E7AC0" w:rsidP="009950FE"/>
                          </w:txbxContent>
                        </wps:txbx>
                        <wps:bodyPr rot="0" vert="horz" wrap="square" lIns="74295" tIns="8890" rIns="74295" bIns="8890" anchor="t" anchorCtr="0" upright="1">
                          <a:noAutofit/>
                        </wps:bodyPr>
                      </wps:wsp>
                      <wps:wsp>
                        <wps:cNvPr id="1057" name="AutoShape 1035"/>
                        <wps:cNvSpPr>
                          <a:spLocks/>
                        </wps:cNvSpPr>
                        <wps:spPr bwMode="auto">
                          <a:xfrm>
                            <a:off x="1526540" y="597535"/>
                            <a:ext cx="152400" cy="483235"/>
                          </a:xfrm>
                          <a:prstGeom prst="rightBrace">
                            <a:avLst>
                              <a:gd name="adj1" fmla="val 26424"/>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1058" name="Rectangle 1036"/>
                        <wps:cNvSpPr>
                          <a:spLocks noChangeArrowheads="1"/>
                        </wps:cNvSpPr>
                        <wps:spPr bwMode="auto">
                          <a:xfrm>
                            <a:off x="2099310" y="701040"/>
                            <a:ext cx="974725"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20C767" w14:textId="77777777" w:rsidR="003E7AC0" w:rsidRDefault="003E7AC0" w:rsidP="009950FE">
                              <w:r>
                                <w:rPr>
                                  <w:rFonts w:hint="eastAsia"/>
                                </w:rPr>
                                <w:t>0x12345678</w:t>
                              </w:r>
                            </w:p>
                          </w:txbxContent>
                        </wps:txbx>
                        <wps:bodyPr rot="0" vert="horz" wrap="square" lIns="74295" tIns="8890" rIns="74295" bIns="8890" anchor="t" anchorCtr="0" upright="1">
                          <a:noAutofit/>
                        </wps:bodyPr>
                      </wps:wsp>
                      <wps:wsp>
                        <wps:cNvPr id="1059" name="Rectangle 1039"/>
                        <wps:cNvSpPr>
                          <a:spLocks noChangeArrowheads="1"/>
                        </wps:cNvSpPr>
                        <wps:spPr bwMode="auto">
                          <a:xfrm>
                            <a:off x="1901825" y="0"/>
                            <a:ext cx="137414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F995B2" w14:textId="77777777" w:rsidR="003E7AC0" w:rsidRPr="009950FE" w:rsidRDefault="003E7AC0" w:rsidP="009950FE">
                              <w:pPr>
                                <w:rPr>
                                  <w:rFonts w:hAnsi="ＭＳ 明朝"/>
                                  <w:b/>
                                  <w:szCs w:val="21"/>
                                </w:rPr>
                              </w:pPr>
                              <w:r w:rsidRPr="009950FE">
                                <w:rPr>
                                  <w:rFonts w:hAnsi="ＭＳ 明朝" w:hint="eastAsia"/>
                                  <w:b/>
                                  <w:szCs w:val="21"/>
                                </w:rPr>
                                <w:t>ビッグエンディアン</w:t>
                              </w:r>
                            </w:p>
                          </w:txbxContent>
                        </wps:txbx>
                        <wps:bodyPr rot="0" vert="horz" wrap="square" lIns="74295" tIns="8890" rIns="74295" bIns="8890" anchor="t" anchorCtr="0" upright="1">
                          <a:noAutofit/>
                        </wps:bodyPr>
                      </wps:wsp>
                      <wps:wsp>
                        <wps:cNvPr id="1060" name="Rectangle 1040"/>
                        <wps:cNvSpPr>
                          <a:spLocks noChangeArrowheads="1"/>
                        </wps:cNvSpPr>
                        <wps:spPr bwMode="auto">
                          <a:xfrm>
                            <a:off x="3591560" y="0"/>
                            <a:ext cx="137414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0EC943" w14:textId="77777777" w:rsidR="003E7AC0" w:rsidRPr="009950FE" w:rsidRDefault="003E7AC0" w:rsidP="009950FE">
                              <w:pPr>
                                <w:rPr>
                                  <w:rFonts w:hAnsi="ＭＳ 明朝"/>
                                  <w:b/>
                                  <w:szCs w:val="21"/>
                                </w:rPr>
                              </w:pPr>
                              <w:r>
                                <w:rPr>
                                  <w:rFonts w:hAnsi="ＭＳ 明朝" w:hint="eastAsia"/>
                                  <w:b/>
                                  <w:szCs w:val="21"/>
                                </w:rPr>
                                <w:t>リトル</w:t>
                              </w:r>
                              <w:r w:rsidRPr="009950FE">
                                <w:rPr>
                                  <w:rFonts w:hAnsi="ＭＳ 明朝" w:hint="eastAsia"/>
                                  <w:b/>
                                  <w:szCs w:val="21"/>
                                </w:rPr>
                                <w:t>エンディアン</w:t>
                              </w:r>
                            </w:p>
                          </w:txbxContent>
                        </wps:txbx>
                        <wps:bodyPr rot="0" vert="horz" wrap="square" lIns="74295" tIns="8890" rIns="74295" bIns="8890" anchor="t" anchorCtr="0" upright="1">
                          <a:noAutofit/>
                        </wps:bodyPr>
                      </wps:wsp>
                      <wps:wsp>
                        <wps:cNvPr id="1061" name="AutoShape 1041"/>
                        <wps:cNvSpPr>
                          <a:spLocks/>
                        </wps:cNvSpPr>
                        <wps:spPr bwMode="auto">
                          <a:xfrm>
                            <a:off x="3508375" y="597535"/>
                            <a:ext cx="152400" cy="483235"/>
                          </a:xfrm>
                          <a:prstGeom prst="rightBrace">
                            <a:avLst>
                              <a:gd name="adj1" fmla="val 26424"/>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1062" name="Rectangle 1042"/>
                        <wps:cNvSpPr>
                          <a:spLocks noChangeArrowheads="1"/>
                        </wps:cNvSpPr>
                        <wps:spPr bwMode="auto">
                          <a:xfrm>
                            <a:off x="3781425" y="753110"/>
                            <a:ext cx="974725"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D245619" w14:textId="77777777" w:rsidR="003E7AC0" w:rsidRDefault="003E7AC0" w:rsidP="009950FE">
                              <w:r>
                                <w:rPr>
                                  <w:rFonts w:hint="eastAsia"/>
                                </w:rPr>
                                <w:t>0x56781234</w:t>
                              </w:r>
                            </w:p>
                          </w:txbxContent>
                        </wps:txbx>
                        <wps:bodyPr rot="0" vert="horz" wrap="square" lIns="74295" tIns="8890" rIns="74295" bIns="8890" anchor="t" anchorCtr="0" upright="1">
                          <a:noAutofit/>
                        </wps:bodyPr>
                      </wps:wsp>
                    </wpc:wpc>
                  </a:graphicData>
                </a:graphic>
              </wp:inline>
            </w:drawing>
          </mc:Choice>
          <mc:Fallback>
            <w:pict>
              <v:group w14:anchorId="2EC9A5A3" id="キャンバス 1023" o:spid="_x0000_s1240" editas="canvas" style="width:467.75pt;height:136.05pt;mso-position-horizontal-relative:char;mso-position-vertical-relative:line" coordsize="59404,172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">
                <v:shape id="_x0000_s1241" type="#_x0000_t75" style="position:absolute;width:59404;height:17278;visibility:visible;mso-wrap-style:square">
                  <v:fill o:detectmouseclick="t"/>
                  <v:path o:connecttype="none"/>
                </v:shape>
                <v:rect id="Rectangle 1025" o:spid="_x0000_s1242" style="position:absolute;left:8331;top:5975;width:568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">
                  <v:textbox inset="5.85pt,.7pt,5.85pt,.7pt">
                    <w:txbxContent>
                      <w:p w14:paraId="7BC2B709" w14:textId="77777777" w:rsidR="003E7AC0" w:rsidRDefault="003E7AC0" w:rsidP="009950FE">
                        <w:r>
                          <w:rPr>
                            <w:rFonts w:hint="eastAsia"/>
                          </w:rPr>
                          <w:t>0x1234</w:t>
                        </w:r>
                      </w:p>
                    </w:txbxContent>
                  </v:textbox>
                </v:rect>
                <v:rect id="Rectangle 1026" o:spid="_x0000_s1243" style="position:absolute;left:635;top:2609;width:5689;height: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" stroked="f">
                  <v:textbox inset="5.85pt,.7pt,5.85pt,.7pt">
                    <w:txbxContent>
                      <w:p w14:paraId="05E41F27" w14:textId="77777777" w:rsidR="003E7AC0" w:rsidRDefault="003E7AC0" w:rsidP="00B35642">
                        <w:pPr>
                          <w:spacing w:line="200" w:lineRule="exact"/>
                          <w:rPr>
                            <w:sz w:val="16"/>
                            <w:szCs w:val="16"/>
                          </w:rPr>
                        </w:pPr>
                        <w:r w:rsidRPr="00DB2ECD">
                          <w:rPr>
                            <w:rFonts w:hint="eastAsia"/>
                            <w:sz w:val="16"/>
                            <w:szCs w:val="16"/>
                          </w:rPr>
                          <w:t>アドレス</w:t>
                        </w:r>
                      </w:p>
                      <w:p w14:paraId="1B8BE0EE" w14:textId="77777777" w:rsidR="003E7AC0" w:rsidRPr="00DB2ECD" w:rsidRDefault="003E7AC0" w:rsidP="00B35642">
                        <w:pPr>
                          <w:spacing w:line="200" w:lineRule="exact"/>
                          <w:rPr>
                            <w:sz w:val="16"/>
                            <w:szCs w:val="16"/>
                          </w:rPr>
                        </w:pPr>
                        <w:r>
                          <w:rPr>
                            <w:rFonts w:hint="eastAsia"/>
                            <w:sz w:val="16"/>
                            <w:szCs w:val="16"/>
                          </w:rPr>
                          <w:t>(16進)</w:t>
                        </w:r>
                      </w:p>
                    </w:txbxContent>
                  </v:textbox>
                </v:rect>
                <v:rect id="Rectangle 1027" o:spid="_x0000_s1244" style="position:absolute;left:2641;top:6419;width:4051;height:7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" filled="f" stroked="f">
                  <v:textbox inset="5.85pt,.7pt,5.85pt,.7pt">
                    <w:txbxContent>
                      <w:p w14:paraId="2F618ABF" w14:textId="77777777" w:rsidR="003E7AC0" w:rsidRDefault="003E7AC0" w:rsidP="009950FE">
                        <w:pPr>
                          <w:rPr>
                            <w:sz w:val="16"/>
                            <w:szCs w:val="16"/>
                          </w:rPr>
                        </w:pPr>
                        <w:r>
                          <w:rPr>
                            <w:rFonts w:hint="eastAsia"/>
                            <w:sz w:val="16"/>
                            <w:szCs w:val="16"/>
                          </w:rPr>
                          <w:t>8000</w:t>
                        </w:r>
                      </w:p>
                      <w:p w14:paraId="4C149E4C" w14:textId="77777777" w:rsidR="003E7AC0" w:rsidRDefault="003E7AC0" w:rsidP="009950FE">
                        <w:pPr>
                          <w:rPr>
                            <w:sz w:val="16"/>
                            <w:szCs w:val="16"/>
                          </w:rPr>
                        </w:pPr>
                        <w:r>
                          <w:rPr>
                            <w:rFonts w:hint="eastAsia"/>
                            <w:sz w:val="16"/>
                            <w:szCs w:val="16"/>
                          </w:rPr>
                          <w:t>8001</w:t>
                        </w:r>
                      </w:p>
                      <w:p w14:paraId="4E09AC70" w14:textId="77777777" w:rsidR="003E7AC0" w:rsidRDefault="003E7AC0" w:rsidP="009950FE">
                        <w:pPr>
                          <w:rPr>
                            <w:sz w:val="16"/>
                            <w:szCs w:val="16"/>
                          </w:rPr>
                        </w:pPr>
                      </w:p>
                      <w:p w14:paraId="642934EE" w14:textId="77777777" w:rsidR="003E7AC0" w:rsidRPr="00DB2ECD" w:rsidRDefault="003E7AC0" w:rsidP="009950FE">
                        <w:pPr>
                          <w:rPr>
                            <w:sz w:val="16"/>
                            <w:szCs w:val="16"/>
                          </w:rPr>
                        </w:pPr>
                      </w:p>
                    </w:txbxContent>
                  </v:textbox>
                </v:rect>
                <v:rect id="Rectangle 1028" o:spid="_x0000_s1245" style="position:absolute;left:8331;top:8388;width:568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">
                  <v:textbox inset="5.85pt,.7pt,5.85pt,.7pt">
                    <w:txbxContent>
                      <w:p w14:paraId="0B9DDD2F" w14:textId="77777777" w:rsidR="003E7AC0" w:rsidRDefault="003E7AC0" w:rsidP="009950FE">
                        <w:r>
                          <w:rPr>
                            <w:rFonts w:hint="eastAsia"/>
                          </w:rPr>
                          <w:t>0x5678</w:t>
                        </w:r>
                      </w:p>
                    </w:txbxContent>
                  </v:textbox>
                </v:rect>
                <v:rect id="Rectangle 1031" o:spid="_x0000_s1246" style="position:absolute;left:6375;top:2609;width:12878;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" stroked="f">
                  <v:textbox inset="5.85pt,.7pt,5.85pt,.7pt">
                    <w:txbxContent>
                      <w:p w14:paraId="6B6A173D" w14:textId="77777777" w:rsidR="003E7AC0" w:rsidRPr="00DB2ECD" w:rsidRDefault="003E7AC0" w:rsidP="009950FE">
                        <w:pPr>
                          <w:rPr>
                            <w:sz w:val="16"/>
                            <w:szCs w:val="16"/>
                          </w:rPr>
                        </w:pPr>
                        <w:r>
                          <w:rPr>
                            <w:rFonts w:hint="eastAsia"/>
                            <w:sz w:val="16"/>
                            <w:szCs w:val="16"/>
                          </w:rPr>
                          <w:t>メモリセル(16ビット)</w:t>
                        </w:r>
                      </w:p>
                    </w:txbxContent>
                  </v:textbox>
                </v:rect>
                <v:rect id="Rectangle 1032" o:spid="_x0000_s1247" style="position:absolute;left:8331;top:10712;width:5689;height:5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">
                  <v:textbox inset="5.85pt,.7pt,5.85pt,.7pt">
                    <w:txbxContent>
                      <w:p w14:paraId="0E0421B1" w14:textId="77777777" w:rsidR="003E7AC0" w:rsidRDefault="003E7AC0" w:rsidP="009950FE">
                        <w:pPr>
                          <w:jc w:val="center"/>
                        </w:pPr>
                        <w:r>
                          <w:rPr>
                            <w:rFonts w:hint="eastAsia"/>
                          </w:rPr>
                          <w:t>・</w:t>
                        </w:r>
                      </w:p>
                      <w:p w14:paraId="4F8D2F5C" w14:textId="77777777" w:rsidR="003E7AC0" w:rsidRDefault="003E7AC0" w:rsidP="009950FE">
                        <w:pPr>
                          <w:jc w:val="center"/>
                        </w:pPr>
                        <w:r>
                          <w:rPr>
                            <w:rFonts w:hint="eastAsia"/>
                          </w:rPr>
                          <w:t>・</w:t>
                        </w:r>
                      </w:p>
                      <w:p w14:paraId="765EAEC4" w14:textId="77777777" w:rsidR="003E7AC0" w:rsidRDefault="003E7AC0" w:rsidP="009950FE">
                        <w:pPr>
                          <w:jc w:val="center"/>
                        </w:pPr>
                        <w:r>
                          <w:rPr>
                            <w:rFonts w:hint="eastAsia"/>
                          </w:rPr>
                          <w:t>・</w:t>
                        </w:r>
                      </w:p>
                    </w:txbxContent>
                  </v:textbox>
                </v:rect>
                <v:rect id="Rectangle 1033" o:spid="_x0000_s1248" style="position:absolute;left:19875;top:2622;width:10865;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" stroked="f">
                  <v:textbox inset="5.85pt,.7pt,5.85pt,.7pt">
                    <w:txbxContent>
                      <w:p w14:paraId="6A3CC190" w14:textId="77777777" w:rsidR="003E7AC0" w:rsidRPr="00DB2ECD" w:rsidRDefault="003E7AC0" w:rsidP="009950FE">
                        <w:pPr>
                          <w:rPr>
                            <w:sz w:val="16"/>
                            <w:szCs w:val="16"/>
                          </w:rPr>
                        </w:pPr>
                        <w:r>
                          <w:rPr>
                            <w:rFonts w:hint="eastAsia"/>
                            <w:sz w:val="16"/>
                            <w:szCs w:val="16"/>
                          </w:rPr>
                          <w:t>32ビットレジスタ</w:t>
                        </w:r>
                      </w:p>
                    </w:txbxContent>
                  </v:textbox>
                </v:rect>
                <v:rect id="Rectangle 1034" o:spid="_x0000_s1249" style="position:absolute;left:36607;top:2527;width:10783;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" stroked="f">
                  <v:textbox inset="5.85pt,.7pt,5.85pt,.7pt">
                    <w:txbxContent>
                      <w:p w14:paraId="5694C347" w14:textId="77777777" w:rsidR="003E7AC0" w:rsidRPr="00DB2ECD" w:rsidRDefault="003E7AC0" w:rsidP="009950FE">
                        <w:pPr>
                          <w:rPr>
                            <w:sz w:val="16"/>
                            <w:szCs w:val="16"/>
                          </w:rPr>
                        </w:pPr>
                        <w:r>
                          <w:rPr>
                            <w:rFonts w:hint="eastAsia"/>
                            <w:sz w:val="16"/>
                            <w:szCs w:val="16"/>
                          </w:rPr>
                          <w:t>32ビットレジスタ</w:t>
                        </w:r>
                      </w:p>
                      <w:p w14:paraId="241462CC" w14:textId="77777777" w:rsidR="003E7AC0" w:rsidRDefault="003E7AC0" w:rsidP="009950FE"/>
                    </w:txbxContent>
                  </v:textbox>
                </v:rect>
                <v:shape id="AutoShape 1035" o:spid="_x0000_s1250" type="#_x0000_t88" style="position:absolute;left:15265;top:5975;width:1524;height:4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">
                  <v:textbox inset="5.85pt,.7pt,5.85pt,.7pt"/>
                </v:shape>
                <v:rect id="Rectangle 1036" o:spid="_x0000_s1251" style="position:absolute;left:20993;top:7010;width:9747;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">
                  <v:textbox inset="5.85pt,.7pt,5.85pt,.7pt">
                    <w:txbxContent>
                      <w:p w14:paraId="6520C767" w14:textId="77777777" w:rsidR="003E7AC0" w:rsidRDefault="003E7AC0" w:rsidP="009950FE">
                        <w:r>
                          <w:rPr>
                            <w:rFonts w:hint="eastAsia"/>
                          </w:rPr>
                          <w:t>0x12345678</w:t>
                        </w:r>
                      </w:p>
                    </w:txbxContent>
                  </v:textbox>
                </v:rect>
                <v:rect id="Rectangle 1039" o:spid="_x0000_s1252" style="position:absolute;left:19018;width:1374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" stroked="f">
                  <v:textbox inset="5.85pt,.7pt,5.85pt,.7pt">
                    <w:txbxContent>
                      <w:p w14:paraId="3CF995B2" w14:textId="77777777" w:rsidR="003E7AC0" w:rsidRPr="009950FE" w:rsidRDefault="003E7AC0" w:rsidP="009950FE">
                        <w:pPr>
                          <w:rPr>
                            <w:rFonts w:hAnsi="ＭＳ 明朝"/>
                            <w:b/>
                            <w:szCs w:val="21"/>
                          </w:rPr>
                        </w:pPr>
                        <w:r w:rsidRPr="009950FE">
                          <w:rPr>
                            <w:rFonts w:hAnsi="ＭＳ 明朝" w:hint="eastAsia"/>
                            <w:b/>
                            <w:szCs w:val="21"/>
                          </w:rPr>
                          <w:t>ビッグエンディアン</w:t>
                        </w:r>
                      </w:p>
                    </w:txbxContent>
                  </v:textbox>
                </v:rect>
                <v:rect id="Rectangle 1040" o:spid="_x0000_s1253" style="position:absolute;left:35915;width:13742;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" stroked="f">
                  <v:textbox inset="5.85pt,.7pt,5.85pt,.7pt">
                    <w:txbxContent>
                      <w:p w14:paraId="250EC943" w14:textId="77777777" w:rsidR="003E7AC0" w:rsidRPr="009950FE" w:rsidRDefault="003E7AC0" w:rsidP="009950FE">
                        <w:pPr>
                          <w:rPr>
                            <w:rFonts w:hAnsi="ＭＳ 明朝"/>
                            <w:b/>
                            <w:szCs w:val="21"/>
                          </w:rPr>
                        </w:pPr>
                        <w:r>
                          <w:rPr>
                            <w:rFonts w:hAnsi="ＭＳ 明朝" w:hint="eastAsia"/>
                            <w:b/>
                            <w:szCs w:val="21"/>
                          </w:rPr>
                          <w:t>リトル</w:t>
                        </w:r>
                        <w:r w:rsidRPr="009950FE">
                          <w:rPr>
                            <w:rFonts w:hAnsi="ＭＳ 明朝" w:hint="eastAsia"/>
                            <w:b/>
                            <w:szCs w:val="21"/>
                          </w:rPr>
                          <w:t>エンディアン</w:t>
                        </w:r>
                      </w:p>
                    </w:txbxContent>
                  </v:textbox>
                </v:rect>
                <v:shape id="AutoShape 1041" o:spid="_x0000_s1254" type="#_x0000_t88" style="position:absolute;left:35083;top:5975;width:1524;height:4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">
                  <v:textbox inset="5.85pt,.7pt,5.85pt,.7pt"/>
                </v:shape>
                <v:rect id="Rectangle 1042" o:spid="_x0000_s1255" style="position:absolute;left:37814;top:7531;width:9747;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">
                  <v:textbox inset="5.85pt,.7pt,5.85pt,.7pt">
                    <w:txbxContent>
                      <w:p w14:paraId="4D245619" w14:textId="77777777" w:rsidR="003E7AC0" w:rsidRDefault="003E7AC0" w:rsidP="009950FE">
                        <w:r>
                          <w:rPr>
                            <w:rFonts w:hint="eastAsia"/>
                          </w:rPr>
                          <w:t>0x56781234</w:t>
                        </w:r>
                      </w:p>
                    </w:txbxContent>
                  </v:textbox>
                </v:rect>
                <w10:anchorlock/>
              </v:group>
            </w:pict>
          </mc:Fallback>
        </mc:AlternateContent>
      </w:r>
    </w:p>
    <w:p w14:paraId="7FE2FCEF" w14:textId="77777777" w:rsidR="00E404B0" w:rsidRDefault="00BF5207" w:rsidP="00BF5207">
      <w:pPr>
        <w:pStyle w:val="af8"/>
        <w:ind w:left="0"/>
        <w:jc w:val="center"/>
      </w:pPr>
      <w:r>
        <w:rPr>
          <w:rFonts w:hint="eastAsia"/>
        </w:rPr>
        <w:t>16ビットメモリセル上のデータの並び</w:t>
      </w:r>
    </w:p>
    <w:p w14:paraId="420E60D9" w14:textId="77777777" w:rsidR="008D4C73" w:rsidRDefault="008D4C73" w:rsidP="008D4C73">
      <w:r>
        <w:rPr>
          <w:rFonts w:hint="eastAsia"/>
        </w:rPr>
        <w:t>ちなみに、エンディアンが問題になるのは、ネットワークを通してバイナリデータを交換する場合やファイルを通して異なるシステムとバイナリデータを交換する場合です。参考までに、TCP/IP プロトコルスタックではビッグエンディアンに統一しているようです</w:t>
      </w:r>
      <w:r w:rsidR="00535225">
        <w:rPr>
          <w:rFonts w:hint="eastAsia"/>
        </w:rPr>
        <w:t>（ネットワークバイトオーダー）</w:t>
      </w:r>
      <w:r>
        <w:rPr>
          <w:rFonts w:hint="eastAsia"/>
        </w:rPr>
        <w:t>。</w:t>
      </w:r>
    </w:p>
    <w:p w14:paraId="3CA640C5" w14:textId="77777777" w:rsidR="008D4C73" w:rsidRPr="008D4C73" w:rsidRDefault="008D4C73" w:rsidP="008D4C73"/>
    <w:p w14:paraId="510F9A89" w14:textId="77777777" w:rsidR="00B72AEF" w:rsidRDefault="00E50824" w:rsidP="0050767D">
      <w:pPr>
        <w:rPr>
          <w:szCs w:val="21"/>
        </w:rPr>
      </w:pPr>
      <w:r>
        <w:rPr>
          <w:rFonts w:hint="eastAsia"/>
          <w:szCs w:val="21"/>
        </w:rPr>
        <w:t>ところで</w:t>
      </w:r>
      <w:r w:rsidR="00697920">
        <w:rPr>
          <w:rFonts w:hint="eastAsia"/>
          <w:szCs w:val="21"/>
        </w:rPr>
        <w:t>Windowsが動いているx86 CPUは、8</w:t>
      </w:r>
      <w:r w:rsidR="00C50437">
        <w:rPr>
          <w:rFonts w:hint="eastAsia"/>
          <w:szCs w:val="21"/>
        </w:rPr>
        <w:t>ビットメモリセルでリトルエンディアンです</w:t>
      </w:r>
      <w:r w:rsidR="00B72AEF">
        <w:rPr>
          <w:rFonts w:hint="eastAsia"/>
          <w:szCs w:val="21"/>
        </w:rPr>
        <w:t>。</w:t>
      </w:r>
      <w:r w:rsidR="00ED595F">
        <w:rPr>
          <w:rFonts w:hint="eastAsia"/>
          <w:szCs w:val="21"/>
        </w:rPr>
        <w:t>そのため</w:t>
      </w:r>
      <w:r w:rsidR="00B72AEF">
        <w:rPr>
          <w:rFonts w:hint="eastAsia"/>
          <w:szCs w:val="21"/>
        </w:rPr>
        <w:t>CmtoyではμITRONアプリケーションを作成する</w:t>
      </w:r>
      <w:r>
        <w:rPr>
          <w:rFonts w:hint="eastAsia"/>
          <w:szCs w:val="21"/>
        </w:rPr>
        <w:t>C</w:t>
      </w:r>
      <w:r w:rsidR="00B72AEF">
        <w:rPr>
          <w:rFonts w:hint="eastAsia"/>
          <w:szCs w:val="21"/>
        </w:rPr>
        <w:t>コンパイラは8ビットメモリセルでリトルエンディアンのシステムを前提にしています。ですからCコンパイラの作成するコードセクション、データセクション、スタックセクションはすべて</w:t>
      </w:r>
      <w:r w:rsidR="006E494E">
        <w:rPr>
          <w:rFonts w:hint="eastAsia"/>
          <w:szCs w:val="21"/>
        </w:rPr>
        <w:t>8</w:t>
      </w:r>
      <w:r w:rsidR="000E79E5">
        <w:rPr>
          <w:rFonts w:hint="eastAsia"/>
          <w:szCs w:val="21"/>
        </w:rPr>
        <w:t>ビットメモリセルかつ</w:t>
      </w:r>
      <w:r w:rsidR="006E494E">
        <w:rPr>
          <w:rFonts w:hint="eastAsia"/>
          <w:szCs w:val="21"/>
        </w:rPr>
        <w:t>リトルエンディアン形式で、配置されるアドレスはWindowsが決める32ビットアドレス内のどこかになります。</w:t>
      </w:r>
      <w:r w:rsidR="00915441">
        <w:rPr>
          <w:rFonts w:hint="eastAsia"/>
          <w:szCs w:val="21"/>
        </w:rPr>
        <w:t>このように</w:t>
      </w:r>
      <w:r>
        <w:rPr>
          <w:rFonts w:hint="eastAsia"/>
          <w:szCs w:val="21"/>
        </w:rPr>
        <w:t>C言語で定義したデータはすべて8</w:t>
      </w:r>
      <w:r w:rsidR="00915441">
        <w:rPr>
          <w:rFonts w:hint="eastAsia"/>
          <w:szCs w:val="21"/>
        </w:rPr>
        <w:t>ビットメモリセルでリトルエンディアンとして扱われます。C言語はCPUに依存せずプログラムを書くために開発されてきた経緯があるので、Windowsで動作確認ができたプログラムは別なCPUに移植しても実行結果も同じになることが基本的に保証されています。</w:t>
      </w:r>
      <w:r w:rsidR="003046AA">
        <w:rPr>
          <w:rFonts w:hint="eastAsia"/>
          <w:szCs w:val="21"/>
        </w:rPr>
        <w:t>C言語でカバーしきれない</w:t>
      </w:r>
      <w:r w:rsidR="00915441">
        <w:rPr>
          <w:rFonts w:hint="eastAsia"/>
          <w:szCs w:val="21"/>
        </w:rPr>
        <w:t>CPUに依存する</w:t>
      </w:r>
      <w:r w:rsidR="003046AA">
        <w:rPr>
          <w:rFonts w:hint="eastAsia"/>
          <w:szCs w:val="21"/>
        </w:rPr>
        <w:t>処理はインラインアセンブラを使い</w:t>
      </w:r>
      <w:r w:rsidR="00915441">
        <w:rPr>
          <w:rFonts w:hint="eastAsia"/>
          <w:szCs w:val="21"/>
        </w:rPr>
        <w:t>マクロで記述す</w:t>
      </w:r>
      <w:r w:rsidR="003046AA">
        <w:rPr>
          <w:rFonts w:hint="eastAsia"/>
          <w:szCs w:val="21"/>
        </w:rPr>
        <w:t>れば</w:t>
      </w:r>
      <w:r w:rsidR="00915441">
        <w:rPr>
          <w:rFonts w:hint="eastAsia"/>
          <w:szCs w:val="21"/>
        </w:rPr>
        <w:t>、移植の工数を大幅に減らすことは可能となります。</w:t>
      </w:r>
    </w:p>
    <w:p w14:paraId="5EA852DC" w14:textId="77777777" w:rsidR="00E50824" w:rsidRDefault="00915441" w:rsidP="00E50824">
      <w:pPr>
        <w:rPr>
          <w:szCs w:val="21"/>
        </w:rPr>
      </w:pPr>
      <w:r>
        <w:rPr>
          <w:rFonts w:hint="eastAsia"/>
          <w:szCs w:val="21"/>
        </w:rPr>
        <w:t>しかし、</w:t>
      </w:r>
      <w:r w:rsidR="00E50824">
        <w:rPr>
          <w:rFonts w:hint="eastAsia"/>
          <w:szCs w:val="21"/>
        </w:rPr>
        <w:t>ハードウェアの実装で決まる物理アドレスに依存するメモリ、IOポートは、C-Machineがシミュレートします。C-Machineは</w:t>
      </w:r>
      <w:r w:rsidR="00816562">
        <w:rPr>
          <w:rFonts w:hint="eastAsia"/>
          <w:szCs w:val="21"/>
        </w:rPr>
        <w:t>エンディアン、メモリセルの組み合わせで決まる</w:t>
      </w:r>
      <w:r w:rsidR="00E50824">
        <w:rPr>
          <w:rFonts w:hint="eastAsia"/>
          <w:szCs w:val="21"/>
        </w:rPr>
        <w:t>４通り</w:t>
      </w:r>
      <w:r w:rsidR="00816562">
        <w:rPr>
          <w:rFonts w:hint="eastAsia"/>
          <w:szCs w:val="21"/>
        </w:rPr>
        <w:t>のメモリシステムをシミュレートします。ハードウェアに依存する</w:t>
      </w:r>
      <w:r w:rsidR="00E50824">
        <w:rPr>
          <w:rFonts w:hint="eastAsia"/>
          <w:szCs w:val="21"/>
        </w:rPr>
        <w:t>メモリをC言語から取り扱うためにはC-Machineの用意する関数を経由しなければ正しく扱えません。</w:t>
      </w:r>
    </w:p>
    <w:p w14:paraId="7A7F9AA2" w14:textId="77777777" w:rsidR="00697920" w:rsidRDefault="00697920" w:rsidP="0050767D">
      <w:pPr>
        <w:rPr>
          <w:szCs w:val="21"/>
        </w:rPr>
      </w:pPr>
    </w:p>
    <w:p w14:paraId="0C5C3B74" w14:textId="77777777" w:rsidR="0075754C" w:rsidRDefault="0075754C" w:rsidP="0075754C">
      <w:r>
        <w:rPr>
          <w:rFonts w:hint="eastAsia"/>
        </w:rPr>
        <w:t>ハーバード・アーキテクチャを採用したDSP(</w:t>
      </w:r>
      <w:r w:rsidRPr="00785A46">
        <w:rPr>
          <w:rFonts w:ascii="Arial" w:hAnsi="Arial" w:cs="Arial" w:hint="eastAsia"/>
          <w:color w:val="222222"/>
          <w:szCs w:val="21"/>
          <w:shd w:val="clear" w:color="auto" w:fill="FFFFFF"/>
        </w:rPr>
        <w:t>D</w:t>
      </w:r>
      <w:r w:rsidRPr="00785A46">
        <w:rPr>
          <w:rFonts w:ascii="Arial" w:hAnsi="Arial" w:cs="Arial"/>
          <w:color w:val="222222"/>
          <w:szCs w:val="21"/>
          <w:shd w:val="clear" w:color="auto" w:fill="FFFFFF"/>
        </w:rPr>
        <w:t xml:space="preserve">igital </w:t>
      </w:r>
      <w:r w:rsidRPr="00785A46">
        <w:rPr>
          <w:rFonts w:ascii="Arial" w:hAnsi="Arial" w:cs="Arial" w:hint="eastAsia"/>
          <w:color w:val="222222"/>
          <w:szCs w:val="21"/>
          <w:shd w:val="clear" w:color="auto" w:fill="FFFFFF"/>
        </w:rPr>
        <w:t>S</w:t>
      </w:r>
      <w:r w:rsidRPr="00785A46">
        <w:rPr>
          <w:rFonts w:ascii="Arial" w:hAnsi="Arial" w:cs="Arial"/>
          <w:color w:val="222222"/>
          <w:szCs w:val="21"/>
          <w:shd w:val="clear" w:color="auto" w:fill="FFFFFF"/>
        </w:rPr>
        <w:t xml:space="preserve">ignal </w:t>
      </w:r>
      <w:r w:rsidRPr="00785A46">
        <w:rPr>
          <w:rFonts w:ascii="Arial" w:hAnsi="Arial" w:cs="Arial" w:hint="eastAsia"/>
          <w:color w:val="222222"/>
          <w:szCs w:val="21"/>
          <w:shd w:val="clear" w:color="auto" w:fill="FFFFFF"/>
        </w:rPr>
        <w:t>P</w:t>
      </w:r>
      <w:r w:rsidRPr="00785A46">
        <w:rPr>
          <w:rFonts w:ascii="Arial" w:hAnsi="Arial" w:cs="Arial"/>
          <w:color w:val="222222"/>
          <w:szCs w:val="21"/>
          <w:shd w:val="clear" w:color="auto" w:fill="FFFFFF"/>
        </w:rPr>
        <w:t>rocessor</w:t>
      </w:r>
      <w:r>
        <w:rPr>
          <w:rFonts w:hint="eastAsia"/>
        </w:rPr>
        <w:t>)の中には特定の命令と命令の間に同期をとるためにプログラムで明示的にクロックを消費するためだけの命令を実行する必要があるものがあります。このような場合でもC言語でプログラムを開発しているとCコンパイラが命令の並びを判定して勝手に必要なクロック数を消費する命令を挿入するのでプログラマはそれを意識しなくても問題にはなりません。</w:t>
      </w:r>
    </w:p>
    <w:p w14:paraId="49619BB2" w14:textId="77777777" w:rsidR="0075754C" w:rsidRPr="0075754C" w:rsidRDefault="0075754C" w:rsidP="0050767D">
      <w:pPr>
        <w:rPr>
          <w:szCs w:val="21"/>
        </w:rPr>
      </w:pPr>
    </w:p>
    <w:p w14:paraId="409ECB3D" w14:textId="77777777" w:rsidR="00BA0328" w:rsidRDefault="00BA0328" w:rsidP="00BA0328">
      <w:pPr>
        <w:pStyle w:val="4"/>
        <w:ind w:left="840"/>
      </w:pPr>
      <w:r>
        <w:rPr>
          <w:rFonts w:hint="eastAsia"/>
        </w:rPr>
        <w:t>バスサイクル</w:t>
      </w:r>
      <w:r w:rsidR="00074901">
        <w:rPr>
          <w:rFonts w:hint="eastAsia"/>
        </w:rPr>
        <w:t>（メモリオペレーション）</w:t>
      </w:r>
    </w:p>
    <w:p w14:paraId="26E7B941" w14:textId="77777777" w:rsidR="00BA0328" w:rsidRDefault="00BA0328" w:rsidP="00BA0328">
      <w:r>
        <w:rPr>
          <w:rFonts w:hint="eastAsia"/>
        </w:rPr>
        <w:t>ターゲットCPUは以下のバスサイクルを定義します。</w:t>
      </w:r>
    </w:p>
    <w:p w14:paraId="22BAC124" w14:textId="77777777" w:rsidR="00BA0328" w:rsidRDefault="00BA0328" w:rsidP="00BA0328"/>
    <w:p w14:paraId="71904357" w14:textId="77777777" w:rsidR="00BA0328" w:rsidRDefault="00BA0328" w:rsidP="006C1538">
      <w:pPr>
        <w:numPr>
          <w:ilvl w:val="0"/>
          <w:numId w:val="30"/>
        </w:numPr>
      </w:pPr>
      <w:r>
        <w:rPr>
          <w:rFonts w:hint="eastAsia"/>
        </w:rPr>
        <w:t>割込みアクノリッジサイクル（CPUが割込みコントローラから割込みベクタ番号を読みだす）</w:t>
      </w:r>
    </w:p>
    <w:p w14:paraId="46744276" w14:textId="77777777" w:rsidR="00BA0328" w:rsidRDefault="00BA0328" w:rsidP="006C1538">
      <w:pPr>
        <w:numPr>
          <w:ilvl w:val="0"/>
          <w:numId w:val="30"/>
        </w:numPr>
      </w:pPr>
      <w:r>
        <w:rPr>
          <w:rFonts w:hint="eastAsia"/>
        </w:rPr>
        <w:t>I/Oリードサイクル（CPUがIOポートからデータを読みだす）</w:t>
      </w:r>
    </w:p>
    <w:p w14:paraId="75268B65" w14:textId="77777777" w:rsidR="00BA0328" w:rsidRDefault="00BA0328" w:rsidP="006C1538">
      <w:pPr>
        <w:numPr>
          <w:ilvl w:val="0"/>
          <w:numId w:val="30"/>
        </w:numPr>
      </w:pPr>
      <w:r>
        <w:rPr>
          <w:rFonts w:hint="eastAsia"/>
        </w:rPr>
        <w:t>I/Oライトサイクル（CPUがIOポートへデータを書きだす）</w:t>
      </w:r>
    </w:p>
    <w:p w14:paraId="62BE9C6C" w14:textId="77777777" w:rsidR="00BA0328" w:rsidRDefault="00BA0328" w:rsidP="006C1538">
      <w:pPr>
        <w:numPr>
          <w:ilvl w:val="0"/>
          <w:numId w:val="30"/>
        </w:numPr>
      </w:pPr>
      <w:r>
        <w:rPr>
          <w:rFonts w:hint="eastAsia"/>
        </w:rPr>
        <w:t>Haltサイクル（CPUはバス制御を停止）</w:t>
      </w:r>
    </w:p>
    <w:p w14:paraId="4583C974" w14:textId="77777777" w:rsidR="00BA0328" w:rsidRDefault="00BA0328" w:rsidP="006C1538">
      <w:pPr>
        <w:numPr>
          <w:ilvl w:val="0"/>
          <w:numId w:val="30"/>
        </w:numPr>
      </w:pPr>
      <w:r>
        <w:rPr>
          <w:rFonts w:hint="eastAsia"/>
        </w:rPr>
        <w:lastRenderedPageBreak/>
        <w:t>命令フェッチサイクル（CPUがメモリから命令コードを読みだす）</w:t>
      </w:r>
    </w:p>
    <w:p w14:paraId="6BD44865" w14:textId="77777777" w:rsidR="00BA0328" w:rsidRDefault="00BA0328" w:rsidP="006C1538">
      <w:pPr>
        <w:numPr>
          <w:ilvl w:val="0"/>
          <w:numId w:val="30"/>
        </w:numPr>
      </w:pPr>
      <w:r>
        <w:rPr>
          <w:rFonts w:hint="eastAsia"/>
        </w:rPr>
        <w:t>メモリリードサイクル（CPUがメモリからデータを読みだす）</w:t>
      </w:r>
    </w:p>
    <w:p w14:paraId="49EA420D" w14:textId="77777777" w:rsidR="00BA0328" w:rsidRDefault="00BA0328" w:rsidP="006C1538">
      <w:pPr>
        <w:numPr>
          <w:ilvl w:val="0"/>
          <w:numId w:val="30"/>
        </w:numPr>
      </w:pPr>
      <w:r>
        <w:rPr>
          <w:rFonts w:hint="eastAsia"/>
        </w:rPr>
        <w:t>メモリライトサイクル（CPUがメモリへデータを書きだす）</w:t>
      </w:r>
    </w:p>
    <w:p w14:paraId="3AF4D433" w14:textId="77777777" w:rsidR="00BA0328" w:rsidRDefault="00BA0328" w:rsidP="00BA0328"/>
    <w:p w14:paraId="5D7D7C72" w14:textId="77777777" w:rsidR="00BA0328" w:rsidRDefault="00BA0328" w:rsidP="00BA0328">
      <w:r>
        <w:rPr>
          <w:rFonts w:hint="eastAsia"/>
        </w:rPr>
        <w:t>バスアービトレーションにはHOLD,HLDA,LOCK信号を使います。CPUはLOCK信号を使い一連のバスサイクルを保護し、終了するまで他のバスマスターへ</w:t>
      </w:r>
      <w:r w:rsidR="00910DDA">
        <w:rPr>
          <w:rFonts w:hint="eastAsia"/>
        </w:rPr>
        <w:t>制御権</w:t>
      </w:r>
      <w:r>
        <w:rPr>
          <w:rFonts w:hint="eastAsia"/>
        </w:rPr>
        <w:t>を譲りません。</w:t>
      </w:r>
    </w:p>
    <w:p w14:paraId="321C0C0A" w14:textId="77777777" w:rsidR="00BA0328" w:rsidRDefault="00BA0328" w:rsidP="00BA0328"/>
    <w:p w14:paraId="7906A150" w14:textId="77777777" w:rsidR="00DD773D" w:rsidRDefault="00DD773D" w:rsidP="00EC7BE6">
      <w:pPr>
        <w:ind w:left="283" w:hangingChars="135" w:hanging="283"/>
      </w:pPr>
      <w:r>
        <w:rPr>
          <w:rFonts w:hint="eastAsia"/>
        </w:rPr>
        <w:t>※１回のリードサイクル、ライトサイクルはデータバスのサイズでメモリとデータ転送を行います。16ビットデータバスなら2バイト</w:t>
      </w:r>
      <w:r w:rsidR="001162A1">
        <w:rPr>
          <w:rFonts w:hint="eastAsia"/>
        </w:rPr>
        <w:t>境界</w:t>
      </w:r>
      <w:r>
        <w:rPr>
          <w:rFonts w:hint="eastAsia"/>
        </w:rPr>
        <w:t>、32ビットデータバスなら4</w:t>
      </w:r>
      <w:r w:rsidR="001162A1">
        <w:rPr>
          <w:rFonts w:hint="eastAsia"/>
        </w:rPr>
        <w:t>バイト境界でデータ転送をします。8086の16ビットデータバスシステムでCPUの命令が奇数アドレスnで16ビットリード命令(MOV AX,n)を実行した場合には、2回のリードサイクルが実行されます。</w:t>
      </w:r>
      <w:r w:rsidR="00EC7BE6">
        <w:rPr>
          <w:rFonts w:hint="eastAsia"/>
        </w:rPr>
        <w:t>8086は</w:t>
      </w:r>
      <w:r w:rsidR="001162A1">
        <w:rPr>
          <w:rFonts w:hint="eastAsia"/>
        </w:rPr>
        <w:t>1回目はn-1偶数アドレスから16ビットデータを読み出し、2回目はn+1偶数アドレスから16ビットデータを読み出して、1回目の上位8ビットと</w:t>
      </w:r>
      <w:r w:rsidR="00EC7BE6">
        <w:rPr>
          <w:rFonts w:hint="eastAsia"/>
        </w:rPr>
        <w:t>2回目の下位8ビットを取り出して16ビットに合成してAXレジスタ格納します。</w:t>
      </w:r>
      <w:r w:rsidR="002401C7">
        <w:br/>
      </w:r>
      <w:r w:rsidR="00E474A8">
        <w:rPr>
          <w:rFonts w:hint="eastAsia"/>
        </w:rPr>
        <w:t>以下は概念図です。実際に8086がどのように信号制御しているかはデータシートを確認してください。</w:t>
      </w:r>
      <w:r w:rsidR="007247FF">
        <w:rPr>
          <w:rFonts w:hint="eastAsia"/>
        </w:rPr>
        <w:t>（アドレスA0信号と/BHE(BusHighEnable)信号を制御して行っている）</w:t>
      </w:r>
    </w:p>
    <w:p w14:paraId="0E67776C" w14:textId="77777777" w:rsidR="00EC7BE6" w:rsidRDefault="00C26640" w:rsidP="00DB3515">
      <w:pPr>
        <w:jc w:val="center"/>
      </w:pPr>
      <w:r>
        <w:rPr>
          <w:rFonts w:hint="eastAsia"/>
          <w:noProof/>
        </w:rPr>
        <mc:AlternateContent>
          <mc:Choice Requires="wpc">
            <w:drawing>
              <wp:inline distT="0" distB="0" distL="0" distR="0" wp14:anchorId="35334F2D" wp14:editId="0C71305E">
                <wp:extent cx="6205862" cy="2785745"/>
                <wp:effectExtent l="0" t="0" r="0" b="0"/>
                <wp:docPr id="1545" name="キャンバス 154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82" name="Rectangle 1006"/>
                        <wps:cNvSpPr>
                          <a:spLocks noChangeArrowheads="1"/>
                        </wps:cNvSpPr>
                        <wps:spPr bwMode="auto">
                          <a:xfrm>
                            <a:off x="828059" y="878543"/>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687D71" w14:textId="77777777" w:rsidR="003E7AC0" w:rsidRPr="00EF21B7" w:rsidRDefault="003E7AC0" w:rsidP="00C26640">
                              <w:pPr>
                                <w:pStyle w:val="Web"/>
                                <w:spacing w:before="0" w:beforeAutospacing="0" w:after="0" w:afterAutospacing="0" w:line="240" w:lineRule="exact"/>
                                <w:rPr>
                                  <w:color w:val="000000" w:themeColor="text1"/>
                                </w:rPr>
                              </w:pPr>
                              <w:r w:rsidRPr="00EF21B7">
                                <w:rPr>
                                  <w:rFonts w:ascii="ＭＳ 明朝" w:eastAsia="ＭＳ 明朝" w:hAnsi="ＭＳ 明朝" w:cs="Times New Roman" w:hint="eastAsia"/>
                                  <w:color w:val="000000" w:themeColor="text1"/>
                                  <w:sz w:val="21"/>
                                  <w:szCs w:val="21"/>
                                </w:rPr>
                                <w:t>0x12</w:t>
                              </w:r>
                            </w:p>
                          </w:txbxContent>
                        </wps:txbx>
                        <wps:bodyPr rot="0" vert="horz" wrap="square" lIns="74295" tIns="8890" rIns="74295" bIns="8890" anchor="t" anchorCtr="0" upright="1">
                          <a:noAutofit/>
                        </wps:bodyPr>
                      </wps:wsp>
                      <wps:wsp>
                        <wps:cNvPr id="1592" name="Rectangle 1012"/>
                        <wps:cNvSpPr>
                          <a:spLocks noChangeArrowheads="1"/>
                        </wps:cNvSpPr>
                        <wps:spPr bwMode="auto">
                          <a:xfrm>
                            <a:off x="4005378" y="1039054"/>
                            <a:ext cx="583845"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FC9F525" w14:textId="77777777" w:rsidR="003E7AC0" w:rsidRDefault="003E7AC0" w:rsidP="00C26640">
                              <w:pPr>
                                <w:pStyle w:val="Web"/>
                                <w:spacing w:before="0" w:beforeAutospacing="0" w:after="0" w:afterAutospacing="0" w:line="240" w:lineRule="exact"/>
                              </w:pPr>
                              <w:r>
                                <w:rPr>
                                  <w:rFonts w:ascii="ＭＳ 明朝" w:hAnsi="Times New Roman" w:cs="Times New Roman" w:hint="eastAsia"/>
                                  <w:sz w:val="16"/>
                                  <w:szCs w:val="16"/>
                                </w:rPr>
                                <w:t>AX</w:t>
                              </w:r>
                              <w:r>
                                <w:rPr>
                                  <w:rFonts w:ascii="ＭＳ 明朝" w:hAnsi="Times New Roman" w:cs="Times New Roman" w:hint="eastAsia"/>
                                  <w:sz w:val="16"/>
                                  <w:szCs w:val="16"/>
                                </w:rPr>
                                <w:t>レジス</w:t>
                              </w:r>
                            </w:p>
                          </w:txbxContent>
                        </wps:txbx>
                        <wps:bodyPr rot="0" vert="horz" wrap="square" lIns="74295" tIns="8890" rIns="74295" bIns="8890" anchor="t" anchorCtr="0" upright="1">
                          <a:noAutofit/>
                        </wps:bodyPr>
                      </wps:wsp>
                      <wps:wsp>
                        <wps:cNvPr id="1570" name="Rectangle 1006"/>
                        <wps:cNvSpPr>
                          <a:spLocks noChangeArrowheads="1"/>
                        </wps:cNvSpPr>
                        <wps:spPr bwMode="auto">
                          <a:xfrm>
                            <a:off x="828059" y="1119843"/>
                            <a:ext cx="568960" cy="241300"/>
                          </a:xfrm>
                          <a:prstGeom prst="rect">
                            <a:avLst/>
                          </a:prstGeom>
                          <a:solidFill>
                            <a:srgbClr val="FFFFFF"/>
                          </a:solidFill>
                          <a:ln w="2857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993EFC" w14:textId="77777777" w:rsidR="003E7AC0" w:rsidRPr="00E474A8" w:rsidRDefault="003E7AC0" w:rsidP="00C26640">
                              <w:pPr>
                                <w:pStyle w:val="Web"/>
                                <w:spacing w:before="0" w:beforeAutospacing="0" w:after="0" w:afterAutospacing="0" w:line="240" w:lineRule="exact"/>
                                <w:rPr>
                                  <w:b/>
                                </w:rPr>
                              </w:pPr>
                              <w:r w:rsidRPr="00E474A8">
                                <w:rPr>
                                  <w:rFonts w:ascii="ＭＳ 明朝" w:eastAsia="ＭＳ 明朝" w:hAnsi="ＭＳ 明朝" w:cs="Times New Roman" w:hint="eastAsia"/>
                                  <w:b/>
                                  <w:sz w:val="21"/>
                                  <w:szCs w:val="21"/>
                                </w:rPr>
                                <w:t>0x34</w:t>
                              </w:r>
                            </w:p>
                          </w:txbxContent>
                        </wps:txbx>
                        <wps:bodyPr rot="0" vert="horz" wrap="square" lIns="74295" tIns="8890" rIns="74295" bIns="8890" anchor="t" anchorCtr="0" upright="1">
                          <a:noAutofit/>
                        </wps:bodyPr>
                      </wps:wsp>
                      <wps:wsp>
                        <wps:cNvPr id="1571" name="Rectangle 1007"/>
                        <wps:cNvSpPr>
                          <a:spLocks noChangeArrowheads="1"/>
                        </wps:cNvSpPr>
                        <wps:spPr bwMode="auto">
                          <a:xfrm>
                            <a:off x="85109" y="551295"/>
                            <a:ext cx="568960" cy="3365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F3978B" w14:textId="77777777" w:rsidR="003E7AC0" w:rsidRDefault="003E7AC0" w:rsidP="00C26640">
                              <w:pPr>
                                <w:pStyle w:val="Web"/>
                                <w:spacing w:before="0" w:beforeAutospacing="0" w:after="0" w:afterAutospacing="0" w:line="200" w:lineRule="exact"/>
                              </w:pPr>
                              <w:r>
                                <w:rPr>
                                  <w:rFonts w:ascii="ＭＳ 明朝" w:hAnsi="Times New Roman" w:cs="Times New Roman"/>
                                  <w:sz w:val="16"/>
                                  <w:szCs w:val="16"/>
                                </w:rPr>
                                <w:t>アドレス</w:t>
                              </w:r>
                            </w:p>
                            <w:p w14:paraId="0C096CB7" w14:textId="77777777" w:rsidR="003E7AC0" w:rsidRDefault="003E7AC0" w:rsidP="00C26640">
                              <w:pPr>
                                <w:pStyle w:val="Web"/>
                                <w:spacing w:before="0" w:beforeAutospacing="0" w:after="0" w:afterAutospacing="0" w:line="200" w:lineRule="exact"/>
                              </w:pPr>
                              <w:r>
                                <w:rPr>
                                  <w:rFonts w:ascii="ＭＳ 明朝" w:eastAsia="ＭＳ 明朝" w:hAnsi="ＭＳ 明朝" w:cs="Times New Roman" w:hint="eastAsia"/>
                                  <w:sz w:val="16"/>
                                  <w:szCs w:val="16"/>
                                </w:rPr>
                                <w:t>(16</w:t>
                              </w:r>
                              <w:r>
                                <w:rPr>
                                  <w:rFonts w:ascii="ＭＳ 明朝" w:hAnsi="Times New Roman" w:cs="Times New Roman"/>
                                  <w:sz w:val="16"/>
                                  <w:szCs w:val="16"/>
                                </w:rPr>
                                <w:t>進</w:t>
                              </w:r>
                              <w:r>
                                <w:rPr>
                                  <w:rFonts w:ascii="ＭＳ 明朝" w:eastAsia="ＭＳ 明朝" w:hAnsi="ＭＳ 明朝" w:cs="Times New Roman" w:hint="eastAsia"/>
                                  <w:sz w:val="16"/>
                                  <w:szCs w:val="16"/>
                                </w:rPr>
                                <w:t>)</w:t>
                              </w:r>
                            </w:p>
                          </w:txbxContent>
                        </wps:txbx>
                        <wps:bodyPr rot="0" vert="horz" wrap="square" lIns="74295" tIns="8890" rIns="74295" bIns="8890" anchor="t" anchorCtr="0" upright="1">
                          <a:noAutofit/>
                        </wps:bodyPr>
                      </wps:wsp>
                      <wps:wsp>
                        <wps:cNvPr id="1572" name="Rectangle 1008"/>
                        <wps:cNvSpPr>
                          <a:spLocks noChangeArrowheads="1"/>
                        </wps:cNvSpPr>
                        <wps:spPr bwMode="auto">
                          <a:xfrm>
                            <a:off x="248939" y="887845"/>
                            <a:ext cx="405130" cy="15368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CDDD29"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sidRPr="00EF21B7">
                                <w:rPr>
                                  <w:rFonts w:ascii="ＭＳ 明朝" w:eastAsia="ＭＳ 明朝" w:hAnsi="ＭＳ 明朝" w:cs="Times New Roman" w:hint="eastAsia"/>
                                  <w:sz w:val="16"/>
                                  <w:szCs w:val="16"/>
                                </w:rPr>
                                <w:t>8000 </w:t>
                              </w:r>
                            </w:p>
                          </w:txbxContent>
                        </wps:txbx>
                        <wps:bodyPr rot="0" vert="horz" wrap="square" lIns="74295" tIns="8890" rIns="74295" bIns="8890" anchor="t" anchorCtr="0" upright="1">
                          <a:noAutofit/>
                        </wps:bodyPr>
                      </wps:wsp>
                      <wps:wsp>
                        <wps:cNvPr id="1574" name="Rectangle 1010"/>
                        <wps:cNvSpPr>
                          <a:spLocks noChangeArrowheads="1"/>
                        </wps:cNvSpPr>
                        <wps:spPr bwMode="auto">
                          <a:xfrm>
                            <a:off x="828059" y="1603078"/>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1DA91A" w14:textId="77777777" w:rsidR="003E7AC0" w:rsidRDefault="003E7AC0" w:rsidP="00C26640">
                              <w:pPr>
                                <w:pStyle w:val="Web"/>
                                <w:spacing w:before="0" w:beforeAutospacing="0" w:after="0" w:afterAutospacing="0" w:line="240" w:lineRule="exact"/>
                              </w:pPr>
                              <w:r>
                                <w:rPr>
                                  <w:rFonts w:ascii="ＭＳ 明朝" w:eastAsia="ＭＳ 明朝" w:hAnsi="ＭＳ 明朝" w:cs="Times New Roman" w:hint="eastAsia"/>
                                  <w:sz w:val="21"/>
                                  <w:szCs w:val="21"/>
                                </w:rPr>
                                <w:t>0x78</w:t>
                              </w:r>
                            </w:p>
                          </w:txbxContent>
                        </wps:txbx>
                        <wps:bodyPr rot="0" vert="horz" wrap="square" lIns="74295" tIns="8890" rIns="74295" bIns="8890" anchor="t" anchorCtr="0" upright="1">
                          <a:noAutofit/>
                        </wps:bodyPr>
                      </wps:wsp>
                      <wps:wsp>
                        <wps:cNvPr id="1573" name="Rectangle 1009"/>
                        <wps:cNvSpPr>
                          <a:spLocks noChangeArrowheads="1"/>
                        </wps:cNvSpPr>
                        <wps:spPr bwMode="auto">
                          <a:xfrm>
                            <a:off x="828059" y="1361143"/>
                            <a:ext cx="568960" cy="241935"/>
                          </a:xfrm>
                          <a:prstGeom prst="rect">
                            <a:avLst/>
                          </a:prstGeom>
                          <a:solidFill>
                            <a:srgbClr val="FFFFFF"/>
                          </a:solidFill>
                          <a:ln w="2857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9B6A6D" w14:textId="77777777" w:rsidR="003E7AC0" w:rsidRPr="00E474A8" w:rsidRDefault="003E7AC0" w:rsidP="00C26640">
                              <w:pPr>
                                <w:pStyle w:val="Web"/>
                                <w:spacing w:before="0" w:beforeAutospacing="0" w:after="0" w:afterAutospacing="0" w:line="240" w:lineRule="exact"/>
                                <w:rPr>
                                  <w:b/>
                                </w:rPr>
                              </w:pPr>
                              <w:r w:rsidRPr="00E474A8">
                                <w:rPr>
                                  <w:rFonts w:ascii="ＭＳ 明朝" w:eastAsia="ＭＳ 明朝" w:hAnsi="ＭＳ 明朝" w:cs="Times New Roman" w:hint="eastAsia"/>
                                  <w:b/>
                                  <w:sz w:val="21"/>
                                  <w:szCs w:val="21"/>
                                </w:rPr>
                                <w:t>0x56</w:t>
                              </w:r>
                            </w:p>
                          </w:txbxContent>
                        </wps:txbx>
                        <wps:bodyPr rot="0" vert="horz" wrap="square" lIns="74295" tIns="8890" rIns="74295" bIns="8890" anchor="t" anchorCtr="0" upright="1">
                          <a:noAutofit/>
                        </wps:bodyPr>
                      </wps:wsp>
                      <wps:wsp>
                        <wps:cNvPr id="1575" name="Rectangle 1011"/>
                        <wps:cNvSpPr>
                          <a:spLocks noChangeArrowheads="1"/>
                        </wps:cNvSpPr>
                        <wps:spPr bwMode="auto">
                          <a:xfrm>
                            <a:off x="828059" y="1845013"/>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737B7A" w14:textId="77777777" w:rsidR="003E7AC0" w:rsidRPr="00EF21B7" w:rsidRDefault="003E7AC0" w:rsidP="00C26640">
                              <w:pPr>
                                <w:pStyle w:val="Web"/>
                                <w:spacing w:before="0" w:beforeAutospacing="0" w:after="0" w:afterAutospacing="0" w:line="240" w:lineRule="exact"/>
                                <w:rPr>
                                  <w:color w:val="FFFFFF" w:themeColor="background1"/>
                                </w:rPr>
                              </w:pPr>
                              <w:r w:rsidRPr="00EF21B7">
                                <w:rPr>
                                  <w:rFonts w:ascii="ＭＳ 明朝" w:eastAsia="ＭＳ 明朝" w:hAnsi="ＭＳ 明朝" w:cs="Times New Roman" w:hint="eastAsia"/>
                                  <w:color w:val="FFFFFF" w:themeColor="background1"/>
                                  <w:sz w:val="21"/>
                                  <w:szCs w:val="21"/>
                                </w:rPr>
                                <w:t>0x78</w:t>
                              </w:r>
                            </w:p>
                          </w:txbxContent>
                        </wps:txbx>
                        <wps:bodyPr rot="0" vert="horz" wrap="square" lIns="74295" tIns="8890" rIns="74295" bIns="8890" anchor="t" anchorCtr="0" upright="1">
                          <a:noAutofit/>
                        </wps:bodyPr>
                      </wps:wsp>
                      <wps:wsp>
                        <wps:cNvPr id="1576" name="Rectangle 1012"/>
                        <wps:cNvSpPr>
                          <a:spLocks noChangeArrowheads="1"/>
                        </wps:cNvSpPr>
                        <wps:spPr bwMode="auto">
                          <a:xfrm>
                            <a:off x="632479" y="551295"/>
                            <a:ext cx="1156970"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683F112" w14:textId="77777777" w:rsidR="003E7AC0" w:rsidRDefault="003E7AC0" w:rsidP="00C26640">
                              <w:pPr>
                                <w:pStyle w:val="Web"/>
                                <w:spacing w:before="0" w:beforeAutospacing="0" w:after="0" w:afterAutospacing="0" w:line="240" w:lineRule="exact"/>
                              </w:pPr>
                              <w:r>
                                <w:rPr>
                                  <w:rFonts w:ascii="ＭＳ 明朝" w:hAnsi="Times New Roman" w:cs="Times New Roman"/>
                                  <w:sz w:val="16"/>
                                  <w:szCs w:val="16"/>
                                </w:rPr>
                                <w:t>メモリセル</w:t>
                              </w:r>
                              <w:r>
                                <w:rPr>
                                  <w:rFonts w:ascii="ＭＳ 明朝" w:eastAsia="ＭＳ 明朝" w:hAnsi="ＭＳ 明朝" w:cs="Times New Roman" w:hint="eastAsia"/>
                                  <w:sz w:val="16"/>
                                  <w:szCs w:val="16"/>
                                </w:rPr>
                                <w:t>(8</w:t>
                              </w:r>
                              <w:r>
                                <w:rPr>
                                  <w:rFonts w:ascii="ＭＳ 明朝" w:hAnsi="Times New Roman" w:cs="Times New Roman"/>
                                  <w:sz w:val="16"/>
                                  <w:szCs w:val="16"/>
                                </w:rPr>
                                <w:t>ビット</w:t>
                              </w:r>
                              <w:r>
                                <w:rPr>
                                  <w:rFonts w:ascii="ＭＳ 明朝" w:eastAsia="ＭＳ 明朝" w:hAnsi="ＭＳ 明朝" w:cs="Times New Roman" w:hint="eastAsia"/>
                                  <w:sz w:val="16"/>
                                  <w:szCs w:val="16"/>
                                </w:rPr>
                                <w:t>)</w:t>
                              </w:r>
                            </w:p>
                          </w:txbxContent>
                        </wps:txbx>
                        <wps:bodyPr rot="0" vert="horz" wrap="square" lIns="74295" tIns="8890" rIns="74295" bIns="8890" anchor="t" anchorCtr="0" upright="1">
                          <a:noAutofit/>
                        </wps:bodyPr>
                      </wps:wsp>
                      <wps:wsp>
                        <wps:cNvPr id="1577" name="Rectangle 1013"/>
                        <wps:cNvSpPr>
                          <a:spLocks noChangeArrowheads="1"/>
                        </wps:cNvSpPr>
                        <wps:spPr bwMode="auto">
                          <a:xfrm>
                            <a:off x="828059" y="2086313"/>
                            <a:ext cx="568960" cy="5118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A92665" w14:textId="77777777" w:rsidR="003E7AC0" w:rsidRDefault="003E7AC0" w:rsidP="00C26640">
                              <w:pPr>
                                <w:pStyle w:val="Web"/>
                                <w:spacing w:before="0" w:beforeAutospacing="0" w:after="0" w:afterAutospacing="0" w:line="240" w:lineRule="exact"/>
                                <w:jc w:val="center"/>
                              </w:pPr>
                              <w:r>
                                <w:rPr>
                                  <w:rFonts w:ascii="ＭＳ 明朝" w:hAnsi="Times New Roman" w:cs="Times New Roman"/>
                                  <w:sz w:val="21"/>
                                  <w:szCs w:val="21"/>
                                </w:rPr>
                                <w:t>・</w:t>
                              </w:r>
                            </w:p>
                            <w:p w14:paraId="5F32DDEF" w14:textId="77777777" w:rsidR="003E7AC0" w:rsidRDefault="003E7AC0" w:rsidP="00C26640">
                              <w:pPr>
                                <w:pStyle w:val="Web"/>
                                <w:spacing w:before="0" w:beforeAutospacing="0" w:after="0" w:afterAutospacing="0" w:line="240" w:lineRule="exact"/>
                                <w:jc w:val="center"/>
                              </w:pPr>
                              <w:r>
                                <w:rPr>
                                  <w:rFonts w:ascii="ＭＳ 明朝" w:hAnsi="Times New Roman" w:cs="Times New Roman"/>
                                  <w:sz w:val="21"/>
                                  <w:szCs w:val="21"/>
                                </w:rPr>
                                <w:t>・</w:t>
                              </w:r>
                            </w:p>
                            <w:p w14:paraId="3D791395" w14:textId="77777777" w:rsidR="003E7AC0" w:rsidRDefault="003E7AC0" w:rsidP="00C26640">
                              <w:pPr>
                                <w:pStyle w:val="Web"/>
                                <w:spacing w:before="0" w:beforeAutospacing="0" w:after="0" w:afterAutospacing="0" w:line="240" w:lineRule="exact"/>
                                <w:jc w:val="center"/>
                              </w:pPr>
                              <w:r>
                                <w:rPr>
                                  <w:rFonts w:ascii="ＭＳ 明朝" w:hAnsi="Times New Roman" w:cs="Times New Roman"/>
                                  <w:sz w:val="21"/>
                                  <w:szCs w:val="21"/>
                                </w:rPr>
                                <w:t>・</w:t>
                              </w:r>
                            </w:p>
                          </w:txbxContent>
                        </wps:txbx>
                        <wps:bodyPr rot="0" vert="horz" wrap="square" lIns="74295" tIns="8890" rIns="74295" bIns="8890" anchor="t" anchorCtr="0" upright="1">
                          <a:noAutofit/>
                        </wps:bodyPr>
                      </wps:wsp>
                      <wps:wsp>
                        <wps:cNvPr id="1580" name="AutoShape 1016"/>
                        <wps:cNvSpPr>
                          <a:spLocks/>
                        </wps:cNvSpPr>
                        <wps:spPr bwMode="auto">
                          <a:xfrm>
                            <a:off x="1521479" y="1371080"/>
                            <a:ext cx="152400" cy="483235"/>
                          </a:xfrm>
                          <a:prstGeom prst="rightBrace">
                            <a:avLst>
                              <a:gd name="adj1" fmla="val 26424"/>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1581" name="テキスト ボックス 1581"/>
                        <wps:cNvSpPr txBox="1"/>
                        <wps:spPr>
                          <a:xfrm>
                            <a:off x="259087" y="119819"/>
                            <a:ext cx="5518150" cy="2673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B294C7" w14:textId="77777777" w:rsidR="003E7AC0" w:rsidRDefault="003E7AC0">
                              <w:r>
                                <w:rPr>
                                  <w:rFonts w:hint="eastAsia"/>
                                </w:rPr>
                                <w:t xml:space="preserve">CPUの命令　</w:t>
                              </w:r>
                              <w:r w:rsidRPr="005215CE">
                                <w:rPr>
                                  <w:rFonts w:ascii="Courier New" w:hAnsi="Courier New" w:cs="Courier New"/>
                                </w:rPr>
                                <w:t>MOV AX,[8001H]</w:t>
                              </w:r>
                              <w:r>
                                <w:rPr>
                                  <w:rFonts w:hint="eastAsia"/>
                                </w:rPr>
                                <w:tab/>
                                <w:t>；8001番地から2バイト読み出しAXレジスタに格納</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85" name="AutoShape 1016"/>
                        <wps:cNvSpPr>
                          <a:spLocks/>
                        </wps:cNvSpPr>
                        <wps:spPr bwMode="auto">
                          <a:xfrm>
                            <a:off x="1521479" y="887845"/>
                            <a:ext cx="152400" cy="483235"/>
                          </a:xfrm>
                          <a:prstGeom prst="rightBrace">
                            <a:avLst>
                              <a:gd name="adj1" fmla="val 26424"/>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1586" name="Rectangle 1006"/>
                        <wps:cNvSpPr>
                          <a:spLocks noChangeArrowheads="1"/>
                        </wps:cNvSpPr>
                        <wps:spPr bwMode="auto">
                          <a:xfrm>
                            <a:off x="2884490" y="999074"/>
                            <a:ext cx="695419"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0305AE" w14:textId="77777777" w:rsidR="003E7AC0" w:rsidRDefault="003E7AC0" w:rsidP="00C26640">
                              <w:pPr>
                                <w:pStyle w:val="Web"/>
                                <w:spacing w:before="0" w:beforeAutospacing="0" w:after="0" w:afterAutospacing="0" w:line="240" w:lineRule="exact"/>
                              </w:pPr>
                              <w:r>
                                <w:rPr>
                                  <w:rFonts w:ascii="ＭＳ 明朝" w:eastAsia="ＭＳ 明朝" w:hAnsi="ＭＳ 明朝" w:cs="Times New Roman" w:hint="eastAsia"/>
                                  <w:sz w:val="21"/>
                                  <w:szCs w:val="21"/>
                                </w:rPr>
                                <w:t>0x</w:t>
                              </w:r>
                              <w:r w:rsidRPr="00E474A8">
                                <w:rPr>
                                  <w:rFonts w:ascii="ＭＳ 明朝" w:eastAsia="ＭＳ 明朝" w:hAnsi="ＭＳ 明朝" w:cs="Times New Roman" w:hint="eastAsia"/>
                                  <w:b/>
                                  <w:sz w:val="21"/>
                                  <w:szCs w:val="21"/>
                                </w:rPr>
                                <w:t>34</w:t>
                              </w:r>
                              <w:r w:rsidRPr="001A3BC1">
                                <w:rPr>
                                  <w:rFonts w:ascii="ＭＳ 明朝" w:eastAsia="ＭＳ 明朝" w:hAnsi="ＭＳ 明朝" w:cs="Times New Roman" w:hint="eastAsia"/>
                                  <w:sz w:val="21"/>
                                  <w:szCs w:val="21"/>
                                </w:rPr>
                                <w:t>XX</w:t>
                              </w:r>
                            </w:p>
                          </w:txbxContent>
                        </wps:txbx>
                        <wps:bodyPr rot="0" vert="horz" wrap="square" lIns="74295" tIns="8890" rIns="74295" bIns="8890" anchor="t" anchorCtr="0" upright="1">
                          <a:noAutofit/>
                        </wps:bodyPr>
                      </wps:wsp>
                      <wps:wsp>
                        <wps:cNvPr id="1587" name="Rectangle 1006"/>
                        <wps:cNvSpPr>
                          <a:spLocks noChangeArrowheads="1"/>
                        </wps:cNvSpPr>
                        <wps:spPr bwMode="auto">
                          <a:xfrm>
                            <a:off x="2876325" y="1516656"/>
                            <a:ext cx="703584"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276B5A5" w14:textId="77777777" w:rsidR="003E7AC0" w:rsidRDefault="003E7AC0" w:rsidP="00C26640">
                              <w:pPr>
                                <w:pStyle w:val="Web"/>
                                <w:spacing w:before="0" w:beforeAutospacing="0" w:after="0" w:afterAutospacing="0" w:line="240" w:lineRule="exact"/>
                              </w:pPr>
                              <w:r>
                                <w:rPr>
                                  <w:rFonts w:ascii="ＭＳ 明朝" w:eastAsia="ＭＳ 明朝" w:hAnsi="ＭＳ 明朝" w:cs="Times New Roman" w:hint="eastAsia"/>
                                  <w:sz w:val="21"/>
                                  <w:szCs w:val="21"/>
                                </w:rPr>
                                <w:t>0xXX</w:t>
                              </w:r>
                              <w:r w:rsidRPr="00E474A8">
                                <w:rPr>
                                  <w:rFonts w:ascii="ＭＳ 明朝" w:eastAsia="ＭＳ 明朝" w:hAnsi="ＭＳ 明朝" w:cs="Times New Roman" w:hint="eastAsia"/>
                                  <w:b/>
                                  <w:sz w:val="21"/>
                                  <w:szCs w:val="21"/>
                                </w:rPr>
                                <w:t>56</w:t>
                              </w:r>
                            </w:p>
                          </w:txbxContent>
                        </wps:txbx>
                        <wps:bodyPr rot="0" vert="horz" wrap="square" lIns="74295" tIns="8890" rIns="74295" bIns="8890" anchor="t" anchorCtr="0" upright="1">
                          <a:noAutofit/>
                        </wps:bodyPr>
                      </wps:wsp>
                      <wps:wsp>
                        <wps:cNvPr id="1588" name="AutoShape 1016"/>
                        <wps:cNvSpPr>
                          <a:spLocks/>
                        </wps:cNvSpPr>
                        <wps:spPr bwMode="auto">
                          <a:xfrm>
                            <a:off x="3724612" y="980710"/>
                            <a:ext cx="152400" cy="803531"/>
                          </a:xfrm>
                          <a:prstGeom prst="rightBrace">
                            <a:avLst>
                              <a:gd name="adj1" fmla="val 26424"/>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1589" name="Rectangle 1006"/>
                        <wps:cNvSpPr>
                          <a:spLocks noChangeArrowheads="1"/>
                        </wps:cNvSpPr>
                        <wps:spPr bwMode="auto">
                          <a:xfrm>
                            <a:off x="4049056" y="1283962"/>
                            <a:ext cx="695419" cy="241300"/>
                          </a:xfrm>
                          <a:prstGeom prst="rect">
                            <a:avLst/>
                          </a:prstGeom>
                          <a:solidFill>
                            <a:srgbClr val="FFFFFF"/>
                          </a:solidFill>
                          <a:ln w="2857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63D836" w14:textId="77777777" w:rsidR="003E7AC0" w:rsidRDefault="003E7AC0" w:rsidP="00C26640">
                              <w:pPr>
                                <w:pStyle w:val="Web"/>
                                <w:spacing w:before="0" w:beforeAutospacing="0" w:after="0" w:afterAutospacing="0" w:line="240" w:lineRule="exact"/>
                              </w:pPr>
                              <w:r>
                                <w:rPr>
                                  <w:rFonts w:ascii="ＭＳ 明朝" w:eastAsia="ＭＳ 明朝" w:hAnsi="ＭＳ 明朝" w:cs="Times New Roman" w:hint="eastAsia"/>
                                  <w:sz w:val="21"/>
                                  <w:szCs w:val="21"/>
                                </w:rPr>
                                <w:t>0x5634</w:t>
                              </w:r>
                            </w:p>
                          </w:txbxContent>
                        </wps:txbx>
                        <wps:bodyPr rot="0" vert="horz" wrap="square" lIns="74295" tIns="8890" rIns="74295" bIns="8890" anchor="t" anchorCtr="0" upright="1">
                          <a:noAutofit/>
                        </wps:bodyPr>
                      </wps:wsp>
                      <wps:wsp>
                        <wps:cNvPr id="1590" name="正方形/長方形 1590"/>
                        <wps:cNvSpPr/>
                        <wps:spPr bwMode="auto">
                          <a:xfrm>
                            <a:off x="2627956" y="792429"/>
                            <a:ext cx="2435736" cy="1293717"/>
                          </a:xfrm>
                          <a:prstGeom prst="rect">
                            <a:avLst/>
                          </a:prstGeom>
                          <a:noFill/>
                          <a:ln w="9525" cap="rnd" algn="ctr">
                            <a:solidFill>
                              <a:srgbClr val="000000"/>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91" name="Rectangle 1012"/>
                        <wps:cNvSpPr>
                          <a:spLocks noChangeArrowheads="1"/>
                        </wps:cNvSpPr>
                        <wps:spPr bwMode="auto">
                          <a:xfrm>
                            <a:off x="2590649" y="542549"/>
                            <a:ext cx="661501" cy="2413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EBB62E" w14:textId="77777777" w:rsidR="003E7AC0" w:rsidRDefault="003E7AC0" w:rsidP="00C26640">
                              <w:pPr>
                                <w:pStyle w:val="Web"/>
                                <w:spacing w:before="0" w:beforeAutospacing="0" w:after="0" w:afterAutospacing="0" w:line="240" w:lineRule="exact"/>
                              </w:pPr>
                              <w:r>
                                <w:rPr>
                                  <w:rFonts w:ascii="ＭＳ 明朝" w:hAnsi="Times New Roman" w:cs="Times New Roman" w:hint="eastAsia"/>
                                  <w:sz w:val="16"/>
                                  <w:szCs w:val="16"/>
                                </w:rPr>
                                <w:t>8086 CPU</w:t>
                              </w:r>
                            </w:p>
                          </w:txbxContent>
                        </wps:txbx>
                        <wps:bodyPr rot="0" vert="horz" wrap="square" lIns="74295" tIns="8890" rIns="74295" bIns="8890" anchor="t" anchorCtr="0" upright="1">
                          <a:noAutofit/>
                        </wps:bodyPr>
                      </wps:wsp>
                      <wps:wsp>
                        <wps:cNvPr id="1593" name="Rectangle 1008"/>
                        <wps:cNvSpPr>
                          <a:spLocks noChangeArrowheads="1"/>
                        </wps:cNvSpPr>
                        <wps:spPr bwMode="auto">
                          <a:xfrm>
                            <a:off x="248939" y="1119843"/>
                            <a:ext cx="405130" cy="15368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793032A"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Pr>
                                  <w:rFonts w:ascii="ＭＳ 明朝" w:eastAsia="ＭＳ 明朝" w:hAnsi="ＭＳ 明朝" w:cs="Times New Roman" w:hint="eastAsia"/>
                                  <w:sz w:val="16"/>
                                  <w:szCs w:val="16"/>
                                </w:rPr>
                                <w:t>8001</w:t>
                              </w:r>
                              <w:r w:rsidRPr="00EF21B7">
                                <w:rPr>
                                  <w:rFonts w:ascii="ＭＳ 明朝" w:eastAsia="ＭＳ 明朝" w:hAnsi="ＭＳ 明朝" w:cs="Times New Roman" w:hint="eastAsia"/>
                                  <w:sz w:val="16"/>
                                  <w:szCs w:val="16"/>
                                </w:rPr>
                                <w:t> </w:t>
                              </w:r>
                            </w:p>
                          </w:txbxContent>
                        </wps:txbx>
                        <wps:bodyPr rot="0" vert="horz" wrap="square" lIns="74295" tIns="8890" rIns="74295" bIns="8890" anchor="t" anchorCtr="0" upright="1">
                          <a:noAutofit/>
                        </wps:bodyPr>
                      </wps:wsp>
                      <wps:wsp>
                        <wps:cNvPr id="1594" name="Rectangle 1008"/>
                        <wps:cNvSpPr>
                          <a:spLocks noChangeArrowheads="1"/>
                        </wps:cNvSpPr>
                        <wps:spPr bwMode="auto">
                          <a:xfrm>
                            <a:off x="248939" y="1361143"/>
                            <a:ext cx="405130" cy="15368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7B3B89"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Pr>
                                  <w:rFonts w:ascii="ＭＳ 明朝" w:eastAsia="ＭＳ 明朝" w:hAnsi="ＭＳ 明朝" w:cs="Times New Roman" w:hint="eastAsia"/>
                                  <w:sz w:val="16"/>
                                  <w:szCs w:val="16"/>
                                </w:rPr>
                                <w:t>8002</w:t>
                              </w:r>
                              <w:r w:rsidRPr="00EF21B7">
                                <w:rPr>
                                  <w:rFonts w:ascii="ＭＳ 明朝" w:eastAsia="ＭＳ 明朝" w:hAnsi="ＭＳ 明朝" w:cs="Times New Roman" w:hint="eastAsia"/>
                                  <w:sz w:val="16"/>
                                  <w:szCs w:val="16"/>
                                </w:rPr>
                                <w:t> </w:t>
                              </w:r>
                            </w:p>
                          </w:txbxContent>
                        </wps:txbx>
                        <wps:bodyPr rot="0" vert="horz" wrap="square" lIns="74295" tIns="8890" rIns="74295" bIns="8890" anchor="t" anchorCtr="0" upright="1">
                          <a:noAutofit/>
                        </wps:bodyPr>
                      </wps:wsp>
                      <wps:wsp>
                        <wps:cNvPr id="1595" name="Rectangle 1008"/>
                        <wps:cNvSpPr>
                          <a:spLocks noChangeArrowheads="1"/>
                        </wps:cNvSpPr>
                        <wps:spPr bwMode="auto">
                          <a:xfrm>
                            <a:off x="248939" y="1603078"/>
                            <a:ext cx="405130" cy="15368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6B5FD4"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Pr>
                                  <w:rFonts w:ascii="ＭＳ 明朝" w:eastAsia="ＭＳ 明朝" w:hAnsi="ＭＳ 明朝" w:cs="Times New Roman" w:hint="eastAsia"/>
                                  <w:sz w:val="16"/>
                                  <w:szCs w:val="16"/>
                                </w:rPr>
                                <w:t>8003</w:t>
                              </w:r>
                            </w:p>
                          </w:txbxContent>
                        </wps:txbx>
                        <wps:bodyPr rot="0" vert="horz" wrap="square" lIns="74295" tIns="8890" rIns="74295" bIns="8890" anchor="t" anchorCtr="0" upright="1">
                          <a:noAutofit/>
                        </wps:bodyPr>
                      </wps:wsp>
                      <wps:wsp>
                        <wps:cNvPr id="1596" name="Rectangle 1008"/>
                        <wps:cNvSpPr>
                          <a:spLocks noChangeArrowheads="1"/>
                        </wps:cNvSpPr>
                        <wps:spPr bwMode="auto">
                          <a:xfrm>
                            <a:off x="248939" y="1854262"/>
                            <a:ext cx="405130" cy="15368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0AC06B"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Pr>
                                  <w:rFonts w:ascii="ＭＳ 明朝" w:eastAsia="ＭＳ 明朝" w:hAnsi="ＭＳ 明朝" w:cs="Times New Roman" w:hint="eastAsia"/>
                                  <w:sz w:val="16"/>
                                  <w:szCs w:val="16"/>
                                </w:rPr>
                                <w:t>8004</w:t>
                              </w:r>
                            </w:p>
                          </w:txbxContent>
                        </wps:txbx>
                        <wps:bodyPr rot="0" vert="horz" wrap="square" lIns="74295" tIns="8890" rIns="74295" bIns="8890" anchor="t" anchorCtr="0" upright="1">
                          <a:noAutofit/>
                        </wps:bodyPr>
                      </wps:wsp>
                      <wps:wsp>
                        <wps:cNvPr id="1599" name="Rectangle 1012"/>
                        <wps:cNvSpPr>
                          <a:spLocks noChangeArrowheads="1"/>
                        </wps:cNvSpPr>
                        <wps:spPr bwMode="auto">
                          <a:xfrm>
                            <a:off x="1725276" y="944158"/>
                            <a:ext cx="819517" cy="357056"/>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DF0EC2" w14:textId="77777777" w:rsidR="003E7AC0" w:rsidRDefault="003E7AC0" w:rsidP="00C26640">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1</w:t>
                              </w:r>
                              <w:r>
                                <w:rPr>
                                  <w:rFonts w:ascii="ＭＳ 明朝" w:hAnsi="Times New Roman" w:cs="Times New Roman" w:hint="eastAsia"/>
                                  <w:sz w:val="16"/>
                                  <w:szCs w:val="16"/>
                                </w:rPr>
                                <w:t>回目</w:t>
                              </w:r>
                            </w:p>
                            <w:p w14:paraId="30460444" w14:textId="77777777" w:rsidR="003E7AC0" w:rsidRDefault="003E7AC0" w:rsidP="00C26640">
                              <w:pPr>
                                <w:pStyle w:val="Web"/>
                                <w:spacing w:before="0" w:beforeAutospacing="0" w:after="0" w:afterAutospacing="0" w:line="240" w:lineRule="exact"/>
                              </w:pPr>
                              <w:r>
                                <w:rPr>
                                  <w:rFonts w:ascii="ＭＳ 明朝" w:hAnsi="Times New Roman" w:cs="Times New Roman" w:hint="eastAsia"/>
                                  <w:sz w:val="16"/>
                                  <w:szCs w:val="16"/>
                                </w:rPr>
                                <w:t>A0=1,/BHE=0</w:t>
                              </w:r>
                            </w:p>
                          </w:txbxContent>
                        </wps:txbx>
                        <wps:bodyPr rot="0" vert="horz" wrap="square" lIns="74295" tIns="8890" rIns="74295" bIns="8890" anchor="t" anchorCtr="0" upright="1">
                          <a:noAutofit/>
                        </wps:bodyPr>
                      </wps:wsp>
                      <wps:wsp>
                        <wps:cNvPr id="1600" name="Rectangle 1012"/>
                        <wps:cNvSpPr>
                          <a:spLocks noChangeArrowheads="1"/>
                        </wps:cNvSpPr>
                        <wps:spPr bwMode="auto">
                          <a:xfrm>
                            <a:off x="1789443" y="1460261"/>
                            <a:ext cx="712218" cy="41063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F17ECA0" w14:textId="77777777" w:rsidR="003E7AC0" w:rsidRDefault="003E7AC0" w:rsidP="00C26640">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2</w:t>
                              </w:r>
                              <w:r>
                                <w:rPr>
                                  <w:rFonts w:ascii="ＭＳ 明朝" w:hAnsi="Times New Roman" w:cs="Times New Roman" w:hint="eastAsia"/>
                                  <w:sz w:val="16"/>
                                  <w:szCs w:val="16"/>
                                </w:rPr>
                                <w:t>回目</w:t>
                              </w:r>
                            </w:p>
                            <w:p w14:paraId="03DDB475" w14:textId="77777777" w:rsidR="003E7AC0" w:rsidRDefault="003E7AC0" w:rsidP="00C26640">
                              <w:pPr>
                                <w:pStyle w:val="Web"/>
                                <w:spacing w:before="0" w:beforeAutospacing="0" w:after="0" w:afterAutospacing="0" w:line="240" w:lineRule="exact"/>
                              </w:pPr>
                              <w:r>
                                <w:rPr>
                                  <w:rFonts w:ascii="ＭＳ 明朝" w:hAnsi="Times New Roman" w:cs="Times New Roman" w:hint="eastAsia"/>
                                  <w:sz w:val="16"/>
                                  <w:szCs w:val="16"/>
                                </w:rPr>
                                <w:t>A0=0,/BHE=1</w:t>
                              </w:r>
                            </w:p>
                          </w:txbxContent>
                        </wps:txbx>
                        <wps:bodyPr rot="0" vert="horz" wrap="square" lIns="74295" tIns="8890" rIns="74295" bIns="8890" anchor="t" anchorCtr="0" upright="1">
                          <a:noAutofit/>
                        </wps:bodyPr>
                      </wps:wsp>
                      <wps:wsp>
                        <wps:cNvPr id="1597" name="直線矢印コネクタ 1597"/>
                        <wps:cNvCnPr/>
                        <wps:spPr>
                          <a:xfrm>
                            <a:off x="1789447" y="1119371"/>
                            <a:ext cx="1086875" cy="472"/>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598" name="直線矢印コネクタ 1598"/>
                        <wps:cNvCnPr/>
                        <wps:spPr>
                          <a:xfrm>
                            <a:off x="1789447" y="1643629"/>
                            <a:ext cx="1086872" cy="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5334F2D" id="キャンバス 1545" o:spid="_x0000_s1256" editas="canvas" style="width:488.65pt;height:219.35pt;mso-position-horizontal-relative:char;mso-position-vertical-relative:line" coordsize="62058,27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">
                <v:shape id="_x0000_s1257" type="#_x0000_t75" style="position:absolute;width:62058;height:27857;visibility:visible;mso-wrap-style:square">
                  <v:fill o:detectmouseclick="t"/>
                  <v:path o:connecttype="none"/>
                </v:shape>
                <v:rect id="Rectangle 1006" o:spid="_x0000_s1258" style="position:absolute;left:8280;top:8785;width:569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">
                  <v:textbox inset="5.85pt,.7pt,5.85pt,.7pt">
                    <w:txbxContent>
                      <w:p w14:paraId="74687D71" w14:textId="77777777" w:rsidR="003E7AC0" w:rsidRPr="00EF21B7" w:rsidRDefault="003E7AC0" w:rsidP="00C26640">
                        <w:pPr>
                          <w:pStyle w:val="Web"/>
                          <w:spacing w:before="0" w:beforeAutospacing="0" w:after="0" w:afterAutospacing="0" w:line="240" w:lineRule="exact"/>
                          <w:rPr>
                            <w:color w:val="000000" w:themeColor="text1"/>
                          </w:rPr>
                        </w:pPr>
                        <w:r w:rsidRPr="00EF21B7">
                          <w:rPr>
                            <w:rFonts w:ascii="ＭＳ 明朝" w:eastAsia="ＭＳ 明朝" w:hAnsi="ＭＳ 明朝" w:cs="Times New Roman" w:hint="eastAsia"/>
                            <w:color w:val="000000" w:themeColor="text1"/>
                            <w:sz w:val="21"/>
                            <w:szCs w:val="21"/>
                          </w:rPr>
                          <w:t>0x12</w:t>
                        </w:r>
                      </w:p>
                    </w:txbxContent>
                  </v:textbox>
                </v:rect>
                <v:rect id="Rectangle 1012" o:spid="_x0000_s1259" style="position:absolute;left:40053;top:10390;width:583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" stroked="f">
                  <v:textbox inset="5.85pt,.7pt,5.85pt,.7pt">
                    <w:txbxContent>
                      <w:p w14:paraId="2FC9F525" w14:textId="77777777" w:rsidR="003E7AC0" w:rsidRDefault="003E7AC0" w:rsidP="00C26640">
                        <w:pPr>
                          <w:pStyle w:val="Web"/>
                          <w:spacing w:before="0" w:beforeAutospacing="0" w:after="0" w:afterAutospacing="0" w:line="240" w:lineRule="exact"/>
                        </w:pPr>
                        <w:r>
                          <w:rPr>
                            <w:rFonts w:ascii="ＭＳ 明朝" w:hAnsi="Times New Roman" w:cs="Times New Roman" w:hint="eastAsia"/>
                            <w:sz w:val="16"/>
                            <w:szCs w:val="16"/>
                          </w:rPr>
                          <w:t>AX</w:t>
                        </w:r>
                        <w:r>
                          <w:rPr>
                            <w:rFonts w:ascii="ＭＳ 明朝" w:hAnsi="Times New Roman" w:cs="Times New Roman" w:hint="eastAsia"/>
                            <w:sz w:val="16"/>
                            <w:szCs w:val="16"/>
                          </w:rPr>
                          <w:t>レジス</w:t>
                        </w:r>
                      </w:p>
                    </w:txbxContent>
                  </v:textbox>
                </v:rect>
                <v:rect id="Rectangle 1006" o:spid="_x0000_s1260" style="position:absolute;left:8280;top:11198;width:569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" strokeweight="2.25pt">
                  <v:textbox inset="5.85pt,.7pt,5.85pt,.7pt">
                    <w:txbxContent>
                      <w:p w14:paraId="11993EFC" w14:textId="77777777" w:rsidR="003E7AC0" w:rsidRPr="00E474A8" w:rsidRDefault="003E7AC0" w:rsidP="00C26640">
                        <w:pPr>
                          <w:pStyle w:val="Web"/>
                          <w:spacing w:before="0" w:beforeAutospacing="0" w:after="0" w:afterAutospacing="0" w:line="240" w:lineRule="exact"/>
                          <w:rPr>
                            <w:b/>
                          </w:rPr>
                        </w:pPr>
                        <w:r w:rsidRPr="00E474A8">
                          <w:rPr>
                            <w:rFonts w:ascii="ＭＳ 明朝" w:eastAsia="ＭＳ 明朝" w:hAnsi="ＭＳ 明朝" w:cs="Times New Roman" w:hint="eastAsia"/>
                            <w:b/>
                            <w:sz w:val="21"/>
                            <w:szCs w:val="21"/>
                          </w:rPr>
                          <w:t>0x34</w:t>
                        </w:r>
                      </w:p>
                    </w:txbxContent>
                  </v:textbox>
                </v:rect>
                <v:rect id="Rectangle 1007" o:spid="_x0000_s1261" style="position:absolute;left:851;top:5512;width:5689;height: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" stroked="f">
                  <v:textbox inset="5.85pt,.7pt,5.85pt,.7pt">
                    <w:txbxContent>
                      <w:p w14:paraId="30F3978B" w14:textId="77777777" w:rsidR="003E7AC0" w:rsidRDefault="003E7AC0" w:rsidP="00C26640">
                        <w:pPr>
                          <w:pStyle w:val="Web"/>
                          <w:spacing w:before="0" w:beforeAutospacing="0" w:after="0" w:afterAutospacing="0" w:line="200" w:lineRule="exact"/>
                        </w:pPr>
                        <w:r>
                          <w:rPr>
                            <w:rFonts w:ascii="ＭＳ 明朝" w:hAnsi="Times New Roman" w:cs="Times New Roman"/>
                            <w:sz w:val="16"/>
                            <w:szCs w:val="16"/>
                          </w:rPr>
                          <w:t>アドレス</w:t>
                        </w:r>
                      </w:p>
                      <w:p w14:paraId="0C096CB7" w14:textId="77777777" w:rsidR="003E7AC0" w:rsidRDefault="003E7AC0" w:rsidP="00C26640">
                        <w:pPr>
                          <w:pStyle w:val="Web"/>
                          <w:spacing w:before="0" w:beforeAutospacing="0" w:after="0" w:afterAutospacing="0" w:line="200" w:lineRule="exact"/>
                        </w:pPr>
                        <w:r>
                          <w:rPr>
                            <w:rFonts w:ascii="ＭＳ 明朝" w:eastAsia="ＭＳ 明朝" w:hAnsi="ＭＳ 明朝" w:cs="Times New Roman" w:hint="eastAsia"/>
                            <w:sz w:val="16"/>
                            <w:szCs w:val="16"/>
                          </w:rPr>
                          <w:t>(16</w:t>
                        </w:r>
                        <w:r>
                          <w:rPr>
                            <w:rFonts w:ascii="ＭＳ 明朝" w:hAnsi="Times New Roman" w:cs="Times New Roman"/>
                            <w:sz w:val="16"/>
                            <w:szCs w:val="16"/>
                          </w:rPr>
                          <w:t>進</w:t>
                        </w:r>
                        <w:r>
                          <w:rPr>
                            <w:rFonts w:ascii="ＭＳ 明朝" w:eastAsia="ＭＳ 明朝" w:hAnsi="ＭＳ 明朝" w:cs="Times New Roman" w:hint="eastAsia"/>
                            <w:sz w:val="16"/>
                            <w:szCs w:val="16"/>
                          </w:rPr>
                          <w:t>)</w:t>
                        </w:r>
                      </w:p>
                    </w:txbxContent>
                  </v:textbox>
                </v:rect>
                <v:rect id="Rectangle 1008" o:spid="_x0000_s1262" style="position:absolute;left:2489;top:8878;width:4051;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" filled="f" stroked="f">
                  <v:textbox inset="5.85pt,.7pt,5.85pt,.7pt">
                    <w:txbxContent>
                      <w:p w14:paraId="6BCDDD29"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sidRPr="00EF21B7">
                          <w:rPr>
                            <w:rFonts w:ascii="ＭＳ 明朝" w:eastAsia="ＭＳ 明朝" w:hAnsi="ＭＳ 明朝" w:cs="Times New Roman" w:hint="eastAsia"/>
                            <w:sz w:val="16"/>
                            <w:szCs w:val="16"/>
                          </w:rPr>
                          <w:t>8000 </w:t>
                        </w:r>
                      </w:p>
                    </w:txbxContent>
                  </v:textbox>
                </v:rect>
                <v:rect id="Rectangle 1010" o:spid="_x0000_s1263" style="position:absolute;left:8280;top:16030;width:5690;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">
                  <v:textbox inset="5.85pt,.7pt,5.85pt,.7pt">
                    <w:txbxContent>
                      <w:p w14:paraId="4C1DA91A" w14:textId="77777777" w:rsidR="003E7AC0" w:rsidRDefault="003E7AC0" w:rsidP="00C26640">
                        <w:pPr>
                          <w:pStyle w:val="Web"/>
                          <w:spacing w:before="0" w:beforeAutospacing="0" w:after="0" w:afterAutospacing="0" w:line="240" w:lineRule="exact"/>
                        </w:pPr>
                        <w:r>
                          <w:rPr>
                            <w:rFonts w:ascii="ＭＳ 明朝" w:eastAsia="ＭＳ 明朝" w:hAnsi="ＭＳ 明朝" w:cs="Times New Roman" w:hint="eastAsia"/>
                            <w:sz w:val="21"/>
                            <w:szCs w:val="21"/>
                          </w:rPr>
                          <w:t>0x78</w:t>
                        </w:r>
                      </w:p>
                    </w:txbxContent>
                  </v:textbox>
                </v:rect>
                <v:rect id="Rectangle 1009" o:spid="_x0000_s1264" style="position:absolute;left:8280;top:13611;width:5690;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" strokeweight="2.25pt">
                  <v:textbox inset="5.85pt,.7pt,5.85pt,.7pt">
                    <w:txbxContent>
                      <w:p w14:paraId="2D9B6A6D" w14:textId="77777777" w:rsidR="003E7AC0" w:rsidRPr="00E474A8" w:rsidRDefault="003E7AC0" w:rsidP="00C26640">
                        <w:pPr>
                          <w:pStyle w:val="Web"/>
                          <w:spacing w:before="0" w:beforeAutospacing="0" w:after="0" w:afterAutospacing="0" w:line="240" w:lineRule="exact"/>
                          <w:rPr>
                            <w:b/>
                          </w:rPr>
                        </w:pPr>
                        <w:r w:rsidRPr="00E474A8">
                          <w:rPr>
                            <w:rFonts w:ascii="ＭＳ 明朝" w:eastAsia="ＭＳ 明朝" w:hAnsi="ＭＳ 明朝" w:cs="Times New Roman" w:hint="eastAsia"/>
                            <w:b/>
                            <w:sz w:val="21"/>
                            <w:szCs w:val="21"/>
                          </w:rPr>
                          <w:t>0x56</w:t>
                        </w:r>
                      </w:p>
                    </w:txbxContent>
                  </v:textbox>
                </v:rect>
                <v:rect id="Rectangle 1011" o:spid="_x0000_s1265" style="position:absolute;left:8280;top:18450;width:569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">
                  <v:textbox inset="5.85pt,.7pt,5.85pt,.7pt">
                    <w:txbxContent>
                      <w:p w14:paraId="67737B7A" w14:textId="77777777" w:rsidR="003E7AC0" w:rsidRPr="00EF21B7" w:rsidRDefault="003E7AC0" w:rsidP="00C26640">
                        <w:pPr>
                          <w:pStyle w:val="Web"/>
                          <w:spacing w:before="0" w:beforeAutospacing="0" w:after="0" w:afterAutospacing="0" w:line="240" w:lineRule="exact"/>
                          <w:rPr>
                            <w:color w:val="FFFFFF" w:themeColor="background1"/>
                          </w:rPr>
                        </w:pPr>
                        <w:r w:rsidRPr="00EF21B7">
                          <w:rPr>
                            <w:rFonts w:ascii="ＭＳ 明朝" w:eastAsia="ＭＳ 明朝" w:hAnsi="ＭＳ 明朝" w:cs="Times New Roman" w:hint="eastAsia"/>
                            <w:color w:val="FFFFFF" w:themeColor="background1"/>
                            <w:sz w:val="21"/>
                            <w:szCs w:val="21"/>
                          </w:rPr>
                          <w:t>0x78</w:t>
                        </w:r>
                      </w:p>
                    </w:txbxContent>
                  </v:textbox>
                </v:rect>
                <v:rect id="Rectangle 1012" o:spid="_x0000_s1266" style="position:absolute;left:6324;top:5512;width:1157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" stroked="f">
                  <v:textbox inset="5.85pt,.7pt,5.85pt,.7pt">
                    <w:txbxContent>
                      <w:p w14:paraId="5683F112" w14:textId="77777777" w:rsidR="003E7AC0" w:rsidRDefault="003E7AC0" w:rsidP="00C26640">
                        <w:pPr>
                          <w:pStyle w:val="Web"/>
                          <w:spacing w:before="0" w:beforeAutospacing="0" w:after="0" w:afterAutospacing="0" w:line="240" w:lineRule="exact"/>
                        </w:pPr>
                        <w:r>
                          <w:rPr>
                            <w:rFonts w:ascii="ＭＳ 明朝" w:hAnsi="Times New Roman" w:cs="Times New Roman"/>
                            <w:sz w:val="16"/>
                            <w:szCs w:val="16"/>
                          </w:rPr>
                          <w:t>メモリセル</w:t>
                        </w:r>
                        <w:r>
                          <w:rPr>
                            <w:rFonts w:ascii="ＭＳ 明朝" w:eastAsia="ＭＳ 明朝" w:hAnsi="ＭＳ 明朝" w:cs="Times New Roman" w:hint="eastAsia"/>
                            <w:sz w:val="16"/>
                            <w:szCs w:val="16"/>
                          </w:rPr>
                          <w:t>(8</w:t>
                        </w:r>
                        <w:r>
                          <w:rPr>
                            <w:rFonts w:ascii="ＭＳ 明朝" w:hAnsi="Times New Roman" w:cs="Times New Roman"/>
                            <w:sz w:val="16"/>
                            <w:szCs w:val="16"/>
                          </w:rPr>
                          <w:t>ビット</w:t>
                        </w:r>
                        <w:r>
                          <w:rPr>
                            <w:rFonts w:ascii="ＭＳ 明朝" w:eastAsia="ＭＳ 明朝" w:hAnsi="ＭＳ 明朝" w:cs="Times New Roman" w:hint="eastAsia"/>
                            <w:sz w:val="16"/>
                            <w:szCs w:val="16"/>
                          </w:rPr>
                          <w:t>)</w:t>
                        </w:r>
                      </w:p>
                    </w:txbxContent>
                  </v:textbox>
                </v:rect>
                <v:rect id="Rectangle 1013" o:spid="_x0000_s1267" style="position:absolute;left:8280;top:20863;width:5690;height:5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">
                  <v:textbox inset="5.85pt,.7pt,5.85pt,.7pt">
                    <w:txbxContent>
                      <w:p w14:paraId="67A92665" w14:textId="77777777" w:rsidR="003E7AC0" w:rsidRDefault="003E7AC0" w:rsidP="00C26640">
                        <w:pPr>
                          <w:pStyle w:val="Web"/>
                          <w:spacing w:before="0" w:beforeAutospacing="0" w:after="0" w:afterAutospacing="0" w:line="240" w:lineRule="exact"/>
                          <w:jc w:val="center"/>
                        </w:pPr>
                        <w:r>
                          <w:rPr>
                            <w:rFonts w:ascii="ＭＳ 明朝" w:hAnsi="Times New Roman" w:cs="Times New Roman"/>
                            <w:sz w:val="21"/>
                            <w:szCs w:val="21"/>
                          </w:rPr>
                          <w:t>・</w:t>
                        </w:r>
                      </w:p>
                      <w:p w14:paraId="5F32DDEF" w14:textId="77777777" w:rsidR="003E7AC0" w:rsidRDefault="003E7AC0" w:rsidP="00C26640">
                        <w:pPr>
                          <w:pStyle w:val="Web"/>
                          <w:spacing w:before="0" w:beforeAutospacing="0" w:after="0" w:afterAutospacing="0" w:line="240" w:lineRule="exact"/>
                          <w:jc w:val="center"/>
                        </w:pPr>
                        <w:r>
                          <w:rPr>
                            <w:rFonts w:ascii="ＭＳ 明朝" w:hAnsi="Times New Roman" w:cs="Times New Roman"/>
                            <w:sz w:val="21"/>
                            <w:szCs w:val="21"/>
                          </w:rPr>
                          <w:t>・</w:t>
                        </w:r>
                      </w:p>
                      <w:p w14:paraId="3D791395" w14:textId="77777777" w:rsidR="003E7AC0" w:rsidRDefault="003E7AC0" w:rsidP="00C26640">
                        <w:pPr>
                          <w:pStyle w:val="Web"/>
                          <w:spacing w:before="0" w:beforeAutospacing="0" w:after="0" w:afterAutospacing="0" w:line="240" w:lineRule="exact"/>
                          <w:jc w:val="center"/>
                        </w:pPr>
                        <w:r>
                          <w:rPr>
                            <w:rFonts w:ascii="ＭＳ 明朝" w:hAnsi="Times New Roman" w:cs="Times New Roman"/>
                            <w:sz w:val="21"/>
                            <w:szCs w:val="21"/>
                          </w:rPr>
                          <w:t>・</w:t>
                        </w:r>
                      </w:p>
                    </w:txbxContent>
                  </v:textbox>
                </v:rect>
                <v:shape id="AutoShape 1016" o:spid="_x0000_s1268" type="#_x0000_t88" style="position:absolute;left:15214;top:13710;width:1524;height:4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">
                  <v:textbox inset="5.85pt,.7pt,5.85pt,.7pt"/>
                </v:shape>
                <v:shape id="テキスト ボックス 1581" o:spid="_x0000_s1269" type="#_x0000_t202" style="position:absolute;left:2590;top:1198;width:55182;height:2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" fillcolor="white [3201]" strokeweight=".5pt">
                  <v:textbox>
                    <w:txbxContent>
                      <w:p w14:paraId="04B294C7" w14:textId="77777777" w:rsidR="003E7AC0" w:rsidRDefault="003E7AC0">
                        <w:r>
                          <w:rPr>
                            <w:rFonts w:hint="eastAsia"/>
                          </w:rPr>
                          <w:t xml:space="preserve">CPUの命令　</w:t>
                        </w:r>
                        <w:r w:rsidRPr="005215CE">
                          <w:rPr>
                            <w:rFonts w:ascii="Courier New" w:hAnsi="Courier New" w:cs="Courier New"/>
                          </w:rPr>
                          <w:t>MOV AX,[8001H]</w:t>
                        </w:r>
                        <w:r>
                          <w:rPr>
                            <w:rFonts w:hint="eastAsia"/>
                          </w:rPr>
                          <w:tab/>
                          <w:t>；8001番地から2バイト読み出しAXレジスタに格納</w:t>
                        </w:r>
                      </w:p>
                    </w:txbxContent>
                  </v:textbox>
                </v:shape>
                <v:shape id="AutoShape 1016" o:spid="_x0000_s1270" type="#_x0000_t88" style="position:absolute;left:15214;top:8878;width:1524;height:4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">
                  <v:textbox inset="5.85pt,.7pt,5.85pt,.7pt"/>
                </v:shape>
                <v:rect id="Rectangle 1006" o:spid="_x0000_s1271" style="position:absolute;left:28844;top:9990;width:695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">
                  <v:textbox inset="5.85pt,.7pt,5.85pt,.7pt">
                    <w:txbxContent>
                      <w:p w14:paraId="3C0305AE" w14:textId="77777777" w:rsidR="003E7AC0" w:rsidRDefault="003E7AC0" w:rsidP="00C26640">
                        <w:pPr>
                          <w:pStyle w:val="Web"/>
                          <w:spacing w:before="0" w:beforeAutospacing="0" w:after="0" w:afterAutospacing="0" w:line="240" w:lineRule="exact"/>
                        </w:pPr>
                        <w:r>
                          <w:rPr>
                            <w:rFonts w:ascii="ＭＳ 明朝" w:eastAsia="ＭＳ 明朝" w:hAnsi="ＭＳ 明朝" w:cs="Times New Roman" w:hint="eastAsia"/>
                            <w:sz w:val="21"/>
                            <w:szCs w:val="21"/>
                          </w:rPr>
                          <w:t>0x</w:t>
                        </w:r>
                        <w:r w:rsidRPr="00E474A8">
                          <w:rPr>
                            <w:rFonts w:ascii="ＭＳ 明朝" w:eastAsia="ＭＳ 明朝" w:hAnsi="ＭＳ 明朝" w:cs="Times New Roman" w:hint="eastAsia"/>
                            <w:b/>
                            <w:sz w:val="21"/>
                            <w:szCs w:val="21"/>
                          </w:rPr>
                          <w:t>34</w:t>
                        </w:r>
                        <w:r w:rsidRPr="001A3BC1">
                          <w:rPr>
                            <w:rFonts w:ascii="ＭＳ 明朝" w:eastAsia="ＭＳ 明朝" w:hAnsi="ＭＳ 明朝" w:cs="Times New Roman" w:hint="eastAsia"/>
                            <w:sz w:val="21"/>
                            <w:szCs w:val="21"/>
                          </w:rPr>
                          <w:t>XX</w:t>
                        </w:r>
                      </w:p>
                    </w:txbxContent>
                  </v:textbox>
                </v:rect>
                <v:rect id="Rectangle 1006" o:spid="_x0000_s1272" style="position:absolute;left:28763;top:15166;width:7036;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">
                  <v:textbox inset="5.85pt,.7pt,5.85pt,.7pt">
                    <w:txbxContent>
                      <w:p w14:paraId="5276B5A5" w14:textId="77777777" w:rsidR="003E7AC0" w:rsidRDefault="003E7AC0" w:rsidP="00C26640">
                        <w:pPr>
                          <w:pStyle w:val="Web"/>
                          <w:spacing w:before="0" w:beforeAutospacing="0" w:after="0" w:afterAutospacing="0" w:line="240" w:lineRule="exact"/>
                        </w:pPr>
                        <w:r>
                          <w:rPr>
                            <w:rFonts w:ascii="ＭＳ 明朝" w:eastAsia="ＭＳ 明朝" w:hAnsi="ＭＳ 明朝" w:cs="Times New Roman" w:hint="eastAsia"/>
                            <w:sz w:val="21"/>
                            <w:szCs w:val="21"/>
                          </w:rPr>
                          <w:t>0xXX</w:t>
                        </w:r>
                        <w:r w:rsidRPr="00E474A8">
                          <w:rPr>
                            <w:rFonts w:ascii="ＭＳ 明朝" w:eastAsia="ＭＳ 明朝" w:hAnsi="ＭＳ 明朝" w:cs="Times New Roman" w:hint="eastAsia"/>
                            <w:b/>
                            <w:sz w:val="21"/>
                            <w:szCs w:val="21"/>
                          </w:rPr>
                          <w:t>56</w:t>
                        </w:r>
                      </w:p>
                    </w:txbxContent>
                  </v:textbox>
                </v:rect>
                <v:shape id="AutoShape 1016" o:spid="_x0000_s1273" type="#_x0000_t88" style="position:absolute;left:37246;top:9807;width:1524;height:8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" adj="1083">
                  <v:textbox inset="5.85pt,.7pt,5.85pt,.7pt"/>
                </v:shape>
                <v:rect id="Rectangle 1006" o:spid="_x0000_s1274" style="position:absolute;left:40490;top:12839;width:6954;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" strokeweight="2.25pt">
                  <v:textbox inset="5.85pt,.7pt,5.85pt,.7pt">
                    <w:txbxContent>
                      <w:p w14:paraId="7B63D836" w14:textId="77777777" w:rsidR="003E7AC0" w:rsidRDefault="003E7AC0" w:rsidP="00C26640">
                        <w:pPr>
                          <w:pStyle w:val="Web"/>
                          <w:spacing w:before="0" w:beforeAutospacing="0" w:after="0" w:afterAutospacing="0" w:line="240" w:lineRule="exact"/>
                        </w:pPr>
                        <w:r>
                          <w:rPr>
                            <w:rFonts w:ascii="ＭＳ 明朝" w:eastAsia="ＭＳ 明朝" w:hAnsi="ＭＳ 明朝" w:cs="Times New Roman" w:hint="eastAsia"/>
                            <w:sz w:val="21"/>
                            <w:szCs w:val="21"/>
                          </w:rPr>
                          <w:t>0x5634</w:t>
                        </w:r>
                      </w:p>
                    </w:txbxContent>
                  </v:textbox>
                </v:rect>
                <v:rect id="正方形/長方形 1590" o:spid="_x0000_s1275" style="position:absolute;left:26279;top:7924;width:24357;height:12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" filled="f">
                  <v:stroke endcap="round"/>
                  <v:textbox inset="5.85pt,.7pt,5.85pt,.7pt"/>
                </v:rect>
                <v:rect id="Rectangle 1012" o:spid="_x0000_s1276" style="position:absolute;left:25906;top:5425;width:661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" stroked="f">
                  <v:textbox inset="5.85pt,.7pt,5.85pt,.7pt">
                    <w:txbxContent>
                      <w:p w14:paraId="50EBB62E" w14:textId="77777777" w:rsidR="003E7AC0" w:rsidRDefault="003E7AC0" w:rsidP="00C26640">
                        <w:pPr>
                          <w:pStyle w:val="Web"/>
                          <w:spacing w:before="0" w:beforeAutospacing="0" w:after="0" w:afterAutospacing="0" w:line="240" w:lineRule="exact"/>
                        </w:pPr>
                        <w:r>
                          <w:rPr>
                            <w:rFonts w:ascii="ＭＳ 明朝" w:hAnsi="Times New Roman" w:cs="Times New Roman" w:hint="eastAsia"/>
                            <w:sz w:val="16"/>
                            <w:szCs w:val="16"/>
                          </w:rPr>
                          <w:t>8086 CPU</w:t>
                        </w:r>
                      </w:p>
                    </w:txbxContent>
                  </v:textbox>
                </v:rect>
                <v:rect id="Rectangle 1008" o:spid="_x0000_s1277" style="position:absolute;left:2489;top:11198;width:4051;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" filled="f" stroked="f">
                  <v:textbox inset="5.85pt,.7pt,5.85pt,.7pt">
                    <w:txbxContent>
                      <w:p w14:paraId="3793032A"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Pr>
                            <w:rFonts w:ascii="ＭＳ 明朝" w:eastAsia="ＭＳ 明朝" w:hAnsi="ＭＳ 明朝" w:cs="Times New Roman" w:hint="eastAsia"/>
                            <w:sz w:val="16"/>
                            <w:szCs w:val="16"/>
                          </w:rPr>
                          <w:t>8001</w:t>
                        </w:r>
                        <w:r w:rsidRPr="00EF21B7">
                          <w:rPr>
                            <w:rFonts w:ascii="ＭＳ 明朝" w:eastAsia="ＭＳ 明朝" w:hAnsi="ＭＳ 明朝" w:cs="Times New Roman" w:hint="eastAsia"/>
                            <w:sz w:val="16"/>
                            <w:szCs w:val="16"/>
                          </w:rPr>
                          <w:t> </w:t>
                        </w:r>
                      </w:p>
                    </w:txbxContent>
                  </v:textbox>
                </v:rect>
                <v:rect id="Rectangle 1008" o:spid="_x0000_s1278" style="position:absolute;left:2489;top:13611;width:4051;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" filled="f" stroked="f">
                  <v:textbox inset="5.85pt,.7pt,5.85pt,.7pt">
                    <w:txbxContent>
                      <w:p w14:paraId="2E7B3B89"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Pr>
                            <w:rFonts w:ascii="ＭＳ 明朝" w:eastAsia="ＭＳ 明朝" w:hAnsi="ＭＳ 明朝" w:cs="Times New Roman" w:hint="eastAsia"/>
                            <w:sz w:val="16"/>
                            <w:szCs w:val="16"/>
                          </w:rPr>
                          <w:t>8002</w:t>
                        </w:r>
                        <w:r w:rsidRPr="00EF21B7">
                          <w:rPr>
                            <w:rFonts w:ascii="ＭＳ 明朝" w:eastAsia="ＭＳ 明朝" w:hAnsi="ＭＳ 明朝" w:cs="Times New Roman" w:hint="eastAsia"/>
                            <w:sz w:val="16"/>
                            <w:szCs w:val="16"/>
                          </w:rPr>
                          <w:t> </w:t>
                        </w:r>
                      </w:p>
                    </w:txbxContent>
                  </v:textbox>
                </v:rect>
                <v:rect id="Rectangle 1008" o:spid="_x0000_s1279" style="position:absolute;left:2489;top:16030;width:4051;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" filled="f" stroked="f">
                  <v:textbox inset="5.85pt,.7pt,5.85pt,.7pt">
                    <w:txbxContent>
                      <w:p w14:paraId="666B5FD4"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Pr>
                            <w:rFonts w:ascii="ＭＳ 明朝" w:eastAsia="ＭＳ 明朝" w:hAnsi="ＭＳ 明朝" w:cs="Times New Roman" w:hint="eastAsia"/>
                            <w:sz w:val="16"/>
                            <w:szCs w:val="16"/>
                          </w:rPr>
                          <w:t>8003</w:t>
                        </w:r>
                      </w:p>
                    </w:txbxContent>
                  </v:textbox>
                </v:rect>
                <v:rect id="Rectangle 1008" o:spid="_x0000_s1280" style="position:absolute;left:2489;top:18542;width:4051;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" filled="f" stroked="f">
                  <v:textbox inset="5.85pt,.7pt,5.85pt,.7pt">
                    <w:txbxContent>
                      <w:p w14:paraId="2D0AC06B" w14:textId="77777777" w:rsidR="003E7AC0" w:rsidRPr="00E474A8" w:rsidRDefault="003E7AC0" w:rsidP="00C26640">
                        <w:pPr>
                          <w:pStyle w:val="Web"/>
                          <w:spacing w:before="0" w:beforeAutospacing="0" w:after="0" w:afterAutospacing="0" w:line="240" w:lineRule="exact"/>
                          <w:rPr>
                            <w:rFonts w:ascii="ＭＳ 明朝" w:eastAsia="ＭＳ 明朝" w:hAnsi="ＭＳ 明朝" w:cs="Times New Roman"/>
                            <w:sz w:val="16"/>
                            <w:szCs w:val="16"/>
                          </w:rPr>
                        </w:pPr>
                        <w:r>
                          <w:rPr>
                            <w:rFonts w:ascii="ＭＳ 明朝" w:eastAsia="ＭＳ 明朝" w:hAnsi="ＭＳ 明朝" w:cs="Times New Roman" w:hint="eastAsia"/>
                            <w:sz w:val="16"/>
                            <w:szCs w:val="16"/>
                          </w:rPr>
                          <w:t>8004</w:t>
                        </w:r>
                      </w:p>
                    </w:txbxContent>
                  </v:textbox>
                </v:rect>
                <v:rect id="Rectangle 1012" o:spid="_x0000_s1281" style="position:absolute;left:17252;top:9441;width:8195;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" stroked="f">
                  <v:textbox inset="5.85pt,.7pt,5.85pt,.7pt">
                    <w:txbxContent>
                      <w:p w14:paraId="48DF0EC2" w14:textId="77777777" w:rsidR="003E7AC0" w:rsidRDefault="003E7AC0" w:rsidP="00C26640">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1</w:t>
                        </w:r>
                        <w:r>
                          <w:rPr>
                            <w:rFonts w:ascii="ＭＳ 明朝" w:hAnsi="Times New Roman" w:cs="Times New Roman" w:hint="eastAsia"/>
                            <w:sz w:val="16"/>
                            <w:szCs w:val="16"/>
                          </w:rPr>
                          <w:t>回目</w:t>
                        </w:r>
                      </w:p>
                      <w:p w14:paraId="30460444" w14:textId="77777777" w:rsidR="003E7AC0" w:rsidRDefault="003E7AC0" w:rsidP="00C26640">
                        <w:pPr>
                          <w:pStyle w:val="Web"/>
                          <w:spacing w:before="0" w:beforeAutospacing="0" w:after="0" w:afterAutospacing="0" w:line="240" w:lineRule="exact"/>
                        </w:pPr>
                        <w:r>
                          <w:rPr>
                            <w:rFonts w:ascii="ＭＳ 明朝" w:hAnsi="Times New Roman" w:cs="Times New Roman" w:hint="eastAsia"/>
                            <w:sz w:val="16"/>
                            <w:szCs w:val="16"/>
                          </w:rPr>
                          <w:t>A0=1,/BHE=0</w:t>
                        </w:r>
                      </w:p>
                    </w:txbxContent>
                  </v:textbox>
                </v:rect>
                <v:rect id="Rectangle 1012" o:spid="_x0000_s1282" style="position:absolute;left:17894;top:14602;width:7122;height:4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" stroked="f">
                  <v:textbox inset="5.85pt,.7pt,5.85pt,.7pt">
                    <w:txbxContent>
                      <w:p w14:paraId="6F17ECA0" w14:textId="77777777" w:rsidR="003E7AC0" w:rsidRDefault="003E7AC0" w:rsidP="00C26640">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2</w:t>
                        </w:r>
                        <w:r>
                          <w:rPr>
                            <w:rFonts w:ascii="ＭＳ 明朝" w:hAnsi="Times New Roman" w:cs="Times New Roman" w:hint="eastAsia"/>
                            <w:sz w:val="16"/>
                            <w:szCs w:val="16"/>
                          </w:rPr>
                          <w:t>回目</w:t>
                        </w:r>
                      </w:p>
                      <w:p w14:paraId="03DDB475" w14:textId="77777777" w:rsidR="003E7AC0" w:rsidRDefault="003E7AC0" w:rsidP="00C26640">
                        <w:pPr>
                          <w:pStyle w:val="Web"/>
                          <w:spacing w:before="0" w:beforeAutospacing="0" w:after="0" w:afterAutospacing="0" w:line="240" w:lineRule="exact"/>
                        </w:pPr>
                        <w:r>
                          <w:rPr>
                            <w:rFonts w:ascii="ＭＳ 明朝" w:hAnsi="Times New Roman" w:cs="Times New Roman" w:hint="eastAsia"/>
                            <w:sz w:val="16"/>
                            <w:szCs w:val="16"/>
                          </w:rPr>
                          <w:t>A0=0,/BHE=1</w:t>
                        </w:r>
                      </w:p>
                    </w:txbxContent>
                  </v:textbox>
                </v:rect>
                <v:shape id="直線矢印コネクタ 1597" o:spid="_x0000_s1283" type="#_x0000_t32" style="position:absolute;left:17894;top:11193;width:10869;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" strokecolor="black [3213]" strokeweight="1.5pt">
                  <v:stroke endarrow="open"/>
                </v:shape>
                <v:shape id="直線矢印コネクタ 1598" o:spid="_x0000_s1284" type="#_x0000_t32" style="position:absolute;left:17894;top:16436;width:108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" strokecolor="black [3213]" strokeweight="1.5pt">
                  <v:stroke endarrow="open"/>
                </v:shape>
                <w10:anchorlock/>
              </v:group>
            </w:pict>
          </mc:Fallback>
        </mc:AlternateContent>
      </w:r>
    </w:p>
    <w:p w14:paraId="325D195E" w14:textId="77777777" w:rsidR="00DD773D" w:rsidRDefault="00DD773D" w:rsidP="00BA0328"/>
    <w:p w14:paraId="38A2E84A" w14:textId="77777777" w:rsidR="00621828" w:rsidRDefault="00621828" w:rsidP="00621828">
      <w:pPr>
        <w:pStyle w:val="4"/>
      </w:pPr>
      <w:r>
        <w:rPr>
          <w:rFonts w:hint="eastAsia"/>
        </w:rPr>
        <w:t>割込みモデル</w:t>
      </w:r>
    </w:p>
    <w:p w14:paraId="5CB6411D" w14:textId="77777777" w:rsidR="00621828" w:rsidRDefault="00621828" w:rsidP="00621828">
      <w:pPr>
        <w:rPr>
          <w:szCs w:val="21"/>
        </w:rPr>
      </w:pPr>
      <w:r>
        <w:rPr>
          <w:rFonts w:hint="eastAsia"/>
          <w:szCs w:val="21"/>
        </w:rPr>
        <w:t>ターゲットCPUの</w:t>
      </w:r>
      <w:r w:rsidRPr="00E404B0">
        <w:rPr>
          <w:rFonts w:hint="eastAsia"/>
          <w:szCs w:val="21"/>
        </w:rPr>
        <w:t>割込み</w:t>
      </w:r>
      <w:r>
        <w:rPr>
          <w:rFonts w:hint="eastAsia"/>
          <w:szCs w:val="21"/>
        </w:rPr>
        <w:t>モデルは、8086と8259A（割込みコントローラ）を参考にしています。周辺装置の割込み要求信号IRはIRC(割込みコントローラ)のIRn（n=0～15）ピンにつながっています。周辺装置から割込み要求が発生してからCPUが割込みハンドラプログラムを起動するまでの流れは以下のようになります。</w:t>
      </w:r>
    </w:p>
    <w:p w14:paraId="56ECD465" w14:textId="77777777" w:rsidR="00621828" w:rsidRDefault="00621828" w:rsidP="00621828">
      <w:pPr>
        <w:rPr>
          <w:szCs w:val="21"/>
        </w:rPr>
      </w:pPr>
    </w:p>
    <w:p w14:paraId="569CFEE2" w14:textId="77777777" w:rsidR="00D00588" w:rsidRDefault="00D00588" w:rsidP="00621828">
      <w:pPr>
        <w:rPr>
          <w:szCs w:val="21"/>
        </w:rPr>
      </w:pPr>
      <w:r>
        <w:rPr>
          <w:noProof/>
          <w:szCs w:val="21"/>
        </w:rPr>
        <w:lastRenderedPageBreak/>
        <mc:AlternateContent>
          <mc:Choice Requires="wpc">
            <w:drawing>
              <wp:inline distT="0" distB="0" distL="0" distR="0" wp14:anchorId="6D593068" wp14:editId="11A2F0B5">
                <wp:extent cx="5486400" cy="2800350"/>
                <wp:effectExtent l="0" t="0" r="0" b="0"/>
                <wp:docPr id="1265" name="キャンバス 126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66" name="Rectangle 898"/>
                        <wps:cNvSpPr>
                          <a:spLocks noChangeArrowheads="1"/>
                        </wps:cNvSpPr>
                        <wps:spPr bwMode="auto">
                          <a:xfrm>
                            <a:off x="180000" y="180000"/>
                            <a:ext cx="3295015" cy="594995"/>
                          </a:xfrm>
                          <a:prstGeom prst="rect">
                            <a:avLst/>
                          </a:prstGeom>
                          <a:solidFill>
                            <a:srgbClr val="FFFFFF"/>
                          </a:solidFill>
                          <a:ln w="9525">
                            <a:solidFill>
                              <a:srgbClr val="000000"/>
                            </a:solidFill>
                            <a:miter lim="800000"/>
                            <a:headEnd/>
                            <a:tailEnd/>
                          </a:ln>
                        </wps:spPr>
                        <wps:txbx>
                          <w:txbxContent>
                            <w:p w14:paraId="7656214C" w14:textId="77777777" w:rsidR="003E7AC0" w:rsidRDefault="003E7AC0" w:rsidP="00D00588">
                              <w:pPr>
                                <w:pStyle w:val="Web"/>
                                <w:spacing w:before="0" w:beforeAutospacing="0" w:after="0" w:afterAutospacing="0" w:line="240" w:lineRule="exact"/>
                                <w:jc w:val="center"/>
                              </w:pPr>
                              <w:r>
                                <w:rPr>
                                  <w:rFonts w:ascii="ＭＳ 明朝" w:eastAsia="ＭＳ 明朝" w:hAnsi="ＭＳ 明朝" w:cs="Times New Roman" w:hint="eastAsia"/>
                                  <w:sz w:val="21"/>
                                  <w:szCs w:val="21"/>
                                </w:rPr>
                                <w:t> </w:t>
                              </w:r>
                            </w:p>
                            <w:p w14:paraId="61486A1A" w14:textId="77777777" w:rsidR="003E7AC0" w:rsidRDefault="003E7AC0" w:rsidP="00D00588">
                              <w:pPr>
                                <w:pStyle w:val="Web"/>
                                <w:spacing w:before="0" w:beforeAutospacing="0" w:after="0" w:afterAutospacing="0" w:line="240" w:lineRule="exact"/>
                                <w:jc w:val="center"/>
                              </w:pPr>
                              <w:r>
                                <w:rPr>
                                  <w:rFonts w:ascii="ＭＳ 明朝" w:hAnsi="Times New Roman" w:cs="Times New Roman"/>
                                  <w:sz w:val="21"/>
                                  <w:szCs w:val="21"/>
                                </w:rPr>
                                <w:t>ターゲット</w:t>
                              </w:r>
                              <w:r>
                                <w:rPr>
                                  <w:rFonts w:ascii="ＭＳ 明朝" w:eastAsia="ＭＳ 明朝" w:hAnsi="ＭＳ 明朝" w:cs="Times New Roman" w:hint="eastAsia"/>
                                  <w:sz w:val="21"/>
                                  <w:szCs w:val="21"/>
                                </w:rPr>
                                <w:t>CPU</w:t>
                              </w:r>
                            </w:p>
                          </w:txbxContent>
                        </wps:txbx>
                        <wps:bodyPr rot="0" vert="horz" wrap="square" lIns="74295" tIns="8890" rIns="74295" bIns="8890" anchor="t" anchorCtr="0" upright="1">
                          <a:noAutofit/>
                        </wps:bodyPr>
                      </wps:wsp>
                      <wps:wsp>
                        <wps:cNvPr id="1268" name="Rectangle 900"/>
                        <wps:cNvSpPr>
                          <a:spLocks noChangeArrowheads="1"/>
                        </wps:cNvSpPr>
                        <wps:spPr bwMode="auto">
                          <a:xfrm>
                            <a:off x="2272325" y="1241085"/>
                            <a:ext cx="1423670" cy="1342390"/>
                          </a:xfrm>
                          <a:prstGeom prst="rect">
                            <a:avLst/>
                          </a:prstGeom>
                          <a:solidFill>
                            <a:srgbClr val="FFFFFF"/>
                          </a:solidFill>
                          <a:ln w="9525">
                            <a:solidFill>
                              <a:srgbClr val="000000"/>
                            </a:solidFill>
                            <a:miter lim="800000"/>
                            <a:headEnd/>
                            <a:tailEnd/>
                          </a:ln>
                        </wps:spPr>
                        <wps:txbx>
                          <w:txbxContent>
                            <w:p w14:paraId="5C704A7F" w14:textId="77777777" w:rsidR="003E7AC0" w:rsidRDefault="003E7AC0" w:rsidP="00D00588">
                              <w:pPr>
                                <w:pStyle w:val="Web"/>
                                <w:spacing w:before="0" w:beforeAutospacing="0" w:after="0" w:afterAutospacing="0" w:line="240" w:lineRule="exact"/>
                                <w:jc w:val="center"/>
                              </w:pPr>
                              <w:r>
                                <w:rPr>
                                  <w:rFonts w:ascii="ＭＳ 明朝" w:eastAsia="ＭＳ 明朝" w:hAnsi="ＭＳ 明朝" w:cs="Times New Roman" w:hint="eastAsia"/>
                                  <w:sz w:val="21"/>
                                  <w:szCs w:val="21"/>
                                </w:rPr>
                                <w:t> </w:t>
                              </w:r>
                            </w:p>
                            <w:p w14:paraId="5AE6E2B2" w14:textId="77777777" w:rsidR="003E7AC0" w:rsidRDefault="003E7AC0" w:rsidP="00D00588">
                              <w:pPr>
                                <w:pStyle w:val="Web"/>
                                <w:spacing w:before="0" w:beforeAutospacing="0" w:after="0" w:afterAutospacing="0" w:line="240" w:lineRule="exact"/>
                                <w:jc w:val="center"/>
                              </w:pPr>
                              <w:r>
                                <w:rPr>
                                  <w:rFonts w:ascii="ＭＳ 明朝" w:eastAsia="ＭＳ 明朝" w:hAnsi="ＭＳ 明朝" w:cs="Times New Roman" w:hint="eastAsia"/>
                                  <w:sz w:val="21"/>
                                  <w:szCs w:val="21"/>
                                </w:rPr>
                                <w:t> </w:t>
                              </w:r>
                            </w:p>
                            <w:p w14:paraId="6693AA77" w14:textId="77777777" w:rsidR="003E7AC0" w:rsidRDefault="003E7AC0" w:rsidP="00D00588">
                              <w:pPr>
                                <w:pStyle w:val="Web"/>
                                <w:spacing w:before="0" w:beforeAutospacing="0" w:after="0" w:afterAutospacing="0" w:line="240" w:lineRule="exact"/>
                                <w:jc w:val="center"/>
                              </w:pPr>
                              <w:r>
                                <w:rPr>
                                  <w:rFonts w:ascii="ＭＳ 明朝" w:eastAsia="ＭＳ 明朝" w:hAnsi="ＭＳ 明朝" w:cs="Times New Roman" w:hint="eastAsia"/>
                                  <w:sz w:val="21"/>
                                  <w:szCs w:val="21"/>
                                </w:rPr>
                                <w:t> </w:t>
                              </w:r>
                            </w:p>
                            <w:p w14:paraId="49FF9556" w14:textId="77777777" w:rsidR="003E7AC0" w:rsidRDefault="003E7AC0" w:rsidP="00D00588">
                              <w:pPr>
                                <w:pStyle w:val="Web"/>
                                <w:spacing w:before="0" w:beforeAutospacing="0" w:after="0" w:afterAutospacing="0" w:line="240" w:lineRule="exact"/>
                                <w:jc w:val="center"/>
                              </w:pPr>
                              <w:r>
                                <w:rPr>
                                  <w:rFonts w:ascii="ＭＳ 明朝" w:hAnsi="Times New Roman" w:cs="Times New Roman"/>
                                  <w:sz w:val="21"/>
                                  <w:szCs w:val="21"/>
                                </w:rPr>
                                <w:t>割込みコントローラ</w:t>
                              </w:r>
                            </w:p>
                            <w:p w14:paraId="6D10D29D" w14:textId="77777777" w:rsidR="003E7AC0" w:rsidRDefault="003E7AC0" w:rsidP="00D00588">
                              <w:pPr>
                                <w:pStyle w:val="Web"/>
                                <w:spacing w:before="0" w:beforeAutospacing="0" w:after="0" w:afterAutospacing="0" w:line="240" w:lineRule="exact"/>
                                <w:jc w:val="center"/>
                              </w:pPr>
                              <w:r>
                                <w:rPr>
                                  <w:rFonts w:ascii="ＭＳ 明朝" w:hAnsi="Times New Roman" w:cs="Times New Roman"/>
                                  <w:sz w:val="21"/>
                                  <w:szCs w:val="21"/>
                                </w:rPr>
                                <w:t>（</w:t>
                              </w:r>
                              <w:r>
                                <w:rPr>
                                  <w:rFonts w:ascii="ＭＳ 明朝" w:eastAsia="ＭＳ 明朝" w:hAnsi="ＭＳ 明朝" w:cs="Times New Roman" w:hint="eastAsia"/>
                                  <w:sz w:val="21"/>
                                  <w:szCs w:val="21"/>
                                </w:rPr>
                                <w:t>IRC</w:t>
                              </w:r>
                              <w:r>
                                <w:rPr>
                                  <w:rFonts w:ascii="ＭＳ 明朝" w:hAnsi="Times New Roman" w:cs="Times New Roman"/>
                                  <w:sz w:val="21"/>
                                  <w:szCs w:val="21"/>
                                </w:rPr>
                                <w:t>）</w:t>
                              </w:r>
                            </w:p>
                          </w:txbxContent>
                        </wps:txbx>
                        <wps:bodyPr rot="0" vert="horz" wrap="square" lIns="74295" tIns="8890" rIns="74295" bIns="8890" anchor="t" anchorCtr="0" upright="1">
                          <a:noAutofit/>
                        </wps:bodyPr>
                      </wps:wsp>
                      <wps:wsp>
                        <wps:cNvPr id="1270" name="AutoShape 914"/>
                        <wps:cNvCnPr>
                          <a:cxnSpLocks noChangeShapeType="1"/>
                        </wps:cNvCnPr>
                        <wps:spPr bwMode="auto">
                          <a:xfrm flipV="1">
                            <a:off x="3210220" y="783885"/>
                            <a:ext cx="635"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74" name="AutoShape 915"/>
                        <wps:cNvCnPr>
                          <a:cxnSpLocks noChangeShapeType="1"/>
                        </wps:cNvCnPr>
                        <wps:spPr bwMode="auto">
                          <a:xfrm flipH="1">
                            <a:off x="2559980" y="774995"/>
                            <a:ext cx="635" cy="4660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76" name="Text Box 917"/>
                        <wps:cNvSpPr txBox="1">
                          <a:spLocks noChangeArrowheads="1"/>
                        </wps:cNvSpPr>
                        <wps:spPr bwMode="auto">
                          <a:xfrm>
                            <a:off x="2966380" y="567985"/>
                            <a:ext cx="44831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E232B"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INTR</w:t>
                              </w:r>
                            </w:p>
                          </w:txbxContent>
                        </wps:txbx>
                        <wps:bodyPr rot="0" vert="horz" wrap="square" lIns="74295" tIns="8890" rIns="74295" bIns="8890" anchor="t" anchorCtr="0" upright="1">
                          <a:noAutofit/>
                        </wps:bodyPr>
                      </wps:wsp>
                      <wps:wsp>
                        <wps:cNvPr id="1277" name="Text Box 918"/>
                        <wps:cNvSpPr txBox="1">
                          <a:spLocks noChangeArrowheads="1"/>
                        </wps:cNvSpPr>
                        <wps:spPr bwMode="auto">
                          <a:xfrm>
                            <a:off x="3733460" y="2377100"/>
                            <a:ext cx="408305" cy="160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B9C347"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IR0</w:t>
                              </w:r>
                            </w:p>
                          </w:txbxContent>
                        </wps:txbx>
                        <wps:bodyPr rot="0" vert="horz" wrap="square" lIns="74295" tIns="8890" rIns="74295" bIns="8890" anchor="t" anchorCtr="0" upright="1">
                          <a:noAutofit/>
                        </wps:bodyPr>
                      </wps:wsp>
                      <wps:wsp>
                        <wps:cNvPr id="1278" name="AutoShape 922"/>
                        <wps:cNvCnPr>
                          <a:cxnSpLocks noChangeShapeType="1"/>
                        </wps:cNvCnPr>
                        <wps:spPr bwMode="auto">
                          <a:xfrm flipH="1">
                            <a:off x="3695996" y="1646215"/>
                            <a:ext cx="55879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79" name="AutoShape 923"/>
                        <wps:cNvCnPr>
                          <a:cxnSpLocks noChangeShapeType="1"/>
                        </wps:cNvCnPr>
                        <wps:spPr bwMode="auto">
                          <a:xfrm flipH="1">
                            <a:off x="3685835" y="1955460"/>
                            <a:ext cx="56896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80" name="AutoShape 924"/>
                        <wps:cNvCnPr>
                          <a:cxnSpLocks noChangeShapeType="1"/>
                        </wps:cNvCnPr>
                        <wps:spPr bwMode="auto">
                          <a:xfrm flipH="1">
                            <a:off x="3685835" y="2344080"/>
                            <a:ext cx="5689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81" name="Text Box 925"/>
                        <wps:cNvSpPr txBox="1">
                          <a:spLocks noChangeArrowheads="1"/>
                        </wps:cNvSpPr>
                        <wps:spPr bwMode="auto">
                          <a:xfrm>
                            <a:off x="4543085" y="1625555"/>
                            <a:ext cx="809965" cy="365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0CC809"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周辺装置から</w:t>
                              </w:r>
                            </w:p>
                          </w:txbxContent>
                        </wps:txbx>
                        <wps:bodyPr rot="0" vert="horz" wrap="square" lIns="74295" tIns="8890" rIns="74295" bIns="8890" anchor="t" anchorCtr="0" upright="1">
                          <a:noAutofit/>
                        </wps:bodyPr>
                      </wps:wsp>
                      <wps:wsp>
                        <wps:cNvPr id="1283" name="AutoShape 930"/>
                        <wps:cNvSpPr>
                          <a:spLocks noChangeArrowheads="1"/>
                        </wps:cNvSpPr>
                        <wps:spPr bwMode="auto">
                          <a:xfrm>
                            <a:off x="1460795" y="1608115"/>
                            <a:ext cx="811530" cy="278130"/>
                          </a:xfrm>
                          <a:prstGeom prst="leftRightArrow">
                            <a:avLst>
                              <a:gd name="adj1" fmla="val 50000"/>
                              <a:gd name="adj2" fmla="val 58356"/>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284" name="AutoShape 942"/>
                        <wps:cNvCnPr>
                          <a:cxnSpLocks noChangeShapeType="1"/>
                        </wps:cNvCnPr>
                        <wps:spPr bwMode="auto">
                          <a:xfrm>
                            <a:off x="1353480" y="774995"/>
                            <a:ext cx="218440" cy="2298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5" name="AutoShape 943"/>
                        <wps:cNvCnPr>
                          <a:cxnSpLocks noChangeShapeType="1"/>
                        </wps:cNvCnPr>
                        <wps:spPr bwMode="auto">
                          <a:xfrm flipH="1">
                            <a:off x="1166790" y="774995"/>
                            <a:ext cx="186690" cy="2298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6" name="AutoShape 944"/>
                        <wps:cNvCnPr>
                          <a:cxnSpLocks noChangeShapeType="1"/>
                        </wps:cNvCnPr>
                        <wps:spPr bwMode="auto">
                          <a:xfrm>
                            <a:off x="1460160" y="1004865"/>
                            <a:ext cx="1117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7" name="AutoShape 945"/>
                        <wps:cNvCnPr>
                          <a:cxnSpLocks noChangeShapeType="1"/>
                        </wps:cNvCnPr>
                        <wps:spPr bwMode="auto">
                          <a:xfrm>
                            <a:off x="1158535" y="1004865"/>
                            <a:ext cx="1117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8" name="Text Box 950"/>
                        <wps:cNvSpPr txBox="1">
                          <a:spLocks noChangeArrowheads="1"/>
                        </wps:cNvSpPr>
                        <wps:spPr bwMode="auto">
                          <a:xfrm>
                            <a:off x="3733460" y="1339510"/>
                            <a:ext cx="468630" cy="2686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E490B7"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IR15</w:t>
                              </w:r>
                            </w:p>
                          </w:txbxContent>
                        </wps:txbx>
                        <wps:bodyPr rot="0" vert="horz" wrap="square" lIns="74295" tIns="8890" rIns="74295" bIns="8890" anchor="t" anchorCtr="0" upright="1">
                          <a:noAutofit/>
                        </wps:bodyPr>
                      </wps:wsp>
                      <wps:wsp>
                        <wps:cNvPr id="1289" name="AutoShape 951"/>
                        <wps:cNvCnPr>
                          <a:cxnSpLocks noChangeShapeType="1"/>
                        </wps:cNvCnPr>
                        <wps:spPr bwMode="auto">
                          <a:xfrm flipH="1">
                            <a:off x="3685835" y="1306490"/>
                            <a:ext cx="5689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92" name="右中かっこ 1292"/>
                        <wps:cNvSpPr/>
                        <wps:spPr>
                          <a:xfrm>
                            <a:off x="4305300" y="1241085"/>
                            <a:ext cx="155448" cy="1168740"/>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3" name="Text Box 917"/>
                        <wps:cNvSpPr txBox="1">
                          <a:spLocks noChangeArrowheads="1"/>
                        </wps:cNvSpPr>
                        <wps:spPr bwMode="auto">
                          <a:xfrm>
                            <a:off x="2325960" y="567985"/>
                            <a:ext cx="44831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810476"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INTA</w:t>
                              </w:r>
                            </w:p>
                          </w:txbxContent>
                        </wps:txbx>
                        <wps:bodyPr rot="0" vert="horz" wrap="square" lIns="74295" tIns="8890" rIns="74295" bIns="8890" anchor="t" anchorCtr="0" upright="1">
                          <a:noAutofit/>
                        </wps:bodyPr>
                      </wps:wsp>
                      <wps:wsp>
                        <wps:cNvPr id="1294" name="直線コネクタ 1294"/>
                        <wps:cNvCnPr/>
                        <wps:spPr>
                          <a:xfrm>
                            <a:off x="1270295" y="1005500"/>
                            <a:ext cx="0" cy="1577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5" name="直線コネクタ 1295"/>
                        <wps:cNvCnPr/>
                        <wps:spPr>
                          <a:xfrm>
                            <a:off x="1460160" y="1005500"/>
                            <a:ext cx="0" cy="1577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D593068" id="キャンバス 1265" o:spid="_x0000_s1285" editas="canvas" style="width:6in;height:220.5pt;mso-position-horizontal-relative:char;mso-position-vertical-relative:line" coordsize="54864,28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">
                <v:shape id="_x0000_s1286" type="#_x0000_t75" style="position:absolute;width:54864;height:28003;visibility:visible;mso-wrap-style:square">
                  <v:fill o:detectmouseclick="t"/>
                  <v:path o:connecttype="none"/>
                </v:shape>
                <v:rect id="Rectangle 898" o:spid="_x0000_s1287" style="position:absolute;left:1800;top:1800;width:32950;height:5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">
                  <v:textbox inset="5.85pt,.7pt,5.85pt,.7pt">
                    <w:txbxContent>
                      <w:p w14:paraId="7656214C" w14:textId="77777777" w:rsidR="003E7AC0" w:rsidRDefault="003E7AC0" w:rsidP="00D00588">
                        <w:pPr>
                          <w:pStyle w:val="Web"/>
                          <w:spacing w:before="0" w:beforeAutospacing="0" w:after="0" w:afterAutospacing="0" w:line="240" w:lineRule="exact"/>
                          <w:jc w:val="center"/>
                        </w:pPr>
                        <w:r>
                          <w:rPr>
                            <w:rFonts w:ascii="ＭＳ 明朝" w:eastAsia="ＭＳ 明朝" w:hAnsi="ＭＳ 明朝" w:cs="Times New Roman" w:hint="eastAsia"/>
                            <w:sz w:val="21"/>
                            <w:szCs w:val="21"/>
                          </w:rPr>
                          <w:t> </w:t>
                        </w:r>
                      </w:p>
                      <w:p w14:paraId="61486A1A" w14:textId="77777777" w:rsidR="003E7AC0" w:rsidRDefault="003E7AC0" w:rsidP="00D00588">
                        <w:pPr>
                          <w:pStyle w:val="Web"/>
                          <w:spacing w:before="0" w:beforeAutospacing="0" w:after="0" w:afterAutospacing="0" w:line="240" w:lineRule="exact"/>
                          <w:jc w:val="center"/>
                        </w:pPr>
                        <w:r>
                          <w:rPr>
                            <w:rFonts w:ascii="ＭＳ 明朝" w:hAnsi="Times New Roman" w:cs="Times New Roman"/>
                            <w:sz w:val="21"/>
                            <w:szCs w:val="21"/>
                          </w:rPr>
                          <w:t>ターゲット</w:t>
                        </w:r>
                        <w:r>
                          <w:rPr>
                            <w:rFonts w:ascii="ＭＳ 明朝" w:eastAsia="ＭＳ 明朝" w:hAnsi="ＭＳ 明朝" w:cs="Times New Roman" w:hint="eastAsia"/>
                            <w:sz w:val="21"/>
                            <w:szCs w:val="21"/>
                          </w:rPr>
                          <w:t>CPU</w:t>
                        </w:r>
                      </w:p>
                    </w:txbxContent>
                  </v:textbox>
                </v:rect>
                <v:rect id="Rectangle 900" o:spid="_x0000_s1288" style="position:absolute;left:22723;top:12410;width:14236;height:13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">
                  <v:textbox inset="5.85pt,.7pt,5.85pt,.7pt">
                    <w:txbxContent>
                      <w:p w14:paraId="5C704A7F" w14:textId="77777777" w:rsidR="003E7AC0" w:rsidRDefault="003E7AC0" w:rsidP="00D00588">
                        <w:pPr>
                          <w:pStyle w:val="Web"/>
                          <w:spacing w:before="0" w:beforeAutospacing="0" w:after="0" w:afterAutospacing="0" w:line="240" w:lineRule="exact"/>
                          <w:jc w:val="center"/>
                        </w:pPr>
                        <w:r>
                          <w:rPr>
                            <w:rFonts w:ascii="ＭＳ 明朝" w:eastAsia="ＭＳ 明朝" w:hAnsi="ＭＳ 明朝" w:cs="Times New Roman" w:hint="eastAsia"/>
                            <w:sz w:val="21"/>
                            <w:szCs w:val="21"/>
                          </w:rPr>
                          <w:t> </w:t>
                        </w:r>
                      </w:p>
                      <w:p w14:paraId="5AE6E2B2" w14:textId="77777777" w:rsidR="003E7AC0" w:rsidRDefault="003E7AC0" w:rsidP="00D00588">
                        <w:pPr>
                          <w:pStyle w:val="Web"/>
                          <w:spacing w:before="0" w:beforeAutospacing="0" w:after="0" w:afterAutospacing="0" w:line="240" w:lineRule="exact"/>
                          <w:jc w:val="center"/>
                        </w:pPr>
                        <w:r>
                          <w:rPr>
                            <w:rFonts w:ascii="ＭＳ 明朝" w:eastAsia="ＭＳ 明朝" w:hAnsi="ＭＳ 明朝" w:cs="Times New Roman" w:hint="eastAsia"/>
                            <w:sz w:val="21"/>
                            <w:szCs w:val="21"/>
                          </w:rPr>
                          <w:t> </w:t>
                        </w:r>
                      </w:p>
                      <w:p w14:paraId="6693AA77" w14:textId="77777777" w:rsidR="003E7AC0" w:rsidRDefault="003E7AC0" w:rsidP="00D00588">
                        <w:pPr>
                          <w:pStyle w:val="Web"/>
                          <w:spacing w:before="0" w:beforeAutospacing="0" w:after="0" w:afterAutospacing="0" w:line="240" w:lineRule="exact"/>
                          <w:jc w:val="center"/>
                        </w:pPr>
                        <w:r>
                          <w:rPr>
                            <w:rFonts w:ascii="ＭＳ 明朝" w:eastAsia="ＭＳ 明朝" w:hAnsi="ＭＳ 明朝" w:cs="Times New Roman" w:hint="eastAsia"/>
                            <w:sz w:val="21"/>
                            <w:szCs w:val="21"/>
                          </w:rPr>
                          <w:t> </w:t>
                        </w:r>
                      </w:p>
                      <w:p w14:paraId="49FF9556" w14:textId="77777777" w:rsidR="003E7AC0" w:rsidRDefault="003E7AC0" w:rsidP="00D00588">
                        <w:pPr>
                          <w:pStyle w:val="Web"/>
                          <w:spacing w:before="0" w:beforeAutospacing="0" w:after="0" w:afterAutospacing="0" w:line="240" w:lineRule="exact"/>
                          <w:jc w:val="center"/>
                        </w:pPr>
                        <w:r>
                          <w:rPr>
                            <w:rFonts w:ascii="ＭＳ 明朝" w:hAnsi="Times New Roman" w:cs="Times New Roman"/>
                            <w:sz w:val="21"/>
                            <w:szCs w:val="21"/>
                          </w:rPr>
                          <w:t>割込みコントローラ</w:t>
                        </w:r>
                      </w:p>
                      <w:p w14:paraId="6D10D29D" w14:textId="77777777" w:rsidR="003E7AC0" w:rsidRDefault="003E7AC0" w:rsidP="00D00588">
                        <w:pPr>
                          <w:pStyle w:val="Web"/>
                          <w:spacing w:before="0" w:beforeAutospacing="0" w:after="0" w:afterAutospacing="0" w:line="240" w:lineRule="exact"/>
                          <w:jc w:val="center"/>
                        </w:pPr>
                        <w:r>
                          <w:rPr>
                            <w:rFonts w:ascii="ＭＳ 明朝" w:hAnsi="Times New Roman" w:cs="Times New Roman"/>
                            <w:sz w:val="21"/>
                            <w:szCs w:val="21"/>
                          </w:rPr>
                          <w:t>（</w:t>
                        </w:r>
                        <w:r>
                          <w:rPr>
                            <w:rFonts w:ascii="ＭＳ 明朝" w:eastAsia="ＭＳ 明朝" w:hAnsi="ＭＳ 明朝" w:cs="Times New Roman" w:hint="eastAsia"/>
                            <w:sz w:val="21"/>
                            <w:szCs w:val="21"/>
                          </w:rPr>
                          <w:t>IRC</w:t>
                        </w:r>
                        <w:r>
                          <w:rPr>
                            <w:rFonts w:ascii="ＭＳ 明朝" w:hAnsi="Times New Roman" w:cs="Times New Roman"/>
                            <w:sz w:val="21"/>
                            <w:szCs w:val="21"/>
                          </w:rPr>
                          <w:t>）</w:t>
                        </w:r>
                      </w:p>
                    </w:txbxContent>
                  </v:textbox>
                </v:rect>
                <v:shape id="AutoShape 914" o:spid="_x0000_s1289" type="#_x0000_t32" style="position:absolute;left:32102;top:7838;width:6;height:45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">
                  <v:stroke endarrow="block"/>
                </v:shape>
                <v:shape id="AutoShape 915" o:spid="_x0000_s1290" type="#_x0000_t32" style="position:absolute;left:25599;top:7749;width:7;height:46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">
                  <v:stroke endarrow="block"/>
                </v:shape>
                <v:shape id="Text Box 917" o:spid="_x0000_s1291" type="#_x0000_t202" style="position:absolute;left:29663;top:5679;width:448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" stroked="f">
                  <v:textbox inset="5.85pt,.7pt,5.85pt,.7pt">
                    <w:txbxContent>
                      <w:p w14:paraId="1E9E232B"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INTR</w:t>
                        </w:r>
                      </w:p>
                    </w:txbxContent>
                  </v:textbox>
                </v:shape>
                <v:shape id="Text Box 918" o:spid="_x0000_s1292" type="#_x0000_t202" style="position:absolute;left:37334;top:23771;width:4083;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" stroked="f">
                  <v:textbox inset="5.85pt,.7pt,5.85pt,.7pt">
                    <w:txbxContent>
                      <w:p w14:paraId="31B9C347"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IR0</w:t>
                        </w:r>
                      </w:p>
                    </w:txbxContent>
                  </v:textbox>
                </v:shape>
                <v:shape id="AutoShape 922" o:spid="_x0000_s1293" type="#_x0000_t32" style="position:absolute;left:36959;top:16462;width:55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">
                  <v:stroke endarrow="block"/>
                </v:shape>
                <v:shape id="AutoShape 923" o:spid="_x0000_s1294" type="#_x0000_t32" style="position:absolute;left:36858;top:19554;width:568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">
                  <v:stroke endarrow="block"/>
                </v:shape>
                <v:shape id="AutoShape 924" o:spid="_x0000_s1295" type="#_x0000_t32" style="position:absolute;left:36858;top:23440;width:568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">
                  <v:stroke endarrow="block"/>
                </v:shape>
                <v:shape id="Text Box 925" o:spid="_x0000_s1296" type="#_x0000_t202" style="position:absolute;left:45430;top:16255;width:8100;height:3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" stroked="f">
                  <v:textbox inset="5.85pt,.7pt,5.85pt,.7pt">
                    <w:txbxContent>
                      <w:p w14:paraId="1B0CC809"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周辺装置から</w:t>
                        </w:r>
                      </w:p>
                    </w:txbxContent>
                  </v:textbox>
                </v:shape>
                <v:shape id="AutoShape 930" o:spid="_x0000_s1297" type="#_x0000_t69" style="position:absolute;left:14607;top:16081;width:811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">
                  <v:textbox inset="5.85pt,.7pt,5.85pt,.7pt"/>
                </v:shape>
                <v:shape id="AutoShape 942" o:spid="_x0000_s1298" type="#_x0000_t32" style="position:absolute;left:13534;top:7749;width:2185;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"/>
                <v:shape id="AutoShape 943" o:spid="_x0000_s1299" type="#_x0000_t32" style="position:absolute;left:11667;top:7749;width:1867;height:22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"/>
                <v:shape id="AutoShape 944" o:spid="_x0000_s1300" type="#_x0000_t32" style="position:absolute;left:14601;top:10048;width:1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"/>
                <v:shape id="AutoShape 945" o:spid="_x0000_s1301" type="#_x0000_t32" style="position:absolute;left:11585;top:10048;width:111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"/>
                <v:shape id="Text Box 950" o:spid="_x0000_s1302" type="#_x0000_t202" style="position:absolute;left:37334;top:13395;width:4686;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" stroked="f">
                  <v:textbox inset="5.85pt,.7pt,5.85pt,.7pt">
                    <w:txbxContent>
                      <w:p w14:paraId="6CE490B7"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IR15</w:t>
                        </w:r>
                      </w:p>
                    </w:txbxContent>
                  </v:textbox>
                </v:shape>
                <v:shape id="AutoShape 951" o:spid="_x0000_s1303" type="#_x0000_t32" style="position:absolute;left:36858;top:13064;width:568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">
                  <v:stroke endarrow="block"/>
                </v:shape>
                <v:shape id="右中かっこ 1292" o:spid="_x0000_s1304" type="#_x0000_t88" style="position:absolute;left:43053;top:12410;width:1554;height:11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" adj="239" strokecolor="black [3213]"/>
                <v:shape id="Text Box 917" o:spid="_x0000_s1305" type="#_x0000_t202" style="position:absolute;left:23259;top:5679;width:448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" stroked="f">
                  <v:textbox inset="5.85pt,.7pt,5.85pt,.7pt">
                    <w:txbxContent>
                      <w:p w14:paraId="25810476" w14:textId="77777777" w:rsidR="003E7AC0" w:rsidRDefault="003E7AC0" w:rsidP="00D00588">
                        <w:pPr>
                          <w:pStyle w:val="Web"/>
                          <w:spacing w:before="0" w:beforeAutospacing="0" w:after="0" w:afterAutospacing="0" w:line="240" w:lineRule="exact"/>
                        </w:pPr>
                        <w:r>
                          <w:rPr>
                            <w:rFonts w:ascii="ＭＳ 明朝" w:eastAsia="ＭＳ 明朝" w:hAnsi="ＭＳ 明朝" w:cs="Times New Roman" w:hint="eastAsia"/>
                            <w:sz w:val="21"/>
                            <w:szCs w:val="21"/>
                          </w:rPr>
                          <w:t>INTA</w:t>
                        </w:r>
                      </w:p>
                    </w:txbxContent>
                  </v:textbox>
                </v:shape>
                <v:line id="直線コネクタ 1294" o:spid="_x0000_s1306" style="position:absolute;visibility:visible;mso-wrap-style:square" from="12702,10055" to="12702,25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" strokecolor="black [3213]"/>
                <v:line id="直線コネクタ 1295" o:spid="_x0000_s1307" style="position:absolute;visibility:visible;mso-wrap-style:square" from="14601,10055" to="14601,25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" strokecolor="black [3213]"/>
                <w10:anchorlock/>
              </v:group>
            </w:pict>
          </mc:Fallback>
        </mc:AlternateContent>
      </w:r>
    </w:p>
    <w:p w14:paraId="5FEAF5EC" w14:textId="77777777" w:rsidR="00621828" w:rsidRDefault="00621828" w:rsidP="006207DA">
      <w:pPr>
        <w:numPr>
          <w:ilvl w:val="0"/>
          <w:numId w:val="16"/>
        </w:numPr>
        <w:rPr>
          <w:szCs w:val="21"/>
        </w:rPr>
      </w:pPr>
      <w:r>
        <w:rPr>
          <w:rFonts w:hint="eastAsia"/>
          <w:szCs w:val="21"/>
        </w:rPr>
        <w:t>周辺装置はIR信号をIRCへ送る。</w:t>
      </w:r>
    </w:p>
    <w:p w14:paraId="53E9460F" w14:textId="77777777" w:rsidR="00621828" w:rsidRDefault="00621828" w:rsidP="006207DA">
      <w:pPr>
        <w:numPr>
          <w:ilvl w:val="0"/>
          <w:numId w:val="16"/>
        </w:numPr>
        <w:rPr>
          <w:szCs w:val="21"/>
        </w:rPr>
      </w:pPr>
      <w:r>
        <w:rPr>
          <w:rFonts w:hint="eastAsia"/>
          <w:szCs w:val="21"/>
        </w:rPr>
        <w:t>IRCはCPUへINTR信号を送る。</w:t>
      </w:r>
    </w:p>
    <w:p w14:paraId="373199CC" w14:textId="77777777" w:rsidR="00621828" w:rsidRDefault="00621828" w:rsidP="006207DA">
      <w:pPr>
        <w:numPr>
          <w:ilvl w:val="0"/>
          <w:numId w:val="16"/>
        </w:numPr>
        <w:rPr>
          <w:szCs w:val="21"/>
        </w:rPr>
      </w:pPr>
      <w:r>
        <w:rPr>
          <w:rFonts w:hint="eastAsia"/>
          <w:szCs w:val="21"/>
        </w:rPr>
        <w:t>CPUはSRとPCをスタックへ保存。（ライトサイクル）</w:t>
      </w:r>
    </w:p>
    <w:p w14:paraId="04E5F39D" w14:textId="77777777" w:rsidR="00621828" w:rsidRDefault="00621828" w:rsidP="006207DA">
      <w:pPr>
        <w:numPr>
          <w:ilvl w:val="0"/>
          <w:numId w:val="16"/>
        </w:numPr>
        <w:rPr>
          <w:szCs w:val="21"/>
        </w:rPr>
      </w:pPr>
      <w:r>
        <w:rPr>
          <w:rFonts w:hint="eastAsia"/>
          <w:szCs w:val="21"/>
        </w:rPr>
        <w:t>CPUはSRの割込みフラッグを割込み禁止にする。</w:t>
      </w:r>
    </w:p>
    <w:p w14:paraId="04BF92F9" w14:textId="77777777" w:rsidR="00621828" w:rsidRDefault="00621828" w:rsidP="006207DA">
      <w:pPr>
        <w:numPr>
          <w:ilvl w:val="0"/>
          <w:numId w:val="16"/>
        </w:numPr>
        <w:rPr>
          <w:szCs w:val="21"/>
        </w:rPr>
      </w:pPr>
      <w:r>
        <w:rPr>
          <w:rFonts w:hint="eastAsia"/>
          <w:szCs w:val="21"/>
        </w:rPr>
        <w:t>CPUはIRCから割込み番号を読み取る。（割込みアクノリッジサイクル）</w:t>
      </w:r>
    </w:p>
    <w:p w14:paraId="44761221" w14:textId="77777777" w:rsidR="00621828" w:rsidRDefault="00621828" w:rsidP="006207DA">
      <w:pPr>
        <w:numPr>
          <w:ilvl w:val="0"/>
          <w:numId w:val="16"/>
        </w:numPr>
        <w:rPr>
          <w:szCs w:val="21"/>
        </w:rPr>
      </w:pPr>
      <w:r>
        <w:rPr>
          <w:rFonts w:hint="eastAsia"/>
          <w:szCs w:val="21"/>
        </w:rPr>
        <w:t>CPUは割込み番号からベクタ</w:t>
      </w:r>
      <w:r w:rsidR="001B6CA5">
        <w:rPr>
          <w:rFonts w:hint="eastAsia"/>
          <w:szCs w:val="21"/>
        </w:rPr>
        <w:t>ー</w:t>
      </w:r>
      <w:r>
        <w:rPr>
          <w:rFonts w:hint="eastAsia"/>
          <w:szCs w:val="21"/>
        </w:rPr>
        <w:t>テーブルの該当アドレスの内容を読み出して（リードサイクル）、PCへ設定する。</w:t>
      </w:r>
    </w:p>
    <w:p w14:paraId="00A25442" w14:textId="77777777" w:rsidR="00621828" w:rsidRDefault="00621828" w:rsidP="00621828">
      <w:pPr>
        <w:rPr>
          <w:szCs w:val="21"/>
        </w:rPr>
      </w:pPr>
    </w:p>
    <w:p w14:paraId="6E871A67" w14:textId="77777777" w:rsidR="00D83DA1" w:rsidRDefault="00D83DA1" w:rsidP="001B6CA5">
      <w:pPr>
        <w:ind w:left="283" w:hangingChars="135" w:hanging="283"/>
        <w:rPr>
          <w:szCs w:val="21"/>
        </w:rPr>
      </w:pPr>
      <w:r>
        <w:rPr>
          <w:rFonts w:hint="eastAsia"/>
          <w:szCs w:val="21"/>
        </w:rPr>
        <w:t>※8086では割込みベクターテーブルは0番地から</w:t>
      </w:r>
      <w:r w:rsidR="001B6CA5">
        <w:rPr>
          <w:rFonts w:hint="eastAsia"/>
          <w:szCs w:val="21"/>
        </w:rPr>
        <w:t>予約されていて、</w:t>
      </w:r>
      <w:r>
        <w:rPr>
          <w:rFonts w:hint="eastAsia"/>
          <w:szCs w:val="21"/>
        </w:rPr>
        <w:t>256個</w:t>
      </w:r>
      <w:r w:rsidR="001B6CA5">
        <w:rPr>
          <w:rFonts w:hint="eastAsia"/>
          <w:szCs w:val="21"/>
        </w:rPr>
        <w:t>の割込みハンドラプログラムのアドレスを格納する。外部割込みはこの中の連続した8個～を使用する。8259</w:t>
      </w:r>
      <w:r w:rsidR="00A607C9">
        <w:rPr>
          <w:rFonts w:hint="eastAsia"/>
          <w:szCs w:val="21"/>
        </w:rPr>
        <w:t>A</w:t>
      </w:r>
      <w:r w:rsidR="001B6CA5">
        <w:rPr>
          <w:rFonts w:hint="eastAsia"/>
          <w:szCs w:val="21"/>
        </w:rPr>
        <w:t>にはベクターテーブルの先頭のベクタ番号を</w:t>
      </w:r>
      <w:r w:rsidR="00C03970">
        <w:rPr>
          <w:rFonts w:hint="eastAsia"/>
          <w:szCs w:val="21"/>
        </w:rPr>
        <w:t>初期化</w:t>
      </w:r>
      <w:r w:rsidR="001B6CA5">
        <w:rPr>
          <w:rFonts w:hint="eastAsia"/>
          <w:szCs w:val="21"/>
        </w:rPr>
        <w:t>プログラムで設定しておく。</w:t>
      </w:r>
    </w:p>
    <w:p w14:paraId="500CC4A0" w14:textId="77777777" w:rsidR="001B6CA5" w:rsidRDefault="00E84FFB" w:rsidP="00E84FFB">
      <w:pPr>
        <w:ind w:left="283" w:hangingChars="135" w:hanging="283"/>
        <w:rPr>
          <w:rFonts w:hAnsi="ＭＳ 明朝" w:cs="ＭＳ 明朝"/>
          <w:szCs w:val="21"/>
        </w:rPr>
      </w:pPr>
      <w:r>
        <w:rPr>
          <w:rFonts w:hAnsi="ＭＳ 明朝" w:cs="ＭＳ 明朝"/>
          <w:szCs w:val="21"/>
        </w:rPr>
        <w:t>※8359Aはインテル（</w:t>
      </w:r>
      <w:r w:rsidRPr="00E84FFB">
        <w:rPr>
          <w:rFonts w:hAnsi="ＭＳ 明朝" w:cs="ＭＳ 明朝"/>
          <w:szCs w:val="21"/>
        </w:rPr>
        <w:t>Intel Corporation</w:t>
      </w:r>
      <w:r>
        <w:rPr>
          <w:rFonts w:hAnsi="ＭＳ 明朝" w:cs="ＭＳ 明朝"/>
          <w:szCs w:val="21"/>
        </w:rPr>
        <w:t>）が開発した8086で使用できる</w:t>
      </w:r>
      <w:r w:rsidRPr="00D67C41">
        <w:rPr>
          <w:rFonts w:asciiTheme="majorHAnsi" w:hAnsiTheme="majorHAnsi" w:cstheme="majorHAnsi"/>
          <w:szCs w:val="21"/>
        </w:rPr>
        <w:t>Programmable Interrupt Controller</w:t>
      </w:r>
      <w:r>
        <w:rPr>
          <w:rFonts w:hAnsi="ＭＳ 明朝" w:cs="ＭＳ 明朝"/>
          <w:szCs w:val="21"/>
        </w:rPr>
        <w:t>です。8レベル以上の割込みを制御する場合はマスター／スレーブのカスケード接続で使用する。</w:t>
      </w:r>
    </w:p>
    <w:p w14:paraId="14E00006" w14:textId="77777777" w:rsidR="00E84FFB" w:rsidRDefault="00E84FFB" w:rsidP="00621828">
      <w:pPr>
        <w:rPr>
          <w:szCs w:val="21"/>
        </w:rPr>
      </w:pPr>
    </w:p>
    <w:p w14:paraId="706DAE1C" w14:textId="77777777" w:rsidR="003D6792" w:rsidRDefault="00427527" w:rsidP="00427527">
      <w:pPr>
        <w:pStyle w:val="3"/>
        <w:ind w:left="210" w:right="210"/>
      </w:pPr>
      <w:bookmarkStart w:id="14" w:name="_メモリマップドIOとポートマップドIO"/>
      <w:bookmarkStart w:id="15" w:name="_Toc236390329"/>
      <w:bookmarkEnd w:id="14"/>
      <w:r>
        <w:rPr>
          <w:rFonts w:hint="eastAsia"/>
        </w:rPr>
        <w:t>メモリ</w:t>
      </w:r>
      <w:r w:rsidR="00A97822">
        <w:rPr>
          <w:rFonts w:hint="eastAsia"/>
        </w:rPr>
        <w:t>マップドIO</w:t>
      </w:r>
      <w:r>
        <w:rPr>
          <w:rFonts w:hint="eastAsia"/>
        </w:rPr>
        <w:t>とポート</w:t>
      </w:r>
      <w:r w:rsidR="00BD4413">
        <w:rPr>
          <w:rFonts w:hint="eastAsia"/>
        </w:rPr>
        <w:t>マップド</w:t>
      </w:r>
      <w:r w:rsidR="00A97822">
        <w:rPr>
          <w:rFonts w:hint="eastAsia"/>
        </w:rPr>
        <w:t>IO</w:t>
      </w:r>
      <w:bookmarkEnd w:id="15"/>
    </w:p>
    <w:p w14:paraId="3ABD5066" w14:textId="77777777" w:rsidR="00BD4413" w:rsidRDefault="00FA767B" w:rsidP="0050767D">
      <w:r>
        <w:rPr>
          <w:rFonts w:hint="eastAsia"/>
        </w:rPr>
        <w:t>CPUが周辺装置と通信する方法を考察します。</w:t>
      </w:r>
      <w:r w:rsidR="00B621D6">
        <w:rPr>
          <w:rFonts w:hint="eastAsia"/>
        </w:rPr>
        <w:t>周辺装置のレジスタはハードウェアの実装設計で決めた特定のメモリアドレスまたはポートアドレスに配置されます。</w:t>
      </w:r>
      <w:r w:rsidR="00BD4413">
        <w:rPr>
          <w:rFonts w:hint="eastAsia"/>
        </w:rPr>
        <w:t>どちらのアドレスを使うかによってメモリマップドI/O（</w:t>
      </w:r>
      <w:r w:rsidR="00BD4413" w:rsidRPr="00B565BE">
        <w:rPr>
          <w:rFonts w:ascii="Arial" w:hAnsi="Arial" w:cs="Arial"/>
          <w:color w:val="222222"/>
          <w:szCs w:val="21"/>
          <w:shd w:val="clear" w:color="auto" w:fill="FFFFFF"/>
        </w:rPr>
        <w:t>Memory-mapped I/O</w:t>
      </w:r>
      <w:r w:rsidR="00BD4413">
        <w:rPr>
          <w:rFonts w:hint="eastAsia"/>
        </w:rPr>
        <w:t>）とポートマップド</w:t>
      </w:r>
      <w:r w:rsidR="00F344C9">
        <w:rPr>
          <w:rFonts w:hint="eastAsia"/>
        </w:rPr>
        <w:t>I/O</w:t>
      </w:r>
      <w:r w:rsidR="00BD4413">
        <w:rPr>
          <w:rFonts w:hint="eastAsia"/>
        </w:rPr>
        <w:t>（</w:t>
      </w:r>
      <w:r w:rsidR="00BD4413" w:rsidRPr="00B565BE">
        <w:rPr>
          <w:rFonts w:ascii="Arial" w:hAnsi="Arial" w:cs="Arial"/>
          <w:color w:val="222222"/>
          <w:szCs w:val="21"/>
          <w:shd w:val="clear" w:color="auto" w:fill="FFFFFF"/>
        </w:rPr>
        <w:t>Port-mapped I/O</w:t>
      </w:r>
      <w:r w:rsidR="00BD4413">
        <w:rPr>
          <w:rFonts w:hint="eastAsia"/>
        </w:rPr>
        <w:t>）と呼びます。</w:t>
      </w:r>
      <w:r w:rsidR="00810504">
        <w:rPr>
          <w:rFonts w:hint="eastAsia"/>
        </w:rPr>
        <w:t>ここでいうアドレスとは物理アドレスのことです。</w:t>
      </w:r>
    </w:p>
    <w:p w14:paraId="0BC22602" w14:textId="77777777" w:rsidR="00BD4413" w:rsidRDefault="00BD4413" w:rsidP="0050767D"/>
    <w:p w14:paraId="3238E31C" w14:textId="5437E8BD" w:rsidR="00427527" w:rsidRDefault="00C850FF" w:rsidP="0050767D">
      <w:r>
        <w:rPr>
          <w:rFonts w:hint="eastAsia"/>
        </w:rPr>
        <w:t>CPUはバスマスターとなりこれらのレジスタを読み書きすることで周辺装置を制御します。メモリアドレスに配置されたレジスタはメモリリードサイクル／メモリライトサイクルを使って読み書きし、IOポートアドレスに配置されたレジスタはIOリードサイクル／IOライトサイクルを使って読み書きします。</w:t>
      </w:r>
      <w:r w:rsidR="00BD4413">
        <w:rPr>
          <w:rFonts w:hint="eastAsia"/>
        </w:rPr>
        <w:t>CPUがアドレスバスに出力したアドレスはアドレスデコーダ回路により設計時に決めたアドレスに従い対象周辺装置にチップセレクト信号を送ります。チップセレクト信号を受けた周</w:t>
      </w:r>
      <w:r w:rsidR="007A0FC6">
        <w:rPr>
          <w:rFonts w:hint="eastAsia"/>
        </w:rPr>
        <w:t>辺装置はバスサイクルのタイミングに従ってデータバスにデータを出力</w:t>
      </w:r>
      <w:r w:rsidR="00BD4413">
        <w:rPr>
          <w:rFonts w:hint="eastAsia"/>
        </w:rPr>
        <w:t>したり、データバス</w:t>
      </w:r>
      <w:r w:rsidR="007A0FC6">
        <w:rPr>
          <w:rFonts w:hint="eastAsia"/>
        </w:rPr>
        <w:t>から</w:t>
      </w:r>
      <w:r w:rsidR="00BD4413">
        <w:rPr>
          <w:rFonts w:hint="eastAsia"/>
        </w:rPr>
        <w:t>データを</w:t>
      </w:r>
      <w:r w:rsidR="007A0FC6">
        <w:rPr>
          <w:rFonts w:hint="eastAsia"/>
        </w:rPr>
        <w:t>入力します</w:t>
      </w:r>
      <w:r w:rsidR="00BD4413">
        <w:rPr>
          <w:rFonts w:hint="eastAsia"/>
        </w:rPr>
        <w:t>。遅い周辺装置は</w:t>
      </w:r>
      <w:r w:rsidR="007A0FC6">
        <w:rPr>
          <w:rFonts w:hint="eastAsia"/>
        </w:rPr>
        <w:t>READY</w:t>
      </w:r>
      <w:r w:rsidR="00BD4413">
        <w:rPr>
          <w:rFonts w:hint="eastAsia"/>
        </w:rPr>
        <w:t>信号を送出し</w:t>
      </w:r>
      <w:r w:rsidR="003A2D52">
        <w:rPr>
          <w:rFonts w:hint="eastAsia"/>
        </w:rPr>
        <w:t>データがそろうまで</w:t>
      </w:r>
      <w:r w:rsidR="00BD4413">
        <w:rPr>
          <w:rFonts w:hint="eastAsia"/>
        </w:rPr>
        <w:t>CPU</w:t>
      </w:r>
      <w:r w:rsidR="003A2D52">
        <w:rPr>
          <w:rFonts w:hint="eastAsia"/>
        </w:rPr>
        <w:t>にバスサイクル終了を遅らせることができます。</w:t>
      </w:r>
      <w:r w:rsidR="007A0FC6">
        <w:rPr>
          <w:rFonts w:hint="eastAsia"/>
        </w:rPr>
        <w:t>READY</w:t>
      </w:r>
      <w:r w:rsidR="001D6436">
        <w:rPr>
          <w:rFonts w:hint="eastAsia"/>
        </w:rPr>
        <w:t>信号を使ってハードウェアがタイミングを遅らせ</w:t>
      </w:r>
      <w:r w:rsidR="00364B7C">
        <w:rPr>
          <w:rFonts w:hint="eastAsia"/>
        </w:rPr>
        <w:t>ても</w:t>
      </w:r>
      <w:r w:rsidR="001D6436">
        <w:rPr>
          <w:rFonts w:hint="eastAsia"/>
        </w:rPr>
        <w:t>プログラムは影響を受けません。</w:t>
      </w:r>
      <w:r w:rsidR="00633EA4">
        <w:rPr>
          <w:rFonts w:hint="eastAsia"/>
        </w:rPr>
        <w:t>また、</w:t>
      </w:r>
      <w:r w:rsidR="00364B7C">
        <w:rPr>
          <w:rFonts w:hint="eastAsia"/>
        </w:rPr>
        <w:t>そ</w:t>
      </w:r>
      <w:r w:rsidR="00633EA4">
        <w:rPr>
          <w:rFonts w:hint="eastAsia"/>
        </w:rPr>
        <w:t>の実行中の命令の時間が延びるだけなのでプログラムからはわかりません。</w:t>
      </w:r>
    </w:p>
    <w:p w14:paraId="4B6D6E7B" w14:textId="77777777" w:rsidR="00E33782" w:rsidRDefault="00E33782" w:rsidP="0050767D"/>
    <w:p w14:paraId="40343F33" w14:textId="77777777" w:rsidR="004D5ADA" w:rsidRDefault="00A373CF" w:rsidP="0050767D">
      <w:r>
        <w:rPr>
          <w:rFonts w:hint="eastAsia"/>
        </w:rPr>
        <w:lastRenderedPageBreak/>
        <w:t>メモリマップドIOの場合は、周辺装置のレジスタはROM,RAMと同じメモリアドレス</w:t>
      </w:r>
      <w:r w:rsidR="00D67C41">
        <w:rPr>
          <w:rFonts w:hint="eastAsia"/>
        </w:rPr>
        <w:t>空間</w:t>
      </w:r>
      <w:r>
        <w:rPr>
          <w:rFonts w:hint="eastAsia"/>
        </w:rPr>
        <w:t>内に存在します。したがって、C言語で周辺装置を操作できます。しかし、周辺装置のレジスタ</w:t>
      </w:r>
      <w:r w:rsidR="005F76A0">
        <w:rPr>
          <w:rFonts w:hint="eastAsia"/>
        </w:rPr>
        <w:t>と</w:t>
      </w:r>
      <w:r>
        <w:rPr>
          <w:rFonts w:hint="eastAsia"/>
        </w:rPr>
        <w:t>ROM,RAM</w:t>
      </w:r>
      <w:r w:rsidR="005F76A0">
        <w:rPr>
          <w:rFonts w:hint="eastAsia"/>
        </w:rPr>
        <w:t>には</w:t>
      </w:r>
      <w:r>
        <w:rPr>
          <w:rFonts w:hint="eastAsia"/>
        </w:rPr>
        <w:t>決定的な違いがあります。</w:t>
      </w:r>
      <w:r w:rsidR="006971AB">
        <w:rPr>
          <w:rFonts w:hint="eastAsia"/>
        </w:rPr>
        <w:t>それぞれの特徴を列記してみましょう。</w:t>
      </w:r>
    </w:p>
    <w:p w14:paraId="2F694B30" w14:textId="77777777" w:rsidR="006971AB" w:rsidRDefault="006971AB" w:rsidP="0050767D"/>
    <w:p w14:paraId="75764B19" w14:textId="77777777" w:rsidR="006971AB" w:rsidRDefault="006F6FFA" w:rsidP="006F6FFA">
      <w:pPr>
        <w:ind w:left="283" w:hangingChars="135" w:hanging="283"/>
      </w:pPr>
      <w:r>
        <w:rPr>
          <w:rFonts w:hint="eastAsia"/>
        </w:rPr>
        <w:t>①</w:t>
      </w:r>
      <w:r w:rsidR="006971AB">
        <w:rPr>
          <w:rFonts w:hint="eastAsia"/>
        </w:rPr>
        <w:t>ROM</w:t>
      </w:r>
      <w:r w:rsidR="00D67C41">
        <w:rPr>
          <w:rFonts w:hint="eastAsia"/>
        </w:rPr>
        <w:t>内のデータは変更できません。</w:t>
      </w:r>
      <w:r w:rsidR="006971AB">
        <w:rPr>
          <w:rFonts w:hint="eastAsia"/>
        </w:rPr>
        <w:t>CPUはいつ読み出しても同じアドレスからはいつも同じ値が得られます。</w:t>
      </w:r>
    </w:p>
    <w:p w14:paraId="562BF60B" w14:textId="77777777" w:rsidR="00FD0146" w:rsidRPr="004616B4" w:rsidRDefault="006F6FFA" w:rsidP="006F6FFA">
      <w:pPr>
        <w:ind w:left="283" w:hangingChars="135" w:hanging="283"/>
        <w:rPr>
          <w:rFonts w:hAnsi="ＭＳ 明朝"/>
          <w:szCs w:val="21"/>
        </w:rPr>
      </w:pPr>
      <w:r>
        <w:rPr>
          <w:rFonts w:hAnsi="ＭＳ 明朝" w:hint="eastAsia"/>
          <w:szCs w:val="21"/>
        </w:rPr>
        <w:t>②</w:t>
      </w:r>
      <w:r w:rsidR="00FD0146" w:rsidRPr="004616B4">
        <w:rPr>
          <w:rFonts w:hAnsi="ＭＳ 明朝" w:hint="eastAsia"/>
          <w:szCs w:val="21"/>
        </w:rPr>
        <w:t>RAM内のデータはCPUが書き込んだ値です。CPU</w:t>
      </w:r>
      <w:r w:rsidR="00607FD4">
        <w:rPr>
          <w:rFonts w:hAnsi="ＭＳ 明朝" w:hint="eastAsia"/>
          <w:szCs w:val="21"/>
        </w:rPr>
        <w:t>が書き換えない限りいつまでも</w:t>
      </w:r>
      <w:r w:rsidR="00FD0146" w:rsidRPr="004616B4">
        <w:rPr>
          <w:rFonts w:hAnsi="ＭＳ 明朝" w:hint="eastAsia"/>
          <w:szCs w:val="21"/>
        </w:rPr>
        <w:t>同じ値を保持しています。</w:t>
      </w:r>
      <w:r>
        <w:rPr>
          <w:rFonts w:hAnsi="ＭＳ 明朝" w:hint="eastAsia"/>
          <w:szCs w:val="21"/>
        </w:rPr>
        <w:t>電源ON直後はRAMのデータは不定です。</w:t>
      </w:r>
      <w:r w:rsidR="00427ACF">
        <w:rPr>
          <w:rFonts w:hAnsi="ＭＳ 明朝" w:hint="eastAsia"/>
          <w:szCs w:val="21"/>
        </w:rPr>
        <w:t>したがって、通常電源ON直後にRAM</w:t>
      </w:r>
      <w:r w:rsidR="004B43CE">
        <w:rPr>
          <w:rFonts w:hAnsi="ＭＳ 明朝" w:hint="eastAsia"/>
          <w:szCs w:val="21"/>
        </w:rPr>
        <w:t>領域全体</w:t>
      </w:r>
      <w:r w:rsidR="001177EE">
        <w:rPr>
          <w:rFonts w:hAnsi="ＭＳ 明朝" w:hint="eastAsia"/>
          <w:szCs w:val="21"/>
        </w:rPr>
        <w:t>をプログラムで0x0</w:t>
      </w:r>
      <w:r w:rsidR="00D378C2">
        <w:rPr>
          <w:rFonts w:hAnsi="ＭＳ 明朝" w:hint="eastAsia"/>
          <w:szCs w:val="21"/>
        </w:rPr>
        <w:t>0</w:t>
      </w:r>
      <w:r w:rsidR="004B43CE">
        <w:rPr>
          <w:rFonts w:hAnsi="ＭＳ 明朝" w:hint="eastAsia"/>
          <w:szCs w:val="21"/>
        </w:rPr>
        <w:t>に初期化</w:t>
      </w:r>
      <w:r w:rsidR="00427ACF">
        <w:rPr>
          <w:rFonts w:hAnsi="ＭＳ 明朝" w:hint="eastAsia"/>
          <w:szCs w:val="21"/>
        </w:rPr>
        <w:t>します。</w:t>
      </w:r>
      <w:r w:rsidR="004B43CE">
        <w:rPr>
          <w:rFonts w:hAnsi="ＭＳ 明朝" w:hint="eastAsia"/>
          <w:szCs w:val="21"/>
        </w:rPr>
        <w:t>パリティ付きRAMの場合はこの初期化は必須です。</w:t>
      </w:r>
    </w:p>
    <w:p w14:paraId="6F8AD67D" w14:textId="77777777" w:rsidR="00FD0146" w:rsidRPr="004616B4" w:rsidRDefault="006F6FFA" w:rsidP="006F6FFA">
      <w:pPr>
        <w:ind w:left="283" w:hangingChars="135" w:hanging="283"/>
        <w:rPr>
          <w:rFonts w:hAnsi="ＭＳ 明朝"/>
          <w:szCs w:val="21"/>
        </w:rPr>
      </w:pPr>
      <w:r>
        <w:rPr>
          <w:rFonts w:hAnsi="ＭＳ 明朝" w:hint="eastAsia"/>
          <w:szCs w:val="21"/>
        </w:rPr>
        <w:t>③</w:t>
      </w:r>
      <w:r w:rsidR="00FD0146" w:rsidRPr="004616B4">
        <w:rPr>
          <w:rFonts w:hAnsi="ＭＳ 明朝" w:hint="eastAsia"/>
          <w:szCs w:val="21"/>
        </w:rPr>
        <w:t>周辺装置のレジスタはCPUと関係なく</w:t>
      </w:r>
      <w:r w:rsidR="000002B8">
        <w:rPr>
          <w:rFonts w:hAnsi="ＭＳ 明朝" w:hint="eastAsia"/>
          <w:szCs w:val="21"/>
        </w:rPr>
        <w:t>値が変わります</w:t>
      </w:r>
      <w:r w:rsidR="00FD0146" w:rsidRPr="004616B4">
        <w:rPr>
          <w:rFonts w:hAnsi="ＭＳ 明朝" w:hint="eastAsia"/>
          <w:szCs w:val="21"/>
        </w:rPr>
        <w:t>。CPUは読むたびに違う値が得られることを前提にしなければなりません。</w:t>
      </w:r>
    </w:p>
    <w:p w14:paraId="3C537917" w14:textId="77777777" w:rsidR="00FD0146" w:rsidRPr="004616B4" w:rsidRDefault="006F6FFA" w:rsidP="006F6FFA">
      <w:pPr>
        <w:ind w:left="283" w:hangingChars="135" w:hanging="283"/>
        <w:rPr>
          <w:rFonts w:hAnsi="ＭＳ 明朝"/>
          <w:szCs w:val="21"/>
        </w:rPr>
      </w:pPr>
      <w:r>
        <w:rPr>
          <w:rFonts w:hAnsi="ＭＳ 明朝" w:hint="eastAsia"/>
          <w:szCs w:val="21"/>
        </w:rPr>
        <w:t>④</w:t>
      </w:r>
      <w:r w:rsidR="00FD0146" w:rsidRPr="004616B4">
        <w:rPr>
          <w:rFonts w:hAnsi="ＭＳ 明朝" w:hint="eastAsia"/>
          <w:szCs w:val="21"/>
        </w:rPr>
        <w:t>周辺装置のレジスタへ書き込んだ値は周辺装置へのコマンドとなることがあります。この場合は、書き込む</w:t>
      </w:r>
      <w:r w:rsidR="000002B8">
        <w:rPr>
          <w:rFonts w:hAnsi="ＭＳ 明朝" w:hint="eastAsia"/>
          <w:szCs w:val="21"/>
        </w:rPr>
        <w:t>値と</w:t>
      </w:r>
      <w:r w:rsidR="00FD0146" w:rsidRPr="004616B4">
        <w:rPr>
          <w:rFonts w:hAnsi="ＭＳ 明朝" w:hint="eastAsia"/>
          <w:szCs w:val="21"/>
        </w:rPr>
        <w:t>順番が重要な意味を持ちます。</w:t>
      </w:r>
    </w:p>
    <w:p w14:paraId="69592E9C" w14:textId="77777777" w:rsidR="00FD0146" w:rsidRPr="004616B4" w:rsidRDefault="00FD0146" w:rsidP="00FD0146">
      <w:pPr>
        <w:pStyle w:val="a0"/>
        <w:jc w:val="left"/>
        <w:rPr>
          <w:rFonts w:ascii="ＭＳ 明朝" w:eastAsia="ＭＳ 明朝" w:hAnsi="ＭＳ 明朝"/>
          <w:sz w:val="21"/>
          <w:szCs w:val="21"/>
        </w:rPr>
      </w:pPr>
    </w:p>
    <w:p w14:paraId="1D5E0CE9" w14:textId="77777777" w:rsidR="00585BC9" w:rsidRDefault="00FD0146" w:rsidP="00FD0146">
      <w:pPr>
        <w:pStyle w:val="a0"/>
        <w:jc w:val="left"/>
        <w:rPr>
          <w:rFonts w:ascii="ＭＳ 明朝" w:eastAsia="ＭＳ 明朝" w:hAnsi="ＭＳ 明朝"/>
          <w:sz w:val="21"/>
          <w:szCs w:val="21"/>
        </w:rPr>
      </w:pPr>
      <w:r w:rsidRPr="004616B4">
        <w:rPr>
          <w:rFonts w:ascii="ＭＳ 明朝" w:eastAsia="ＭＳ 明朝" w:hAnsi="ＭＳ 明朝" w:hint="eastAsia"/>
          <w:sz w:val="21"/>
          <w:szCs w:val="21"/>
        </w:rPr>
        <w:t>CPUから見ると</w:t>
      </w:r>
      <w:r w:rsidR="005C2829" w:rsidRPr="005C2829">
        <w:rPr>
          <w:rFonts w:ascii="ＭＳ 明朝" w:eastAsia="ＭＳ 明朝" w:hAnsi="ＭＳ 明朝" w:hint="eastAsia"/>
          <w:sz w:val="21"/>
          <w:szCs w:val="21"/>
        </w:rPr>
        <w:t>特徴の③は</w:t>
      </w:r>
      <w:r w:rsidRPr="004616B4">
        <w:rPr>
          <w:rFonts w:ascii="ＭＳ 明朝" w:eastAsia="ＭＳ 明朝" w:hAnsi="ＭＳ 明朝" w:hint="eastAsia"/>
          <w:sz w:val="21"/>
          <w:szCs w:val="21"/>
        </w:rPr>
        <w:t>、</w:t>
      </w:r>
      <w:r w:rsidR="00C96353" w:rsidRPr="00C96353">
        <w:rPr>
          <w:rFonts w:ascii="ＭＳ 明朝" w:eastAsia="ＭＳ 明朝" w:hAnsi="ＭＳ 明朝" w:hint="eastAsia"/>
          <w:sz w:val="21"/>
          <w:szCs w:val="21"/>
        </w:rPr>
        <w:t>放っておくと消えてなくなってしまう揮発性物質を連想させます。</w:t>
      </w:r>
      <w:r w:rsidR="005C2829" w:rsidRPr="004616B4">
        <w:rPr>
          <w:rFonts w:ascii="ＭＳ 明朝" w:eastAsia="ＭＳ 明朝" w:hAnsi="ＭＳ 明朝" w:hint="eastAsia"/>
          <w:sz w:val="21"/>
          <w:szCs w:val="21"/>
        </w:rPr>
        <w:t>このアドレスには</w:t>
      </w:r>
      <w:r w:rsidRPr="004616B4">
        <w:rPr>
          <w:rFonts w:ascii="ＭＳ 明朝" w:eastAsia="ＭＳ 明朝" w:hAnsi="ＭＳ 明朝" w:hint="eastAsia"/>
          <w:sz w:val="21"/>
          <w:szCs w:val="21"/>
        </w:rPr>
        <w:t>あたかも</w:t>
      </w:r>
      <w:r w:rsidR="00155850" w:rsidRPr="004616B4">
        <w:rPr>
          <w:rFonts w:ascii="ＭＳ 明朝" w:eastAsia="ＭＳ 明朝" w:hAnsi="ＭＳ 明朝" w:hint="eastAsia"/>
          <w:sz w:val="21"/>
          <w:szCs w:val="21"/>
        </w:rPr>
        <w:t>揮発性(</w:t>
      </w:r>
      <w:r w:rsidR="00155850" w:rsidRPr="004616B4">
        <w:rPr>
          <w:rFonts w:ascii="Arial" w:eastAsia="ＭＳ 明朝" w:hAnsi="Arial" w:cs="Arial"/>
          <w:sz w:val="21"/>
          <w:szCs w:val="21"/>
        </w:rPr>
        <w:t>volatile</w:t>
      </w:r>
      <w:r w:rsidR="00155850" w:rsidRPr="004616B4">
        <w:rPr>
          <w:rFonts w:ascii="ＭＳ 明朝" w:eastAsia="ＭＳ 明朝" w:hAnsi="ＭＳ 明朝" w:hint="eastAsia"/>
          <w:sz w:val="21"/>
          <w:szCs w:val="21"/>
        </w:rPr>
        <w:t>)</w:t>
      </w:r>
      <w:r w:rsidRPr="004616B4">
        <w:rPr>
          <w:rFonts w:ascii="ＭＳ 明朝" w:eastAsia="ＭＳ 明朝" w:hAnsi="ＭＳ 明朝" w:hint="eastAsia"/>
          <w:sz w:val="21"/>
          <w:szCs w:val="21"/>
        </w:rPr>
        <w:t>データ</w:t>
      </w:r>
      <w:r w:rsidR="005C2829" w:rsidRPr="004616B4">
        <w:rPr>
          <w:rFonts w:ascii="ＭＳ 明朝" w:eastAsia="ＭＳ 明朝" w:hAnsi="ＭＳ 明朝" w:hint="eastAsia"/>
          <w:sz w:val="21"/>
          <w:szCs w:val="21"/>
        </w:rPr>
        <w:t>が格納されている</w:t>
      </w:r>
      <w:r w:rsidR="00155850" w:rsidRPr="004616B4">
        <w:rPr>
          <w:rFonts w:ascii="ＭＳ 明朝" w:eastAsia="ＭＳ 明朝" w:hAnsi="ＭＳ 明朝" w:hint="eastAsia"/>
          <w:sz w:val="21"/>
          <w:szCs w:val="21"/>
        </w:rPr>
        <w:t>と</w:t>
      </w:r>
      <w:r w:rsidR="00C96353" w:rsidRPr="004616B4">
        <w:rPr>
          <w:rFonts w:ascii="ＭＳ 明朝" w:eastAsia="ＭＳ 明朝" w:hAnsi="ＭＳ 明朝" w:hint="eastAsia"/>
          <w:sz w:val="21"/>
          <w:szCs w:val="21"/>
        </w:rPr>
        <w:t>いえます</w:t>
      </w:r>
      <w:r w:rsidRPr="004616B4">
        <w:rPr>
          <w:rFonts w:ascii="ＭＳ 明朝" w:eastAsia="ＭＳ 明朝" w:hAnsi="ＭＳ 明朝" w:hint="eastAsia"/>
          <w:sz w:val="21"/>
          <w:szCs w:val="21"/>
        </w:rPr>
        <w:t>。</w:t>
      </w:r>
      <w:r w:rsidR="00D67C41">
        <w:rPr>
          <w:rFonts w:ascii="ＭＳ 明朝" w:eastAsia="ＭＳ 明朝" w:hAnsi="ＭＳ 明朝" w:hint="eastAsia"/>
          <w:sz w:val="21"/>
          <w:szCs w:val="21"/>
        </w:rPr>
        <w:t>この性質</w:t>
      </w:r>
      <w:r w:rsidR="00E40585" w:rsidRPr="004616B4">
        <w:rPr>
          <w:rFonts w:ascii="ＭＳ 明朝" w:eastAsia="ＭＳ 明朝" w:hAnsi="ＭＳ 明朝" w:hint="eastAsia"/>
          <w:sz w:val="21"/>
          <w:szCs w:val="21"/>
        </w:rPr>
        <w:t>はC</w:t>
      </w:r>
      <w:r w:rsidR="00A809C2">
        <w:rPr>
          <w:rFonts w:ascii="ＭＳ 明朝" w:eastAsia="ＭＳ 明朝" w:hAnsi="ＭＳ 明朝" w:hint="eastAsia"/>
          <w:sz w:val="21"/>
          <w:szCs w:val="21"/>
        </w:rPr>
        <w:t>言語</w:t>
      </w:r>
      <w:r w:rsidR="00E6471C">
        <w:rPr>
          <w:rFonts w:ascii="ＭＳ 明朝" w:eastAsia="ＭＳ 明朝" w:hAnsi="ＭＳ 明朝" w:hint="eastAsia"/>
          <w:sz w:val="21"/>
          <w:szCs w:val="21"/>
        </w:rPr>
        <w:t>の</w:t>
      </w:r>
      <w:r w:rsidR="00A809C2">
        <w:rPr>
          <w:rFonts w:ascii="ＭＳ 明朝" w:eastAsia="ＭＳ 明朝" w:hAnsi="ＭＳ 明朝" w:hint="eastAsia"/>
          <w:sz w:val="21"/>
          <w:szCs w:val="21"/>
        </w:rPr>
        <w:t>型修飾子volatile</w:t>
      </w:r>
      <w:r w:rsidR="00DF077D">
        <w:rPr>
          <w:rFonts w:ascii="ＭＳ 明朝" w:eastAsia="ＭＳ 明朝" w:hAnsi="ＭＳ 明朝" w:hint="eastAsia"/>
          <w:sz w:val="21"/>
          <w:szCs w:val="21"/>
        </w:rPr>
        <w:t>を使って</w:t>
      </w:r>
      <w:r w:rsidR="00A809C2">
        <w:rPr>
          <w:rFonts w:ascii="ＭＳ 明朝" w:eastAsia="ＭＳ 明朝" w:hAnsi="ＭＳ 明朝" w:hint="eastAsia"/>
          <w:sz w:val="21"/>
          <w:szCs w:val="21"/>
        </w:rPr>
        <w:t>扱います</w:t>
      </w:r>
      <w:r w:rsidR="00E40585" w:rsidRPr="004616B4">
        <w:rPr>
          <w:rFonts w:ascii="ＭＳ 明朝" w:eastAsia="ＭＳ 明朝" w:hAnsi="ＭＳ 明朝" w:hint="eastAsia"/>
          <w:sz w:val="21"/>
          <w:szCs w:val="21"/>
        </w:rPr>
        <w:t>。</w:t>
      </w:r>
    </w:p>
    <w:p w14:paraId="3C22123F" w14:textId="77777777" w:rsidR="004A3EC7" w:rsidRDefault="004A3EC7" w:rsidP="00FD0146">
      <w:pPr>
        <w:pStyle w:val="a0"/>
        <w:jc w:val="left"/>
        <w:rPr>
          <w:rFonts w:ascii="ＭＳ 明朝" w:eastAsia="ＭＳ 明朝" w:hAnsi="ＭＳ 明朝"/>
          <w:sz w:val="21"/>
          <w:szCs w:val="21"/>
        </w:rPr>
      </w:pPr>
    </w:p>
    <w:p w14:paraId="0222DF4B" w14:textId="77777777" w:rsidR="00561CA1" w:rsidRDefault="00561CA1" w:rsidP="00561CA1">
      <w:pPr>
        <w:pStyle w:val="4"/>
      </w:pPr>
      <w:r>
        <w:rPr>
          <w:rFonts w:hint="eastAsia"/>
        </w:rPr>
        <w:t>C言語でメモリマップドIOを使う</w:t>
      </w:r>
    </w:p>
    <w:p w14:paraId="0EDD0303" w14:textId="77777777" w:rsidR="00FD0146" w:rsidRPr="004616B4" w:rsidRDefault="006E0B23" w:rsidP="00FD0146">
      <w:pPr>
        <w:pStyle w:val="a0"/>
        <w:jc w:val="left"/>
        <w:rPr>
          <w:rFonts w:ascii="ＭＳ 明朝" w:eastAsia="ＭＳ 明朝" w:hAnsi="ＭＳ 明朝"/>
          <w:sz w:val="21"/>
          <w:szCs w:val="21"/>
        </w:rPr>
      </w:pPr>
      <w:r w:rsidRPr="004616B4">
        <w:rPr>
          <w:rFonts w:ascii="ＭＳ 明朝" w:eastAsia="ＭＳ 明朝" w:hAnsi="ＭＳ 明朝" w:hint="eastAsia"/>
          <w:sz w:val="21"/>
          <w:szCs w:val="21"/>
        </w:rPr>
        <w:t>簡単な</w:t>
      </w:r>
      <w:r w:rsidR="00E40585" w:rsidRPr="004616B4">
        <w:rPr>
          <w:rFonts w:ascii="ＭＳ 明朝" w:eastAsia="ＭＳ 明朝" w:hAnsi="ＭＳ 明朝" w:hint="eastAsia"/>
          <w:sz w:val="21"/>
          <w:szCs w:val="21"/>
        </w:rPr>
        <w:t>Cプログラム</w:t>
      </w:r>
      <w:r w:rsidRPr="004616B4">
        <w:rPr>
          <w:rFonts w:ascii="ＭＳ 明朝" w:eastAsia="ＭＳ 明朝" w:hAnsi="ＭＳ 明朝" w:hint="eastAsia"/>
          <w:sz w:val="21"/>
          <w:szCs w:val="21"/>
        </w:rPr>
        <w:t>を使って考察しましょう。</w:t>
      </w:r>
    </w:p>
    <w:p w14:paraId="4FC93780" w14:textId="48A72F6C" w:rsidR="00585BC9" w:rsidRDefault="00585BC9" w:rsidP="00585BC9">
      <w:r>
        <w:rPr>
          <w:rFonts w:hint="eastAsia"/>
        </w:rPr>
        <w:t>ここで、ある周辺装置は２つのレジスタcom,</w:t>
      </w:r>
      <w:r w:rsidR="005037E4">
        <w:rPr>
          <w:rFonts w:hint="eastAsia"/>
        </w:rPr>
        <w:t xml:space="preserve"> </w:t>
      </w:r>
      <w:r>
        <w:rPr>
          <w:rFonts w:hint="eastAsia"/>
        </w:rPr>
        <w:t>statusを持っていて、comはアドレス0xff000、statusはアドレス0xff001</w:t>
      </w:r>
      <w:r w:rsidR="00281DE6">
        <w:rPr>
          <w:rFonts w:hint="eastAsia"/>
        </w:rPr>
        <w:t>に配置され</w:t>
      </w:r>
      <w:r w:rsidR="004C30C5">
        <w:rPr>
          <w:rFonts w:hint="eastAsia"/>
        </w:rPr>
        <w:t>ているものとします。</w:t>
      </w:r>
    </w:p>
    <w:p w14:paraId="7562F6D3" w14:textId="77777777" w:rsidR="00585BC9" w:rsidRDefault="00B94933" w:rsidP="00585BC9">
      <w:r>
        <w:rPr>
          <w:noProof/>
        </w:rPr>
        <mc:AlternateContent>
          <mc:Choice Requires="wpc">
            <w:drawing>
              <wp:inline distT="0" distB="0" distL="0" distR="0" wp14:anchorId="32F90B06" wp14:editId="1728B2A9">
                <wp:extent cx="2412365" cy="1478915"/>
                <wp:effectExtent l="0" t="0" r="0" b="0"/>
                <wp:docPr id="1063" name="キャンバス 10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70" name="Rectangle 1065"/>
                        <wps:cNvSpPr>
                          <a:spLocks noChangeArrowheads="1"/>
                        </wps:cNvSpPr>
                        <wps:spPr bwMode="auto">
                          <a:xfrm>
                            <a:off x="833272" y="403340"/>
                            <a:ext cx="568440" cy="24085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17D252" w14:textId="77777777" w:rsidR="003E7AC0" w:rsidRDefault="003E7AC0" w:rsidP="009E3B9B">
                              <w:r>
                                <w:rPr>
                                  <w:rFonts w:hint="eastAsia"/>
                                </w:rPr>
                                <w:t>com</w:t>
                              </w:r>
                            </w:p>
                          </w:txbxContent>
                        </wps:txbx>
                        <wps:bodyPr rot="0" vert="horz" wrap="square" lIns="74295" tIns="8890" rIns="74295" bIns="8890" anchor="t" anchorCtr="0" upright="1">
                          <a:noAutofit/>
                        </wps:bodyPr>
                      </wps:wsp>
                      <wps:wsp>
                        <wps:cNvPr id="1171" name="Rectangle 1066"/>
                        <wps:cNvSpPr>
                          <a:spLocks noChangeArrowheads="1"/>
                        </wps:cNvSpPr>
                        <wps:spPr bwMode="auto">
                          <a:xfrm>
                            <a:off x="152629" y="66811"/>
                            <a:ext cx="568440" cy="2408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C67035" w14:textId="77777777" w:rsidR="003E7AC0" w:rsidRPr="00DB2ECD" w:rsidRDefault="003E7AC0" w:rsidP="009E3B9B">
                              <w:pPr>
                                <w:rPr>
                                  <w:sz w:val="16"/>
                                  <w:szCs w:val="16"/>
                                </w:rPr>
                              </w:pPr>
                              <w:r w:rsidRPr="00DB2ECD">
                                <w:rPr>
                                  <w:rFonts w:hint="eastAsia"/>
                                  <w:sz w:val="16"/>
                                  <w:szCs w:val="16"/>
                                </w:rPr>
                                <w:t>アドレス</w:t>
                              </w:r>
                            </w:p>
                          </w:txbxContent>
                        </wps:txbx>
                        <wps:bodyPr rot="0" vert="horz" wrap="square" lIns="74295" tIns="8890" rIns="74295" bIns="8890" anchor="t" anchorCtr="0" upright="1">
                          <a:noAutofit/>
                        </wps:bodyPr>
                      </wps:wsp>
                      <wps:wsp>
                        <wps:cNvPr id="1172" name="Rectangle 1067"/>
                        <wps:cNvSpPr>
                          <a:spLocks noChangeArrowheads="1"/>
                        </wps:cNvSpPr>
                        <wps:spPr bwMode="auto">
                          <a:xfrm>
                            <a:off x="264007" y="447881"/>
                            <a:ext cx="405086" cy="7736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83EFD7" w14:textId="77777777" w:rsidR="003E7AC0" w:rsidRDefault="003E7AC0" w:rsidP="009E3B9B">
                              <w:pPr>
                                <w:rPr>
                                  <w:sz w:val="16"/>
                                  <w:szCs w:val="16"/>
                                </w:rPr>
                              </w:pPr>
                              <w:r>
                                <w:rPr>
                                  <w:rFonts w:hint="eastAsia"/>
                                  <w:sz w:val="16"/>
                                  <w:szCs w:val="16"/>
                                </w:rPr>
                                <w:t>ff000</w:t>
                              </w:r>
                            </w:p>
                            <w:p w14:paraId="2294C6C0" w14:textId="77777777" w:rsidR="003E7AC0" w:rsidRDefault="003E7AC0" w:rsidP="009E3B9B">
                              <w:pPr>
                                <w:rPr>
                                  <w:sz w:val="16"/>
                                  <w:szCs w:val="16"/>
                                </w:rPr>
                              </w:pPr>
                              <w:r>
                                <w:rPr>
                                  <w:rFonts w:hint="eastAsia"/>
                                  <w:sz w:val="16"/>
                                  <w:szCs w:val="16"/>
                                </w:rPr>
                                <w:t>ff001</w:t>
                              </w:r>
                            </w:p>
                            <w:p w14:paraId="40997DB4" w14:textId="77777777" w:rsidR="003E7AC0" w:rsidRDefault="003E7AC0" w:rsidP="009E3B9B">
                              <w:pPr>
                                <w:rPr>
                                  <w:sz w:val="16"/>
                                  <w:szCs w:val="16"/>
                                </w:rPr>
                              </w:pPr>
                            </w:p>
                            <w:p w14:paraId="5B7846F1" w14:textId="77777777" w:rsidR="003E7AC0" w:rsidRPr="00DB2ECD" w:rsidRDefault="003E7AC0" w:rsidP="009E3B9B">
                              <w:pPr>
                                <w:rPr>
                                  <w:sz w:val="16"/>
                                  <w:szCs w:val="16"/>
                                </w:rPr>
                              </w:pPr>
                            </w:p>
                          </w:txbxContent>
                        </wps:txbx>
                        <wps:bodyPr rot="0" vert="horz" wrap="square" lIns="74295" tIns="8890" rIns="74295" bIns="8890" anchor="t" anchorCtr="0" upright="1">
                          <a:noAutofit/>
                        </wps:bodyPr>
                      </wps:wsp>
                      <wps:wsp>
                        <wps:cNvPr id="1173" name="Rectangle 1068"/>
                        <wps:cNvSpPr>
                          <a:spLocks noChangeArrowheads="1"/>
                        </wps:cNvSpPr>
                        <wps:spPr bwMode="auto">
                          <a:xfrm>
                            <a:off x="833272" y="644190"/>
                            <a:ext cx="568440" cy="241674"/>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0D8C91" w14:textId="77777777" w:rsidR="003E7AC0" w:rsidRDefault="003E7AC0" w:rsidP="009E3B9B">
                              <w:r>
                                <w:rPr>
                                  <w:rFonts w:hint="eastAsia"/>
                                </w:rPr>
                                <w:t>status</w:t>
                              </w:r>
                            </w:p>
                          </w:txbxContent>
                        </wps:txbx>
                        <wps:bodyPr rot="0" vert="horz" wrap="square" lIns="74295" tIns="8890" rIns="74295" bIns="8890" anchor="t" anchorCtr="0" upright="1">
                          <a:noAutofit/>
                        </wps:bodyPr>
                      </wps:wsp>
                      <wps:wsp>
                        <wps:cNvPr id="1174" name="Rectangle 1069"/>
                        <wps:cNvSpPr>
                          <a:spLocks noChangeArrowheads="1"/>
                        </wps:cNvSpPr>
                        <wps:spPr bwMode="auto">
                          <a:xfrm>
                            <a:off x="762321" y="66811"/>
                            <a:ext cx="1003227" cy="2408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7185A3" w14:textId="77777777" w:rsidR="003E7AC0" w:rsidRPr="00DB2ECD" w:rsidRDefault="003E7AC0" w:rsidP="009E3B9B">
                              <w:pPr>
                                <w:rPr>
                                  <w:sz w:val="16"/>
                                  <w:szCs w:val="16"/>
                                </w:rPr>
                              </w:pPr>
                              <w:r>
                                <w:rPr>
                                  <w:rFonts w:hint="eastAsia"/>
                                  <w:sz w:val="16"/>
                                  <w:szCs w:val="16"/>
                                </w:rPr>
                                <w:t>メモリ(8ビット)</w:t>
                              </w:r>
                            </w:p>
                          </w:txbxContent>
                        </wps:txbx>
                        <wps:bodyPr rot="0" vert="horz" wrap="square" lIns="74295" tIns="8890" rIns="74295" bIns="8890" anchor="t" anchorCtr="0" upright="1">
                          <a:noAutofit/>
                        </wps:bodyPr>
                      </wps:wsp>
                      <wps:wsp>
                        <wps:cNvPr id="1175" name="Rectangle 1070"/>
                        <wps:cNvSpPr>
                          <a:spLocks noChangeArrowheads="1"/>
                        </wps:cNvSpPr>
                        <wps:spPr bwMode="auto">
                          <a:xfrm>
                            <a:off x="833272" y="885864"/>
                            <a:ext cx="568440" cy="512218"/>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ABF3018" w14:textId="77777777" w:rsidR="003E7AC0" w:rsidRDefault="003E7AC0" w:rsidP="009E3B9B">
                              <w:pPr>
                                <w:jc w:val="center"/>
                              </w:pPr>
                              <w:r>
                                <w:rPr>
                                  <w:rFonts w:hint="eastAsia"/>
                                </w:rPr>
                                <w:t>・</w:t>
                              </w:r>
                            </w:p>
                            <w:p w14:paraId="73A4EB3F" w14:textId="77777777" w:rsidR="003E7AC0" w:rsidRDefault="003E7AC0" w:rsidP="009E3B9B">
                              <w:pPr>
                                <w:jc w:val="center"/>
                              </w:pPr>
                              <w:r>
                                <w:rPr>
                                  <w:rFonts w:hint="eastAsia"/>
                                </w:rPr>
                                <w:t>・</w:t>
                              </w:r>
                            </w:p>
                            <w:p w14:paraId="18E1CA9F" w14:textId="77777777" w:rsidR="003E7AC0" w:rsidRDefault="003E7AC0" w:rsidP="009E3B9B">
                              <w:pPr>
                                <w:jc w:val="center"/>
                              </w:pPr>
                              <w:r>
                                <w:rPr>
                                  <w:rFonts w:hint="eastAsia"/>
                                </w:rPr>
                                <w:t>・</w:t>
                              </w:r>
                            </w:p>
                          </w:txbxContent>
                        </wps:txbx>
                        <wps:bodyPr rot="0" vert="horz" wrap="square" lIns="74295" tIns="8890" rIns="74295" bIns="8890" anchor="t" anchorCtr="0" upright="1">
                          <a:noAutofit/>
                        </wps:bodyPr>
                      </wps:wsp>
                    </wpc:wpc>
                  </a:graphicData>
                </a:graphic>
              </wp:inline>
            </w:drawing>
          </mc:Choice>
          <mc:Fallback>
            <w:pict>
              <v:group w14:anchorId="32F90B06" id="キャンバス 1063" o:spid="_x0000_s1308" editas="canvas" style="width:189.95pt;height:116.45pt;mso-position-horizontal-relative:char;mso-position-vertical-relative:line" coordsize="24123,14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">
                <v:shape id="_x0000_s1309" type="#_x0000_t75" style="position:absolute;width:24123;height:14789;visibility:visible;mso-wrap-style:square">
                  <v:fill o:detectmouseclick="t"/>
                  <v:path o:connecttype="none"/>
                </v:shape>
                <v:rect id="Rectangle 1065" o:spid="_x0000_s1310" style="position:absolute;left:8332;top:4033;width:5685;height:2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">
                  <v:textbox inset="5.85pt,.7pt,5.85pt,.7pt">
                    <w:txbxContent>
                      <w:p w14:paraId="2717D252" w14:textId="77777777" w:rsidR="003E7AC0" w:rsidRDefault="003E7AC0" w:rsidP="009E3B9B">
                        <w:r>
                          <w:rPr>
                            <w:rFonts w:hint="eastAsia"/>
                          </w:rPr>
                          <w:t>com</w:t>
                        </w:r>
                      </w:p>
                    </w:txbxContent>
                  </v:textbox>
                </v:rect>
                <v:rect id="Rectangle 1066" o:spid="_x0000_s1311" style="position:absolute;left:1526;top:668;width:5684;height:2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" stroked="f">
                  <v:textbox inset="5.85pt,.7pt,5.85pt,.7pt">
                    <w:txbxContent>
                      <w:p w14:paraId="23C67035" w14:textId="77777777" w:rsidR="003E7AC0" w:rsidRPr="00DB2ECD" w:rsidRDefault="003E7AC0" w:rsidP="009E3B9B">
                        <w:pPr>
                          <w:rPr>
                            <w:sz w:val="16"/>
                            <w:szCs w:val="16"/>
                          </w:rPr>
                        </w:pPr>
                        <w:r w:rsidRPr="00DB2ECD">
                          <w:rPr>
                            <w:rFonts w:hint="eastAsia"/>
                            <w:sz w:val="16"/>
                            <w:szCs w:val="16"/>
                          </w:rPr>
                          <w:t>アドレス</w:t>
                        </w:r>
                      </w:p>
                    </w:txbxContent>
                  </v:textbox>
                </v:rect>
                <v:rect id="Rectangle 1067" o:spid="_x0000_s1312" style="position:absolute;left:2640;top:4478;width:4050;height:7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" filled="f" stroked="f">
                  <v:textbox inset="5.85pt,.7pt,5.85pt,.7pt">
                    <w:txbxContent>
                      <w:p w14:paraId="2A83EFD7" w14:textId="77777777" w:rsidR="003E7AC0" w:rsidRDefault="003E7AC0" w:rsidP="009E3B9B">
                        <w:pPr>
                          <w:rPr>
                            <w:sz w:val="16"/>
                            <w:szCs w:val="16"/>
                          </w:rPr>
                        </w:pPr>
                        <w:r>
                          <w:rPr>
                            <w:rFonts w:hint="eastAsia"/>
                            <w:sz w:val="16"/>
                            <w:szCs w:val="16"/>
                          </w:rPr>
                          <w:t>ff000</w:t>
                        </w:r>
                      </w:p>
                      <w:p w14:paraId="2294C6C0" w14:textId="77777777" w:rsidR="003E7AC0" w:rsidRDefault="003E7AC0" w:rsidP="009E3B9B">
                        <w:pPr>
                          <w:rPr>
                            <w:sz w:val="16"/>
                            <w:szCs w:val="16"/>
                          </w:rPr>
                        </w:pPr>
                        <w:r>
                          <w:rPr>
                            <w:rFonts w:hint="eastAsia"/>
                            <w:sz w:val="16"/>
                            <w:szCs w:val="16"/>
                          </w:rPr>
                          <w:t>ff001</w:t>
                        </w:r>
                      </w:p>
                      <w:p w14:paraId="40997DB4" w14:textId="77777777" w:rsidR="003E7AC0" w:rsidRDefault="003E7AC0" w:rsidP="009E3B9B">
                        <w:pPr>
                          <w:rPr>
                            <w:sz w:val="16"/>
                            <w:szCs w:val="16"/>
                          </w:rPr>
                        </w:pPr>
                      </w:p>
                      <w:p w14:paraId="5B7846F1" w14:textId="77777777" w:rsidR="003E7AC0" w:rsidRPr="00DB2ECD" w:rsidRDefault="003E7AC0" w:rsidP="009E3B9B">
                        <w:pPr>
                          <w:rPr>
                            <w:sz w:val="16"/>
                            <w:szCs w:val="16"/>
                          </w:rPr>
                        </w:pPr>
                      </w:p>
                    </w:txbxContent>
                  </v:textbox>
                </v:rect>
                <v:rect id="Rectangle 1068" o:spid="_x0000_s1313" style="position:absolute;left:8332;top:6441;width:5685;height:2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">
                  <v:textbox inset="5.85pt,.7pt,5.85pt,.7pt">
                    <w:txbxContent>
                      <w:p w14:paraId="1C0D8C91" w14:textId="77777777" w:rsidR="003E7AC0" w:rsidRDefault="003E7AC0" w:rsidP="009E3B9B">
                        <w:r>
                          <w:rPr>
                            <w:rFonts w:hint="eastAsia"/>
                          </w:rPr>
                          <w:t>status</w:t>
                        </w:r>
                      </w:p>
                    </w:txbxContent>
                  </v:textbox>
                </v:rect>
                <v:rect id="Rectangle 1069" o:spid="_x0000_s1314" style="position:absolute;left:7623;top:668;width:10032;height:2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" stroked="f">
                  <v:textbox inset="5.85pt,.7pt,5.85pt,.7pt">
                    <w:txbxContent>
                      <w:p w14:paraId="0E7185A3" w14:textId="77777777" w:rsidR="003E7AC0" w:rsidRPr="00DB2ECD" w:rsidRDefault="003E7AC0" w:rsidP="009E3B9B">
                        <w:pPr>
                          <w:rPr>
                            <w:sz w:val="16"/>
                            <w:szCs w:val="16"/>
                          </w:rPr>
                        </w:pPr>
                        <w:r>
                          <w:rPr>
                            <w:rFonts w:hint="eastAsia"/>
                            <w:sz w:val="16"/>
                            <w:szCs w:val="16"/>
                          </w:rPr>
                          <w:t>メモリ(8ビット)</w:t>
                        </w:r>
                      </w:p>
                    </w:txbxContent>
                  </v:textbox>
                </v:rect>
                <v:rect id="Rectangle 1070" o:spid="_x0000_s1315" style="position:absolute;left:8332;top:8858;width:5685;height:5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">
                  <v:textbox inset="5.85pt,.7pt,5.85pt,.7pt">
                    <w:txbxContent>
                      <w:p w14:paraId="5ABF3018" w14:textId="77777777" w:rsidR="003E7AC0" w:rsidRDefault="003E7AC0" w:rsidP="009E3B9B">
                        <w:pPr>
                          <w:jc w:val="center"/>
                        </w:pPr>
                        <w:r>
                          <w:rPr>
                            <w:rFonts w:hint="eastAsia"/>
                          </w:rPr>
                          <w:t>・</w:t>
                        </w:r>
                      </w:p>
                      <w:p w14:paraId="73A4EB3F" w14:textId="77777777" w:rsidR="003E7AC0" w:rsidRDefault="003E7AC0" w:rsidP="009E3B9B">
                        <w:pPr>
                          <w:jc w:val="center"/>
                        </w:pPr>
                        <w:r>
                          <w:rPr>
                            <w:rFonts w:hint="eastAsia"/>
                          </w:rPr>
                          <w:t>・</w:t>
                        </w:r>
                      </w:p>
                      <w:p w14:paraId="18E1CA9F" w14:textId="77777777" w:rsidR="003E7AC0" w:rsidRDefault="003E7AC0" w:rsidP="009E3B9B">
                        <w:pPr>
                          <w:jc w:val="center"/>
                        </w:pPr>
                        <w:r>
                          <w:rPr>
                            <w:rFonts w:hint="eastAsia"/>
                          </w:rPr>
                          <w:t>・</w:t>
                        </w:r>
                      </w:p>
                    </w:txbxContent>
                  </v:textbox>
                </v:rect>
                <w10:anchorlock/>
              </v:group>
            </w:pict>
          </mc:Fallback>
        </mc:AlternateContent>
      </w:r>
    </w:p>
    <w:p w14:paraId="70A3E7DF" w14:textId="77777777" w:rsidR="00585BC9" w:rsidRDefault="00585BC9" w:rsidP="00585BC9"/>
    <w:p w14:paraId="5B035384" w14:textId="77777777" w:rsidR="00BC0CDD" w:rsidRPr="00B07A84" w:rsidRDefault="00BC0CDD" w:rsidP="00B07A84">
      <w:pPr>
        <w:pStyle w:val="aff0"/>
        <w:ind w:left="420"/>
      </w:pPr>
      <w:r w:rsidRPr="00B07A84">
        <w:t>typedef struct some_device_reg{</w:t>
      </w:r>
    </w:p>
    <w:p w14:paraId="29A7D262" w14:textId="77777777" w:rsidR="00BC0CDD" w:rsidRPr="00B07A84" w:rsidRDefault="00BC0CDD" w:rsidP="00B07A84">
      <w:pPr>
        <w:pStyle w:val="aff0"/>
        <w:ind w:left="420"/>
      </w:pPr>
      <w:r w:rsidRPr="00B07A84">
        <w:tab/>
        <w:t>char</w:t>
      </w:r>
      <w:r w:rsidRPr="00B07A84">
        <w:tab/>
        <w:t>com;</w:t>
      </w:r>
    </w:p>
    <w:p w14:paraId="263ED4DE" w14:textId="77777777" w:rsidR="00BC0CDD" w:rsidRPr="00B07A84" w:rsidRDefault="00BC0CDD" w:rsidP="00B07A84">
      <w:pPr>
        <w:pStyle w:val="aff0"/>
        <w:ind w:left="420"/>
      </w:pPr>
      <w:r w:rsidRPr="00B07A84">
        <w:tab/>
        <w:t>char</w:t>
      </w:r>
      <w:r w:rsidRPr="00B07A84">
        <w:tab/>
        <w:t>status;</w:t>
      </w:r>
    </w:p>
    <w:p w14:paraId="53790544" w14:textId="77777777" w:rsidR="00BC0CDD" w:rsidRPr="00B07A84" w:rsidRDefault="00BC0CDD" w:rsidP="00B07A84">
      <w:pPr>
        <w:pStyle w:val="aff0"/>
        <w:ind w:left="420"/>
      </w:pPr>
      <w:r w:rsidRPr="00B07A84">
        <w:t>}DEV_REG;</w:t>
      </w:r>
    </w:p>
    <w:p w14:paraId="64CBD984" w14:textId="77777777" w:rsidR="00BC0CDD" w:rsidRPr="00B07A84" w:rsidRDefault="00BC0CDD" w:rsidP="00B07A84">
      <w:pPr>
        <w:pStyle w:val="aff0"/>
        <w:ind w:left="420"/>
      </w:pPr>
    </w:p>
    <w:p w14:paraId="7B6498A8" w14:textId="77777777" w:rsidR="00BC0CDD" w:rsidRPr="00B07A84" w:rsidRDefault="00BC0CDD" w:rsidP="00B07A84">
      <w:pPr>
        <w:pStyle w:val="aff0"/>
        <w:ind w:left="420"/>
      </w:pPr>
      <w:r w:rsidRPr="00B07A84">
        <w:t>DEV_REG* pDevReg = (DEV_REG*)0xff000;</w:t>
      </w:r>
    </w:p>
    <w:p w14:paraId="5D4160F6" w14:textId="77777777" w:rsidR="00BC0CDD" w:rsidRPr="00B07A84" w:rsidRDefault="00BC0CDD" w:rsidP="00B07A84">
      <w:pPr>
        <w:pStyle w:val="aff0"/>
        <w:ind w:left="420"/>
      </w:pPr>
    </w:p>
    <w:p w14:paraId="3031A7FE" w14:textId="77777777" w:rsidR="00BC0CDD" w:rsidRPr="00B07A84" w:rsidRDefault="00BC0CDD" w:rsidP="00B07A84">
      <w:pPr>
        <w:pStyle w:val="aff0"/>
        <w:ind w:left="420"/>
      </w:pPr>
      <w:r w:rsidRPr="00B07A84">
        <w:t>void Clear()</w:t>
      </w:r>
    </w:p>
    <w:p w14:paraId="7C0680F4" w14:textId="77777777" w:rsidR="00BC0CDD" w:rsidRPr="00B07A84" w:rsidRDefault="00BC0CDD" w:rsidP="00B07A84">
      <w:pPr>
        <w:pStyle w:val="aff0"/>
        <w:ind w:left="420"/>
      </w:pPr>
      <w:r w:rsidRPr="00B07A84">
        <w:t>{</w:t>
      </w:r>
    </w:p>
    <w:p w14:paraId="208E0DFF" w14:textId="77777777" w:rsidR="00BC0CDD" w:rsidRPr="00B07A84" w:rsidRDefault="00BC0CDD" w:rsidP="00B07A84">
      <w:pPr>
        <w:pStyle w:val="aff0"/>
        <w:ind w:left="420"/>
      </w:pPr>
      <w:r w:rsidRPr="00B07A84">
        <w:tab/>
        <w:t>char temp = pDevReg-&gt;status;</w:t>
      </w:r>
    </w:p>
    <w:p w14:paraId="04BBC522" w14:textId="77777777" w:rsidR="006971AB" w:rsidRPr="00B07A84" w:rsidRDefault="00BC0CDD" w:rsidP="00B07A84">
      <w:pPr>
        <w:pStyle w:val="aff0"/>
        <w:ind w:left="420"/>
      </w:pPr>
      <w:r w:rsidRPr="00B07A84">
        <w:t>}</w:t>
      </w:r>
    </w:p>
    <w:p w14:paraId="3286667F" w14:textId="77777777" w:rsidR="00A373CF" w:rsidRDefault="00A373CF" w:rsidP="0050767D"/>
    <w:p w14:paraId="6916D201" w14:textId="77777777" w:rsidR="00BC0CDD" w:rsidRDefault="002C798D" w:rsidP="0050767D">
      <w:pPr>
        <w:rPr>
          <w:rFonts w:ascii="Arial" w:hAnsi="Arial" w:cs="Arial"/>
        </w:rPr>
      </w:pPr>
      <w:r>
        <w:rPr>
          <w:rFonts w:hint="eastAsia"/>
        </w:rPr>
        <w:t>この</w:t>
      </w:r>
      <w:r w:rsidR="00BC0CDD">
        <w:rPr>
          <w:rFonts w:hint="eastAsia"/>
        </w:rPr>
        <w:t>関数Clear()</w:t>
      </w:r>
      <w:r>
        <w:rPr>
          <w:rFonts w:hint="eastAsia"/>
        </w:rPr>
        <w:t>内の変数tempは一度も使われないのでCコンパイラはこの代入文を機械語に変換する必要はないと判断して</w:t>
      </w:r>
      <w:r w:rsidR="006E3AB1">
        <w:rPr>
          <w:rFonts w:hint="eastAsia"/>
        </w:rPr>
        <w:t>最適化を行い</w:t>
      </w:r>
      <w:r>
        <w:rPr>
          <w:rFonts w:hint="eastAsia"/>
        </w:rPr>
        <w:t>、</w:t>
      </w:r>
      <w:r w:rsidR="00BC0CDD">
        <w:rPr>
          <w:rFonts w:hint="eastAsia"/>
        </w:rPr>
        <w:t>何もしない関数となってしまいます。関数Clear()に</w:t>
      </w:r>
      <w:r w:rsidR="00DC6FA4">
        <w:rPr>
          <w:rFonts w:hint="eastAsia"/>
        </w:rPr>
        <w:t>メモリリード命令（</w:t>
      </w:r>
      <w:r w:rsidR="00BC0CDD">
        <w:rPr>
          <w:rFonts w:hint="eastAsia"/>
        </w:rPr>
        <w:t>１回のメモリリードサイクル</w:t>
      </w:r>
      <w:r w:rsidR="00DC6FA4">
        <w:rPr>
          <w:rFonts w:hint="eastAsia"/>
        </w:rPr>
        <w:t>）</w:t>
      </w:r>
      <w:r w:rsidR="00BC0CDD">
        <w:rPr>
          <w:rFonts w:hint="eastAsia"/>
        </w:rPr>
        <w:t>を実行させるには</w:t>
      </w:r>
      <w:r>
        <w:rPr>
          <w:rFonts w:hint="eastAsia"/>
        </w:rPr>
        <w:t>修飾子</w:t>
      </w:r>
      <w:r w:rsidRPr="002C798D">
        <w:rPr>
          <w:rFonts w:ascii="Arial" w:hAnsi="Arial" w:cs="Arial"/>
        </w:rPr>
        <w:t>volatile</w:t>
      </w:r>
      <w:r>
        <w:rPr>
          <w:rFonts w:ascii="Arial" w:hAnsi="Arial" w:cs="Arial" w:hint="eastAsia"/>
        </w:rPr>
        <w:t>を使用し、構造体の宣言を以下のように変えます。</w:t>
      </w:r>
    </w:p>
    <w:p w14:paraId="2B834F39" w14:textId="77777777" w:rsidR="002C798D" w:rsidRDefault="002C798D" w:rsidP="0050767D"/>
    <w:p w14:paraId="678315E5" w14:textId="77777777" w:rsidR="002C798D" w:rsidRPr="009C1BE9" w:rsidRDefault="002C798D" w:rsidP="00B07A84">
      <w:pPr>
        <w:pStyle w:val="aff0"/>
        <w:ind w:left="420"/>
      </w:pPr>
      <w:r w:rsidRPr="009C1BE9">
        <w:t xml:space="preserve">typedef </w:t>
      </w:r>
      <w:r w:rsidRPr="00CA5E6E">
        <w:rPr>
          <w:rFonts w:hint="eastAsia"/>
          <w:b/>
          <w:color w:val="FF0000"/>
        </w:rPr>
        <w:t>volatile</w:t>
      </w:r>
      <w:r w:rsidRPr="009C1BE9">
        <w:rPr>
          <w:rFonts w:hint="eastAsia"/>
        </w:rPr>
        <w:t xml:space="preserve"> </w:t>
      </w:r>
      <w:r w:rsidRPr="009C1BE9">
        <w:t>struct some_device_reg{</w:t>
      </w:r>
    </w:p>
    <w:p w14:paraId="2AEBEA61" w14:textId="77777777" w:rsidR="002C798D" w:rsidRPr="009C1BE9" w:rsidRDefault="002C798D" w:rsidP="00B07A84">
      <w:pPr>
        <w:pStyle w:val="aff0"/>
        <w:ind w:left="420"/>
      </w:pPr>
      <w:r w:rsidRPr="009C1BE9">
        <w:tab/>
        <w:t>char</w:t>
      </w:r>
      <w:r w:rsidRPr="009C1BE9">
        <w:tab/>
        <w:t>com;</w:t>
      </w:r>
    </w:p>
    <w:p w14:paraId="378B4C34" w14:textId="77777777" w:rsidR="002C798D" w:rsidRPr="009C1BE9" w:rsidRDefault="002C798D" w:rsidP="00B07A84">
      <w:pPr>
        <w:pStyle w:val="aff0"/>
        <w:ind w:left="420"/>
      </w:pPr>
      <w:r w:rsidRPr="009C1BE9">
        <w:lastRenderedPageBreak/>
        <w:tab/>
        <w:t>char</w:t>
      </w:r>
      <w:r w:rsidRPr="009C1BE9">
        <w:tab/>
        <w:t>status;</w:t>
      </w:r>
    </w:p>
    <w:p w14:paraId="75F72CDF" w14:textId="77777777" w:rsidR="002C798D" w:rsidRPr="009C1BE9" w:rsidRDefault="002C798D" w:rsidP="00B07A84">
      <w:pPr>
        <w:pStyle w:val="aff0"/>
        <w:ind w:left="420"/>
      </w:pPr>
      <w:r w:rsidRPr="009C1BE9">
        <w:t>}DEV_REG;</w:t>
      </w:r>
    </w:p>
    <w:p w14:paraId="268159E1" w14:textId="77777777" w:rsidR="004D5ADA" w:rsidRDefault="004D5ADA" w:rsidP="0050767D"/>
    <w:p w14:paraId="4B61D1BF" w14:textId="77777777" w:rsidR="002C798D" w:rsidRDefault="00547F66" w:rsidP="0050767D">
      <w:r>
        <w:rPr>
          <w:rFonts w:hint="eastAsia"/>
        </w:rPr>
        <w:t>こうすることにより、Cコンパイラは構造体</w:t>
      </w:r>
      <w:r w:rsidR="008C6D9A" w:rsidRPr="00BC0CDD">
        <w:t>some_device_reg</w:t>
      </w:r>
      <w:r>
        <w:rPr>
          <w:rFonts w:hint="eastAsia"/>
        </w:rPr>
        <w:t>のメンバに関する最適化を行いません。</w:t>
      </w:r>
    </w:p>
    <w:p w14:paraId="02B87165" w14:textId="77777777" w:rsidR="00B25004" w:rsidRDefault="00B25004" w:rsidP="0050767D">
      <w:r>
        <w:rPr>
          <w:rFonts w:hint="eastAsia"/>
        </w:rPr>
        <w:t>また、周辺装置を設定するための以下のような関数を考えます。</w:t>
      </w:r>
    </w:p>
    <w:p w14:paraId="78E2DD78" w14:textId="77777777" w:rsidR="00B25004" w:rsidRPr="009C1BE9" w:rsidRDefault="00B25004" w:rsidP="00B07A84">
      <w:pPr>
        <w:pStyle w:val="aff0"/>
        <w:ind w:left="420"/>
      </w:pPr>
      <w:r w:rsidRPr="009C1BE9">
        <w:t>void Init()</w:t>
      </w:r>
    </w:p>
    <w:p w14:paraId="32574420" w14:textId="77777777" w:rsidR="00B25004" w:rsidRPr="009C1BE9" w:rsidRDefault="00B25004" w:rsidP="00B07A84">
      <w:pPr>
        <w:pStyle w:val="aff0"/>
        <w:ind w:left="420"/>
      </w:pPr>
      <w:r w:rsidRPr="009C1BE9">
        <w:t>{</w:t>
      </w:r>
    </w:p>
    <w:p w14:paraId="58DD5006" w14:textId="77777777" w:rsidR="00B25004" w:rsidRPr="009C1BE9" w:rsidRDefault="00B25004" w:rsidP="00B07A84">
      <w:pPr>
        <w:pStyle w:val="aff0"/>
        <w:ind w:left="420"/>
      </w:pPr>
      <w:r w:rsidRPr="009C1BE9">
        <w:tab/>
        <w:t>pDevReg-&gt;com</w:t>
      </w:r>
      <w:r w:rsidRPr="009C1BE9">
        <w:tab/>
        <w:t>= (char)0x80;</w:t>
      </w:r>
    </w:p>
    <w:p w14:paraId="3D53CC33" w14:textId="77777777" w:rsidR="00B25004" w:rsidRPr="009C1BE9" w:rsidRDefault="00B25004" w:rsidP="00B07A84">
      <w:pPr>
        <w:pStyle w:val="aff0"/>
        <w:ind w:left="420"/>
      </w:pPr>
      <w:r w:rsidRPr="009C1BE9">
        <w:tab/>
        <w:t>pDevReg-&gt;com</w:t>
      </w:r>
      <w:r w:rsidRPr="009C1BE9">
        <w:tab/>
        <w:t>= (char)0x01;</w:t>
      </w:r>
    </w:p>
    <w:p w14:paraId="52CD8815" w14:textId="77777777" w:rsidR="00B25004" w:rsidRPr="009C1BE9" w:rsidRDefault="00B25004" w:rsidP="00B07A84">
      <w:pPr>
        <w:pStyle w:val="aff0"/>
        <w:ind w:left="420"/>
      </w:pPr>
      <w:r w:rsidRPr="009C1BE9">
        <w:tab/>
        <w:t>pDevReg-&gt;com</w:t>
      </w:r>
      <w:r w:rsidRPr="009C1BE9">
        <w:tab/>
        <w:t>= (char)0x40;</w:t>
      </w:r>
    </w:p>
    <w:p w14:paraId="31EA7961" w14:textId="77777777" w:rsidR="00B25004" w:rsidRPr="009C1BE9" w:rsidRDefault="00B25004" w:rsidP="00B07A84">
      <w:pPr>
        <w:pStyle w:val="aff0"/>
        <w:ind w:left="420"/>
      </w:pPr>
      <w:r w:rsidRPr="009C1BE9">
        <w:tab/>
        <w:t>pDevReg-&gt;com</w:t>
      </w:r>
      <w:r w:rsidRPr="009C1BE9">
        <w:tab/>
        <w:t>= (char)0x55;</w:t>
      </w:r>
    </w:p>
    <w:p w14:paraId="0B3F395C" w14:textId="77777777" w:rsidR="00B25004" w:rsidRPr="009C1BE9" w:rsidRDefault="00B25004" w:rsidP="00B07A84">
      <w:pPr>
        <w:pStyle w:val="aff0"/>
        <w:ind w:left="420"/>
      </w:pPr>
      <w:r w:rsidRPr="009C1BE9">
        <w:t>}</w:t>
      </w:r>
    </w:p>
    <w:p w14:paraId="13883DF7" w14:textId="77777777" w:rsidR="000E6F6C" w:rsidRDefault="000E6F6C" w:rsidP="0050767D"/>
    <w:p w14:paraId="6CBDE167" w14:textId="77777777" w:rsidR="00547F66" w:rsidRDefault="0039546F" w:rsidP="0050767D">
      <w:r>
        <w:rPr>
          <w:rFonts w:hint="eastAsia"/>
        </w:rPr>
        <w:t>RAM領域のあるアドレスにこのようにデータを書きこんだ場合、1回0x55書き込めば同じことになりますが、メモリマップドIOの場合は違う意味になります。メモリマップドIOの場合は、周辺装置がこの順番に書かれたデータ内容に従って内部状態を変えるので、この順番に書かれたデータが重要な意味を持ちます。</w:t>
      </w:r>
    </w:p>
    <w:p w14:paraId="4B7D20DB" w14:textId="77777777" w:rsidR="00C930B6" w:rsidRDefault="002218A1" w:rsidP="0050767D">
      <w:r>
        <w:rPr>
          <w:rFonts w:hint="eastAsia"/>
        </w:rPr>
        <w:t>ここで注意すべきは</w:t>
      </w:r>
      <w:r w:rsidR="005E0AC1">
        <w:rPr>
          <w:rFonts w:hint="eastAsia"/>
        </w:rPr>
        <w:t>、</w:t>
      </w:r>
      <w:r w:rsidR="00C930B6">
        <w:rPr>
          <w:rFonts w:hint="eastAsia"/>
        </w:rPr>
        <w:t>以下のC言語プログラムの0xff000は論理アドレスです。</w:t>
      </w:r>
    </w:p>
    <w:p w14:paraId="1A6255E4" w14:textId="77777777" w:rsidR="00C930B6" w:rsidRPr="009C1BE9" w:rsidRDefault="00C930B6" w:rsidP="009C1BE9">
      <w:pPr>
        <w:pStyle w:val="aff0"/>
        <w:ind w:left="420"/>
      </w:pPr>
      <w:r w:rsidRPr="009C1BE9">
        <w:t>DEV_REG* pDevReg = (DEV_REG*)0xff000;</w:t>
      </w:r>
    </w:p>
    <w:p w14:paraId="4985C79F" w14:textId="77777777" w:rsidR="0039546F" w:rsidRDefault="00C930B6" w:rsidP="0050767D">
      <w:r>
        <w:rPr>
          <w:rFonts w:hint="eastAsia"/>
        </w:rPr>
        <w:t>周辺装置を制御するためには</w:t>
      </w:r>
      <w:r w:rsidR="005E0AC1">
        <w:rPr>
          <w:rFonts w:hint="eastAsia"/>
        </w:rPr>
        <w:t>アドレスバスにもこの0xff000が出力される必要があります。</w:t>
      </w:r>
      <w:r w:rsidR="00CC69F3">
        <w:rPr>
          <w:rFonts w:hint="eastAsia"/>
        </w:rPr>
        <w:t>そのため</w:t>
      </w:r>
      <w:r w:rsidR="005E0AC1">
        <w:rPr>
          <w:rFonts w:hint="eastAsia"/>
        </w:rPr>
        <w:t>メモリマップドIOとして使われるアドレス領域はCPUがアドレス変換（ページ変換など）をしないことが重要です。同時にこの領域はメモリキャッシュの対象外</w:t>
      </w:r>
      <w:r w:rsidR="002218A1">
        <w:rPr>
          <w:rFonts w:hint="eastAsia"/>
        </w:rPr>
        <w:t>に</w:t>
      </w:r>
      <w:r w:rsidR="005E0AC1">
        <w:rPr>
          <w:rFonts w:hint="eastAsia"/>
        </w:rPr>
        <w:t>しておく必要があります。</w:t>
      </w:r>
      <w:r w:rsidR="00914646">
        <w:rPr>
          <w:rFonts w:hint="eastAsia"/>
        </w:rPr>
        <w:t>メモリキャッシュ領域では、CPUがリード命令、ライト命令を実行しても実際にメモリリードサイクル／ライトサイクルが実行されるのはいつになるのかプログラムでは感知できないので、周辺装置の制御が正しくできません。</w:t>
      </w:r>
    </w:p>
    <w:p w14:paraId="2C47F6A7" w14:textId="77777777" w:rsidR="005E0AC1" w:rsidRDefault="005E0AC1" w:rsidP="0050767D"/>
    <w:p w14:paraId="5FCE40FA" w14:textId="77777777" w:rsidR="005E0AC1" w:rsidRDefault="005E0AC1" w:rsidP="0050767D">
      <w:r>
        <w:rPr>
          <w:rFonts w:hint="eastAsia"/>
        </w:rPr>
        <w:t>Cmtoyでは、エンディアンを含めメモリマップドIOとポート</w:t>
      </w:r>
      <w:r w:rsidR="00CB1D62">
        <w:rPr>
          <w:rFonts w:hint="eastAsia"/>
        </w:rPr>
        <w:t>マップド</w:t>
      </w:r>
      <w:r>
        <w:rPr>
          <w:rFonts w:hint="eastAsia"/>
        </w:rPr>
        <w:t>IO領域をシミュレートします。したがって、C-Machineの提供する関数を使ってこれらの領域にアクセスする必要があります。</w:t>
      </w:r>
      <w:r w:rsidR="008E449F">
        <w:rPr>
          <w:rFonts w:hint="eastAsia"/>
        </w:rPr>
        <w:t>例えば、上記で示した関数は以下のようになります。</w:t>
      </w:r>
    </w:p>
    <w:p w14:paraId="069FAEA2" w14:textId="77777777" w:rsidR="008E449F" w:rsidRDefault="008E449F" w:rsidP="0050767D"/>
    <w:p w14:paraId="36FB4156" w14:textId="77777777" w:rsidR="008E449F" w:rsidRPr="009C1BE9" w:rsidRDefault="008E449F" w:rsidP="009C1BE9">
      <w:pPr>
        <w:pStyle w:val="aff0"/>
        <w:ind w:left="420"/>
      </w:pPr>
      <w:r w:rsidRPr="009C1BE9">
        <w:t>void Clear()</w:t>
      </w:r>
    </w:p>
    <w:p w14:paraId="60065AD4" w14:textId="77777777" w:rsidR="008E449F" w:rsidRPr="009C1BE9" w:rsidRDefault="008E449F" w:rsidP="009C1BE9">
      <w:pPr>
        <w:pStyle w:val="aff0"/>
        <w:ind w:left="420"/>
      </w:pPr>
      <w:r w:rsidRPr="009C1BE9">
        <w:t>{</w:t>
      </w:r>
    </w:p>
    <w:p w14:paraId="6ED76801" w14:textId="77777777" w:rsidR="008E449F" w:rsidRPr="009C1BE9" w:rsidRDefault="008E449F" w:rsidP="009C1BE9">
      <w:pPr>
        <w:pStyle w:val="aff0"/>
        <w:ind w:left="420"/>
      </w:pPr>
      <w:r w:rsidRPr="009C1BE9">
        <w:tab/>
        <w:t xml:space="preserve">char temp = </w:t>
      </w:r>
      <w:r w:rsidR="007634D0" w:rsidRPr="009C1BE9">
        <w:t>P</w:t>
      </w:r>
      <w:r w:rsidRPr="009C1BE9">
        <w:t>READ_BYTE</w:t>
      </w:r>
      <w:r w:rsidR="007634D0" w:rsidRPr="009C1BE9">
        <w:rPr>
          <w:rFonts w:hint="eastAsia"/>
        </w:rPr>
        <w:t>(</w:t>
      </w:r>
      <w:r w:rsidRPr="009C1BE9">
        <w:t>pDevReg-&gt;status</w:t>
      </w:r>
      <w:r w:rsidRPr="009C1BE9">
        <w:rPr>
          <w:rFonts w:hint="eastAsia"/>
        </w:rPr>
        <w:t>)</w:t>
      </w:r>
      <w:r w:rsidRPr="009C1BE9">
        <w:t>;</w:t>
      </w:r>
      <w:r w:rsidR="005937E2" w:rsidRPr="009C1BE9">
        <w:rPr>
          <w:rFonts w:hint="eastAsia"/>
        </w:rPr>
        <w:t>//</w:t>
      </w:r>
      <w:r w:rsidR="005937E2" w:rsidRPr="009C1BE9">
        <w:t>READ_BYTE</w:t>
      </w:r>
      <w:r w:rsidR="005937E2" w:rsidRPr="009C1BE9">
        <w:rPr>
          <w:rFonts w:hint="eastAsia"/>
        </w:rPr>
        <w:t>(0xff001)</w:t>
      </w:r>
      <w:r w:rsidR="005937E2" w:rsidRPr="009C1BE9">
        <w:rPr>
          <w:rFonts w:hint="eastAsia"/>
        </w:rPr>
        <w:t>と同じ</w:t>
      </w:r>
    </w:p>
    <w:p w14:paraId="58BDEB44" w14:textId="77777777" w:rsidR="008E449F" w:rsidRPr="009C1BE9" w:rsidRDefault="008E449F" w:rsidP="009C1BE9">
      <w:pPr>
        <w:pStyle w:val="aff0"/>
        <w:ind w:left="420"/>
      </w:pPr>
      <w:r w:rsidRPr="009C1BE9">
        <w:t>}</w:t>
      </w:r>
    </w:p>
    <w:p w14:paraId="08F7881E" w14:textId="77777777" w:rsidR="008E449F" w:rsidRPr="009C1BE9" w:rsidRDefault="008E449F" w:rsidP="009C1BE9">
      <w:pPr>
        <w:pStyle w:val="aff0"/>
        <w:ind w:left="420"/>
      </w:pPr>
      <w:r w:rsidRPr="009C1BE9">
        <w:t>void Init()</w:t>
      </w:r>
    </w:p>
    <w:p w14:paraId="1B2D9668" w14:textId="77777777" w:rsidR="008E449F" w:rsidRPr="009C1BE9" w:rsidRDefault="008E449F" w:rsidP="009C1BE9">
      <w:pPr>
        <w:pStyle w:val="aff0"/>
        <w:ind w:left="420"/>
      </w:pPr>
      <w:r w:rsidRPr="009C1BE9">
        <w:t>{</w:t>
      </w:r>
    </w:p>
    <w:p w14:paraId="3EEFCD67" w14:textId="77777777" w:rsidR="008E449F" w:rsidRPr="009C1BE9" w:rsidRDefault="008E449F" w:rsidP="009C1BE9">
      <w:pPr>
        <w:pStyle w:val="aff0"/>
        <w:ind w:left="420"/>
      </w:pPr>
      <w:r w:rsidRPr="009C1BE9">
        <w:tab/>
      </w:r>
      <w:r w:rsidR="007634D0" w:rsidRPr="009C1BE9">
        <w:rPr>
          <w:rFonts w:hint="eastAsia"/>
        </w:rPr>
        <w:t>P</w:t>
      </w:r>
      <w:r w:rsidRPr="009C1BE9">
        <w:rPr>
          <w:rFonts w:hint="eastAsia"/>
        </w:rPr>
        <w:t>WRITE_BYTE(</w:t>
      </w:r>
      <w:r w:rsidRPr="009C1BE9">
        <w:t>pDevReg-&gt;com</w:t>
      </w:r>
      <w:r w:rsidRPr="009C1BE9">
        <w:rPr>
          <w:rFonts w:hint="eastAsia"/>
        </w:rPr>
        <w:t xml:space="preserve">, </w:t>
      </w:r>
      <w:r w:rsidRPr="009C1BE9">
        <w:t>0x80</w:t>
      </w:r>
      <w:r w:rsidRPr="009C1BE9">
        <w:rPr>
          <w:rFonts w:hint="eastAsia"/>
        </w:rPr>
        <w:t>)</w:t>
      </w:r>
      <w:r w:rsidRPr="009C1BE9">
        <w:t>;</w:t>
      </w:r>
      <w:r w:rsidR="005937E2" w:rsidRPr="009C1BE9">
        <w:rPr>
          <w:rFonts w:hint="eastAsia"/>
        </w:rPr>
        <w:t xml:space="preserve">// WRITE_BYTE(0xff000, </w:t>
      </w:r>
      <w:r w:rsidR="005937E2" w:rsidRPr="009C1BE9">
        <w:t>0x80</w:t>
      </w:r>
      <w:r w:rsidR="005937E2" w:rsidRPr="009C1BE9">
        <w:rPr>
          <w:rFonts w:hint="eastAsia"/>
        </w:rPr>
        <w:t>)</w:t>
      </w:r>
      <w:r w:rsidR="005937E2" w:rsidRPr="009C1BE9">
        <w:rPr>
          <w:rFonts w:hint="eastAsia"/>
        </w:rPr>
        <w:t>と同じ</w:t>
      </w:r>
    </w:p>
    <w:p w14:paraId="10A7B60C" w14:textId="77777777" w:rsidR="008E449F" w:rsidRPr="009C1BE9" w:rsidRDefault="008E449F" w:rsidP="009C1BE9">
      <w:pPr>
        <w:pStyle w:val="aff0"/>
        <w:ind w:left="420"/>
      </w:pPr>
      <w:r w:rsidRPr="009C1BE9">
        <w:tab/>
      </w:r>
      <w:r w:rsidR="007634D0" w:rsidRPr="009C1BE9">
        <w:rPr>
          <w:rFonts w:hint="eastAsia"/>
        </w:rPr>
        <w:t>P</w:t>
      </w:r>
      <w:r w:rsidRPr="009C1BE9">
        <w:rPr>
          <w:rFonts w:hint="eastAsia"/>
        </w:rPr>
        <w:t>WRITE_BYTE(</w:t>
      </w:r>
      <w:r w:rsidRPr="009C1BE9">
        <w:t>pDevReg-&gt;com</w:t>
      </w:r>
      <w:r w:rsidRPr="009C1BE9">
        <w:rPr>
          <w:rFonts w:hint="eastAsia"/>
        </w:rPr>
        <w:t>,</w:t>
      </w:r>
      <w:r w:rsidRPr="009C1BE9">
        <w:t xml:space="preserve"> 0x01</w:t>
      </w:r>
      <w:r w:rsidRPr="009C1BE9">
        <w:rPr>
          <w:rFonts w:hint="eastAsia"/>
        </w:rPr>
        <w:t>)</w:t>
      </w:r>
      <w:r w:rsidRPr="009C1BE9">
        <w:t>;</w:t>
      </w:r>
    </w:p>
    <w:p w14:paraId="0CFFA4BB" w14:textId="77777777" w:rsidR="008E449F" w:rsidRPr="009C1BE9" w:rsidRDefault="008E449F" w:rsidP="009C1BE9">
      <w:pPr>
        <w:pStyle w:val="aff0"/>
        <w:ind w:left="420"/>
      </w:pPr>
      <w:r w:rsidRPr="009C1BE9">
        <w:tab/>
      </w:r>
      <w:r w:rsidR="007634D0" w:rsidRPr="009C1BE9">
        <w:rPr>
          <w:rFonts w:hint="eastAsia"/>
        </w:rPr>
        <w:t>P</w:t>
      </w:r>
      <w:r w:rsidRPr="009C1BE9">
        <w:rPr>
          <w:rFonts w:hint="eastAsia"/>
        </w:rPr>
        <w:t>WRITE_BYTE(</w:t>
      </w:r>
      <w:r w:rsidRPr="009C1BE9">
        <w:t>pDevReg-&gt;com</w:t>
      </w:r>
      <w:r w:rsidRPr="009C1BE9">
        <w:rPr>
          <w:rFonts w:hint="eastAsia"/>
        </w:rPr>
        <w:t>,</w:t>
      </w:r>
      <w:r w:rsidRPr="009C1BE9">
        <w:t xml:space="preserve"> 0x40</w:t>
      </w:r>
      <w:r w:rsidRPr="009C1BE9">
        <w:rPr>
          <w:rFonts w:hint="eastAsia"/>
        </w:rPr>
        <w:t>)</w:t>
      </w:r>
      <w:r w:rsidRPr="009C1BE9">
        <w:t>;</w:t>
      </w:r>
    </w:p>
    <w:p w14:paraId="465F6084" w14:textId="77777777" w:rsidR="008E449F" w:rsidRPr="009C1BE9" w:rsidRDefault="008E449F" w:rsidP="009C1BE9">
      <w:pPr>
        <w:pStyle w:val="aff0"/>
        <w:ind w:left="420"/>
      </w:pPr>
      <w:r w:rsidRPr="009C1BE9">
        <w:tab/>
      </w:r>
      <w:r w:rsidR="007634D0" w:rsidRPr="009C1BE9">
        <w:rPr>
          <w:rFonts w:hint="eastAsia"/>
        </w:rPr>
        <w:t>P</w:t>
      </w:r>
      <w:r w:rsidRPr="009C1BE9">
        <w:rPr>
          <w:rFonts w:hint="eastAsia"/>
        </w:rPr>
        <w:t>WRITE_BYTE(</w:t>
      </w:r>
      <w:r w:rsidRPr="009C1BE9">
        <w:t>pDevReg-&gt;com</w:t>
      </w:r>
      <w:r w:rsidRPr="009C1BE9">
        <w:rPr>
          <w:rFonts w:hint="eastAsia"/>
        </w:rPr>
        <w:t>,</w:t>
      </w:r>
      <w:r w:rsidRPr="009C1BE9">
        <w:t xml:space="preserve"> 0x55</w:t>
      </w:r>
      <w:r w:rsidRPr="009C1BE9">
        <w:rPr>
          <w:rFonts w:hint="eastAsia"/>
        </w:rPr>
        <w:t>)</w:t>
      </w:r>
      <w:r w:rsidRPr="009C1BE9">
        <w:t>;</w:t>
      </w:r>
    </w:p>
    <w:p w14:paraId="540685D6" w14:textId="77777777" w:rsidR="008E449F" w:rsidRPr="009C1BE9" w:rsidRDefault="008E449F" w:rsidP="009C1BE9">
      <w:pPr>
        <w:pStyle w:val="aff0"/>
        <w:ind w:left="420"/>
      </w:pPr>
      <w:r w:rsidRPr="009C1BE9">
        <w:t>}</w:t>
      </w:r>
    </w:p>
    <w:p w14:paraId="19495370" w14:textId="77777777" w:rsidR="0039546F" w:rsidRDefault="0039546F" w:rsidP="0050767D"/>
    <w:p w14:paraId="2D12AA5C" w14:textId="77777777" w:rsidR="00561CA1" w:rsidRDefault="00561CA1" w:rsidP="00561CA1">
      <w:pPr>
        <w:pStyle w:val="4"/>
      </w:pPr>
      <w:r>
        <w:rPr>
          <w:rFonts w:hint="eastAsia"/>
        </w:rPr>
        <w:t>C言語でポートマップドIOを使う</w:t>
      </w:r>
    </w:p>
    <w:p w14:paraId="401E4784" w14:textId="77777777" w:rsidR="00A60708" w:rsidRDefault="00A60708" w:rsidP="00A60708">
      <w:r>
        <w:rPr>
          <w:rFonts w:hint="eastAsia"/>
        </w:rPr>
        <w:t>ポートIOを制御する場合、Cのプログラム内にはインラインアセンブラ機能を使って埋め込みます。インラインアセンブラ行は最適化の対象にならないので記述したとおりに実行されます。</w:t>
      </w:r>
    </w:p>
    <w:p w14:paraId="64AA605A" w14:textId="77777777" w:rsidR="00561CA1" w:rsidRDefault="00561CA1" w:rsidP="0050767D">
      <w:r>
        <w:rPr>
          <w:rFonts w:hint="eastAsia"/>
        </w:rPr>
        <w:t xml:space="preserve"> x86互換CPUの場合</w:t>
      </w:r>
      <w:r w:rsidR="000E6F6C">
        <w:rPr>
          <w:rFonts w:hint="eastAsia"/>
        </w:rPr>
        <w:t>、IOポートのアクセスに以下のような関数を</w:t>
      </w:r>
      <w:r w:rsidR="00ED2BF9">
        <w:rPr>
          <w:rFonts w:hint="eastAsia"/>
        </w:rPr>
        <w:t>定義します</w:t>
      </w:r>
      <w:r w:rsidR="000E6F6C">
        <w:rPr>
          <w:rFonts w:hint="eastAsia"/>
        </w:rPr>
        <w:t>。これはマイクロソフトのC/C++コンパイラを使った場合</w:t>
      </w:r>
      <w:r w:rsidR="005565EA">
        <w:rPr>
          <w:rFonts w:hint="eastAsia"/>
        </w:rPr>
        <w:t>の例</w:t>
      </w:r>
      <w:r w:rsidR="000E6F6C">
        <w:rPr>
          <w:rFonts w:hint="eastAsia"/>
        </w:rPr>
        <w:t>です。</w:t>
      </w:r>
    </w:p>
    <w:p w14:paraId="773F4EE2" w14:textId="77777777" w:rsidR="00561CA1" w:rsidRDefault="00561CA1" w:rsidP="0050767D"/>
    <w:p w14:paraId="52C22D69" w14:textId="77777777" w:rsidR="000E6F6C" w:rsidRDefault="000E6F6C" w:rsidP="00A10D31">
      <w:pPr>
        <w:pStyle w:val="aff0"/>
        <w:tabs>
          <w:tab w:val="left" w:pos="1276"/>
          <w:tab w:val="left" w:pos="1701"/>
        </w:tabs>
        <w:ind w:left="420"/>
      </w:pPr>
      <w:r>
        <w:rPr>
          <w:rFonts w:hint="eastAsia"/>
        </w:rPr>
        <w:t>//</w:t>
      </w:r>
      <w:r>
        <w:rPr>
          <w:rFonts w:hint="eastAsia"/>
        </w:rPr>
        <w:t>ＩＯポートから入力</w:t>
      </w:r>
    </w:p>
    <w:p w14:paraId="7E54F1FA" w14:textId="77777777" w:rsidR="000E6F6C" w:rsidRDefault="000E6F6C" w:rsidP="00A10D31">
      <w:pPr>
        <w:pStyle w:val="aff0"/>
        <w:tabs>
          <w:tab w:val="left" w:pos="1276"/>
          <w:tab w:val="left" w:pos="1701"/>
        </w:tabs>
        <w:ind w:left="420"/>
      </w:pPr>
      <w:r>
        <w:t>DWORD inp</w:t>
      </w:r>
      <w:r w:rsidR="00996E01">
        <w:rPr>
          <w:rFonts w:hint="eastAsia"/>
        </w:rPr>
        <w:t>ut_</w:t>
      </w:r>
      <w:r>
        <w:t>dw</w:t>
      </w:r>
      <w:r w:rsidR="005565EA">
        <w:rPr>
          <w:rFonts w:hint="eastAsia"/>
        </w:rPr>
        <w:t>ord</w:t>
      </w:r>
      <w:r>
        <w:t>( WORD port )</w:t>
      </w:r>
    </w:p>
    <w:p w14:paraId="1BD4060C" w14:textId="77777777" w:rsidR="000E6F6C" w:rsidRDefault="000E6F6C" w:rsidP="00A10D31">
      <w:pPr>
        <w:pStyle w:val="aff0"/>
        <w:tabs>
          <w:tab w:val="left" w:pos="1276"/>
          <w:tab w:val="left" w:pos="1701"/>
        </w:tabs>
        <w:ind w:left="420"/>
      </w:pPr>
      <w:r>
        <w:t>{</w:t>
      </w:r>
    </w:p>
    <w:p w14:paraId="2FF8C883" w14:textId="77777777" w:rsidR="000E6F6C" w:rsidRDefault="000E6F6C" w:rsidP="00A10D31">
      <w:pPr>
        <w:pStyle w:val="aff0"/>
        <w:tabs>
          <w:tab w:val="left" w:pos="1276"/>
          <w:tab w:val="left" w:pos="1701"/>
        </w:tabs>
        <w:ind w:left="420"/>
      </w:pPr>
      <w:r>
        <w:lastRenderedPageBreak/>
        <w:tab/>
        <w:t>DWORD data;</w:t>
      </w:r>
    </w:p>
    <w:p w14:paraId="76310E5F" w14:textId="77777777" w:rsidR="000E6F6C" w:rsidRDefault="000E6F6C" w:rsidP="00A10D31">
      <w:pPr>
        <w:pStyle w:val="aff0"/>
        <w:tabs>
          <w:tab w:val="left" w:pos="1276"/>
          <w:tab w:val="left" w:pos="1701"/>
        </w:tabs>
        <w:ind w:left="420"/>
      </w:pPr>
      <w:r>
        <w:tab/>
      </w:r>
      <w:r w:rsidRPr="00D72410">
        <w:rPr>
          <w:color w:val="FF0000"/>
        </w:rPr>
        <w:t>_asm{</w:t>
      </w:r>
    </w:p>
    <w:p w14:paraId="530148F9" w14:textId="77777777" w:rsidR="000E6F6C" w:rsidRDefault="000E6F6C" w:rsidP="00A10D31">
      <w:pPr>
        <w:pStyle w:val="aff0"/>
        <w:tabs>
          <w:tab w:val="left" w:pos="1276"/>
          <w:tab w:val="left" w:pos="1701"/>
        </w:tabs>
        <w:ind w:left="420"/>
      </w:pPr>
      <w:r>
        <w:tab/>
      </w:r>
      <w:r>
        <w:tab/>
        <w:t>mov</w:t>
      </w:r>
      <w:r>
        <w:tab/>
        <w:t>dx,port</w:t>
      </w:r>
    </w:p>
    <w:p w14:paraId="73595909" w14:textId="77777777" w:rsidR="000E6F6C" w:rsidRDefault="000E6F6C" w:rsidP="00A10D31">
      <w:pPr>
        <w:pStyle w:val="aff0"/>
        <w:tabs>
          <w:tab w:val="left" w:pos="1276"/>
          <w:tab w:val="left" w:pos="1701"/>
        </w:tabs>
        <w:ind w:left="420"/>
      </w:pPr>
      <w:r>
        <w:tab/>
      </w:r>
      <w:r>
        <w:tab/>
        <w:t>in</w:t>
      </w:r>
      <w:r>
        <w:tab/>
        <w:t>eax,dx</w:t>
      </w:r>
    </w:p>
    <w:p w14:paraId="45B9B3A4" w14:textId="77777777" w:rsidR="000E6F6C" w:rsidRDefault="000E6F6C" w:rsidP="00A10D31">
      <w:pPr>
        <w:pStyle w:val="aff0"/>
        <w:tabs>
          <w:tab w:val="left" w:pos="1276"/>
          <w:tab w:val="left" w:pos="1701"/>
        </w:tabs>
        <w:ind w:left="420"/>
      </w:pPr>
      <w:r>
        <w:tab/>
      </w:r>
      <w:r>
        <w:tab/>
        <w:t>mov</w:t>
      </w:r>
      <w:r>
        <w:tab/>
        <w:t>data,eax</w:t>
      </w:r>
    </w:p>
    <w:p w14:paraId="002D80B6" w14:textId="77777777" w:rsidR="000E6F6C" w:rsidRDefault="000E6F6C" w:rsidP="00A10D31">
      <w:pPr>
        <w:pStyle w:val="aff0"/>
        <w:tabs>
          <w:tab w:val="left" w:pos="1276"/>
          <w:tab w:val="left" w:pos="1701"/>
        </w:tabs>
        <w:ind w:left="420"/>
      </w:pPr>
      <w:r>
        <w:tab/>
      </w:r>
      <w:r w:rsidRPr="00D72410">
        <w:rPr>
          <w:color w:val="FF0000"/>
        </w:rPr>
        <w:t>}</w:t>
      </w:r>
    </w:p>
    <w:p w14:paraId="6CAF6955" w14:textId="77777777" w:rsidR="000E6F6C" w:rsidRDefault="000E6F6C" w:rsidP="00A10D31">
      <w:pPr>
        <w:pStyle w:val="aff0"/>
        <w:tabs>
          <w:tab w:val="left" w:pos="1276"/>
          <w:tab w:val="left" w:pos="1701"/>
        </w:tabs>
        <w:ind w:left="420"/>
      </w:pPr>
      <w:r>
        <w:tab/>
        <w:t>return data;</w:t>
      </w:r>
    </w:p>
    <w:p w14:paraId="2068C9F5" w14:textId="77777777" w:rsidR="000E6F6C" w:rsidRDefault="000E6F6C" w:rsidP="00A10D31">
      <w:pPr>
        <w:pStyle w:val="aff0"/>
        <w:tabs>
          <w:tab w:val="left" w:pos="1276"/>
          <w:tab w:val="left" w:pos="1701"/>
        </w:tabs>
        <w:ind w:left="420"/>
      </w:pPr>
      <w:r>
        <w:t>}</w:t>
      </w:r>
    </w:p>
    <w:p w14:paraId="6F188967" w14:textId="77777777" w:rsidR="000E6F6C" w:rsidRDefault="000E6F6C" w:rsidP="00A10D31">
      <w:pPr>
        <w:tabs>
          <w:tab w:val="left" w:pos="1276"/>
          <w:tab w:val="left" w:pos="1701"/>
        </w:tabs>
        <w:spacing w:line="0" w:lineRule="atLeast"/>
        <w:ind w:leftChars="100" w:left="210"/>
      </w:pPr>
    </w:p>
    <w:p w14:paraId="1B5C269C" w14:textId="77777777" w:rsidR="000E6F6C" w:rsidRDefault="000E6F6C" w:rsidP="00A10D31">
      <w:pPr>
        <w:pStyle w:val="aff0"/>
        <w:tabs>
          <w:tab w:val="left" w:pos="1276"/>
          <w:tab w:val="left" w:pos="1701"/>
        </w:tabs>
        <w:ind w:left="420"/>
      </w:pPr>
      <w:r>
        <w:rPr>
          <w:rFonts w:hint="eastAsia"/>
        </w:rPr>
        <w:t>//</w:t>
      </w:r>
      <w:r>
        <w:rPr>
          <w:rFonts w:hint="eastAsia"/>
        </w:rPr>
        <w:t>ＩＯポートへ出力</w:t>
      </w:r>
    </w:p>
    <w:p w14:paraId="3942019E" w14:textId="77777777" w:rsidR="000E6F6C" w:rsidRDefault="000E6F6C" w:rsidP="00A10D31">
      <w:pPr>
        <w:pStyle w:val="aff0"/>
        <w:tabs>
          <w:tab w:val="left" w:pos="1276"/>
          <w:tab w:val="left" w:pos="1701"/>
        </w:tabs>
        <w:ind w:left="420"/>
      </w:pPr>
      <w:r>
        <w:t>void outp</w:t>
      </w:r>
      <w:r w:rsidR="00996E01">
        <w:rPr>
          <w:rFonts w:hint="eastAsia"/>
        </w:rPr>
        <w:t>ut_</w:t>
      </w:r>
      <w:r>
        <w:t>dw</w:t>
      </w:r>
      <w:r w:rsidR="005565EA">
        <w:rPr>
          <w:rFonts w:hint="eastAsia"/>
        </w:rPr>
        <w:t>ord</w:t>
      </w:r>
      <w:r>
        <w:t>( WORD port, DWORD data)</w:t>
      </w:r>
    </w:p>
    <w:p w14:paraId="3444E729" w14:textId="77777777" w:rsidR="000E6F6C" w:rsidRDefault="000E6F6C" w:rsidP="00A10D31">
      <w:pPr>
        <w:pStyle w:val="aff0"/>
        <w:tabs>
          <w:tab w:val="left" w:pos="1276"/>
          <w:tab w:val="left" w:pos="1701"/>
        </w:tabs>
        <w:ind w:left="420"/>
      </w:pPr>
      <w:r>
        <w:t>{</w:t>
      </w:r>
    </w:p>
    <w:p w14:paraId="5264E4CA" w14:textId="77777777" w:rsidR="000E6F6C" w:rsidRDefault="000E6F6C" w:rsidP="00A10D31">
      <w:pPr>
        <w:pStyle w:val="aff0"/>
        <w:tabs>
          <w:tab w:val="left" w:pos="1276"/>
          <w:tab w:val="left" w:pos="1701"/>
        </w:tabs>
        <w:ind w:left="420"/>
      </w:pPr>
      <w:r>
        <w:tab/>
      </w:r>
      <w:r w:rsidRPr="00D72410">
        <w:rPr>
          <w:color w:val="FF0000"/>
        </w:rPr>
        <w:t>_asm{</w:t>
      </w:r>
    </w:p>
    <w:p w14:paraId="03A9EB82" w14:textId="77777777" w:rsidR="000E6F6C" w:rsidRDefault="000E6F6C" w:rsidP="00A10D31">
      <w:pPr>
        <w:pStyle w:val="aff0"/>
        <w:tabs>
          <w:tab w:val="left" w:pos="1276"/>
          <w:tab w:val="left" w:pos="1701"/>
        </w:tabs>
        <w:ind w:left="420"/>
      </w:pPr>
      <w:r>
        <w:tab/>
      </w:r>
      <w:r>
        <w:tab/>
        <w:t>mov</w:t>
      </w:r>
      <w:r>
        <w:tab/>
        <w:t>eax,data</w:t>
      </w:r>
    </w:p>
    <w:p w14:paraId="28BC90B4" w14:textId="77777777" w:rsidR="000E6F6C" w:rsidRDefault="000E6F6C" w:rsidP="00A10D31">
      <w:pPr>
        <w:pStyle w:val="aff0"/>
        <w:tabs>
          <w:tab w:val="left" w:pos="1276"/>
          <w:tab w:val="left" w:pos="1701"/>
        </w:tabs>
        <w:ind w:left="420"/>
      </w:pPr>
      <w:r>
        <w:tab/>
      </w:r>
      <w:r>
        <w:tab/>
        <w:t>mov</w:t>
      </w:r>
      <w:r>
        <w:tab/>
        <w:t>dx,port</w:t>
      </w:r>
    </w:p>
    <w:p w14:paraId="6507FEE3" w14:textId="77777777" w:rsidR="000E6F6C" w:rsidRDefault="000E6F6C" w:rsidP="00A10D31">
      <w:pPr>
        <w:pStyle w:val="aff0"/>
        <w:tabs>
          <w:tab w:val="left" w:pos="1276"/>
          <w:tab w:val="left" w:pos="1701"/>
        </w:tabs>
        <w:ind w:left="420"/>
      </w:pPr>
      <w:r>
        <w:tab/>
      </w:r>
      <w:r>
        <w:tab/>
        <w:t>out</w:t>
      </w:r>
      <w:r>
        <w:tab/>
        <w:t>dx,eax</w:t>
      </w:r>
    </w:p>
    <w:p w14:paraId="7ECA3ED3" w14:textId="77777777" w:rsidR="000E6F6C" w:rsidRDefault="000E6F6C" w:rsidP="00A10D31">
      <w:pPr>
        <w:pStyle w:val="aff0"/>
        <w:tabs>
          <w:tab w:val="left" w:pos="1276"/>
          <w:tab w:val="left" w:pos="1701"/>
        </w:tabs>
        <w:ind w:left="420"/>
      </w:pPr>
      <w:r>
        <w:tab/>
      </w:r>
      <w:r w:rsidRPr="00D72410">
        <w:rPr>
          <w:color w:val="FF0000"/>
        </w:rPr>
        <w:t>}</w:t>
      </w:r>
    </w:p>
    <w:p w14:paraId="2FD9283A" w14:textId="77777777" w:rsidR="000E6F6C" w:rsidRDefault="000E6F6C" w:rsidP="00CD1F15">
      <w:pPr>
        <w:pStyle w:val="aff0"/>
        <w:tabs>
          <w:tab w:val="left" w:pos="1276"/>
          <w:tab w:val="left" w:pos="1701"/>
        </w:tabs>
        <w:ind w:left="420"/>
      </w:pPr>
      <w:r>
        <w:t>}</w:t>
      </w:r>
    </w:p>
    <w:p w14:paraId="38E91169" w14:textId="77777777" w:rsidR="00882F43" w:rsidRDefault="00882F43" w:rsidP="00882F43"/>
    <w:p w14:paraId="604DC8E7" w14:textId="77777777" w:rsidR="00882F43" w:rsidRDefault="00882F43" w:rsidP="00882F43">
      <w:r>
        <w:rPr>
          <w:rFonts w:hint="eastAsia"/>
        </w:rPr>
        <w:t>※インラインアセンブラの記述方法はコンパイラ依存です。</w:t>
      </w:r>
    </w:p>
    <w:p w14:paraId="23212501" w14:textId="77777777" w:rsidR="00882F43" w:rsidRPr="00547F66" w:rsidRDefault="00882F43" w:rsidP="00882F43"/>
    <w:p w14:paraId="49955E18" w14:textId="77777777" w:rsidR="000947E4" w:rsidRDefault="00AC0D75" w:rsidP="00500826">
      <w:pPr>
        <w:pStyle w:val="3"/>
        <w:ind w:left="210" w:right="210"/>
      </w:pPr>
      <w:bookmarkStart w:id="16" w:name="_Toc236390330"/>
      <w:r>
        <w:rPr>
          <w:rFonts w:hint="eastAsia"/>
        </w:rPr>
        <w:t>メモリ</w:t>
      </w:r>
      <w:r w:rsidR="00EE5A61">
        <w:rPr>
          <w:rFonts w:hint="eastAsia"/>
        </w:rPr>
        <w:t>バンク</w:t>
      </w:r>
      <w:bookmarkEnd w:id="16"/>
    </w:p>
    <w:p w14:paraId="0247AA8B" w14:textId="77777777" w:rsidR="00C42D65" w:rsidRDefault="00334246" w:rsidP="0050767D">
      <w:r>
        <w:rPr>
          <w:rFonts w:hint="eastAsia"/>
        </w:rPr>
        <w:t>メモリ</w:t>
      </w:r>
      <w:r w:rsidR="00AC0D75">
        <w:rPr>
          <w:rFonts w:hint="eastAsia"/>
        </w:rPr>
        <w:t>バンク</w:t>
      </w:r>
      <w:r>
        <w:rPr>
          <w:rFonts w:hint="eastAsia"/>
        </w:rPr>
        <w:t>というメモリ実装について考察しましょう。</w:t>
      </w:r>
      <w:r w:rsidR="00AC0D75">
        <w:rPr>
          <w:rFonts w:hint="eastAsia"/>
        </w:rPr>
        <w:t>メモリバンクとは</w:t>
      </w:r>
      <w:r w:rsidR="009E572F">
        <w:rPr>
          <w:rFonts w:hint="eastAsia"/>
        </w:rPr>
        <w:t>メモリアドレスのある連続領域に</w:t>
      </w:r>
      <w:r w:rsidR="00AC0D75">
        <w:rPr>
          <w:rFonts w:hint="eastAsia"/>
        </w:rPr>
        <w:t>複数のメモリを実装する仕組みです。</w:t>
      </w:r>
      <w:r w:rsidR="009254EB">
        <w:rPr>
          <w:rFonts w:hint="eastAsia"/>
        </w:rPr>
        <w:t>CPUからアクセスできるのはその中の1つです。したがって、ハードウェアでどのバンクのメモリがアクセスできるか</w:t>
      </w:r>
      <w:r w:rsidR="006E3DAA">
        <w:rPr>
          <w:rFonts w:hint="eastAsia"/>
        </w:rPr>
        <w:t>（CPUから見えるか）</w:t>
      </w:r>
      <w:r w:rsidR="009254EB">
        <w:rPr>
          <w:rFonts w:hint="eastAsia"/>
        </w:rPr>
        <w:t>を変更</w:t>
      </w:r>
      <w:r w:rsidR="003B1AEC">
        <w:rPr>
          <w:rFonts w:hint="eastAsia"/>
        </w:rPr>
        <w:t>する仕組みを実装しておく必要があります。これを「バンクメモリを選択する」</w:t>
      </w:r>
      <w:r w:rsidR="00325505">
        <w:rPr>
          <w:rFonts w:hint="eastAsia"/>
        </w:rPr>
        <w:t>とか「切り替える」</w:t>
      </w:r>
      <w:r w:rsidR="003B1AEC">
        <w:rPr>
          <w:rFonts w:hint="eastAsia"/>
        </w:rPr>
        <w:t>ということにします。</w:t>
      </w:r>
    </w:p>
    <w:p w14:paraId="12665896" w14:textId="77777777" w:rsidR="00334246" w:rsidRDefault="00B94933" w:rsidP="0050767D">
      <w:r>
        <w:rPr>
          <w:noProof/>
        </w:rPr>
        <mc:AlternateContent>
          <mc:Choice Requires="wpc">
            <w:drawing>
              <wp:inline distT="0" distB="0" distL="0" distR="0" wp14:anchorId="0F5AA9D5" wp14:editId="2431F8D8">
                <wp:extent cx="5940425" cy="2271395"/>
                <wp:effectExtent l="0" t="0" r="3175" b="0"/>
                <wp:docPr id="1072" name="キャンバス 107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57" name="Rectangle 1073"/>
                        <wps:cNvSpPr>
                          <a:spLocks noChangeArrowheads="1"/>
                        </wps:cNvSpPr>
                        <wps:spPr bwMode="auto">
                          <a:xfrm>
                            <a:off x="920766" y="457909"/>
                            <a:ext cx="568466" cy="81846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7DC77A7" w14:textId="77777777" w:rsidR="003E7AC0" w:rsidRDefault="003E7AC0" w:rsidP="009E572F"/>
                          </w:txbxContent>
                        </wps:txbx>
                        <wps:bodyPr rot="0" vert="horz" wrap="square" lIns="74295" tIns="8890" rIns="74295" bIns="8890" anchor="t" anchorCtr="0" upright="1">
                          <a:noAutofit/>
                        </wps:bodyPr>
                      </wps:wsp>
                      <wps:wsp>
                        <wps:cNvPr id="1158" name="Rectangle 1074"/>
                        <wps:cNvSpPr>
                          <a:spLocks noChangeArrowheads="1"/>
                        </wps:cNvSpPr>
                        <wps:spPr bwMode="auto">
                          <a:xfrm>
                            <a:off x="240092" y="121284"/>
                            <a:ext cx="569291" cy="240918"/>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83A8F2" w14:textId="77777777" w:rsidR="003E7AC0" w:rsidRPr="00DB2ECD" w:rsidRDefault="003E7AC0" w:rsidP="009E572F">
                              <w:pPr>
                                <w:rPr>
                                  <w:sz w:val="16"/>
                                  <w:szCs w:val="16"/>
                                </w:rPr>
                              </w:pPr>
                              <w:r w:rsidRPr="00DB2ECD">
                                <w:rPr>
                                  <w:rFonts w:hint="eastAsia"/>
                                  <w:sz w:val="16"/>
                                  <w:szCs w:val="16"/>
                                </w:rPr>
                                <w:t>アドレス</w:t>
                              </w:r>
                            </w:p>
                          </w:txbxContent>
                        </wps:txbx>
                        <wps:bodyPr rot="0" vert="horz" wrap="square" lIns="74295" tIns="8890" rIns="74295" bIns="8890" anchor="t" anchorCtr="0" upright="1">
                          <a:noAutofit/>
                        </wps:bodyPr>
                      </wps:wsp>
                      <wps:wsp>
                        <wps:cNvPr id="1159" name="Rectangle 1075"/>
                        <wps:cNvSpPr>
                          <a:spLocks noChangeArrowheads="1"/>
                        </wps:cNvSpPr>
                        <wps:spPr bwMode="auto">
                          <a:xfrm>
                            <a:off x="351475" y="1276371"/>
                            <a:ext cx="405104" cy="84816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C7C507" w14:textId="77777777" w:rsidR="003E7AC0" w:rsidRDefault="003E7AC0" w:rsidP="009E572F">
                              <w:pPr>
                                <w:rPr>
                                  <w:sz w:val="16"/>
                                  <w:szCs w:val="16"/>
                                </w:rPr>
                              </w:pPr>
                              <w:r>
                                <w:rPr>
                                  <w:rFonts w:hint="eastAsia"/>
                                  <w:sz w:val="16"/>
                                  <w:szCs w:val="16"/>
                                </w:rPr>
                                <w:t>s</w:t>
                              </w:r>
                            </w:p>
                            <w:p w14:paraId="5CDE8937" w14:textId="77777777" w:rsidR="003E7AC0" w:rsidRDefault="003E7AC0" w:rsidP="009E572F">
                              <w:pPr>
                                <w:rPr>
                                  <w:sz w:val="16"/>
                                  <w:szCs w:val="16"/>
                                </w:rPr>
                              </w:pPr>
                              <w:r>
                                <w:rPr>
                                  <w:rFonts w:hint="eastAsia"/>
                                  <w:sz w:val="16"/>
                                  <w:szCs w:val="16"/>
                                </w:rPr>
                                <w:t>s+1</w:t>
                              </w:r>
                            </w:p>
                            <w:p w14:paraId="6042DD91" w14:textId="77777777" w:rsidR="003E7AC0" w:rsidRDefault="003E7AC0" w:rsidP="009E572F">
                              <w:pPr>
                                <w:rPr>
                                  <w:sz w:val="16"/>
                                  <w:szCs w:val="16"/>
                                </w:rPr>
                              </w:pPr>
                              <w:r>
                                <w:rPr>
                                  <w:rFonts w:hint="eastAsia"/>
                                  <w:sz w:val="16"/>
                                  <w:szCs w:val="16"/>
                                </w:rPr>
                                <w:t>...</w:t>
                              </w:r>
                            </w:p>
                            <w:p w14:paraId="003AF4AC" w14:textId="77777777" w:rsidR="003E7AC0" w:rsidRDefault="003E7AC0" w:rsidP="009E572F">
                              <w:pPr>
                                <w:rPr>
                                  <w:sz w:val="16"/>
                                  <w:szCs w:val="16"/>
                                </w:rPr>
                              </w:pPr>
                            </w:p>
                            <w:p w14:paraId="70C91AA9" w14:textId="77777777" w:rsidR="003E7AC0" w:rsidRPr="00DB2ECD" w:rsidRDefault="003E7AC0" w:rsidP="009E572F">
                              <w:pPr>
                                <w:rPr>
                                  <w:sz w:val="16"/>
                                  <w:szCs w:val="16"/>
                                </w:rPr>
                              </w:pPr>
                            </w:p>
                          </w:txbxContent>
                        </wps:txbx>
                        <wps:bodyPr rot="0" vert="horz" wrap="square" lIns="74295" tIns="8890" rIns="74295" bIns="8890" anchor="t" anchorCtr="0" upright="1">
                          <a:noAutofit/>
                        </wps:bodyPr>
                      </wps:wsp>
                      <wps:wsp>
                        <wps:cNvPr id="1160" name="Rectangle 1077"/>
                        <wps:cNvSpPr>
                          <a:spLocks noChangeArrowheads="1"/>
                        </wps:cNvSpPr>
                        <wps:spPr bwMode="auto">
                          <a:xfrm>
                            <a:off x="850636" y="121284"/>
                            <a:ext cx="1002447" cy="240918"/>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4B8C39" w14:textId="77777777" w:rsidR="003E7AC0" w:rsidRPr="00DB2ECD" w:rsidRDefault="003E7AC0" w:rsidP="009E572F">
                              <w:pPr>
                                <w:rPr>
                                  <w:sz w:val="16"/>
                                  <w:szCs w:val="16"/>
                                </w:rPr>
                              </w:pPr>
                              <w:r>
                                <w:rPr>
                                  <w:rFonts w:hint="eastAsia"/>
                                  <w:sz w:val="16"/>
                                  <w:szCs w:val="16"/>
                                </w:rPr>
                                <w:t>メモリ</w:t>
                              </w:r>
                            </w:p>
                          </w:txbxContent>
                        </wps:txbx>
                        <wps:bodyPr rot="0" vert="horz" wrap="square" lIns="74295" tIns="8890" rIns="74295" bIns="8890" anchor="t" anchorCtr="0" upright="1">
                          <a:noAutofit/>
                        </wps:bodyPr>
                      </wps:wsp>
                      <wps:wsp>
                        <wps:cNvPr id="1161" name="Rectangle 1078"/>
                        <wps:cNvSpPr>
                          <a:spLocks noChangeArrowheads="1"/>
                        </wps:cNvSpPr>
                        <wps:spPr bwMode="auto">
                          <a:xfrm>
                            <a:off x="920766" y="1276371"/>
                            <a:ext cx="568466" cy="848163"/>
                          </a:xfrm>
                          <a:prstGeom prst="rect">
                            <a:avLst/>
                          </a:prstGeom>
                          <a:solidFill>
                            <a:srgbClr val="FFFFFF"/>
                          </a:solidFill>
                          <a:ln w="9525" algn="ctr">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81052C" w14:textId="77777777" w:rsidR="003E7AC0" w:rsidRDefault="003E7AC0" w:rsidP="009E572F">
                              <w:pPr>
                                <w:jc w:val="center"/>
                              </w:pPr>
                            </w:p>
                          </w:txbxContent>
                        </wps:txbx>
                        <wps:bodyPr rot="0" vert="horz" wrap="square" lIns="74295" tIns="8890" rIns="74295" bIns="8890" anchor="t" anchorCtr="0" upright="1">
                          <a:noAutofit/>
                        </wps:bodyPr>
                      </wps:wsp>
                      <wps:wsp>
                        <wps:cNvPr id="1162" name="Rectangle 1079"/>
                        <wps:cNvSpPr>
                          <a:spLocks noChangeArrowheads="1"/>
                        </wps:cNvSpPr>
                        <wps:spPr bwMode="auto">
                          <a:xfrm>
                            <a:off x="1853083" y="1276371"/>
                            <a:ext cx="568466" cy="84816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F9A59A" w14:textId="77777777" w:rsidR="003E7AC0" w:rsidRDefault="003E7AC0" w:rsidP="009E572F">
                              <w:pPr>
                                <w:jc w:val="center"/>
                              </w:pPr>
                            </w:p>
                          </w:txbxContent>
                        </wps:txbx>
                        <wps:bodyPr rot="0" vert="horz" wrap="square" lIns="74295" tIns="8890" rIns="74295" bIns="8890" anchor="t" anchorCtr="0" upright="1">
                          <a:noAutofit/>
                        </wps:bodyPr>
                      </wps:wsp>
                      <wps:wsp>
                        <wps:cNvPr id="1163" name="Rectangle 1080"/>
                        <wps:cNvSpPr>
                          <a:spLocks noChangeArrowheads="1"/>
                        </wps:cNvSpPr>
                        <wps:spPr bwMode="auto">
                          <a:xfrm>
                            <a:off x="2697943" y="1276371"/>
                            <a:ext cx="568466" cy="84816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99777D" w14:textId="77777777" w:rsidR="003E7AC0" w:rsidRDefault="003E7AC0" w:rsidP="009E572F">
                              <w:pPr>
                                <w:jc w:val="center"/>
                              </w:pPr>
                            </w:p>
                          </w:txbxContent>
                        </wps:txbx>
                        <wps:bodyPr rot="0" vert="horz" wrap="square" lIns="74295" tIns="8890" rIns="74295" bIns="8890" anchor="t" anchorCtr="0" upright="1">
                          <a:noAutofit/>
                        </wps:bodyPr>
                      </wps:wsp>
                      <wps:wsp>
                        <wps:cNvPr id="1164" name="Rectangle 1081"/>
                        <wps:cNvSpPr>
                          <a:spLocks noChangeArrowheads="1"/>
                        </wps:cNvSpPr>
                        <wps:spPr bwMode="auto">
                          <a:xfrm>
                            <a:off x="4578253" y="1276371"/>
                            <a:ext cx="568466" cy="848163"/>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2D87D1" w14:textId="77777777" w:rsidR="003E7AC0" w:rsidRDefault="003E7AC0" w:rsidP="009E572F">
                              <w:pPr>
                                <w:jc w:val="center"/>
                              </w:pPr>
                            </w:p>
                          </w:txbxContent>
                        </wps:txbx>
                        <wps:bodyPr rot="0" vert="horz" wrap="square" lIns="74295" tIns="8890" rIns="74295" bIns="8890" anchor="t" anchorCtr="0" upright="1">
                          <a:noAutofit/>
                        </wps:bodyPr>
                      </wps:wsp>
                      <wps:wsp>
                        <wps:cNvPr id="1165" name="Rectangle 1082"/>
                        <wps:cNvSpPr>
                          <a:spLocks noChangeArrowheads="1"/>
                        </wps:cNvSpPr>
                        <wps:spPr bwMode="auto">
                          <a:xfrm>
                            <a:off x="1844832" y="1003275"/>
                            <a:ext cx="576716" cy="19306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793129" w14:textId="77777777" w:rsidR="003E7AC0" w:rsidRPr="00DB2ECD" w:rsidRDefault="003E7AC0" w:rsidP="009E572F">
                              <w:pPr>
                                <w:rPr>
                                  <w:sz w:val="16"/>
                                  <w:szCs w:val="16"/>
                                </w:rPr>
                              </w:pPr>
                              <w:r>
                                <w:rPr>
                                  <w:rFonts w:hint="eastAsia"/>
                                  <w:sz w:val="16"/>
                                  <w:szCs w:val="16"/>
                                </w:rPr>
                                <w:t>バンク0</w:t>
                              </w:r>
                            </w:p>
                          </w:txbxContent>
                        </wps:txbx>
                        <wps:bodyPr rot="0" vert="horz" wrap="square" lIns="74295" tIns="8890" rIns="74295" bIns="8890" anchor="t" anchorCtr="0" upright="1">
                          <a:noAutofit/>
                        </wps:bodyPr>
                      </wps:wsp>
                      <wps:wsp>
                        <wps:cNvPr id="1166" name="Rectangle 1083"/>
                        <wps:cNvSpPr>
                          <a:spLocks noChangeArrowheads="1"/>
                        </wps:cNvSpPr>
                        <wps:spPr bwMode="auto">
                          <a:xfrm>
                            <a:off x="2697943" y="1003275"/>
                            <a:ext cx="576716" cy="19306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3B55353" w14:textId="77777777" w:rsidR="003E7AC0" w:rsidRPr="00DB2ECD" w:rsidRDefault="003E7AC0" w:rsidP="009E572F">
                              <w:pPr>
                                <w:rPr>
                                  <w:sz w:val="16"/>
                                  <w:szCs w:val="16"/>
                                </w:rPr>
                              </w:pPr>
                              <w:r>
                                <w:rPr>
                                  <w:rFonts w:hint="eastAsia"/>
                                  <w:sz w:val="16"/>
                                  <w:szCs w:val="16"/>
                                </w:rPr>
                                <w:t>バンク1</w:t>
                              </w:r>
                            </w:p>
                          </w:txbxContent>
                        </wps:txbx>
                        <wps:bodyPr rot="0" vert="horz" wrap="square" lIns="74295" tIns="8890" rIns="74295" bIns="8890" anchor="t" anchorCtr="0" upright="1">
                          <a:noAutofit/>
                        </wps:bodyPr>
                      </wps:wsp>
                      <wps:wsp>
                        <wps:cNvPr id="1167" name="Rectangle 1084"/>
                        <wps:cNvSpPr>
                          <a:spLocks noChangeArrowheads="1"/>
                        </wps:cNvSpPr>
                        <wps:spPr bwMode="auto">
                          <a:xfrm>
                            <a:off x="4570002" y="1003275"/>
                            <a:ext cx="576716" cy="19306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B27F790" w14:textId="77777777" w:rsidR="003E7AC0" w:rsidRPr="00DB2ECD" w:rsidRDefault="003E7AC0" w:rsidP="009E572F">
                              <w:pPr>
                                <w:rPr>
                                  <w:sz w:val="16"/>
                                  <w:szCs w:val="16"/>
                                </w:rPr>
                              </w:pPr>
                              <w:r>
                                <w:rPr>
                                  <w:rFonts w:hint="eastAsia"/>
                                  <w:sz w:val="16"/>
                                  <w:szCs w:val="16"/>
                                </w:rPr>
                                <w:t>バンクn</w:t>
                              </w:r>
                            </w:p>
                          </w:txbxContent>
                        </wps:txbx>
                        <wps:bodyPr rot="0" vert="horz" wrap="square" lIns="74295" tIns="8890" rIns="74295" bIns="8890" anchor="t" anchorCtr="0" upright="1">
                          <a:noAutofit/>
                        </wps:bodyPr>
                      </wps:wsp>
                      <wps:wsp>
                        <wps:cNvPr id="1168" name="Rectangle 1085"/>
                        <wps:cNvSpPr>
                          <a:spLocks noChangeArrowheads="1"/>
                        </wps:cNvSpPr>
                        <wps:spPr bwMode="auto">
                          <a:xfrm>
                            <a:off x="3578281" y="1003275"/>
                            <a:ext cx="576716" cy="19306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011C9ED" w14:textId="77777777" w:rsidR="003E7AC0" w:rsidRPr="00DB2ECD" w:rsidRDefault="003E7AC0" w:rsidP="009E572F">
                              <w:pPr>
                                <w:rPr>
                                  <w:sz w:val="16"/>
                                  <w:szCs w:val="16"/>
                                </w:rPr>
                              </w:pPr>
                              <w:r>
                                <w:rPr>
                                  <w:rFonts w:hint="eastAsia"/>
                                  <w:sz w:val="16"/>
                                  <w:szCs w:val="16"/>
                                </w:rPr>
                                <w:t>・・・</w:t>
                              </w:r>
                            </w:p>
                          </w:txbxContent>
                        </wps:txbx>
                        <wps:bodyPr rot="0" vert="horz" wrap="square" lIns="74295" tIns="8890" rIns="74295" bIns="8890" anchor="t" anchorCtr="0" upright="1">
                          <a:noAutofit/>
                        </wps:bodyPr>
                      </wps:wsp>
                      <wps:wsp>
                        <wps:cNvPr id="1169" name="Rectangle 1086"/>
                        <wps:cNvSpPr>
                          <a:spLocks noChangeArrowheads="1"/>
                        </wps:cNvSpPr>
                        <wps:spPr bwMode="auto">
                          <a:xfrm>
                            <a:off x="1844832" y="663350"/>
                            <a:ext cx="3397593" cy="1922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626912" w14:textId="77777777" w:rsidR="003E7AC0" w:rsidRPr="00DB2ECD" w:rsidRDefault="003E7AC0" w:rsidP="009E572F">
                              <w:pPr>
                                <w:rPr>
                                  <w:sz w:val="16"/>
                                  <w:szCs w:val="16"/>
                                </w:rPr>
                              </w:pPr>
                              <w:r>
                                <w:rPr>
                                  <w:rFonts w:hint="eastAsia"/>
                                  <w:sz w:val="16"/>
                                  <w:szCs w:val="16"/>
                                </w:rPr>
                                <w:t>バンク0～バンクnの中から選択されたバンクメモリがCPUから見える</w:t>
                              </w:r>
                            </w:p>
                          </w:txbxContent>
                        </wps:txbx>
                        <wps:bodyPr rot="0" vert="horz" wrap="square" lIns="74295" tIns="8890" rIns="74295" bIns="8890" anchor="t" anchorCtr="0" upright="1">
                          <a:noAutofit/>
                        </wps:bodyPr>
                      </wps:wsp>
                    </wpc:wpc>
                  </a:graphicData>
                </a:graphic>
              </wp:inline>
            </w:drawing>
          </mc:Choice>
          <mc:Fallback>
            <w:pict>
              <v:group w14:anchorId="0F5AA9D5" id="キャンバス 1072" o:spid="_x0000_s1316" editas="canvas" style="width:467.75pt;height:178.85pt;mso-position-horizontal-relative:char;mso-position-vertical-relative:line" coordsize="59404,227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">
                <v:shape id="_x0000_s1317" type="#_x0000_t75" style="position:absolute;width:59404;height:22713;visibility:visible;mso-wrap-style:square">
                  <v:fill o:detectmouseclick="t"/>
                  <v:path o:connecttype="none"/>
                </v:shape>
                <v:rect id="Rectangle 1073" o:spid="_x0000_s1318" style="position:absolute;left:9207;top:4579;width:5685;height:8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">
                  <v:textbox inset="5.85pt,.7pt,5.85pt,.7pt">
                    <w:txbxContent>
                      <w:p w14:paraId="57DC77A7" w14:textId="77777777" w:rsidR="003E7AC0" w:rsidRDefault="003E7AC0" w:rsidP="009E572F"/>
                    </w:txbxContent>
                  </v:textbox>
                </v:rect>
                <v:rect id="Rectangle 1074" o:spid="_x0000_s1319" style="position:absolute;left:2400;top:1212;width:5693;height:2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" stroked="f">
                  <v:textbox inset="5.85pt,.7pt,5.85pt,.7pt">
                    <w:txbxContent>
                      <w:p w14:paraId="2483A8F2" w14:textId="77777777" w:rsidR="003E7AC0" w:rsidRPr="00DB2ECD" w:rsidRDefault="003E7AC0" w:rsidP="009E572F">
                        <w:pPr>
                          <w:rPr>
                            <w:sz w:val="16"/>
                            <w:szCs w:val="16"/>
                          </w:rPr>
                        </w:pPr>
                        <w:r w:rsidRPr="00DB2ECD">
                          <w:rPr>
                            <w:rFonts w:hint="eastAsia"/>
                            <w:sz w:val="16"/>
                            <w:szCs w:val="16"/>
                          </w:rPr>
                          <w:t>アドレス</w:t>
                        </w:r>
                      </w:p>
                    </w:txbxContent>
                  </v:textbox>
                </v:rect>
                <v:rect id="Rectangle 1075" o:spid="_x0000_s1320" style="position:absolute;left:3514;top:12763;width:4051;height:8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" filled="f" stroked="f">
                  <v:textbox inset="5.85pt,.7pt,5.85pt,.7pt">
                    <w:txbxContent>
                      <w:p w14:paraId="7AC7C507" w14:textId="77777777" w:rsidR="003E7AC0" w:rsidRDefault="003E7AC0" w:rsidP="009E572F">
                        <w:pPr>
                          <w:rPr>
                            <w:sz w:val="16"/>
                            <w:szCs w:val="16"/>
                          </w:rPr>
                        </w:pPr>
                        <w:r>
                          <w:rPr>
                            <w:rFonts w:hint="eastAsia"/>
                            <w:sz w:val="16"/>
                            <w:szCs w:val="16"/>
                          </w:rPr>
                          <w:t>s</w:t>
                        </w:r>
                      </w:p>
                      <w:p w14:paraId="5CDE8937" w14:textId="77777777" w:rsidR="003E7AC0" w:rsidRDefault="003E7AC0" w:rsidP="009E572F">
                        <w:pPr>
                          <w:rPr>
                            <w:sz w:val="16"/>
                            <w:szCs w:val="16"/>
                          </w:rPr>
                        </w:pPr>
                        <w:r>
                          <w:rPr>
                            <w:rFonts w:hint="eastAsia"/>
                            <w:sz w:val="16"/>
                            <w:szCs w:val="16"/>
                          </w:rPr>
                          <w:t>s+1</w:t>
                        </w:r>
                      </w:p>
                      <w:p w14:paraId="6042DD91" w14:textId="77777777" w:rsidR="003E7AC0" w:rsidRDefault="003E7AC0" w:rsidP="009E572F">
                        <w:pPr>
                          <w:rPr>
                            <w:sz w:val="16"/>
                            <w:szCs w:val="16"/>
                          </w:rPr>
                        </w:pPr>
                        <w:r>
                          <w:rPr>
                            <w:rFonts w:hint="eastAsia"/>
                            <w:sz w:val="16"/>
                            <w:szCs w:val="16"/>
                          </w:rPr>
                          <w:t>...</w:t>
                        </w:r>
                      </w:p>
                      <w:p w14:paraId="003AF4AC" w14:textId="77777777" w:rsidR="003E7AC0" w:rsidRDefault="003E7AC0" w:rsidP="009E572F">
                        <w:pPr>
                          <w:rPr>
                            <w:sz w:val="16"/>
                            <w:szCs w:val="16"/>
                          </w:rPr>
                        </w:pPr>
                      </w:p>
                      <w:p w14:paraId="70C91AA9" w14:textId="77777777" w:rsidR="003E7AC0" w:rsidRPr="00DB2ECD" w:rsidRDefault="003E7AC0" w:rsidP="009E572F">
                        <w:pPr>
                          <w:rPr>
                            <w:sz w:val="16"/>
                            <w:szCs w:val="16"/>
                          </w:rPr>
                        </w:pPr>
                      </w:p>
                    </w:txbxContent>
                  </v:textbox>
                </v:rect>
                <v:rect id="Rectangle 1077" o:spid="_x0000_s1321" style="position:absolute;left:8506;top:1212;width:10024;height:2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" stroked="f">
                  <v:textbox inset="5.85pt,.7pt,5.85pt,.7pt">
                    <w:txbxContent>
                      <w:p w14:paraId="134B8C39" w14:textId="77777777" w:rsidR="003E7AC0" w:rsidRPr="00DB2ECD" w:rsidRDefault="003E7AC0" w:rsidP="009E572F">
                        <w:pPr>
                          <w:rPr>
                            <w:sz w:val="16"/>
                            <w:szCs w:val="16"/>
                          </w:rPr>
                        </w:pPr>
                        <w:r>
                          <w:rPr>
                            <w:rFonts w:hint="eastAsia"/>
                            <w:sz w:val="16"/>
                            <w:szCs w:val="16"/>
                          </w:rPr>
                          <w:t>メモリ</w:t>
                        </w:r>
                      </w:p>
                    </w:txbxContent>
                  </v:textbox>
                </v:rect>
                <v:rect id="Rectangle 1078" o:spid="_x0000_s1322" style="position:absolute;left:9207;top:12763;width:5685;height:8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">
                  <v:stroke dashstyle="dash"/>
                  <v:textbox inset="5.85pt,.7pt,5.85pt,.7pt">
                    <w:txbxContent>
                      <w:p w14:paraId="7A81052C" w14:textId="77777777" w:rsidR="003E7AC0" w:rsidRDefault="003E7AC0" w:rsidP="009E572F">
                        <w:pPr>
                          <w:jc w:val="center"/>
                        </w:pPr>
                      </w:p>
                    </w:txbxContent>
                  </v:textbox>
                </v:rect>
                <v:rect id="Rectangle 1079" o:spid="_x0000_s1323" style="position:absolute;left:18530;top:12763;width:5685;height:8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">
                  <v:textbox inset="5.85pt,.7pt,5.85pt,.7pt">
                    <w:txbxContent>
                      <w:p w14:paraId="04F9A59A" w14:textId="77777777" w:rsidR="003E7AC0" w:rsidRDefault="003E7AC0" w:rsidP="009E572F">
                        <w:pPr>
                          <w:jc w:val="center"/>
                        </w:pPr>
                      </w:p>
                    </w:txbxContent>
                  </v:textbox>
                </v:rect>
                <v:rect id="Rectangle 1080" o:spid="_x0000_s1324" style="position:absolute;left:26979;top:12763;width:5685;height:8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">
                  <v:textbox inset="5.85pt,.7pt,5.85pt,.7pt">
                    <w:txbxContent>
                      <w:p w14:paraId="1899777D" w14:textId="77777777" w:rsidR="003E7AC0" w:rsidRDefault="003E7AC0" w:rsidP="009E572F">
                        <w:pPr>
                          <w:jc w:val="center"/>
                        </w:pPr>
                      </w:p>
                    </w:txbxContent>
                  </v:textbox>
                </v:rect>
                <v:rect id="Rectangle 1081" o:spid="_x0000_s1325" style="position:absolute;left:45782;top:12763;width:5685;height:8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">
                  <v:textbox inset="5.85pt,.7pt,5.85pt,.7pt">
                    <w:txbxContent>
                      <w:p w14:paraId="052D87D1" w14:textId="77777777" w:rsidR="003E7AC0" w:rsidRDefault="003E7AC0" w:rsidP="009E572F">
                        <w:pPr>
                          <w:jc w:val="center"/>
                        </w:pPr>
                      </w:p>
                    </w:txbxContent>
                  </v:textbox>
                </v:rect>
                <v:rect id="Rectangle 1082" o:spid="_x0000_s1326" style="position:absolute;left:18448;top:10032;width:5767;height:1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" filled="f" stroked="f">
                  <v:textbox inset="5.85pt,.7pt,5.85pt,.7pt">
                    <w:txbxContent>
                      <w:p w14:paraId="66793129" w14:textId="77777777" w:rsidR="003E7AC0" w:rsidRPr="00DB2ECD" w:rsidRDefault="003E7AC0" w:rsidP="009E572F">
                        <w:pPr>
                          <w:rPr>
                            <w:sz w:val="16"/>
                            <w:szCs w:val="16"/>
                          </w:rPr>
                        </w:pPr>
                        <w:r>
                          <w:rPr>
                            <w:rFonts w:hint="eastAsia"/>
                            <w:sz w:val="16"/>
                            <w:szCs w:val="16"/>
                          </w:rPr>
                          <w:t>バンク0</w:t>
                        </w:r>
                      </w:p>
                    </w:txbxContent>
                  </v:textbox>
                </v:rect>
                <v:rect id="Rectangle 1083" o:spid="_x0000_s1327" style="position:absolute;left:26979;top:10032;width:5767;height:1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" filled="f" stroked="f">
                  <v:textbox inset="5.85pt,.7pt,5.85pt,.7pt">
                    <w:txbxContent>
                      <w:p w14:paraId="43B55353" w14:textId="77777777" w:rsidR="003E7AC0" w:rsidRPr="00DB2ECD" w:rsidRDefault="003E7AC0" w:rsidP="009E572F">
                        <w:pPr>
                          <w:rPr>
                            <w:sz w:val="16"/>
                            <w:szCs w:val="16"/>
                          </w:rPr>
                        </w:pPr>
                        <w:r>
                          <w:rPr>
                            <w:rFonts w:hint="eastAsia"/>
                            <w:sz w:val="16"/>
                            <w:szCs w:val="16"/>
                          </w:rPr>
                          <w:t>バンク1</w:t>
                        </w:r>
                      </w:p>
                    </w:txbxContent>
                  </v:textbox>
                </v:rect>
                <v:rect id="Rectangle 1084" o:spid="_x0000_s1328" style="position:absolute;left:45700;top:10032;width:5767;height:1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" filled="f" stroked="f">
                  <v:textbox inset="5.85pt,.7pt,5.85pt,.7pt">
                    <w:txbxContent>
                      <w:p w14:paraId="2B27F790" w14:textId="77777777" w:rsidR="003E7AC0" w:rsidRPr="00DB2ECD" w:rsidRDefault="003E7AC0" w:rsidP="009E572F">
                        <w:pPr>
                          <w:rPr>
                            <w:sz w:val="16"/>
                            <w:szCs w:val="16"/>
                          </w:rPr>
                        </w:pPr>
                        <w:r>
                          <w:rPr>
                            <w:rFonts w:hint="eastAsia"/>
                            <w:sz w:val="16"/>
                            <w:szCs w:val="16"/>
                          </w:rPr>
                          <w:t>バンクn</w:t>
                        </w:r>
                      </w:p>
                    </w:txbxContent>
                  </v:textbox>
                </v:rect>
                <v:rect id="Rectangle 1085" o:spid="_x0000_s1329" style="position:absolute;left:35782;top:10032;width:5767;height:1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" filled="f" stroked="f">
                  <v:textbox inset="5.85pt,.7pt,5.85pt,.7pt">
                    <w:txbxContent>
                      <w:p w14:paraId="4011C9ED" w14:textId="77777777" w:rsidR="003E7AC0" w:rsidRPr="00DB2ECD" w:rsidRDefault="003E7AC0" w:rsidP="009E572F">
                        <w:pPr>
                          <w:rPr>
                            <w:sz w:val="16"/>
                            <w:szCs w:val="16"/>
                          </w:rPr>
                        </w:pPr>
                        <w:r>
                          <w:rPr>
                            <w:rFonts w:hint="eastAsia"/>
                            <w:sz w:val="16"/>
                            <w:szCs w:val="16"/>
                          </w:rPr>
                          <w:t>・・・</w:t>
                        </w:r>
                      </w:p>
                    </w:txbxContent>
                  </v:textbox>
                </v:rect>
                <v:rect id="Rectangle 1086" o:spid="_x0000_s1330" style="position:absolute;left:18448;top:6633;width:33976;height:1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" filled="f" stroked="f">
                  <v:textbox inset="5.85pt,.7pt,5.85pt,.7pt">
                    <w:txbxContent>
                      <w:p w14:paraId="0F626912" w14:textId="77777777" w:rsidR="003E7AC0" w:rsidRPr="00DB2ECD" w:rsidRDefault="003E7AC0" w:rsidP="009E572F">
                        <w:pPr>
                          <w:rPr>
                            <w:sz w:val="16"/>
                            <w:szCs w:val="16"/>
                          </w:rPr>
                        </w:pPr>
                        <w:r>
                          <w:rPr>
                            <w:rFonts w:hint="eastAsia"/>
                            <w:sz w:val="16"/>
                            <w:szCs w:val="16"/>
                          </w:rPr>
                          <w:t>バンク0～バンクnの中から選択されたバンクメモリがCPUから見える</w:t>
                        </w:r>
                      </w:p>
                    </w:txbxContent>
                  </v:textbox>
                </v:rect>
                <w10:anchorlock/>
              </v:group>
            </w:pict>
          </mc:Fallback>
        </mc:AlternateContent>
      </w:r>
    </w:p>
    <w:p w14:paraId="7B612DE9" w14:textId="77777777" w:rsidR="00067B17" w:rsidRDefault="00AC0D75" w:rsidP="00067B17">
      <w:pPr>
        <w:pStyle w:val="af8"/>
        <w:ind w:left="0"/>
        <w:jc w:val="center"/>
      </w:pPr>
      <w:r>
        <w:rPr>
          <w:rFonts w:hint="eastAsia"/>
        </w:rPr>
        <w:t>メモリ</w:t>
      </w:r>
      <w:r w:rsidR="00067B17">
        <w:rPr>
          <w:rFonts w:hint="eastAsia"/>
        </w:rPr>
        <w:t>バンクの構造</w:t>
      </w:r>
    </w:p>
    <w:p w14:paraId="5A2B360F" w14:textId="77777777" w:rsidR="003B1AEC" w:rsidRDefault="00CC26BA" w:rsidP="003B1AEC">
      <w:r>
        <w:rPr>
          <w:rFonts w:hint="eastAsia"/>
        </w:rPr>
        <w:t>バンクメモリの選択はその目的によりプログラムから</w:t>
      </w:r>
      <w:r w:rsidR="006E3DAA">
        <w:rPr>
          <w:rFonts w:hint="eastAsia"/>
        </w:rPr>
        <w:t>行うか、周辺装置から行うかが考えられます。</w:t>
      </w:r>
      <w:r w:rsidR="003B1AEC">
        <w:rPr>
          <w:rFonts w:hint="eastAsia"/>
        </w:rPr>
        <w:t>フォントデータなど大量のROMデータを小さいメモリ領域で扱う場合などは、CPUが必要なバンクを選択してその中のデータにアクセスします。定期的に必ず受信する通信パケットをCPUに渡す場合に周辺装置がデータをバンクメモリに書き込み、書き込み完了後にバンクメモリを切り替えてCPU</w:t>
      </w:r>
      <w:r w:rsidR="00A32134">
        <w:rPr>
          <w:rFonts w:hint="eastAsia"/>
        </w:rPr>
        <w:t>に割込みで</w:t>
      </w:r>
      <w:r w:rsidR="003B1AEC">
        <w:rPr>
          <w:rFonts w:hint="eastAsia"/>
        </w:rPr>
        <w:t>通知するなどの使い方も考えられます。</w:t>
      </w:r>
    </w:p>
    <w:p w14:paraId="46C5C560" w14:textId="77777777" w:rsidR="00CE0CBE" w:rsidRDefault="00CE0CBE" w:rsidP="003B1AEC"/>
    <w:p w14:paraId="0D4EDB6C" w14:textId="77777777" w:rsidR="007F6841" w:rsidRDefault="007F6841" w:rsidP="003B1AEC"/>
    <w:p w14:paraId="2544862B" w14:textId="77777777" w:rsidR="00CE0CBE" w:rsidRDefault="00CE0CBE" w:rsidP="00CE0CBE">
      <w:pPr>
        <w:pStyle w:val="3"/>
        <w:ind w:left="210" w:right="210"/>
      </w:pPr>
      <w:bookmarkStart w:id="17" w:name="_Toc236390331"/>
      <w:r>
        <w:rPr>
          <w:rFonts w:hint="eastAsia"/>
        </w:rPr>
        <w:lastRenderedPageBreak/>
        <w:t>割込み</w:t>
      </w:r>
      <w:r w:rsidR="009129B1">
        <w:rPr>
          <w:rFonts w:hint="eastAsia"/>
        </w:rPr>
        <w:t>コントローラ</w:t>
      </w:r>
      <w:r w:rsidR="00D67B23">
        <w:rPr>
          <w:rFonts w:hint="eastAsia"/>
        </w:rPr>
        <w:t>(IRC)</w:t>
      </w:r>
      <w:bookmarkEnd w:id="17"/>
    </w:p>
    <w:p w14:paraId="50DBE17B" w14:textId="77777777" w:rsidR="0037301D" w:rsidRDefault="0037301D" w:rsidP="009129B1">
      <w:pPr>
        <w:rPr>
          <w:szCs w:val="21"/>
        </w:rPr>
      </w:pPr>
      <w:r>
        <w:rPr>
          <w:rFonts w:hint="eastAsia"/>
          <w:szCs w:val="21"/>
        </w:rPr>
        <w:t>ターゲットCPUの</w:t>
      </w:r>
      <w:r w:rsidRPr="00E404B0">
        <w:rPr>
          <w:rFonts w:hint="eastAsia"/>
          <w:szCs w:val="21"/>
        </w:rPr>
        <w:t>割込み</w:t>
      </w:r>
      <w:r>
        <w:rPr>
          <w:rFonts w:hint="eastAsia"/>
          <w:szCs w:val="21"/>
        </w:rPr>
        <w:t>モデルは、8086と8259A（割込みコントローラ）を参考にしています。</w:t>
      </w:r>
      <w:r w:rsidR="00945C72">
        <w:rPr>
          <w:rFonts w:hint="eastAsia"/>
          <w:szCs w:val="21"/>
        </w:rPr>
        <w:t>ただし、</w:t>
      </w:r>
      <w:r w:rsidR="00D67B23">
        <w:rPr>
          <w:rFonts w:hint="eastAsia"/>
          <w:szCs w:val="21"/>
        </w:rPr>
        <w:t>IRCは</w:t>
      </w:r>
      <w:r w:rsidR="00945C72">
        <w:rPr>
          <w:rFonts w:hint="eastAsia"/>
          <w:szCs w:val="21"/>
        </w:rPr>
        <w:t>16</w:t>
      </w:r>
      <w:r w:rsidR="00267D30">
        <w:rPr>
          <w:rFonts w:hint="eastAsia"/>
          <w:szCs w:val="21"/>
        </w:rPr>
        <w:t>レベルを扱えて、</w:t>
      </w:r>
      <w:r w:rsidR="00945C72">
        <w:rPr>
          <w:rFonts w:hint="eastAsia"/>
          <w:szCs w:val="21"/>
        </w:rPr>
        <w:t>8259A</w:t>
      </w:r>
      <w:r w:rsidR="00267D30">
        <w:rPr>
          <w:rFonts w:hint="eastAsia"/>
          <w:szCs w:val="21"/>
        </w:rPr>
        <w:t>に即していえば</w:t>
      </w:r>
      <w:r w:rsidR="00B0242D">
        <w:rPr>
          <w:rFonts w:hint="eastAsia"/>
          <w:szCs w:val="21"/>
        </w:rPr>
        <w:t>エッジトリガモード、</w:t>
      </w:r>
      <w:r w:rsidR="00267D30">
        <w:rPr>
          <w:rFonts w:hint="eastAsia"/>
          <w:szCs w:val="21"/>
        </w:rPr>
        <w:t>固定優先度、指定EOI（</w:t>
      </w:r>
      <w:r w:rsidR="00267D30" w:rsidRPr="00D453B5">
        <w:rPr>
          <w:rFonts w:asciiTheme="majorHAnsi" w:hAnsiTheme="majorHAnsi" w:cstheme="majorHAnsi"/>
          <w:szCs w:val="21"/>
        </w:rPr>
        <w:t>EndOfInerrupt</w:t>
      </w:r>
      <w:r w:rsidR="00267D30">
        <w:rPr>
          <w:rFonts w:hint="eastAsia"/>
          <w:szCs w:val="21"/>
        </w:rPr>
        <w:t>）コマンド</w:t>
      </w:r>
      <w:r w:rsidR="00E11175">
        <w:rPr>
          <w:rFonts w:hint="eastAsia"/>
          <w:szCs w:val="21"/>
        </w:rPr>
        <w:t>モード</w:t>
      </w:r>
      <w:r w:rsidR="00945C72">
        <w:rPr>
          <w:rFonts w:hint="eastAsia"/>
          <w:szCs w:val="21"/>
        </w:rPr>
        <w:t>と</w:t>
      </w:r>
      <w:r w:rsidR="00267D30">
        <w:rPr>
          <w:rFonts w:hint="eastAsia"/>
          <w:szCs w:val="21"/>
        </w:rPr>
        <w:t>同等で</w:t>
      </w:r>
      <w:r w:rsidR="00945C72">
        <w:rPr>
          <w:rFonts w:hint="eastAsia"/>
          <w:szCs w:val="21"/>
        </w:rPr>
        <w:t>、カスケード接続はないものとします。</w:t>
      </w:r>
      <w:r w:rsidR="002E3D36">
        <w:rPr>
          <w:rFonts w:hint="eastAsia"/>
          <w:szCs w:val="21"/>
        </w:rPr>
        <w:t>割込みレベル０が最高優先度とします。</w:t>
      </w:r>
    </w:p>
    <w:p w14:paraId="1E661EED" w14:textId="77777777" w:rsidR="00AD0140" w:rsidRDefault="00AD0140" w:rsidP="009129B1">
      <w:pPr>
        <w:rPr>
          <w:szCs w:val="21"/>
        </w:rPr>
      </w:pPr>
    </w:p>
    <w:p w14:paraId="4EBD2B82" w14:textId="77777777" w:rsidR="00AD0140" w:rsidRDefault="00EF4F26" w:rsidP="009129B1">
      <w:pPr>
        <w:rPr>
          <w:szCs w:val="21"/>
        </w:rPr>
      </w:pPr>
      <w:r>
        <w:rPr>
          <w:rFonts w:hint="eastAsia"/>
          <w:szCs w:val="21"/>
        </w:rPr>
        <w:t>IRCの</w:t>
      </w:r>
      <w:r w:rsidR="00370432">
        <w:rPr>
          <w:rFonts w:hint="eastAsia"/>
          <w:szCs w:val="21"/>
        </w:rPr>
        <w:t>主な</w:t>
      </w:r>
      <w:r w:rsidR="00AD0140">
        <w:rPr>
          <w:rFonts w:hint="eastAsia"/>
          <w:szCs w:val="21"/>
        </w:rPr>
        <w:t>制御信号をまとめます。</w:t>
      </w:r>
      <w:r w:rsidR="00672010">
        <w:rPr>
          <w:rFonts w:hint="eastAsia"/>
          <w:szCs w:val="21"/>
        </w:rPr>
        <w:t>これは、あくまでプログラマがIRCの動作を理解するための参考と考えてください。</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548"/>
        <w:gridCol w:w="5617"/>
      </w:tblGrid>
      <w:tr w:rsidR="00EF4F26" w:rsidRPr="00B22465" w14:paraId="145C1359" w14:textId="77777777" w:rsidTr="00711C9D">
        <w:tc>
          <w:tcPr>
            <w:tcW w:w="1713" w:type="dxa"/>
          </w:tcPr>
          <w:p w14:paraId="4A3B0A05" w14:textId="77777777" w:rsidR="00EF4F26" w:rsidRPr="00B22465" w:rsidRDefault="00EF4F26" w:rsidP="009129B1">
            <w:pPr>
              <w:rPr>
                <w:b/>
                <w:szCs w:val="21"/>
              </w:rPr>
            </w:pPr>
            <w:r w:rsidRPr="00B22465">
              <w:rPr>
                <w:rFonts w:hint="eastAsia"/>
                <w:b/>
                <w:szCs w:val="21"/>
              </w:rPr>
              <w:t>信号シンボル</w:t>
            </w:r>
          </w:p>
        </w:tc>
        <w:tc>
          <w:tcPr>
            <w:tcW w:w="1548" w:type="dxa"/>
          </w:tcPr>
          <w:p w14:paraId="55FC3BF4" w14:textId="77777777" w:rsidR="00EF4F26" w:rsidRPr="00B22465" w:rsidRDefault="00EF4F26" w:rsidP="009129B1">
            <w:pPr>
              <w:rPr>
                <w:b/>
                <w:szCs w:val="21"/>
              </w:rPr>
            </w:pPr>
            <w:r w:rsidRPr="00B22465">
              <w:rPr>
                <w:rFonts w:hint="eastAsia"/>
                <w:b/>
                <w:szCs w:val="21"/>
              </w:rPr>
              <w:t>入出力</w:t>
            </w:r>
          </w:p>
        </w:tc>
        <w:tc>
          <w:tcPr>
            <w:tcW w:w="5617" w:type="dxa"/>
          </w:tcPr>
          <w:p w14:paraId="4894ED30" w14:textId="77777777" w:rsidR="00EF4F26" w:rsidRPr="00B22465" w:rsidRDefault="00EF4F26" w:rsidP="009129B1">
            <w:pPr>
              <w:rPr>
                <w:b/>
                <w:szCs w:val="21"/>
              </w:rPr>
            </w:pPr>
            <w:r w:rsidRPr="00B22465">
              <w:rPr>
                <w:rFonts w:hint="eastAsia"/>
                <w:b/>
                <w:szCs w:val="21"/>
              </w:rPr>
              <w:t>信号名と説明</w:t>
            </w:r>
          </w:p>
        </w:tc>
      </w:tr>
      <w:tr w:rsidR="00EF4F26" w:rsidRPr="00711C9D" w14:paraId="4C885C6B" w14:textId="77777777" w:rsidTr="00711C9D">
        <w:tc>
          <w:tcPr>
            <w:tcW w:w="1713" w:type="dxa"/>
          </w:tcPr>
          <w:p w14:paraId="2B5EE6B2" w14:textId="77777777" w:rsidR="00EF4F26" w:rsidRPr="00711C9D" w:rsidRDefault="00EF4F26" w:rsidP="009129B1">
            <w:pPr>
              <w:rPr>
                <w:szCs w:val="21"/>
              </w:rPr>
            </w:pPr>
            <w:r w:rsidRPr="00711C9D">
              <w:rPr>
                <w:rFonts w:hint="eastAsia"/>
                <w:szCs w:val="21"/>
              </w:rPr>
              <w:t>INTR</w:t>
            </w:r>
          </w:p>
        </w:tc>
        <w:tc>
          <w:tcPr>
            <w:tcW w:w="1548" w:type="dxa"/>
          </w:tcPr>
          <w:p w14:paraId="72C4F854" w14:textId="77777777" w:rsidR="00EF4F26" w:rsidRPr="00711C9D" w:rsidRDefault="00EF4F26" w:rsidP="009129B1">
            <w:pPr>
              <w:rPr>
                <w:szCs w:val="21"/>
              </w:rPr>
            </w:pPr>
            <w:r w:rsidRPr="00711C9D">
              <w:rPr>
                <w:rFonts w:hint="eastAsia"/>
                <w:szCs w:val="21"/>
              </w:rPr>
              <w:t>出力</w:t>
            </w:r>
          </w:p>
        </w:tc>
        <w:tc>
          <w:tcPr>
            <w:tcW w:w="5617" w:type="dxa"/>
          </w:tcPr>
          <w:p w14:paraId="09779B2A" w14:textId="77777777" w:rsidR="00EF4F26" w:rsidRPr="00711C9D" w:rsidRDefault="00EF4F26" w:rsidP="009129B1">
            <w:pPr>
              <w:rPr>
                <w:szCs w:val="21"/>
              </w:rPr>
            </w:pPr>
            <w:r w:rsidRPr="00711C9D">
              <w:rPr>
                <w:rFonts w:hint="eastAsia"/>
                <w:szCs w:val="21"/>
              </w:rPr>
              <w:t>INTERRUPT:</w:t>
            </w:r>
            <w:r w:rsidR="007B6FBD" w:rsidRPr="00711C9D">
              <w:rPr>
                <w:rFonts w:hint="eastAsia"/>
                <w:szCs w:val="21"/>
              </w:rPr>
              <w:t>CPUへ割り込みを通知する</w:t>
            </w:r>
          </w:p>
        </w:tc>
      </w:tr>
      <w:tr w:rsidR="00EF4F26" w:rsidRPr="00711C9D" w14:paraId="3B874D82" w14:textId="77777777" w:rsidTr="00711C9D">
        <w:tc>
          <w:tcPr>
            <w:tcW w:w="1713" w:type="dxa"/>
          </w:tcPr>
          <w:p w14:paraId="264E5D9F" w14:textId="77777777" w:rsidR="00EF4F26" w:rsidRPr="00711C9D" w:rsidRDefault="00EF4F26" w:rsidP="009129B1">
            <w:pPr>
              <w:rPr>
                <w:szCs w:val="21"/>
              </w:rPr>
            </w:pPr>
            <w:r w:rsidRPr="00711C9D">
              <w:rPr>
                <w:rFonts w:hint="eastAsia"/>
                <w:szCs w:val="21"/>
              </w:rPr>
              <w:t>IR0 - IR15</w:t>
            </w:r>
          </w:p>
        </w:tc>
        <w:tc>
          <w:tcPr>
            <w:tcW w:w="1548" w:type="dxa"/>
          </w:tcPr>
          <w:p w14:paraId="276A740E" w14:textId="77777777" w:rsidR="00EF4F26" w:rsidRPr="00711C9D" w:rsidRDefault="00EF4F26" w:rsidP="009129B1">
            <w:pPr>
              <w:rPr>
                <w:szCs w:val="21"/>
              </w:rPr>
            </w:pPr>
            <w:r w:rsidRPr="00711C9D">
              <w:rPr>
                <w:rFonts w:hint="eastAsia"/>
                <w:szCs w:val="21"/>
              </w:rPr>
              <w:t>入力</w:t>
            </w:r>
          </w:p>
        </w:tc>
        <w:tc>
          <w:tcPr>
            <w:tcW w:w="5617" w:type="dxa"/>
          </w:tcPr>
          <w:p w14:paraId="39F30804" w14:textId="77777777" w:rsidR="00EF4F26" w:rsidRPr="00711C9D" w:rsidRDefault="00EF4F26" w:rsidP="009129B1">
            <w:pPr>
              <w:rPr>
                <w:szCs w:val="21"/>
              </w:rPr>
            </w:pPr>
            <w:r w:rsidRPr="00711C9D">
              <w:rPr>
                <w:rFonts w:hint="eastAsia"/>
                <w:szCs w:val="21"/>
              </w:rPr>
              <w:t>INTERRUPT REQUESTS:</w:t>
            </w:r>
            <w:r w:rsidR="007B6FBD" w:rsidRPr="00711C9D">
              <w:rPr>
                <w:rFonts w:hint="eastAsia"/>
                <w:szCs w:val="21"/>
              </w:rPr>
              <w:t>周辺装置からの割込み要求</w:t>
            </w:r>
          </w:p>
        </w:tc>
      </w:tr>
      <w:tr w:rsidR="00EF4F26" w:rsidRPr="00711C9D" w14:paraId="02D6380A" w14:textId="77777777" w:rsidTr="00711C9D">
        <w:tc>
          <w:tcPr>
            <w:tcW w:w="1713" w:type="dxa"/>
          </w:tcPr>
          <w:p w14:paraId="50B535B7" w14:textId="77777777" w:rsidR="00EF4F26" w:rsidRPr="00711C9D" w:rsidRDefault="00EF4F26" w:rsidP="009129B1">
            <w:pPr>
              <w:rPr>
                <w:szCs w:val="21"/>
              </w:rPr>
            </w:pPr>
            <w:r w:rsidRPr="00711C9D">
              <w:rPr>
                <w:rFonts w:hint="eastAsia"/>
                <w:szCs w:val="21"/>
              </w:rPr>
              <w:t>INTA</w:t>
            </w:r>
          </w:p>
        </w:tc>
        <w:tc>
          <w:tcPr>
            <w:tcW w:w="1548" w:type="dxa"/>
          </w:tcPr>
          <w:p w14:paraId="52DA7DE1" w14:textId="77777777" w:rsidR="00EF4F26" w:rsidRPr="00711C9D" w:rsidRDefault="00EF4F26" w:rsidP="009129B1">
            <w:pPr>
              <w:rPr>
                <w:szCs w:val="21"/>
              </w:rPr>
            </w:pPr>
            <w:r w:rsidRPr="00711C9D">
              <w:rPr>
                <w:rFonts w:hint="eastAsia"/>
                <w:szCs w:val="21"/>
              </w:rPr>
              <w:t>入力</w:t>
            </w:r>
          </w:p>
        </w:tc>
        <w:tc>
          <w:tcPr>
            <w:tcW w:w="5617" w:type="dxa"/>
          </w:tcPr>
          <w:p w14:paraId="231BF6C2" w14:textId="77777777" w:rsidR="00EF4F26" w:rsidRPr="00711C9D" w:rsidRDefault="00EF4F26" w:rsidP="009129B1">
            <w:pPr>
              <w:rPr>
                <w:rFonts w:hAnsi="ＭＳ 明朝"/>
                <w:szCs w:val="21"/>
              </w:rPr>
            </w:pPr>
            <w:r w:rsidRPr="00711C9D">
              <w:rPr>
                <w:rFonts w:hAnsi="ＭＳ 明朝" w:cs="III01430"/>
                <w:szCs w:val="21"/>
              </w:rPr>
              <w:t>INTERRUPT ACKNOWLEDGE</w:t>
            </w:r>
            <w:r w:rsidRPr="00711C9D">
              <w:rPr>
                <w:rFonts w:hAnsi="ＭＳ 明朝" w:cs="III01430" w:hint="eastAsia"/>
                <w:szCs w:val="21"/>
              </w:rPr>
              <w:t>:</w:t>
            </w:r>
            <w:r w:rsidR="007B6FBD" w:rsidRPr="00711C9D">
              <w:rPr>
                <w:rFonts w:hAnsi="ＭＳ 明朝" w:cs="III01430" w:hint="eastAsia"/>
                <w:szCs w:val="21"/>
              </w:rPr>
              <w:t>CPUによる割込みアクノリッジサイクルで割込みベクタ番号をデータバスへ出力するために使われる</w:t>
            </w:r>
          </w:p>
        </w:tc>
      </w:tr>
      <w:tr w:rsidR="00F83723" w:rsidRPr="00711C9D" w14:paraId="65F2C416" w14:textId="77777777" w:rsidTr="00711C9D">
        <w:tc>
          <w:tcPr>
            <w:tcW w:w="1713" w:type="dxa"/>
          </w:tcPr>
          <w:p w14:paraId="6F3076A7" w14:textId="77777777" w:rsidR="00F83723" w:rsidRPr="00711C9D" w:rsidRDefault="00F83723" w:rsidP="009129B1">
            <w:pPr>
              <w:rPr>
                <w:szCs w:val="21"/>
              </w:rPr>
            </w:pPr>
            <w:r>
              <w:rPr>
                <w:rFonts w:hint="eastAsia"/>
                <w:szCs w:val="21"/>
              </w:rPr>
              <w:t>CS</w:t>
            </w:r>
          </w:p>
        </w:tc>
        <w:tc>
          <w:tcPr>
            <w:tcW w:w="1548" w:type="dxa"/>
          </w:tcPr>
          <w:p w14:paraId="3144C627" w14:textId="77777777" w:rsidR="00F83723" w:rsidRPr="00711C9D" w:rsidRDefault="00F83723" w:rsidP="009129B1">
            <w:pPr>
              <w:rPr>
                <w:szCs w:val="21"/>
              </w:rPr>
            </w:pPr>
            <w:r>
              <w:rPr>
                <w:rFonts w:hint="eastAsia"/>
                <w:szCs w:val="21"/>
              </w:rPr>
              <w:t>入力</w:t>
            </w:r>
          </w:p>
        </w:tc>
        <w:tc>
          <w:tcPr>
            <w:tcW w:w="5617" w:type="dxa"/>
          </w:tcPr>
          <w:p w14:paraId="36729CB6" w14:textId="77777777" w:rsidR="00F83723" w:rsidRPr="00711C9D" w:rsidRDefault="00F83723" w:rsidP="009129B1">
            <w:pPr>
              <w:rPr>
                <w:rFonts w:hAnsi="ＭＳ 明朝" w:cs="III01430"/>
                <w:szCs w:val="21"/>
              </w:rPr>
            </w:pPr>
            <w:r>
              <w:rPr>
                <w:rFonts w:hAnsi="ＭＳ 明朝" w:cs="III01430" w:hint="eastAsia"/>
                <w:szCs w:val="21"/>
              </w:rPr>
              <w:t>CHIP SELECT:セットされたらCPUとIRCの通信が可能となる。INTAはCSと独立に評価する。</w:t>
            </w:r>
          </w:p>
        </w:tc>
      </w:tr>
    </w:tbl>
    <w:p w14:paraId="2D597542" w14:textId="77777777" w:rsidR="00AD0140" w:rsidRDefault="000427E3" w:rsidP="009129B1">
      <w:pPr>
        <w:rPr>
          <w:szCs w:val="21"/>
        </w:rPr>
      </w:pPr>
      <w:r>
        <w:rPr>
          <w:rFonts w:hint="eastAsia"/>
          <w:szCs w:val="21"/>
        </w:rPr>
        <w:t>ここで、入出力は割込みコントローラから見た入力、出力です。</w:t>
      </w:r>
    </w:p>
    <w:p w14:paraId="5BF422B7" w14:textId="77777777" w:rsidR="000427E3" w:rsidRPr="00EF4F26" w:rsidRDefault="00985A7C" w:rsidP="00985A7C">
      <w:pPr>
        <w:tabs>
          <w:tab w:val="left" w:pos="4215"/>
        </w:tabs>
        <w:rPr>
          <w:szCs w:val="21"/>
        </w:rPr>
      </w:pPr>
      <w:r>
        <w:rPr>
          <w:szCs w:val="21"/>
        </w:rPr>
        <w:tab/>
      </w:r>
    </w:p>
    <w:p w14:paraId="3FE4BA18" w14:textId="77777777" w:rsidR="007928EA" w:rsidRPr="00B0242D" w:rsidRDefault="00B0658F" w:rsidP="009129B1">
      <w:pPr>
        <w:rPr>
          <w:szCs w:val="21"/>
        </w:rPr>
      </w:pPr>
      <w:r>
        <w:rPr>
          <w:rFonts w:hint="eastAsia"/>
          <w:szCs w:val="21"/>
        </w:rPr>
        <w:t>CPUとの接続は以下のようになります。</w:t>
      </w:r>
    </w:p>
    <w:p w14:paraId="44C40EF9" w14:textId="77777777" w:rsidR="007928EA" w:rsidRDefault="00B94933" w:rsidP="009129B1">
      <w:pPr>
        <w:rPr>
          <w:szCs w:val="21"/>
        </w:rPr>
      </w:pPr>
      <w:r>
        <w:rPr>
          <w:noProof/>
          <w:szCs w:val="21"/>
        </w:rPr>
        <mc:AlternateContent>
          <mc:Choice Requires="wpc">
            <w:drawing>
              <wp:inline distT="0" distB="0" distL="0" distR="0" wp14:anchorId="2C242D3E" wp14:editId="02E874E6">
                <wp:extent cx="4619626" cy="3561715"/>
                <wp:effectExtent l="0" t="0" r="0" b="0"/>
                <wp:docPr id="1151" name="キャンバス 115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22" name="AutoShape 1153"/>
                        <wps:cNvSpPr>
                          <a:spLocks noChangeArrowheads="1"/>
                        </wps:cNvSpPr>
                        <wps:spPr bwMode="auto">
                          <a:xfrm>
                            <a:off x="628650" y="766445"/>
                            <a:ext cx="266700" cy="2228215"/>
                          </a:xfrm>
                          <a:prstGeom prst="upDownArrow">
                            <a:avLst>
                              <a:gd name="adj1" fmla="val 50000"/>
                              <a:gd name="adj2" fmla="val 167095"/>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623" name="Text Box 1154"/>
                        <wps:cNvSpPr txBox="1">
                          <a:spLocks noChangeArrowheads="1"/>
                        </wps:cNvSpPr>
                        <wps:spPr bwMode="auto">
                          <a:xfrm>
                            <a:off x="1685290" y="1280795"/>
                            <a:ext cx="1401445" cy="194437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67A08E" w14:textId="77777777" w:rsidR="003E7AC0" w:rsidRDefault="003E7AC0"/>
                          </w:txbxContent>
                        </wps:txbx>
                        <wps:bodyPr rot="0" vert="horz" wrap="square" lIns="74295" tIns="8890" rIns="74295" bIns="8890" anchor="t" anchorCtr="0" upright="1">
                          <a:noAutofit/>
                        </wps:bodyPr>
                      </wps:wsp>
                      <wps:wsp>
                        <wps:cNvPr id="624" name="AutoShape 1155"/>
                        <wps:cNvSpPr>
                          <a:spLocks noChangeArrowheads="1"/>
                        </wps:cNvSpPr>
                        <wps:spPr bwMode="auto">
                          <a:xfrm>
                            <a:off x="828040" y="1967230"/>
                            <a:ext cx="857250" cy="256540"/>
                          </a:xfrm>
                          <a:prstGeom prst="leftRightArrow">
                            <a:avLst>
                              <a:gd name="adj1" fmla="val 50000"/>
                              <a:gd name="adj2" fmla="val 66832"/>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625" name="AutoShape 1156"/>
                        <wps:cNvCnPr>
                          <a:cxnSpLocks noChangeShapeType="1"/>
                        </wps:cNvCnPr>
                        <wps:spPr bwMode="auto">
                          <a:xfrm>
                            <a:off x="1924050" y="766445"/>
                            <a:ext cx="635" cy="51435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6" name="AutoShape 1157"/>
                        <wps:cNvCnPr>
                          <a:cxnSpLocks noChangeShapeType="1"/>
                        </wps:cNvCnPr>
                        <wps:spPr bwMode="auto">
                          <a:xfrm flipV="1">
                            <a:off x="2676525" y="766445"/>
                            <a:ext cx="1270" cy="51435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7" name="Rectangle 1159"/>
                        <wps:cNvSpPr>
                          <a:spLocks noChangeArrowheads="1"/>
                        </wps:cNvSpPr>
                        <wps:spPr bwMode="auto">
                          <a:xfrm>
                            <a:off x="304165" y="62865"/>
                            <a:ext cx="2782570" cy="70358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629" name="Text Box 1160"/>
                        <wps:cNvSpPr txBox="1">
                          <a:spLocks noChangeArrowheads="1"/>
                        </wps:cNvSpPr>
                        <wps:spPr bwMode="auto">
                          <a:xfrm>
                            <a:off x="1710055" y="518795"/>
                            <a:ext cx="47561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1F41AE" w14:textId="77777777" w:rsidR="003E7AC0" w:rsidRDefault="003E7AC0">
                              <w:r>
                                <w:rPr>
                                  <w:rFonts w:hint="eastAsia"/>
                                </w:rPr>
                                <w:t>INTA</w:t>
                              </w:r>
                            </w:p>
                          </w:txbxContent>
                        </wps:txbx>
                        <wps:bodyPr rot="0" vert="horz" wrap="square" lIns="74295" tIns="8890" rIns="74295" bIns="8890" anchor="t" anchorCtr="0" upright="1">
                          <a:noAutofit/>
                        </wps:bodyPr>
                      </wps:wsp>
                      <wps:wsp>
                        <wps:cNvPr id="630" name="Text Box 1161"/>
                        <wps:cNvSpPr txBox="1">
                          <a:spLocks noChangeArrowheads="1"/>
                        </wps:cNvSpPr>
                        <wps:spPr bwMode="auto">
                          <a:xfrm>
                            <a:off x="2462530" y="1301115"/>
                            <a:ext cx="47561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BBEECA" w14:textId="77777777" w:rsidR="003E7AC0" w:rsidRDefault="003E7AC0">
                              <w:r>
                                <w:rPr>
                                  <w:rFonts w:hint="eastAsia"/>
                                </w:rPr>
                                <w:t>INTR</w:t>
                              </w:r>
                            </w:p>
                          </w:txbxContent>
                        </wps:txbx>
                        <wps:bodyPr rot="0" vert="horz" wrap="square" lIns="74295" tIns="8890" rIns="74295" bIns="8890" anchor="t" anchorCtr="0" upright="1">
                          <a:noAutofit/>
                        </wps:bodyPr>
                      </wps:wsp>
                      <wps:wsp>
                        <wps:cNvPr id="631" name="Text Box 1162"/>
                        <wps:cNvSpPr txBox="1">
                          <a:spLocks noChangeArrowheads="1"/>
                        </wps:cNvSpPr>
                        <wps:spPr bwMode="auto">
                          <a:xfrm>
                            <a:off x="895350" y="196215"/>
                            <a:ext cx="113792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B2CD0B" w14:textId="77777777" w:rsidR="003E7AC0" w:rsidRPr="006535CD" w:rsidRDefault="003E7AC0">
                              <w:pPr>
                                <w:rPr>
                                  <w:b/>
                                  <w:sz w:val="22"/>
                                  <w:szCs w:val="22"/>
                                </w:rPr>
                              </w:pPr>
                              <w:r w:rsidRPr="006535CD">
                                <w:rPr>
                                  <w:rFonts w:hint="eastAsia"/>
                                  <w:b/>
                                  <w:sz w:val="22"/>
                                  <w:szCs w:val="22"/>
                                </w:rPr>
                                <w:t>ターゲットCPU</w:t>
                              </w:r>
                            </w:p>
                          </w:txbxContent>
                        </wps:txbx>
                        <wps:bodyPr rot="0" vert="horz" wrap="square" lIns="74295" tIns="8890" rIns="74295" bIns="8890" anchor="t" anchorCtr="0" upright="1">
                          <a:noAutofit/>
                        </wps:bodyPr>
                      </wps:wsp>
                      <wps:wsp>
                        <wps:cNvPr id="632" name="AutoShape 1163"/>
                        <wps:cNvCnPr>
                          <a:cxnSpLocks noChangeShapeType="1"/>
                        </wps:cNvCnPr>
                        <wps:spPr bwMode="auto">
                          <a:xfrm flipH="1">
                            <a:off x="3086735" y="1414780"/>
                            <a:ext cx="342900"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3" name="AutoShape 1164"/>
                        <wps:cNvCnPr>
                          <a:cxnSpLocks noChangeShapeType="1"/>
                        </wps:cNvCnPr>
                        <wps:spPr bwMode="auto">
                          <a:xfrm flipH="1">
                            <a:off x="3086735" y="2596515"/>
                            <a:ext cx="342900"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4" name="AutoShape 1165"/>
                        <wps:cNvCnPr>
                          <a:cxnSpLocks noChangeShapeType="1"/>
                        </wps:cNvCnPr>
                        <wps:spPr bwMode="auto">
                          <a:xfrm flipH="1">
                            <a:off x="3086735" y="1707515"/>
                            <a:ext cx="342900"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5" name="AutoShape 1166"/>
                        <wps:cNvCnPr>
                          <a:cxnSpLocks noChangeShapeType="1"/>
                        </wps:cNvCnPr>
                        <wps:spPr bwMode="auto">
                          <a:xfrm flipH="1">
                            <a:off x="3086735" y="2917825"/>
                            <a:ext cx="342900"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6" name="Text Box 1167"/>
                        <wps:cNvSpPr txBox="1">
                          <a:spLocks noChangeArrowheads="1"/>
                        </wps:cNvSpPr>
                        <wps:spPr bwMode="auto">
                          <a:xfrm>
                            <a:off x="3195955" y="1863090"/>
                            <a:ext cx="47561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F2B0CF" w14:textId="77777777" w:rsidR="003E7AC0" w:rsidRDefault="003E7AC0">
                              <w:r>
                                <w:rPr>
                                  <w:rFonts w:hint="eastAsia"/>
                                </w:rPr>
                                <w:t>・</w:t>
                              </w:r>
                            </w:p>
                            <w:p w14:paraId="3975D5EF" w14:textId="77777777" w:rsidR="003E7AC0" w:rsidRDefault="003E7AC0">
                              <w:r>
                                <w:rPr>
                                  <w:rFonts w:hint="eastAsia"/>
                                </w:rPr>
                                <w:t>・</w:t>
                              </w:r>
                            </w:p>
                            <w:p w14:paraId="789CF867" w14:textId="77777777" w:rsidR="003E7AC0" w:rsidRDefault="003E7AC0">
                              <w:r>
                                <w:rPr>
                                  <w:rFonts w:hint="eastAsia"/>
                                </w:rPr>
                                <w:t>・</w:t>
                              </w:r>
                            </w:p>
                          </w:txbxContent>
                        </wps:txbx>
                        <wps:bodyPr rot="0" vert="horz" wrap="square" lIns="74295" tIns="8890" rIns="74295" bIns="8890" anchor="t" anchorCtr="0" upright="1">
                          <a:noAutofit/>
                        </wps:bodyPr>
                      </wps:wsp>
                      <wps:wsp>
                        <wps:cNvPr id="637" name="Text Box 1168"/>
                        <wps:cNvSpPr txBox="1">
                          <a:spLocks noChangeArrowheads="1"/>
                        </wps:cNvSpPr>
                        <wps:spPr bwMode="auto">
                          <a:xfrm>
                            <a:off x="3429635" y="2815590"/>
                            <a:ext cx="47561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E4E986" w14:textId="77777777" w:rsidR="003E7AC0" w:rsidRDefault="003E7AC0">
                              <w:r>
                                <w:rPr>
                                  <w:rFonts w:hint="eastAsia"/>
                                </w:rPr>
                                <w:t>IR15</w:t>
                              </w:r>
                            </w:p>
                          </w:txbxContent>
                        </wps:txbx>
                        <wps:bodyPr rot="0" vert="horz" wrap="square" lIns="74295" tIns="8890" rIns="74295" bIns="8890" anchor="t" anchorCtr="0" upright="1">
                          <a:noAutofit/>
                        </wps:bodyPr>
                      </wps:wsp>
                      <wps:wsp>
                        <wps:cNvPr id="638" name="Text Box 1169"/>
                        <wps:cNvSpPr txBox="1">
                          <a:spLocks noChangeArrowheads="1"/>
                        </wps:cNvSpPr>
                        <wps:spPr bwMode="auto">
                          <a:xfrm>
                            <a:off x="3429635" y="1328420"/>
                            <a:ext cx="47561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4A6E8C" w14:textId="77777777" w:rsidR="003E7AC0" w:rsidRDefault="003E7AC0">
                              <w:r>
                                <w:rPr>
                                  <w:rFonts w:hint="eastAsia"/>
                                </w:rPr>
                                <w:t>IR0</w:t>
                              </w:r>
                            </w:p>
                          </w:txbxContent>
                        </wps:txbx>
                        <wps:bodyPr rot="0" vert="horz" wrap="square" lIns="74295" tIns="8890" rIns="74295" bIns="8890" anchor="t" anchorCtr="0" upright="1">
                          <a:noAutofit/>
                        </wps:bodyPr>
                      </wps:wsp>
                      <wps:wsp>
                        <wps:cNvPr id="639" name="Text Box 1170"/>
                        <wps:cNvSpPr txBox="1">
                          <a:spLocks noChangeArrowheads="1"/>
                        </wps:cNvSpPr>
                        <wps:spPr bwMode="auto">
                          <a:xfrm>
                            <a:off x="3429635" y="1596390"/>
                            <a:ext cx="47561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AC13B86" w14:textId="77777777" w:rsidR="003E7AC0" w:rsidRDefault="003E7AC0">
                              <w:r>
                                <w:rPr>
                                  <w:rFonts w:hint="eastAsia"/>
                                </w:rPr>
                                <w:t>IR1</w:t>
                              </w:r>
                            </w:p>
                          </w:txbxContent>
                        </wps:txbx>
                        <wps:bodyPr rot="0" vert="horz" wrap="square" lIns="74295" tIns="8890" rIns="74295" bIns="8890" anchor="t" anchorCtr="0" upright="1">
                          <a:noAutofit/>
                        </wps:bodyPr>
                      </wps:wsp>
                      <wps:wsp>
                        <wps:cNvPr id="1152" name="Text Box 1171"/>
                        <wps:cNvSpPr txBox="1">
                          <a:spLocks noChangeArrowheads="1"/>
                        </wps:cNvSpPr>
                        <wps:spPr bwMode="auto">
                          <a:xfrm>
                            <a:off x="3429635" y="2501265"/>
                            <a:ext cx="47561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929873" w14:textId="77777777" w:rsidR="003E7AC0" w:rsidRDefault="003E7AC0">
                              <w:r>
                                <w:rPr>
                                  <w:rFonts w:hint="eastAsia"/>
                                </w:rPr>
                                <w:t>IR14</w:t>
                              </w:r>
                            </w:p>
                          </w:txbxContent>
                        </wps:txbx>
                        <wps:bodyPr rot="0" vert="horz" wrap="square" lIns="74295" tIns="8890" rIns="74295" bIns="8890" anchor="t" anchorCtr="0" upright="1">
                          <a:noAutofit/>
                        </wps:bodyPr>
                      </wps:wsp>
                      <wps:wsp>
                        <wps:cNvPr id="1153" name="Rectangle 1172"/>
                        <wps:cNvSpPr>
                          <a:spLocks noChangeArrowheads="1"/>
                        </wps:cNvSpPr>
                        <wps:spPr bwMode="auto">
                          <a:xfrm>
                            <a:off x="2109470" y="1927860"/>
                            <a:ext cx="466725" cy="2197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7DFFCEF" w14:textId="77777777" w:rsidR="003E7AC0" w:rsidRDefault="003E7AC0">
                              <w:r>
                                <w:rPr>
                                  <w:rFonts w:hint="eastAsia"/>
                                </w:rPr>
                                <w:t>IMR</w:t>
                              </w:r>
                            </w:p>
                          </w:txbxContent>
                        </wps:txbx>
                        <wps:bodyPr rot="0" vert="horz" wrap="square" lIns="74295" tIns="8890" rIns="74295" bIns="8890" anchor="t" anchorCtr="0" upright="1">
                          <a:noAutofit/>
                        </wps:bodyPr>
                      </wps:wsp>
                      <wps:wsp>
                        <wps:cNvPr id="1154" name="Rectangle 1173"/>
                        <wps:cNvSpPr>
                          <a:spLocks noChangeArrowheads="1"/>
                        </wps:cNvSpPr>
                        <wps:spPr bwMode="auto">
                          <a:xfrm>
                            <a:off x="2109470" y="2300605"/>
                            <a:ext cx="466725" cy="2197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2A1E40" w14:textId="77777777" w:rsidR="003E7AC0" w:rsidRDefault="003E7AC0">
                              <w:r>
                                <w:rPr>
                                  <w:rFonts w:hint="eastAsia"/>
                                </w:rPr>
                                <w:t>IRR</w:t>
                              </w:r>
                            </w:p>
                          </w:txbxContent>
                        </wps:txbx>
                        <wps:bodyPr rot="0" vert="horz" wrap="square" lIns="74295" tIns="8890" rIns="74295" bIns="8890" anchor="t" anchorCtr="0" upright="1">
                          <a:noAutofit/>
                        </wps:bodyPr>
                      </wps:wsp>
                      <wps:wsp>
                        <wps:cNvPr id="1155" name="Rectangle 1174"/>
                        <wps:cNvSpPr>
                          <a:spLocks noChangeArrowheads="1"/>
                        </wps:cNvSpPr>
                        <wps:spPr bwMode="auto">
                          <a:xfrm>
                            <a:off x="2109470" y="2698750"/>
                            <a:ext cx="466725" cy="21971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D5AC47" w14:textId="77777777" w:rsidR="003E7AC0" w:rsidRDefault="003E7AC0">
                              <w:r>
                                <w:rPr>
                                  <w:rFonts w:hint="eastAsia"/>
                                </w:rPr>
                                <w:t>ISR</w:t>
                              </w:r>
                            </w:p>
                          </w:txbxContent>
                        </wps:txbx>
                        <wps:bodyPr rot="0" vert="horz" wrap="square" lIns="74295" tIns="8890" rIns="74295" bIns="8890" anchor="t" anchorCtr="0" upright="1">
                          <a:noAutofit/>
                        </wps:bodyPr>
                      </wps:wsp>
                      <wps:wsp>
                        <wps:cNvPr id="1156" name="Text Box 1175"/>
                        <wps:cNvSpPr txBox="1">
                          <a:spLocks noChangeArrowheads="1"/>
                        </wps:cNvSpPr>
                        <wps:spPr bwMode="auto">
                          <a:xfrm>
                            <a:off x="1924685" y="1557020"/>
                            <a:ext cx="44196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9A5474" w14:textId="77777777" w:rsidR="003E7AC0" w:rsidRPr="006535CD" w:rsidRDefault="003E7AC0">
                              <w:pPr>
                                <w:rPr>
                                  <w:b/>
                                  <w:sz w:val="22"/>
                                  <w:szCs w:val="22"/>
                                </w:rPr>
                              </w:pPr>
                              <w:r w:rsidRPr="006535CD">
                                <w:rPr>
                                  <w:rFonts w:hint="eastAsia"/>
                                  <w:b/>
                                  <w:sz w:val="22"/>
                                  <w:szCs w:val="22"/>
                                </w:rPr>
                                <w:t>IRC</w:t>
                              </w:r>
                            </w:p>
                          </w:txbxContent>
                        </wps:txbx>
                        <wps:bodyPr rot="0" vert="horz" wrap="square" lIns="74295" tIns="8890" rIns="74295" bIns="8890" anchor="t" anchorCtr="0" upright="1">
                          <a:noAutofit/>
                        </wps:bodyPr>
                      </wps:wsp>
                      <wps:wsp>
                        <wps:cNvPr id="1322" name="テキスト ボックス 1322"/>
                        <wps:cNvSpPr txBox="1"/>
                        <wps:spPr>
                          <a:xfrm>
                            <a:off x="3905250" y="1345565"/>
                            <a:ext cx="341802" cy="1698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3A5EBC" w14:textId="77777777" w:rsidR="003E7AC0" w:rsidRDefault="003E7AC0">
                              <w:r>
                                <w:rPr>
                                  <w:rFonts w:hint="eastAsia"/>
                                </w:rPr>
                                <w:t>周辺装置からの割込み要求</w:t>
                              </w:r>
                            </w:p>
                          </w:txbxContent>
                        </wps:txbx>
                        <wps:bodyPr rot="0" spcFirstLastPara="0" vertOverflow="overflow" horzOverflow="overflow" vert="eaVert"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C242D3E" id="キャンバス 1151" o:spid="_x0000_s1331" editas="canvas" style="width:363.75pt;height:280.45pt;mso-position-horizontal-relative:char;mso-position-vertical-relative:line" coordsize="46196,35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">
                <v:shape id="_x0000_s1332" type="#_x0000_t75" style="position:absolute;width:46196;height:35617;visibility:visible;mso-wrap-style:square">
                  <v:fill o:detectmouseclick="t"/>
                  <v:path o:connecttype="none"/>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1153" o:spid="_x0000_s1333" type="#_x0000_t70" style="position:absolute;left:6286;top:7664;width:2667;height:22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">
                  <v:textbox inset="5.85pt,.7pt,5.85pt,.7pt"/>
                </v:shape>
                <v:shape id="Text Box 1154" o:spid="_x0000_s1334" type="#_x0000_t202" style="position:absolute;left:16852;top:12807;width:14015;height:19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">
                  <v:textbox inset="5.85pt,.7pt,5.85pt,.7pt">
                    <w:txbxContent>
                      <w:p w14:paraId="4C67A08E" w14:textId="77777777" w:rsidR="003E7AC0" w:rsidRDefault="003E7AC0"/>
                    </w:txbxContent>
                  </v:textbox>
                </v:shape>
                <v:shape id="AutoShape 1155" o:spid="_x0000_s1335" type="#_x0000_t69" style="position:absolute;left:8280;top:19672;width:8572;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">
                  <v:textbox inset="5.85pt,.7pt,5.85pt,.7pt"/>
                </v:shape>
                <v:shape id="AutoShape 1156" o:spid="_x0000_s1336" type="#_x0000_t32" style="position:absolute;left:19240;top:7664;width:6;height:5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">
                  <v:stroke endarrow="block"/>
                </v:shape>
                <v:shape id="AutoShape 1157" o:spid="_x0000_s1337" type="#_x0000_t32" style="position:absolute;left:26765;top:7664;width:12;height:514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">
                  <v:stroke endarrow="block"/>
                </v:shape>
                <v:rect id="Rectangle 1159" o:spid="_x0000_s1338" style="position:absolute;left:3041;top:628;width:27826;height:7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">
                  <v:textbox inset="5.85pt,.7pt,5.85pt,.7pt"/>
                </v:rect>
                <v:shape id="Text Box 1160" o:spid="_x0000_s1339" type="#_x0000_t202" style="position:absolute;left:17100;top:5187;width:475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" stroked="f">
                  <v:textbox inset="5.85pt,.7pt,5.85pt,.7pt">
                    <w:txbxContent>
                      <w:p w14:paraId="661F41AE" w14:textId="77777777" w:rsidR="003E7AC0" w:rsidRDefault="003E7AC0">
                        <w:r>
                          <w:rPr>
                            <w:rFonts w:hint="eastAsia"/>
                          </w:rPr>
                          <w:t>INTA</w:t>
                        </w:r>
                      </w:p>
                    </w:txbxContent>
                  </v:textbox>
                </v:shape>
                <v:shape id="Text Box 1161" o:spid="_x0000_s1340" type="#_x0000_t202" style="position:absolute;left:24625;top:13011;width:475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" stroked="f">
                  <v:textbox inset="5.85pt,.7pt,5.85pt,.7pt">
                    <w:txbxContent>
                      <w:p w14:paraId="04BBEECA" w14:textId="77777777" w:rsidR="003E7AC0" w:rsidRDefault="003E7AC0">
                        <w:r>
                          <w:rPr>
                            <w:rFonts w:hint="eastAsia"/>
                          </w:rPr>
                          <w:t>INTR</w:t>
                        </w:r>
                      </w:p>
                    </w:txbxContent>
                  </v:textbox>
                </v:shape>
                <v:shape id="Text Box 1162" o:spid="_x0000_s1341" type="#_x0000_t202" style="position:absolute;left:8953;top:1962;width:113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" stroked="f">
                  <v:textbox inset="5.85pt,.7pt,5.85pt,.7pt">
                    <w:txbxContent>
                      <w:p w14:paraId="61B2CD0B" w14:textId="77777777" w:rsidR="003E7AC0" w:rsidRPr="006535CD" w:rsidRDefault="003E7AC0">
                        <w:pPr>
                          <w:rPr>
                            <w:b/>
                            <w:sz w:val="22"/>
                            <w:szCs w:val="22"/>
                          </w:rPr>
                        </w:pPr>
                        <w:r w:rsidRPr="006535CD">
                          <w:rPr>
                            <w:rFonts w:hint="eastAsia"/>
                            <w:b/>
                            <w:sz w:val="22"/>
                            <w:szCs w:val="22"/>
                          </w:rPr>
                          <w:t>ターゲットCPU</w:t>
                        </w:r>
                      </w:p>
                    </w:txbxContent>
                  </v:textbox>
                </v:shape>
                <v:shape id="AutoShape 1163" o:spid="_x0000_s1342" type="#_x0000_t32" style="position:absolute;left:30867;top:14147;width:3429;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">
                  <v:stroke endarrow="block"/>
                </v:shape>
                <v:shape id="AutoShape 1164" o:spid="_x0000_s1343" type="#_x0000_t32" style="position:absolute;left:30867;top:25965;width:3429;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">
                  <v:stroke endarrow="block"/>
                </v:shape>
                <v:shape id="AutoShape 1165" o:spid="_x0000_s1344" type="#_x0000_t32" style="position:absolute;left:30867;top:17075;width:3429;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">
                  <v:stroke endarrow="block"/>
                </v:shape>
                <v:shape id="AutoShape 1166" o:spid="_x0000_s1345" type="#_x0000_t32" style="position:absolute;left:30867;top:29178;width:3429;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">
                  <v:stroke endarrow="block"/>
                </v:shape>
                <v:shape id="Text Box 1167" o:spid="_x0000_s1346" type="#_x0000_t202" style="position:absolute;left:31959;top:18630;width:475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" stroked="f">
                  <v:textbox inset="5.85pt,.7pt,5.85pt,.7pt">
                    <w:txbxContent>
                      <w:p w14:paraId="40F2B0CF" w14:textId="77777777" w:rsidR="003E7AC0" w:rsidRDefault="003E7AC0">
                        <w:r>
                          <w:rPr>
                            <w:rFonts w:hint="eastAsia"/>
                          </w:rPr>
                          <w:t>・</w:t>
                        </w:r>
                      </w:p>
                      <w:p w14:paraId="3975D5EF" w14:textId="77777777" w:rsidR="003E7AC0" w:rsidRDefault="003E7AC0">
                        <w:r>
                          <w:rPr>
                            <w:rFonts w:hint="eastAsia"/>
                          </w:rPr>
                          <w:t>・</w:t>
                        </w:r>
                      </w:p>
                      <w:p w14:paraId="789CF867" w14:textId="77777777" w:rsidR="003E7AC0" w:rsidRDefault="003E7AC0">
                        <w:r>
                          <w:rPr>
                            <w:rFonts w:hint="eastAsia"/>
                          </w:rPr>
                          <w:t>・</w:t>
                        </w:r>
                      </w:p>
                    </w:txbxContent>
                  </v:textbox>
                </v:shape>
                <v:shape id="Text Box 1168" o:spid="_x0000_s1347" type="#_x0000_t202" style="position:absolute;left:34296;top:28155;width:475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" stroked="f">
                  <v:textbox inset="5.85pt,.7pt,5.85pt,.7pt">
                    <w:txbxContent>
                      <w:p w14:paraId="4BE4E986" w14:textId="77777777" w:rsidR="003E7AC0" w:rsidRDefault="003E7AC0">
                        <w:r>
                          <w:rPr>
                            <w:rFonts w:hint="eastAsia"/>
                          </w:rPr>
                          <w:t>IR15</w:t>
                        </w:r>
                      </w:p>
                    </w:txbxContent>
                  </v:textbox>
                </v:shape>
                <v:shape id="Text Box 1169" o:spid="_x0000_s1348" type="#_x0000_t202" style="position:absolute;left:34296;top:13284;width:475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" stroked="f">
                  <v:textbox inset="5.85pt,.7pt,5.85pt,.7pt">
                    <w:txbxContent>
                      <w:p w14:paraId="494A6E8C" w14:textId="77777777" w:rsidR="003E7AC0" w:rsidRDefault="003E7AC0">
                        <w:r>
                          <w:rPr>
                            <w:rFonts w:hint="eastAsia"/>
                          </w:rPr>
                          <w:t>IR0</w:t>
                        </w:r>
                      </w:p>
                    </w:txbxContent>
                  </v:textbox>
                </v:shape>
                <v:shape id="Text Box 1170" o:spid="_x0000_s1349" type="#_x0000_t202" style="position:absolute;left:34296;top:15963;width:475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" stroked="f">
                  <v:textbox inset="5.85pt,.7pt,5.85pt,.7pt">
                    <w:txbxContent>
                      <w:p w14:paraId="0AC13B86" w14:textId="77777777" w:rsidR="003E7AC0" w:rsidRDefault="003E7AC0">
                        <w:r>
                          <w:rPr>
                            <w:rFonts w:hint="eastAsia"/>
                          </w:rPr>
                          <w:t>IR1</w:t>
                        </w:r>
                      </w:p>
                    </w:txbxContent>
                  </v:textbox>
                </v:shape>
                <v:shape id="Text Box 1171" o:spid="_x0000_s1350" type="#_x0000_t202" style="position:absolute;left:34296;top:25012;width:475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" stroked="f">
                  <v:textbox inset="5.85pt,.7pt,5.85pt,.7pt">
                    <w:txbxContent>
                      <w:p w14:paraId="74929873" w14:textId="77777777" w:rsidR="003E7AC0" w:rsidRDefault="003E7AC0">
                        <w:r>
                          <w:rPr>
                            <w:rFonts w:hint="eastAsia"/>
                          </w:rPr>
                          <w:t>IR14</w:t>
                        </w:r>
                      </w:p>
                    </w:txbxContent>
                  </v:textbox>
                </v:shape>
                <v:rect id="Rectangle 1172" o:spid="_x0000_s1351" style="position:absolute;left:21094;top:19278;width:4667;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">
                  <v:textbox inset="5.85pt,.7pt,5.85pt,.7pt">
                    <w:txbxContent>
                      <w:p w14:paraId="17DFFCEF" w14:textId="77777777" w:rsidR="003E7AC0" w:rsidRDefault="003E7AC0">
                        <w:r>
                          <w:rPr>
                            <w:rFonts w:hint="eastAsia"/>
                          </w:rPr>
                          <w:t>IMR</w:t>
                        </w:r>
                      </w:p>
                    </w:txbxContent>
                  </v:textbox>
                </v:rect>
                <v:rect id="Rectangle 1173" o:spid="_x0000_s1352" style="position:absolute;left:21094;top:23006;width:4667;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">
                  <v:textbox inset="5.85pt,.7pt,5.85pt,.7pt">
                    <w:txbxContent>
                      <w:p w14:paraId="532A1E40" w14:textId="77777777" w:rsidR="003E7AC0" w:rsidRDefault="003E7AC0">
                        <w:r>
                          <w:rPr>
                            <w:rFonts w:hint="eastAsia"/>
                          </w:rPr>
                          <w:t>IRR</w:t>
                        </w:r>
                      </w:p>
                    </w:txbxContent>
                  </v:textbox>
                </v:rect>
                <v:rect id="Rectangle 1174" o:spid="_x0000_s1353" style="position:absolute;left:21094;top:26987;width:4667;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">
                  <v:textbox inset="5.85pt,.7pt,5.85pt,.7pt">
                    <w:txbxContent>
                      <w:p w14:paraId="0ED5AC47" w14:textId="77777777" w:rsidR="003E7AC0" w:rsidRDefault="003E7AC0">
                        <w:r>
                          <w:rPr>
                            <w:rFonts w:hint="eastAsia"/>
                          </w:rPr>
                          <w:t>ISR</w:t>
                        </w:r>
                      </w:p>
                    </w:txbxContent>
                  </v:textbox>
                </v:rect>
                <v:shape id="Text Box 1175" o:spid="_x0000_s1354" type="#_x0000_t202" style="position:absolute;left:19246;top:15570;width:442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" stroked="f">
                  <v:textbox inset="5.85pt,.7pt,5.85pt,.7pt">
                    <w:txbxContent>
                      <w:p w14:paraId="259A5474" w14:textId="77777777" w:rsidR="003E7AC0" w:rsidRPr="006535CD" w:rsidRDefault="003E7AC0">
                        <w:pPr>
                          <w:rPr>
                            <w:b/>
                            <w:sz w:val="22"/>
                            <w:szCs w:val="22"/>
                          </w:rPr>
                        </w:pPr>
                        <w:r w:rsidRPr="006535CD">
                          <w:rPr>
                            <w:rFonts w:hint="eastAsia"/>
                            <w:b/>
                            <w:sz w:val="22"/>
                            <w:szCs w:val="22"/>
                          </w:rPr>
                          <w:t>IRC</w:t>
                        </w:r>
                      </w:p>
                    </w:txbxContent>
                  </v:textbox>
                </v:shape>
                <v:shape id="テキスト ボックス 1322" o:spid="_x0000_s1355" type="#_x0000_t202" style="position:absolute;left:39052;top:13455;width:3418;height:169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" fillcolor="white [3201]" stroked="f" strokeweight=".5pt">
                  <v:textbox style="layout-flow:vertical-ideographic">
                    <w:txbxContent>
                      <w:p w14:paraId="103A5EBC" w14:textId="77777777" w:rsidR="003E7AC0" w:rsidRDefault="003E7AC0">
                        <w:r>
                          <w:rPr>
                            <w:rFonts w:hint="eastAsia"/>
                          </w:rPr>
                          <w:t>周辺装置からの割込み要求</w:t>
                        </w:r>
                      </w:p>
                    </w:txbxContent>
                  </v:textbox>
                </v:shape>
                <w10:anchorlock/>
              </v:group>
            </w:pict>
          </mc:Fallback>
        </mc:AlternateContent>
      </w:r>
    </w:p>
    <w:p w14:paraId="307F41A5" w14:textId="77777777" w:rsidR="00ED7993" w:rsidRDefault="00ED7993" w:rsidP="00ED7993">
      <w:pPr>
        <w:rPr>
          <w:szCs w:val="21"/>
        </w:rPr>
      </w:pPr>
      <w:r>
        <w:rPr>
          <w:rFonts w:hint="eastAsia"/>
          <w:szCs w:val="21"/>
        </w:rPr>
        <w:t>IRCは次の3つの16ビットレジスタで割込み信号を制御します。</w:t>
      </w:r>
      <w:r w:rsidR="005011E0">
        <w:rPr>
          <w:rFonts w:hint="eastAsia"/>
          <w:szCs w:val="21"/>
        </w:rPr>
        <w:t>各</w:t>
      </w:r>
      <w:r w:rsidR="001A293E">
        <w:rPr>
          <w:rFonts w:hint="eastAsia"/>
          <w:szCs w:val="21"/>
        </w:rPr>
        <w:t>レジスタの</w:t>
      </w:r>
      <w:r w:rsidR="009C5F41">
        <w:rPr>
          <w:rFonts w:hint="eastAsia"/>
          <w:szCs w:val="21"/>
        </w:rPr>
        <w:t>ビット０はIR0</w:t>
      </w:r>
      <w:r w:rsidR="001A293E">
        <w:rPr>
          <w:rFonts w:hint="eastAsia"/>
          <w:szCs w:val="21"/>
        </w:rPr>
        <w:t>、ビット１はIR1</w:t>
      </w:r>
      <w:r w:rsidR="005B60A3">
        <w:rPr>
          <w:rFonts w:hint="eastAsia"/>
          <w:szCs w:val="21"/>
        </w:rPr>
        <w:t>、…</w:t>
      </w:r>
      <w:r w:rsidR="009C5F41">
        <w:rPr>
          <w:rFonts w:hint="eastAsia"/>
          <w:szCs w:val="21"/>
        </w:rPr>
        <w:t>に対応します。</w:t>
      </w:r>
      <w:r w:rsidR="000E4350">
        <w:rPr>
          <w:rFonts w:hint="eastAsia"/>
          <w:szCs w:val="21"/>
        </w:rPr>
        <w:t>（CPUはアドレスバス、データバスを使ってこれらのレジスタにアクセスします）</w:t>
      </w:r>
    </w:p>
    <w:p w14:paraId="1D0632F5" w14:textId="77777777" w:rsidR="00ED7993" w:rsidRDefault="00ED7993" w:rsidP="00ED7993">
      <w:pPr>
        <w:rPr>
          <w:szCs w:val="21"/>
        </w:rPr>
      </w:pPr>
    </w:p>
    <w:p w14:paraId="11DD9695" w14:textId="77777777" w:rsidR="00ED7993" w:rsidRDefault="00ED7993" w:rsidP="005C72BB">
      <w:pPr>
        <w:numPr>
          <w:ilvl w:val="0"/>
          <w:numId w:val="18"/>
        </w:numPr>
        <w:ind w:left="284" w:hanging="284"/>
        <w:rPr>
          <w:szCs w:val="21"/>
        </w:rPr>
      </w:pPr>
      <w:r>
        <w:rPr>
          <w:rFonts w:hint="eastAsia"/>
          <w:szCs w:val="21"/>
        </w:rPr>
        <w:t>IMR（割込みマスクレジスタ）</w:t>
      </w:r>
    </w:p>
    <w:p w14:paraId="7CE680BB" w14:textId="77777777" w:rsidR="00ED7993" w:rsidRDefault="00ED7993" w:rsidP="005C72BB">
      <w:pPr>
        <w:numPr>
          <w:ilvl w:val="0"/>
          <w:numId w:val="18"/>
        </w:numPr>
        <w:ind w:left="284" w:hanging="284"/>
        <w:rPr>
          <w:szCs w:val="21"/>
        </w:rPr>
      </w:pPr>
      <w:r>
        <w:rPr>
          <w:rFonts w:hint="eastAsia"/>
          <w:szCs w:val="21"/>
        </w:rPr>
        <w:t>IRR（割込み要求レジスタ）</w:t>
      </w:r>
    </w:p>
    <w:p w14:paraId="31E58563" w14:textId="77777777" w:rsidR="00ED7993" w:rsidRDefault="00ED7993" w:rsidP="005C72BB">
      <w:pPr>
        <w:numPr>
          <w:ilvl w:val="0"/>
          <w:numId w:val="18"/>
        </w:numPr>
        <w:ind w:left="284" w:hanging="284"/>
        <w:rPr>
          <w:szCs w:val="21"/>
        </w:rPr>
      </w:pPr>
      <w:r>
        <w:rPr>
          <w:rFonts w:hint="eastAsia"/>
          <w:szCs w:val="21"/>
        </w:rPr>
        <w:t>ISR（割込みサービス中レジスタ）</w:t>
      </w:r>
    </w:p>
    <w:p w14:paraId="4D3AFFC1" w14:textId="77777777" w:rsidR="00ED7993" w:rsidRDefault="00ED7993" w:rsidP="00ED7993">
      <w:pPr>
        <w:rPr>
          <w:szCs w:val="21"/>
        </w:rPr>
      </w:pPr>
    </w:p>
    <w:p w14:paraId="6B727251" w14:textId="77777777" w:rsidR="007928EA" w:rsidRDefault="009C5F41" w:rsidP="009129B1">
      <w:pPr>
        <w:rPr>
          <w:szCs w:val="21"/>
        </w:rPr>
      </w:pPr>
      <w:r>
        <w:rPr>
          <w:rFonts w:hint="eastAsia"/>
          <w:szCs w:val="21"/>
        </w:rPr>
        <w:t>次に</w:t>
      </w:r>
      <w:r w:rsidR="00B0242D">
        <w:rPr>
          <w:rFonts w:hint="eastAsia"/>
          <w:szCs w:val="21"/>
        </w:rPr>
        <w:t>割込み制御手順を整理します。</w:t>
      </w:r>
    </w:p>
    <w:p w14:paraId="20987A26" w14:textId="77777777" w:rsidR="00B0242D" w:rsidRDefault="00D01019" w:rsidP="006207DA">
      <w:pPr>
        <w:numPr>
          <w:ilvl w:val="0"/>
          <w:numId w:val="19"/>
        </w:numPr>
        <w:rPr>
          <w:szCs w:val="21"/>
        </w:rPr>
      </w:pPr>
      <w:r>
        <w:rPr>
          <w:rFonts w:hint="eastAsia"/>
          <w:szCs w:val="21"/>
        </w:rPr>
        <w:t>IR0-15に割込み要求が起きると対応するIRRのビットをセット</w:t>
      </w:r>
      <w:r w:rsidR="002E3D36">
        <w:rPr>
          <w:rFonts w:hint="eastAsia"/>
          <w:szCs w:val="21"/>
        </w:rPr>
        <w:t>する</w:t>
      </w:r>
      <w:r>
        <w:rPr>
          <w:rFonts w:hint="eastAsia"/>
          <w:szCs w:val="21"/>
        </w:rPr>
        <w:t>。</w:t>
      </w:r>
    </w:p>
    <w:p w14:paraId="1492CCDD" w14:textId="77777777" w:rsidR="00D01019" w:rsidRDefault="00433665" w:rsidP="006207DA">
      <w:pPr>
        <w:numPr>
          <w:ilvl w:val="0"/>
          <w:numId w:val="19"/>
        </w:numPr>
        <w:rPr>
          <w:szCs w:val="21"/>
        </w:rPr>
      </w:pPr>
      <w:r>
        <w:rPr>
          <w:rFonts w:hint="eastAsia"/>
          <w:szCs w:val="21"/>
        </w:rPr>
        <w:lastRenderedPageBreak/>
        <w:t>IRCはマスクされていないIRが起きるとCPUへINTRを送</w:t>
      </w:r>
      <w:r w:rsidR="002E3D36">
        <w:rPr>
          <w:rFonts w:hint="eastAsia"/>
          <w:szCs w:val="21"/>
        </w:rPr>
        <w:t>る</w:t>
      </w:r>
      <w:r>
        <w:rPr>
          <w:rFonts w:hint="eastAsia"/>
          <w:szCs w:val="21"/>
        </w:rPr>
        <w:t>。</w:t>
      </w:r>
    </w:p>
    <w:p w14:paraId="5EC9F195" w14:textId="77777777" w:rsidR="00433665" w:rsidRPr="00D01019" w:rsidRDefault="00433665" w:rsidP="006207DA">
      <w:pPr>
        <w:numPr>
          <w:ilvl w:val="0"/>
          <w:numId w:val="19"/>
        </w:numPr>
        <w:rPr>
          <w:szCs w:val="21"/>
        </w:rPr>
      </w:pPr>
      <w:r>
        <w:rPr>
          <w:rFonts w:hint="eastAsia"/>
          <w:szCs w:val="21"/>
        </w:rPr>
        <w:t>CPUはINTRを検知するとINTA</w:t>
      </w:r>
      <w:r w:rsidR="002E3D36">
        <w:rPr>
          <w:rFonts w:hint="eastAsia"/>
          <w:szCs w:val="21"/>
        </w:rPr>
        <w:t>信号で応答する。</w:t>
      </w:r>
    </w:p>
    <w:p w14:paraId="0445BCEC" w14:textId="77777777" w:rsidR="00C8351C" w:rsidRDefault="002E3D36" w:rsidP="006207DA">
      <w:pPr>
        <w:numPr>
          <w:ilvl w:val="0"/>
          <w:numId w:val="19"/>
        </w:numPr>
        <w:rPr>
          <w:szCs w:val="21"/>
        </w:rPr>
      </w:pPr>
      <w:r>
        <w:rPr>
          <w:rFonts w:hint="eastAsia"/>
          <w:szCs w:val="21"/>
        </w:rPr>
        <w:t>IRCはINTA信号を受けるとIRRの中で最高優先度のレベルに対応するISRのビットをセットする。</w:t>
      </w:r>
    </w:p>
    <w:p w14:paraId="026D4A68" w14:textId="77777777" w:rsidR="002E3D36" w:rsidRDefault="002E3D36" w:rsidP="006207DA">
      <w:pPr>
        <w:numPr>
          <w:ilvl w:val="0"/>
          <w:numId w:val="19"/>
        </w:numPr>
        <w:rPr>
          <w:szCs w:val="21"/>
        </w:rPr>
      </w:pPr>
      <w:r>
        <w:rPr>
          <w:rFonts w:hint="eastAsia"/>
          <w:szCs w:val="21"/>
        </w:rPr>
        <w:t>IRCは対応するベクタ番号をデータバスへ出力し、CPU</w:t>
      </w:r>
      <w:r w:rsidR="000A22B6">
        <w:rPr>
          <w:rFonts w:hint="eastAsia"/>
          <w:szCs w:val="21"/>
        </w:rPr>
        <w:t>がそれを読み込みINTAを終了</w:t>
      </w:r>
      <w:r>
        <w:rPr>
          <w:rFonts w:hint="eastAsia"/>
          <w:szCs w:val="21"/>
        </w:rPr>
        <w:t>。</w:t>
      </w:r>
      <w:r w:rsidR="00A41A7D">
        <w:rPr>
          <w:rFonts w:hint="eastAsia"/>
          <w:szCs w:val="21"/>
        </w:rPr>
        <w:t>CPUは</w:t>
      </w:r>
      <w:r w:rsidR="0000419E">
        <w:rPr>
          <w:rFonts w:hint="eastAsia"/>
          <w:szCs w:val="21"/>
        </w:rPr>
        <w:t>ベクタ番号からベクタテーブル内の</w:t>
      </w:r>
      <w:r w:rsidR="008037D7">
        <w:rPr>
          <w:rFonts w:hint="eastAsia"/>
          <w:szCs w:val="21"/>
        </w:rPr>
        <w:t>割込みハンドラ</w:t>
      </w:r>
      <w:r w:rsidR="0000419E">
        <w:rPr>
          <w:rFonts w:hint="eastAsia"/>
          <w:szCs w:val="21"/>
        </w:rPr>
        <w:t>アドレスを取り出し、</w:t>
      </w:r>
      <w:r w:rsidR="00A41A7D">
        <w:rPr>
          <w:rFonts w:hint="eastAsia"/>
          <w:szCs w:val="21"/>
        </w:rPr>
        <w:t>割込みハンドラを実行する。</w:t>
      </w:r>
    </w:p>
    <w:p w14:paraId="35CC32C0" w14:textId="77777777" w:rsidR="002E3D36" w:rsidRPr="002E3D36" w:rsidRDefault="002E3D36" w:rsidP="006207DA">
      <w:pPr>
        <w:numPr>
          <w:ilvl w:val="0"/>
          <w:numId w:val="19"/>
        </w:numPr>
        <w:rPr>
          <w:szCs w:val="21"/>
        </w:rPr>
      </w:pPr>
      <w:r>
        <w:rPr>
          <w:rFonts w:hint="eastAsia"/>
          <w:szCs w:val="21"/>
        </w:rPr>
        <w:t>ISRのセットされたビットは、割込みハンドラの最後で実行される指定EOIコマンドでリセットされる。</w:t>
      </w:r>
    </w:p>
    <w:p w14:paraId="75C3C7B7" w14:textId="77777777" w:rsidR="0037301D" w:rsidRDefault="0037301D" w:rsidP="0037301D">
      <w:pPr>
        <w:rPr>
          <w:szCs w:val="21"/>
        </w:rPr>
      </w:pPr>
    </w:p>
    <w:p w14:paraId="72D1B1C3" w14:textId="77777777" w:rsidR="00B23D53" w:rsidRPr="00B707F0" w:rsidRDefault="00B23D53" w:rsidP="00B23D53">
      <w:pPr>
        <w:pStyle w:val="3"/>
        <w:ind w:left="210" w:right="210"/>
      </w:pPr>
      <w:bookmarkStart w:id="18" w:name="_Toc236390332"/>
      <w:r>
        <w:rPr>
          <w:rFonts w:hint="eastAsia"/>
        </w:rPr>
        <w:t>シリアルコントローラ</w:t>
      </w:r>
      <w:bookmarkEnd w:id="18"/>
    </w:p>
    <w:p w14:paraId="719D7076" w14:textId="77777777" w:rsidR="00CE0CBE" w:rsidRDefault="00E84F13" w:rsidP="003B1AEC">
      <w:r>
        <w:rPr>
          <w:rFonts w:hint="eastAsia"/>
        </w:rPr>
        <w:t>シリアルコントローラとして16550</w:t>
      </w:r>
      <w:r w:rsidR="00CF6CDD">
        <w:rPr>
          <w:rFonts w:hint="eastAsia"/>
        </w:rPr>
        <w:t xml:space="preserve"> UART</w:t>
      </w:r>
      <w:r w:rsidR="00E81D40">
        <w:rPr>
          <w:rFonts w:ascii="Arial" w:hAnsi="Arial" w:cs="Arial"/>
          <w:color w:val="222222"/>
          <w:sz w:val="23"/>
          <w:szCs w:val="23"/>
          <w:shd w:val="clear" w:color="auto" w:fill="FFFFFF"/>
        </w:rPr>
        <w:t>(</w:t>
      </w:r>
      <w:r w:rsidR="00E81D40" w:rsidRPr="00E81D40">
        <w:rPr>
          <w:rFonts w:ascii="Arial" w:hAnsi="Arial" w:cs="Arial"/>
          <w:szCs w:val="21"/>
          <w:shd w:val="clear" w:color="auto" w:fill="FFFFFF"/>
        </w:rPr>
        <w:t>Universal Asynchronous Receiver/Transmitter</w:t>
      </w:r>
      <w:r w:rsidR="00E81D40">
        <w:rPr>
          <w:rFonts w:ascii="Arial" w:hAnsi="Arial" w:cs="Arial"/>
          <w:color w:val="222222"/>
          <w:sz w:val="23"/>
          <w:szCs w:val="23"/>
          <w:shd w:val="clear" w:color="auto" w:fill="FFFFFF"/>
        </w:rPr>
        <w:t>)</w:t>
      </w:r>
      <w:r>
        <w:rPr>
          <w:rFonts w:hint="eastAsia"/>
        </w:rPr>
        <w:t>を</w:t>
      </w:r>
      <w:r w:rsidR="008738F2">
        <w:rPr>
          <w:rFonts w:hint="eastAsia"/>
        </w:rPr>
        <w:t>シミュレートします。</w:t>
      </w:r>
    </w:p>
    <w:p w14:paraId="3FF04AFD" w14:textId="77777777" w:rsidR="00DB6ABC" w:rsidRDefault="00DB6ABC" w:rsidP="003B1AEC"/>
    <w:p w14:paraId="0079A9F3" w14:textId="77777777" w:rsidR="00DC236B" w:rsidRDefault="00DC236B" w:rsidP="003B1AEC">
      <w:r>
        <w:rPr>
          <w:rFonts w:hint="eastAsia"/>
        </w:rPr>
        <w:t>まず、16550の基本構成を示します。</w:t>
      </w:r>
    </w:p>
    <w:p w14:paraId="5679812E" w14:textId="77777777" w:rsidR="00DC236B" w:rsidRDefault="00DC236B" w:rsidP="003B1AEC"/>
    <w:p w14:paraId="0E5D9A81" w14:textId="77777777" w:rsidR="00DC236B" w:rsidRDefault="00B94933" w:rsidP="00A422AB">
      <w:pPr>
        <w:jc w:val="center"/>
      </w:pPr>
      <w:r>
        <w:rPr>
          <w:noProof/>
        </w:rPr>
        <mc:AlternateContent>
          <mc:Choice Requires="wpc">
            <w:drawing>
              <wp:inline distT="0" distB="0" distL="0" distR="0" wp14:anchorId="2AD95913" wp14:editId="6F3AE640">
                <wp:extent cx="5462270" cy="3410585"/>
                <wp:effectExtent l="0" t="0" r="0" b="0"/>
                <wp:docPr id="1177" name="キャンバス 11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23" name="Rectangle 1178"/>
                        <wps:cNvSpPr>
                          <a:spLocks noChangeArrowheads="1"/>
                        </wps:cNvSpPr>
                        <wps:spPr bwMode="auto">
                          <a:xfrm>
                            <a:off x="1823085" y="165100"/>
                            <a:ext cx="1438910" cy="298132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424" name="AutoShape 1179"/>
                        <wps:cNvSpPr>
                          <a:spLocks noChangeArrowheads="1"/>
                        </wps:cNvSpPr>
                        <wps:spPr bwMode="auto">
                          <a:xfrm>
                            <a:off x="394970" y="165100"/>
                            <a:ext cx="419100" cy="3095625"/>
                          </a:xfrm>
                          <a:prstGeom prst="upDownArrow">
                            <a:avLst>
                              <a:gd name="adj1" fmla="val 50000"/>
                              <a:gd name="adj2" fmla="val 147727"/>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425" name="AutoShape 1180"/>
                        <wps:cNvSpPr>
                          <a:spLocks noChangeArrowheads="1"/>
                        </wps:cNvSpPr>
                        <wps:spPr bwMode="auto">
                          <a:xfrm>
                            <a:off x="699770" y="822325"/>
                            <a:ext cx="1123315" cy="247650"/>
                          </a:xfrm>
                          <a:prstGeom prst="leftRightArrow">
                            <a:avLst>
                              <a:gd name="adj1" fmla="val 50000"/>
                              <a:gd name="adj2" fmla="val 90718"/>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426" name="AutoShape 1181"/>
                        <wps:cNvCnPr>
                          <a:cxnSpLocks noChangeShapeType="1"/>
                        </wps:cNvCnPr>
                        <wps:spPr bwMode="auto">
                          <a:xfrm flipH="1">
                            <a:off x="718820" y="2469515"/>
                            <a:ext cx="108521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7" name="Text Box 1186"/>
                        <wps:cNvSpPr txBox="1">
                          <a:spLocks noChangeArrowheads="1"/>
                        </wps:cNvSpPr>
                        <wps:spPr bwMode="auto">
                          <a:xfrm>
                            <a:off x="1851660" y="1299845"/>
                            <a:ext cx="581660"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DB5D26" w14:textId="77777777" w:rsidR="003E7AC0" w:rsidRDefault="003E7AC0">
                              <w:r>
                                <w:rPr>
                                  <w:rFonts w:hint="eastAsia"/>
                                </w:rPr>
                                <w:t>A2-0</w:t>
                              </w:r>
                            </w:p>
                          </w:txbxContent>
                        </wps:txbx>
                        <wps:bodyPr rot="0" vert="horz" wrap="square" lIns="74295" tIns="8890" rIns="74295" bIns="8890" anchor="t" anchorCtr="0" upright="1">
                          <a:noAutofit/>
                        </wps:bodyPr>
                      </wps:wsp>
                      <wps:wsp>
                        <wps:cNvPr id="428" name="Text Box 1187"/>
                        <wps:cNvSpPr txBox="1">
                          <a:spLocks noChangeArrowheads="1"/>
                        </wps:cNvSpPr>
                        <wps:spPr bwMode="auto">
                          <a:xfrm>
                            <a:off x="1842135" y="1584960"/>
                            <a:ext cx="581660"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DB553D8" w14:textId="77777777" w:rsidR="003E7AC0" w:rsidRDefault="003E7AC0">
                              <w:r>
                                <w:rPr>
                                  <w:rFonts w:hint="eastAsia"/>
                                </w:rPr>
                                <w:t>CS2</w:t>
                              </w:r>
                            </w:p>
                          </w:txbxContent>
                        </wps:txbx>
                        <wps:bodyPr rot="0" vert="horz" wrap="square" lIns="74295" tIns="8890" rIns="74295" bIns="8890" anchor="t" anchorCtr="0" upright="1">
                          <a:noAutofit/>
                        </wps:bodyPr>
                      </wps:wsp>
                      <wps:wsp>
                        <wps:cNvPr id="429" name="Text Box 1190"/>
                        <wps:cNvSpPr txBox="1">
                          <a:spLocks noChangeArrowheads="1"/>
                        </wps:cNvSpPr>
                        <wps:spPr bwMode="auto">
                          <a:xfrm>
                            <a:off x="1851660" y="2384425"/>
                            <a:ext cx="581660"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8F75F9" w14:textId="77777777" w:rsidR="003E7AC0" w:rsidRDefault="003E7AC0">
                              <w:r>
                                <w:rPr>
                                  <w:rFonts w:hint="eastAsia"/>
                                </w:rPr>
                                <w:t>INTR</w:t>
                              </w:r>
                            </w:p>
                          </w:txbxContent>
                        </wps:txbx>
                        <wps:bodyPr rot="0" vert="horz" wrap="square" lIns="74295" tIns="8890" rIns="74295" bIns="8890" anchor="t" anchorCtr="0" upright="1">
                          <a:noAutofit/>
                        </wps:bodyPr>
                      </wps:wsp>
                      <wps:wsp>
                        <wps:cNvPr id="430" name="AutoShape 1191"/>
                        <wps:cNvSpPr>
                          <a:spLocks noChangeArrowheads="1"/>
                        </wps:cNvSpPr>
                        <wps:spPr bwMode="auto">
                          <a:xfrm>
                            <a:off x="699770" y="1299845"/>
                            <a:ext cx="1113790" cy="180975"/>
                          </a:xfrm>
                          <a:prstGeom prst="rightArrow">
                            <a:avLst>
                              <a:gd name="adj1" fmla="val 50000"/>
                              <a:gd name="adj2" fmla="val 153860"/>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431" name="Text Box 1192"/>
                        <wps:cNvSpPr txBox="1">
                          <a:spLocks noChangeArrowheads="1"/>
                        </wps:cNvSpPr>
                        <wps:spPr bwMode="auto">
                          <a:xfrm>
                            <a:off x="2232660" y="261620"/>
                            <a:ext cx="581660"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261F97" w14:textId="77777777" w:rsidR="003E7AC0" w:rsidRPr="006535CD" w:rsidRDefault="003E7AC0">
                              <w:pPr>
                                <w:rPr>
                                  <w:b/>
                                  <w:sz w:val="22"/>
                                  <w:szCs w:val="22"/>
                                </w:rPr>
                              </w:pPr>
                              <w:r w:rsidRPr="006535CD">
                                <w:rPr>
                                  <w:rFonts w:hint="eastAsia"/>
                                  <w:b/>
                                  <w:sz w:val="22"/>
                                  <w:szCs w:val="22"/>
                                </w:rPr>
                                <w:t>16550</w:t>
                              </w:r>
                            </w:p>
                          </w:txbxContent>
                        </wps:txbx>
                        <wps:bodyPr rot="0" vert="horz" wrap="square" lIns="74295" tIns="8890" rIns="74295" bIns="8890" anchor="t" anchorCtr="0" upright="1">
                          <a:noAutofit/>
                        </wps:bodyPr>
                      </wps:wsp>
                      <wps:wsp>
                        <wps:cNvPr id="432" name="Text Box 1193"/>
                        <wps:cNvSpPr txBox="1">
                          <a:spLocks noChangeArrowheads="1"/>
                        </wps:cNvSpPr>
                        <wps:spPr bwMode="auto">
                          <a:xfrm>
                            <a:off x="222885" y="944880"/>
                            <a:ext cx="219710" cy="138176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EF30DB" w14:textId="77777777" w:rsidR="003E7AC0" w:rsidRPr="0020333D" w:rsidRDefault="003E7AC0">
                              <w:pPr>
                                <w:rPr>
                                  <w:b/>
                                </w:rPr>
                              </w:pPr>
                              <w:r>
                                <w:rPr>
                                  <w:rFonts w:hint="eastAsia"/>
                                  <w:b/>
                                </w:rPr>
                                <w:t>システムバス</w:t>
                              </w:r>
                            </w:p>
                          </w:txbxContent>
                        </wps:txbx>
                        <wps:bodyPr rot="0" vert="horz" wrap="square" lIns="74295" tIns="8890" rIns="74295" bIns="8890" anchor="t" anchorCtr="0" upright="1">
                          <a:noAutofit/>
                        </wps:bodyPr>
                      </wps:wsp>
                      <wps:wsp>
                        <wps:cNvPr id="433" name="AutoShape 1194"/>
                        <wps:cNvCnPr>
                          <a:cxnSpLocks noChangeShapeType="1"/>
                        </wps:cNvCnPr>
                        <wps:spPr bwMode="auto">
                          <a:xfrm>
                            <a:off x="3261995" y="697865"/>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4" name="AutoShape 1195"/>
                        <wps:cNvCnPr>
                          <a:cxnSpLocks noChangeShapeType="1"/>
                        </wps:cNvCnPr>
                        <wps:spPr bwMode="auto">
                          <a:xfrm flipH="1">
                            <a:off x="3261995" y="944880"/>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 name="Text Box 1196"/>
                        <wps:cNvSpPr txBox="1">
                          <a:spLocks noChangeArrowheads="1"/>
                        </wps:cNvSpPr>
                        <wps:spPr bwMode="auto">
                          <a:xfrm>
                            <a:off x="2680970" y="622935"/>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7BFA757" w14:textId="77777777" w:rsidR="003E7AC0" w:rsidRDefault="003E7AC0" w:rsidP="006D48C3">
                              <w:pPr>
                                <w:jc w:val="right"/>
                              </w:pPr>
                              <w:r>
                                <w:rPr>
                                  <w:rFonts w:hint="eastAsia"/>
                                </w:rPr>
                                <w:t>SOUT</w:t>
                              </w:r>
                            </w:p>
                          </w:txbxContent>
                        </wps:txbx>
                        <wps:bodyPr rot="0" vert="horz" wrap="square" lIns="74295" tIns="8890" rIns="74295" bIns="8890" anchor="t" anchorCtr="0" upright="1">
                          <a:noAutofit/>
                        </wps:bodyPr>
                      </wps:wsp>
                      <wps:wsp>
                        <wps:cNvPr id="436" name="Text Box 1197"/>
                        <wps:cNvSpPr txBox="1">
                          <a:spLocks noChangeArrowheads="1"/>
                        </wps:cNvSpPr>
                        <wps:spPr bwMode="auto">
                          <a:xfrm>
                            <a:off x="2680970" y="869950"/>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5DB629" w14:textId="77777777" w:rsidR="003E7AC0" w:rsidRDefault="003E7AC0" w:rsidP="006D48C3">
                              <w:pPr>
                                <w:jc w:val="right"/>
                              </w:pPr>
                              <w:r>
                                <w:rPr>
                                  <w:rFonts w:hint="eastAsia"/>
                                </w:rPr>
                                <w:t>SIN</w:t>
                              </w:r>
                            </w:p>
                          </w:txbxContent>
                        </wps:txbx>
                        <wps:bodyPr rot="0" vert="horz" wrap="square" lIns="74295" tIns="8890" rIns="74295" bIns="8890" anchor="t" anchorCtr="0" upright="1">
                          <a:noAutofit/>
                        </wps:bodyPr>
                      </wps:wsp>
                      <wps:wsp>
                        <wps:cNvPr id="437" name="AutoShape 1198"/>
                        <wps:cNvCnPr>
                          <a:cxnSpLocks noChangeShapeType="1"/>
                        </wps:cNvCnPr>
                        <wps:spPr bwMode="auto">
                          <a:xfrm>
                            <a:off x="3261995" y="1185545"/>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 name="AutoShape 1199"/>
                        <wps:cNvCnPr>
                          <a:cxnSpLocks noChangeShapeType="1"/>
                        </wps:cNvCnPr>
                        <wps:spPr bwMode="auto">
                          <a:xfrm>
                            <a:off x="3261995" y="1433195"/>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9" name="AutoShape 1200"/>
                        <wps:cNvCnPr>
                          <a:cxnSpLocks noChangeShapeType="1"/>
                        </wps:cNvCnPr>
                        <wps:spPr bwMode="auto">
                          <a:xfrm flipH="1">
                            <a:off x="3261995" y="1687195"/>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 name="AutoShape 1201"/>
                        <wps:cNvCnPr>
                          <a:cxnSpLocks noChangeShapeType="1"/>
                        </wps:cNvCnPr>
                        <wps:spPr bwMode="auto">
                          <a:xfrm flipH="1">
                            <a:off x="3261995" y="1926590"/>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 name="AutoShape 1202"/>
                        <wps:cNvCnPr>
                          <a:cxnSpLocks noChangeShapeType="1"/>
                        </wps:cNvCnPr>
                        <wps:spPr bwMode="auto">
                          <a:xfrm flipH="1">
                            <a:off x="3261995" y="2156460"/>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2" name="AutoShape 1203"/>
                        <wps:cNvCnPr>
                          <a:cxnSpLocks noChangeShapeType="1"/>
                        </wps:cNvCnPr>
                        <wps:spPr bwMode="auto">
                          <a:xfrm flipH="1">
                            <a:off x="3261995" y="2403475"/>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3" name="AutoShape 1206"/>
                        <wps:cNvCnPr>
                          <a:cxnSpLocks noChangeShapeType="1"/>
                        </wps:cNvCnPr>
                        <wps:spPr bwMode="auto">
                          <a:xfrm>
                            <a:off x="3261995" y="2623820"/>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4" name="AutoShape 1207"/>
                        <wps:cNvCnPr>
                          <a:cxnSpLocks noChangeShapeType="1"/>
                        </wps:cNvCnPr>
                        <wps:spPr bwMode="auto">
                          <a:xfrm>
                            <a:off x="3261995" y="2861945"/>
                            <a:ext cx="65722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6" name="Text Box 1208"/>
                        <wps:cNvSpPr txBox="1">
                          <a:spLocks noChangeArrowheads="1"/>
                        </wps:cNvSpPr>
                        <wps:spPr bwMode="auto">
                          <a:xfrm>
                            <a:off x="2680970" y="1109980"/>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BB40BA" w14:textId="77777777" w:rsidR="003E7AC0" w:rsidRDefault="003E7AC0" w:rsidP="006D48C3">
                              <w:pPr>
                                <w:jc w:val="right"/>
                              </w:pPr>
                              <w:r>
                                <w:rPr>
                                  <w:rFonts w:hint="eastAsia"/>
                                </w:rPr>
                                <w:t>RTS</w:t>
                              </w:r>
                            </w:p>
                          </w:txbxContent>
                        </wps:txbx>
                        <wps:bodyPr rot="0" vert="horz" wrap="square" lIns="74295" tIns="8890" rIns="74295" bIns="8890" anchor="t" anchorCtr="0" upright="1">
                          <a:noAutofit/>
                        </wps:bodyPr>
                      </wps:wsp>
                      <wps:wsp>
                        <wps:cNvPr id="447" name="Text Box 1211"/>
                        <wps:cNvSpPr txBox="1">
                          <a:spLocks noChangeArrowheads="1"/>
                        </wps:cNvSpPr>
                        <wps:spPr bwMode="auto">
                          <a:xfrm>
                            <a:off x="2680970" y="1356995"/>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C78796" w14:textId="77777777" w:rsidR="003E7AC0" w:rsidRDefault="003E7AC0" w:rsidP="006D48C3">
                              <w:pPr>
                                <w:jc w:val="right"/>
                              </w:pPr>
                              <w:r>
                                <w:rPr>
                                  <w:rFonts w:hint="eastAsia"/>
                                </w:rPr>
                                <w:t>DTR</w:t>
                              </w:r>
                            </w:p>
                          </w:txbxContent>
                        </wps:txbx>
                        <wps:bodyPr rot="0" vert="horz" wrap="square" lIns="74295" tIns="8890" rIns="74295" bIns="8890" anchor="t" anchorCtr="0" upright="1">
                          <a:noAutofit/>
                        </wps:bodyPr>
                      </wps:wsp>
                      <wps:wsp>
                        <wps:cNvPr id="608" name="Text Box 1214"/>
                        <wps:cNvSpPr txBox="1">
                          <a:spLocks noChangeArrowheads="1"/>
                        </wps:cNvSpPr>
                        <wps:spPr bwMode="auto">
                          <a:xfrm>
                            <a:off x="2680970" y="1604010"/>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849F86" w14:textId="77777777" w:rsidR="003E7AC0" w:rsidRDefault="003E7AC0" w:rsidP="006D48C3">
                              <w:pPr>
                                <w:jc w:val="right"/>
                              </w:pPr>
                              <w:r>
                                <w:rPr>
                                  <w:rFonts w:hint="eastAsia"/>
                                </w:rPr>
                                <w:t>DSR</w:t>
                              </w:r>
                            </w:p>
                          </w:txbxContent>
                        </wps:txbx>
                        <wps:bodyPr rot="0" vert="horz" wrap="square" lIns="74295" tIns="8890" rIns="74295" bIns="8890" anchor="t" anchorCtr="0" upright="1">
                          <a:noAutofit/>
                        </wps:bodyPr>
                      </wps:wsp>
                      <wps:wsp>
                        <wps:cNvPr id="609" name="Text Box 1219"/>
                        <wps:cNvSpPr txBox="1">
                          <a:spLocks noChangeArrowheads="1"/>
                        </wps:cNvSpPr>
                        <wps:spPr bwMode="auto">
                          <a:xfrm>
                            <a:off x="2680970" y="1841500"/>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D96A1B" w14:textId="77777777" w:rsidR="003E7AC0" w:rsidRDefault="003E7AC0" w:rsidP="006D48C3">
                              <w:pPr>
                                <w:jc w:val="right"/>
                              </w:pPr>
                              <w:r>
                                <w:rPr>
                                  <w:rFonts w:hint="eastAsia"/>
                                </w:rPr>
                                <w:t>DCD</w:t>
                              </w:r>
                            </w:p>
                          </w:txbxContent>
                        </wps:txbx>
                        <wps:bodyPr rot="0" vert="horz" wrap="square" lIns="74295" tIns="8890" rIns="74295" bIns="8890" anchor="t" anchorCtr="0" upright="1">
                          <a:noAutofit/>
                        </wps:bodyPr>
                      </wps:wsp>
                      <wps:wsp>
                        <wps:cNvPr id="610" name="Text Box 1228"/>
                        <wps:cNvSpPr txBox="1">
                          <a:spLocks noChangeArrowheads="1"/>
                        </wps:cNvSpPr>
                        <wps:spPr bwMode="auto">
                          <a:xfrm>
                            <a:off x="2680970" y="2080260"/>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660934" w14:textId="77777777" w:rsidR="003E7AC0" w:rsidRDefault="003E7AC0" w:rsidP="006D48C3">
                              <w:pPr>
                                <w:jc w:val="right"/>
                              </w:pPr>
                              <w:r>
                                <w:rPr>
                                  <w:rFonts w:hint="eastAsia"/>
                                </w:rPr>
                                <w:t>CTS</w:t>
                              </w:r>
                            </w:p>
                          </w:txbxContent>
                        </wps:txbx>
                        <wps:bodyPr rot="0" vert="horz" wrap="square" lIns="74295" tIns="8890" rIns="74295" bIns="8890" anchor="t" anchorCtr="0" upright="1">
                          <a:noAutofit/>
                        </wps:bodyPr>
                      </wps:wsp>
                      <wps:wsp>
                        <wps:cNvPr id="611" name="Text Box 1233"/>
                        <wps:cNvSpPr txBox="1">
                          <a:spLocks noChangeArrowheads="1"/>
                        </wps:cNvSpPr>
                        <wps:spPr bwMode="auto">
                          <a:xfrm>
                            <a:off x="2680970" y="2308225"/>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EFCC80" w14:textId="77777777" w:rsidR="003E7AC0" w:rsidRDefault="003E7AC0" w:rsidP="006D48C3">
                              <w:pPr>
                                <w:jc w:val="right"/>
                              </w:pPr>
                              <w:r>
                                <w:rPr>
                                  <w:rFonts w:hint="eastAsia"/>
                                </w:rPr>
                                <w:t>RI</w:t>
                              </w:r>
                            </w:p>
                          </w:txbxContent>
                        </wps:txbx>
                        <wps:bodyPr rot="0" vert="horz" wrap="square" lIns="74295" tIns="8890" rIns="74295" bIns="8890" anchor="t" anchorCtr="0" upright="1">
                          <a:noAutofit/>
                        </wps:bodyPr>
                      </wps:wsp>
                      <wps:wsp>
                        <wps:cNvPr id="612" name="Text Box 1236"/>
                        <wps:cNvSpPr txBox="1">
                          <a:spLocks noChangeArrowheads="1"/>
                        </wps:cNvSpPr>
                        <wps:spPr bwMode="auto">
                          <a:xfrm>
                            <a:off x="2680970" y="2536190"/>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386FAF" w14:textId="77777777" w:rsidR="003E7AC0" w:rsidRDefault="003E7AC0" w:rsidP="006D48C3">
                              <w:pPr>
                                <w:jc w:val="right"/>
                              </w:pPr>
                              <w:r>
                                <w:rPr>
                                  <w:rFonts w:hint="eastAsia"/>
                                </w:rPr>
                                <w:t>OUT1</w:t>
                              </w:r>
                            </w:p>
                          </w:txbxContent>
                        </wps:txbx>
                        <wps:bodyPr rot="0" vert="horz" wrap="square" lIns="74295" tIns="8890" rIns="74295" bIns="8890" anchor="t" anchorCtr="0" upright="1">
                          <a:noAutofit/>
                        </wps:bodyPr>
                      </wps:wsp>
                      <wps:wsp>
                        <wps:cNvPr id="613" name="Text Box 1237"/>
                        <wps:cNvSpPr txBox="1">
                          <a:spLocks noChangeArrowheads="1"/>
                        </wps:cNvSpPr>
                        <wps:spPr bwMode="auto">
                          <a:xfrm>
                            <a:off x="2680970" y="2783205"/>
                            <a:ext cx="52387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6BE453" w14:textId="77777777" w:rsidR="003E7AC0" w:rsidRDefault="003E7AC0" w:rsidP="006D48C3">
                              <w:pPr>
                                <w:jc w:val="right"/>
                              </w:pPr>
                              <w:r>
                                <w:rPr>
                                  <w:rFonts w:hint="eastAsia"/>
                                </w:rPr>
                                <w:t>OUT2</w:t>
                              </w:r>
                            </w:p>
                          </w:txbxContent>
                        </wps:txbx>
                        <wps:bodyPr rot="0" vert="horz" wrap="square" lIns="74295" tIns="8890" rIns="74295" bIns="8890" anchor="t" anchorCtr="0" upright="1">
                          <a:noAutofit/>
                        </wps:bodyPr>
                      </wps:wsp>
                      <wps:wsp>
                        <wps:cNvPr id="614" name="AutoShape 1238"/>
                        <wps:cNvSpPr>
                          <a:spLocks/>
                        </wps:cNvSpPr>
                        <wps:spPr bwMode="auto">
                          <a:xfrm>
                            <a:off x="4023995" y="622935"/>
                            <a:ext cx="276225" cy="1847215"/>
                          </a:xfrm>
                          <a:prstGeom prst="rightBrace">
                            <a:avLst>
                              <a:gd name="adj1" fmla="val 55728"/>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wps:wsp>
                        <wps:cNvPr id="615" name="Text Box 1241"/>
                        <wps:cNvSpPr txBox="1">
                          <a:spLocks noChangeArrowheads="1"/>
                        </wps:cNvSpPr>
                        <wps:spPr bwMode="auto">
                          <a:xfrm>
                            <a:off x="4309110" y="1374775"/>
                            <a:ext cx="895985" cy="47752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825624" w14:textId="77777777" w:rsidR="003E7AC0" w:rsidRDefault="003E7AC0">
                              <w:pPr>
                                <w:rPr>
                                  <w:b/>
                                </w:rPr>
                              </w:pPr>
                              <w:r>
                                <w:rPr>
                                  <w:rFonts w:hint="eastAsia"/>
                                  <w:b/>
                                </w:rPr>
                                <w:t>RS232C</w:t>
                              </w:r>
                            </w:p>
                            <w:p w14:paraId="1D2F77D3" w14:textId="77777777" w:rsidR="003E7AC0" w:rsidRDefault="003E7AC0">
                              <w:pPr>
                                <w:rPr>
                                  <w:b/>
                                </w:rPr>
                              </w:pPr>
                              <w:r>
                                <w:rPr>
                                  <w:rFonts w:hint="eastAsia"/>
                                  <w:b/>
                                </w:rPr>
                                <w:t>Interface</w:t>
                              </w:r>
                            </w:p>
                          </w:txbxContent>
                        </wps:txbx>
                        <wps:bodyPr rot="0" vert="horz" wrap="square" lIns="74295" tIns="8890" rIns="74295" bIns="8890" anchor="t" anchorCtr="0" upright="1">
                          <a:noAutofit/>
                        </wps:bodyPr>
                      </wps:wsp>
                      <wps:wsp>
                        <wps:cNvPr id="616" name="AutoShape 1243"/>
                        <wps:cNvCnPr>
                          <a:cxnSpLocks noChangeShapeType="1"/>
                        </wps:cNvCnPr>
                        <wps:spPr bwMode="auto">
                          <a:xfrm>
                            <a:off x="1099820" y="1926590"/>
                            <a:ext cx="732790"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7" name="AutoShape 1244"/>
                        <wps:cNvCnPr>
                          <a:cxnSpLocks noChangeShapeType="1"/>
                        </wps:cNvCnPr>
                        <wps:spPr bwMode="auto">
                          <a:xfrm>
                            <a:off x="1099820" y="2152015"/>
                            <a:ext cx="732790"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8" name="AutoShape 1184"/>
                        <wps:cNvCnPr>
                          <a:cxnSpLocks noChangeShapeType="1"/>
                          <a:stCxn id="424" idx="6"/>
                          <a:endCxn id="428" idx="1"/>
                        </wps:cNvCnPr>
                        <wps:spPr bwMode="auto">
                          <a:xfrm flipV="1">
                            <a:off x="709295" y="1708785"/>
                            <a:ext cx="1132840" cy="444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9" name="Text Box 1245"/>
                        <wps:cNvSpPr txBox="1">
                          <a:spLocks noChangeArrowheads="1"/>
                        </wps:cNvSpPr>
                        <wps:spPr bwMode="auto">
                          <a:xfrm>
                            <a:off x="1842135" y="1831975"/>
                            <a:ext cx="581660"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F7FFD2" w14:textId="77777777" w:rsidR="003E7AC0" w:rsidRDefault="003E7AC0">
                              <w:r>
                                <w:rPr>
                                  <w:rFonts w:hint="eastAsia"/>
                                </w:rPr>
                                <w:t>CS1</w:t>
                              </w:r>
                            </w:p>
                          </w:txbxContent>
                        </wps:txbx>
                        <wps:bodyPr rot="0" vert="horz" wrap="square" lIns="74295" tIns="8890" rIns="74295" bIns="8890" anchor="t" anchorCtr="0" upright="1">
                          <a:noAutofit/>
                        </wps:bodyPr>
                      </wps:wsp>
                      <wps:wsp>
                        <wps:cNvPr id="620" name="Text Box 1248"/>
                        <wps:cNvSpPr txBox="1">
                          <a:spLocks noChangeArrowheads="1"/>
                        </wps:cNvSpPr>
                        <wps:spPr bwMode="auto">
                          <a:xfrm>
                            <a:off x="1832610" y="2061210"/>
                            <a:ext cx="581660"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82A276" w14:textId="77777777" w:rsidR="003E7AC0" w:rsidRDefault="003E7AC0">
                              <w:r>
                                <w:rPr>
                                  <w:rFonts w:hint="eastAsia"/>
                                </w:rPr>
                                <w:t>CS0</w:t>
                              </w:r>
                            </w:p>
                          </w:txbxContent>
                        </wps:txbx>
                        <wps:bodyPr rot="0" vert="horz" wrap="square" lIns="74295" tIns="8890" rIns="74295" bIns="8890" anchor="t" anchorCtr="0" upright="1">
                          <a:noAutofit/>
                        </wps:bodyPr>
                      </wps:wsp>
                      <wps:wsp>
                        <wps:cNvPr id="621" name="Text Box 1185"/>
                        <wps:cNvSpPr txBox="1">
                          <a:spLocks noChangeArrowheads="1"/>
                        </wps:cNvSpPr>
                        <wps:spPr bwMode="auto">
                          <a:xfrm>
                            <a:off x="1842770" y="860425"/>
                            <a:ext cx="581025" cy="2470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8920B2" w14:textId="77777777" w:rsidR="003E7AC0" w:rsidRDefault="003E7AC0">
                              <w:r>
                                <w:rPr>
                                  <w:rFonts w:hint="eastAsia"/>
                                </w:rPr>
                                <w:t>D7-0</w:t>
                              </w:r>
                            </w:p>
                          </w:txbxContent>
                        </wps:txbx>
                        <wps:bodyPr rot="0" vert="horz" wrap="square" lIns="74295" tIns="8890" rIns="74295" bIns="8890" anchor="t" anchorCtr="0" upright="1">
                          <a:noAutofit/>
                        </wps:bodyPr>
                      </wps:wsp>
                    </wpc:wpc>
                  </a:graphicData>
                </a:graphic>
              </wp:inline>
            </w:drawing>
          </mc:Choice>
          <mc:Fallback>
            <w:pict>
              <v:group w14:anchorId="2AD95913" id="キャンバス 1177" o:spid="_x0000_s1356" editas="canvas" style="width:430.1pt;height:268.55pt;mso-position-horizontal-relative:char;mso-position-vertical-relative:line" coordsize="54622,34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">
                <v:shape id="_x0000_s1357" type="#_x0000_t75" style="position:absolute;width:54622;height:34105;visibility:visible;mso-wrap-style:square">
                  <v:fill o:detectmouseclick="t"/>
                  <v:path o:connecttype="none"/>
                </v:shape>
                <v:rect id="Rectangle 1178" o:spid="_x0000_s1358" style="position:absolute;left:18230;top:1651;width:14389;height:29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">
                  <v:textbox inset="5.85pt,.7pt,5.85pt,.7pt"/>
                </v:rect>
                <v:shape id="AutoShape 1179" o:spid="_x0000_s1359" type="#_x0000_t70" style="position:absolute;left:3949;top:1651;width:4191;height:30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">
                  <v:textbox inset="5.85pt,.7pt,5.85pt,.7pt"/>
                </v:shape>
                <v:shape id="AutoShape 1180" o:spid="_x0000_s1360" type="#_x0000_t69" style="position:absolute;left:6997;top:8223;width:11233;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">
                  <v:textbox inset="5.85pt,.7pt,5.85pt,.7pt"/>
                </v:shape>
                <v:shape id="AutoShape 1181" o:spid="_x0000_s1361" type="#_x0000_t32" style="position:absolute;left:7188;top:24695;width:10852;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">
                  <v:stroke endarrow="block"/>
                </v:shape>
                <v:shape id="Text Box 1186" o:spid="_x0000_s1362" type="#_x0000_t202" style="position:absolute;left:18516;top:12998;width:5817;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" stroked="f">
                  <v:textbox inset="5.85pt,.7pt,5.85pt,.7pt">
                    <w:txbxContent>
                      <w:p w14:paraId="02DB5D26" w14:textId="77777777" w:rsidR="003E7AC0" w:rsidRDefault="003E7AC0">
                        <w:r>
                          <w:rPr>
                            <w:rFonts w:hint="eastAsia"/>
                          </w:rPr>
                          <w:t>A2-0</w:t>
                        </w:r>
                      </w:p>
                    </w:txbxContent>
                  </v:textbox>
                </v:shape>
                <v:shape id="Text Box 1187" o:spid="_x0000_s1363" type="#_x0000_t202" style="position:absolute;left:18421;top:15849;width:5816;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" stroked="f">
                  <v:textbox inset="5.85pt,.7pt,5.85pt,.7pt">
                    <w:txbxContent>
                      <w:p w14:paraId="3DB553D8" w14:textId="77777777" w:rsidR="003E7AC0" w:rsidRDefault="003E7AC0">
                        <w:r>
                          <w:rPr>
                            <w:rFonts w:hint="eastAsia"/>
                          </w:rPr>
                          <w:t>CS2</w:t>
                        </w:r>
                      </w:p>
                    </w:txbxContent>
                  </v:textbox>
                </v:shape>
                <v:shape id="Text Box 1190" o:spid="_x0000_s1364" type="#_x0000_t202" style="position:absolute;left:18516;top:23844;width:5817;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" stroked="f">
                  <v:textbox inset="5.85pt,.7pt,5.85pt,.7pt">
                    <w:txbxContent>
                      <w:p w14:paraId="6E8F75F9" w14:textId="77777777" w:rsidR="003E7AC0" w:rsidRDefault="003E7AC0">
                        <w:r>
                          <w:rPr>
                            <w:rFonts w:hint="eastAsia"/>
                          </w:rPr>
                          <w:t>INTR</w:t>
                        </w:r>
                      </w:p>
                    </w:txbxContent>
                  </v:textbox>
                </v:shape>
                <v:shape id="AutoShape 1191" o:spid="_x0000_s1365" type="#_x0000_t13" style="position:absolute;left:6997;top:12998;width:1113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">
                  <v:textbox inset="5.85pt,.7pt,5.85pt,.7pt"/>
                </v:shape>
                <v:shape id="Text Box 1192" o:spid="_x0000_s1366" type="#_x0000_t202" style="position:absolute;left:22326;top:2616;width:5817;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" stroked="f">
                  <v:textbox inset="5.85pt,.7pt,5.85pt,.7pt">
                    <w:txbxContent>
                      <w:p w14:paraId="76261F97" w14:textId="77777777" w:rsidR="003E7AC0" w:rsidRPr="006535CD" w:rsidRDefault="003E7AC0">
                        <w:pPr>
                          <w:rPr>
                            <w:b/>
                            <w:sz w:val="22"/>
                            <w:szCs w:val="22"/>
                          </w:rPr>
                        </w:pPr>
                        <w:r w:rsidRPr="006535CD">
                          <w:rPr>
                            <w:rFonts w:hint="eastAsia"/>
                            <w:b/>
                            <w:sz w:val="22"/>
                            <w:szCs w:val="22"/>
                          </w:rPr>
                          <w:t>16550</w:t>
                        </w:r>
                      </w:p>
                    </w:txbxContent>
                  </v:textbox>
                </v:shape>
                <v:shape id="Text Box 1193" o:spid="_x0000_s1367" type="#_x0000_t202" style="position:absolute;left:2228;top:9448;width:2197;height:13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" stroked="f">
                  <v:textbox inset="5.85pt,.7pt,5.85pt,.7pt">
                    <w:txbxContent>
                      <w:p w14:paraId="46EF30DB" w14:textId="77777777" w:rsidR="003E7AC0" w:rsidRPr="0020333D" w:rsidRDefault="003E7AC0">
                        <w:pPr>
                          <w:rPr>
                            <w:b/>
                          </w:rPr>
                        </w:pPr>
                        <w:r>
                          <w:rPr>
                            <w:rFonts w:hint="eastAsia"/>
                            <w:b/>
                          </w:rPr>
                          <w:t>システムバス</w:t>
                        </w:r>
                      </w:p>
                    </w:txbxContent>
                  </v:textbox>
                </v:shape>
                <v:shape id="AutoShape 1194" o:spid="_x0000_s1368" type="#_x0000_t32" style="position:absolute;left:32619;top:6978;width:657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">
                  <v:stroke endarrow="block"/>
                </v:shape>
                <v:shape id="AutoShape 1195" o:spid="_x0000_s1369" type="#_x0000_t32" style="position:absolute;left:32619;top:9448;width:657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">
                  <v:stroke endarrow="block"/>
                </v:shape>
                <v:shape id="Text Box 1196" o:spid="_x0000_s1370" type="#_x0000_t202" style="position:absolute;left:26809;top:6229;width:52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" stroked="f">
                  <v:textbox inset="5.85pt,.7pt,5.85pt,.7pt">
                    <w:txbxContent>
                      <w:p w14:paraId="57BFA757" w14:textId="77777777" w:rsidR="003E7AC0" w:rsidRDefault="003E7AC0" w:rsidP="006D48C3">
                        <w:pPr>
                          <w:jc w:val="right"/>
                        </w:pPr>
                        <w:r>
                          <w:rPr>
                            <w:rFonts w:hint="eastAsia"/>
                          </w:rPr>
                          <w:t>SOUT</w:t>
                        </w:r>
                      </w:p>
                    </w:txbxContent>
                  </v:textbox>
                </v:shape>
                <v:shape id="Text Box 1197" o:spid="_x0000_s1371" type="#_x0000_t202" style="position:absolute;left:26809;top:8699;width:52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" stroked="f">
                  <v:textbox inset="5.85pt,.7pt,5.85pt,.7pt">
                    <w:txbxContent>
                      <w:p w14:paraId="4B5DB629" w14:textId="77777777" w:rsidR="003E7AC0" w:rsidRDefault="003E7AC0" w:rsidP="006D48C3">
                        <w:pPr>
                          <w:jc w:val="right"/>
                        </w:pPr>
                        <w:r>
                          <w:rPr>
                            <w:rFonts w:hint="eastAsia"/>
                          </w:rPr>
                          <w:t>SIN</w:t>
                        </w:r>
                      </w:p>
                    </w:txbxContent>
                  </v:textbox>
                </v:shape>
                <v:shape id="AutoShape 1198" o:spid="_x0000_s1372" type="#_x0000_t32" style="position:absolute;left:32619;top:11855;width:657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">
                  <v:stroke endarrow="block"/>
                </v:shape>
                <v:shape id="AutoShape 1199" o:spid="_x0000_s1373" type="#_x0000_t32" style="position:absolute;left:32619;top:14331;width:657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">
                  <v:stroke endarrow="block"/>
                </v:shape>
                <v:shape id="AutoShape 1200" o:spid="_x0000_s1374" type="#_x0000_t32" style="position:absolute;left:32619;top:16871;width:657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">
                  <v:stroke endarrow="block"/>
                </v:shape>
                <v:shape id="AutoShape 1201" o:spid="_x0000_s1375" type="#_x0000_t32" style="position:absolute;left:32619;top:19265;width:657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">
                  <v:stroke endarrow="block"/>
                </v:shape>
                <v:shape id="AutoShape 1202" o:spid="_x0000_s1376" type="#_x0000_t32" style="position:absolute;left:32619;top:21564;width:657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">
                  <v:stroke endarrow="block"/>
                </v:shape>
                <v:shape id="AutoShape 1203" o:spid="_x0000_s1377" type="#_x0000_t32" style="position:absolute;left:32619;top:24034;width:6573;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">
                  <v:stroke endarrow="block"/>
                </v:shape>
                <v:shape id="AutoShape 1206" o:spid="_x0000_s1378" type="#_x0000_t32" style="position:absolute;left:32619;top:26238;width:657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">
                  <v:stroke endarrow="block"/>
                </v:shape>
                <v:shape id="AutoShape 1207" o:spid="_x0000_s1379" type="#_x0000_t32" style="position:absolute;left:32619;top:28619;width:657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">
                  <v:stroke endarrow="block"/>
                </v:shape>
                <v:shape id="Text Box 1208" o:spid="_x0000_s1380" type="#_x0000_t202" style="position:absolute;left:26809;top:11099;width:52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" stroked="f">
                  <v:textbox inset="5.85pt,.7pt,5.85pt,.7pt">
                    <w:txbxContent>
                      <w:p w14:paraId="66BB40BA" w14:textId="77777777" w:rsidR="003E7AC0" w:rsidRDefault="003E7AC0" w:rsidP="006D48C3">
                        <w:pPr>
                          <w:jc w:val="right"/>
                        </w:pPr>
                        <w:r>
                          <w:rPr>
                            <w:rFonts w:hint="eastAsia"/>
                          </w:rPr>
                          <w:t>RTS</w:t>
                        </w:r>
                      </w:p>
                    </w:txbxContent>
                  </v:textbox>
                </v:shape>
                <v:shape id="Text Box 1211" o:spid="_x0000_s1381" type="#_x0000_t202" style="position:absolute;left:26809;top:13569;width:5239;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" stroked="f">
                  <v:textbox inset="5.85pt,.7pt,5.85pt,.7pt">
                    <w:txbxContent>
                      <w:p w14:paraId="30C78796" w14:textId="77777777" w:rsidR="003E7AC0" w:rsidRDefault="003E7AC0" w:rsidP="006D48C3">
                        <w:pPr>
                          <w:jc w:val="right"/>
                        </w:pPr>
                        <w:r>
                          <w:rPr>
                            <w:rFonts w:hint="eastAsia"/>
                          </w:rPr>
                          <w:t>DTR</w:t>
                        </w:r>
                      </w:p>
                    </w:txbxContent>
                  </v:textbox>
                </v:shape>
                <v:shape id="Text Box 1214" o:spid="_x0000_s1382" type="#_x0000_t202" style="position:absolute;left:26809;top:16040;width:52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" stroked="f">
                  <v:textbox inset="5.85pt,.7pt,5.85pt,.7pt">
                    <w:txbxContent>
                      <w:p w14:paraId="08849F86" w14:textId="77777777" w:rsidR="003E7AC0" w:rsidRDefault="003E7AC0" w:rsidP="006D48C3">
                        <w:pPr>
                          <w:jc w:val="right"/>
                        </w:pPr>
                        <w:r>
                          <w:rPr>
                            <w:rFonts w:hint="eastAsia"/>
                          </w:rPr>
                          <w:t>DSR</w:t>
                        </w:r>
                      </w:p>
                    </w:txbxContent>
                  </v:textbox>
                </v:shape>
                <v:shape id="Text Box 1219" o:spid="_x0000_s1383" type="#_x0000_t202" style="position:absolute;left:26809;top:18415;width:52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" stroked="f">
                  <v:textbox inset="5.85pt,.7pt,5.85pt,.7pt">
                    <w:txbxContent>
                      <w:p w14:paraId="0BD96A1B" w14:textId="77777777" w:rsidR="003E7AC0" w:rsidRDefault="003E7AC0" w:rsidP="006D48C3">
                        <w:pPr>
                          <w:jc w:val="right"/>
                        </w:pPr>
                        <w:r>
                          <w:rPr>
                            <w:rFonts w:hint="eastAsia"/>
                          </w:rPr>
                          <w:t>DCD</w:t>
                        </w:r>
                      </w:p>
                    </w:txbxContent>
                  </v:textbox>
                </v:shape>
                <v:shape id="Text Box 1228" o:spid="_x0000_s1384" type="#_x0000_t202" style="position:absolute;left:26809;top:20802;width:52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" stroked="f">
                  <v:textbox inset="5.85pt,.7pt,5.85pt,.7pt">
                    <w:txbxContent>
                      <w:p w14:paraId="55660934" w14:textId="77777777" w:rsidR="003E7AC0" w:rsidRDefault="003E7AC0" w:rsidP="006D48C3">
                        <w:pPr>
                          <w:jc w:val="right"/>
                        </w:pPr>
                        <w:r>
                          <w:rPr>
                            <w:rFonts w:hint="eastAsia"/>
                          </w:rPr>
                          <w:t>CTS</w:t>
                        </w:r>
                      </w:p>
                    </w:txbxContent>
                  </v:textbox>
                </v:shape>
                <v:shape id="Text Box 1233" o:spid="_x0000_s1385" type="#_x0000_t202" style="position:absolute;left:26809;top:23082;width:52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" stroked="f">
                  <v:textbox inset="5.85pt,.7pt,5.85pt,.7pt">
                    <w:txbxContent>
                      <w:p w14:paraId="1EEFCC80" w14:textId="77777777" w:rsidR="003E7AC0" w:rsidRDefault="003E7AC0" w:rsidP="006D48C3">
                        <w:pPr>
                          <w:jc w:val="right"/>
                        </w:pPr>
                        <w:r>
                          <w:rPr>
                            <w:rFonts w:hint="eastAsia"/>
                          </w:rPr>
                          <w:t>RI</w:t>
                        </w:r>
                      </w:p>
                    </w:txbxContent>
                  </v:textbox>
                </v:shape>
                <v:shape id="Text Box 1236" o:spid="_x0000_s1386" type="#_x0000_t202" style="position:absolute;left:26809;top:25361;width:5239;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" stroked="f">
                  <v:textbox inset="5.85pt,.7pt,5.85pt,.7pt">
                    <w:txbxContent>
                      <w:p w14:paraId="39386FAF" w14:textId="77777777" w:rsidR="003E7AC0" w:rsidRDefault="003E7AC0" w:rsidP="006D48C3">
                        <w:pPr>
                          <w:jc w:val="right"/>
                        </w:pPr>
                        <w:r>
                          <w:rPr>
                            <w:rFonts w:hint="eastAsia"/>
                          </w:rPr>
                          <w:t>OUT1</w:t>
                        </w:r>
                      </w:p>
                    </w:txbxContent>
                  </v:textbox>
                </v:shape>
                <v:shape id="Text Box 1237" o:spid="_x0000_s1387" type="#_x0000_t202" style="position:absolute;left:26809;top:27832;width:5239;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" stroked="f">
                  <v:textbox inset="5.85pt,.7pt,5.85pt,.7pt">
                    <w:txbxContent>
                      <w:p w14:paraId="2A6BE453" w14:textId="77777777" w:rsidR="003E7AC0" w:rsidRDefault="003E7AC0" w:rsidP="006D48C3">
                        <w:pPr>
                          <w:jc w:val="right"/>
                        </w:pPr>
                        <w:r>
                          <w:rPr>
                            <w:rFonts w:hint="eastAsia"/>
                          </w:rPr>
                          <w:t>OUT2</w:t>
                        </w:r>
                      </w:p>
                    </w:txbxContent>
                  </v:textbox>
                </v:shape>
                <v:shape id="AutoShape 1238" o:spid="_x0000_s1388" type="#_x0000_t88" style="position:absolute;left:40239;top:6229;width:2763;height:18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">
                  <v:textbox inset="5.85pt,.7pt,5.85pt,.7pt"/>
                </v:shape>
                <v:shape id="Text Box 1241" o:spid="_x0000_s1389" type="#_x0000_t202" style="position:absolute;left:43091;top:13747;width:8959;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" stroked="f">
                  <v:textbox inset="5.85pt,.7pt,5.85pt,.7pt">
                    <w:txbxContent>
                      <w:p w14:paraId="42825624" w14:textId="77777777" w:rsidR="003E7AC0" w:rsidRDefault="003E7AC0">
                        <w:pPr>
                          <w:rPr>
                            <w:b/>
                          </w:rPr>
                        </w:pPr>
                        <w:r>
                          <w:rPr>
                            <w:rFonts w:hint="eastAsia"/>
                            <w:b/>
                          </w:rPr>
                          <w:t>RS232C</w:t>
                        </w:r>
                      </w:p>
                      <w:p w14:paraId="1D2F77D3" w14:textId="77777777" w:rsidR="003E7AC0" w:rsidRDefault="003E7AC0">
                        <w:pPr>
                          <w:rPr>
                            <w:b/>
                          </w:rPr>
                        </w:pPr>
                        <w:r>
                          <w:rPr>
                            <w:rFonts w:hint="eastAsia"/>
                            <w:b/>
                          </w:rPr>
                          <w:t>Interface</w:t>
                        </w:r>
                      </w:p>
                    </w:txbxContent>
                  </v:textbox>
                </v:shape>
                <v:shape id="AutoShape 1243" o:spid="_x0000_s1390" type="#_x0000_t32" style="position:absolute;left:10998;top:19265;width:732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">
                  <v:stroke endarrow="block"/>
                </v:shape>
                <v:shape id="AutoShape 1244" o:spid="_x0000_s1391" type="#_x0000_t32" style="position:absolute;left:10998;top:21520;width:732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">
                  <v:stroke endarrow="block"/>
                </v:shape>
                <v:shape id="AutoShape 1184" o:spid="_x0000_s1392" type="#_x0000_t32" style="position:absolute;left:7092;top:17087;width:11329;height: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">
                  <v:stroke endarrow="block"/>
                </v:shape>
                <v:shape id="Text Box 1245" o:spid="_x0000_s1393" type="#_x0000_t202" style="position:absolute;left:18421;top:18319;width:5816;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" stroked="f">
                  <v:textbox inset="5.85pt,.7pt,5.85pt,.7pt">
                    <w:txbxContent>
                      <w:p w14:paraId="4EF7FFD2" w14:textId="77777777" w:rsidR="003E7AC0" w:rsidRDefault="003E7AC0">
                        <w:r>
                          <w:rPr>
                            <w:rFonts w:hint="eastAsia"/>
                          </w:rPr>
                          <w:t>CS1</w:t>
                        </w:r>
                      </w:p>
                    </w:txbxContent>
                  </v:textbox>
                </v:shape>
                <v:shape id="Text Box 1248" o:spid="_x0000_s1394" type="#_x0000_t202" style="position:absolute;left:18326;top:20612;width:5816;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" stroked="f">
                  <v:textbox inset="5.85pt,.7pt,5.85pt,.7pt">
                    <w:txbxContent>
                      <w:p w14:paraId="6782A276" w14:textId="77777777" w:rsidR="003E7AC0" w:rsidRDefault="003E7AC0">
                        <w:r>
                          <w:rPr>
                            <w:rFonts w:hint="eastAsia"/>
                          </w:rPr>
                          <w:t>CS0</w:t>
                        </w:r>
                      </w:p>
                    </w:txbxContent>
                  </v:textbox>
                </v:shape>
                <v:shape id="Text Box 1185" o:spid="_x0000_s1395" type="#_x0000_t202" style="position:absolute;left:18427;top:8604;width:5810;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" stroked="f">
                  <v:textbox inset="5.85pt,.7pt,5.85pt,.7pt">
                    <w:txbxContent>
                      <w:p w14:paraId="138920B2" w14:textId="77777777" w:rsidR="003E7AC0" w:rsidRDefault="003E7AC0">
                        <w:r>
                          <w:rPr>
                            <w:rFonts w:hint="eastAsia"/>
                          </w:rPr>
                          <w:t>D7-0</w:t>
                        </w:r>
                      </w:p>
                    </w:txbxContent>
                  </v:textbox>
                </v:shape>
                <w10:anchorlock/>
              </v:group>
            </w:pict>
          </mc:Fallback>
        </mc:AlternateContent>
      </w:r>
    </w:p>
    <w:p w14:paraId="37FD0F2B" w14:textId="77777777" w:rsidR="00DC236B" w:rsidRDefault="00DC236B" w:rsidP="003B1AEC"/>
    <w:p w14:paraId="023BC954" w14:textId="77777777" w:rsidR="00DC236B" w:rsidRDefault="00DC236B" w:rsidP="003B1AEC"/>
    <w:p w14:paraId="4AA753C9" w14:textId="77777777" w:rsidR="00BE0406" w:rsidRDefault="00BE0406" w:rsidP="00BE0406">
      <w:pPr>
        <w:rPr>
          <w:szCs w:val="21"/>
        </w:rPr>
      </w:pPr>
      <w:r>
        <w:rPr>
          <w:rFonts w:hint="eastAsia"/>
          <w:szCs w:val="21"/>
        </w:rPr>
        <w:t>16550</w:t>
      </w:r>
      <w:r w:rsidR="00AB25F2">
        <w:rPr>
          <w:rFonts w:hint="eastAsia"/>
          <w:szCs w:val="21"/>
        </w:rPr>
        <w:t>-CPU間</w:t>
      </w:r>
      <w:r>
        <w:rPr>
          <w:rFonts w:hint="eastAsia"/>
          <w:szCs w:val="21"/>
        </w:rPr>
        <w:t>の主な制御信号をまとめます。</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548"/>
        <w:gridCol w:w="5617"/>
      </w:tblGrid>
      <w:tr w:rsidR="00E12847" w:rsidRPr="00B22465" w14:paraId="791AD230" w14:textId="77777777" w:rsidTr="00C15A91">
        <w:tc>
          <w:tcPr>
            <w:tcW w:w="1713" w:type="dxa"/>
          </w:tcPr>
          <w:p w14:paraId="10462FAD" w14:textId="77777777" w:rsidR="00E12847" w:rsidRPr="00B22465" w:rsidRDefault="00E12847" w:rsidP="00C15A91">
            <w:pPr>
              <w:rPr>
                <w:b/>
                <w:szCs w:val="21"/>
              </w:rPr>
            </w:pPr>
            <w:r w:rsidRPr="00B22465">
              <w:rPr>
                <w:rFonts w:hint="eastAsia"/>
                <w:b/>
                <w:szCs w:val="21"/>
              </w:rPr>
              <w:t>信号シンボル</w:t>
            </w:r>
          </w:p>
        </w:tc>
        <w:tc>
          <w:tcPr>
            <w:tcW w:w="1548" w:type="dxa"/>
          </w:tcPr>
          <w:p w14:paraId="6F9FA84E" w14:textId="77777777" w:rsidR="00E12847" w:rsidRPr="00B22465" w:rsidRDefault="00E12847" w:rsidP="00C15A91">
            <w:pPr>
              <w:rPr>
                <w:b/>
                <w:szCs w:val="21"/>
              </w:rPr>
            </w:pPr>
            <w:r w:rsidRPr="00B22465">
              <w:rPr>
                <w:rFonts w:hint="eastAsia"/>
                <w:b/>
                <w:szCs w:val="21"/>
              </w:rPr>
              <w:t>入出力</w:t>
            </w:r>
          </w:p>
        </w:tc>
        <w:tc>
          <w:tcPr>
            <w:tcW w:w="5617" w:type="dxa"/>
          </w:tcPr>
          <w:p w14:paraId="5B08BBD5" w14:textId="77777777" w:rsidR="00E12847" w:rsidRPr="00B22465" w:rsidRDefault="00E12847" w:rsidP="00C15A91">
            <w:pPr>
              <w:rPr>
                <w:b/>
                <w:szCs w:val="21"/>
              </w:rPr>
            </w:pPr>
            <w:r w:rsidRPr="00B22465">
              <w:rPr>
                <w:rFonts w:hint="eastAsia"/>
                <w:b/>
                <w:szCs w:val="21"/>
              </w:rPr>
              <w:t>信号名と説明</w:t>
            </w:r>
          </w:p>
        </w:tc>
      </w:tr>
      <w:tr w:rsidR="00E12847" w:rsidRPr="00711C9D" w14:paraId="58814FF2" w14:textId="77777777" w:rsidTr="00C15A91">
        <w:tc>
          <w:tcPr>
            <w:tcW w:w="1713" w:type="dxa"/>
          </w:tcPr>
          <w:p w14:paraId="14FE664A" w14:textId="77777777" w:rsidR="00E12847" w:rsidRPr="00711C9D" w:rsidRDefault="00DC236B" w:rsidP="00C15A91">
            <w:pPr>
              <w:rPr>
                <w:szCs w:val="21"/>
              </w:rPr>
            </w:pPr>
            <w:r>
              <w:rPr>
                <w:rFonts w:hint="eastAsia"/>
                <w:szCs w:val="21"/>
              </w:rPr>
              <w:t>A0,A1,A2</w:t>
            </w:r>
          </w:p>
        </w:tc>
        <w:tc>
          <w:tcPr>
            <w:tcW w:w="1548" w:type="dxa"/>
          </w:tcPr>
          <w:p w14:paraId="7EA6D941" w14:textId="77777777" w:rsidR="00E12847" w:rsidRPr="00711C9D" w:rsidRDefault="00135A53" w:rsidP="00C15A91">
            <w:pPr>
              <w:rPr>
                <w:szCs w:val="21"/>
              </w:rPr>
            </w:pPr>
            <w:r>
              <w:rPr>
                <w:rFonts w:hint="eastAsia"/>
                <w:szCs w:val="21"/>
              </w:rPr>
              <w:t>入力</w:t>
            </w:r>
          </w:p>
        </w:tc>
        <w:tc>
          <w:tcPr>
            <w:tcW w:w="5617" w:type="dxa"/>
          </w:tcPr>
          <w:p w14:paraId="61E9918A" w14:textId="77777777" w:rsidR="00E12847" w:rsidRPr="00711C9D" w:rsidRDefault="00AB25F2" w:rsidP="00C15A91">
            <w:pPr>
              <w:rPr>
                <w:szCs w:val="21"/>
              </w:rPr>
            </w:pPr>
            <w:r>
              <w:rPr>
                <w:rFonts w:hint="eastAsia"/>
                <w:szCs w:val="21"/>
              </w:rPr>
              <w:t>REGISTER SELECT:</w:t>
            </w:r>
            <w:r w:rsidR="00447353">
              <w:rPr>
                <w:rFonts w:hint="eastAsia"/>
                <w:szCs w:val="21"/>
              </w:rPr>
              <w:t>UARTレジスタの選択</w:t>
            </w:r>
          </w:p>
        </w:tc>
      </w:tr>
      <w:tr w:rsidR="00E12847" w:rsidRPr="00711C9D" w14:paraId="23F279B2" w14:textId="77777777" w:rsidTr="00C15A91">
        <w:tc>
          <w:tcPr>
            <w:tcW w:w="1713" w:type="dxa"/>
          </w:tcPr>
          <w:p w14:paraId="73E4D792" w14:textId="77777777" w:rsidR="00E12847" w:rsidRPr="00711C9D" w:rsidRDefault="00DC236B" w:rsidP="00C15A91">
            <w:pPr>
              <w:rPr>
                <w:szCs w:val="21"/>
              </w:rPr>
            </w:pPr>
            <w:r>
              <w:rPr>
                <w:rFonts w:hint="eastAsia"/>
                <w:szCs w:val="21"/>
              </w:rPr>
              <w:t>CS0,CS1,CS2</w:t>
            </w:r>
          </w:p>
        </w:tc>
        <w:tc>
          <w:tcPr>
            <w:tcW w:w="1548" w:type="dxa"/>
          </w:tcPr>
          <w:p w14:paraId="2D2EE205" w14:textId="77777777" w:rsidR="00E12847" w:rsidRPr="00711C9D" w:rsidRDefault="00135A53" w:rsidP="00C15A91">
            <w:pPr>
              <w:rPr>
                <w:szCs w:val="21"/>
              </w:rPr>
            </w:pPr>
            <w:r>
              <w:rPr>
                <w:rFonts w:hint="eastAsia"/>
                <w:szCs w:val="21"/>
              </w:rPr>
              <w:t>入力</w:t>
            </w:r>
          </w:p>
        </w:tc>
        <w:tc>
          <w:tcPr>
            <w:tcW w:w="5617" w:type="dxa"/>
          </w:tcPr>
          <w:p w14:paraId="7AA19588" w14:textId="77777777" w:rsidR="00E12847" w:rsidRPr="00711C9D" w:rsidRDefault="00AB25F2" w:rsidP="00C15A91">
            <w:pPr>
              <w:rPr>
                <w:szCs w:val="21"/>
              </w:rPr>
            </w:pPr>
            <w:r>
              <w:rPr>
                <w:rFonts w:hint="eastAsia"/>
                <w:szCs w:val="21"/>
              </w:rPr>
              <w:t>CHIP SELECT:</w:t>
            </w:r>
          </w:p>
        </w:tc>
      </w:tr>
      <w:tr w:rsidR="00E12847" w:rsidRPr="00711C9D" w14:paraId="38999726" w14:textId="77777777" w:rsidTr="00C15A91">
        <w:tc>
          <w:tcPr>
            <w:tcW w:w="1713" w:type="dxa"/>
          </w:tcPr>
          <w:p w14:paraId="28335BBC" w14:textId="77777777" w:rsidR="00E12847" w:rsidRPr="00711C9D" w:rsidRDefault="00DC236B" w:rsidP="00C15A91">
            <w:pPr>
              <w:rPr>
                <w:szCs w:val="21"/>
              </w:rPr>
            </w:pPr>
            <w:r>
              <w:rPr>
                <w:rFonts w:hint="eastAsia"/>
                <w:szCs w:val="21"/>
              </w:rPr>
              <w:t>INTR</w:t>
            </w:r>
          </w:p>
        </w:tc>
        <w:tc>
          <w:tcPr>
            <w:tcW w:w="1548" w:type="dxa"/>
          </w:tcPr>
          <w:p w14:paraId="55530C5E" w14:textId="77777777" w:rsidR="00E12847" w:rsidRPr="00711C9D" w:rsidRDefault="00135A53" w:rsidP="00C15A91">
            <w:pPr>
              <w:rPr>
                <w:szCs w:val="21"/>
              </w:rPr>
            </w:pPr>
            <w:r>
              <w:rPr>
                <w:rFonts w:hint="eastAsia"/>
                <w:szCs w:val="21"/>
              </w:rPr>
              <w:t>出力</w:t>
            </w:r>
          </w:p>
        </w:tc>
        <w:tc>
          <w:tcPr>
            <w:tcW w:w="5617" w:type="dxa"/>
          </w:tcPr>
          <w:p w14:paraId="6E0E6084" w14:textId="77777777" w:rsidR="00E12847" w:rsidRPr="00711C9D" w:rsidRDefault="00AB25F2" w:rsidP="00C15A91">
            <w:pPr>
              <w:rPr>
                <w:rFonts w:hAnsi="ＭＳ 明朝"/>
                <w:szCs w:val="21"/>
              </w:rPr>
            </w:pPr>
            <w:r>
              <w:rPr>
                <w:rFonts w:hAnsi="ＭＳ 明朝" w:hint="eastAsia"/>
                <w:szCs w:val="21"/>
              </w:rPr>
              <w:t>INTERRUPT:</w:t>
            </w:r>
            <w:r w:rsidR="00447353">
              <w:rPr>
                <w:rFonts w:hAnsi="ＭＳ 明朝" w:hint="eastAsia"/>
                <w:szCs w:val="21"/>
              </w:rPr>
              <w:t>IRCのIRnへ割込み要求</w:t>
            </w:r>
          </w:p>
        </w:tc>
      </w:tr>
      <w:tr w:rsidR="00C91A64" w:rsidRPr="00711C9D" w14:paraId="20D57656" w14:textId="77777777" w:rsidTr="00C15A91">
        <w:tc>
          <w:tcPr>
            <w:tcW w:w="1713" w:type="dxa"/>
          </w:tcPr>
          <w:p w14:paraId="7748558F" w14:textId="77777777" w:rsidR="00C91A64" w:rsidRDefault="00C91A64" w:rsidP="00C15A91">
            <w:pPr>
              <w:rPr>
                <w:szCs w:val="21"/>
              </w:rPr>
            </w:pPr>
            <w:r>
              <w:rPr>
                <w:rFonts w:hint="eastAsia"/>
                <w:szCs w:val="21"/>
              </w:rPr>
              <w:t>D7-0</w:t>
            </w:r>
          </w:p>
        </w:tc>
        <w:tc>
          <w:tcPr>
            <w:tcW w:w="1548" w:type="dxa"/>
          </w:tcPr>
          <w:p w14:paraId="2D07371A" w14:textId="77777777" w:rsidR="00C91A64" w:rsidRDefault="00C91A64" w:rsidP="00C15A91">
            <w:pPr>
              <w:rPr>
                <w:szCs w:val="21"/>
              </w:rPr>
            </w:pPr>
            <w:r>
              <w:rPr>
                <w:rFonts w:hint="eastAsia"/>
                <w:szCs w:val="21"/>
              </w:rPr>
              <w:t>入出力</w:t>
            </w:r>
          </w:p>
        </w:tc>
        <w:tc>
          <w:tcPr>
            <w:tcW w:w="5617" w:type="dxa"/>
          </w:tcPr>
          <w:p w14:paraId="08D9A682" w14:textId="77777777" w:rsidR="00C91A64" w:rsidRDefault="00C91A64" w:rsidP="00C15A91">
            <w:pPr>
              <w:rPr>
                <w:rFonts w:hAnsi="ＭＳ 明朝"/>
                <w:szCs w:val="21"/>
              </w:rPr>
            </w:pPr>
            <w:r>
              <w:rPr>
                <w:rFonts w:hAnsi="ＭＳ 明朝" w:hint="eastAsia"/>
                <w:szCs w:val="21"/>
              </w:rPr>
              <w:t>DATA BUS:CPUとデータ、制御ワード、ステータス情報の送受信に使う。</w:t>
            </w:r>
          </w:p>
        </w:tc>
      </w:tr>
      <w:tr w:rsidR="00F14CD5" w:rsidRPr="00711C9D" w14:paraId="70E40749" w14:textId="77777777" w:rsidTr="00C15A91">
        <w:tc>
          <w:tcPr>
            <w:tcW w:w="1713" w:type="dxa"/>
          </w:tcPr>
          <w:p w14:paraId="3829820E" w14:textId="77777777" w:rsidR="00F14CD5" w:rsidRDefault="00F14CD5" w:rsidP="00C15A91">
            <w:pPr>
              <w:rPr>
                <w:szCs w:val="21"/>
              </w:rPr>
            </w:pPr>
            <w:r>
              <w:rPr>
                <w:rFonts w:hint="eastAsia"/>
                <w:szCs w:val="21"/>
              </w:rPr>
              <w:t>RD</w:t>
            </w:r>
          </w:p>
        </w:tc>
        <w:tc>
          <w:tcPr>
            <w:tcW w:w="1548" w:type="dxa"/>
          </w:tcPr>
          <w:p w14:paraId="2B6F317F" w14:textId="77777777" w:rsidR="00F14CD5" w:rsidRDefault="00C12C15" w:rsidP="00C15A91">
            <w:pPr>
              <w:rPr>
                <w:szCs w:val="21"/>
              </w:rPr>
            </w:pPr>
            <w:r>
              <w:rPr>
                <w:rFonts w:hint="eastAsia"/>
                <w:szCs w:val="21"/>
              </w:rPr>
              <w:t>出力</w:t>
            </w:r>
          </w:p>
        </w:tc>
        <w:tc>
          <w:tcPr>
            <w:tcW w:w="5617" w:type="dxa"/>
          </w:tcPr>
          <w:p w14:paraId="63CAA9E1" w14:textId="77777777" w:rsidR="00F14CD5" w:rsidRDefault="00F14CD5" w:rsidP="00C15A91">
            <w:pPr>
              <w:rPr>
                <w:rFonts w:hAnsi="ＭＳ 明朝"/>
                <w:szCs w:val="21"/>
              </w:rPr>
            </w:pPr>
            <w:r>
              <w:rPr>
                <w:rFonts w:hAnsi="ＭＳ 明朝" w:hint="eastAsia"/>
                <w:szCs w:val="21"/>
              </w:rPr>
              <w:t>READ:CPUはレジスタをリードする。</w:t>
            </w:r>
          </w:p>
        </w:tc>
      </w:tr>
      <w:tr w:rsidR="00F14CD5" w:rsidRPr="00711C9D" w14:paraId="338B0E93" w14:textId="77777777" w:rsidTr="00C15A91">
        <w:tc>
          <w:tcPr>
            <w:tcW w:w="1713" w:type="dxa"/>
          </w:tcPr>
          <w:p w14:paraId="76F86098" w14:textId="77777777" w:rsidR="00F14CD5" w:rsidRDefault="00F14CD5" w:rsidP="00C15A91">
            <w:pPr>
              <w:rPr>
                <w:szCs w:val="21"/>
              </w:rPr>
            </w:pPr>
            <w:r>
              <w:rPr>
                <w:rFonts w:hint="eastAsia"/>
                <w:szCs w:val="21"/>
              </w:rPr>
              <w:t>WR</w:t>
            </w:r>
          </w:p>
        </w:tc>
        <w:tc>
          <w:tcPr>
            <w:tcW w:w="1548" w:type="dxa"/>
          </w:tcPr>
          <w:p w14:paraId="319EA8C5" w14:textId="77777777" w:rsidR="00F14CD5" w:rsidRDefault="00F14CD5" w:rsidP="00C15A91">
            <w:pPr>
              <w:rPr>
                <w:szCs w:val="21"/>
              </w:rPr>
            </w:pPr>
            <w:r>
              <w:rPr>
                <w:rFonts w:hint="eastAsia"/>
                <w:szCs w:val="21"/>
              </w:rPr>
              <w:t>入力</w:t>
            </w:r>
          </w:p>
        </w:tc>
        <w:tc>
          <w:tcPr>
            <w:tcW w:w="5617" w:type="dxa"/>
          </w:tcPr>
          <w:p w14:paraId="2EBD69A8" w14:textId="77777777" w:rsidR="00F14CD5" w:rsidRDefault="00F14CD5" w:rsidP="00C15A91">
            <w:pPr>
              <w:rPr>
                <w:rFonts w:hAnsi="ＭＳ 明朝"/>
                <w:szCs w:val="21"/>
              </w:rPr>
            </w:pPr>
            <w:r>
              <w:rPr>
                <w:rFonts w:hAnsi="ＭＳ 明朝" w:hint="eastAsia"/>
                <w:szCs w:val="21"/>
              </w:rPr>
              <w:t>WRITE:CPUはレジスタへライトする。</w:t>
            </w:r>
          </w:p>
        </w:tc>
      </w:tr>
    </w:tbl>
    <w:p w14:paraId="78BAEE3F" w14:textId="77777777" w:rsidR="00F029BB" w:rsidRDefault="00F029BB" w:rsidP="00F029BB">
      <w:pPr>
        <w:rPr>
          <w:szCs w:val="21"/>
        </w:rPr>
      </w:pPr>
      <w:r>
        <w:rPr>
          <w:rFonts w:hint="eastAsia"/>
          <w:szCs w:val="21"/>
        </w:rPr>
        <w:t>ここで、入出力は16550から見た入力、出力です。</w:t>
      </w:r>
    </w:p>
    <w:p w14:paraId="3652E6B7" w14:textId="77777777" w:rsidR="00BE0406" w:rsidRPr="00F029BB" w:rsidRDefault="00BE0406" w:rsidP="00BE0406">
      <w:pPr>
        <w:rPr>
          <w:szCs w:val="21"/>
        </w:rPr>
      </w:pPr>
    </w:p>
    <w:p w14:paraId="2569CFD3" w14:textId="77777777" w:rsidR="00DB6ABC" w:rsidRDefault="00C91A64" w:rsidP="003B1AEC">
      <w:r>
        <w:rPr>
          <w:rFonts w:hint="eastAsia"/>
          <w:szCs w:val="21"/>
        </w:rPr>
        <w:lastRenderedPageBreak/>
        <w:t>A2-A0で指定されるレジスタアドレスは、0～7となります。各レジスタは8ビットです。</w:t>
      </w:r>
      <w:r w:rsidR="00F14CD5">
        <w:rPr>
          <w:rFonts w:hint="eastAsia"/>
          <w:szCs w:val="21"/>
        </w:rPr>
        <w:t>レジスタ</w:t>
      </w:r>
      <w:r w:rsidR="00F14CD5" w:rsidRPr="002C4803">
        <w:rPr>
          <w:rFonts w:hAnsi="ＭＳ 明朝" w:hint="eastAsia"/>
          <w:szCs w:val="21"/>
        </w:rPr>
        <w:t>の指定はレジスタアドレス、リード／ライト、</w:t>
      </w:r>
      <w:r w:rsidR="00F14CD5" w:rsidRPr="002C4803">
        <w:rPr>
          <w:rFonts w:hAnsi="ＭＳ 明朝"/>
          <w:szCs w:val="21"/>
        </w:rPr>
        <w:t>DLAB</w:t>
      </w:r>
      <w:r w:rsidR="00F14CD5" w:rsidRPr="002C4803">
        <w:rPr>
          <w:rFonts w:hAnsi="ＭＳ 明朝" w:hint="eastAsia"/>
          <w:szCs w:val="21"/>
        </w:rPr>
        <w:t>(</w:t>
      </w:r>
      <w:r w:rsidR="00F14CD5" w:rsidRPr="002C4803">
        <w:rPr>
          <w:rFonts w:ascii="Arial" w:hAnsi="Arial" w:cs="Arial"/>
          <w:szCs w:val="21"/>
        </w:rPr>
        <w:t>Divisor Latch Address Bit</w:t>
      </w:r>
      <w:r w:rsidR="00F14CD5" w:rsidRPr="002C4803">
        <w:rPr>
          <w:rFonts w:hAnsi="ＭＳ 明朝"/>
          <w:szCs w:val="21"/>
        </w:rPr>
        <w:t>)</w:t>
      </w:r>
      <w:r w:rsidR="00F14CD5" w:rsidRPr="002C4803">
        <w:rPr>
          <w:rFonts w:hAnsi="ＭＳ 明朝" w:hint="eastAsia"/>
          <w:szCs w:val="21"/>
        </w:rPr>
        <w:t>の組み合わせで指定します。</w:t>
      </w:r>
      <w:r w:rsidR="003110A0" w:rsidRPr="002C4803">
        <w:rPr>
          <w:rFonts w:hAnsi="ＭＳ 明朝" w:hint="eastAsia"/>
          <w:szCs w:val="21"/>
        </w:rPr>
        <w:t>DLABは</w:t>
      </w:r>
      <w:r w:rsidR="003110A0" w:rsidRPr="008B3DE6">
        <w:rPr>
          <w:rFonts w:hAnsi="ＭＳ 明朝" w:cs="Arial"/>
          <w:szCs w:val="21"/>
        </w:rPr>
        <w:t>FIFO Control Register (FCR)</w:t>
      </w:r>
      <w:r w:rsidR="003110A0">
        <w:rPr>
          <w:rFonts w:hAnsi="ＭＳ 明朝" w:cs="Arial" w:hint="eastAsia"/>
          <w:szCs w:val="21"/>
        </w:rPr>
        <w:t>のビット７で、リセット後は０となります。</w:t>
      </w:r>
      <w:r w:rsidR="00EB4C90">
        <w:rPr>
          <w:rFonts w:hAnsi="ＭＳ 明朝" w:cs="Arial" w:hint="eastAsia"/>
          <w:szCs w:val="21"/>
        </w:rPr>
        <w:t>以下に16550のレジスタ一覧を示します。</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984"/>
        <w:gridCol w:w="1365"/>
      </w:tblGrid>
      <w:tr w:rsidR="000563AC" w:rsidRPr="00B22465" w14:paraId="05E85B2F" w14:textId="77777777" w:rsidTr="00F14CD5">
        <w:tc>
          <w:tcPr>
            <w:tcW w:w="4394" w:type="dxa"/>
          </w:tcPr>
          <w:p w14:paraId="6756A738" w14:textId="77777777" w:rsidR="000563AC" w:rsidRPr="00B22465" w:rsidRDefault="000563AC" w:rsidP="00E72FF5">
            <w:pPr>
              <w:jc w:val="center"/>
              <w:rPr>
                <w:b/>
              </w:rPr>
            </w:pPr>
            <w:r w:rsidRPr="00B22465">
              <w:rPr>
                <w:rFonts w:hint="eastAsia"/>
                <w:b/>
              </w:rPr>
              <w:t>レジスタ名</w:t>
            </w:r>
          </w:p>
        </w:tc>
        <w:tc>
          <w:tcPr>
            <w:tcW w:w="1276" w:type="dxa"/>
          </w:tcPr>
          <w:p w14:paraId="0259F9D2" w14:textId="77777777" w:rsidR="000563AC" w:rsidRPr="00B22465" w:rsidRDefault="000563AC" w:rsidP="00E72FF5">
            <w:pPr>
              <w:jc w:val="center"/>
              <w:rPr>
                <w:b/>
              </w:rPr>
            </w:pPr>
            <w:r w:rsidRPr="00B22465">
              <w:rPr>
                <w:rFonts w:hint="eastAsia"/>
                <w:b/>
              </w:rPr>
              <w:t>DLAB</w:t>
            </w:r>
          </w:p>
          <w:p w14:paraId="50D1A509" w14:textId="77777777" w:rsidR="000563AC" w:rsidRPr="00B22465" w:rsidRDefault="000563AC" w:rsidP="00E72FF5">
            <w:pPr>
              <w:jc w:val="center"/>
              <w:rPr>
                <w:b/>
              </w:rPr>
            </w:pPr>
            <w:r w:rsidRPr="00B22465">
              <w:rPr>
                <w:rFonts w:hint="eastAsia"/>
                <w:b/>
              </w:rPr>
              <w:t>(FCR.bit7)</w:t>
            </w:r>
          </w:p>
        </w:tc>
        <w:tc>
          <w:tcPr>
            <w:tcW w:w="1984" w:type="dxa"/>
          </w:tcPr>
          <w:p w14:paraId="15B52982" w14:textId="77777777" w:rsidR="000563AC" w:rsidRPr="00B22465" w:rsidRDefault="000563AC" w:rsidP="00DA2623">
            <w:pPr>
              <w:jc w:val="center"/>
              <w:rPr>
                <w:b/>
              </w:rPr>
            </w:pPr>
            <w:r w:rsidRPr="00B22465">
              <w:rPr>
                <w:rFonts w:hint="eastAsia"/>
                <w:b/>
              </w:rPr>
              <w:t>レジスタアドレス</w:t>
            </w:r>
          </w:p>
          <w:p w14:paraId="62062589" w14:textId="77777777" w:rsidR="00DA2623" w:rsidRPr="00B22465" w:rsidRDefault="00DA2623" w:rsidP="00DA2623">
            <w:pPr>
              <w:jc w:val="center"/>
              <w:rPr>
                <w:b/>
              </w:rPr>
            </w:pPr>
            <w:r w:rsidRPr="00B22465">
              <w:rPr>
                <w:rFonts w:hint="eastAsia"/>
                <w:b/>
              </w:rPr>
              <w:t>(A2,A1.A0)</w:t>
            </w:r>
          </w:p>
        </w:tc>
        <w:tc>
          <w:tcPr>
            <w:tcW w:w="1365" w:type="dxa"/>
          </w:tcPr>
          <w:p w14:paraId="20DAD349" w14:textId="77777777" w:rsidR="000563AC" w:rsidRPr="00B22465" w:rsidRDefault="000563AC" w:rsidP="003B1AEC">
            <w:pPr>
              <w:rPr>
                <w:b/>
              </w:rPr>
            </w:pPr>
            <w:r w:rsidRPr="00B22465">
              <w:rPr>
                <w:rFonts w:hint="eastAsia"/>
                <w:b/>
              </w:rPr>
              <w:t>Read/Write</w:t>
            </w:r>
          </w:p>
        </w:tc>
      </w:tr>
      <w:tr w:rsidR="000563AC" w:rsidRPr="008B3DE6" w14:paraId="3B171AF2" w14:textId="77777777" w:rsidTr="00F14CD5">
        <w:tc>
          <w:tcPr>
            <w:tcW w:w="4394" w:type="dxa"/>
          </w:tcPr>
          <w:p w14:paraId="3DFECE60" w14:textId="77777777" w:rsidR="000563AC" w:rsidRPr="008B3DE6" w:rsidRDefault="000563AC" w:rsidP="003B1AEC">
            <w:pPr>
              <w:rPr>
                <w:rFonts w:hAnsi="ＭＳ 明朝"/>
                <w:szCs w:val="21"/>
              </w:rPr>
            </w:pPr>
            <w:r w:rsidRPr="008B3DE6">
              <w:rPr>
                <w:rFonts w:hAnsi="ＭＳ 明朝" w:cs="Arial"/>
                <w:szCs w:val="21"/>
              </w:rPr>
              <w:t>Receiver Buffer Register (RBR)</w:t>
            </w:r>
          </w:p>
        </w:tc>
        <w:tc>
          <w:tcPr>
            <w:tcW w:w="1276" w:type="dxa"/>
          </w:tcPr>
          <w:p w14:paraId="73400A78" w14:textId="77777777" w:rsidR="000563AC" w:rsidRPr="008B3DE6" w:rsidRDefault="000563AC" w:rsidP="008B3DE6">
            <w:pPr>
              <w:jc w:val="center"/>
              <w:rPr>
                <w:rFonts w:hAnsi="ＭＳ 明朝"/>
                <w:szCs w:val="21"/>
              </w:rPr>
            </w:pPr>
            <w:r w:rsidRPr="008B3DE6">
              <w:rPr>
                <w:rFonts w:hAnsi="ＭＳ 明朝" w:hint="eastAsia"/>
                <w:szCs w:val="21"/>
              </w:rPr>
              <w:t>0</w:t>
            </w:r>
          </w:p>
        </w:tc>
        <w:tc>
          <w:tcPr>
            <w:tcW w:w="1984" w:type="dxa"/>
          </w:tcPr>
          <w:p w14:paraId="7ADE9660" w14:textId="77777777" w:rsidR="000563AC" w:rsidRPr="008B3DE6" w:rsidRDefault="00CE1D4F" w:rsidP="008B3DE6">
            <w:pPr>
              <w:jc w:val="center"/>
              <w:rPr>
                <w:rFonts w:hAnsi="ＭＳ 明朝"/>
                <w:szCs w:val="21"/>
              </w:rPr>
            </w:pPr>
            <w:r w:rsidRPr="008B3DE6">
              <w:rPr>
                <w:rFonts w:hAnsi="ＭＳ 明朝" w:hint="eastAsia"/>
                <w:szCs w:val="21"/>
              </w:rPr>
              <w:t>0</w:t>
            </w:r>
          </w:p>
        </w:tc>
        <w:tc>
          <w:tcPr>
            <w:tcW w:w="1365" w:type="dxa"/>
          </w:tcPr>
          <w:p w14:paraId="483BD996" w14:textId="77777777" w:rsidR="000563AC" w:rsidRPr="008B3DE6" w:rsidRDefault="00CE1D4F" w:rsidP="003B1AEC">
            <w:pPr>
              <w:rPr>
                <w:rFonts w:hAnsi="ＭＳ 明朝"/>
                <w:szCs w:val="21"/>
              </w:rPr>
            </w:pPr>
            <w:r w:rsidRPr="008B3DE6">
              <w:rPr>
                <w:rFonts w:hAnsi="ＭＳ 明朝" w:hint="eastAsia"/>
                <w:szCs w:val="21"/>
              </w:rPr>
              <w:t>Read</w:t>
            </w:r>
          </w:p>
        </w:tc>
      </w:tr>
      <w:tr w:rsidR="000563AC" w:rsidRPr="008B3DE6" w14:paraId="75F4B2CE" w14:textId="77777777" w:rsidTr="00F14CD5">
        <w:tc>
          <w:tcPr>
            <w:tcW w:w="4394" w:type="dxa"/>
          </w:tcPr>
          <w:p w14:paraId="00718C63" w14:textId="77777777" w:rsidR="000563AC" w:rsidRPr="008B3DE6" w:rsidRDefault="000563AC" w:rsidP="003B1AEC">
            <w:pPr>
              <w:rPr>
                <w:rFonts w:hAnsi="ＭＳ 明朝"/>
                <w:szCs w:val="21"/>
              </w:rPr>
            </w:pPr>
            <w:r w:rsidRPr="008B3DE6">
              <w:rPr>
                <w:rFonts w:hAnsi="ＭＳ 明朝" w:cs="Arial"/>
                <w:szCs w:val="21"/>
              </w:rPr>
              <w:t>Transmitter Holding Register (THR)</w:t>
            </w:r>
          </w:p>
        </w:tc>
        <w:tc>
          <w:tcPr>
            <w:tcW w:w="1276" w:type="dxa"/>
          </w:tcPr>
          <w:p w14:paraId="1F23569B" w14:textId="77777777" w:rsidR="000563AC" w:rsidRPr="008B3DE6" w:rsidRDefault="000563AC" w:rsidP="008B3DE6">
            <w:pPr>
              <w:jc w:val="center"/>
              <w:rPr>
                <w:rFonts w:hAnsi="ＭＳ 明朝"/>
                <w:szCs w:val="21"/>
              </w:rPr>
            </w:pPr>
            <w:r w:rsidRPr="008B3DE6">
              <w:rPr>
                <w:rFonts w:hAnsi="ＭＳ 明朝" w:hint="eastAsia"/>
                <w:szCs w:val="21"/>
              </w:rPr>
              <w:t>0</w:t>
            </w:r>
          </w:p>
        </w:tc>
        <w:tc>
          <w:tcPr>
            <w:tcW w:w="1984" w:type="dxa"/>
          </w:tcPr>
          <w:p w14:paraId="29BE4B55" w14:textId="77777777" w:rsidR="000563AC" w:rsidRPr="008B3DE6" w:rsidRDefault="00CE1D4F" w:rsidP="008B3DE6">
            <w:pPr>
              <w:jc w:val="center"/>
              <w:rPr>
                <w:rFonts w:hAnsi="ＭＳ 明朝"/>
                <w:szCs w:val="21"/>
              </w:rPr>
            </w:pPr>
            <w:r w:rsidRPr="008B3DE6">
              <w:rPr>
                <w:rFonts w:hAnsi="ＭＳ 明朝" w:hint="eastAsia"/>
                <w:szCs w:val="21"/>
              </w:rPr>
              <w:t>0</w:t>
            </w:r>
          </w:p>
        </w:tc>
        <w:tc>
          <w:tcPr>
            <w:tcW w:w="1365" w:type="dxa"/>
          </w:tcPr>
          <w:p w14:paraId="045CC4C0" w14:textId="77777777" w:rsidR="000563AC" w:rsidRPr="008B3DE6" w:rsidRDefault="00CE1D4F" w:rsidP="003B1AEC">
            <w:pPr>
              <w:rPr>
                <w:rFonts w:hAnsi="ＭＳ 明朝"/>
                <w:szCs w:val="21"/>
              </w:rPr>
            </w:pPr>
            <w:r w:rsidRPr="008B3DE6">
              <w:rPr>
                <w:rFonts w:hAnsi="ＭＳ 明朝" w:hint="eastAsia"/>
                <w:szCs w:val="21"/>
              </w:rPr>
              <w:t>Write</w:t>
            </w:r>
          </w:p>
        </w:tc>
      </w:tr>
      <w:tr w:rsidR="000563AC" w:rsidRPr="008B3DE6" w14:paraId="0E37DC9D" w14:textId="77777777" w:rsidTr="00F14CD5">
        <w:tc>
          <w:tcPr>
            <w:tcW w:w="4394" w:type="dxa"/>
          </w:tcPr>
          <w:p w14:paraId="477C821B" w14:textId="77777777" w:rsidR="000563AC" w:rsidRPr="008B3DE6" w:rsidRDefault="000563AC" w:rsidP="003B1AEC">
            <w:pPr>
              <w:rPr>
                <w:rFonts w:hAnsi="ＭＳ 明朝"/>
                <w:szCs w:val="21"/>
              </w:rPr>
            </w:pPr>
            <w:r w:rsidRPr="008B3DE6">
              <w:rPr>
                <w:rFonts w:hAnsi="ＭＳ 明朝" w:cs="Arial"/>
                <w:szCs w:val="21"/>
              </w:rPr>
              <w:t>Interrupt Enable Register (IER)</w:t>
            </w:r>
          </w:p>
        </w:tc>
        <w:tc>
          <w:tcPr>
            <w:tcW w:w="1276" w:type="dxa"/>
          </w:tcPr>
          <w:p w14:paraId="0E983262" w14:textId="77777777" w:rsidR="000563AC" w:rsidRPr="008B3DE6" w:rsidRDefault="000563AC" w:rsidP="008B3DE6">
            <w:pPr>
              <w:jc w:val="center"/>
              <w:rPr>
                <w:rFonts w:hAnsi="ＭＳ 明朝"/>
                <w:szCs w:val="21"/>
              </w:rPr>
            </w:pPr>
            <w:r w:rsidRPr="008B3DE6">
              <w:rPr>
                <w:rFonts w:hAnsi="ＭＳ 明朝" w:hint="eastAsia"/>
                <w:szCs w:val="21"/>
              </w:rPr>
              <w:t>0</w:t>
            </w:r>
          </w:p>
        </w:tc>
        <w:tc>
          <w:tcPr>
            <w:tcW w:w="1984" w:type="dxa"/>
          </w:tcPr>
          <w:p w14:paraId="7FD194A4" w14:textId="77777777" w:rsidR="000563AC" w:rsidRPr="008B3DE6" w:rsidRDefault="0070763B" w:rsidP="008B3DE6">
            <w:pPr>
              <w:jc w:val="center"/>
              <w:rPr>
                <w:rFonts w:hAnsi="ＭＳ 明朝"/>
                <w:szCs w:val="21"/>
              </w:rPr>
            </w:pPr>
            <w:r w:rsidRPr="008B3DE6">
              <w:rPr>
                <w:rFonts w:hAnsi="ＭＳ 明朝" w:hint="eastAsia"/>
                <w:szCs w:val="21"/>
              </w:rPr>
              <w:t>1</w:t>
            </w:r>
          </w:p>
        </w:tc>
        <w:tc>
          <w:tcPr>
            <w:tcW w:w="1365" w:type="dxa"/>
          </w:tcPr>
          <w:p w14:paraId="26405CE1" w14:textId="77777777" w:rsidR="000563AC" w:rsidRPr="008B3DE6" w:rsidRDefault="00CE1D4F" w:rsidP="003B1AEC">
            <w:pPr>
              <w:rPr>
                <w:rFonts w:hAnsi="ＭＳ 明朝"/>
                <w:szCs w:val="21"/>
              </w:rPr>
            </w:pPr>
            <w:r>
              <w:rPr>
                <w:rFonts w:hint="eastAsia"/>
              </w:rPr>
              <w:t>Read/Write</w:t>
            </w:r>
          </w:p>
        </w:tc>
      </w:tr>
      <w:tr w:rsidR="000563AC" w:rsidRPr="008B3DE6" w14:paraId="243F6830" w14:textId="77777777" w:rsidTr="00F14CD5">
        <w:tc>
          <w:tcPr>
            <w:tcW w:w="4394" w:type="dxa"/>
          </w:tcPr>
          <w:p w14:paraId="10172158" w14:textId="77777777" w:rsidR="000563AC" w:rsidRPr="008B3DE6" w:rsidRDefault="000563AC" w:rsidP="003B1AEC">
            <w:pPr>
              <w:rPr>
                <w:rFonts w:hAnsi="ＭＳ 明朝"/>
                <w:szCs w:val="21"/>
              </w:rPr>
            </w:pPr>
            <w:r w:rsidRPr="008B3DE6">
              <w:rPr>
                <w:rFonts w:hAnsi="ＭＳ 明朝" w:cs="Arial"/>
                <w:szCs w:val="21"/>
              </w:rPr>
              <w:t>Interrupt Identification Register (IIR)</w:t>
            </w:r>
          </w:p>
        </w:tc>
        <w:tc>
          <w:tcPr>
            <w:tcW w:w="1276" w:type="dxa"/>
          </w:tcPr>
          <w:p w14:paraId="6266EA2F" w14:textId="77777777" w:rsidR="000563AC" w:rsidRPr="008B3DE6" w:rsidRDefault="00DA2623" w:rsidP="008B3DE6">
            <w:pPr>
              <w:jc w:val="center"/>
              <w:rPr>
                <w:rFonts w:hAnsi="ＭＳ 明朝"/>
                <w:szCs w:val="21"/>
              </w:rPr>
            </w:pPr>
            <w:r>
              <w:rPr>
                <w:rFonts w:hAnsi="ＭＳ 明朝" w:hint="eastAsia"/>
                <w:szCs w:val="21"/>
              </w:rPr>
              <w:t>X</w:t>
            </w:r>
          </w:p>
        </w:tc>
        <w:tc>
          <w:tcPr>
            <w:tcW w:w="1984" w:type="dxa"/>
          </w:tcPr>
          <w:p w14:paraId="2132F647" w14:textId="77777777" w:rsidR="000563AC" w:rsidRPr="008B3DE6" w:rsidRDefault="0070763B" w:rsidP="008B3DE6">
            <w:pPr>
              <w:jc w:val="center"/>
              <w:rPr>
                <w:rFonts w:hAnsi="ＭＳ 明朝"/>
                <w:szCs w:val="21"/>
              </w:rPr>
            </w:pPr>
            <w:r w:rsidRPr="008B3DE6">
              <w:rPr>
                <w:rFonts w:hAnsi="ＭＳ 明朝" w:hint="eastAsia"/>
                <w:szCs w:val="21"/>
              </w:rPr>
              <w:t>2</w:t>
            </w:r>
          </w:p>
        </w:tc>
        <w:tc>
          <w:tcPr>
            <w:tcW w:w="1365" w:type="dxa"/>
          </w:tcPr>
          <w:p w14:paraId="3B1EB62B" w14:textId="77777777" w:rsidR="000563AC" w:rsidRPr="008B3DE6" w:rsidRDefault="00CE1D4F" w:rsidP="003B1AEC">
            <w:pPr>
              <w:rPr>
                <w:rFonts w:hAnsi="ＭＳ 明朝"/>
                <w:szCs w:val="21"/>
              </w:rPr>
            </w:pPr>
            <w:r w:rsidRPr="008B3DE6">
              <w:rPr>
                <w:rFonts w:hAnsi="ＭＳ 明朝" w:hint="eastAsia"/>
                <w:szCs w:val="21"/>
              </w:rPr>
              <w:t>Read</w:t>
            </w:r>
          </w:p>
        </w:tc>
      </w:tr>
      <w:tr w:rsidR="000563AC" w:rsidRPr="008B3DE6" w14:paraId="52ECCDD6" w14:textId="77777777" w:rsidTr="00F14CD5">
        <w:tc>
          <w:tcPr>
            <w:tcW w:w="4394" w:type="dxa"/>
          </w:tcPr>
          <w:p w14:paraId="2F8CC7BD" w14:textId="77777777" w:rsidR="000563AC" w:rsidRPr="008B3DE6" w:rsidRDefault="000563AC" w:rsidP="003B1AEC">
            <w:pPr>
              <w:rPr>
                <w:rFonts w:hAnsi="ＭＳ 明朝"/>
                <w:szCs w:val="21"/>
              </w:rPr>
            </w:pPr>
            <w:r w:rsidRPr="008B3DE6">
              <w:rPr>
                <w:rFonts w:hAnsi="ＭＳ 明朝" w:cs="Arial"/>
                <w:szCs w:val="21"/>
              </w:rPr>
              <w:t>FIFO Control Register (FCR)</w:t>
            </w:r>
          </w:p>
        </w:tc>
        <w:tc>
          <w:tcPr>
            <w:tcW w:w="1276" w:type="dxa"/>
          </w:tcPr>
          <w:p w14:paraId="46D77062" w14:textId="77777777" w:rsidR="000563AC" w:rsidRPr="008B3DE6" w:rsidRDefault="00DA2623" w:rsidP="008B3DE6">
            <w:pPr>
              <w:jc w:val="center"/>
              <w:rPr>
                <w:rFonts w:hAnsi="ＭＳ 明朝"/>
                <w:szCs w:val="21"/>
              </w:rPr>
            </w:pPr>
            <w:r>
              <w:rPr>
                <w:rFonts w:hAnsi="ＭＳ 明朝" w:hint="eastAsia"/>
                <w:szCs w:val="21"/>
              </w:rPr>
              <w:t>X</w:t>
            </w:r>
          </w:p>
        </w:tc>
        <w:tc>
          <w:tcPr>
            <w:tcW w:w="1984" w:type="dxa"/>
          </w:tcPr>
          <w:p w14:paraId="51FF2775" w14:textId="77777777" w:rsidR="000563AC" w:rsidRPr="008B3DE6" w:rsidRDefault="0070763B" w:rsidP="008B3DE6">
            <w:pPr>
              <w:jc w:val="center"/>
              <w:rPr>
                <w:rFonts w:hAnsi="ＭＳ 明朝"/>
                <w:szCs w:val="21"/>
              </w:rPr>
            </w:pPr>
            <w:r w:rsidRPr="008B3DE6">
              <w:rPr>
                <w:rFonts w:hAnsi="ＭＳ 明朝" w:hint="eastAsia"/>
                <w:szCs w:val="21"/>
              </w:rPr>
              <w:t>2</w:t>
            </w:r>
          </w:p>
        </w:tc>
        <w:tc>
          <w:tcPr>
            <w:tcW w:w="1365" w:type="dxa"/>
          </w:tcPr>
          <w:p w14:paraId="449994C3" w14:textId="77777777" w:rsidR="000563AC" w:rsidRPr="008B3DE6" w:rsidRDefault="00CE1D4F" w:rsidP="003B1AEC">
            <w:pPr>
              <w:rPr>
                <w:rFonts w:hAnsi="ＭＳ 明朝"/>
                <w:szCs w:val="21"/>
              </w:rPr>
            </w:pPr>
            <w:r w:rsidRPr="008B3DE6">
              <w:rPr>
                <w:rFonts w:hAnsi="ＭＳ 明朝" w:hint="eastAsia"/>
                <w:szCs w:val="21"/>
              </w:rPr>
              <w:t>Write</w:t>
            </w:r>
          </w:p>
        </w:tc>
      </w:tr>
      <w:tr w:rsidR="00CE1D4F" w:rsidRPr="008B3DE6" w14:paraId="4967A521" w14:textId="77777777" w:rsidTr="00F14CD5">
        <w:tc>
          <w:tcPr>
            <w:tcW w:w="4394" w:type="dxa"/>
          </w:tcPr>
          <w:p w14:paraId="61A17224" w14:textId="77777777" w:rsidR="00CE1D4F" w:rsidRPr="008B3DE6" w:rsidRDefault="00CE1D4F" w:rsidP="003B1AEC">
            <w:pPr>
              <w:rPr>
                <w:rFonts w:hAnsi="ＭＳ 明朝"/>
                <w:szCs w:val="21"/>
              </w:rPr>
            </w:pPr>
            <w:r w:rsidRPr="008B3DE6">
              <w:rPr>
                <w:rFonts w:hAnsi="ＭＳ 明朝" w:cs="Arial"/>
                <w:szCs w:val="21"/>
              </w:rPr>
              <w:t>Line Control Register (LCR)</w:t>
            </w:r>
          </w:p>
        </w:tc>
        <w:tc>
          <w:tcPr>
            <w:tcW w:w="1276" w:type="dxa"/>
          </w:tcPr>
          <w:p w14:paraId="09A4C265" w14:textId="77777777" w:rsidR="00CE1D4F" w:rsidRPr="008B3DE6" w:rsidRDefault="00CE1D4F" w:rsidP="008B3DE6">
            <w:pPr>
              <w:jc w:val="center"/>
              <w:rPr>
                <w:rFonts w:hAnsi="ＭＳ 明朝"/>
                <w:szCs w:val="21"/>
              </w:rPr>
            </w:pPr>
            <w:r w:rsidRPr="008B3DE6">
              <w:rPr>
                <w:rFonts w:hAnsi="ＭＳ 明朝" w:hint="eastAsia"/>
                <w:szCs w:val="21"/>
              </w:rPr>
              <w:t>X</w:t>
            </w:r>
          </w:p>
        </w:tc>
        <w:tc>
          <w:tcPr>
            <w:tcW w:w="1984" w:type="dxa"/>
          </w:tcPr>
          <w:p w14:paraId="10C26513" w14:textId="77777777" w:rsidR="00CE1D4F" w:rsidRPr="008B3DE6" w:rsidRDefault="0070763B" w:rsidP="008B3DE6">
            <w:pPr>
              <w:jc w:val="center"/>
              <w:rPr>
                <w:rFonts w:hAnsi="ＭＳ 明朝"/>
                <w:szCs w:val="21"/>
              </w:rPr>
            </w:pPr>
            <w:r w:rsidRPr="008B3DE6">
              <w:rPr>
                <w:rFonts w:hAnsi="ＭＳ 明朝" w:hint="eastAsia"/>
                <w:szCs w:val="21"/>
              </w:rPr>
              <w:t>3</w:t>
            </w:r>
          </w:p>
        </w:tc>
        <w:tc>
          <w:tcPr>
            <w:tcW w:w="1365" w:type="dxa"/>
          </w:tcPr>
          <w:p w14:paraId="0CAC4F37" w14:textId="77777777" w:rsidR="00CE1D4F" w:rsidRPr="008B3DE6" w:rsidRDefault="00CE1D4F" w:rsidP="008B3DE6">
            <w:pPr>
              <w:rPr>
                <w:rFonts w:hAnsi="ＭＳ 明朝"/>
                <w:szCs w:val="21"/>
              </w:rPr>
            </w:pPr>
            <w:r>
              <w:rPr>
                <w:rFonts w:hint="eastAsia"/>
              </w:rPr>
              <w:t>Read/Write</w:t>
            </w:r>
          </w:p>
        </w:tc>
      </w:tr>
      <w:tr w:rsidR="00CE1D4F" w:rsidRPr="008B3DE6" w14:paraId="77337B7A" w14:textId="77777777" w:rsidTr="00F14CD5">
        <w:tc>
          <w:tcPr>
            <w:tcW w:w="4394" w:type="dxa"/>
          </w:tcPr>
          <w:p w14:paraId="2836CD03" w14:textId="77777777" w:rsidR="00CE1D4F" w:rsidRPr="008B3DE6" w:rsidRDefault="00CE1D4F" w:rsidP="003B1AEC">
            <w:pPr>
              <w:rPr>
                <w:rFonts w:hAnsi="ＭＳ 明朝"/>
                <w:szCs w:val="21"/>
              </w:rPr>
            </w:pPr>
            <w:r w:rsidRPr="008B3DE6">
              <w:rPr>
                <w:rFonts w:hAnsi="ＭＳ 明朝" w:cs="Arial"/>
                <w:szCs w:val="21"/>
              </w:rPr>
              <w:t>Modem Control Register (MCR)</w:t>
            </w:r>
          </w:p>
        </w:tc>
        <w:tc>
          <w:tcPr>
            <w:tcW w:w="1276" w:type="dxa"/>
          </w:tcPr>
          <w:p w14:paraId="5963C6C0" w14:textId="77777777" w:rsidR="00CE1D4F" w:rsidRPr="008B3DE6" w:rsidRDefault="00CE1D4F" w:rsidP="008B3DE6">
            <w:pPr>
              <w:jc w:val="center"/>
              <w:rPr>
                <w:rFonts w:hAnsi="ＭＳ 明朝"/>
                <w:szCs w:val="21"/>
              </w:rPr>
            </w:pPr>
            <w:r w:rsidRPr="008B3DE6">
              <w:rPr>
                <w:rFonts w:hAnsi="ＭＳ 明朝" w:hint="eastAsia"/>
                <w:szCs w:val="21"/>
              </w:rPr>
              <w:t>X</w:t>
            </w:r>
          </w:p>
        </w:tc>
        <w:tc>
          <w:tcPr>
            <w:tcW w:w="1984" w:type="dxa"/>
          </w:tcPr>
          <w:p w14:paraId="63CCABB5" w14:textId="77777777" w:rsidR="00CE1D4F" w:rsidRPr="008B3DE6" w:rsidRDefault="0070763B" w:rsidP="008B3DE6">
            <w:pPr>
              <w:jc w:val="center"/>
              <w:rPr>
                <w:rFonts w:hAnsi="ＭＳ 明朝"/>
                <w:szCs w:val="21"/>
              </w:rPr>
            </w:pPr>
            <w:r w:rsidRPr="008B3DE6">
              <w:rPr>
                <w:rFonts w:hAnsi="ＭＳ 明朝" w:hint="eastAsia"/>
                <w:szCs w:val="21"/>
              </w:rPr>
              <w:t>4</w:t>
            </w:r>
          </w:p>
        </w:tc>
        <w:tc>
          <w:tcPr>
            <w:tcW w:w="1365" w:type="dxa"/>
          </w:tcPr>
          <w:p w14:paraId="3DE4378A" w14:textId="77777777" w:rsidR="00CE1D4F" w:rsidRPr="008B3DE6" w:rsidRDefault="00CE1D4F" w:rsidP="008B3DE6">
            <w:pPr>
              <w:rPr>
                <w:rFonts w:hAnsi="ＭＳ 明朝"/>
                <w:szCs w:val="21"/>
              </w:rPr>
            </w:pPr>
            <w:r>
              <w:rPr>
                <w:rFonts w:hint="eastAsia"/>
              </w:rPr>
              <w:t>Read/Write</w:t>
            </w:r>
          </w:p>
        </w:tc>
      </w:tr>
      <w:tr w:rsidR="00CE1D4F" w:rsidRPr="008B3DE6" w14:paraId="09254F08" w14:textId="77777777" w:rsidTr="00F14CD5">
        <w:tc>
          <w:tcPr>
            <w:tcW w:w="4394" w:type="dxa"/>
          </w:tcPr>
          <w:p w14:paraId="0D14E911" w14:textId="77777777" w:rsidR="00CE1D4F" w:rsidRPr="008B3DE6" w:rsidRDefault="00CE1D4F" w:rsidP="003B1AEC">
            <w:pPr>
              <w:rPr>
                <w:rFonts w:hAnsi="ＭＳ 明朝" w:cs="Arial"/>
                <w:szCs w:val="21"/>
              </w:rPr>
            </w:pPr>
            <w:r w:rsidRPr="008B3DE6">
              <w:rPr>
                <w:rFonts w:hAnsi="ＭＳ 明朝" w:cs="Arial"/>
                <w:szCs w:val="21"/>
              </w:rPr>
              <w:t>Line Status Register (LSR)</w:t>
            </w:r>
          </w:p>
        </w:tc>
        <w:tc>
          <w:tcPr>
            <w:tcW w:w="1276" w:type="dxa"/>
          </w:tcPr>
          <w:p w14:paraId="763DDA75" w14:textId="77777777" w:rsidR="00CE1D4F" w:rsidRPr="008B3DE6" w:rsidRDefault="00CE1D4F" w:rsidP="008B3DE6">
            <w:pPr>
              <w:jc w:val="center"/>
              <w:rPr>
                <w:rFonts w:hAnsi="ＭＳ 明朝"/>
                <w:szCs w:val="21"/>
              </w:rPr>
            </w:pPr>
            <w:r w:rsidRPr="008B3DE6">
              <w:rPr>
                <w:rFonts w:hAnsi="ＭＳ 明朝" w:hint="eastAsia"/>
                <w:szCs w:val="21"/>
              </w:rPr>
              <w:t>X</w:t>
            </w:r>
          </w:p>
        </w:tc>
        <w:tc>
          <w:tcPr>
            <w:tcW w:w="1984" w:type="dxa"/>
          </w:tcPr>
          <w:p w14:paraId="3DF2BDEE" w14:textId="77777777" w:rsidR="00CE1D4F" w:rsidRPr="008B3DE6" w:rsidRDefault="0070763B" w:rsidP="008B3DE6">
            <w:pPr>
              <w:jc w:val="center"/>
              <w:rPr>
                <w:rFonts w:hAnsi="ＭＳ 明朝"/>
                <w:szCs w:val="21"/>
              </w:rPr>
            </w:pPr>
            <w:r w:rsidRPr="008B3DE6">
              <w:rPr>
                <w:rFonts w:hAnsi="ＭＳ 明朝" w:hint="eastAsia"/>
                <w:szCs w:val="21"/>
              </w:rPr>
              <w:t>5</w:t>
            </w:r>
          </w:p>
        </w:tc>
        <w:tc>
          <w:tcPr>
            <w:tcW w:w="1365" w:type="dxa"/>
          </w:tcPr>
          <w:p w14:paraId="246D1E04" w14:textId="77777777" w:rsidR="00CE1D4F" w:rsidRPr="008B3DE6" w:rsidRDefault="00CE1D4F" w:rsidP="008B3DE6">
            <w:pPr>
              <w:rPr>
                <w:rFonts w:hAnsi="ＭＳ 明朝"/>
                <w:szCs w:val="21"/>
              </w:rPr>
            </w:pPr>
            <w:r>
              <w:rPr>
                <w:rFonts w:hint="eastAsia"/>
              </w:rPr>
              <w:t>Read/Write</w:t>
            </w:r>
          </w:p>
        </w:tc>
      </w:tr>
      <w:tr w:rsidR="00CE1D4F" w:rsidRPr="008B3DE6" w14:paraId="3FC2E542" w14:textId="77777777" w:rsidTr="00F14CD5">
        <w:tc>
          <w:tcPr>
            <w:tcW w:w="4394" w:type="dxa"/>
          </w:tcPr>
          <w:p w14:paraId="775595A2" w14:textId="77777777" w:rsidR="00CE1D4F" w:rsidRPr="008B3DE6" w:rsidRDefault="00CE1D4F" w:rsidP="003B1AEC">
            <w:pPr>
              <w:rPr>
                <w:rFonts w:hAnsi="ＭＳ 明朝" w:cs="Arial"/>
                <w:szCs w:val="21"/>
              </w:rPr>
            </w:pPr>
            <w:r w:rsidRPr="008B3DE6">
              <w:rPr>
                <w:rFonts w:hAnsi="ＭＳ 明朝" w:cs="Arial"/>
                <w:szCs w:val="21"/>
              </w:rPr>
              <w:t>Modem Status Register (MSR)</w:t>
            </w:r>
          </w:p>
        </w:tc>
        <w:tc>
          <w:tcPr>
            <w:tcW w:w="1276" w:type="dxa"/>
          </w:tcPr>
          <w:p w14:paraId="295A5CBE" w14:textId="77777777" w:rsidR="00CE1D4F" w:rsidRPr="008B3DE6" w:rsidRDefault="00CE1D4F" w:rsidP="008B3DE6">
            <w:pPr>
              <w:jc w:val="center"/>
              <w:rPr>
                <w:rFonts w:hAnsi="ＭＳ 明朝"/>
                <w:szCs w:val="21"/>
              </w:rPr>
            </w:pPr>
            <w:r w:rsidRPr="008B3DE6">
              <w:rPr>
                <w:rFonts w:hAnsi="ＭＳ 明朝" w:hint="eastAsia"/>
                <w:szCs w:val="21"/>
              </w:rPr>
              <w:t>X</w:t>
            </w:r>
          </w:p>
        </w:tc>
        <w:tc>
          <w:tcPr>
            <w:tcW w:w="1984" w:type="dxa"/>
          </w:tcPr>
          <w:p w14:paraId="0AA4A64A" w14:textId="77777777" w:rsidR="00CE1D4F" w:rsidRPr="008B3DE6" w:rsidRDefault="0070763B" w:rsidP="008B3DE6">
            <w:pPr>
              <w:jc w:val="center"/>
              <w:rPr>
                <w:rFonts w:hAnsi="ＭＳ 明朝"/>
                <w:szCs w:val="21"/>
              </w:rPr>
            </w:pPr>
            <w:r w:rsidRPr="008B3DE6">
              <w:rPr>
                <w:rFonts w:hAnsi="ＭＳ 明朝" w:hint="eastAsia"/>
                <w:szCs w:val="21"/>
              </w:rPr>
              <w:t>6</w:t>
            </w:r>
          </w:p>
        </w:tc>
        <w:tc>
          <w:tcPr>
            <w:tcW w:w="1365" w:type="dxa"/>
          </w:tcPr>
          <w:p w14:paraId="698C2060" w14:textId="77777777" w:rsidR="00CE1D4F" w:rsidRPr="008B3DE6" w:rsidRDefault="00CE1D4F" w:rsidP="008B3DE6">
            <w:pPr>
              <w:rPr>
                <w:rFonts w:hAnsi="ＭＳ 明朝"/>
                <w:szCs w:val="21"/>
              </w:rPr>
            </w:pPr>
            <w:r>
              <w:rPr>
                <w:rFonts w:hint="eastAsia"/>
              </w:rPr>
              <w:t>Read/Write</w:t>
            </w:r>
          </w:p>
        </w:tc>
      </w:tr>
      <w:tr w:rsidR="00CE1D4F" w:rsidRPr="008B3DE6" w14:paraId="37C479C2" w14:textId="77777777" w:rsidTr="00F14CD5">
        <w:tc>
          <w:tcPr>
            <w:tcW w:w="4394" w:type="dxa"/>
          </w:tcPr>
          <w:p w14:paraId="32E1DB69" w14:textId="77777777" w:rsidR="00CE1D4F" w:rsidRPr="008B3DE6" w:rsidRDefault="00CE1D4F" w:rsidP="003B1AEC">
            <w:pPr>
              <w:rPr>
                <w:rFonts w:hAnsi="ＭＳ 明朝" w:cs="Arial"/>
                <w:szCs w:val="21"/>
              </w:rPr>
            </w:pPr>
            <w:r w:rsidRPr="008B3DE6">
              <w:rPr>
                <w:rFonts w:hAnsi="ＭＳ 明朝" w:cs="Arial"/>
                <w:szCs w:val="21"/>
              </w:rPr>
              <w:t>Scratch Register (SCR)</w:t>
            </w:r>
          </w:p>
        </w:tc>
        <w:tc>
          <w:tcPr>
            <w:tcW w:w="1276" w:type="dxa"/>
          </w:tcPr>
          <w:p w14:paraId="1DAB1B18" w14:textId="77777777" w:rsidR="00CE1D4F" w:rsidRPr="008B3DE6" w:rsidRDefault="00CE1D4F" w:rsidP="008B3DE6">
            <w:pPr>
              <w:jc w:val="center"/>
              <w:rPr>
                <w:rFonts w:hAnsi="ＭＳ 明朝"/>
                <w:szCs w:val="21"/>
              </w:rPr>
            </w:pPr>
            <w:r w:rsidRPr="008B3DE6">
              <w:rPr>
                <w:rFonts w:hAnsi="ＭＳ 明朝" w:hint="eastAsia"/>
                <w:szCs w:val="21"/>
              </w:rPr>
              <w:t>X</w:t>
            </w:r>
          </w:p>
        </w:tc>
        <w:tc>
          <w:tcPr>
            <w:tcW w:w="1984" w:type="dxa"/>
          </w:tcPr>
          <w:p w14:paraId="483B3A4A" w14:textId="77777777" w:rsidR="00CE1D4F" w:rsidRPr="008B3DE6" w:rsidRDefault="0070763B" w:rsidP="008B3DE6">
            <w:pPr>
              <w:jc w:val="center"/>
              <w:rPr>
                <w:rFonts w:hAnsi="ＭＳ 明朝"/>
                <w:szCs w:val="21"/>
              </w:rPr>
            </w:pPr>
            <w:r w:rsidRPr="008B3DE6">
              <w:rPr>
                <w:rFonts w:hAnsi="ＭＳ 明朝" w:hint="eastAsia"/>
                <w:szCs w:val="21"/>
              </w:rPr>
              <w:t>7</w:t>
            </w:r>
          </w:p>
        </w:tc>
        <w:tc>
          <w:tcPr>
            <w:tcW w:w="1365" w:type="dxa"/>
          </w:tcPr>
          <w:p w14:paraId="2338092B" w14:textId="77777777" w:rsidR="00CE1D4F" w:rsidRPr="008B3DE6" w:rsidRDefault="00CE1D4F" w:rsidP="008B3DE6">
            <w:pPr>
              <w:rPr>
                <w:rFonts w:hAnsi="ＭＳ 明朝"/>
                <w:szCs w:val="21"/>
              </w:rPr>
            </w:pPr>
            <w:r>
              <w:rPr>
                <w:rFonts w:hint="eastAsia"/>
              </w:rPr>
              <w:t>Read/Write</w:t>
            </w:r>
          </w:p>
        </w:tc>
      </w:tr>
      <w:tr w:rsidR="00CE1D4F" w:rsidRPr="008B3DE6" w14:paraId="4D972998" w14:textId="77777777" w:rsidTr="00F14CD5">
        <w:tc>
          <w:tcPr>
            <w:tcW w:w="4394" w:type="dxa"/>
          </w:tcPr>
          <w:p w14:paraId="077FD7BB" w14:textId="77777777" w:rsidR="00CE1D4F" w:rsidRPr="008B3DE6" w:rsidRDefault="00CE1D4F" w:rsidP="003B1AEC">
            <w:pPr>
              <w:rPr>
                <w:rFonts w:hAnsi="ＭＳ 明朝" w:cs="Arial"/>
                <w:szCs w:val="21"/>
              </w:rPr>
            </w:pPr>
            <w:r w:rsidRPr="008B3DE6">
              <w:rPr>
                <w:rFonts w:hAnsi="ＭＳ 明朝" w:cs="Arial"/>
                <w:szCs w:val="21"/>
              </w:rPr>
              <w:t>Divisor Register (LS)</w:t>
            </w:r>
          </w:p>
        </w:tc>
        <w:tc>
          <w:tcPr>
            <w:tcW w:w="1276" w:type="dxa"/>
          </w:tcPr>
          <w:p w14:paraId="4E83C2A7" w14:textId="77777777" w:rsidR="00CE1D4F" w:rsidRPr="008B3DE6" w:rsidRDefault="00CE1D4F" w:rsidP="008B3DE6">
            <w:pPr>
              <w:jc w:val="center"/>
              <w:rPr>
                <w:rFonts w:hAnsi="ＭＳ 明朝"/>
                <w:szCs w:val="21"/>
              </w:rPr>
            </w:pPr>
            <w:r w:rsidRPr="008B3DE6">
              <w:rPr>
                <w:rFonts w:hAnsi="ＭＳ 明朝" w:hint="eastAsia"/>
                <w:szCs w:val="21"/>
              </w:rPr>
              <w:t>1</w:t>
            </w:r>
          </w:p>
        </w:tc>
        <w:tc>
          <w:tcPr>
            <w:tcW w:w="1984" w:type="dxa"/>
          </w:tcPr>
          <w:p w14:paraId="2FCF5078" w14:textId="77777777" w:rsidR="00CE1D4F" w:rsidRPr="008B3DE6" w:rsidRDefault="0070763B" w:rsidP="008B3DE6">
            <w:pPr>
              <w:jc w:val="center"/>
              <w:rPr>
                <w:rFonts w:hAnsi="ＭＳ 明朝"/>
                <w:szCs w:val="21"/>
              </w:rPr>
            </w:pPr>
            <w:r w:rsidRPr="008B3DE6">
              <w:rPr>
                <w:rFonts w:hAnsi="ＭＳ 明朝" w:hint="eastAsia"/>
                <w:szCs w:val="21"/>
              </w:rPr>
              <w:t>0</w:t>
            </w:r>
          </w:p>
        </w:tc>
        <w:tc>
          <w:tcPr>
            <w:tcW w:w="1365" w:type="dxa"/>
          </w:tcPr>
          <w:p w14:paraId="3F4ED03A" w14:textId="77777777" w:rsidR="00CE1D4F" w:rsidRPr="008B3DE6" w:rsidRDefault="00CE1D4F" w:rsidP="008B3DE6">
            <w:pPr>
              <w:rPr>
                <w:rFonts w:hAnsi="ＭＳ 明朝"/>
                <w:szCs w:val="21"/>
              </w:rPr>
            </w:pPr>
            <w:r>
              <w:rPr>
                <w:rFonts w:hint="eastAsia"/>
              </w:rPr>
              <w:t>Read/Write</w:t>
            </w:r>
          </w:p>
        </w:tc>
      </w:tr>
      <w:tr w:rsidR="00CE1D4F" w:rsidRPr="008B3DE6" w14:paraId="0BAC3461" w14:textId="77777777" w:rsidTr="00F14CD5">
        <w:tc>
          <w:tcPr>
            <w:tcW w:w="4394" w:type="dxa"/>
          </w:tcPr>
          <w:p w14:paraId="3B2394F8" w14:textId="77777777" w:rsidR="00CE1D4F" w:rsidRPr="008B3DE6" w:rsidRDefault="00CE1D4F" w:rsidP="003B1AEC">
            <w:pPr>
              <w:rPr>
                <w:rFonts w:hAnsi="ＭＳ 明朝" w:cs="Arial"/>
                <w:szCs w:val="21"/>
              </w:rPr>
            </w:pPr>
            <w:r w:rsidRPr="008B3DE6">
              <w:rPr>
                <w:rFonts w:hAnsi="ＭＳ 明朝" w:cs="Arial"/>
                <w:szCs w:val="21"/>
              </w:rPr>
              <w:t>Divisor Register (LM)</w:t>
            </w:r>
          </w:p>
        </w:tc>
        <w:tc>
          <w:tcPr>
            <w:tcW w:w="1276" w:type="dxa"/>
          </w:tcPr>
          <w:p w14:paraId="5F16C562" w14:textId="77777777" w:rsidR="00CE1D4F" w:rsidRPr="008B3DE6" w:rsidRDefault="00CE1D4F" w:rsidP="008B3DE6">
            <w:pPr>
              <w:jc w:val="center"/>
              <w:rPr>
                <w:rFonts w:hAnsi="ＭＳ 明朝"/>
                <w:szCs w:val="21"/>
              </w:rPr>
            </w:pPr>
            <w:r w:rsidRPr="008B3DE6">
              <w:rPr>
                <w:rFonts w:hAnsi="ＭＳ 明朝" w:hint="eastAsia"/>
                <w:szCs w:val="21"/>
              </w:rPr>
              <w:t>1</w:t>
            </w:r>
          </w:p>
        </w:tc>
        <w:tc>
          <w:tcPr>
            <w:tcW w:w="1984" w:type="dxa"/>
          </w:tcPr>
          <w:p w14:paraId="079F31E6" w14:textId="77777777" w:rsidR="00CE1D4F" w:rsidRPr="008B3DE6" w:rsidRDefault="0070763B" w:rsidP="008B3DE6">
            <w:pPr>
              <w:jc w:val="center"/>
              <w:rPr>
                <w:rFonts w:hAnsi="ＭＳ 明朝"/>
                <w:szCs w:val="21"/>
              </w:rPr>
            </w:pPr>
            <w:r w:rsidRPr="008B3DE6">
              <w:rPr>
                <w:rFonts w:hAnsi="ＭＳ 明朝" w:hint="eastAsia"/>
                <w:szCs w:val="21"/>
              </w:rPr>
              <w:t>1</w:t>
            </w:r>
          </w:p>
        </w:tc>
        <w:tc>
          <w:tcPr>
            <w:tcW w:w="1365" w:type="dxa"/>
          </w:tcPr>
          <w:p w14:paraId="0149EA3F" w14:textId="77777777" w:rsidR="00CE1D4F" w:rsidRPr="008B3DE6" w:rsidRDefault="00CE1D4F" w:rsidP="008B3DE6">
            <w:pPr>
              <w:rPr>
                <w:rFonts w:hAnsi="ＭＳ 明朝"/>
                <w:szCs w:val="21"/>
              </w:rPr>
            </w:pPr>
            <w:r>
              <w:rPr>
                <w:rFonts w:hint="eastAsia"/>
              </w:rPr>
              <w:t>Read/Write</w:t>
            </w:r>
          </w:p>
        </w:tc>
      </w:tr>
    </w:tbl>
    <w:p w14:paraId="68621746" w14:textId="77777777" w:rsidR="000563AC" w:rsidRDefault="00C9583F" w:rsidP="00C9583F">
      <w:pPr>
        <w:ind w:firstLine="210"/>
      </w:pPr>
      <w:r>
        <w:rPr>
          <w:rFonts w:hint="eastAsia"/>
        </w:rPr>
        <w:t>※ここでXはDLABの値によらないことを示します。</w:t>
      </w:r>
    </w:p>
    <w:p w14:paraId="1623B9F4" w14:textId="77777777" w:rsidR="004A12C7" w:rsidRDefault="004A12C7" w:rsidP="004A12C7"/>
    <w:p w14:paraId="73A17571" w14:textId="77777777" w:rsidR="004A12C7" w:rsidRDefault="004A12C7" w:rsidP="004A12C7">
      <w:r>
        <w:rPr>
          <w:rFonts w:hint="eastAsia"/>
        </w:rPr>
        <w:t>各レジスタは8ビット</w:t>
      </w:r>
      <w:r w:rsidR="00D245B4">
        <w:rPr>
          <w:rFonts w:hint="eastAsia"/>
        </w:rPr>
        <w:t>なので、連続する８個のアドレスに配置できます。ハードウェアの実装によっては偶数アドレス</w:t>
      </w:r>
      <w:r w:rsidR="0000419E">
        <w:rPr>
          <w:rFonts w:hint="eastAsia"/>
        </w:rPr>
        <w:t>または奇数アドレス</w:t>
      </w:r>
      <w:r w:rsidR="00D245B4">
        <w:rPr>
          <w:rFonts w:hint="eastAsia"/>
        </w:rPr>
        <w:t>に各レジスタを配置することもあります。または</w:t>
      </w:r>
      <w:r>
        <w:rPr>
          <w:rFonts w:hint="eastAsia"/>
        </w:rPr>
        <w:t>４バイトおきに</w:t>
      </w:r>
      <w:r w:rsidR="00D245B4">
        <w:rPr>
          <w:rFonts w:hint="eastAsia"/>
        </w:rPr>
        <w:t>配置することも</w:t>
      </w:r>
      <w:r w:rsidR="00B55A74">
        <w:rPr>
          <w:rFonts w:hint="eastAsia"/>
        </w:rPr>
        <w:t>あります</w:t>
      </w:r>
      <w:r w:rsidR="00D245B4">
        <w:rPr>
          <w:rFonts w:hint="eastAsia"/>
        </w:rPr>
        <w:t>。</w:t>
      </w:r>
    </w:p>
    <w:p w14:paraId="14236BE9" w14:textId="77777777" w:rsidR="00C950B8" w:rsidRDefault="00C950B8" w:rsidP="004A12C7"/>
    <w:p w14:paraId="2DEF86DD" w14:textId="1F9E36CD" w:rsidR="00C950B8" w:rsidRDefault="00C950B8" w:rsidP="004A12C7">
      <w:r>
        <w:rPr>
          <w:rFonts w:hint="eastAsia"/>
        </w:rPr>
        <w:t>Cmtoyではこれらのレジスタを読み書きする関数を用意するのでメモリアドレスまたはIOアドレスのどこに配置されるかは気にすることはありません。RS232C側でのデータの送受信はTCP/IP</w:t>
      </w:r>
      <w:r w:rsidR="007B100F">
        <w:rPr>
          <w:rFonts w:hint="eastAsia"/>
        </w:rPr>
        <w:t>のポートを使用してシミュレート</w:t>
      </w:r>
      <w:r>
        <w:rPr>
          <w:rFonts w:hint="eastAsia"/>
        </w:rPr>
        <w:t>します。送信FIFOにある</w:t>
      </w:r>
      <w:r w:rsidR="007B100F">
        <w:rPr>
          <w:rFonts w:hint="eastAsia"/>
        </w:rPr>
        <w:t>データは１バイトず</w:t>
      </w:r>
      <w:r>
        <w:rPr>
          <w:rFonts w:hint="eastAsia"/>
        </w:rPr>
        <w:t>つ取り出しTCP/IPポートへ送信します。送信は10msおきに行うので毎秒100文字</w:t>
      </w:r>
      <w:r w:rsidR="009F522C">
        <w:rPr>
          <w:rFonts w:hint="eastAsia"/>
        </w:rPr>
        <w:t>の送信スピードとなるのでRS232Cの1200BPSと同じくらいとなります。</w:t>
      </w:r>
      <w:r w:rsidR="002E7BCE">
        <w:rPr>
          <w:rFonts w:hint="eastAsia"/>
        </w:rPr>
        <w:t>16550の割込みレベルは</w:t>
      </w:r>
      <w:r w:rsidR="00661FCC">
        <w:rPr>
          <w:rFonts w:hint="eastAsia"/>
        </w:rPr>
        <w:t>コンソール・コマンド</w:t>
      </w:r>
      <w:r w:rsidR="0000419E">
        <w:rPr>
          <w:rFonts w:hint="eastAsia"/>
        </w:rPr>
        <w:t>で</w:t>
      </w:r>
      <w:r w:rsidR="002E7BCE">
        <w:rPr>
          <w:rFonts w:hint="eastAsia"/>
        </w:rPr>
        <w:t>設定</w:t>
      </w:r>
      <w:r w:rsidR="00954A30">
        <w:rPr>
          <w:rFonts w:hint="eastAsia"/>
        </w:rPr>
        <w:t>します</w:t>
      </w:r>
      <w:r w:rsidR="002E7BCE">
        <w:rPr>
          <w:rFonts w:hint="eastAsia"/>
        </w:rPr>
        <w:t>。</w:t>
      </w:r>
      <w:hyperlink w:anchor="_init_&lt;割込みレベル&gt;ne_&lt;チップ種別&gt;s" w:history="1">
        <w:r w:rsidR="000E7396">
          <w:rPr>
            <w:rStyle w:val="afc"/>
            <w:rFonts w:hint="eastAsia"/>
          </w:rPr>
          <w:t>init &lt;割込みレベル&gt;ne &lt;チップ種別&gt;s</w:t>
        </w:r>
      </w:hyperlink>
      <w:r w:rsidR="000B1A96">
        <w:rPr>
          <w:rFonts w:hint="eastAsia"/>
        </w:rPr>
        <w:t>を参照。</w:t>
      </w:r>
    </w:p>
    <w:p w14:paraId="59158F1F" w14:textId="77777777" w:rsidR="00F26B19" w:rsidRPr="000E7396" w:rsidRDefault="00F26B19" w:rsidP="003B1AEC"/>
    <w:p w14:paraId="2B207300" w14:textId="77777777" w:rsidR="00506411" w:rsidRDefault="00506411">
      <w:pPr>
        <w:pStyle w:val="1"/>
      </w:pPr>
      <w:bookmarkStart w:id="19" w:name="_Toc236390333"/>
      <w:r>
        <w:rPr>
          <w:rFonts w:hint="eastAsia"/>
        </w:rPr>
        <w:lastRenderedPageBreak/>
        <w:t>使用方法</w:t>
      </w:r>
      <w:bookmarkEnd w:id="19"/>
    </w:p>
    <w:p w14:paraId="16E89F91" w14:textId="77777777" w:rsidR="00506411" w:rsidRDefault="00506411">
      <w:pPr>
        <w:pStyle w:val="2"/>
        <w:ind w:left="210" w:right="210"/>
      </w:pPr>
      <w:bookmarkStart w:id="20" w:name="_Toc236390334"/>
      <w:r>
        <w:rPr>
          <w:rFonts w:hint="eastAsia"/>
        </w:rPr>
        <w:t>インストール</w:t>
      </w:r>
      <w:bookmarkEnd w:id="20"/>
    </w:p>
    <w:p w14:paraId="753E4BF9" w14:textId="77777777" w:rsidR="00931954" w:rsidRDefault="003449F3">
      <w:r>
        <w:rPr>
          <w:rFonts w:hint="eastAsia"/>
        </w:rPr>
        <w:t>ここでは</w:t>
      </w:r>
      <w:r w:rsidR="00931954">
        <w:rPr>
          <w:rFonts w:hint="eastAsia"/>
        </w:rPr>
        <w:t>Cmtoy</w:t>
      </w:r>
      <w:r w:rsidR="0033243B">
        <w:rPr>
          <w:rFonts w:hint="eastAsia"/>
        </w:rPr>
        <w:t>-3</w:t>
      </w:r>
      <w:r w:rsidR="00472BC6">
        <w:rPr>
          <w:rFonts w:hint="eastAsia"/>
        </w:rPr>
        <w:t>00.zip</w:t>
      </w:r>
      <w:r w:rsidR="00931954">
        <w:rPr>
          <w:rFonts w:hint="eastAsia"/>
        </w:rPr>
        <w:t>を</w:t>
      </w:r>
      <w:r w:rsidR="00A518D2">
        <w:rPr>
          <w:rFonts w:hint="eastAsia"/>
        </w:rPr>
        <w:t>Windo</w:t>
      </w:r>
      <w:r w:rsidR="004525F8">
        <w:rPr>
          <w:rFonts w:hint="eastAsia"/>
        </w:rPr>
        <w:t>ws10の</w:t>
      </w:r>
      <w:r w:rsidR="0033243B">
        <w:rPr>
          <w:rFonts w:hint="eastAsia"/>
          <w:b/>
        </w:rPr>
        <w:t>e:\cmtoy-3</w:t>
      </w:r>
      <w:r w:rsidR="00931954" w:rsidRPr="00F55EFD">
        <w:rPr>
          <w:rFonts w:hint="eastAsia"/>
          <w:b/>
        </w:rPr>
        <w:t>00</w:t>
      </w:r>
      <w:r w:rsidR="00931954">
        <w:rPr>
          <w:rFonts w:hint="eastAsia"/>
        </w:rPr>
        <w:t>に解凍した前提で説明します。</w:t>
      </w:r>
      <w:r w:rsidR="00A76004">
        <w:rPr>
          <w:rFonts w:hint="eastAsia"/>
        </w:rPr>
        <w:t>解凍すると「</w:t>
      </w:r>
      <w:hyperlink w:anchor="_ファイル構成" w:history="1">
        <w:r w:rsidR="003041B4">
          <w:rPr>
            <w:rStyle w:val="afc"/>
            <w:rFonts w:hint="eastAsia"/>
          </w:rPr>
          <w:t>1.2 ファイル構成</w:t>
        </w:r>
      </w:hyperlink>
      <w:r w:rsidR="00A76004">
        <w:rPr>
          <w:rFonts w:hint="eastAsia"/>
        </w:rPr>
        <w:t>」で説明したフォルダ、ファイルが得られます。</w:t>
      </w:r>
    </w:p>
    <w:p w14:paraId="71F5888A" w14:textId="77777777" w:rsidR="00EE15B0" w:rsidRDefault="009335B0" w:rsidP="009335B0">
      <w:pPr>
        <w:ind w:left="283" w:hangingChars="135" w:hanging="283"/>
      </w:pPr>
      <w:r>
        <w:rPr>
          <w:rFonts w:hint="eastAsia"/>
        </w:rPr>
        <w:t>※</w:t>
      </w:r>
      <w:r w:rsidR="00A518D2">
        <w:rPr>
          <w:rFonts w:hint="eastAsia"/>
        </w:rPr>
        <w:t>Windo</w:t>
      </w:r>
      <w:r w:rsidR="00472BC6">
        <w:rPr>
          <w:rFonts w:hint="eastAsia"/>
        </w:rPr>
        <w:t>ws10でExplzhを使って解凍すると以下のようなダイアログが表示されますが、「いいえ」をクリックして展開を続行してください。</w:t>
      </w:r>
    </w:p>
    <w:p w14:paraId="73840459" w14:textId="77777777" w:rsidR="00472BC6" w:rsidRDefault="00472BC6"/>
    <w:p w14:paraId="2AA7D207" w14:textId="77777777" w:rsidR="00472BC6" w:rsidRDefault="00472BC6" w:rsidP="00472BC6">
      <w:pPr>
        <w:jc w:val="center"/>
      </w:pPr>
      <w:r>
        <w:rPr>
          <w:rFonts w:hint="eastAsia"/>
          <w:noProof/>
        </w:rPr>
        <mc:AlternateContent>
          <mc:Choice Requires="wps">
            <w:drawing>
              <wp:anchor distT="0" distB="0" distL="114300" distR="114300" simplePos="0" relativeHeight="251118592" behindDoc="0" locked="0" layoutInCell="1" allowOverlap="1" wp14:anchorId="41A00682" wp14:editId="483E5663">
                <wp:simplePos x="0" y="0"/>
                <wp:positionH relativeFrom="column">
                  <wp:posOffset>3595370</wp:posOffset>
                </wp:positionH>
                <wp:positionV relativeFrom="paragraph">
                  <wp:posOffset>1243330</wp:posOffset>
                </wp:positionV>
                <wp:extent cx="923925" cy="272415"/>
                <wp:effectExtent l="19050" t="19050" r="28575" b="13335"/>
                <wp:wrapNone/>
                <wp:docPr id="833" name="Oval 1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290C46A" id="Oval 1090" o:spid="_x0000_s1026" style="position:absolute;margin-left:283.1pt;margin-top:97.9pt;width:72.75pt;height:21.45pt;z-index:25111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" filled="f" strokecolor="#f79646 [3209]" strokeweight="2.25pt">
                <v:textbox inset="5.85pt,.7pt,5.85pt,.7pt"/>
              </v:oval>
            </w:pict>
          </mc:Fallback>
        </mc:AlternateContent>
      </w:r>
      <w:r>
        <w:rPr>
          <w:noProof/>
        </w:rPr>
        <w:drawing>
          <wp:inline distT="0" distB="0" distL="0" distR="0" wp14:anchorId="662BC41B" wp14:editId="380F3320">
            <wp:extent cx="3181350" cy="1590675"/>
            <wp:effectExtent l="0" t="0" r="0" b="9525"/>
            <wp:docPr id="832" name="図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181350" cy="1590675"/>
                    </a:xfrm>
                    <a:prstGeom prst="rect">
                      <a:avLst/>
                    </a:prstGeom>
                  </pic:spPr>
                </pic:pic>
              </a:graphicData>
            </a:graphic>
          </wp:inline>
        </w:drawing>
      </w:r>
    </w:p>
    <w:p w14:paraId="03312E96" w14:textId="77777777" w:rsidR="00472BC6" w:rsidRDefault="00472BC6"/>
    <w:p w14:paraId="10D4F461" w14:textId="4E718CD7" w:rsidR="00506411" w:rsidRDefault="00506411">
      <w:r>
        <w:rPr>
          <w:rFonts w:hint="eastAsia"/>
        </w:rPr>
        <w:t>まず、ActiveXコントロールを登録します。コマンドプロンプト（DOS窓）を</w:t>
      </w:r>
      <w:r w:rsidR="00321448">
        <w:rPr>
          <w:rFonts w:hint="eastAsia"/>
        </w:rPr>
        <w:t>管理者モードで</w:t>
      </w:r>
      <w:r>
        <w:rPr>
          <w:rFonts w:hint="eastAsia"/>
        </w:rPr>
        <w:t>開き、</w:t>
      </w:r>
      <w:r w:rsidR="00517023">
        <w:rPr>
          <w:rFonts w:hint="eastAsia"/>
        </w:rPr>
        <w:t>作業</w:t>
      </w:r>
      <w:r>
        <w:rPr>
          <w:rFonts w:hint="eastAsia"/>
        </w:rPr>
        <w:t>ディレクトリを</w:t>
      </w:r>
      <w:r w:rsidR="00931954">
        <w:rPr>
          <w:rFonts w:hint="eastAsia"/>
        </w:rPr>
        <w:t>c</w:t>
      </w:r>
      <w:r>
        <w:rPr>
          <w:rFonts w:hint="eastAsia"/>
        </w:rPr>
        <w:t>mtoy</w:t>
      </w:r>
      <w:r w:rsidR="0033243B">
        <w:rPr>
          <w:rFonts w:hint="eastAsia"/>
        </w:rPr>
        <w:t>-3</w:t>
      </w:r>
      <w:r w:rsidR="00931954">
        <w:rPr>
          <w:rFonts w:hint="eastAsia"/>
        </w:rPr>
        <w:t>00</w:t>
      </w:r>
      <w:r>
        <w:rPr>
          <w:rFonts w:hint="eastAsia"/>
        </w:rPr>
        <w:t>\binに変更し、install.batを実行</w:t>
      </w:r>
      <w:r w:rsidR="00321448">
        <w:rPr>
          <w:rFonts w:hint="eastAsia"/>
        </w:rPr>
        <w:t>します</w:t>
      </w:r>
      <w:r>
        <w:rPr>
          <w:rFonts w:hint="eastAsia"/>
        </w:rPr>
        <w:t>。以下のようなログがコマンドプロンプトウィンドウ（DOS窓）に表示されます。</w:t>
      </w:r>
    </w:p>
    <w:p w14:paraId="54AFF672" w14:textId="77777777" w:rsidR="00506411" w:rsidRDefault="0033243B" w:rsidP="00785A08">
      <w:r>
        <w:rPr>
          <w:rFonts w:hint="eastAsia"/>
          <w:noProof/>
        </w:rPr>
        <mc:AlternateContent>
          <mc:Choice Requires="wps">
            <w:drawing>
              <wp:anchor distT="0" distB="0" distL="114300" distR="114300" simplePos="0" relativeHeight="250964992" behindDoc="0" locked="0" layoutInCell="1" allowOverlap="1" wp14:anchorId="3A291B02" wp14:editId="3ED7F8A3">
                <wp:simplePos x="0" y="0"/>
                <wp:positionH relativeFrom="column">
                  <wp:posOffset>-160959</wp:posOffset>
                </wp:positionH>
                <wp:positionV relativeFrom="paragraph">
                  <wp:posOffset>680831</wp:posOffset>
                </wp:positionV>
                <wp:extent cx="2343150" cy="1009292"/>
                <wp:effectExtent l="19050" t="19050" r="19050" b="19685"/>
                <wp:wrapNone/>
                <wp:docPr id="420" name="Oval 1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3150" cy="1009292"/>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D001065" id="Oval 1090" o:spid="_x0000_s1026" style="position:absolute;margin-left:-12.65pt;margin-top:53.6pt;width:184.5pt;height:79.45pt;z-index:25096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146240" behindDoc="0" locked="0" layoutInCell="1" allowOverlap="1" wp14:anchorId="07AEF0C9" wp14:editId="04DEE401">
                <wp:simplePos x="0" y="0"/>
                <wp:positionH relativeFrom="column">
                  <wp:posOffset>318135</wp:posOffset>
                </wp:positionH>
                <wp:positionV relativeFrom="paragraph">
                  <wp:posOffset>45720</wp:posOffset>
                </wp:positionV>
                <wp:extent cx="590550" cy="272415"/>
                <wp:effectExtent l="19050" t="19050" r="19050" b="13335"/>
                <wp:wrapNone/>
                <wp:docPr id="1130" name="Oval 1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2A011F3" id="Oval 1090" o:spid="_x0000_s1026" style="position:absolute;margin-left:25.05pt;margin-top:3.6pt;width:46.5pt;height:21.45pt;z-index:25114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" filled="f" strokecolor="#f79646 [3209]" strokeweight="2.25pt">
                <v:textbox inset="5.85pt,.7pt,5.85pt,.7pt"/>
              </v:oval>
            </w:pict>
          </mc:Fallback>
        </mc:AlternateContent>
      </w:r>
      <w:r w:rsidR="00785A08">
        <w:rPr>
          <w:rFonts w:hint="eastAsia"/>
          <w:noProof/>
        </w:rPr>
        <w:t xml:space="preserve">　</w:t>
      </w:r>
      <w:r>
        <w:rPr>
          <w:noProof/>
        </w:rPr>
        <w:drawing>
          <wp:inline distT="0" distB="0" distL="0" distR="0" wp14:anchorId="16D177E1" wp14:editId="7CF09DF8">
            <wp:extent cx="5467350" cy="3181350"/>
            <wp:effectExtent l="0" t="0" r="0" b="0"/>
            <wp:docPr id="1329" name="図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67350" cy="3181350"/>
                    </a:xfrm>
                    <a:prstGeom prst="rect">
                      <a:avLst/>
                    </a:prstGeom>
                  </pic:spPr>
                </pic:pic>
              </a:graphicData>
            </a:graphic>
          </wp:inline>
        </w:drawing>
      </w:r>
    </w:p>
    <w:p w14:paraId="7D8E4FA6" w14:textId="77777777" w:rsidR="00506411" w:rsidRDefault="00506411" w:rsidP="00F74946">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1</w:t>
      </w:r>
      <w:r>
        <w:fldChar w:fldCharType="end"/>
      </w:r>
      <w:r>
        <w:rPr>
          <w:rFonts w:hint="eastAsia"/>
        </w:rPr>
        <w:t>インストールの実行</w:t>
      </w:r>
    </w:p>
    <w:p w14:paraId="57928425" w14:textId="77777777" w:rsidR="00506411" w:rsidRDefault="00506411">
      <w:r>
        <w:rPr>
          <w:rFonts w:hint="eastAsia"/>
        </w:rPr>
        <w:t>これらのActiveXコントロールの登録を解除したい場合は、付属のuninstall.batを実行してください。</w:t>
      </w:r>
    </w:p>
    <w:p w14:paraId="2AE46E90" w14:textId="77777777" w:rsidR="00506411" w:rsidRDefault="00506411">
      <w:r>
        <w:rPr>
          <w:rFonts w:hint="eastAsia"/>
        </w:rPr>
        <w:t>あとはCmtoy.exeを実行するだけです。ActiveXコントロールが登録されていなかったり、登録後フォルダ名を変えたり、フォルダを移動するとCmtoy.exeは起動しません（</w:t>
      </w:r>
      <w:r>
        <w:rPr>
          <w:rFonts w:hAnsi="ＭＳ 明朝" w:hint="eastAsia"/>
          <w:szCs w:val="21"/>
        </w:rPr>
        <w:t>図1-2のウインドウは現われず警告音が</w:t>
      </w:r>
      <w:r w:rsidR="00D26F26">
        <w:rPr>
          <w:rFonts w:hAnsi="ＭＳ 明朝" w:hint="eastAsia"/>
          <w:szCs w:val="21"/>
        </w:rPr>
        <w:t>2回</w:t>
      </w:r>
      <w:r>
        <w:rPr>
          <w:rFonts w:hAnsi="ＭＳ 明朝" w:hint="eastAsia"/>
          <w:szCs w:val="21"/>
        </w:rPr>
        <w:t>鳴ります</w:t>
      </w:r>
      <w:r>
        <w:rPr>
          <w:rFonts w:hint="eastAsia"/>
        </w:rPr>
        <w:t>）</w:t>
      </w:r>
      <w:r w:rsidR="00611629">
        <w:rPr>
          <w:rFonts w:hint="eastAsia"/>
        </w:rPr>
        <w:t>。その場合は、</w:t>
      </w:r>
      <w:r w:rsidR="0024426A">
        <w:rPr>
          <w:rFonts w:hint="eastAsia"/>
        </w:rPr>
        <w:t>正しいbinフォルダに移動し</w:t>
      </w:r>
      <w:r>
        <w:rPr>
          <w:rFonts w:hint="eastAsia"/>
        </w:rPr>
        <w:t>再度install.batを実行してください。</w:t>
      </w:r>
    </w:p>
    <w:p w14:paraId="18724C1A" w14:textId="77777777" w:rsidR="00506411" w:rsidRDefault="00506411"/>
    <w:p w14:paraId="73DE475A" w14:textId="77777777" w:rsidR="00506411" w:rsidRDefault="00CE2E80">
      <w:pPr>
        <w:pStyle w:val="3"/>
        <w:ind w:left="210" w:right="210"/>
      </w:pPr>
      <w:bookmarkStart w:id="21" w:name="_Windows_Vista,Windows_7でのインストール"/>
      <w:bookmarkEnd w:id="21"/>
      <w:r>
        <w:rPr>
          <w:rFonts w:hint="eastAsia"/>
        </w:rPr>
        <w:t xml:space="preserve"> </w:t>
      </w:r>
      <w:bookmarkStart w:id="22" w:name="_Toc236390335"/>
      <w:r w:rsidR="00506411">
        <w:rPr>
          <w:rFonts w:hint="eastAsia"/>
        </w:rPr>
        <w:t>Windows Vista,Windows 7でのインストール</w:t>
      </w:r>
      <w:bookmarkEnd w:id="22"/>
    </w:p>
    <w:p w14:paraId="31643398" w14:textId="77777777" w:rsidR="00506411" w:rsidRDefault="00506411">
      <w:r>
        <w:rPr>
          <w:rFonts w:hint="eastAsia"/>
        </w:rPr>
        <w:t>Windows Vista、Windows 7ではセキュリティが強化されたので、管理者モードでコマンドプロンプトを起動しinstall.batで登録する必要があります。以下に管理者モードでコマンドプロンプトを起動する例を示します。</w:t>
      </w:r>
    </w:p>
    <w:p w14:paraId="6C1C1745" w14:textId="77777777" w:rsidR="00506411" w:rsidRDefault="00506411"/>
    <w:p w14:paraId="0CB5B618" w14:textId="77777777" w:rsidR="00506411" w:rsidRDefault="00506411" w:rsidP="00856116">
      <w:pPr>
        <w:ind w:left="283" w:hangingChars="135" w:hanging="283"/>
      </w:pPr>
      <w:r>
        <w:rPr>
          <w:rFonts w:hint="eastAsia"/>
        </w:rPr>
        <w:t>①Windowsのスタートボタンをクリックして「すべてのプログラム」を表示します。</w:t>
      </w:r>
    </w:p>
    <w:p w14:paraId="32176C4B" w14:textId="77777777" w:rsidR="00506411" w:rsidRDefault="00506411" w:rsidP="00856116">
      <w:pPr>
        <w:ind w:left="283" w:hangingChars="135" w:hanging="283"/>
      </w:pPr>
      <w:r>
        <w:rPr>
          <w:rFonts w:hint="eastAsia"/>
        </w:rPr>
        <w:t>②「アクセサリ」を開きます。</w:t>
      </w:r>
    </w:p>
    <w:p w14:paraId="47A24E37" w14:textId="77777777" w:rsidR="00506411" w:rsidRDefault="00506411" w:rsidP="00856116">
      <w:pPr>
        <w:ind w:left="283" w:hangingChars="135" w:hanging="283"/>
      </w:pPr>
      <w:r>
        <w:rPr>
          <w:rFonts w:hint="eastAsia"/>
        </w:rPr>
        <w:t>③「アクセサリ」の中の「コマンドプロンプト」を右クリックすると以下のようにメニュが表示されます。</w:t>
      </w:r>
    </w:p>
    <w:p w14:paraId="389F6D12" w14:textId="77777777" w:rsidR="00506411" w:rsidRDefault="00B94933" w:rsidP="00340855">
      <w:pPr>
        <w:jc w:val="center"/>
      </w:pPr>
      <w:r>
        <w:rPr>
          <w:noProof/>
          <w:sz w:val="20"/>
        </w:rPr>
        <mc:AlternateContent>
          <mc:Choice Requires="wps">
            <w:drawing>
              <wp:anchor distT="0" distB="0" distL="114300" distR="114300" simplePos="0" relativeHeight="250943488" behindDoc="0" locked="0" layoutInCell="1" allowOverlap="1" wp14:anchorId="35E92BE1" wp14:editId="0349077A">
                <wp:simplePos x="0" y="0"/>
                <wp:positionH relativeFrom="column">
                  <wp:posOffset>2395220</wp:posOffset>
                </wp:positionH>
                <wp:positionV relativeFrom="paragraph">
                  <wp:posOffset>223521</wp:posOffset>
                </wp:positionV>
                <wp:extent cx="1325245" cy="209550"/>
                <wp:effectExtent l="19050" t="19050" r="27305" b="19050"/>
                <wp:wrapNone/>
                <wp:docPr id="419" name="Oval 8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5245" cy="2095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5F3E9A4" id="Oval 891" o:spid="_x0000_s1026" style="position:absolute;margin-left:188.6pt;margin-top:17.6pt;width:104.35pt;height:16.5pt;z-index:25094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" filled="f" strokecolor="#f79646 [3209]" strokeweight="2.25pt">
                <v:textbox inset="5.85pt,.7pt,5.85pt,.7pt"/>
              </v:oval>
            </w:pict>
          </mc:Fallback>
        </mc:AlternateContent>
      </w:r>
      <w:r>
        <w:rPr>
          <w:noProof/>
          <w:sz w:val="20"/>
        </w:rPr>
        <mc:AlternateContent>
          <mc:Choice Requires="wps">
            <w:drawing>
              <wp:anchor distT="0" distB="0" distL="114300" distR="114300" simplePos="0" relativeHeight="250949632" behindDoc="0" locked="0" layoutInCell="1" allowOverlap="1" wp14:anchorId="7145FC5E" wp14:editId="4327F4B4">
                <wp:simplePos x="0" y="0"/>
                <wp:positionH relativeFrom="column">
                  <wp:posOffset>1188720</wp:posOffset>
                </wp:positionH>
                <wp:positionV relativeFrom="paragraph">
                  <wp:posOffset>3088640</wp:posOffset>
                </wp:positionV>
                <wp:extent cx="1231265" cy="272415"/>
                <wp:effectExtent l="19050" t="19050" r="26035" b="13335"/>
                <wp:wrapNone/>
                <wp:docPr id="418" name="Oval 8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265"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0FB85A" id="Oval 893" o:spid="_x0000_s1026" style="position:absolute;margin-left:93.6pt;margin-top:243.2pt;width:96.95pt;height:21.45pt;z-index:25094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" filled="f" strokecolor="#f79646 [3209]" strokeweight="2.25pt">
                <v:textbox inset="5.85pt,.7pt,5.85pt,.7pt"/>
              </v:oval>
            </w:pict>
          </mc:Fallback>
        </mc:AlternateContent>
      </w:r>
      <w:r>
        <w:rPr>
          <w:noProof/>
          <w:sz w:val="20"/>
        </w:rPr>
        <mc:AlternateContent>
          <mc:Choice Requires="wps">
            <w:drawing>
              <wp:anchor distT="0" distB="0" distL="114300" distR="114300" simplePos="0" relativeHeight="250946560" behindDoc="0" locked="0" layoutInCell="1" allowOverlap="1" wp14:anchorId="16A77A4B" wp14:editId="23B07291">
                <wp:simplePos x="0" y="0"/>
                <wp:positionH relativeFrom="column">
                  <wp:posOffset>996950</wp:posOffset>
                </wp:positionH>
                <wp:positionV relativeFrom="paragraph">
                  <wp:posOffset>2268855</wp:posOffset>
                </wp:positionV>
                <wp:extent cx="1032510" cy="272415"/>
                <wp:effectExtent l="19050" t="19050" r="15240" b="13335"/>
                <wp:wrapNone/>
                <wp:docPr id="417" name="Oval 8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2510"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5D737D9" id="Oval 892" o:spid="_x0000_s1026" style="position:absolute;margin-left:78.5pt;margin-top:178.65pt;width:81.3pt;height:21.45pt;z-index:25094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" filled="f" strokecolor="#f79646 [3209]" strokeweight="2.25pt">
                <v:textbox inset="5.85pt,.7pt,5.85pt,.7pt"/>
              </v:oval>
            </w:pict>
          </mc:Fallback>
        </mc:AlternateContent>
      </w:r>
      <w:r>
        <w:rPr>
          <w:rFonts w:hint="eastAsia"/>
          <w:noProof/>
        </w:rPr>
        <w:drawing>
          <wp:inline distT="0" distB="0" distL="0" distR="0" wp14:anchorId="7502E544" wp14:editId="0B224776">
            <wp:extent cx="3686175" cy="606742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6175" cy="6067425"/>
                    </a:xfrm>
                    <a:prstGeom prst="rect">
                      <a:avLst/>
                    </a:prstGeom>
                    <a:noFill/>
                    <a:ln>
                      <a:noFill/>
                    </a:ln>
                  </pic:spPr>
                </pic:pic>
              </a:graphicData>
            </a:graphic>
          </wp:inline>
        </w:drawing>
      </w:r>
    </w:p>
    <w:p w14:paraId="57282441" w14:textId="77777777" w:rsidR="00506411" w:rsidRDefault="00506411"/>
    <w:p w14:paraId="3A03ADDA" w14:textId="77777777" w:rsidR="00506411" w:rsidRDefault="00506411" w:rsidP="00856116">
      <w:pPr>
        <w:ind w:left="283" w:hangingChars="135" w:hanging="283"/>
      </w:pPr>
      <w:r>
        <w:rPr>
          <w:rFonts w:hint="eastAsia"/>
        </w:rPr>
        <w:t>④ここで、「管理者として実行(A)...」をクリックすると、コマンドプロンプトが開きます。タイトルバーに「管理者：コマンドプロンプト」と表示されることを確認してください。</w:t>
      </w:r>
    </w:p>
    <w:p w14:paraId="3A314EAD" w14:textId="77777777" w:rsidR="00506411" w:rsidRDefault="00B94933" w:rsidP="00360924">
      <w:pPr>
        <w:ind w:firstLine="283"/>
      </w:pPr>
      <w:r>
        <w:rPr>
          <w:noProof/>
          <w:sz w:val="20"/>
        </w:rPr>
        <w:lastRenderedPageBreak/>
        <mc:AlternateContent>
          <mc:Choice Requires="wps">
            <w:drawing>
              <wp:anchor distT="0" distB="0" distL="114300" distR="114300" simplePos="0" relativeHeight="250952704" behindDoc="0" locked="0" layoutInCell="1" allowOverlap="1" wp14:anchorId="3D1C209B" wp14:editId="6EE36791">
                <wp:simplePos x="0" y="0"/>
                <wp:positionH relativeFrom="column">
                  <wp:posOffset>228600</wp:posOffset>
                </wp:positionH>
                <wp:positionV relativeFrom="paragraph">
                  <wp:posOffset>42545</wp:posOffset>
                </wp:positionV>
                <wp:extent cx="1624965" cy="272415"/>
                <wp:effectExtent l="19050" t="19050" r="13335" b="13335"/>
                <wp:wrapNone/>
                <wp:docPr id="416" name="Oval 8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4965"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0C078CA" id="Oval 895" o:spid="_x0000_s1026" style="position:absolute;margin-left:18pt;margin-top:3.35pt;width:127.95pt;height:21.45pt;z-index:25095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" filled="f" strokecolor="#f79646 [3209]" strokeweight="2.25pt">
                <v:textbox inset="5.85pt,.7pt,5.85pt,.7pt"/>
              </v:oval>
            </w:pict>
          </mc:Fallback>
        </mc:AlternateContent>
      </w:r>
      <w:r>
        <w:rPr>
          <w:rFonts w:hint="eastAsia"/>
          <w:noProof/>
        </w:rPr>
        <w:drawing>
          <wp:inline distT="0" distB="0" distL="0" distR="0" wp14:anchorId="7053CD8D" wp14:editId="5A019BEC">
            <wp:extent cx="5619750" cy="188595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0" cy="1885950"/>
                    </a:xfrm>
                    <a:prstGeom prst="rect">
                      <a:avLst/>
                    </a:prstGeom>
                    <a:noFill/>
                    <a:ln>
                      <a:noFill/>
                    </a:ln>
                  </pic:spPr>
                </pic:pic>
              </a:graphicData>
            </a:graphic>
          </wp:inline>
        </w:drawing>
      </w:r>
    </w:p>
    <w:p w14:paraId="10A40B75" w14:textId="77777777" w:rsidR="00506411" w:rsidRDefault="00506411"/>
    <w:p w14:paraId="00583B5C" w14:textId="77777777" w:rsidR="00EF49ED" w:rsidRDefault="006D6469" w:rsidP="00EF49ED">
      <w:pPr>
        <w:pStyle w:val="3"/>
        <w:ind w:left="210" w:right="210"/>
      </w:pPr>
      <w:r>
        <w:rPr>
          <w:rFonts w:hint="eastAsia"/>
        </w:rPr>
        <w:t xml:space="preserve"> </w:t>
      </w:r>
      <w:bookmarkStart w:id="23" w:name="_Toc236390336"/>
      <w:r w:rsidR="00EF49ED">
        <w:rPr>
          <w:rFonts w:hint="eastAsia"/>
        </w:rPr>
        <w:t>Windows10でコマンドプロンプトを起動するには</w:t>
      </w:r>
      <w:bookmarkEnd w:id="23"/>
    </w:p>
    <w:p w14:paraId="53E9E035" w14:textId="77777777" w:rsidR="00A62570" w:rsidRDefault="00321213">
      <w:r>
        <w:rPr>
          <w:rFonts w:hint="eastAsia"/>
        </w:rPr>
        <w:t>Windows10では、コマンドプロンプトは「Windowsシステムツール」の中にあります。ここから管理者モードで起動してください。以下のように選択します。</w:t>
      </w:r>
    </w:p>
    <w:p w14:paraId="4E4B3C67" w14:textId="77777777" w:rsidR="00321213" w:rsidRPr="00A62570" w:rsidRDefault="00321213"/>
    <w:p w14:paraId="375919E7" w14:textId="77777777" w:rsidR="00EF49ED" w:rsidRDefault="00B94933" w:rsidP="0087210F">
      <w:pPr>
        <w:jc w:val="center"/>
      </w:pPr>
      <w:r>
        <w:rPr>
          <w:rFonts w:hint="eastAsia"/>
          <w:noProof/>
        </w:rPr>
        <mc:AlternateContent>
          <mc:Choice Requires="wps">
            <w:drawing>
              <wp:anchor distT="0" distB="0" distL="114300" distR="114300" simplePos="0" relativeHeight="250958848" behindDoc="0" locked="0" layoutInCell="1" allowOverlap="1" wp14:anchorId="0AC796C3" wp14:editId="69FC461F">
                <wp:simplePos x="0" y="0"/>
                <wp:positionH relativeFrom="column">
                  <wp:posOffset>3485515</wp:posOffset>
                </wp:positionH>
                <wp:positionV relativeFrom="paragraph">
                  <wp:posOffset>1279525</wp:posOffset>
                </wp:positionV>
                <wp:extent cx="1202055" cy="272415"/>
                <wp:effectExtent l="19050" t="19050" r="17145" b="13335"/>
                <wp:wrapNone/>
                <wp:docPr id="414" name="Oval 1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2055"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9A625A" id="Oval 1088" o:spid="_x0000_s1026" style="position:absolute;margin-left:274.45pt;margin-top:100.75pt;width:94.65pt;height:21.45pt;z-index:25095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0955776" behindDoc="0" locked="0" layoutInCell="1" allowOverlap="1" wp14:anchorId="6CEE15AC" wp14:editId="25091F23">
                <wp:simplePos x="0" y="0"/>
                <wp:positionH relativeFrom="column">
                  <wp:posOffset>909320</wp:posOffset>
                </wp:positionH>
                <wp:positionV relativeFrom="paragraph">
                  <wp:posOffset>692785</wp:posOffset>
                </wp:positionV>
                <wp:extent cx="1067435" cy="272415"/>
                <wp:effectExtent l="19050" t="19050" r="18415" b="13335"/>
                <wp:wrapNone/>
                <wp:docPr id="413" name="Oval 10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7435"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0DA68EA" id="Oval 1087" o:spid="_x0000_s1026" style="position:absolute;margin-left:71.6pt;margin-top:54.55pt;width:84.05pt;height:21.45pt;z-index:25095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0961920" behindDoc="0" locked="0" layoutInCell="1" allowOverlap="1" wp14:anchorId="2FF4096A" wp14:editId="0E1B0D40">
                <wp:simplePos x="0" y="0"/>
                <wp:positionH relativeFrom="column">
                  <wp:posOffset>864870</wp:posOffset>
                </wp:positionH>
                <wp:positionV relativeFrom="paragraph">
                  <wp:posOffset>46355</wp:posOffset>
                </wp:positionV>
                <wp:extent cx="1156335" cy="272415"/>
                <wp:effectExtent l="19050" t="19050" r="24765" b="13335"/>
                <wp:wrapNone/>
                <wp:docPr id="412" name="Oval 10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6335"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771858" id="Oval 1089" o:spid="_x0000_s1026" style="position:absolute;margin-left:68.1pt;margin-top:3.65pt;width:91.05pt;height:21.45pt;z-index:25096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" filled="f" strokecolor="#f79646 [3209]" strokeweight="2.25pt">
                <v:textbox inset="5.85pt,.7pt,5.85pt,.7pt"/>
              </v:oval>
            </w:pict>
          </mc:Fallback>
        </mc:AlternateContent>
      </w:r>
      <w:r>
        <w:rPr>
          <w:rFonts w:hint="eastAsia"/>
          <w:noProof/>
        </w:rPr>
        <w:drawing>
          <wp:inline distT="0" distB="0" distL="0" distR="0" wp14:anchorId="3E87BDF7" wp14:editId="788F7BDA">
            <wp:extent cx="4857750" cy="2505075"/>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57750" cy="2505075"/>
                    </a:xfrm>
                    <a:prstGeom prst="rect">
                      <a:avLst/>
                    </a:prstGeom>
                    <a:noFill/>
                    <a:ln>
                      <a:noFill/>
                    </a:ln>
                  </pic:spPr>
                </pic:pic>
              </a:graphicData>
            </a:graphic>
          </wp:inline>
        </w:drawing>
      </w:r>
    </w:p>
    <w:p w14:paraId="70438EA1" w14:textId="77777777" w:rsidR="00A91043" w:rsidRDefault="00A91043" w:rsidP="00A91043"/>
    <w:p w14:paraId="6AC39CEA" w14:textId="77777777" w:rsidR="00A91043" w:rsidRDefault="00A91043" w:rsidP="00F627AC">
      <w:pPr>
        <w:pStyle w:val="3"/>
        <w:ind w:left="210" w:right="210"/>
      </w:pPr>
      <w:bookmarkStart w:id="24" w:name="_Toc236390337"/>
      <w:r>
        <w:rPr>
          <w:rFonts w:hint="eastAsia"/>
        </w:rPr>
        <w:t>Windows11でコマンドプロンプトを起動するには</w:t>
      </w:r>
      <w:bookmarkEnd w:id="24"/>
    </w:p>
    <w:p w14:paraId="6D67A288" w14:textId="77777777" w:rsidR="00A91043" w:rsidRDefault="00A91043" w:rsidP="00A91043">
      <w:r>
        <w:rPr>
          <w:rFonts w:hint="eastAsia"/>
        </w:rPr>
        <w:t>Windows11では、コマンドプロンプトは「Windowsシステムツール」の中にあります。</w:t>
      </w:r>
      <w:r w:rsidR="00973D52">
        <w:rPr>
          <w:rFonts w:hint="eastAsia"/>
        </w:rPr>
        <w:t>ここから管理者モードで起動してください。</w:t>
      </w:r>
    </w:p>
    <w:p w14:paraId="3BD34054" w14:textId="77777777" w:rsidR="00973D52" w:rsidRDefault="001D640E" w:rsidP="00A91043">
      <w:r>
        <w:rPr>
          <w:rFonts w:hint="eastAsia"/>
        </w:rPr>
        <w:t>タスクバーの検索ボックスに「コマンドプロンプト」と入力します。</w:t>
      </w:r>
    </w:p>
    <w:p w14:paraId="3257B959" w14:textId="77777777" w:rsidR="001D640E" w:rsidRDefault="001D640E" w:rsidP="001D640E">
      <w:pPr>
        <w:jc w:val="center"/>
      </w:pPr>
      <w:r w:rsidRPr="001D640E">
        <w:rPr>
          <w:noProof/>
        </w:rPr>
        <w:drawing>
          <wp:inline distT="0" distB="0" distL="0" distR="0" wp14:anchorId="149DBAEA" wp14:editId="7D3BA7E0">
            <wp:extent cx="1670234" cy="316096"/>
            <wp:effectExtent l="0" t="0" r="6350" b="8255"/>
            <wp:docPr id="1814" name="図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671099" cy="316260"/>
                    </a:xfrm>
                    <a:prstGeom prst="rect">
                      <a:avLst/>
                    </a:prstGeom>
                  </pic:spPr>
                </pic:pic>
              </a:graphicData>
            </a:graphic>
          </wp:inline>
        </w:drawing>
      </w:r>
    </w:p>
    <w:p w14:paraId="6A6E5536" w14:textId="77777777" w:rsidR="00973D52" w:rsidRDefault="001D640E" w:rsidP="00A91043">
      <w:r>
        <w:rPr>
          <w:rFonts w:hint="eastAsia"/>
          <w:noProof/>
        </w:rPr>
        <mc:AlternateContent>
          <mc:Choice Requires="wps">
            <w:drawing>
              <wp:anchor distT="0" distB="0" distL="114300" distR="114300" simplePos="0" relativeHeight="252347392" behindDoc="0" locked="0" layoutInCell="1" allowOverlap="1" wp14:anchorId="1B2AB7BD" wp14:editId="0FEB005D">
                <wp:simplePos x="0" y="0"/>
                <wp:positionH relativeFrom="column">
                  <wp:posOffset>3534146</wp:posOffset>
                </wp:positionH>
                <wp:positionV relativeFrom="paragraph">
                  <wp:posOffset>20856</wp:posOffset>
                </wp:positionV>
                <wp:extent cx="1733550" cy="275590"/>
                <wp:effectExtent l="590550" t="209550" r="19050" b="10160"/>
                <wp:wrapNone/>
                <wp:docPr id="1815"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275590"/>
                        </a:xfrm>
                        <a:prstGeom prst="wedgeRoundRectCallout">
                          <a:avLst>
                            <a:gd name="adj1" fmla="val -81453"/>
                            <a:gd name="adj2" fmla="val -121638"/>
                            <a:gd name="adj3" fmla="val 16667"/>
                          </a:avLst>
                        </a:prstGeom>
                        <a:solidFill>
                          <a:srgbClr val="FFFF00"/>
                        </a:solidFill>
                        <a:ln w="9525">
                          <a:solidFill>
                            <a:srgbClr val="000000"/>
                          </a:solidFill>
                          <a:miter lim="800000"/>
                          <a:headEnd/>
                          <a:tailEnd/>
                        </a:ln>
                      </wps:spPr>
                      <wps:txbx>
                        <w:txbxContent>
                          <w:p w14:paraId="445491F7" w14:textId="77777777" w:rsidR="003E7AC0" w:rsidRPr="004D5EA4" w:rsidRDefault="003E7AC0" w:rsidP="001D640E">
                            <w:pPr>
                              <w:rPr>
                                <w:sz w:val="16"/>
                                <w:szCs w:val="16"/>
                              </w:rPr>
                            </w:pPr>
                            <w:r>
                              <w:rPr>
                                <w:rFonts w:hint="eastAsia"/>
                                <w:sz w:val="16"/>
                                <w:szCs w:val="16"/>
                              </w:rPr>
                              <w:t>「コマンドプロンプト」と入力</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B7BD" id="_x0000_s1396" type="#_x0000_t62" style="position:absolute;margin-left:278.3pt;margin-top:1.65pt;width:136.5pt;height:21.7pt;z-index:2523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" adj="-6794,-15474" fillcolor="yellow">
                <v:textbox inset="5.85pt,.7pt,5.85pt,.7pt">
                  <w:txbxContent>
                    <w:p w14:paraId="445491F7" w14:textId="77777777" w:rsidR="003E7AC0" w:rsidRPr="004D5EA4" w:rsidRDefault="003E7AC0" w:rsidP="001D640E">
                      <w:pPr>
                        <w:rPr>
                          <w:sz w:val="16"/>
                          <w:szCs w:val="16"/>
                        </w:rPr>
                      </w:pPr>
                      <w:r>
                        <w:rPr>
                          <w:rFonts w:hint="eastAsia"/>
                          <w:sz w:val="16"/>
                          <w:szCs w:val="16"/>
                        </w:rPr>
                        <w:t>「コマンドプロンプト」と入力</w:t>
                      </w:r>
                    </w:p>
                  </w:txbxContent>
                </v:textbox>
              </v:shape>
            </w:pict>
          </mc:Fallback>
        </mc:AlternateContent>
      </w:r>
    </w:p>
    <w:p w14:paraId="25C7D634" w14:textId="77777777" w:rsidR="00A91043" w:rsidRDefault="00A91043" w:rsidP="00A91043"/>
    <w:p w14:paraId="7E715DB5" w14:textId="77777777" w:rsidR="001D640E" w:rsidRDefault="001D640E" w:rsidP="00A91043"/>
    <w:p w14:paraId="5E24DA45" w14:textId="77777777" w:rsidR="001D640E" w:rsidRDefault="001D640E" w:rsidP="00A91043">
      <w:r>
        <w:rPr>
          <w:rFonts w:hint="eastAsia"/>
        </w:rPr>
        <w:t>以下のウインドウが現れるので、右側の「管理者として実行」からコマンドプロンプトを開きます。</w:t>
      </w:r>
    </w:p>
    <w:p w14:paraId="46D66A19" w14:textId="77777777" w:rsidR="001D640E" w:rsidRDefault="00FF51F1" w:rsidP="001D640E">
      <w:pPr>
        <w:jc w:val="center"/>
      </w:pPr>
      <w:r>
        <w:rPr>
          <w:rFonts w:hint="eastAsia"/>
          <w:noProof/>
        </w:rPr>
        <w:lastRenderedPageBreak/>
        <mc:AlternateContent>
          <mc:Choice Requires="wps">
            <w:drawing>
              <wp:anchor distT="0" distB="0" distL="114300" distR="114300" simplePos="0" relativeHeight="252359680" behindDoc="0" locked="0" layoutInCell="1" allowOverlap="1" wp14:anchorId="0F4487D0" wp14:editId="72AAF47F">
                <wp:simplePos x="0" y="0"/>
                <wp:positionH relativeFrom="column">
                  <wp:posOffset>4215982</wp:posOffset>
                </wp:positionH>
                <wp:positionV relativeFrom="paragraph">
                  <wp:posOffset>1994443</wp:posOffset>
                </wp:positionV>
                <wp:extent cx="1981835" cy="491490"/>
                <wp:effectExtent l="495300" t="247650" r="18415" b="22860"/>
                <wp:wrapNone/>
                <wp:docPr id="1820"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835" cy="491490"/>
                        </a:xfrm>
                        <a:prstGeom prst="wedgeRoundRectCallout">
                          <a:avLst>
                            <a:gd name="adj1" fmla="val -72615"/>
                            <a:gd name="adj2" fmla="val -96903"/>
                            <a:gd name="adj3" fmla="val 16667"/>
                          </a:avLst>
                        </a:prstGeom>
                        <a:solidFill>
                          <a:srgbClr val="FFFF00"/>
                        </a:solidFill>
                        <a:ln w="9525">
                          <a:solidFill>
                            <a:srgbClr val="000000"/>
                          </a:solidFill>
                          <a:miter lim="800000"/>
                          <a:headEnd/>
                          <a:tailEnd/>
                        </a:ln>
                      </wps:spPr>
                      <wps:txbx>
                        <w:txbxContent>
                          <w:p w14:paraId="2794F3CF" w14:textId="77777777" w:rsidR="003E7AC0" w:rsidRDefault="003E7AC0" w:rsidP="00C254AB">
                            <w:pPr>
                              <w:rPr>
                                <w:sz w:val="16"/>
                                <w:szCs w:val="16"/>
                              </w:rPr>
                            </w:pPr>
                            <w:r>
                              <w:rPr>
                                <w:rFonts w:hint="eastAsia"/>
                                <w:sz w:val="16"/>
                                <w:szCs w:val="16"/>
                              </w:rPr>
                              <w:t>これをクリックして、管理者として</w:t>
                            </w:r>
                          </w:p>
                          <w:p w14:paraId="185A08D2" w14:textId="77777777" w:rsidR="003E7AC0" w:rsidRPr="004D5EA4" w:rsidRDefault="003E7AC0" w:rsidP="00C254AB">
                            <w:pPr>
                              <w:rPr>
                                <w:sz w:val="16"/>
                                <w:szCs w:val="16"/>
                              </w:rPr>
                            </w:pPr>
                            <w:r>
                              <w:rPr>
                                <w:rFonts w:hint="eastAsia"/>
                                <w:sz w:val="16"/>
                                <w:szCs w:val="16"/>
                              </w:rPr>
                              <w:t>「コマンドプロンプト」を起動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4487D0" id="_x0000_s1397" type="#_x0000_t62" style="position:absolute;left:0;text-align:left;margin-left:331.95pt;margin-top:157.05pt;width:156.05pt;height:38.7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" adj="-4885,-10131" fillcolor="yellow">
                <v:textbox inset="5.85pt,.7pt,5.85pt,.7pt">
                  <w:txbxContent>
                    <w:p w14:paraId="2794F3CF" w14:textId="77777777" w:rsidR="003E7AC0" w:rsidRDefault="003E7AC0" w:rsidP="00C254AB">
                      <w:pPr>
                        <w:rPr>
                          <w:sz w:val="16"/>
                          <w:szCs w:val="16"/>
                        </w:rPr>
                      </w:pPr>
                      <w:r>
                        <w:rPr>
                          <w:rFonts w:hint="eastAsia"/>
                          <w:sz w:val="16"/>
                          <w:szCs w:val="16"/>
                        </w:rPr>
                        <w:t>これをクリックして、管理者として</w:t>
                      </w:r>
                    </w:p>
                    <w:p w14:paraId="185A08D2" w14:textId="77777777" w:rsidR="003E7AC0" w:rsidRPr="004D5EA4" w:rsidRDefault="003E7AC0" w:rsidP="00C254AB">
                      <w:pPr>
                        <w:rPr>
                          <w:sz w:val="16"/>
                          <w:szCs w:val="16"/>
                        </w:rPr>
                      </w:pPr>
                      <w:r>
                        <w:rPr>
                          <w:rFonts w:hint="eastAsia"/>
                          <w:sz w:val="16"/>
                          <w:szCs w:val="16"/>
                        </w:rPr>
                        <w:t>「コマンドプロンプト」を起動</w:t>
                      </w:r>
                    </w:p>
                  </w:txbxContent>
                </v:textbox>
              </v:shape>
            </w:pict>
          </mc:Fallback>
        </mc:AlternateContent>
      </w:r>
      <w:r>
        <w:rPr>
          <w:rFonts w:hint="eastAsia"/>
          <w:noProof/>
        </w:rPr>
        <mc:AlternateContent>
          <mc:Choice Requires="wps">
            <w:drawing>
              <wp:anchor distT="0" distB="0" distL="114300" distR="114300" simplePos="0" relativeHeight="252362752" behindDoc="0" locked="0" layoutInCell="1" allowOverlap="1" wp14:anchorId="1D1520C5" wp14:editId="23729D5B">
                <wp:simplePos x="0" y="0"/>
                <wp:positionH relativeFrom="column">
                  <wp:posOffset>442098</wp:posOffset>
                </wp:positionH>
                <wp:positionV relativeFrom="paragraph">
                  <wp:posOffset>757624</wp:posOffset>
                </wp:positionV>
                <wp:extent cx="480985" cy="3461722"/>
                <wp:effectExtent l="0" t="0" r="33655" b="24765"/>
                <wp:wrapNone/>
                <wp:docPr id="1821" name="右カーブ矢印 1821"/>
                <wp:cNvGraphicFramePr/>
                <a:graphic xmlns:a="http://schemas.openxmlformats.org/drawingml/2006/main">
                  <a:graphicData uri="http://schemas.microsoft.com/office/word/2010/wordprocessingShape">
                    <wps:wsp>
                      <wps:cNvSpPr/>
                      <wps:spPr bwMode="auto">
                        <a:xfrm flipV="1">
                          <a:off x="0" y="0"/>
                          <a:ext cx="480985" cy="3461722"/>
                        </a:xfrm>
                        <a:prstGeom prst="curvedRight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A5EC77"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右カーブ矢印 1821" o:spid="_x0000_s1026" type="#_x0000_t102" style="position:absolute;margin-left:34.8pt;margin-top:59.65pt;width:37.85pt;height:272.6pt;flip:y;z-index:25236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" adj="20099,21225,16200">
                <v:stroke endcap="round"/>
                <v:textbox inset="5.85pt,.7pt,5.85pt,.7pt"/>
              </v:shape>
            </w:pict>
          </mc:Fallback>
        </mc:AlternateContent>
      </w:r>
      <w:r w:rsidR="001D640E">
        <w:rPr>
          <w:rFonts w:hint="eastAsia"/>
          <w:noProof/>
        </w:rPr>
        <mc:AlternateContent>
          <mc:Choice Requires="wps">
            <w:drawing>
              <wp:anchor distT="0" distB="0" distL="114300" distR="114300" simplePos="0" relativeHeight="252356608" behindDoc="0" locked="0" layoutInCell="1" allowOverlap="1" wp14:anchorId="04BEEE7F" wp14:editId="10F3C3CB">
                <wp:simplePos x="0" y="0"/>
                <wp:positionH relativeFrom="column">
                  <wp:posOffset>3014551</wp:posOffset>
                </wp:positionH>
                <wp:positionV relativeFrom="paragraph">
                  <wp:posOffset>1655445</wp:posOffset>
                </wp:positionV>
                <wp:extent cx="887972" cy="227279"/>
                <wp:effectExtent l="19050" t="19050" r="26670" b="20955"/>
                <wp:wrapNone/>
                <wp:docPr id="1819" name="Oval 1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7972" cy="227279"/>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C218C1A" id="Oval 1088" o:spid="_x0000_s1026" style="position:absolute;margin-left:237.35pt;margin-top:130.35pt;width:69.9pt;height:17.9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" filled="f" strokecolor="#f79646 [3209]" strokeweight="2.25pt">
                <v:textbox inset="5.85pt,.7pt,5.85pt,.7pt"/>
              </v:oval>
            </w:pict>
          </mc:Fallback>
        </mc:AlternateContent>
      </w:r>
      <w:r w:rsidR="001D640E">
        <w:rPr>
          <w:rFonts w:hint="eastAsia"/>
          <w:noProof/>
        </w:rPr>
        <mc:AlternateContent>
          <mc:Choice Requires="wps">
            <w:drawing>
              <wp:anchor distT="0" distB="0" distL="114300" distR="114300" simplePos="0" relativeHeight="252353536" behindDoc="0" locked="0" layoutInCell="1" allowOverlap="1" wp14:anchorId="6CCFC86C" wp14:editId="659E9CD7">
                <wp:simplePos x="0" y="0"/>
                <wp:positionH relativeFrom="column">
                  <wp:posOffset>891370</wp:posOffset>
                </wp:positionH>
                <wp:positionV relativeFrom="paragraph">
                  <wp:posOffset>678342</wp:posOffset>
                </wp:positionV>
                <wp:extent cx="1543381" cy="272415"/>
                <wp:effectExtent l="19050" t="19050" r="19050" b="13335"/>
                <wp:wrapNone/>
                <wp:docPr id="1818" name="Oval 1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381"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444FBF7" id="Oval 1088" o:spid="_x0000_s1026" style="position:absolute;margin-left:70.2pt;margin-top:53.4pt;width:121.55pt;height:21.45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" filled="f" strokecolor="#f79646 [3209]" strokeweight="2.25pt">
                <v:textbox inset="5.85pt,.7pt,5.85pt,.7pt"/>
              </v:oval>
            </w:pict>
          </mc:Fallback>
        </mc:AlternateContent>
      </w:r>
      <w:r w:rsidR="001D640E">
        <w:rPr>
          <w:rFonts w:hint="eastAsia"/>
          <w:noProof/>
        </w:rPr>
        <mc:AlternateContent>
          <mc:Choice Requires="wps">
            <w:drawing>
              <wp:anchor distT="0" distB="0" distL="114300" distR="114300" simplePos="0" relativeHeight="252350464" behindDoc="0" locked="0" layoutInCell="1" allowOverlap="1" wp14:anchorId="53254768" wp14:editId="45799D91">
                <wp:simplePos x="0" y="0"/>
                <wp:positionH relativeFrom="column">
                  <wp:posOffset>891372</wp:posOffset>
                </wp:positionH>
                <wp:positionV relativeFrom="paragraph">
                  <wp:posOffset>4140376</wp:posOffset>
                </wp:positionV>
                <wp:extent cx="887972" cy="272415"/>
                <wp:effectExtent l="19050" t="19050" r="26670" b="13335"/>
                <wp:wrapNone/>
                <wp:docPr id="1817" name="Oval 10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7972"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1AAE33F" id="Oval 1088" o:spid="_x0000_s1026" style="position:absolute;margin-left:70.2pt;margin-top:326pt;width:69.9pt;height:21.45pt;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" filled="f" strokecolor="#f79646 [3209]" strokeweight="2.25pt">
                <v:textbox inset="5.85pt,.7pt,5.85pt,.7pt"/>
              </v:oval>
            </w:pict>
          </mc:Fallback>
        </mc:AlternateContent>
      </w:r>
      <w:r w:rsidR="001D640E" w:rsidRPr="001D640E">
        <w:rPr>
          <w:noProof/>
        </w:rPr>
        <w:drawing>
          <wp:inline distT="0" distB="0" distL="0" distR="0" wp14:anchorId="76DE922F" wp14:editId="539B1739">
            <wp:extent cx="4682997" cy="4348648"/>
            <wp:effectExtent l="0" t="0" r="3810" b="0"/>
            <wp:docPr id="1816" name="図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684377" cy="4349929"/>
                    </a:xfrm>
                    <a:prstGeom prst="rect">
                      <a:avLst/>
                    </a:prstGeom>
                  </pic:spPr>
                </pic:pic>
              </a:graphicData>
            </a:graphic>
          </wp:inline>
        </w:drawing>
      </w:r>
    </w:p>
    <w:p w14:paraId="2AB1238A" w14:textId="77777777" w:rsidR="001D640E" w:rsidRDefault="001D640E" w:rsidP="00A91043"/>
    <w:p w14:paraId="68AD3288" w14:textId="77777777" w:rsidR="00506411" w:rsidRDefault="00263BE5">
      <w:pPr>
        <w:pStyle w:val="2"/>
        <w:ind w:left="210" w:right="210"/>
      </w:pPr>
      <w:bookmarkStart w:id="25" w:name="_Toc236390338"/>
      <w:r>
        <w:rPr>
          <w:rFonts w:hint="eastAsia"/>
          <w:noProof/>
        </w:rPr>
        <mc:AlternateContent>
          <mc:Choice Requires="wps">
            <w:drawing>
              <wp:anchor distT="0" distB="0" distL="114300" distR="114300" simplePos="0" relativeHeight="252365824" behindDoc="0" locked="0" layoutInCell="1" allowOverlap="1" wp14:anchorId="3995617D" wp14:editId="7F0B7137">
                <wp:simplePos x="0" y="0"/>
                <wp:positionH relativeFrom="column">
                  <wp:posOffset>2205990</wp:posOffset>
                </wp:positionH>
                <wp:positionV relativeFrom="paragraph">
                  <wp:posOffset>5080</wp:posOffset>
                </wp:positionV>
                <wp:extent cx="1733550" cy="275590"/>
                <wp:effectExtent l="590550" t="209550" r="19050" b="10160"/>
                <wp:wrapNone/>
                <wp:docPr id="1822"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275590"/>
                        </a:xfrm>
                        <a:prstGeom prst="wedgeRoundRectCallout">
                          <a:avLst>
                            <a:gd name="adj1" fmla="val -81453"/>
                            <a:gd name="adj2" fmla="val -121638"/>
                            <a:gd name="adj3" fmla="val 16667"/>
                          </a:avLst>
                        </a:prstGeom>
                        <a:solidFill>
                          <a:srgbClr val="FFFF00"/>
                        </a:solidFill>
                        <a:ln w="9525">
                          <a:solidFill>
                            <a:srgbClr val="000000"/>
                          </a:solidFill>
                          <a:miter lim="800000"/>
                          <a:headEnd/>
                          <a:tailEnd/>
                        </a:ln>
                      </wps:spPr>
                      <wps:txbx>
                        <w:txbxContent>
                          <w:p w14:paraId="16E27B5F" w14:textId="77777777" w:rsidR="003E7AC0" w:rsidRPr="004D5EA4" w:rsidRDefault="003E7AC0" w:rsidP="00263BE5">
                            <w:pPr>
                              <w:rPr>
                                <w:sz w:val="16"/>
                                <w:szCs w:val="16"/>
                              </w:rPr>
                            </w:pPr>
                            <w:r>
                              <w:rPr>
                                <w:rFonts w:hint="eastAsia"/>
                                <w:sz w:val="16"/>
                                <w:szCs w:val="16"/>
                              </w:rPr>
                              <w:t>「コマンドプロンプト」と入力</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95617D" id="_x0000_s1398" type="#_x0000_t62" style="position:absolute;left:0;text-align:left;margin-left:173.7pt;margin-top:.4pt;width:136.5pt;height:21.7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" adj="-6794,-15474" fillcolor="yellow">
                <v:textbox inset="5.85pt,.7pt,5.85pt,.7pt">
                  <w:txbxContent>
                    <w:p w14:paraId="16E27B5F" w14:textId="77777777" w:rsidR="003E7AC0" w:rsidRPr="004D5EA4" w:rsidRDefault="003E7AC0" w:rsidP="00263BE5">
                      <w:pPr>
                        <w:rPr>
                          <w:sz w:val="16"/>
                          <w:szCs w:val="16"/>
                        </w:rPr>
                      </w:pPr>
                      <w:r>
                        <w:rPr>
                          <w:rFonts w:hint="eastAsia"/>
                          <w:sz w:val="16"/>
                          <w:szCs w:val="16"/>
                        </w:rPr>
                        <w:t>「コマンドプロンプト」と入力</w:t>
                      </w:r>
                    </w:p>
                  </w:txbxContent>
                </v:textbox>
              </v:shape>
            </w:pict>
          </mc:Fallback>
        </mc:AlternateContent>
      </w:r>
      <w:r w:rsidR="00506411">
        <w:rPr>
          <w:rFonts w:hint="eastAsia"/>
        </w:rPr>
        <w:t>Cmtoyを起動する</w:t>
      </w:r>
      <w:bookmarkEnd w:id="25"/>
    </w:p>
    <w:p w14:paraId="57787D99" w14:textId="50D72019" w:rsidR="00506411" w:rsidRPr="00FF6A5F" w:rsidRDefault="00506411">
      <w:r>
        <w:rPr>
          <w:rFonts w:hint="eastAsia"/>
        </w:rPr>
        <w:t>インストールが済んだら</w:t>
      </w:r>
      <w:r w:rsidR="00FF6A5F">
        <w:rPr>
          <w:rFonts w:hint="eastAsia"/>
        </w:rPr>
        <w:t>フォルダbinの中にあるCmyoy.exeを起動します。</w:t>
      </w:r>
      <w:r>
        <w:rPr>
          <w:rFonts w:hint="eastAsia"/>
        </w:rPr>
        <w:t>Cmtoyのコマンドライン形式は以下のとおりです。</w:t>
      </w:r>
      <w:r w:rsidR="00F33313">
        <w:rPr>
          <w:rFonts w:hint="eastAsia"/>
        </w:rPr>
        <w:t>各</w:t>
      </w:r>
      <w:r w:rsidR="008C6C09">
        <w:rPr>
          <w:rFonts w:hint="eastAsia"/>
        </w:rPr>
        <w:t>オプション・パラメータ</w:t>
      </w:r>
      <w:r w:rsidR="00F33313">
        <w:rPr>
          <w:rFonts w:hint="eastAsia"/>
        </w:rPr>
        <w:t>は空白で区切ります。</w:t>
      </w:r>
    </w:p>
    <w:p w14:paraId="44772987" w14:textId="77777777" w:rsidR="00506411" w:rsidRDefault="00506411"/>
    <w:p w14:paraId="2A80FCCE" w14:textId="77777777" w:rsidR="00506411" w:rsidRPr="007406B4" w:rsidRDefault="00506411">
      <w:pPr>
        <w:rPr>
          <w:rFonts w:ascii="Courier New" w:eastAsia="ＭＳ ゴシック" w:hAnsi="Courier New" w:cs="Courier New"/>
          <w:sz w:val="20"/>
        </w:rPr>
      </w:pPr>
      <w:r w:rsidRPr="007406B4">
        <w:rPr>
          <w:rFonts w:ascii="Courier New" w:eastAsia="ＭＳ ゴシック" w:hAnsi="Courier New" w:cs="Courier New"/>
          <w:sz w:val="20"/>
        </w:rPr>
        <w:t>Cmtoy [-c&lt;</w:t>
      </w:r>
      <w:r w:rsidRPr="007406B4">
        <w:rPr>
          <w:rFonts w:ascii="Courier New" w:eastAsia="ＭＳ ゴシック" w:hAnsi="Courier New" w:cs="Courier New"/>
          <w:sz w:val="20"/>
        </w:rPr>
        <w:t>作業ディレクトリ</w:t>
      </w:r>
      <w:r w:rsidRPr="007406B4">
        <w:rPr>
          <w:rFonts w:ascii="Courier New" w:eastAsia="ＭＳ ゴシック" w:hAnsi="Courier New" w:cs="Courier New"/>
          <w:sz w:val="20"/>
        </w:rPr>
        <w:t>&gt;] [-p&lt;</w:t>
      </w:r>
      <w:r w:rsidRPr="007406B4">
        <w:rPr>
          <w:rFonts w:ascii="Courier New" w:eastAsia="ＭＳ ゴシック" w:hAnsi="Courier New" w:cs="Courier New"/>
          <w:sz w:val="20"/>
        </w:rPr>
        <w:t>ポート番号</w:t>
      </w:r>
      <w:r w:rsidRPr="007406B4">
        <w:rPr>
          <w:rFonts w:ascii="Courier New" w:eastAsia="ＭＳ ゴシック" w:hAnsi="Courier New" w:cs="Courier New"/>
          <w:sz w:val="20"/>
        </w:rPr>
        <w:t>&gt;]</w:t>
      </w:r>
      <w:r w:rsidR="00CC2386" w:rsidRPr="007406B4">
        <w:rPr>
          <w:rFonts w:ascii="Courier New" w:eastAsia="ＭＳ ゴシック" w:hAnsi="Courier New" w:cs="Courier New"/>
          <w:sz w:val="20"/>
        </w:rPr>
        <w:t xml:space="preserve"> [-e&lt;</w:t>
      </w:r>
      <w:r w:rsidR="009E1C93" w:rsidRPr="007406B4">
        <w:rPr>
          <w:rFonts w:ascii="Courier New" w:eastAsia="ＭＳ ゴシック" w:hAnsi="Courier New" w:cs="Courier New"/>
          <w:sz w:val="20"/>
        </w:rPr>
        <w:t>editor</w:t>
      </w:r>
      <w:r w:rsidR="00CC2386" w:rsidRPr="007406B4">
        <w:rPr>
          <w:rFonts w:ascii="Courier New" w:eastAsia="ＭＳ ゴシック" w:hAnsi="Courier New" w:cs="Courier New"/>
          <w:sz w:val="20"/>
        </w:rPr>
        <w:t>&gt;] [-D&lt;name&gt;[=&lt;value&gt;]]</w:t>
      </w:r>
    </w:p>
    <w:p w14:paraId="316F3FBB" w14:textId="77777777" w:rsidR="00506411" w:rsidRDefault="00506411"/>
    <w:p w14:paraId="13ECBB0F" w14:textId="77777777" w:rsidR="00506411" w:rsidRDefault="00506411">
      <w:r>
        <w:rPr>
          <w:rFonts w:hint="eastAsia"/>
        </w:rPr>
        <w:t>ここで、</w:t>
      </w:r>
    </w:p>
    <w:p w14:paraId="7BD0E4EB" w14:textId="77777777" w:rsidR="00506411" w:rsidRDefault="00506411">
      <w:pPr>
        <w:ind w:left="2499" w:hangingChars="1190" w:hanging="2499"/>
      </w:pPr>
      <w:r>
        <w:rPr>
          <w:rFonts w:ascii="ＭＳ ゴシック" w:eastAsia="ＭＳ ゴシック" w:hAnsi="ＭＳ ゴシック" w:hint="eastAsia"/>
        </w:rPr>
        <w:t>&lt;作業ディレクトリ&gt;</w:t>
      </w:r>
      <w:r>
        <w:rPr>
          <w:rFonts w:ascii="ＭＳ ゴシック" w:eastAsia="ＭＳ ゴシック" w:hAnsi="ＭＳ ゴシック" w:hint="eastAsia"/>
        </w:rPr>
        <w:tab/>
        <w:t>スクリプトファイルを配置するディレクトリ。</w:t>
      </w:r>
      <w:r w:rsidR="00BD7D36">
        <w:rPr>
          <w:rFonts w:ascii="ＭＳ ゴシック" w:eastAsia="ＭＳ ゴシック" w:hAnsi="ＭＳ ゴシック" w:hint="eastAsia"/>
        </w:rPr>
        <w:t>このディレクトリ内のcminit.cmsを起動時に実行します。</w:t>
      </w:r>
    </w:p>
    <w:p w14:paraId="17EB0D99" w14:textId="77777777" w:rsidR="00506411" w:rsidRDefault="00506411">
      <w:pPr>
        <w:ind w:left="2499" w:hangingChars="1190" w:hanging="2499"/>
        <w:rPr>
          <w:rFonts w:ascii="ＭＳ ゴシック" w:eastAsia="ＭＳ ゴシック" w:hAnsi="ＭＳ ゴシック"/>
        </w:rPr>
      </w:pPr>
      <w:r>
        <w:rPr>
          <w:rFonts w:ascii="ＭＳ ゴシック" w:eastAsia="ＭＳ ゴシック" w:hAnsi="ＭＳ ゴシック" w:hint="eastAsia"/>
        </w:rPr>
        <w:t>&lt;ポート番号&gt;</w:t>
      </w:r>
      <w:r>
        <w:rPr>
          <w:rFonts w:ascii="ＭＳ ゴシック" w:eastAsia="ＭＳ ゴシック" w:hAnsi="ＭＳ ゴシック" w:hint="eastAsia"/>
        </w:rPr>
        <w:tab/>
      </w:r>
      <w:r>
        <w:rPr>
          <w:rFonts w:ascii="ＭＳ ゴシック" w:eastAsia="ＭＳ ゴシック" w:hAnsi="ＭＳ ゴシック" w:hint="eastAsia"/>
        </w:rPr>
        <w:tab/>
        <w:t>シリアルコントロール</w:t>
      </w:r>
      <w:r w:rsidR="008C48B2" w:rsidRPr="007B6D3A">
        <w:rPr>
          <w:rFonts w:ascii="ＭＳ ゴシック" w:eastAsia="ＭＳ ゴシック" w:hAnsi="ＭＳ ゴシック" w:hint="eastAsia"/>
          <w:szCs w:val="21"/>
        </w:rPr>
        <w:t>serial.ocx</w:t>
      </w:r>
      <w:r>
        <w:rPr>
          <w:rFonts w:ascii="ＭＳ ゴシック" w:eastAsia="ＭＳ ゴシック" w:hAnsi="ＭＳ ゴシック" w:hint="eastAsia"/>
        </w:rPr>
        <w:t>が使うTCP/IPポート番号。省略すると700となる。</w:t>
      </w:r>
    </w:p>
    <w:p w14:paraId="2F7574BC" w14:textId="34592C2C" w:rsidR="00506411" w:rsidRDefault="009E1C93">
      <w:pPr>
        <w:ind w:left="2499" w:hangingChars="1190" w:hanging="2499"/>
        <w:rPr>
          <w:rFonts w:ascii="ＭＳ ゴシック" w:eastAsia="ＭＳ ゴシック" w:hAnsi="ＭＳ ゴシック"/>
        </w:rPr>
      </w:pPr>
      <w:r>
        <w:rPr>
          <w:rFonts w:ascii="ＭＳ ゴシック" w:eastAsia="ＭＳ ゴシック" w:hAnsi="ＭＳ ゴシック" w:hint="eastAsia"/>
        </w:rPr>
        <w:t>&lt;editor&gt;</w:t>
      </w:r>
      <w:r>
        <w:rPr>
          <w:rFonts w:ascii="ＭＳ ゴシック" w:eastAsia="ＭＳ ゴシック" w:hAnsi="ＭＳ ゴシック" w:hint="eastAsia"/>
        </w:rPr>
        <w:tab/>
        <w:t>テキスト</w:t>
      </w:r>
      <w:r w:rsidR="00BA3E49">
        <w:rPr>
          <w:rFonts w:ascii="ＭＳ ゴシック" w:eastAsia="ＭＳ ゴシック" w:hAnsi="ＭＳ ゴシック" w:hint="eastAsia"/>
        </w:rPr>
        <w:t>・</w:t>
      </w:r>
      <w:r>
        <w:rPr>
          <w:rFonts w:ascii="ＭＳ ゴシック" w:eastAsia="ＭＳ ゴシック" w:hAnsi="ＭＳ ゴシック" w:hint="eastAsia"/>
        </w:rPr>
        <w:t>エディタの実行ファイル（*.exe）を指す</w:t>
      </w:r>
      <w:r w:rsidR="008513DE">
        <w:rPr>
          <w:rFonts w:ascii="ＭＳ ゴシック" w:eastAsia="ＭＳ ゴシック" w:hAnsi="ＭＳ ゴシック" w:hint="eastAsia"/>
        </w:rPr>
        <w:t>フル</w:t>
      </w:r>
      <w:r>
        <w:rPr>
          <w:rFonts w:ascii="ＭＳ ゴシック" w:eastAsia="ＭＳ ゴシック" w:hAnsi="ＭＳ ゴシック" w:hint="eastAsia"/>
        </w:rPr>
        <w:t>パス名</w:t>
      </w:r>
      <w:r w:rsidR="00EC1BC3">
        <w:rPr>
          <w:rFonts w:ascii="ＭＳ ゴシック" w:eastAsia="ＭＳ ゴシック" w:hAnsi="ＭＳ ゴシック" w:hint="eastAsia"/>
        </w:rPr>
        <w:t>。空白を含む場合は2重引用符</w:t>
      </w:r>
      <w:r w:rsidR="00EC1BC3">
        <w:rPr>
          <w:rFonts w:ascii="ＭＳ ゴシック" w:eastAsia="ＭＳ ゴシック" w:hAnsi="ＭＳ ゴシック"/>
        </w:rPr>
        <w:t>”</w:t>
      </w:r>
      <w:r w:rsidR="00EC1BC3">
        <w:rPr>
          <w:rFonts w:ascii="ＭＳ ゴシック" w:eastAsia="ＭＳ ゴシック" w:hAnsi="ＭＳ ゴシック" w:hint="eastAsia"/>
        </w:rPr>
        <w:t>で囲む。</w:t>
      </w:r>
    </w:p>
    <w:p w14:paraId="480C1515" w14:textId="77777777" w:rsidR="009E1C93" w:rsidRDefault="009E1C93">
      <w:pPr>
        <w:ind w:left="2499" w:hangingChars="1190" w:hanging="2499"/>
        <w:rPr>
          <w:rFonts w:ascii="ＭＳ ゴシック" w:eastAsia="ＭＳ ゴシック" w:hAnsi="ＭＳ ゴシック"/>
        </w:rPr>
      </w:pPr>
      <w:r>
        <w:rPr>
          <w:rFonts w:ascii="ＭＳ ゴシック" w:eastAsia="ＭＳ ゴシック" w:hAnsi="ＭＳ ゴシック" w:hint="eastAsia"/>
        </w:rPr>
        <w:t>&lt;name&gt;</w:t>
      </w:r>
      <w:r>
        <w:rPr>
          <w:rFonts w:ascii="ＭＳ ゴシック" w:eastAsia="ＭＳ ゴシック" w:hAnsi="ＭＳ ゴシック" w:hint="eastAsia"/>
        </w:rPr>
        <w:tab/>
        <w:t>コマンドラインで使用できる</w:t>
      </w:r>
      <w:r w:rsidR="00077214">
        <w:rPr>
          <w:rFonts w:ascii="ＭＳ ゴシック" w:eastAsia="ＭＳ ゴシック" w:hAnsi="ＭＳ ゴシック" w:hint="eastAsia"/>
        </w:rPr>
        <w:t>変数型マクロ</w:t>
      </w:r>
      <w:r>
        <w:rPr>
          <w:rFonts w:ascii="ＭＳ ゴシック" w:eastAsia="ＭＳ ゴシック" w:hAnsi="ＭＳ ゴシック" w:hint="eastAsia"/>
        </w:rPr>
        <w:t>名</w:t>
      </w:r>
    </w:p>
    <w:p w14:paraId="129196BB" w14:textId="77777777" w:rsidR="009E1C93" w:rsidRDefault="009E1C93">
      <w:pPr>
        <w:ind w:left="2499" w:hangingChars="1190" w:hanging="2499"/>
        <w:rPr>
          <w:rFonts w:ascii="ＭＳ ゴシック" w:eastAsia="ＭＳ ゴシック" w:hAnsi="ＭＳ ゴシック"/>
        </w:rPr>
      </w:pPr>
      <w:r>
        <w:rPr>
          <w:rFonts w:ascii="ＭＳ ゴシック" w:eastAsia="ＭＳ ゴシック" w:hAnsi="ＭＳ ゴシック" w:hint="eastAsia"/>
        </w:rPr>
        <w:t>&lt;value&gt;</w:t>
      </w:r>
      <w:r>
        <w:rPr>
          <w:rFonts w:ascii="ＭＳ ゴシック" w:eastAsia="ＭＳ ゴシック" w:hAnsi="ＭＳ ゴシック" w:hint="eastAsia"/>
        </w:rPr>
        <w:tab/>
      </w:r>
      <w:r w:rsidR="00F33313">
        <w:rPr>
          <w:rFonts w:ascii="ＭＳ ゴシック" w:eastAsia="ＭＳ ゴシック" w:hAnsi="ＭＳ ゴシック" w:hint="eastAsia"/>
        </w:rPr>
        <w:tab/>
      </w:r>
      <w:r w:rsidR="00077214">
        <w:rPr>
          <w:rFonts w:ascii="ＭＳ ゴシック" w:eastAsia="ＭＳ ゴシック" w:hAnsi="ＭＳ ゴシック" w:hint="eastAsia"/>
        </w:rPr>
        <w:t>変数型マクロ</w:t>
      </w:r>
      <w:r>
        <w:rPr>
          <w:rFonts w:ascii="ＭＳ ゴシック" w:eastAsia="ＭＳ ゴシック" w:hAnsi="ＭＳ ゴシック" w:hint="eastAsia"/>
        </w:rPr>
        <w:t>に置き換える文字列。空白を含む場合は2重引用符</w:t>
      </w:r>
      <w:r>
        <w:rPr>
          <w:rFonts w:ascii="ＭＳ ゴシック" w:eastAsia="ＭＳ ゴシック" w:hAnsi="ＭＳ ゴシック"/>
        </w:rPr>
        <w:t>”</w:t>
      </w:r>
      <w:r>
        <w:rPr>
          <w:rFonts w:ascii="ＭＳ ゴシック" w:eastAsia="ＭＳ ゴシック" w:hAnsi="ＭＳ ゴシック" w:hint="eastAsia"/>
        </w:rPr>
        <w:t>で囲む。</w:t>
      </w:r>
    </w:p>
    <w:p w14:paraId="76503E13" w14:textId="737F8715" w:rsidR="00506411" w:rsidRDefault="00506411">
      <w:pPr>
        <w:pStyle w:val="Web"/>
        <w:spacing w:before="33" w:beforeAutospacing="0" w:after="33" w:afterAutospacing="0"/>
        <w:rPr>
          <w:rFonts w:ascii="ＭＳ 明朝" w:eastAsia="ＭＳ 明朝" w:hAnsi="ＭＳ 明朝"/>
          <w:sz w:val="21"/>
          <w:szCs w:val="21"/>
        </w:rPr>
      </w:pPr>
      <w:r>
        <w:rPr>
          <w:rFonts w:ascii="ＭＳ 明朝" w:eastAsia="ＭＳ 明朝" w:hAnsi="ＭＳ 明朝" w:hint="eastAsia"/>
          <w:sz w:val="21"/>
          <w:szCs w:val="21"/>
        </w:rPr>
        <w:t>Cmtoy.exeを実行すると、図1-2のウインドウが現われます。 この段階でcm.dllとkpdll.dllはロードされています。このとき、作業ディレクトリにあるcminit.cmsを探して、見つかればスクリプトファイルとして無条件に実行します。スクリプトファイルについては</w:t>
      </w:r>
      <w:r w:rsidR="00F61790">
        <w:rPr>
          <w:rFonts w:ascii="ＭＳ 明朝" w:eastAsia="ＭＳ 明朝" w:hAnsi="ＭＳ 明朝" w:hint="eastAsia"/>
          <w:sz w:val="21"/>
          <w:szCs w:val="21"/>
        </w:rPr>
        <w:t>「</w:t>
      </w:r>
      <w:hyperlink w:anchor="_スクリプトによる操作" w:history="1">
        <w:r w:rsidR="00F61790" w:rsidRPr="00F61790">
          <w:rPr>
            <w:rStyle w:val="afc"/>
            <w:rFonts w:ascii="ＭＳ 明朝" w:eastAsia="ＭＳ 明朝" w:hAnsi="ＭＳ 明朝"/>
            <w:sz w:val="21"/>
            <w:szCs w:val="21"/>
          </w:rPr>
          <w:t>スクリプトによる操作</w:t>
        </w:r>
      </w:hyperlink>
      <w:r w:rsidR="00F61790">
        <w:rPr>
          <w:rFonts w:ascii="ＭＳ 明朝" w:eastAsia="ＭＳ 明朝" w:hAnsi="ＭＳ 明朝" w:hint="eastAsia"/>
          <w:sz w:val="21"/>
          <w:szCs w:val="21"/>
        </w:rPr>
        <w:t>」</w:t>
      </w:r>
      <w:r>
        <w:rPr>
          <w:rFonts w:ascii="ＭＳ 明朝" w:eastAsia="ＭＳ 明朝" w:hAnsi="ＭＳ 明朝" w:hint="eastAsia"/>
          <w:sz w:val="21"/>
          <w:szCs w:val="21"/>
        </w:rPr>
        <w:t>で説明します。</w:t>
      </w:r>
    </w:p>
    <w:p w14:paraId="7F6A5D4E" w14:textId="77777777" w:rsidR="00713396" w:rsidRDefault="00713396" w:rsidP="00F55D52">
      <w:pPr>
        <w:ind w:left="1239" w:hangingChars="590" w:hanging="1239"/>
      </w:pPr>
    </w:p>
    <w:p w14:paraId="2E8A63A9" w14:textId="77777777" w:rsidR="00F55D52" w:rsidRDefault="00236BEB" w:rsidP="00F55D52">
      <w:pPr>
        <w:ind w:left="1239" w:hangingChars="590" w:hanging="1239"/>
      </w:pPr>
      <w:r>
        <w:rPr>
          <w:rFonts w:hint="eastAsia"/>
        </w:rPr>
        <w:t>Cmtoyが正常に起動した場合、</w:t>
      </w:r>
      <w:r w:rsidR="00F55D52">
        <w:rPr>
          <w:rFonts w:hint="eastAsia"/>
        </w:rPr>
        <w:t>出力ウインドウには以下のメッセージを表示します。</w:t>
      </w:r>
    </w:p>
    <w:p w14:paraId="0E1E1AA5" w14:textId="77777777" w:rsidR="00F55D52" w:rsidRDefault="00F55D52" w:rsidP="00F55D52">
      <w:pPr>
        <w:ind w:left="1239" w:hangingChars="590" w:hanging="1239"/>
      </w:pPr>
    </w:p>
    <w:p w14:paraId="33F0F406" w14:textId="77777777" w:rsidR="006158A9" w:rsidRPr="006158A9" w:rsidRDefault="006158A9" w:rsidP="005163D2">
      <w:pPr>
        <w:pStyle w:val="aff9"/>
        <w:ind w:left="210"/>
      </w:pPr>
      <w:r w:rsidRPr="006158A9">
        <w:rPr>
          <w:rFonts w:hint="eastAsia"/>
        </w:rPr>
        <w:t>;</w:t>
      </w:r>
      <w:r w:rsidRPr="006158A9">
        <w:rPr>
          <w:rFonts w:hint="eastAsia"/>
        </w:rPr>
        <w:t>μ</w:t>
      </w:r>
      <w:r w:rsidRPr="006158A9">
        <w:rPr>
          <w:rFonts w:hint="eastAsia"/>
        </w:rPr>
        <w:t>ITRON</w:t>
      </w:r>
      <w:r w:rsidRPr="006158A9">
        <w:rPr>
          <w:rFonts w:hint="eastAsia"/>
        </w:rPr>
        <w:t>トレーナ</w:t>
      </w:r>
      <w:r w:rsidR="007B7571">
        <w:rPr>
          <w:rFonts w:hint="eastAsia"/>
        </w:rPr>
        <w:t xml:space="preserve"> Cmtoy Ver 3.0</w:t>
      </w:r>
      <w:r w:rsidRPr="006158A9">
        <w:rPr>
          <w:rFonts w:hint="eastAsia"/>
        </w:rPr>
        <w:t>0</w:t>
      </w:r>
    </w:p>
    <w:p w14:paraId="3DCE59FB" w14:textId="77777777" w:rsidR="006158A9" w:rsidRPr="006158A9" w:rsidRDefault="006158A9" w:rsidP="005163D2">
      <w:pPr>
        <w:pStyle w:val="aff9"/>
        <w:ind w:left="210"/>
      </w:pPr>
      <w:r w:rsidRPr="006158A9">
        <w:t>;cm.dll : Ver.01.00.0010</w:t>
      </w:r>
    </w:p>
    <w:p w14:paraId="305EB6D2" w14:textId="77777777" w:rsidR="006158A9" w:rsidRPr="006158A9" w:rsidRDefault="006158A9" w:rsidP="005163D2">
      <w:pPr>
        <w:pStyle w:val="aff9"/>
        <w:ind w:left="210"/>
      </w:pPr>
      <w:r w:rsidRPr="006158A9">
        <w:t>;kpdll.dll : Ver.01.01.0010</w:t>
      </w:r>
    </w:p>
    <w:p w14:paraId="3C985874" w14:textId="77777777" w:rsidR="006158A9" w:rsidRPr="006158A9" w:rsidRDefault="006158A9" w:rsidP="005163D2">
      <w:pPr>
        <w:pStyle w:val="aff9"/>
        <w:ind w:left="210"/>
      </w:pPr>
      <w:r w:rsidRPr="006158A9">
        <w:rPr>
          <w:rFonts w:hint="eastAsia"/>
        </w:rPr>
        <w:t>;</w:t>
      </w:r>
      <w:r w:rsidRPr="006158A9">
        <w:rPr>
          <w:rFonts w:hint="eastAsia"/>
        </w:rPr>
        <w:t>作業ディレクトリ＝</w:t>
      </w:r>
      <w:r w:rsidR="007B7571">
        <w:rPr>
          <w:rFonts w:hint="eastAsia"/>
        </w:rPr>
        <w:t>"E:\cmtoy-30</w:t>
      </w:r>
      <w:r w:rsidRPr="006158A9">
        <w:rPr>
          <w:rFonts w:hint="eastAsia"/>
        </w:rPr>
        <w:t>0\bin"</w:t>
      </w:r>
    </w:p>
    <w:p w14:paraId="3B861C87" w14:textId="2B1A74A7" w:rsidR="006158A9" w:rsidRPr="006158A9" w:rsidRDefault="006158A9" w:rsidP="005163D2">
      <w:pPr>
        <w:pStyle w:val="aff9"/>
        <w:ind w:left="210"/>
      </w:pPr>
      <w:r w:rsidRPr="006158A9">
        <w:rPr>
          <w:rFonts w:hint="eastAsia"/>
        </w:rPr>
        <w:t>;</w:t>
      </w:r>
      <w:r w:rsidR="00BA3E49">
        <w:rPr>
          <w:rFonts w:hint="eastAsia"/>
        </w:rPr>
        <w:t>テキスト・エディタ</w:t>
      </w:r>
      <w:r w:rsidRPr="006158A9">
        <w:rPr>
          <w:rFonts w:hint="eastAsia"/>
        </w:rPr>
        <w:t>＝</w:t>
      </w:r>
      <w:r w:rsidRPr="006158A9">
        <w:rPr>
          <w:rFonts w:hint="eastAsia"/>
        </w:rPr>
        <w:t>"c:\Windows\System32\notepad.exe"</w:t>
      </w:r>
    </w:p>
    <w:p w14:paraId="23013E56" w14:textId="77777777" w:rsidR="006158A9" w:rsidRPr="006158A9" w:rsidRDefault="006158A9" w:rsidP="005163D2">
      <w:pPr>
        <w:pStyle w:val="aff9"/>
        <w:ind w:left="210"/>
      </w:pPr>
      <w:r w:rsidRPr="006158A9">
        <w:rPr>
          <w:rFonts w:hint="eastAsia"/>
        </w:rPr>
        <w:t>;</w:t>
      </w:r>
      <w:r w:rsidRPr="006158A9">
        <w:rPr>
          <w:rFonts w:hint="eastAsia"/>
        </w:rPr>
        <w:t>シリアルで使用する</w:t>
      </w:r>
      <w:r w:rsidRPr="006158A9">
        <w:rPr>
          <w:rFonts w:hint="eastAsia"/>
        </w:rPr>
        <w:t>TCP/IP</w:t>
      </w:r>
      <w:r w:rsidRPr="006158A9">
        <w:rPr>
          <w:rFonts w:hint="eastAsia"/>
        </w:rPr>
        <w:t>ポート番号＝</w:t>
      </w:r>
      <w:r w:rsidRPr="006158A9">
        <w:rPr>
          <w:rFonts w:hint="eastAsia"/>
        </w:rPr>
        <w:t>700,701</w:t>
      </w:r>
    </w:p>
    <w:p w14:paraId="01C1342D" w14:textId="77777777" w:rsidR="006158A9" w:rsidRPr="006158A9" w:rsidRDefault="006158A9" w:rsidP="005163D2">
      <w:pPr>
        <w:pStyle w:val="aff9"/>
        <w:ind w:left="210"/>
      </w:pPr>
      <w:r w:rsidRPr="006158A9">
        <w:rPr>
          <w:rFonts w:hint="eastAsia"/>
        </w:rPr>
        <w:t>;</w:t>
      </w:r>
      <w:r w:rsidRPr="006158A9">
        <w:rPr>
          <w:rFonts w:hint="eastAsia"/>
        </w:rPr>
        <w:t>コンソール端末で使用する</w:t>
      </w:r>
      <w:r w:rsidRPr="006158A9">
        <w:rPr>
          <w:rFonts w:hint="eastAsia"/>
        </w:rPr>
        <w:t>TCP/IP</w:t>
      </w:r>
      <w:r w:rsidRPr="006158A9">
        <w:rPr>
          <w:rFonts w:hint="eastAsia"/>
        </w:rPr>
        <w:t>ポート番号＝</w:t>
      </w:r>
      <w:r w:rsidRPr="006158A9">
        <w:rPr>
          <w:rFonts w:hint="eastAsia"/>
        </w:rPr>
        <w:t>702</w:t>
      </w:r>
    </w:p>
    <w:p w14:paraId="6BFB4809" w14:textId="77777777" w:rsidR="006158A9" w:rsidRPr="006158A9" w:rsidRDefault="006158A9" w:rsidP="005163D2">
      <w:pPr>
        <w:pStyle w:val="aff9"/>
        <w:ind w:left="210"/>
      </w:pPr>
      <w:r w:rsidRPr="006158A9">
        <w:t xml:space="preserve">;cms: </w:t>
      </w:r>
      <w:r w:rsidR="007B7571">
        <w:t>current directory = "E:\cmtoy-</w:t>
      </w:r>
      <w:r w:rsidR="007B7571">
        <w:rPr>
          <w:rFonts w:hint="eastAsia"/>
        </w:rPr>
        <w:t>30</w:t>
      </w:r>
      <w:r w:rsidRPr="006158A9">
        <w:t>0\bin"</w:t>
      </w:r>
    </w:p>
    <w:p w14:paraId="22076920" w14:textId="77777777" w:rsidR="006158A9" w:rsidRPr="006158A9" w:rsidRDefault="006158A9" w:rsidP="005163D2">
      <w:pPr>
        <w:pStyle w:val="aff9"/>
        <w:ind w:left="210"/>
      </w:pPr>
      <w:r w:rsidRPr="006158A9">
        <w:t>;cms: May/23/2022 08:10:28</w:t>
      </w:r>
    </w:p>
    <w:p w14:paraId="1158B1BE" w14:textId="77777777" w:rsidR="006158A9" w:rsidRPr="006158A9" w:rsidRDefault="006158A9" w:rsidP="005163D2">
      <w:pPr>
        <w:pStyle w:val="aff9"/>
        <w:ind w:left="210"/>
      </w:pPr>
      <w:r w:rsidRPr="006158A9">
        <w:t xml:space="preserve">;cms: Start </w:t>
      </w:r>
      <w:r w:rsidR="007B7571">
        <w:t>"E:\cmtoy-</w:t>
      </w:r>
      <w:r w:rsidR="007B7571">
        <w:rPr>
          <w:rFonts w:hint="eastAsia"/>
        </w:rPr>
        <w:t>30</w:t>
      </w:r>
      <w:r w:rsidRPr="006158A9">
        <w:t>0\bin\cminit.cms -fSJIS".</w:t>
      </w:r>
    </w:p>
    <w:p w14:paraId="12A77395" w14:textId="77777777" w:rsidR="006158A9" w:rsidRDefault="006158A9" w:rsidP="005163D2">
      <w:pPr>
        <w:pStyle w:val="aff9"/>
        <w:ind w:left="210"/>
      </w:pPr>
      <w:r w:rsidRPr="006158A9">
        <w:rPr>
          <w:rFonts w:hint="eastAsia"/>
        </w:rPr>
        <w:t>;</w:t>
      </w:r>
      <w:r w:rsidRPr="006158A9">
        <w:rPr>
          <w:rFonts w:hint="eastAsia"/>
        </w:rPr>
        <w:t>▲スクリプトファイルが見つかりません。</w:t>
      </w:r>
      <w:r w:rsidR="007B7571">
        <w:rPr>
          <w:rFonts w:hint="eastAsia"/>
        </w:rPr>
        <w:t>"E:\cmtoy-30</w:t>
      </w:r>
      <w:r w:rsidRPr="006158A9">
        <w:rPr>
          <w:rFonts w:hint="eastAsia"/>
        </w:rPr>
        <w:t>0\bin\cminit.cms"</w:t>
      </w:r>
    </w:p>
    <w:p w14:paraId="3D09DF64" w14:textId="77777777" w:rsidR="006158A9" w:rsidRDefault="006158A9" w:rsidP="006158A9">
      <w:pPr>
        <w:ind w:left="1239" w:hangingChars="590" w:hanging="1239"/>
      </w:pPr>
    </w:p>
    <w:p w14:paraId="3ECBC503" w14:textId="77777777" w:rsidR="00893389" w:rsidRDefault="00893389" w:rsidP="00893389">
      <w:pPr>
        <w:rPr>
          <w:b/>
          <w:color w:val="FF0000"/>
        </w:rPr>
      </w:pPr>
      <w:r w:rsidRPr="001A1982">
        <w:rPr>
          <w:rFonts w:hint="eastAsia"/>
          <w:b/>
          <w:color w:val="FF0000"/>
        </w:rPr>
        <w:t>Active-Xコントロールが正しくインストールされていないと、警告音を2回鳴らし</w:t>
      </w:r>
      <w:r w:rsidR="000A5E30" w:rsidRPr="001A1982">
        <w:rPr>
          <w:rFonts w:hint="eastAsia"/>
          <w:b/>
          <w:color w:val="FF0000"/>
        </w:rPr>
        <w:t>て終了し</w:t>
      </w:r>
      <w:r w:rsidRPr="001A1982">
        <w:rPr>
          <w:rFonts w:hint="eastAsia"/>
          <w:b/>
          <w:color w:val="FF0000"/>
        </w:rPr>
        <w:t>ます。Cm</w:t>
      </w:r>
      <w:r w:rsidR="00ED1053" w:rsidRPr="001A1982">
        <w:rPr>
          <w:rFonts w:hint="eastAsia"/>
          <w:b/>
          <w:color w:val="FF0000"/>
        </w:rPr>
        <w:t>t</w:t>
      </w:r>
      <w:r w:rsidRPr="001A1982">
        <w:rPr>
          <w:rFonts w:hint="eastAsia"/>
          <w:b/>
          <w:color w:val="FF0000"/>
        </w:rPr>
        <w:t>oyのウインドウは表示されません。</w:t>
      </w:r>
    </w:p>
    <w:p w14:paraId="2A51DB15" w14:textId="77777777" w:rsidR="00256072" w:rsidRDefault="00256072" w:rsidP="00893389">
      <w:pPr>
        <w:rPr>
          <w:b/>
        </w:rPr>
      </w:pPr>
    </w:p>
    <w:p w14:paraId="214E8A0D" w14:textId="77777777" w:rsidR="00256072" w:rsidRDefault="00256072" w:rsidP="00893389">
      <w:r>
        <w:rPr>
          <w:rFonts w:hint="eastAsia"/>
        </w:rPr>
        <w:t>Cmtoyを起動すると以下のウインドウが表示されます。</w:t>
      </w:r>
      <w:r w:rsidRPr="00256072">
        <w:rPr>
          <w:rFonts w:hint="eastAsia"/>
        </w:rPr>
        <w:t>GUI</w:t>
      </w:r>
      <w:r>
        <w:rPr>
          <w:rFonts w:hint="eastAsia"/>
        </w:rPr>
        <w:t>コンポーネントの概要を以下に示します。</w:t>
      </w:r>
    </w:p>
    <w:p w14:paraId="5D12CAE5" w14:textId="77777777" w:rsidR="00F42BC1" w:rsidRDefault="00AA412B" w:rsidP="00893389">
      <w:r>
        <w:rPr>
          <w:rFonts w:hint="eastAsia"/>
          <w:noProof/>
        </w:rPr>
        <mc:AlternateContent>
          <mc:Choice Requires="wps">
            <w:drawing>
              <wp:anchor distT="0" distB="0" distL="114300" distR="114300" simplePos="0" relativeHeight="251791360" behindDoc="0" locked="0" layoutInCell="1" allowOverlap="1" wp14:anchorId="338F5335" wp14:editId="19247826">
                <wp:simplePos x="0" y="0"/>
                <wp:positionH relativeFrom="column">
                  <wp:posOffset>3153985</wp:posOffset>
                </wp:positionH>
                <wp:positionV relativeFrom="paragraph">
                  <wp:posOffset>81268</wp:posOffset>
                </wp:positionV>
                <wp:extent cx="1733550" cy="275590"/>
                <wp:effectExtent l="0" t="0" r="19050" b="314960"/>
                <wp:wrapNone/>
                <wp:docPr id="1479"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275590"/>
                        </a:xfrm>
                        <a:prstGeom prst="wedgeRoundRectCallout">
                          <a:avLst>
                            <a:gd name="adj1" fmla="val -39377"/>
                            <a:gd name="adj2" fmla="val 158376"/>
                            <a:gd name="adj3" fmla="val 16667"/>
                          </a:avLst>
                        </a:prstGeom>
                        <a:solidFill>
                          <a:srgbClr val="FFFF00"/>
                        </a:solidFill>
                        <a:ln w="9525">
                          <a:solidFill>
                            <a:srgbClr val="000000"/>
                          </a:solidFill>
                          <a:miter lim="800000"/>
                          <a:headEnd/>
                          <a:tailEnd/>
                        </a:ln>
                      </wps:spPr>
                      <wps:txbx>
                        <w:txbxContent>
                          <w:p w14:paraId="647348F4" w14:textId="77777777" w:rsidR="003E7AC0" w:rsidRPr="004D5EA4" w:rsidRDefault="003E7AC0" w:rsidP="004D5EA4">
                            <w:pPr>
                              <w:rPr>
                                <w:sz w:val="16"/>
                                <w:szCs w:val="16"/>
                              </w:rPr>
                            </w:pPr>
                            <w:r>
                              <w:rPr>
                                <w:rFonts w:hint="eastAsia"/>
                                <w:sz w:val="16"/>
                                <w:szCs w:val="16"/>
                              </w:rPr>
                              <w:t>μITRONアプリケーション関連</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8F5335" id="_x0000_s1399" type="#_x0000_t62" style="position:absolute;margin-left:248.35pt;margin-top:6.4pt;width:136.5pt;height:21.7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" adj="2295,45009" fillcolor="yellow">
                <v:textbox inset="5.85pt,.7pt,5.85pt,.7pt">
                  <w:txbxContent>
                    <w:p w14:paraId="647348F4" w14:textId="77777777" w:rsidR="003E7AC0" w:rsidRPr="004D5EA4" w:rsidRDefault="003E7AC0" w:rsidP="004D5EA4">
                      <w:pPr>
                        <w:rPr>
                          <w:sz w:val="16"/>
                          <w:szCs w:val="16"/>
                        </w:rPr>
                      </w:pPr>
                      <w:r>
                        <w:rPr>
                          <w:rFonts w:hint="eastAsia"/>
                          <w:sz w:val="16"/>
                          <w:szCs w:val="16"/>
                        </w:rPr>
                        <w:t>μITRONアプリケーション関連</w:t>
                      </w:r>
                    </w:p>
                  </w:txbxContent>
                </v:textbox>
              </v:shape>
            </w:pict>
          </mc:Fallback>
        </mc:AlternateContent>
      </w:r>
    </w:p>
    <w:p w14:paraId="34FE998B" w14:textId="77777777" w:rsidR="00F42BC1" w:rsidRPr="00256072" w:rsidRDefault="00F42BC1" w:rsidP="00893389"/>
    <w:p w14:paraId="265547FC" w14:textId="77777777" w:rsidR="00256072" w:rsidRDefault="00E64B22" w:rsidP="00F42BC1">
      <w:pPr>
        <w:jc w:val="center"/>
        <w:rPr>
          <w:b/>
        </w:rPr>
      </w:pPr>
      <w:r>
        <w:rPr>
          <w:rFonts w:hint="eastAsia"/>
          <w:noProof/>
        </w:rPr>
        <mc:AlternateContent>
          <mc:Choice Requires="wps">
            <w:drawing>
              <wp:anchor distT="0" distB="0" distL="114300" distR="114300" simplePos="0" relativeHeight="251779072" behindDoc="0" locked="0" layoutInCell="1" allowOverlap="1" wp14:anchorId="3CD4FF54" wp14:editId="2EFB1E63">
                <wp:simplePos x="0" y="0"/>
                <wp:positionH relativeFrom="column">
                  <wp:posOffset>4888120</wp:posOffset>
                </wp:positionH>
                <wp:positionV relativeFrom="paragraph">
                  <wp:posOffset>2640302</wp:posOffset>
                </wp:positionV>
                <wp:extent cx="1259205" cy="275590"/>
                <wp:effectExtent l="323850" t="171450" r="17145" b="10160"/>
                <wp:wrapNone/>
                <wp:docPr id="1474"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9205" cy="275590"/>
                        </a:xfrm>
                        <a:prstGeom prst="wedgeRoundRectCallout">
                          <a:avLst>
                            <a:gd name="adj1" fmla="val -71824"/>
                            <a:gd name="adj2" fmla="val -108231"/>
                            <a:gd name="adj3" fmla="val 16667"/>
                          </a:avLst>
                        </a:prstGeom>
                        <a:solidFill>
                          <a:srgbClr val="FFFF00"/>
                        </a:solidFill>
                        <a:ln w="9525">
                          <a:solidFill>
                            <a:srgbClr val="000000"/>
                          </a:solidFill>
                          <a:miter lim="800000"/>
                          <a:headEnd/>
                          <a:tailEnd/>
                        </a:ln>
                      </wps:spPr>
                      <wps:txbx>
                        <w:txbxContent>
                          <w:p w14:paraId="051E22FD" w14:textId="77777777" w:rsidR="003E7AC0" w:rsidRPr="004D5EA4" w:rsidRDefault="003E7AC0" w:rsidP="004D5EA4">
                            <w:pPr>
                              <w:rPr>
                                <w:sz w:val="16"/>
                                <w:szCs w:val="16"/>
                              </w:rPr>
                            </w:pPr>
                            <w:r>
                              <w:rPr>
                                <w:rFonts w:hint="eastAsia"/>
                                <w:sz w:val="16"/>
                                <w:szCs w:val="16"/>
                              </w:rPr>
                              <w:t>出力ウインドウ関連</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D4FF54" id="_x0000_s1400" type="#_x0000_t62" style="position:absolute;left:0;text-align:left;margin-left:384.9pt;margin-top:207.9pt;width:99.15pt;height:21.7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" adj="-4714,-12578" fillcolor="yellow">
                <v:textbox inset="5.85pt,.7pt,5.85pt,.7pt">
                  <w:txbxContent>
                    <w:p w14:paraId="051E22FD" w14:textId="77777777" w:rsidR="003E7AC0" w:rsidRPr="004D5EA4" w:rsidRDefault="003E7AC0" w:rsidP="004D5EA4">
                      <w:pPr>
                        <w:rPr>
                          <w:sz w:val="16"/>
                          <w:szCs w:val="16"/>
                        </w:rPr>
                      </w:pPr>
                      <w:r>
                        <w:rPr>
                          <w:rFonts w:hint="eastAsia"/>
                          <w:sz w:val="16"/>
                          <w:szCs w:val="16"/>
                        </w:rPr>
                        <w:t>出力ウインドウ関連</w:t>
                      </w:r>
                    </w:p>
                  </w:txbxContent>
                </v:textbox>
              </v:shape>
            </w:pict>
          </mc:Fallback>
        </mc:AlternateContent>
      </w:r>
      <w:r>
        <w:rPr>
          <w:rFonts w:hint="eastAsia"/>
          <w:noProof/>
        </w:rPr>
        <mc:AlternateContent>
          <mc:Choice Requires="wps">
            <w:drawing>
              <wp:anchor distT="0" distB="0" distL="114300" distR="114300" simplePos="0" relativeHeight="251806720" behindDoc="0" locked="0" layoutInCell="1" allowOverlap="1" wp14:anchorId="7C77B2BF" wp14:editId="08D0CB16">
                <wp:simplePos x="0" y="0"/>
                <wp:positionH relativeFrom="column">
                  <wp:posOffset>2618740</wp:posOffset>
                </wp:positionH>
                <wp:positionV relativeFrom="paragraph">
                  <wp:posOffset>278434</wp:posOffset>
                </wp:positionV>
                <wp:extent cx="724535" cy="0"/>
                <wp:effectExtent l="0" t="19050" r="18415" b="19050"/>
                <wp:wrapNone/>
                <wp:docPr id="1482" name="直線コネクタ 1482"/>
                <wp:cNvGraphicFramePr/>
                <a:graphic xmlns:a="http://schemas.openxmlformats.org/drawingml/2006/main">
                  <a:graphicData uri="http://schemas.microsoft.com/office/word/2010/wordprocessingShape">
                    <wps:wsp>
                      <wps:cNvCnPr/>
                      <wps:spPr>
                        <a:xfrm>
                          <a:off x="0" y="0"/>
                          <a:ext cx="724535" cy="0"/>
                        </a:xfrm>
                        <a:prstGeom prst="line">
                          <a:avLst/>
                        </a:prstGeom>
                        <a:ln w="2857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BF8284" id="直線コネクタ 1482"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2pt,21.9pt" to="263.25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" strokecolor="#f79646 [3209]" strokeweight="2.25pt"/>
            </w:pict>
          </mc:Fallback>
        </mc:AlternateContent>
      </w:r>
      <w:r>
        <w:rPr>
          <w:rFonts w:hint="eastAsia"/>
          <w:noProof/>
        </w:rPr>
        <mc:AlternateContent>
          <mc:Choice Requires="wps">
            <w:drawing>
              <wp:anchor distT="0" distB="0" distL="114300" distR="114300" simplePos="0" relativeHeight="251772928" behindDoc="0" locked="0" layoutInCell="1" allowOverlap="1" wp14:anchorId="0DE1F05D" wp14:editId="464A78A2">
                <wp:simplePos x="0" y="0"/>
                <wp:positionH relativeFrom="column">
                  <wp:posOffset>902335</wp:posOffset>
                </wp:positionH>
                <wp:positionV relativeFrom="paragraph">
                  <wp:posOffset>279069</wp:posOffset>
                </wp:positionV>
                <wp:extent cx="1673225" cy="3631565"/>
                <wp:effectExtent l="19050" t="19050" r="22225" b="26035"/>
                <wp:wrapNone/>
                <wp:docPr id="1472" name="正方形/長方形 1472"/>
                <wp:cNvGraphicFramePr/>
                <a:graphic xmlns:a="http://schemas.openxmlformats.org/drawingml/2006/main">
                  <a:graphicData uri="http://schemas.microsoft.com/office/word/2010/wordprocessingShape">
                    <wps:wsp>
                      <wps:cNvSpPr/>
                      <wps:spPr bwMode="auto">
                        <a:xfrm>
                          <a:off x="0" y="0"/>
                          <a:ext cx="1673225" cy="363156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2A3023" id="正方形/長方形 1472" o:spid="_x0000_s1026" style="position:absolute;margin-left:71.05pt;margin-top:21.95pt;width:131.75pt;height:285.9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" filled="f" strokecolor="#f79646 [3209]" strokeweight="2.25pt">
                <v:stroke endcap="round"/>
                <v:textbox inset="5.85pt,.7pt,5.85pt,.7pt"/>
              </v:rect>
            </w:pict>
          </mc:Fallback>
        </mc:AlternateContent>
      </w:r>
      <w:r w:rsidR="001F128D">
        <w:rPr>
          <w:rFonts w:hint="eastAsia"/>
          <w:noProof/>
        </w:rPr>
        <mc:AlternateContent>
          <mc:Choice Requires="wps">
            <w:drawing>
              <wp:anchor distT="0" distB="0" distL="114300" distR="114300" simplePos="0" relativeHeight="251788288" behindDoc="0" locked="0" layoutInCell="1" allowOverlap="1" wp14:anchorId="2D6E98CC" wp14:editId="18EEB863">
                <wp:simplePos x="0" y="0"/>
                <wp:positionH relativeFrom="column">
                  <wp:posOffset>5017291</wp:posOffset>
                </wp:positionH>
                <wp:positionV relativeFrom="paragraph">
                  <wp:posOffset>830856</wp:posOffset>
                </wp:positionV>
                <wp:extent cx="1078230" cy="275590"/>
                <wp:effectExtent l="95250" t="0" r="26670" b="162560"/>
                <wp:wrapNone/>
                <wp:docPr id="1476"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230" cy="275590"/>
                        </a:xfrm>
                        <a:prstGeom prst="wedgeRoundRectCallout">
                          <a:avLst>
                            <a:gd name="adj1" fmla="val -55544"/>
                            <a:gd name="adj2" fmla="val 95773"/>
                            <a:gd name="adj3" fmla="val 16667"/>
                          </a:avLst>
                        </a:prstGeom>
                        <a:solidFill>
                          <a:srgbClr val="FFFF00"/>
                        </a:solidFill>
                        <a:ln w="9525">
                          <a:solidFill>
                            <a:srgbClr val="000000"/>
                          </a:solidFill>
                          <a:miter lim="800000"/>
                          <a:headEnd/>
                          <a:tailEnd/>
                        </a:ln>
                      </wps:spPr>
                      <wps:txbx>
                        <w:txbxContent>
                          <w:p w14:paraId="20C90B90" w14:textId="77777777" w:rsidR="003E7AC0" w:rsidRPr="004D5EA4" w:rsidRDefault="003E7AC0" w:rsidP="004D5EA4">
                            <w:pPr>
                              <w:rPr>
                                <w:sz w:val="16"/>
                                <w:szCs w:val="16"/>
                              </w:rPr>
                            </w:pPr>
                            <w:r>
                              <w:rPr>
                                <w:rFonts w:hint="eastAsia"/>
                                <w:sz w:val="16"/>
                                <w:szCs w:val="16"/>
                              </w:rPr>
                              <w:t>コンソール切替え</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6E98CC" id="_x0000_s1401" type="#_x0000_t62" style="position:absolute;left:0;text-align:left;margin-left:395.05pt;margin-top:65.4pt;width:84.9pt;height:21.7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" adj="-1198,31487" fillcolor="yellow">
                <v:textbox inset="5.85pt,.7pt,5.85pt,.7pt">
                  <w:txbxContent>
                    <w:p w14:paraId="20C90B90" w14:textId="77777777" w:rsidR="003E7AC0" w:rsidRPr="004D5EA4" w:rsidRDefault="003E7AC0" w:rsidP="004D5EA4">
                      <w:pPr>
                        <w:rPr>
                          <w:sz w:val="16"/>
                          <w:szCs w:val="16"/>
                        </w:rPr>
                      </w:pPr>
                      <w:r>
                        <w:rPr>
                          <w:rFonts w:hint="eastAsia"/>
                          <w:sz w:val="16"/>
                          <w:szCs w:val="16"/>
                        </w:rPr>
                        <w:t>コンソール切替え</w:t>
                      </w:r>
                    </w:p>
                  </w:txbxContent>
                </v:textbox>
              </v:shape>
            </w:pict>
          </mc:Fallback>
        </mc:AlternateContent>
      </w:r>
      <w:r w:rsidR="00AA412B">
        <w:rPr>
          <w:rFonts w:hint="eastAsia"/>
          <w:noProof/>
        </w:rPr>
        <mc:AlternateContent>
          <mc:Choice Requires="wps">
            <w:drawing>
              <wp:anchor distT="0" distB="0" distL="114300" distR="114300" simplePos="0" relativeHeight="251782144" behindDoc="0" locked="0" layoutInCell="1" allowOverlap="1" wp14:anchorId="230973EE" wp14:editId="72C97DF9">
                <wp:simplePos x="0" y="0"/>
                <wp:positionH relativeFrom="column">
                  <wp:posOffset>5025390</wp:posOffset>
                </wp:positionH>
                <wp:positionV relativeFrom="paragraph">
                  <wp:posOffset>394706</wp:posOffset>
                </wp:positionV>
                <wp:extent cx="905510" cy="275590"/>
                <wp:effectExtent l="114300" t="0" r="27940" b="162560"/>
                <wp:wrapNone/>
                <wp:docPr id="1475"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5510" cy="275590"/>
                        </a:xfrm>
                        <a:prstGeom prst="wedgeRoundRectCallout">
                          <a:avLst>
                            <a:gd name="adj1" fmla="val -58744"/>
                            <a:gd name="adj2" fmla="val 98903"/>
                            <a:gd name="adj3" fmla="val 16667"/>
                          </a:avLst>
                        </a:prstGeom>
                        <a:solidFill>
                          <a:srgbClr val="FFFF00"/>
                        </a:solidFill>
                        <a:ln w="9525">
                          <a:solidFill>
                            <a:srgbClr val="000000"/>
                          </a:solidFill>
                          <a:miter lim="800000"/>
                          <a:headEnd/>
                          <a:tailEnd/>
                        </a:ln>
                      </wps:spPr>
                      <wps:txbx>
                        <w:txbxContent>
                          <w:p w14:paraId="6F71AA69" w14:textId="77777777" w:rsidR="003E7AC0" w:rsidRPr="004D5EA4" w:rsidRDefault="003E7AC0" w:rsidP="004D5EA4">
                            <w:pPr>
                              <w:rPr>
                                <w:sz w:val="16"/>
                                <w:szCs w:val="16"/>
                              </w:rPr>
                            </w:pPr>
                            <w:r>
                              <w:rPr>
                                <w:rFonts w:hint="eastAsia"/>
                                <w:sz w:val="16"/>
                                <w:szCs w:val="16"/>
                              </w:rPr>
                              <w:t>スクリプト関連</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0973EE" id="_x0000_s1402" type="#_x0000_t62" style="position:absolute;left:0;text-align:left;margin-left:395.7pt;margin-top:31.1pt;width:71.3pt;height:21.7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" adj="-1889,32163" fillcolor="yellow">
                <v:textbox inset="5.85pt,.7pt,5.85pt,.7pt">
                  <w:txbxContent>
                    <w:p w14:paraId="6F71AA69" w14:textId="77777777" w:rsidR="003E7AC0" w:rsidRPr="004D5EA4" w:rsidRDefault="003E7AC0" w:rsidP="004D5EA4">
                      <w:pPr>
                        <w:rPr>
                          <w:sz w:val="16"/>
                          <w:szCs w:val="16"/>
                        </w:rPr>
                      </w:pPr>
                      <w:r>
                        <w:rPr>
                          <w:rFonts w:hint="eastAsia"/>
                          <w:sz w:val="16"/>
                          <w:szCs w:val="16"/>
                        </w:rPr>
                        <w:t>スクリプト関連</w:t>
                      </w:r>
                    </w:p>
                  </w:txbxContent>
                </v:textbox>
              </v:shape>
            </w:pict>
          </mc:Fallback>
        </mc:AlternateContent>
      </w:r>
      <w:r w:rsidR="00AA412B">
        <w:rPr>
          <w:rFonts w:hint="eastAsia"/>
          <w:noProof/>
        </w:rPr>
        <mc:AlternateContent>
          <mc:Choice Requires="wps">
            <w:drawing>
              <wp:anchor distT="0" distB="0" distL="114300" distR="114300" simplePos="0" relativeHeight="251803648" behindDoc="0" locked="0" layoutInCell="1" allowOverlap="1" wp14:anchorId="751363A3" wp14:editId="213B3BC2">
                <wp:simplePos x="0" y="0"/>
                <wp:positionH relativeFrom="column">
                  <wp:posOffset>4956810</wp:posOffset>
                </wp:positionH>
                <wp:positionV relativeFrom="paragraph">
                  <wp:posOffset>502285</wp:posOffset>
                </wp:positionV>
                <wp:extent cx="0" cy="198120"/>
                <wp:effectExtent l="19050" t="0" r="19050" b="11430"/>
                <wp:wrapNone/>
                <wp:docPr id="1481" name="直線コネクタ 1481"/>
                <wp:cNvGraphicFramePr/>
                <a:graphic xmlns:a="http://schemas.openxmlformats.org/drawingml/2006/main">
                  <a:graphicData uri="http://schemas.microsoft.com/office/word/2010/wordprocessingShape">
                    <wps:wsp>
                      <wps:cNvCnPr/>
                      <wps:spPr>
                        <a:xfrm flipV="1">
                          <a:off x="0" y="0"/>
                          <a:ext cx="0" cy="198120"/>
                        </a:xfrm>
                        <a:prstGeom prst="line">
                          <a:avLst/>
                        </a:prstGeom>
                        <a:ln w="2857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997CC9" id="直線コネクタ 1481" o:spid="_x0000_s1026" style="position:absolute;flip:y;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0.3pt,39.55pt" to="390.3pt,5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" strokecolor="#f79646 [3209]" strokeweight="2.25pt"/>
            </w:pict>
          </mc:Fallback>
        </mc:AlternateContent>
      </w:r>
      <w:r w:rsidR="00AA412B">
        <w:rPr>
          <w:rFonts w:hint="eastAsia"/>
          <w:noProof/>
        </w:rPr>
        <mc:AlternateContent>
          <mc:Choice Requires="wps">
            <w:drawing>
              <wp:anchor distT="0" distB="0" distL="114300" distR="114300" simplePos="0" relativeHeight="251831296" behindDoc="0" locked="0" layoutInCell="1" allowOverlap="1" wp14:anchorId="1F6F8BD4" wp14:editId="1510E18F">
                <wp:simplePos x="0" y="0"/>
                <wp:positionH relativeFrom="column">
                  <wp:posOffset>3343766</wp:posOffset>
                </wp:positionH>
                <wp:positionV relativeFrom="paragraph">
                  <wp:posOffset>286937</wp:posOffset>
                </wp:positionV>
                <wp:extent cx="0" cy="215660"/>
                <wp:effectExtent l="19050" t="0" r="19050" b="13335"/>
                <wp:wrapNone/>
                <wp:docPr id="1484" name="直線コネクタ 1484"/>
                <wp:cNvGraphicFramePr/>
                <a:graphic xmlns:a="http://schemas.openxmlformats.org/drawingml/2006/main">
                  <a:graphicData uri="http://schemas.microsoft.com/office/word/2010/wordprocessingShape">
                    <wps:wsp>
                      <wps:cNvCnPr/>
                      <wps:spPr>
                        <a:xfrm flipV="1">
                          <a:off x="0" y="0"/>
                          <a:ext cx="0" cy="215660"/>
                        </a:xfrm>
                        <a:prstGeom prst="line">
                          <a:avLst/>
                        </a:prstGeom>
                        <a:ln w="2857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328D38" id="直線コネクタ 1484" o:spid="_x0000_s1026" style="position:absolute;flip:y;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3pt,22.6pt" to="263.3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" strokecolor="#f79646 [3209]" strokeweight="2.25pt"/>
            </w:pict>
          </mc:Fallback>
        </mc:AlternateContent>
      </w:r>
      <w:r w:rsidR="00AA412B">
        <w:rPr>
          <w:rFonts w:hint="eastAsia"/>
          <w:noProof/>
        </w:rPr>
        <mc:AlternateContent>
          <mc:Choice Requires="wps">
            <w:drawing>
              <wp:anchor distT="0" distB="0" distL="114300" distR="114300" simplePos="0" relativeHeight="251815936" behindDoc="0" locked="0" layoutInCell="1" allowOverlap="1" wp14:anchorId="55805DF2" wp14:editId="6D7F04E6">
                <wp:simplePos x="0" y="0"/>
                <wp:positionH relativeFrom="column">
                  <wp:posOffset>3343682</wp:posOffset>
                </wp:positionH>
                <wp:positionV relativeFrom="paragraph">
                  <wp:posOffset>502597</wp:posOffset>
                </wp:positionV>
                <wp:extent cx="1613140" cy="0"/>
                <wp:effectExtent l="0" t="19050" r="6350" b="19050"/>
                <wp:wrapNone/>
                <wp:docPr id="1483" name="直線コネクタ 1483"/>
                <wp:cNvGraphicFramePr/>
                <a:graphic xmlns:a="http://schemas.openxmlformats.org/drawingml/2006/main">
                  <a:graphicData uri="http://schemas.microsoft.com/office/word/2010/wordprocessingShape">
                    <wps:wsp>
                      <wps:cNvCnPr/>
                      <wps:spPr>
                        <a:xfrm>
                          <a:off x="0" y="0"/>
                          <a:ext cx="1613140" cy="0"/>
                        </a:xfrm>
                        <a:prstGeom prst="line">
                          <a:avLst/>
                        </a:prstGeom>
                        <a:ln w="2857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B2C792" id="直線コネクタ 1483" o:spid="_x0000_s1026" style="position:absolute;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3.3pt,39.55pt" to="390.3pt,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" strokecolor="#f79646 [3209]" strokeweight="2.25pt"/>
            </w:pict>
          </mc:Fallback>
        </mc:AlternateContent>
      </w:r>
      <w:r w:rsidR="00AA412B">
        <w:rPr>
          <w:rFonts w:hint="eastAsia"/>
          <w:noProof/>
        </w:rPr>
        <mc:AlternateContent>
          <mc:Choice Requires="wps">
            <w:drawing>
              <wp:anchor distT="0" distB="0" distL="114300" distR="114300" simplePos="0" relativeHeight="251797504" behindDoc="0" locked="0" layoutInCell="1" allowOverlap="1" wp14:anchorId="13CEFD1A" wp14:editId="5CFBD077">
                <wp:simplePos x="0" y="0"/>
                <wp:positionH relativeFrom="column">
                  <wp:posOffset>2619147</wp:posOffset>
                </wp:positionH>
                <wp:positionV relativeFrom="paragraph">
                  <wp:posOffset>295563</wp:posOffset>
                </wp:positionV>
                <wp:extent cx="0" cy="405441"/>
                <wp:effectExtent l="19050" t="0" r="19050" b="13970"/>
                <wp:wrapNone/>
                <wp:docPr id="1480" name="直線コネクタ 1480"/>
                <wp:cNvGraphicFramePr/>
                <a:graphic xmlns:a="http://schemas.openxmlformats.org/drawingml/2006/main">
                  <a:graphicData uri="http://schemas.microsoft.com/office/word/2010/wordprocessingShape">
                    <wps:wsp>
                      <wps:cNvCnPr/>
                      <wps:spPr>
                        <a:xfrm flipV="1">
                          <a:off x="0" y="0"/>
                          <a:ext cx="0" cy="405441"/>
                        </a:xfrm>
                        <a:prstGeom prst="line">
                          <a:avLst/>
                        </a:prstGeom>
                        <a:ln w="2857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638B3D" id="直線コネクタ 1480" o:spid="_x0000_s1026" style="position:absolute;flip: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25pt,23.25pt" to="206.25pt,5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" strokecolor="#f79646 [3209]" strokeweight="2.25pt"/>
            </w:pict>
          </mc:Fallback>
        </mc:AlternateContent>
      </w:r>
      <w:r w:rsidR="004D5EA4">
        <w:rPr>
          <w:rFonts w:hint="eastAsia"/>
          <w:noProof/>
        </w:rPr>
        <mc:AlternateContent>
          <mc:Choice Requires="wps">
            <w:drawing>
              <wp:anchor distT="0" distB="0" distL="114300" distR="114300" simplePos="0" relativeHeight="251769856" behindDoc="0" locked="0" layoutInCell="1" allowOverlap="1" wp14:anchorId="09489E92" wp14:editId="7972DB0D">
                <wp:simplePos x="0" y="0"/>
                <wp:positionH relativeFrom="column">
                  <wp:posOffset>2619147</wp:posOffset>
                </wp:positionH>
                <wp:positionV relativeFrom="paragraph">
                  <wp:posOffset>1063313</wp:posOffset>
                </wp:positionV>
                <wp:extent cx="2337758" cy="284672"/>
                <wp:effectExtent l="19050" t="19050" r="24765" b="20320"/>
                <wp:wrapNone/>
                <wp:docPr id="1247" name="正方形/長方形 1247"/>
                <wp:cNvGraphicFramePr/>
                <a:graphic xmlns:a="http://schemas.openxmlformats.org/drawingml/2006/main">
                  <a:graphicData uri="http://schemas.microsoft.com/office/word/2010/wordprocessingShape">
                    <wps:wsp>
                      <wps:cNvSpPr/>
                      <wps:spPr bwMode="auto">
                        <a:xfrm>
                          <a:off x="0" y="0"/>
                          <a:ext cx="2337758" cy="284672"/>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A76A48" id="正方形/長方形 1247" o:spid="_x0000_s1026" style="position:absolute;margin-left:206.25pt;margin-top:83.75pt;width:184.1pt;height:22.4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" filled="f" strokecolor="#f79646 [3209]" strokeweight="2.25pt">
                <v:stroke endcap="round"/>
                <v:textbox inset="5.85pt,.7pt,5.85pt,.7pt"/>
              </v:rect>
            </w:pict>
          </mc:Fallback>
        </mc:AlternateContent>
      </w:r>
      <w:r w:rsidR="004D5EA4">
        <w:rPr>
          <w:rFonts w:hint="eastAsia"/>
          <w:noProof/>
        </w:rPr>
        <mc:AlternateContent>
          <mc:Choice Requires="wps">
            <w:drawing>
              <wp:anchor distT="0" distB="0" distL="114300" distR="114300" simplePos="0" relativeHeight="251766784" behindDoc="0" locked="0" layoutInCell="1" allowOverlap="1" wp14:anchorId="6429AAE7" wp14:editId="7739A4C4">
                <wp:simplePos x="0" y="0"/>
                <wp:positionH relativeFrom="column">
                  <wp:posOffset>2619147</wp:posOffset>
                </wp:positionH>
                <wp:positionV relativeFrom="paragraph">
                  <wp:posOffset>1347984</wp:posOffset>
                </wp:positionV>
                <wp:extent cx="2406770" cy="2311879"/>
                <wp:effectExtent l="19050" t="19050" r="12700" b="12700"/>
                <wp:wrapNone/>
                <wp:docPr id="1471" name="正方形/長方形 1471"/>
                <wp:cNvGraphicFramePr/>
                <a:graphic xmlns:a="http://schemas.openxmlformats.org/drawingml/2006/main">
                  <a:graphicData uri="http://schemas.microsoft.com/office/word/2010/wordprocessingShape">
                    <wps:wsp>
                      <wps:cNvSpPr/>
                      <wps:spPr bwMode="auto">
                        <a:xfrm>
                          <a:off x="0" y="0"/>
                          <a:ext cx="2406770" cy="2311879"/>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124A3E" id="正方形/長方形 1471" o:spid="_x0000_s1026" style="position:absolute;margin-left:206.25pt;margin-top:106.15pt;width:189.5pt;height:182.0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" filled="f" strokecolor="#f79646 [3209]" strokeweight="2.25pt">
                <v:stroke endcap="round"/>
                <v:textbox inset="5.85pt,.7pt,5.85pt,.7pt"/>
              </v:rect>
            </w:pict>
          </mc:Fallback>
        </mc:AlternateContent>
      </w:r>
      <w:r w:rsidR="004D5EA4">
        <w:rPr>
          <w:rFonts w:hint="eastAsia"/>
          <w:noProof/>
        </w:rPr>
        <mc:AlternateContent>
          <mc:Choice Requires="wps">
            <w:drawing>
              <wp:anchor distT="0" distB="0" distL="114300" distR="114300" simplePos="0" relativeHeight="251760640" behindDoc="0" locked="0" layoutInCell="1" allowOverlap="1" wp14:anchorId="48F3837A" wp14:editId="72A194DA">
                <wp:simplePos x="0" y="0"/>
                <wp:positionH relativeFrom="column">
                  <wp:posOffset>2619147</wp:posOffset>
                </wp:positionH>
                <wp:positionV relativeFrom="paragraph">
                  <wp:posOffset>701004</wp:posOffset>
                </wp:positionV>
                <wp:extent cx="2337758" cy="362309"/>
                <wp:effectExtent l="19050" t="19050" r="24765" b="19050"/>
                <wp:wrapNone/>
                <wp:docPr id="1470" name="正方形/長方形 1470"/>
                <wp:cNvGraphicFramePr/>
                <a:graphic xmlns:a="http://schemas.openxmlformats.org/drawingml/2006/main">
                  <a:graphicData uri="http://schemas.microsoft.com/office/word/2010/wordprocessingShape">
                    <wps:wsp>
                      <wps:cNvSpPr/>
                      <wps:spPr bwMode="auto">
                        <a:xfrm>
                          <a:off x="0" y="0"/>
                          <a:ext cx="2337758" cy="362309"/>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D43BFE" id="正方形/長方形 1470" o:spid="_x0000_s1026" style="position:absolute;margin-left:206.25pt;margin-top:55.2pt;width:184.1pt;height:28.5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" filled="f" strokecolor="#f79646 [3209]" strokeweight="2.25pt">
                <v:stroke endcap="round"/>
                <v:textbox inset="5.85pt,.7pt,5.85pt,.7pt"/>
              </v:rect>
            </w:pict>
          </mc:Fallback>
        </mc:AlternateContent>
      </w:r>
      <w:r w:rsidR="00D63509">
        <w:rPr>
          <w:noProof/>
        </w:rPr>
        <w:drawing>
          <wp:inline distT="0" distB="0" distL="0" distR="0" wp14:anchorId="62AFF089" wp14:editId="12ABA638">
            <wp:extent cx="4198289" cy="3929074"/>
            <wp:effectExtent l="0" t="0" r="0" b="0"/>
            <wp:docPr id="1330" name="図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199493" cy="3930200"/>
                    </a:xfrm>
                    <a:prstGeom prst="rect">
                      <a:avLst/>
                    </a:prstGeom>
                  </pic:spPr>
                </pic:pic>
              </a:graphicData>
            </a:graphic>
          </wp:inline>
        </w:drawing>
      </w:r>
    </w:p>
    <w:p w14:paraId="30B743E6" w14:textId="41E6E89F" w:rsidR="00256072" w:rsidRDefault="007647E7" w:rsidP="00893389">
      <w:pPr>
        <w:rPr>
          <w:b/>
        </w:rPr>
      </w:pPr>
      <w:r>
        <w:rPr>
          <w:rFonts w:hint="eastAsia"/>
          <w:noProof/>
        </w:rPr>
        <mc:AlternateContent>
          <mc:Choice Requires="wps">
            <w:drawing>
              <wp:anchor distT="0" distB="0" distL="114300" distR="114300" simplePos="0" relativeHeight="251720704" behindDoc="0" locked="0" layoutInCell="1" allowOverlap="1" wp14:anchorId="7F0231B2" wp14:editId="6204EEF5">
                <wp:simplePos x="0" y="0"/>
                <wp:positionH relativeFrom="column">
                  <wp:posOffset>2180286</wp:posOffset>
                </wp:positionH>
                <wp:positionV relativeFrom="paragraph">
                  <wp:posOffset>170125</wp:posOffset>
                </wp:positionV>
                <wp:extent cx="1552575" cy="275590"/>
                <wp:effectExtent l="0" t="323850" r="28575" b="10160"/>
                <wp:wrapNone/>
                <wp:docPr id="1477"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2575" cy="275590"/>
                        </a:xfrm>
                        <a:prstGeom prst="wedgeRoundRectCallout">
                          <a:avLst>
                            <a:gd name="adj1" fmla="val -13658"/>
                            <a:gd name="adj2" fmla="val -167160"/>
                            <a:gd name="adj3" fmla="val 16667"/>
                          </a:avLst>
                        </a:prstGeom>
                        <a:solidFill>
                          <a:srgbClr val="FFFF00"/>
                        </a:solidFill>
                        <a:ln w="9525">
                          <a:solidFill>
                            <a:srgbClr val="000000"/>
                          </a:solidFill>
                          <a:miter lim="800000"/>
                          <a:headEnd/>
                          <a:tailEnd/>
                        </a:ln>
                      </wps:spPr>
                      <wps:txbx>
                        <w:txbxContent>
                          <w:p w14:paraId="5D2D0E4B" w14:textId="77777777" w:rsidR="003E7AC0" w:rsidRPr="004D5EA4" w:rsidRDefault="003E7AC0" w:rsidP="004D5EA4">
                            <w:pPr>
                              <w:rPr>
                                <w:sz w:val="16"/>
                                <w:szCs w:val="16"/>
                              </w:rPr>
                            </w:pPr>
                            <w:r>
                              <w:rPr>
                                <w:rFonts w:hint="eastAsia"/>
                                <w:sz w:val="16"/>
                                <w:szCs w:val="16"/>
                              </w:rPr>
                              <w:t>コマンド・コンソールを表示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0231B2" id="_x0000_s1403" type="#_x0000_t62" style="position:absolute;margin-left:171.7pt;margin-top:13.4pt;width:122.25pt;height:21.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" adj="7850,-25307" fillcolor="yellow">
                <v:textbox inset="5.85pt,.7pt,5.85pt,.7pt">
                  <w:txbxContent>
                    <w:p w14:paraId="5D2D0E4B" w14:textId="77777777" w:rsidR="003E7AC0" w:rsidRPr="004D5EA4" w:rsidRDefault="003E7AC0" w:rsidP="004D5EA4">
                      <w:pPr>
                        <w:rPr>
                          <w:sz w:val="16"/>
                          <w:szCs w:val="16"/>
                        </w:rPr>
                      </w:pPr>
                      <w:r>
                        <w:rPr>
                          <w:rFonts w:hint="eastAsia"/>
                          <w:sz w:val="16"/>
                          <w:szCs w:val="16"/>
                        </w:rPr>
                        <w:t>コマンド・コンソールを表示</w:t>
                      </w:r>
                    </w:p>
                  </w:txbxContent>
                </v:textbox>
              </v:shape>
            </w:pict>
          </mc:Fallback>
        </mc:AlternateContent>
      </w:r>
      <w:r w:rsidR="00E64B22">
        <w:rPr>
          <w:rFonts w:hint="eastAsia"/>
          <w:noProof/>
        </w:rPr>
        <mc:AlternateContent>
          <mc:Choice Requires="wps">
            <w:drawing>
              <wp:anchor distT="0" distB="0" distL="114300" distR="114300" simplePos="0" relativeHeight="251717632" behindDoc="0" locked="0" layoutInCell="1" allowOverlap="1" wp14:anchorId="5E145BC7" wp14:editId="334465DF">
                <wp:simplePos x="0" y="0"/>
                <wp:positionH relativeFrom="column">
                  <wp:posOffset>654050</wp:posOffset>
                </wp:positionH>
                <wp:positionV relativeFrom="paragraph">
                  <wp:posOffset>122555</wp:posOffset>
                </wp:positionV>
                <wp:extent cx="1026160" cy="454025"/>
                <wp:effectExtent l="0" t="228600" r="21590" b="22225"/>
                <wp:wrapNone/>
                <wp:docPr id="1473"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6160" cy="454025"/>
                        </a:xfrm>
                        <a:prstGeom prst="wedgeRoundRectCallout">
                          <a:avLst>
                            <a:gd name="adj1" fmla="val 14678"/>
                            <a:gd name="adj2" fmla="val -96409"/>
                            <a:gd name="adj3" fmla="val 16667"/>
                          </a:avLst>
                        </a:prstGeom>
                        <a:solidFill>
                          <a:srgbClr val="FFFF00"/>
                        </a:solidFill>
                        <a:ln w="9525">
                          <a:solidFill>
                            <a:srgbClr val="000000"/>
                          </a:solidFill>
                          <a:miter lim="800000"/>
                          <a:headEnd/>
                          <a:tailEnd/>
                        </a:ln>
                      </wps:spPr>
                      <wps:txbx>
                        <w:txbxContent>
                          <w:p w14:paraId="7863F763" w14:textId="77777777" w:rsidR="003E7AC0" w:rsidRPr="004D5EA4" w:rsidRDefault="003E7AC0" w:rsidP="004D5EA4">
                            <w:pPr>
                              <w:rPr>
                                <w:sz w:val="16"/>
                                <w:szCs w:val="16"/>
                              </w:rPr>
                            </w:pPr>
                            <w:r w:rsidRPr="004D5EA4">
                              <w:rPr>
                                <w:rFonts w:hint="eastAsia"/>
                                <w:sz w:val="16"/>
                                <w:szCs w:val="16"/>
                              </w:rPr>
                              <w:t>ハードウェア</w:t>
                            </w:r>
                          </w:p>
                          <w:p w14:paraId="2E168D92" w14:textId="77777777" w:rsidR="003E7AC0" w:rsidRPr="004D5EA4" w:rsidRDefault="003E7AC0" w:rsidP="004D5EA4">
                            <w:pPr>
                              <w:rPr>
                                <w:sz w:val="16"/>
                                <w:szCs w:val="16"/>
                              </w:rPr>
                            </w:pPr>
                            <w:r w:rsidRPr="004D5EA4">
                              <w:rPr>
                                <w:rFonts w:hint="eastAsia"/>
                                <w:sz w:val="16"/>
                                <w:szCs w:val="16"/>
                              </w:rPr>
                              <w:t>コントロ－ル群</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145BC7" id="_x0000_s1404" type="#_x0000_t62" style="position:absolute;margin-left:51.5pt;margin-top:9.65pt;width:80.8pt;height:35.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" adj="13970,-10024" fillcolor="yellow">
                <v:textbox inset="5.85pt,.7pt,5.85pt,.7pt">
                  <w:txbxContent>
                    <w:p w14:paraId="7863F763" w14:textId="77777777" w:rsidR="003E7AC0" w:rsidRPr="004D5EA4" w:rsidRDefault="003E7AC0" w:rsidP="004D5EA4">
                      <w:pPr>
                        <w:rPr>
                          <w:sz w:val="16"/>
                          <w:szCs w:val="16"/>
                        </w:rPr>
                      </w:pPr>
                      <w:r w:rsidRPr="004D5EA4">
                        <w:rPr>
                          <w:rFonts w:hint="eastAsia"/>
                          <w:sz w:val="16"/>
                          <w:szCs w:val="16"/>
                        </w:rPr>
                        <w:t>ハードウェア</w:t>
                      </w:r>
                    </w:p>
                    <w:p w14:paraId="2E168D92" w14:textId="77777777" w:rsidR="003E7AC0" w:rsidRPr="004D5EA4" w:rsidRDefault="003E7AC0" w:rsidP="004D5EA4">
                      <w:pPr>
                        <w:rPr>
                          <w:sz w:val="16"/>
                          <w:szCs w:val="16"/>
                        </w:rPr>
                      </w:pPr>
                      <w:r w:rsidRPr="004D5EA4">
                        <w:rPr>
                          <w:rFonts w:hint="eastAsia"/>
                          <w:sz w:val="16"/>
                          <w:szCs w:val="16"/>
                        </w:rPr>
                        <w:t>コントロ－ル群</w:t>
                      </w:r>
                    </w:p>
                  </w:txbxContent>
                </v:textbox>
              </v:shape>
            </w:pict>
          </mc:Fallback>
        </mc:AlternateContent>
      </w:r>
    </w:p>
    <w:p w14:paraId="5C5F6789" w14:textId="0DE1D53E" w:rsidR="007647E7" w:rsidRDefault="007647E7" w:rsidP="00893389">
      <w:pPr>
        <w:rPr>
          <w:b/>
        </w:rPr>
      </w:pPr>
      <w:r>
        <w:rPr>
          <w:rFonts w:hint="eastAsia"/>
          <w:noProof/>
        </w:rPr>
        <mc:AlternateContent>
          <mc:Choice Requires="wps">
            <w:drawing>
              <wp:anchor distT="0" distB="0" distL="114300" distR="114300" simplePos="0" relativeHeight="251732992" behindDoc="0" locked="0" layoutInCell="1" allowOverlap="1" wp14:anchorId="1BD71B69" wp14:editId="5BC13599">
                <wp:simplePos x="0" y="0"/>
                <wp:positionH relativeFrom="column">
                  <wp:posOffset>3820160</wp:posOffset>
                </wp:positionH>
                <wp:positionV relativeFrom="paragraph">
                  <wp:posOffset>10795</wp:posOffset>
                </wp:positionV>
                <wp:extent cx="1136650" cy="275590"/>
                <wp:effectExtent l="247650" t="381000" r="25400" b="10160"/>
                <wp:wrapNone/>
                <wp:docPr id="1331"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6650" cy="275590"/>
                        </a:xfrm>
                        <a:prstGeom prst="wedgeRoundRectCallout">
                          <a:avLst>
                            <a:gd name="adj1" fmla="val -68457"/>
                            <a:gd name="adj2" fmla="val -178701"/>
                            <a:gd name="adj3" fmla="val 16667"/>
                          </a:avLst>
                        </a:prstGeom>
                        <a:solidFill>
                          <a:srgbClr val="FFFF00"/>
                        </a:solidFill>
                        <a:ln w="9525">
                          <a:solidFill>
                            <a:srgbClr val="000000"/>
                          </a:solidFill>
                          <a:miter lim="800000"/>
                          <a:headEnd/>
                          <a:tailEnd/>
                        </a:ln>
                      </wps:spPr>
                      <wps:txbx>
                        <w:txbxContent>
                          <w:p w14:paraId="279D4BC2" w14:textId="77777777" w:rsidR="003E7AC0" w:rsidRPr="004D5EA4" w:rsidRDefault="003E7AC0" w:rsidP="004D5EA4">
                            <w:pPr>
                              <w:rPr>
                                <w:sz w:val="16"/>
                                <w:szCs w:val="16"/>
                              </w:rPr>
                            </w:pPr>
                            <w:r>
                              <w:rPr>
                                <w:rFonts w:hint="eastAsia"/>
                                <w:sz w:val="16"/>
                                <w:szCs w:val="16"/>
                              </w:rPr>
                              <w:t>検索パネルを表示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D71B69" id="_x0000_s1405" type="#_x0000_t62" style="position:absolute;margin-left:300.8pt;margin-top:.85pt;width:89.5pt;height:21.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" adj="-3987,-27799" fillcolor="yellow">
                <v:textbox inset="5.85pt,.7pt,5.85pt,.7pt">
                  <w:txbxContent>
                    <w:p w14:paraId="279D4BC2" w14:textId="77777777" w:rsidR="003E7AC0" w:rsidRPr="004D5EA4" w:rsidRDefault="003E7AC0" w:rsidP="004D5EA4">
                      <w:pPr>
                        <w:rPr>
                          <w:sz w:val="16"/>
                          <w:szCs w:val="16"/>
                        </w:rPr>
                      </w:pPr>
                      <w:r>
                        <w:rPr>
                          <w:rFonts w:hint="eastAsia"/>
                          <w:sz w:val="16"/>
                          <w:szCs w:val="16"/>
                        </w:rPr>
                        <w:t>検索パネルを表示</w:t>
                      </w:r>
                    </w:p>
                  </w:txbxContent>
                </v:textbox>
              </v:shape>
            </w:pict>
          </mc:Fallback>
        </mc:AlternateContent>
      </w:r>
    </w:p>
    <w:p w14:paraId="3E3D9910" w14:textId="13B7A570" w:rsidR="007647E7" w:rsidRDefault="007647E7" w:rsidP="00893389">
      <w:pPr>
        <w:rPr>
          <w:b/>
        </w:rPr>
      </w:pPr>
    </w:p>
    <w:p w14:paraId="06D028DB" w14:textId="65938401" w:rsidR="00506411" w:rsidRDefault="0093200B">
      <w:pPr>
        <w:pStyle w:val="3"/>
        <w:ind w:left="210" w:right="210"/>
      </w:pPr>
      <w:bookmarkStart w:id="26" w:name="_使用するTCP/IPポート番号を変更する"/>
      <w:bookmarkStart w:id="27" w:name="_serial.ocx_の使用するTCP/IPポート番号を変更する"/>
      <w:bookmarkEnd w:id="26"/>
      <w:bookmarkEnd w:id="27"/>
      <w:r>
        <w:rPr>
          <w:rFonts w:asciiTheme="minorEastAsia" w:eastAsiaTheme="minorEastAsia" w:hAnsiTheme="minorEastAsia" w:hint="eastAsia"/>
        </w:rPr>
        <w:t xml:space="preserve"> </w:t>
      </w:r>
      <w:bookmarkStart w:id="28" w:name="_Toc236390339"/>
      <w:r w:rsidR="00740835">
        <w:rPr>
          <w:rFonts w:asciiTheme="minorEastAsia" w:eastAsiaTheme="minorEastAsia" w:hAnsiTheme="minorEastAsia" w:hint="eastAsia"/>
        </w:rPr>
        <w:t>serial.ocx</w:t>
      </w:r>
      <w:r w:rsidR="00740835">
        <w:rPr>
          <w:rFonts w:hint="eastAsia"/>
        </w:rPr>
        <w:t xml:space="preserve"> の使用する</w:t>
      </w:r>
      <w:r w:rsidR="00506411">
        <w:rPr>
          <w:rFonts w:hint="eastAsia"/>
        </w:rPr>
        <w:t>TCP/IPポート番号を変更する</w:t>
      </w:r>
      <w:bookmarkEnd w:id="28"/>
    </w:p>
    <w:p w14:paraId="7ABC0AC9" w14:textId="77777777" w:rsidR="005F4ED2" w:rsidRDefault="00506411">
      <w:r>
        <w:t>Cmtoy</w:t>
      </w:r>
      <w:r>
        <w:rPr>
          <w:rFonts w:hint="eastAsia"/>
        </w:rPr>
        <w:t>はシリアルポートをTCP/IP</w:t>
      </w:r>
      <w:r w:rsidR="00234751">
        <w:rPr>
          <w:rFonts w:hint="eastAsia"/>
        </w:rPr>
        <w:t>を使ってシミュレート</w:t>
      </w:r>
      <w:r>
        <w:rPr>
          <w:rFonts w:hint="eastAsia"/>
        </w:rPr>
        <w:t>します。その際にシリアルポート制御コントロールごとに１つのTCP/IPポート番号を割り当てます。</w:t>
      </w:r>
      <w:r w:rsidR="005F4ED2">
        <w:rPr>
          <w:rFonts w:hint="eastAsia"/>
        </w:rPr>
        <w:t>さらにTCP/IP端末をコンソールとして使うためにポート番号を1つ割り当てます。</w:t>
      </w:r>
      <w:r w:rsidR="0094180C">
        <w:rPr>
          <w:rFonts w:hint="eastAsia"/>
        </w:rPr>
        <w:t>これらは</w:t>
      </w:r>
      <w:r w:rsidR="0094180C">
        <w:rPr>
          <w:rFonts w:asciiTheme="minorEastAsia" w:eastAsiaTheme="minorEastAsia" w:hAnsiTheme="minorEastAsia" w:hint="eastAsia"/>
        </w:rPr>
        <w:t>serial.ocxにより制御します。</w:t>
      </w:r>
    </w:p>
    <w:p w14:paraId="1AF6BED1" w14:textId="77777777" w:rsidR="005F4ED2" w:rsidRDefault="005F4ED2"/>
    <w:p w14:paraId="07032196" w14:textId="77777777" w:rsidR="00506411" w:rsidRDefault="00506411">
      <w:r>
        <w:rPr>
          <w:rFonts w:hint="eastAsia"/>
        </w:rPr>
        <w:lastRenderedPageBreak/>
        <w:t>デフォルト</w:t>
      </w:r>
      <w:r w:rsidR="005F4ED2">
        <w:rPr>
          <w:rFonts w:hint="eastAsia"/>
        </w:rPr>
        <w:t>のポート番号は</w:t>
      </w:r>
      <w:r>
        <w:rPr>
          <w:rFonts w:hint="eastAsia"/>
        </w:rPr>
        <w:t>、</w:t>
      </w:r>
    </w:p>
    <w:p w14:paraId="1E2C19D0" w14:textId="77777777" w:rsidR="00506411" w:rsidRDefault="00506411">
      <w:pPr>
        <w:ind w:leftChars="405" w:left="850"/>
      </w:pPr>
      <w:r>
        <w:rPr>
          <w:rFonts w:hint="eastAsia"/>
        </w:rPr>
        <w:t>シリアル１</w:t>
      </w:r>
      <w:r>
        <w:rPr>
          <w:rFonts w:hint="eastAsia"/>
        </w:rPr>
        <w:tab/>
        <w:t>TCP/IP ポート700</w:t>
      </w:r>
    </w:p>
    <w:p w14:paraId="1CE6FB62" w14:textId="77777777" w:rsidR="00506411" w:rsidRDefault="00506411">
      <w:pPr>
        <w:ind w:leftChars="405" w:left="850"/>
      </w:pPr>
      <w:r>
        <w:rPr>
          <w:rFonts w:hint="eastAsia"/>
        </w:rPr>
        <w:t>シリアル２</w:t>
      </w:r>
      <w:r>
        <w:rPr>
          <w:rFonts w:hint="eastAsia"/>
        </w:rPr>
        <w:tab/>
        <w:t>TCP/IP ポート701</w:t>
      </w:r>
    </w:p>
    <w:p w14:paraId="6446A8A1" w14:textId="673C13AC" w:rsidR="005F4ED2" w:rsidRDefault="005F4ED2">
      <w:pPr>
        <w:ind w:leftChars="405" w:left="850"/>
      </w:pPr>
      <w:r>
        <w:rPr>
          <w:rFonts w:hint="eastAsia"/>
        </w:rPr>
        <w:t>TCP/IP端末</w:t>
      </w:r>
      <w:r>
        <w:rPr>
          <w:rFonts w:hint="eastAsia"/>
        </w:rPr>
        <w:tab/>
        <w:t>TCP/IP</w:t>
      </w:r>
      <w:r w:rsidR="005B13CD">
        <w:rPr>
          <w:rFonts w:hint="eastAsia"/>
        </w:rPr>
        <w:t xml:space="preserve"> </w:t>
      </w:r>
      <w:r>
        <w:rPr>
          <w:rFonts w:hint="eastAsia"/>
        </w:rPr>
        <w:t>ポート702</w:t>
      </w:r>
      <w:r w:rsidR="007B7571">
        <w:rPr>
          <w:rFonts w:hint="eastAsia"/>
        </w:rPr>
        <w:tab/>
        <w:t>V3.0</w:t>
      </w:r>
      <w:r w:rsidR="007E6751">
        <w:rPr>
          <w:rFonts w:hint="eastAsia"/>
        </w:rPr>
        <w:t>0で追加した機能</w:t>
      </w:r>
    </w:p>
    <w:p w14:paraId="05C01404" w14:textId="77777777" w:rsidR="00506411" w:rsidRDefault="00506411">
      <w:r>
        <w:rPr>
          <w:rFonts w:hint="eastAsia"/>
        </w:rPr>
        <w:t>と割り当てます。</w:t>
      </w:r>
    </w:p>
    <w:p w14:paraId="34CC83AB" w14:textId="77777777" w:rsidR="005C23B9" w:rsidRDefault="005C23B9">
      <w:r>
        <w:rPr>
          <w:rFonts w:hint="eastAsia"/>
        </w:rPr>
        <w:t>Cmtoy起動時の</w:t>
      </w:r>
      <w:r w:rsidR="00394CB1">
        <w:rPr>
          <w:rFonts w:hint="eastAsia"/>
          <w:noProof/>
        </w:rPr>
        <w:t>serial.ocx</w:t>
      </w:r>
      <w:r>
        <w:rPr>
          <w:rFonts w:hint="eastAsia"/>
        </w:rPr>
        <w:t>のアイコンには以下のようにポート番号が表示されます。</w:t>
      </w:r>
    </w:p>
    <w:p w14:paraId="24E40307" w14:textId="77777777" w:rsidR="005C23B9" w:rsidRDefault="005C23B9" w:rsidP="005C23B9">
      <w:pPr>
        <w:jc w:val="center"/>
      </w:pPr>
      <w:r>
        <w:rPr>
          <w:noProof/>
        </w:rPr>
        <w:drawing>
          <wp:inline distT="0" distB="0" distL="0" distR="0" wp14:anchorId="3FC9050E" wp14:editId="1DD3D1F0">
            <wp:extent cx="1483995" cy="733425"/>
            <wp:effectExtent l="0" t="0" r="1905" b="952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83995" cy="733425"/>
                    </a:xfrm>
                    <a:prstGeom prst="rect">
                      <a:avLst/>
                    </a:prstGeom>
                    <a:noFill/>
                    <a:ln>
                      <a:noFill/>
                    </a:ln>
                  </pic:spPr>
                </pic:pic>
              </a:graphicData>
            </a:graphic>
          </wp:inline>
        </w:drawing>
      </w:r>
    </w:p>
    <w:p w14:paraId="5A54D718" w14:textId="77777777" w:rsidR="00506411" w:rsidRDefault="00506411">
      <w:r>
        <w:rPr>
          <w:rFonts w:hint="eastAsia"/>
        </w:rPr>
        <w:t>これを変更する場合は、Cmtoyを起動するときに渡すコマンド引数で行います。例えばポート番号</w:t>
      </w:r>
      <w:r>
        <w:t>48557</w:t>
      </w:r>
      <w:r>
        <w:rPr>
          <w:rFonts w:hint="eastAsia"/>
        </w:rPr>
        <w:t>を使用したい場合は、以下のように</w:t>
      </w:r>
      <w:r w:rsidR="00523677">
        <w:rPr>
          <w:rFonts w:hint="eastAsia"/>
        </w:rPr>
        <w:t>-pオプションを指定して</w:t>
      </w:r>
      <w:r>
        <w:rPr>
          <w:rFonts w:hint="eastAsia"/>
        </w:rPr>
        <w:t>Cmtoyを起動します。</w:t>
      </w:r>
    </w:p>
    <w:p w14:paraId="03CC8C5D" w14:textId="77777777" w:rsidR="0081317E" w:rsidRDefault="0081317E"/>
    <w:p w14:paraId="59317AB0" w14:textId="77777777" w:rsidR="00506411" w:rsidRPr="007406B4" w:rsidRDefault="00506411" w:rsidP="005163D2">
      <w:pPr>
        <w:pStyle w:val="aff9"/>
        <w:ind w:left="210"/>
      </w:pPr>
      <w:r w:rsidRPr="007406B4">
        <w:t>Cmtoy –p48557</w:t>
      </w:r>
    </w:p>
    <w:p w14:paraId="5A3CA6E6" w14:textId="77777777" w:rsidR="0081317E" w:rsidRDefault="0081317E"/>
    <w:p w14:paraId="63DBB426" w14:textId="77777777" w:rsidR="00506411" w:rsidRDefault="00506411">
      <w:r>
        <w:rPr>
          <w:rFonts w:hint="eastAsia"/>
        </w:rPr>
        <w:t>このように起動すると</w:t>
      </w:r>
    </w:p>
    <w:p w14:paraId="7E9AF389" w14:textId="77777777" w:rsidR="00506411" w:rsidRDefault="00506411">
      <w:pPr>
        <w:ind w:leftChars="405" w:left="850"/>
      </w:pPr>
      <w:r>
        <w:rPr>
          <w:rFonts w:hint="eastAsia"/>
        </w:rPr>
        <w:t>シリアル１</w:t>
      </w:r>
      <w:r>
        <w:rPr>
          <w:rFonts w:hint="eastAsia"/>
        </w:rPr>
        <w:tab/>
        <w:t>TCP/IP ポート</w:t>
      </w:r>
      <w:r>
        <w:t>48557</w:t>
      </w:r>
    </w:p>
    <w:p w14:paraId="197DD7E4" w14:textId="77777777" w:rsidR="00506411" w:rsidRDefault="00506411">
      <w:pPr>
        <w:ind w:leftChars="405" w:left="850"/>
      </w:pPr>
      <w:r>
        <w:rPr>
          <w:rFonts w:hint="eastAsia"/>
        </w:rPr>
        <w:t>シリアル２</w:t>
      </w:r>
      <w:r>
        <w:rPr>
          <w:rFonts w:hint="eastAsia"/>
        </w:rPr>
        <w:tab/>
        <w:t>TCP/IP ポート</w:t>
      </w:r>
      <w:r>
        <w:t>4855</w:t>
      </w:r>
      <w:r>
        <w:rPr>
          <w:rFonts w:hint="eastAsia"/>
        </w:rPr>
        <w:t>8</w:t>
      </w:r>
    </w:p>
    <w:p w14:paraId="0BD008E4" w14:textId="77777777" w:rsidR="005F4ED2" w:rsidRDefault="005F4ED2" w:rsidP="005F4ED2">
      <w:pPr>
        <w:ind w:leftChars="405" w:left="850"/>
      </w:pPr>
      <w:r>
        <w:rPr>
          <w:rFonts w:hint="eastAsia"/>
        </w:rPr>
        <w:t>TCP/IP端末</w:t>
      </w:r>
      <w:r>
        <w:rPr>
          <w:rFonts w:hint="eastAsia"/>
        </w:rPr>
        <w:tab/>
        <w:t xml:space="preserve">TCP/IPポート </w:t>
      </w:r>
      <w:r>
        <w:t>4855</w:t>
      </w:r>
      <w:r>
        <w:rPr>
          <w:rFonts w:hint="eastAsia"/>
        </w:rPr>
        <w:t>9</w:t>
      </w:r>
    </w:p>
    <w:p w14:paraId="46F1DC1C" w14:textId="77777777" w:rsidR="00506411" w:rsidRDefault="00506411">
      <w:r>
        <w:rPr>
          <w:rFonts w:hint="eastAsia"/>
        </w:rPr>
        <w:t>となります。</w:t>
      </w:r>
    </w:p>
    <w:p w14:paraId="4795EA60" w14:textId="77777777" w:rsidR="00506411" w:rsidRDefault="005117FD">
      <w:pPr>
        <w:rPr>
          <w:rFonts w:hAnsi="ＭＳ 明朝" w:cs="ＭＳ 明朝"/>
        </w:rPr>
      </w:pPr>
      <w:r>
        <w:t>シリアル</w:t>
      </w:r>
      <w:r>
        <w:rPr>
          <w:rFonts w:hAnsi="ＭＳ 明朝" w:cs="ＭＳ 明朝" w:hint="eastAsia"/>
        </w:rPr>
        <w:t>１、２については「</w:t>
      </w:r>
      <w:hyperlink w:anchor="_簡易シリアル制御関数" w:history="1">
        <w:r w:rsidR="00844415">
          <w:rPr>
            <w:rStyle w:val="afc"/>
            <w:rFonts w:hAnsi="ＭＳ 明朝" w:cs="ＭＳ 明朝" w:hint="eastAsia"/>
          </w:rPr>
          <w:t>5.8 簡易シリアル制御関数</w:t>
        </w:r>
      </w:hyperlink>
      <w:r>
        <w:rPr>
          <w:rFonts w:hAnsi="ＭＳ 明朝" w:cs="ＭＳ 明朝" w:hint="eastAsia"/>
        </w:rPr>
        <w:t>」と「</w:t>
      </w:r>
      <w:hyperlink w:anchor="_16550相当のシリアル制御関数" w:history="1">
        <w:r w:rsidR="00844415">
          <w:rPr>
            <w:rStyle w:val="afc"/>
            <w:rFonts w:hAnsi="ＭＳ 明朝" w:cs="ＭＳ 明朝"/>
          </w:rPr>
          <w:t>5.9 16550相当のシリアル制御関数</w:t>
        </w:r>
      </w:hyperlink>
      <w:r>
        <w:rPr>
          <w:rFonts w:hAnsi="ＭＳ 明朝" w:cs="ＭＳ 明朝" w:hint="eastAsia"/>
        </w:rPr>
        <w:t>」をTCP/IP端末については「</w:t>
      </w:r>
      <w:hyperlink w:anchor="_TCP/IP端末" w:history="1">
        <w:r w:rsidR="00494387">
          <w:rPr>
            <w:rStyle w:val="afc"/>
            <w:rFonts w:hAnsi="ＭＳ 明朝" w:cs="ＭＳ 明朝"/>
          </w:rPr>
          <w:t>2.16.2 TCP/IP端末</w:t>
        </w:r>
      </w:hyperlink>
      <w:r>
        <w:rPr>
          <w:rFonts w:hAnsi="ＭＳ 明朝" w:cs="ＭＳ 明朝" w:hint="eastAsia"/>
        </w:rPr>
        <w:t>」を参照してください。</w:t>
      </w:r>
    </w:p>
    <w:p w14:paraId="5D4D344C" w14:textId="77777777" w:rsidR="005117FD" w:rsidRDefault="005117FD"/>
    <w:p w14:paraId="75DC3620" w14:textId="77777777" w:rsidR="00506411" w:rsidRDefault="00506411">
      <w:r>
        <w:rPr>
          <w:rFonts w:hint="eastAsia"/>
        </w:rPr>
        <w:t>コマンド引数をCmtoyに渡す２つの方法の例を示します。</w:t>
      </w:r>
    </w:p>
    <w:p w14:paraId="1C1566C2" w14:textId="77777777" w:rsidR="0081317E" w:rsidRDefault="00506411" w:rsidP="001E08A0">
      <w:pPr>
        <w:numPr>
          <w:ilvl w:val="0"/>
          <w:numId w:val="10"/>
        </w:numPr>
      </w:pPr>
      <w:r>
        <w:rPr>
          <w:rFonts w:hint="eastAsia"/>
        </w:rPr>
        <w:t>コマンドプロンプトからコマンドラインで起動する</w:t>
      </w:r>
    </w:p>
    <w:p w14:paraId="7C13E123" w14:textId="77777777" w:rsidR="00506411" w:rsidRDefault="00B94933" w:rsidP="00234751">
      <w:pPr>
        <w:jc w:val="center"/>
      </w:pPr>
      <w:r>
        <w:rPr>
          <w:rFonts w:hint="eastAsia"/>
          <w:noProof/>
        </w:rPr>
        <mc:AlternateContent>
          <mc:Choice Requires="wps">
            <w:drawing>
              <wp:anchor distT="0" distB="0" distL="114300" distR="114300" simplePos="0" relativeHeight="251342848" behindDoc="0" locked="0" layoutInCell="1" allowOverlap="1" wp14:anchorId="6229B495" wp14:editId="0DA41119">
                <wp:simplePos x="0" y="0"/>
                <wp:positionH relativeFrom="column">
                  <wp:posOffset>1851025</wp:posOffset>
                </wp:positionH>
                <wp:positionV relativeFrom="paragraph">
                  <wp:posOffset>2144064</wp:posOffset>
                </wp:positionV>
                <wp:extent cx="1346200" cy="310515"/>
                <wp:effectExtent l="19050" t="19050" r="25400" b="13335"/>
                <wp:wrapNone/>
                <wp:docPr id="410" name="Oval 8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6200" cy="3105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3DD02E" id="Oval 806" o:spid="_x0000_s1026" style="position:absolute;margin-left:145.75pt;margin-top:168.8pt;width:106pt;height:24.45pt;z-index:25134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" filled="f" strokecolor="#f79646 [3209]" strokeweight="2.25pt">
                <v:textbox inset="5.85pt,.7pt,5.85pt,.7pt"/>
              </v:oval>
            </w:pict>
          </mc:Fallback>
        </mc:AlternateContent>
      </w:r>
      <w:r w:rsidR="008E646B">
        <w:rPr>
          <w:noProof/>
        </w:rPr>
        <w:drawing>
          <wp:inline distT="0" distB="0" distL="0" distR="0" wp14:anchorId="5D76CD25" wp14:editId="31A8F044">
            <wp:extent cx="4015121" cy="2687540"/>
            <wp:effectExtent l="0" t="0" r="4445" b="0"/>
            <wp:docPr id="1332" name="図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023538" cy="2693174"/>
                    </a:xfrm>
                    <a:prstGeom prst="rect">
                      <a:avLst/>
                    </a:prstGeom>
                  </pic:spPr>
                </pic:pic>
              </a:graphicData>
            </a:graphic>
          </wp:inline>
        </w:drawing>
      </w:r>
    </w:p>
    <w:p w14:paraId="21B0F28E" w14:textId="77777777" w:rsidR="00506411" w:rsidRDefault="00506411" w:rsidP="00234751">
      <w:pPr>
        <w:pStyle w:val="af8"/>
        <w:ind w:left="0"/>
        <w:jc w:val="center"/>
      </w:pPr>
      <w:r>
        <w:rPr>
          <w:rFonts w:hint="eastAsia"/>
        </w:rPr>
        <w:t>図</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2</w:t>
      </w:r>
      <w:r>
        <w:fldChar w:fldCharType="end"/>
      </w:r>
      <w:r>
        <w:rPr>
          <w:rFonts w:hint="eastAsia"/>
        </w:rPr>
        <w:t>コマンドラインからCmtoyを実行</w:t>
      </w:r>
    </w:p>
    <w:p w14:paraId="1C55E85C" w14:textId="77777777" w:rsidR="00506411" w:rsidRDefault="00506411"/>
    <w:p w14:paraId="26BFE2CC" w14:textId="77777777" w:rsidR="00506411" w:rsidRPr="007A465F" w:rsidRDefault="00506411" w:rsidP="001E08A0">
      <w:pPr>
        <w:numPr>
          <w:ilvl w:val="0"/>
          <w:numId w:val="10"/>
        </w:numPr>
        <w:rPr>
          <w:rStyle w:val="affa"/>
        </w:rPr>
      </w:pPr>
      <w:r>
        <w:t>Cmtoy</w:t>
      </w:r>
      <w:r>
        <w:rPr>
          <w:rFonts w:hint="eastAsia"/>
        </w:rPr>
        <w:t>.exeのショートカットを作成し、ショートカットのプロパティを開き、ショートカットタブの「リンク先」で以下のように指定する</w:t>
      </w:r>
      <w:r w:rsidR="00A67879">
        <w:br/>
      </w:r>
      <w:r w:rsidR="00A90400">
        <w:rPr>
          <w:rStyle w:val="affa"/>
        </w:rPr>
        <w:t>E</w:t>
      </w:r>
      <w:r w:rsidR="00A67879" w:rsidRPr="007A465F">
        <w:rPr>
          <w:rStyle w:val="affa"/>
        </w:rPr>
        <w:t>:\c</w:t>
      </w:r>
      <w:r w:rsidRPr="007A465F">
        <w:rPr>
          <w:rStyle w:val="affa"/>
        </w:rPr>
        <w:t>mtoy</w:t>
      </w:r>
      <w:r w:rsidR="00A90400">
        <w:rPr>
          <w:rStyle w:val="affa"/>
        </w:rPr>
        <w:t>-3</w:t>
      </w:r>
      <w:r w:rsidR="00A67879" w:rsidRPr="007A465F">
        <w:rPr>
          <w:rStyle w:val="affa"/>
        </w:rPr>
        <w:t>00</w:t>
      </w:r>
      <w:r w:rsidRPr="007A465F">
        <w:rPr>
          <w:rStyle w:val="affa"/>
        </w:rPr>
        <w:t>\Cmtoy.exe -p48557</w:t>
      </w:r>
    </w:p>
    <w:p w14:paraId="2A6C69A1" w14:textId="77777777" w:rsidR="00506411" w:rsidRDefault="00B94933" w:rsidP="006569FD">
      <w:pPr>
        <w:ind w:firstLine="360"/>
        <w:jc w:val="center"/>
      </w:pPr>
      <w:r>
        <w:rPr>
          <w:rFonts w:hint="eastAsia"/>
          <w:noProof/>
        </w:rPr>
        <w:lastRenderedPageBreak/>
        <mc:AlternateContent>
          <mc:Choice Requires="wps">
            <w:drawing>
              <wp:anchor distT="0" distB="0" distL="114300" distR="114300" simplePos="0" relativeHeight="251348992" behindDoc="0" locked="0" layoutInCell="1" allowOverlap="1" wp14:anchorId="391622CA" wp14:editId="694E8120">
                <wp:simplePos x="0" y="0"/>
                <wp:positionH relativeFrom="column">
                  <wp:posOffset>2335530</wp:posOffset>
                </wp:positionH>
                <wp:positionV relativeFrom="paragraph">
                  <wp:posOffset>1002969</wp:posOffset>
                </wp:positionV>
                <wp:extent cx="1598212" cy="315815"/>
                <wp:effectExtent l="19050" t="19050" r="21590" b="27305"/>
                <wp:wrapNone/>
                <wp:docPr id="409" name="Oval 8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8212" cy="3158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ABDB3F2" id="Oval 807" o:spid="_x0000_s1026" style="position:absolute;margin-left:183.9pt;margin-top:78.95pt;width:125.85pt;height:24.85pt;z-index:25134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" filled="f" strokecolor="#f79646 [3209]" strokeweight="2.25pt">
                <v:textbox inset="5.85pt,.7pt,5.85pt,.7pt"/>
              </v:oval>
            </w:pict>
          </mc:Fallback>
        </mc:AlternateContent>
      </w:r>
      <w:r w:rsidR="004632BB">
        <w:rPr>
          <w:noProof/>
        </w:rPr>
        <w:drawing>
          <wp:inline distT="0" distB="0" distL="0" distR="0" wp14:anchorId="690503AB" wp14:editId="006AA80B">
            <wp:extent cx="2393342" cy="3399569"/>
            <wp:effectExtent l="0" t="0" r="6985" b="0"/>
            <wp:docPr id="1361" name="図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396297" cy="3403766"/>
                    </a:xfrm>
                    <a:prstGeom prst="rect">
                      <a:avLst/>
                    </a:prstGeom>
                  </pic:spPr>
                </pic:pic>
              </a:graphicData>
            </a:graphic>
          </wp:inline>
        </w:drawing>
      </w:r>
    </w:p>
    <w:p w14:paraId="1C1CFDD6" w14:textId="77777777" w:rsidR="00506411" w:rsidRDefault="00506411" w:rsidP="00A67879">
      <w:pPr>
        <w:pStyle w:val="af8"/>
        <w:ind w:left="0"/>
        <w:jc w:val="center"/>
      </w:pPr>
      <w:r>
        <w:rPr>
          <w:rFonts w:hint="eastAsia"/>
        </w:rPr>
        <w:t>図</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3</w:t>
      </w:r>
      <w:r>
        <w:fldChar w:fldCharType="end"/>
      </w:r>
      <w:r>
        <w:rPr>
          <w:rFonts w:hint="eastAsia"/>
        </w:rPr>
        <w:t>ショートカットのリンク先指定</w:t>
      </w:r>
    </w:p>
    <w:p w14:paraId="1F42C500" w14:textId="77777777" w:rsidR="005058DC" w:rsidRDefault="005058DC" w:rsidP="005058DC">
      <w:pPr>
        <w:ind w:left="420"/>
      </w:pPr>
      <w:r>
        <w:rPr>
          <w:rFonts w:hint="eastAsia"/>
        </w:rPr>
        <w:t>デスクトップに以下のように複数のショートカットを作ることもできます。</w:t>
      </w:r>
    </w:p>
    <w:p w14:paraId="5F8C44B3" w14:textId="77777777" w:rsidR="005058DC" w:rsidRDefault="00C61955" w:rsidP="005058DC">
      <w:pPr>
        <w:ind w:left="1239" w:hangingChars="590" w:hanging="1239"/>
        <w:jc w:val="center"/>
      </w:pPr>
      <w:r>
        <w:rPr>
          <w:noProof/>
        </w:rPr>
        <w:drawing>
          <wp:inline distT="0" distB="0" distL="0" distR="0" wp14:anchorId="16BD5736" wp14:editId="78C76258">
            <wp:extent cx="2051685" cy="906145"/>
            <wp:effectExtent l="0" t="0" r="5715" b="8255"/>
            <wp:docPr id="1362" name="図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1685" cy="906145"/>
                    </a:xfrm>
                    <a:prstGeom prst="rect">
                      <a:avLst/>
                    </a:prstGeom>
                    <a:noFill/>
                    <a:ln>
                      <a:noFill/>
                    </a:ln>
                  </pic:spPr>
                </pic:pic>
              </a:graphicData>
            </a:graphic>
          </wp:inline>
        </w:drawing>
      </w:r>
    </w:p>
    <w:p w14:paraId="23346D9B" w14:textId="77777777" w:rsidR="005058DC" w:rsidRPr="005058DC" w:rsidRDefault="005058DC" w:rsidP="005058DC"/>
    <w:p w14:paraId="2D5DA056" w14:textId="77777777" w:rsidR="00506411" w:rsidRDefault="00506411" w:rsidP="001E08A0">
      <w:pPr>
        <w:numPr>
          <w:ilvl w:val="0"/>
          <w:numId w:val="11"/>
        </w:numPr>
      </w:pPr>
      <w:r>
        <w:rPr>
          <w:rFonts w:hint="eastAsia"/>
        </w:rPr>
        <w:t>TCP/IP</w:t>
      </w:r>
      <w:r w:rsidR="00F33B0B">
        <w:rPr>
          <w:rFonts w:hint="eastAsia"/>
        </w:rPr>
        <w:t>のポート番号はすでに使用方法が決まっているものがあります。ポート番号</w:t>
      </w:r>
      <w:r>
        <w:rPr>
          <w:rFonts w:hint="eastAsia"/>
        </w:rPr>
        <w:t>については以下の</w:t>
      </w:r>
      <w:r w:rsidRPr="00DC0B18">
        <w:rPr>
          <w:rFonts w:ascii="Courier New" w:hAnsi="Courier New" w:cs="Courier New"/>
        </w:rPr>
        <w:t>The Internet Assigned Numbers Authority</w:t>
      </w:r>
      <w:r>
        <w:t xml:space="preserve"> (IANA)</w:t>
      </w:r>
      <w:r>
        <w:rPr>
          <w:rFonts w:hint="eastAsia"/>
        </w:rPr>
        <w:t>を参照してください。</w:t>
      </w:r>
    </w:p>
    <w:p w14:paraId="7BDCD297" w14:textId="77777777" w:rsidR="00506411" w:rsidRDefault="00506411">
      <w:pPr>
        <w:ind w:left="360"/>
      </w:pPr>
      <w:hyperlink r:id="rId26" w:history="1">
        <w:r>
          <w:rPr>
            <w:rStyle w:val="afc"/>
          </w:rPr>
          <w:t>http://www.iana.org/assignments/port-numbers</w:t>
        </w:r>
      </w:hyperlink>
    </w:p>
    <w:p w14:paraId="6187D268" w14:textId="77777777" w:rsidR="00506411" w:rsidRDefault="00506411">
      <w:pPr>
        <w:ind w:left="360"/>
      </w:pPr>
    </w:p>
    <w:p w14:paraId="329FBAD2" w14:textId="77777777" w:rsidR="00506411" w:rsidRDefault="00506411" w:rsidP="001E08A0">
      <w:pPr>
        <w:numPr>
          <w:ilvl w:val="0"/>
          <w:numId w:val="11"/>
        </w:numPr>
      </w:pPr>
      <w:r>
        <w:rPr>
          <w:rFonts w:hint="eastAsia"/>
        </w:rPr>
        <w:t>シリアルコントロールとポート番号の使い方は、「</w:t>
      </w:r>
      <w:hyperlink w:anchor="_ハイパーターミナルの設定方法" w:history="1">
        <w:r w:rsidR="00DD149A">
          <w:rPr>
            <w:rStyle w:val="afc"/>
            <w:rFonts w:hint="eastAsia"/>
          </w:rPr>
          <w:t>10.2.4 ハイパーターミナルの設定方法</w:t>
        </w:r>
      </w:hyperlink>
      <w:r>
        <w:rPr>
          <w:rFonts w:hint="eastAsia"/>
        </w:rPr>
        <w:t>」</w:t>
      </w:r>
      <w:r w:rsidR="00494387">
        <w:rPr>
          <w:rFonts w:hint="eastAsia"/>
        </w:rPr>
        <w:t>、「</w:t>
      </w:r>
      <w:hyperlink w:anchor="_PuTTYの設定方法" w:history="1">
        <w:r w:rsidR="00494387">
          <w:rPr>
            <w:rStyle w:val="afc"/>
            <w:rFonts w:hint="eastAsia"/>
          </w:rPr>
          <w:t>10.2.5 PuTTYの設定方法</w:t>
        </w:r>
      </w:hyperlink>
      <w:r w:rsidR="00494387">
        <w:rPr>
          <w:rFonts w:hint="eastAsia"/>
        </w:rPr>
        <w:t>」</w:t>
      </w:r>
      <w:r>
        <w:rPr>
          <w:rFonts w:hint="eastAsia"/>
        </w:rPr>
        <w:t>を参考にしてください。</w:t>
      </w:r>
    </w:p>
    <w:p w14:paraId="34CED85E" w14:textId="77777777" w:rsidR="00506411" w:rsidRDefault="00506411"/>
    <w:p w14:paraId="7E4F4BF6" w14:textId="77777777" w:rsidR="00B76538" w:rsidRDefault="00B76538" w:rsidP="001E08A0">
      <w:pPr>
        <w:numPr>
          <w:ilvl w:val="0"/>
          <w:numId w:val="11"/>
        </w:numPr>
      </w:pPr>
      <w:r>
        <w:rPr>
          <w:rFonts w:hint="eastAsia"/>
        </w:rPr>
        <w:t>Cmtoy起動時に、ポート番号が使用中であれば以下のダイアログが表示されます。</w:t>
      </w:r>
    </w:p>
    <w:p w14:paraId="432216F3" w14:textId="77777777" w:rsidR="00B76538" w:rsidRDefault="00B94933" w:rsidP="00B76538">
      <w:pPr>
        <w:jc w:val="center"/>
        <w:rPr>
          <w:noProof/>
        </w:rPr>
      </w:pPr>
      <w:r>
        <w:rPr>
          <w:noProof/>
        </w:rPr>
        <w:drawing>
          <wp:inline distT="0" distB="0" distL="0" distR="0" wp14:anchorId="1414CA5D" wp14:editId="7CA3FB5E">
            <wp:extent cx="3124863" cy="1131416"/>
            <wp:effectExtent l="0" t="0" r="0" b="0"/>
            <wp:docPr id="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7140" cy="1132240"/>
                    </a:xfrm>
                    <a:prstGeom prst="rect">
                      <a:avLst/>
                    </a:prstGeom>
                    <a:noFill/>
                    <a:ln>
                      <a:noFill/>
                    </a:ln>
                  </pic:spPr>
                </pic:pic>
              </a:graphicData>
            </a:graphic>
          </wp:inline>
        </w:drawing>
      </w:r>
    </w:p>
    <w:p w14:paraId="0DD7486A" w14:textId="77777777" w:rsidR="004836F9" w:rsidRDefault="00B76538" w:rsidP="004836F9">
      <w:pPr>
        <w:ind w:leftChars="201" w:left="424" w:hanging="2"/>
        <w:rPr>
          <w:noProof/>
        </w:rPr>
      </w:pPr>
      <w:r>
        <w:rPr>
          <w:rFonts w:hint="eastAsia"/>
          <w:noProof/>
        </w:rPr>
        <w:t>これが表示されても、serial.ocx</w:t>
      </w:r>
      <w:r w:rsidR="006C47D5">
        <w:rPr>
          <w:rFonts w:hint="eastAsia"/>
          <w:noProof/>
        </w:rPr>
        <w:t>以外</w:t>
      </w:r>
      <w:r>
        <w:rPr>
          <w:rFonts w:hint="eastAsia"/>
          <w:noProof/>
        </w:rPr>
        <w:t>の機能は使用できます</w:t>
      </w:r>
      <w:r w:rsidR="00BA6B0A">
        <w:rPr>
          <w:rFonts w:hint="eastAsia"/>
          <w:noProof/>
        </w:rPr>
        <w:t>。</w:t>
      </w:r>
      <w:r w:rsidR="004836F9">
        <w:rPr>
          <w:rFonts w:hint="eastAsia"/>
          <w:noProof/>
        </w:rPr>
        <w:t>GUI上で</w:t>
      </w:r>
      <w:r w:rsidR="009C09D9">
        <w:rPr>
          <w:rFonts w:hint="eastAsia"/>
          <w:noProof/>
        </w:rPr>
        <w:t>serial.ocxのアイコン</w:t>
      </w:r>
      <w:r w:rsidR="004836F9">
        <w:rPr>
          <w:rFonts w:hint="eastAsia"/>
          <w:noProof/>
        </w:rPr>
        <w:t>には</w:t>
      </w:r>
      <w:r w:rsidR="004836F9">
        <w:rPr>
          <w:noProof/>
        </w:rPr>
        <w:t>”</w:t>
      </w:r>
      <w:r w:rsidR="004836F9">
        <w:rPr>
          <w:rFonts w:hint="eastAsia"/>
          <w:noProof/>
        </w:rPr>
        <w:t>error</w:t>
      </w:r>
      <w:r w:rsidR="004836F9">
        <w:rPr>
          <w:noProof/>
        </w:rPr>
        <w:t>”</w:t>
      </w:r>
      <w:r w:rsidR="004836F9">
        <w:rPr>
          <w:rFonts w:hint="eastAsia"/>
          <w:noProof/>
        </w:rPr>
        <w:t>と表示がでます。</w:t>
      </w:r>
    </w:p>
    <w:p w14:paraId="1701BFB6" w14:textId="77777777" w:rsidR="004836F9" w:rsidRDefault="00B94933" w:rsidP="004836F9">
      <w:pPr>
        <w:ind w:leftChars="-1" w:left="-2" w:firstLineChars="203" w:firstLine="426"/>
        <w:jc w:val="center"/>
      </w:pPr>
      <w:r>
        <w:rPr>
          <w:rFonts w:hint="eastAsia"/>
          <w:noProof/>
        </w:rPr>
        <w:lastRenderedPageBreak/>
        <w:drawing>
          <wp:inline distT="0" distB="0" distL="0" distR="0" wp14:anchorId="39EF3E15" wp14:editId="2A2D8BEA">
            <wp:extent cx="1552575" cy="79057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52575" cy="790575"/>
                    </a:xfrm>
                    <a:prstGeom prst="rect">
                      <a:avLst/>
                    </a:prstGeom>
                    <a:noFill/>
                    <a:ln>
                      <a:noFill/>
                    </a:ln>
                  </pic:spPr>
                </pic:pic>
              </a:graphicData>
            </a:graphic>
          </wp:inline>
        </w:drawing>
      </w:r>
    </w:p>
    <w:p w14:paraId="39245B3F" w14:textId="77777777" w:rsidR="00E5514B" w:rsidRDefault="00E5514B" w:rsidP="00E5514B">
      <w:pPr>
        <w:pStyle w:val="3"/>
        <w:ind w:left="210" w:right="210"/>
      </w:pPr>
      <w:bookmarkStart w:id="29" w:name="_Toc236390340"/>
      <w:r>
        <w:rPr>
          <w:rFonts w:hint="eastAsia"/>
        </w:rPr>
        <w:t>作業ディレクトリを変更する</w:t>
      </w:r>
      <w:bookmarkEnd w:id="29"/>
    </w:p>
    <w:p w14:paraId="42CD4738" w14:textId="6700FD82" w:rsidR="00E5514B" w:rsidRPr="00753DD5" w:rsidRDefault="0095720B" w:rsidP="00E5514B">
      <w:r>
        <w:rPr>
          <w:rFonts w:hint="eastAsia"/>
        </w:rPr>
        <w:t>作業ディレクトリはCmtoy.exeを含むディレクトリ（インストール・ディレクトリ\bin）となります。</w:t>
      </w:r>
      <w:r w:rsidR="00E5514B">
        <w:rPr>
          <w:rFonts w:hint="eastAsia"/>
        </w:rPr>
        <w:t>作業ディレクトリをbin\sampleに変更するにはコマンドプロンプトから</w:t>
      </w:r>
      <w:r w:rsidR="00372E85">
        <w:rPr>
          <w:rFonts w:hint="eastAsia"/>
        </w:rPr>
        <w:t>-cオプションを指定して</w:t>
      </w:r>
      <w:r w:rsidR="00E5514B">
        <w:rPr>
          <w:rFonts w:hint="eastAsia"/>
        </w:rPr>
        <w:t>以下のように実行します。</w:t>
      </w:r>
    </w:p>
    <w:p w14:paraId="5832062F" w14:textId="77777777" w:rsidR="00E5514B" w:rsidRDefault="00A14E4B" w:rsidP="00E5514B">
      <w:pPr>
        <w:ind w:left="1239" w:hangingChars="590" w:hanging="1239"/>
        <w:jc w:val="center"/>
        <w:rPr>
          <w:noProof/>
        </w:rPr>
      </w:pPr>
      <w:r>
        <w:rPr>
          <w:rFonts w:hint="eastAsia"/>
          <w:noProof/>
        </w:rPr>
        <mc:AlternateContent>
          <mc:Choice Requires="wps">
            <w:drawing>
              <wp:anchor distT="0" distB="0" distL="114300" distR="114300" simplePos="0" relativeHeight="251499520" behindDoc="0" locked="0" layoutInCell="1" allowOverlap="1" wp14:anchorId="305D5325" wp14:editId="48DF2974">
                <wp:simplePos x="0" y="0"/>
                <wp:positionH relativeFrom="column">
                  <wp:posOffset>1613535</wp:posOffset>
                </wp:positionH>
                <wp:positionV relativeFrom="paragraph">
                  <wp:posOffset>377825</wp:posOffset>
                </wp:positionV>
                <wp:extent cx="1788160" cy="371475"/>
                <wp:effectExtent l="19050" t="19050" r="21590" b="28575"/>
                <wp:wrapNone/>
                <wp:docPr id="1101" name="Oval 8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8160" cy="3714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273FBC1" id="Oval 807" o:spid="_x0000_s1026" style="position:absolute;margin-left:127.05pt;margin-top:29.75pt;width:140.8pt;height:29.25pt;z-index:25149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" filled="f" strokecolor="#f79646 [3209]" strokeweight="2.25pt">
                <v:textbox inset="5.85pt,.7pt,5.85pt,.7pt"/>
              </v:oval>
            </w:pict>
          </mc:Fallback>
        </mc:AlternateContent>
      </w:r>
      <w:r w:rsidR="00074809">
        <w:rPr>
          <w:noProof/>
        </w:rPr>
        <w:drawing>
          <wp:inline distT="0" distB="0" distL="0" distR="0" wp14:anchorId="76E18861" wp14:editId="4539E766">
            <wp:extent cx="4724400" cy="1047750"/>
            <wp:effectExtent l="0" t="0" r="0" b="0"/>
            <wp:docPr id="1728" name="図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724400" cy="1047750"/>
                    </a:xfrm>
                    <a:prstGeom prst="rect">
                      <a:avLst/>
                    </a:prstGeom>
                  </pic:spPr>
                </pic:pic>
              </a:graphicData>
            </a:graphic>
          </wp:inline>
        </w:drawing>
      </w:r>
    </w:p>
    <w:p w14:paraId="122426EC" w14:textId="77777777" w:rsidR="00AD7EB4" w:rsidRDefault="00AD7EB4" w:rsidP="00E5514B">
      <w:pPr>
        <w:ind w:left="1239" w:hangingChars="590" w:hanging="1239"/>
        <w:rPr>
          <w:noProof/>
        </w:rPr>
      </w:pPr>
    </w:p>
    <w:p w14:paraId="0FF5EA27" w14:textId="58755825" w:rsidR="00E5514B" w:rsidRDefault="00E5514B" w:rsidP="00AD7EB4">
      <w:pPr>
        <w:rPr>
          <w:noProof/>
        </w:rPr>
      </w:pPr>
      <w:r>
        <w:rPr>
          <w:rFonts w:hint="eastAsia"/>
          <w:noProof/>
        </w:rPr>
        <w:t>この場合は、初期スクリプトファイルを</w:t>
      </w:r>
      <w:r>
        <w:rPr>
          <w:rFonts w:hint="eastAsia"/>
        </w:rPr>
        <w:t>bin\sampleから探します。</w:t>
      </w:r>
      <w:r w:rsidR="00FA5CDD">
        <w:rPr>
          <w:rFonts w:hint="eastAsia"/>
        </w:rPr>
        <w:t>c</w:t>
      </w:r>
      <w:r w:rsidR="00AD7EB4">
        <w:rPr>
          <w:rFonts w:hint="eastAsia"/>
        </w:rPr>
        <w:t>minit.cmsが見つからないと以下のようにメッセージを表示します。</w:t>
      </w:r>
    </w:p>
    <w:p w14:paraId="68249968" w14:textId="77777777" w:rsidR="00E5514B" w:rsidRDefault="00E5514B" w:rsidP="00E5514B">
      <w:pPr>
        <w:ind w:left="1239" w:hangingChars="590" w:hanging="1239"/>
        <w:jc w:val="center"/>
      </w:pPr>
      <w:r>
        <w:rPr>
          <w:rFonts w:hint="eastAsia"/>
          <w:noProof/>
        </w:rPr>
        <mc:AlternateContent>
          <mc:Choice Requires="wps">
            <w:drawing>
              <wp:anchor distT="0" distB="0" distL="114300" distR="114300" simplePos="0" relativeHeight="251388928" behindDoc="0" locked="0" layoutInCell="1" allowOverlap="1" wp14:anchorId="596F1F20" wp14:editId="3FAD365A">
                <wp:simplePos x="0" y="0"/>
                <wp:positionH relativeFrom="column">
                  <wp:posOffset>4345282</wp:posOffset>
                </wp:positionH>
                <wp:positionV relativeFrom="paragraph">
                  <wp:posOffset>2853690</wp:posOffset>
                </wp:positionV>
                <wp:extent cx="1202055" cy="272415"/>
                <wp:effectExtent l="19050" t="19050" r="17145" b="13335"/>
                <wp:wrapNone/>
                <wp:docPr id="411" name="Oval 1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2055"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1051F86" id="Oval 1093" o:spid="_x0000_s1026" style="position:absolute;margin-left:342.15pt;margin-top:224.7pt;width:94.65pt;height:21.45pt;z-index:25138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" filled="f" strokecolor="#f79646 [3209]" strokeweight="2.25pt">
                <v:textbox inset="5.85pt,.7pt,5.85pt,.7pt"/>
              </v:oval>
            </w:pict>
          </mc:Fallback>
        </mc:AlternateContent>
      </w:r>
      <w:r w:rsidR="00074809">
        <w:rPr>
          <w:noProof/>
        </w:rPr>
        <w:drawing>
          <wp:inline distT="0" distB="0" distL="0" distR="0" wp14:anchorId="7566A986" wp14:editId="7E8277B5">
            <wp:extent cx="5494655" cy="3068955"/>
            <wp:effectExtent l="0" t="0" r="0" b="0"/>
            <wp:docPr id="1729" name="図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94655" cy="3068955"/>
                    </a:xfrm>
                    <a:prstGeom prst="rect">
                      <a:avLst/>
                    </a:prstGeom>
                    <a:noFill/>
                    <a:ln>
                      <a:noFill/>
                    </a:ln>
                  </pic:spPr>
                </pic:pic>
              </a:graphicData>
            </a:graphic>
          </wp:inline>
        </w:drawing>
      </w:r>
    </w:p>
    <w:p w14:paraId="5F1E104F" w14:textId="77777777" w:rsidR="00074809" w:rsidRDefault="00074809" w:rsidP="005163D2">
      <w:pPr>
        <w:pStyle w:val="aff9"/>
        <w:ind w:left="210"/>
      </w:pPr>
    </w:p>
    <w:p w14:paraId="1F648543" w14:textId="77777777" w:rsidR="00167EA6" w:rsidRDefault="00074809" w:rsidP="005163D2">
      <w:pPr>
        <w:pStyle w:val="aff9"/>
        <w:ind w:left="210"/>
      </w:pPr>
      <w:r w:rsidRPr="00074809">
        <w:rPr>
          <w:rFonts w:hint="eastAsia"/>
        </w:rPr>
        <w:t>;</w:t>
      </w:r>
      <w:r w:rsidRPr="00074809">
        <w:rPr>
          <w:rFonts w:hint="eastAsia"/>
        </w:rPr>
        <w:t>▲スクリプトファイルが見つかりません。</w:t>
      </w:r>
      <w:r w:rsidRPr="00074809">
        <w:rPr>
          <w:rFonts w:hint="eastAsia"/>
        </w:rPr>
        <w:t>"sample\cminit.cms"</w:t>
      </w:r>
    </w:p>
    <w:p w14:paraId="6E5917A8" w14:textId="77777777" w:rsidR="00074809" w:rsidRDefault="00074809" w:rsidP="00E5514B">
      <w:pPr>
        <w:ind w:leftChars="-1" w:left="-2" w:firstLineChars="203" w:firstLine="426"/>
      </w:pPr>
    </w:p>
    <w:p w14:paraId="6AED6A56" w14:textId="77777777" w:rsidR="00982FFD" w:rsidRDefault="00982FFD" w:rsidP="00566F89">
      <w:r>
        <w:rPr>
          <w:rFonts w:hint="eastAsia"/>
        </w:rPr>
        <w:t>もちろん、ショートカットからも同様のことができます。</w:t>
      </w:r>
    </w:p>
    <w:p w14:paraId="31154B12" w14:textId="77777777" w:rsidR="00CE1EDD" w:rsidRDefault="00CE1EDD" w:rsidP="00566F89"/>
    <w:p w14:paraId="18EDC5B0" w14:textId="41536183" w:rsidR="00CE1EDD" w:rsidRDefault="00CE1EDD" w:rsidP="00CE1EDD">
      <w:pPr>
        <w:pStyle w:val="3"/>
        <w:ind w:left="210" w:right="210"/>
      </w:pPr>
      <w:bookmarkStart w:id="30" w:name="_テキスト・エディターを変更する"/>
      <w:bookmarkStart w:id="31" w:name="_テキスト・エディタを変更する"/>
      <w:bookmarkStart w:id="32" w:name="_Toc236390341"/>
      <w:bookmarkEnd w:id="30"/>
      <w:bookmarkEnd w:id="31"/>
      <w:r>
        <w:rPr>
          <w:rFonts w:hint="eastAsia"/>
        </w:rPr>
        <w:t>テキスト</w:t>
      </w:r>
      <w:r w:rsidR="005C716C">
        <w:rPr>
          <w:rFonts w:hint="eastAsia"/>
        </w:rPr>
        <w:t>・</w:t>
      </w:r>
      <w:r>
        <w:rPr>
          <w:rFonts w:hint="eastAsia"/>
        </w:rPr>
        <w:t>エディタを変更する</w:t>
      </w:r>
      <w:bookmarkEnd w:id="32"/>
    </w:p>
    <w:p w14:paraId="74C5A3BC" w14:textId="36D0B38F" w:rsidR="00401023" w:rsidRDefault="00401023" w:rsidP="00401023">
      <w:r>
        <w:rPr>
          <w:rFonts w:hint="eastAsia"/>
        </w:rPr>
        <w:t>「編集」ボタンをクリックすると、実行済みのスクリプトファイルをテキスト</w:t>
      </w:r>
      <w:r w:rsidR="005C716C">
        <w:rPr>
          <w:rFonts w:hint="eastAsia"/>
        </w:rPr>
        <w:t>・</w:t>
      </w:r>
      <w:r>
        <w:rPr>
          <w:rFonts w:hint="eastAsia"/>
        </w:rPr>
        <w:t>エディタで開くことができます。</w:t>
      </w:r>
    </w:p>
    <w:p w14:paraId="5D276958" w14:textId="47C7DA87" w:rsidR="00CE1EDD" w:rsidRDefault="00401023" w:rsidP="00401023">
      <w:pPr>
        <w:jc w:val="center"/>
      </w:pPr>
      <w:r>
        <w:rPr>
          <w:rFonts w:hint="eastAsia"/>
          <w:noProof/>
        </w:rPr>
        <w:lastRenderedPageBreak/>
        <mc:AlternateContent>
          <mc:Choice Requires="wps">
            <w:drawing>
              <wp:anchor distT="0" distB="0" distL="114300" distR="114300" simplePos="0" relativeHeight="251696128" behindDoc="0" locked="0" layoutInCell="1" allowOverlap="1" wp14:anchorId="32BE3C39" wp14:editId="7C76D00B">
                <wp:simplePos x="0" y="0"/>
                <wp:positionH relativeFrom="column">
                  <wp:posOffset>1290320</wp:posOffset>
                </wp:positionH>
                <wp:positionV relativeFrom="paragraph">
                  <wp:posOffset>1121518</wp:posOffset>
                </wp:positionV>
                <wp:extent cx="785004" cy="272415"/>
                <wp:effectExtent l="19050" t="19050" r="15240" b="13335"/>
                <wp:wrapNone/>
                <wp:docPr id="1397" name="Oval 1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5004"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C3487D" id="Oval 1093" o:spid="_x0000_s1026" style="position:absolute;margin-left:101.6pt;margin-top:88.3pt;width:61.8pt;height:21.4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" filled="f" strokecolor="#f79646 [3209]" strokeweight="2.25pt">
                <v:textbox inset="5.85pt,.7pt,5.85pt,.7pt"/>
              </v:oval>
            </w:pict>
          </mc:Fallback>
        </mc:AlternateContent>
      </w:r>
      <w:r>
        <w:rPr>
          <w:noProof/>
        </w:rPr>
        <w:drawing>
          <wp:inline distT="0" distB="0" distL="0" distR="0" wp14:anchorId="2C683C88" wp14:editId="35E706CC">
            <wp:extent cx="3200400" cy="1345565"/>
            <wp:effectExtent l="0" t="0" r="0" b="6985"/>
            <wp:docPr id="1396" name="図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0400" cy="1345565"/>
                    </a:xfrm>
                    <a:prstGeom prst="rect">
                      <a:avLst/>
                    </a:prstGeom>
                    <a:noFill/>
                    <a:ln>
                      <a:noFill/>
                    </a:ln>
                  </pic:spPr>
                </pic:pic>
              </a:graphicData>
            </a:graphic>
          </wp:inline>
        </w:drawing>
      </w:r>
    </w:p>
    <w:p w14:paraId="4C012D29" w14:textId="5F35F488" w:rsidR="00401023" w:rsidRDefault="00401023" w:rsidP="00401023">
      <w:r>
        <w:t>デフォルトではWindowsの「メモ帳</w:t>
      </w:r>
      <w:r w:rsidR="001F6D2B">
        <w:rPr>
          <w:rFonts w:hint="eastAsia"/>
        </w:rPr>
        <w:t>(notepad)</w:t>
      </w:r>
      <w:r>
        <w:t>」を使って開きますが、</w:t>
      </w:r>
      <w:r>
        <w:rPr>
          <w:rFonts w:hint="eastAsia"/>
        </w:rPr>
        <w:t>-eオプションでエディタを変更</w:t>
      </w:r>
      <w:r w:rsidR="00584DD0">
        <w:rPr>
          <w:rFonts w:hint="eastAsia"/>
        </w:rPr>
        <w:t>できます</w:t>
      </w:r>
      <w:r>
        <w:rPr>
          <w:rFonts w:hint="eastAsia"/>
        </w:rPr>
        <w:t>。例えば、</w:t>
      </w:r>
      <w:r w:rsidR="000510C9">
        <w:rPr>
          <w:rFonts w:hint="eastAsia"/>
        </w:rPr>
        <w:t>TeraPadを使いたい場合は以下のように指定します。</w:t>
      </w:r>
    </w:p>
    <w:p w14:paraId="642E4FB7" w14:textId="67305749" w:rsidR="000510C9" w:rsidRDefault="000510C9" w:rsidP="00401023"/>
    <w:p w14:paraId="5FB506CE" w14:textId="77777777" w:rsidR="00401023" w:rsidRPr="000510C9" w:rsidRDefault="00401023" w:rsidP="005163D2">
      <w:pPr>
        <w:pStyle w:val="aff9"/>
        <w:ind w:left="210"/>
      </w:pPr>
      <w:r w:rsidRPr="000510C9">
        <w:t>-e"c:\Program Files (x86)\TeraPad\TeraPad.exe"</w:t>
      </w:r>
    </w:p>
    <w:p w14:paraId="3ED2F92F" w14:textId="09FF28E7" w:rsidR="00401023" w:rsidRDefault="00401023" w:rsidP="00401023"/>
    <w:p w14:paraId="3DA78AF4" w14:textId="3D7B3079" w:rsidR="002D7396" w:rsidRDefault="002D7396" w:rsidP="00401023">
      <w:r>
        <w:rPr>
          <w:rFonts w:hint="eastAsia"/>
        </w:rPr>
        <w:t>参考のため、フルパス名を取り出す1つの方法を以下に挙げます。</w:t>
      </w:r>
    </w:p>
    <w:p w14:paraId="183EA99F" w14:textId="02C62EA4" w:rsidR="002D7396" w:rsidRDefault="002D7396" w:rsidP="00401023">
      <w:r>
        <w:rPr>
          <w:rFonts w:hint="eastAsia"/>
        </w:rPr>
        <w:t>Cmtoyを起動しコンソール・ウインドウを開き、win_appと入力し、「ファイル選択」ボタンをクリックして目的の*.exeファイルを開きます。</w:t>
      </w:r>
    </w:p>
    <w:p w14:paraId="2ED0B7F3" w14:textId="044BA5D7" w:rsidR="002D7396" w:rsidRDefault="002D7396" w:rsidP="00401023"/>
    <w:p w14:paraId="2CC4E230" w14:textId="541B471C" w:rsidR="002D7396" w:rsidRDefault="002D7396" w:rsidP="002D7396">
      <w:pPr>
        <w:jc w:val="center"/>
      </w:pPr>
      <w:r>
        <w:rPr>
          <w:rFonts w:hint="eastAsia"/>
          <w:noProof/>
        </w:rPr>
        <mc:AlternateContent>
          <mc:Choice Requires="wps">
            <w:drawing>
              <wp:anchor distT="0" distB="0" distL="114300" distR="114300" simplePos="0" relativeHeight="251745280" behindDoc="0" locked="0" layoutInCell="1" allowOverlap="1" wp14:anchorId="287B982C" wp14:editId="28670009">
                <wp:simplePos x="0" y="0"/>
                <wp:positionH relativeFrom="column">
                  <wp:posOffset>2815397</wp:posOffset>
                </wp:positionH>
                <wp:positionV relativeFrom="paragraph">
                  <wp:posOffset>724811</wp:posOffset>
                </wp:positionV>
                <wp:extent cx="609103" cy="272415"/>
                <wp:effectExtent l="19050" t="19050" r="19685" b="13335"/>
                <wp:wrapNone/>
                <wp:docPr id="1280029220" name="Oval 1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103"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B57155B" id="Oval 1093" o:spid="_x0000_s1026" style="position:absolute;margin-left:221.7pt;margin-top:57.05pt;width:47.95pt;height:21.4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726848" behindDoc="0" locked="0" layoutInCell="1" allowOverlap="1" wp14:anchorId="1AF72DE2" wp14:editId="0393791A">
                <wp:simplePos x="0" y="0"/>
                <wp:positionH relativeFrom="column">
                  <wp:posOffset>1257521</wp:posOffset>
                </wp:positionH>
                <wp:positionV relativeFrom="paragraph">
                  <wp:posOffset>499386</wp:posOffset>
                </wp:positionV>
                <wp:extent cx="609103" cy="272415"/>
                <wp:effectExtent l="19050" t="19050" r="19685" b="13335"/>
                <wp:wrapNone/>
                <wp:docPr id="120591835" name="Oval 1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103"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6DAD3B2" id="Oval 1093" o:spid="_x0000_s1026" style="position:absolute;margin-left:99pt;margin-top:39.3pt;width:47.95pt;height:21.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" filled="f" strokecolor="#f79646 [3209]" strokeweight="2.25pt">
                <v:textbox inset="5.85pt,.7pt,5.85pt,.7pt"/>
              </v:oval>
            </w:pict>
          </mc:Fallback>
        </mc:AlternateContent>
      </w:r>
      <w:r>
        <w:rPr>
          <w:noProof/>
        </w:rPr>
        <w:drawing>
          <wp:inline distT="0" distB="0" distL="0" distR="0" wp14:anchorId="6063A7D5" wp14:editId="6513AF82">
            <wp:extent cx="3283889" cy="915554"/>
            <wp:effectExtent l="0" t="0" r="0" b="0"/>
            <wp:docPr id="2026207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0790" name=""/>
                    <pic:cNvPicPr/>
                  </pic:nvPicPr>
                  <pic:blipFill>
                    <a:blip r:embed="rId32"/>
                    <a:stretch>
                      <a:fillRect/>
                    </a:stretch>
                  </pic:blipFill>
                  <pic:spPr>
                    <a:xfrm>
                      <a:off x="0" y="0"/>
                      <a:ext cx="3292879" cy="918060"/>
                    </a:xfrm>
                    <a:prstGeom prst="rect">
                      <a:avLst/>
                    </a:prstGeom>
                  </pic:spPr>
                </pic:pic>
              </a:graphicData>
            </a:graphic>
          </wp:inline>
        </w:drawing>
      </w:r>
    </w:p>
    <w:p w14:paraId="56C61A54" w14:textId="4E373119" w:rsidR="002D7396" w:rsidRDefault="002D7396" w:rsidP="00401023"/>
    <w:p w14:paraId="68FE9BCB" w14:textId="4C05B9EB" w:rsidR="002D7396" w:rsidRDefault="002D7396" w:rsidP="002D7396">
      <w:pPr>
        <w:jc w:val="center"/>
      </w:pPr>
      <w:r>
        <w:rPr>
          <w:rFonts w:hint="eastAsia"/>
          <w:noProof/>
        </w:rPr>
        <mc:AlternateContent>
          <mc:Choice Requires="wps">
            <w:drawing>
              <wp:anchor distT="0" distB="0" distL="114300" distR="114300" simplePos="0" relativeHeight="251754496" behindDoc="0" locked="0" layoutInCell="1" allowOverlap="1" wp14:anchorId="19D0FBDA" wp14:editId="74340179">
                <wp:simplePos x="0" y="0"/>
                <wp:positionH relativeFrom="column">
                  <wp:posOffset>3857073</wp:posOffset>
                </wp:positionH>
                <wp:positionV relativeFrom="paragraph">
                  <wp:posOffset>1612955</wp:posOffset>
                </wp:positionV>
                <wp:extent cx="751923" cy="272415"/>
                <wp:effectExtent l="19050" t="19050" r="10160" b="13335"/>
                <wp:wrapNone/>
                <wp:docPr id="927430494" name="Oval 1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1923"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FE30532" id="Oval 1093" o:spid="_x0000_s1026" style="position:absolute;margin-left:303.7pt;margin-top:127pt;width:59.2pt;height:21.4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748352" behindDoc="0" locked="0" layoutInCell="1" allowOverlap="1" wp14:anchorId="3AC07B51" wp14:editId="127922ED">
                <wp:simplePos x="0" y="0"/>
                <wp:positionH relativeFrom="column">
                  <wp:posOffset>1313180</wp:posOffset>
                </wp:positionH>
                <wp:positionV relativeFrom="paragraph">
                  <wp:posOffset>754767</wp:posOffset>
                </wp:positionV>
                <wp:extent cx="943058" cy="272415"/>
                <wp:effectExtent l="19050" t="19050" r="28575" b="13335"/>
                <wp:wrapNone/>
                <wp:docPr id="1952819366" name="Oval 1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3058"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830689" id="Oval 1093" o:spid="_x0000_s1026" style="position:absolute;margin-left:103.4pt;margin-top:59.45pt;width:74.25pt;height:21.4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" filled="f" strokecolor="#f79646 [3209]" strokeweight="2.25pt">
                <v:textbox inset="5.85pt,.7pt,5.85pt,.7pt"/>
              </v:oval>
            </w:pict>
          </mc:Fallback>
        </mc:AlternateContent>
      </w:r>
      <w:r>
        <w:rPr>
          <w:noProof/>
        </w:rPr>
        <w:drawing>
          <wp:inline distT="0" distB="0" distL="0" distR="0" wp14:anchorId="596C5F2B" wp14:editId="27811619">
            <wp:extent cx="3403158" cy="2078576"/>
            <wp:effectExtent l="0" t="0" r="6985" b="0"/>
            <wp:docPr id="191263888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638887" name=""/>
                    <pic:cNvPicPr/>
                  </pic:nvPicPr>
                  <pic:blipFill>
                    <a:blip r:embed="rId33"/>
                    <a:stretch>
                      <a:fillRect/>
                    </a:stretch>
                  </pic:blipFill>
                  <pic:spPr>
                    <a:xfrm>
                      <a:off x="0" y="0"/>
                      <a:ext cx="3421502" cy="2089780"/>
                    </a:xfrm>
                    <a:prstGeom prst="rect">
                      <a:avLst/>
                    </a:prstGeom>
                  </pic:spPr>
                </pic:pic>
              </a:graphicData>
            </a:graphic>
          </wp:inline>
        </w:drawing>
      </w:r>
    </w:p>
    <w:p w14:paraId="77FF1BA8" w14:textId="0924946C" w:rsidR="002D7396" w:rsidRDefault="002D7396" w:rsidP="00401023">
      <w:r>
        <w:rPr>
          <w:rFonts w:hint="eastAsia"/>
        </w:rPr>
        <w:t>すると、コマンド入力ボックスに開いたexeファイルのフルパス名が、引用符で囲まれて</w:t>
      </w:r>
      <w:r w:rsidR="00D33991">
        <w:rPr>
          <w:rFonts w:hint="eastAsia"/>
        </w:rPr>
        <w:t>入力されます。</w:t>
      </w:r>
    </w:p>
    <w:p w14:paraId="7C2036C1" w14:textId="3380AE57" w:rsidR="00D33991" w:rsidRDefault="00D33991" w:rsidP="00401023"/>
    <w:p w14:paraId="3864A41B" w14:textId="638B21AD" w:rsidR="00D33991" w:rsidRPr="002D7396" w:rsidRDefault="00D33991" w:rsidP="00D33991">
      <w:pPr>
        <w:jc w:val="center"/>
      </w:pPr>
      <w:r>
        <w:rPr>
          <w:rFonts w:hint="eastAsia"/>
          <w:noProof/>
        </w:rPr>
        <mc:AlternateContent>
          <mc:Choice Requires="wps">
            <w:drawing>
              <wp:anchor distT="0" distB="0" distL="114300" distR="114300" simplePos="0" relativeHeight="251877376" behindDoc="0" locked="0" layoutInCell="1" allowOverlap="1" wp14:anchorId="6B97D897" wp14:editId="1CA163B9">
                <wp:simplePos x="0" y="0"/>
                <wp:positionH relativeFrom="column">
                  <wp:posOffset>1766404</wp:posOffset>
                </wp:positionH>
                <wp:positionV relativeFrom="paragraph">
                  <wp:posOffset>535277</wp:posOffset>
                </wp:positionV>
                <wp:extent cx="2167559" cy="203587"/>
                <wp:effectExtent l="19050" t="19050" r="23495" b="25400"/>
                <wp:wrapNone/>
                <wp:docPr id="1183786023" name="正方形/長方形 1183786023"/>
                <wp:cNvGraphicFramePr/>
                <a:graphic xmlns:a="http://schemas.openxmlformats.org/drawingml/2006/main">
                  <a:graphicData uri="http://schemas.microsoft.com/office/word/2010/wordprocessingShape">
                    <wps:wsp>
                      <wps:cNvSpPr/>
                      <wps:spPr bwMode="auto">
                        <a:xfrm>
                          <a:off x="0" y="0"/>
                          <a:ext cx="2167559" cy="203587"/>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87A94D" id="正方形/長方形 1183786023" o:spid="_x0000_s1026" style="position:absolute;margin-left:139.1pt;margin-top:42.15pt;width:170.65pt;height:16.0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" filled="f" strokecolor="#f79646 [3209]" strokeweight="2.25pt">
                <v:stroke endcap="round"/>
                <v:textbox inset="5.85pt,.7pt,5.85pt,.7pt"/>
              </v:rect>
            </w:pict>
          </mc:Fallback>
        </mc:AlternateContent>
      </w:r>
      <w:r>
        <w:rPr>
          <w:noProof/>
        </w:rPr>
        <w:drawing>
          <wp:inline distT="0" distB="0" distL="0" distR="0" wp14:anchorId="4CB1D6B8" wp14:editId="64D12622">
            <wp:extent cx="3308267" cy="922351"/>
            <wp:effectExtent l="0" t="0" r="6985" b="0"/>
            <wp:docPr id="159420129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201293" name=""/>
                    <pic:cNvPicPr/>
                  </pic:nvPicPr>
                  <pic:blipFill>
                    <a:blip r:embed="rId34"/>
                    <a:stretch>
                      <a:fillRect/>
                    </a:stretch>
                  </pic:blipFill>
                  <pic:spPr>
                    <a:xfrm>
                      <a:off x="0" y="0"/>
                      <a:ext cx="3317711" cy="924984"/>
                    </a:xfrm>
                    <a:prstGeom prst="rect">
                      <a:avLst/>
                    </a:prstGeom>
                  </pic:spPr>
                </pic:pic>
              </a:graphicData>
            </a:graphic>
          </wp:inline>
        </w:drawing>
      </w:r>
    </w:p>
    <w:p w14:paraId="1D673AD5" w14:textId="463CB4D9" w:rsidR="002D7396" w:rsidRDefault="00D33991" w:rsidP="00401023">
      <w:r>
        <w:rPr>
          <w:rFonts w:hint="eastAsia"/>
        </w:rPr>
        <w:t>このフルパス名をクリップボードにコピーして使うと間違いが起こりません。</w:t>
      </w:r>
      <w:r w:rsidR="00407C4E">
        <w:rPr>
          <w:rFonts w:hint="eastAsia"/>
        </w:rPr>
        <w:t>ここで「実行」をクリックしてこのexeファイルが正しく動作することを確認することができます。</w:t>
      </w:r>
    </w:p>
    <w:p w14:paraId="5354BE35" w14:textId="77777777" w:rsidR="00D33991" w:rsidRDefault="00D33991" w:rsidP="00401023"/>
    <w:p w14:paraId="27B8B61D" w14:textId="5BF71D69" w:rsidR="000569D3" w:rsidRDefault="000569D3" w:rsidP="00401023">
      <w:r>
        <w:rPr>
          <w:rFonts w:hint="eastAsia"/>
        </w:rPr>
        <w:t>※V3.04で追加されたコンソール・コマンド</w:t>
      </w:r>
      <w:hyperlink w:anchor="_set_editor_[&lt;ファイル名&gt;f]_[-f]_1" w:history="1">
        <w:r>
          <w:rPr>
            <w:rStyle w:val="afc"/>
          </w:rPr>
          <w:t>set_editor</w:t>
        </w:r>
      </w:hyperlink>
      <w:r>
        <w:rPr>
          <w:rFonts w:hint="eastAsia"/>
        </w:rPr>
        <w:t>でCmtoy起動後に変更することもできます。</w:t>
      </w:r>
    </w:p>
    <w:p w14:paraId="3EAE4C94" w14:textId="77777777" w:rsidR="00CE1EDD" w:rsidRDefault="00077214" w:rsidP="00CE1EDD">
      <w:pPr>
        <w:pStyle w:val="3"/>
        <w:ind w:left="210" w:right="210"/>
      </w:pPr>
      <w:bookmarkStart w:id="33" w:name="_Toc236390342"/>
      <w:r>
        <w:rPr>
          <w:rFonts w:hint="eastAsia"/>
        </w:rPr>
        <w:lastRenderedPageBreak/>
        <w:t>変数型マクロ</w:t>
      </w:r>
      <w:r w:rsidR="00CE1EDD">
        <w:rPr>
          <w:rFonts w:hint="eastAsia"/>
        </w:rPr>
        <w:t>を定義する</w:t>
      </w:r>
      <w:bookmarkEnd w:id="33"/>
    </w:p>
    <w:p w14:paraId="3FBC8EB3" w14:textId="77777777" w:rsidR="00CE1EDD" w:rsidRDefault="00077214" w:rsidP="00CE1EDD">
      <w:r>
        <w:t>変数型マクロ</w:t>
      </w:r>
      <w:r w:rsidR="00FB2753">
        <w:t>については「</w:t>
      </w:r>
      <w:hyperlink w:anchor="_前処理（プリプロセス）" w:history="1">
        <w:r w:rsidR="00DB2AC8">
          <w:rPr>
            <w:rStyle w:val="afc"/>
            <w:rFonts w:hint="eastAsia"/>
          </w:rPr>
          <w:t>6.1.4 前処理（プリプロセス）</w:t>
        </w:r>
      </w:hyperlink>
      <w:r w:rsidR="00FB2753">
        <w:t>」を参照してください。</w:t>
      </w:r>
    </w:p>
    <w:p w14:paraId="3FBB4710" w14:textId="77777777" w:rsidR="00FB2753" w:rsidRDefault="00B36153" w:rsidP="00CE1EDD">
      <w:r>
        <w:rPr>
          <w:rFonts w:hint="eastAsia"/>
        </w:rPr>
        <w:t>-Dオプションで</w:t>
      </w:r>
      <w:r w:rsidR="00077214">
        <w:rPr>
          <w:rFonts w:hint="eastAsia"/>
        </w:rPr>
        <w:t>変数型マクロ</w:t>
      </w:r>
      <w:r>
        <w:rPr>
          <w:rFonts w:hint="eastAsia"/>
        </w:rPr>
        <w:t>を追加できます。-Dオプションの</w:t>
      </w:r>
      <w:r w:rsidR="001C17AE">
        <w:rPr>
          <w:rFonts w:hint="eastAsia"/>
        </w:rPr>
        <w:t>構文を以下に</w:t>
      </w:r>
      <w:r>
        <w:rPr>
          <w:rFonts w:hint="eastAsia"/>
        </w:rPr>
        <w:t>示します。</w:t>
      </w:r>
    </w:p>
    <w:p w14:paraId="0EA20915" w14:textId="77777777" w:rsidR="00B36153" w:rsidRDefault="00B36153" w:rsidP="00CE1EDD"/>
    <w:p w14:paraId="79431D0D" w14:textId="77777777" w:rsidR="00B36153" w:rsidRPr="00B36153" w:rsidRDefault="00B36153" w:rsidP="005163D2">
      <w:pPr>
        <w:pStyle w:val="aff9"/>
        <w:ind w:left="210"/>
      </w:pPr>
      <w:r w:rsidRPr="00B36153">
        <w:t>-D&lt;name&gt;[=&lt;value&gt;]</w:t>
      </w:r>
    </w:p>
    <w:p w14:paraId="1EBE854B" w14:textId="77777777" w:rsidR="00B36153" w:rsidRDefault="00B36153" w:rsidP="00CE1EDD"/>
    <w:p w14:paraId="0E0C549B" w14:textId="77777777" w:rsidR="00B36153" w:rsidRDefault="00B36153" w:rsidP="009F0847">
      <w:pPr>
        <w:pStyle w:val="affd"/>
      </w:pPr>
      <w:r>
        <w:rPr>
          <w:rFonts w:hint="eastAsia"/>
        </w:rPr>
        <w:t>&lt;name&gt;</w:t>
      </w:r>
      <w:r>
        <w:rPr>
          <w:rFonts w:hint="eastAsia"/>
        </w:rPr>
        <w:tab/>
      </w:r>
      <w:r>
        <w:rPr>
          <w:rFonts w:hint="eastAsia"/>
        </w:rPr>
        <w:tab/>
      </w:r>
      <w:r w:rsidR="00077214">
        <w:rPr>
          <w:rFonts w:hint="eastAsia"/>
        </w:rPr>
        <w:t>変数型マクロ</w:t>
      </w:r>
      <w:r>
        <w:rPr>
          <w:rFonts w:hint="eastAsia"/>
        </w:rPr>
        <w:t>名</w:t>
      </w:r>
    </w:p>
    <w:p w14:paraId="0A16874B" w14:textId="77777777" w:rsidR="00B36153" w:rsidRDefault="00B36153" w:rsidP="009F0847">
      <w:pPr>
        <w:pStyle w:val="affd"/>
      </w:pPr>
      <w:r>
        <w:rPr>
          <w:rFonts w:hint="eastAsia"/>
        </w:rPr>
        <w:t>&lt;value&gt;</w:t>
      </w:r>
      <w:r>
        <w:rPr>
          <w:rFonts w:hint="eastAsia"/>
        </w:rPr>
        <w:tab/>
      </w:r>
      <w:r w:rsidR="00077214">
        <w:rPr>
          <w:rFonts w:hint="eastAsia"/>
        </w:rPr>
        <w:t>変数型マクロ</w:t>
      </w:r>
      <w:r>
        <w:rPr>
          <w:rFonts w:hint="eastAsia"/>
        </w:rPr>
        <w:t>を置換する文字列</w:t>
      </w:r>
    </w:p>
    <w:p w14:paraId="1D50F894" w14:textId="77777777" w:rsidR="00B36153" w:rsidRDefault="00B36153" w:rsidP="00CE1EDD"/>
    <w:p w14:paraId="465CFF4F" w14:textId="77777777" w:rsidR="00B36153" w:rsidRDefault="00B36153" w:rsidP="00CE1EDD">
      <w:r w:rsidRPr="0073674D">
        <w:rPr>
          <w:rFonts w:hint="eastAsia"/>
          <w:b/>
        </w:rPr>
        <w:t>空白を含むことはできません。</w:t>
      </w:r>
      <w:r>
        <w:rPr>
          <w:rFonts w:hint="eastAsia"/>
        </w:rPr>
        <w:t>&lt;value&gt;に空白を含めたい場合は、2重引用符</w:t>
      </w:r>
      <w:r>
        <w:t>”</w:t>
      </w:r>
      <w:r>
        <w:rPr>
          <w:rFonts w:hint="eastAsia"/>
        </w:rPr>
        <w:t>で囲みます。以下に例を挙げます。</w:t>
      </w:r>
    </w:p>
    <w:p w14:paraId="78BB66B7" w14:textId="77777777" w:rsidR="00B36153" w:rsidRPr="00305396" w:rsidRDefault="00B36153" w:rsidP="005163D2">
      <w:pPr>
        <w:pStyle w:val="aff9"/>
        <w:ind w:left="210"/>
      </w:pPr>
      <w:r w:rsidRPr="00305396">
        <w:t>-Da1</w:t>
      </w:r>
    </w:p>
    <w:p w14:paraId="486085B2" w14:textId="77777777" w:rsidR="00B36153" w:rsidRPr="00305396" w:rsidRDefault="00B36153" w:rsidP="005163D2">
      <w:pPr>
        <w:pStyle w:val="aff9"/>
        <w:ind w:left="210"/>
      </w:pPr>
      <w:r w:rsidRPr="00305396">
        <w:t>-Da2=1234</w:t>
      </w:r>
    </w:p>
    <w:p w14:paraId="39F5EA63" w14:textId="77777777" w:rsidR="00B36153" w:rsidRDefault="00B36153" w:rsidP="005163D2">
      <w:pPr>
        <w:pStyle w:val="aff9"/>
        <w:ind w:left="210"/>
      </w:pPr>
      <w:r w:rsidRPr="00305396">
        <w:t>-Da3=”this is sample.\n”</w:t>
      </w:r>
    </w:p>
    <w:p w14:paraId="2A2DA0F2" w14:textId="77777777" w:rsidR="00B36153" w:rsidRDefault="00B36153" w:rsidP="00CE1EDD"/>
    <w:p w14:paraId="33843A9B" w14:textId="77777777" w:rsidR="00B36153" w:rsidRDefault="00E551A1" w:rsidP="00CE1EDD">
      <w:r>
        <w:t>起動時の</w:t>
      </w:r>
      <w:r>
        <w:rPr>
          <w:rFonts w:hint="eastAsia"/>
        </w:rPr>
        <w:t>-Dオプションは20個まで指定できます。</w:t>
      </w:r>
      <w:r w:rsidR="00591D28">
        <w:rPr>
          <w:rFonts w:hint="eastAsia"/>
        </w:rPr>
        <w:t>例えば以下の指定をCmtoyのショートカットに加えて、起動すると</w:t>
      </w:r>
    </w:p>
    <w:p w14:paraId="72C92C37" w14:textId="77777777" w:rsidR="00E551A1" w:rsidRDefault="00E551A1" w:rsidP="00CE1EDD"/>
    <w:p w14:paraId="2AB22701" w14:textId="77777777" w:rsidR="00591D28" w:rsidRPr="00305396" w:rsidRDefault="00591D28" w:rsidP="005163D2">
      <w:pPr>
        <w:pStyle w:val="aff9"/>
        <w:ind w:left="210"/>
      </w:pPr>
      <w:r w:rsidRPr="00305396">
        <w:t>Cmtoy -D -Da -Da1=123</w:t>
      </w:r>
      <w:r w:rsidRPr="00305396">
        <w:t>表</w:t>
      </w:r>
      <w:r w:rsidRPr="00305396">
        <w:t xml:space="preserve"> -Db="abc fgh" -Db1=" "12\n 34" " </w:t>
      </w:r>
    </w:p>
    <w:p w14:paraId="0F8F0FEF" w14:textId="77777777" w:rsidR="00591D28" w:rsidRDefault="00591D28" w:rsidP="00CE1EDD"/>
    <w:p w14:paraId="7E62EAA2" w14:textId="77777777" w:rsidR="00591D28" w:rsidRDefault="006D317B" w:rsidP="0041099C">
      <w:pPr>
        <w:jc w:val="center"/>
      </w:pPr>
      <w:r>
        <w:rPr>
          <w:rFonts w:hint="eastAsia"/>
          <w:noProof/>
        </w:rPr>
        <mc:AlternateContent>
          <mc:Choice Requires="wps">
            <w:drawing>
              <wp:anchor distT="0" distB="0" distL="114300" distR="114300" simplePos="0" relativeHeight="251825152" behindDoc="0" locked="0" layoutInCell="1" allowOverlap="1" wp14:anchorId="7AFC8E55" wp14:editId="33873034">
                <wp:simplePos x="0" y="0"/>
                <wp:positionH relativeFrom="column">
                  <wp:posOffset>1980565</wp:posOffset>
                </wp:positionH>
                <wp:positionV relativeFrom="paragraph">
                  <wp:posOffset>1524331</wp:posOffset>
                </wp:positionV>
                <wp:extent cx="2656935" cy="272415"/>
                <wp:effectExtent l="19050" t="19050" r="10160" b="13335"/>
                <wp:wrapNone/>
                <wp:docPr id="1522" name="Oval 1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6935"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814EBEC" id="Oval 1093" o:spid="_x0000_s1026" style="position:absolute;margin-left:155.95pt;margin-top:120.05pt;width:209.2pt;height:21.4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" filled="f" strokecolor="#f79646 [3209]" strokeweight="2.25pt">
                <v:textbox inset="5.85pt,.7pt,5.85pt,.7pt"/>
              </v:oval>
            </w:pict>
          </mc:Fallback>
        </mc:AlternateContent>
      </w:r>
      <w:r w:rsidR="00822BC1">
        <w:rPr>
          <w:rFonts w:hint="eastAsia"/>
          <w:noProof/>
        </w:rPr>
        <w:drawing>
          <wp:inline distT="0" distB="0" distL="0" distR="0" wp14:anchorId="3A7CB6B1" wp14:editId="5D7965C9">
            <wp:extent cx="3291840" cy="1832517"/>
            <wp:effectExtent l="0" t="0" r="3810" b="0"/>
            <wp:docPr id="1730" name="図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99421" cy="1836737"/>
                    </a:xfrm>
                    <a:prstGeom prst="rect">
                      <a:avLst/>
                    </a:prstGeom>
                    <a:noFill/>
                    <a:ln>
                      <a:noFill/>
                    </a:ln>
                  </pic:spPr>
                </pic:pic>
              </a:graphicData>
            </a:graphic>
          </wp:inline>
        </w:drawing>
      </w:r>
    </w:p>
    <w:p w14:paraId="33D04C80" w14:textId="77777777" w:rsidR="00591D28" w:rsidRDefault="00591D28" w:rsidP="00CE1EDD"/>
    <w:p w14:paraId="5913A9E2" w14:textId="77777777" w:rsidR="00591D28" w:rsidRDefault="00591D28" w:rsidP="00CE1EDD">
      <w:r>
        <w:rPr>
          <w:rFonts w:hint="eastAsia"/>
        </w:rPr>
        <w:t>出力ウインドウに評価結果が表示されます。</w:t>
      </w:r>
    </w:p>
    <w:p w14:paraId="626925B5" w14:textId="77777777" w:rsidR="00591D28" w:rsidRDefault="00292ACD" w:rsidP="0041099C">
      <w:pPr>
        <w:jc w:val="center"/>
      </w:pPr>
      <w:r>
        <w:rPr>
          <w:rFonts w:hint="eastAsia"/>
          <w:noProof/>
        </w:rPr>
        <mc:AlternateContent>
          <mc:Choice Requires="wps">
            <w:drawing>
              <wp:anchor distT="0" distB="0" distL="114300" distR="114300" simplePos="0" relativeHeight="251557888" behindDoc="0" locked="0" layoutInCell="1" allowOverlap="1" wp14:anchorId="1542C6C9" wp14:editId="3CD42D42">
                <wp:simplePos x="0" y="0"/>
                <wp:positionH relativeFrom="column">
                  <wp:posOffset>1367419</wp:posOffset>
                </wp:positionH>
                <wp:positionV relativeFrom="paragraph">
                  <wp:posOffset>721360</wp:posOffset>
                </wp:positionV>
                <wp:extent cx="2337758" cy="603298"/>
                <wp:effectExtent l="19050" t="19050" r="24765" b="25400"/>
                <wp:wrapNone/>
                <wp:docPr id="1401" name="正方形/長方形 1401"/>
                <wp:cNvGraphicFramePr/>
                <a:graphic xmlns:a="http://schemas.openxmlformats.org/drawingml/2006/main">
                  <a:graphicData uri="http://schemas.microsoft.com/office/word/2010/wordprocessingShape">
                    <wps:wsp>
                      <wps:cNvSpPr/>
                      <wps:spPr bwMode="auto">
                        <a:xfrm>
                          <a:off x="0" y="0"/>
                          <a:ext cx="2337758" cy="603298"/>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673BD" id="正方形/長方形 1401" o:spid="_x0000_s1026" style="position:absolute;margin-left:107.65pt;margin-top:56.8pt;width:184.1pt;height:47.5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" filled="f" strokecolor="#f79646 [3209]" strokeweight="2.25pt">
                <v:stroke endcap="round"/>
                <v:textbox inset="5.85pt,.7pt,5.85pt,.7pt"/>
              </v:rect>
            </w:pict>
          </mc:Fallback>
        </mc:AlternateContent>
      </w:r>
      <w:r w:rsidR="00D20FD1">
        <w:rPr>
          <w:rFonts w:hint="eastAsia"/>
          <w:noProof/>
        </w:rPr>
        <w:drawing>
          <wp:inline distT="0" distB="0" distL="0" distR="0" wp14:anchorId="0BE30068" wp14:editId="1E935B2B">
            <wp:extent cx="3172460" cy="1772920"/>
            <wp:effectExtent l="0" t="0" r="8890" b="0"/>
            <wp:docPr id="1731" name="図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72460" cy="1772920"/>
                    </a:xfrm>
                    <a:prstGeom prst="rect">
                      <a:avLst/>
                    </a:prstGeom>
                    <a:noFill/>
                    <a:ln>
                      <a:noFill/>
                    </a:ln>
                  </pic:spPr>
                </pic:pic>
              </a:graphicData>
            </a:graphic>
          </wp:inline>
        </w:drawing>
      </w:r>
    </w:p>
    <w:p w14:paraId="76D86C17" w14:textId="77777777" w:rsidR="00591D28" w:rsidRDefault="00312DB3" w:rsidP="00CE1EDD">
      <w:r>
        <w:rPr>
          <w:rFonts w:hint="eastAsia"/>
        </w:rPr>
        <w:t>1の</w:t>
      </w:r>
      <w:r w:rsidR="00070C9E">
        <w:rPr>
          <w:rFonts w:hint="eastAsia"/>
        </w:rPr>
        <w:t>-Dには&lt;name&gt;部分がないので</w:t>
      </w:r>
      <w:r w:rsidR="00CA04CA">
        <w:rPr>
          <w:rFonts w:hint="eastAsia"/>
        </w:rPr>
        <w:t>「</w:t>
      </w:r>
      <w:r w:rsidR="00CA04CA" w:rsidRPr="00CA04CA">
        <w:rPr>
          <w:rFonts w:hint="eastAsia"/>
        </w:rPr>
        <w:t>;▲no &lt;identifier&gt;</w:t>
      </w:r>
      <w:r w:rsidR="00CA04CA">
        <w:rPr>
          <w:rFonts w:hint="eastAsia"/>
        </w:rPr>
        <w:t>」とエラーメッセージがついています。</w:t>
      </w:r>
      <w:r w:rsidR="006D5101">
        <w:rPr>
          <w:rFonts w:hint="eastAsia"/>
        </w:rPr>
        <w:t>このとき</w:t>
      </w:r>
      <w:r w:rsidR="00077214">
        <w:rPr>
          <w:rFonts w:hint="eastAsia"/>
        </w:rPr>
        <w:t>変数型マクロ</w:t>
      </w:r>
      <w:r w:rsidR="006D5101">
        <w:rPr>
          <w:rFonts w:hint="eastAsia"/>
        </w:rPr>
        <w:t>の値は以下の通りです。</w:t>
      </w:r>
      <w:r>
        <w:rPr>
          <w:rFonts w:hint="eastAsia"/>
        </w:rPr>
        <w:t>（</w:t>
      </w:r>
      <w:hyperlink w:anchor="_define_[&lt;symbol&gt;i_[&lt;string&gt;m]]" w:history="1">
        <w:r w:rsidRPr="00CC6E50">
          <w:rPr>
            <w:rStyle w:val="afc"/>
            <w:rFonts w:hint="eastAsia"/>
          </w:rPr>
          <w:t>defineコマンド</w:t>
        </w:r>
      </w:hyperlink>
      <w:r>
        <w:rPr>
          <w:rFonts w:hint="eastAsia"/>
        </w:rPr>
        <w:t>で確認できます。）</w:t>
      </w:r>
    </w:p>
    <w:p w14:paraId="67B7984D" w14:textId="77777777" w:rsidR="006D5101" w:rsidRDefault="006D5101" w:rsidP="005163D2">
      <w:pPr>
        <w:pStyle w:val="aff9"/>
        <w:ind w:left="210"/>
      </w:pPr>
      <w:r>
        <w:t xml:space="preserve">a </w:t>
      </w:r>
      <w:r>
        <w:rPr>
          <w:rFonts w:hint="eastAsia"/>
        </w:rPr>
        <w:t xml:space="preserve"> </w:t>
      </w:r>
      <w:r>
        <w:rPr>
          <w:rFonts w:hint="eastAsia"/>
        </w:rPr>
        <w:tab/>
      </w:r>
      <w:r>
        <w:t xml:space="preserve">= </w:t>
      </w:r>
    </w:p>
    <w:p w14:paraId="095ABC2F" w14:textId="77777777" w:rsidR="006D5101" w:rsidRDefault="006D5101" w:rsidP="005163D2">
      <w:pPr>
        <w:pStyle w:val="aff9"/>
        <w:ind w:left="210"/>
      </w:pPr>
      <w:r>
        <w:rPr>
          <w:rFonts w:hint="eastAsia"/>
        </w:rPr>
        <w:t xml:space="preserve">a1 </w:t>
      </w:r>
      <w:r>
        <w:rPr>
          <w:rFonts w:hint="eastAsia"/>
        </w:rPr>
        <w:tab/>
        <w:t>= 123</w:t>
      </w:r>
      <w:r>
        <w:rPr>
          <w:rFonts w:hint="eastAsia"/>
        </w:rPr>
        <w:t>表</w:t>
      </w:r>
    </w:p>
    <w:p w14:paraId="78F2145D" w14:textId="77777777" w:rsidR="006D5101" w:rsidRDefault="006D5101" w:rsidP="005163D2">
      <w:pPr>
        <w:pStyle w:val="aff9"/>
        <w:ind w:left="210"/>
      </w:pPr>
      <w:r>
        <w:t xml:space="preserve">b </w:t>
      </w:r>
      <w:r>
        <w:rPr>
          <w:rFonts w:hint="eastAsia"/>
        </w:rPr>
        <w:t xml:space="preserve"> </w:t>
      </w:r>
      <w:r>
        <w:rPr>
          <w:rFonts w:hint="eastAsia"/>
        </w:rPr>
        <w:tab/>
      </w:r>
      <w:r>
        <w:t>= abc fgh</w:t>
      </w:r>
    </w:p>
    <w:p w14:paraId="7A0423F3" w14:textId="77777777" w:rsidR="006D5101" w:rsidRDefault="006D5101" w:rsidP="005163D2">
      <w:pPr>
        <w:pStyle w:val="aff9"/>
        <w:ind w:left="210"/>
      </w:pPr>
      <w:r>
        <w:t xml:space="preserve">b1 </w:t>
      </w:r>
      <w:r>
        <w:rPr>
          <w:rFonts w:hint="eastAsia"/>
        </w:rPr>
        <w:tab/>
      </w:r>
      <w:r>
        <w:t>=  "12\n 34"</w:t>
      </w:r>
      <w:r>
        <w:rPr>
          <w:rFonts w:hint="eastAsia"/>
        </w:rPr>
        <w:t xml:space="preserve"> </w:t>
      </w:r>
    </w:p>
    <w:p w14:paraId="390BF8DF" w14:textId="77777777" w:rsidR="00FB4DAF" w:rsidRDefault="00FB4DAF" w:rsidP="005163D2">
      <w:pPr>
        <w:pStyle w:val="aff9"/>
        <w:ind w:left="210"/>
      </w:pPr>
    </w:p>
    <w:p w14:paraId="7F47833F" w14:textId="091F6666" w:rsidR="00FB4DAF" w:rsidRDefault="00FB4DAF" w:rsidP="00FB4DAF">
      <w:pPr>
        <w:pStyle w:val="3"/>
        <w:ind w:left="210" w:right="210"/>
      </w:pPr>
      <w:bookmarkStart w:id="34" w:name="_Toc236390343"/>
      <w:r>
        <w:rPr>
          <w:rFonts w:hint="eastAsia"/>
        </w:rPr>
        <w:lastRenderedPageBreak/>
        <w:t>起動時に実行するスクリプト・ファイル</w:t>
      </w:r>
      <w:bookmarkEnd w:id="34"/>
    </w:p>
    <w:p w14:paraId="210A673E" w14:textId="1E9A3656" w:rsidR="00FB4DAF" w:rsidRDefault="00FB4DAF" w:rsidP="00FB4DAF">
      <w:r>
        <w:rPr>
          <w:rFonts w:hint="eastAsia"/>
        </w:rPr>
        <w:t>Cmtoyは起動時にCmtoy.exeと同じフォルダ</w:t>
      </w:r>
      <w:r w:rsidR="00562D07">
        <w:rPr>
          <w:rFonts w:hint="eastAsia"/>
        </w:rPr>
        <w:t>（作業ディレクトリ）</w:t>
      </w:r>
      <w:r>
        <w:rPr>
          <w:rFonts w:hint="eastAsia"/>
        </w:rPr>
        <w:t>内にある</w:t>
      </w:r>
      <w:r w:rsidRPr="004364E1">
        <w:rPr>
          <w:rFonts w:hint="eastAsia"/>
          <w:b/>
          <w:bCs/>
        </w:rPr>
        <w:t>cminit.cms</w:t>
      </w:r>
      <w:r>
        <w:rPr>
          <w:rFonts w:hint="eastAsia"/>
        </w:rPr>
        <w:t>をスクリプト・ファイルとして読み込み実行します。</w:t>
      </w:r>
    </w:p>
    <w:p w14:paraId="53776159" w14:textId="27B4879C" w:rsidR="00FB4DAF" w:rsidRDefault="00FB4DAF" w:rsidP="00FB4DAF">
      <w:r>
        <w:rPr>
          <w:rFonts w:hint="eastAsia"/>
        </w:rPr>
        <w:t>例えば、</w:t>
      </w:r>
      <w:r w:rsidR="008C654D">
        <w:rPr>
          <w:rFonts w:hint="eastAsia"/>
        </w:rPr>
        <w:t>cminit.cmsに</w:t>
      </w:r>
      <w:r>
        <w:rPr>
          <w:rFonts w:hint="eastAsia"/>
        </w:rPr>
        <w:t>以下のスクリプトを記述しておくと、</w:t>
      </w:r>
    </w:p>
    <w:p w14:paraId="02C4E17E" w14:textId="77777777" w:rsidR="008C654D" w:rsidRDefault="008C654D" w:rsidP="00FB4DAF"/>
    <w:p w14:paraId="0F888B27" w14:textId="77777777" w:rsidR="00FB4DAF" w:rsidRPr="00FB4DAF" w:rsidRDefault="00FB4DAF" w:rsidP="00FB4DAF">
      <w:pPr>
        <w:ind w:leftChars="100" w:left="210"/>
        <w:rPr>
          <w:rFonts w:ascii="Courier New" w:hAnsi="Courier New" w:cs="Courier New"/>
        </w:rPr>
      </w:pPr>
      <w:r w:rsidRPr="00FB4DAF">
        <w:rPr>
          <w:rFonts w:ascii="Courier New" w:hAnsi="Courier New" w:cs="Courier New"/>
        </w:rPr>
        <w:t>alias _F1 {win_app "c:\Program Files\PuTTY\putty.exe";}</w:t>
      </w:r>
    </w:p>
    <w:p w14:paraId="3CA54D74" w14:textId="48933E4C" w:rsidR="00FB4DAF" w:rsidRDefault="00FB4DAF" w:rsidP="00FB4DAF">
      <w:pPr>
        <w:ind w:leftChars="100" w:left="210"/>
      </w:pPr>
      <w:r w:rsidRPr="00FB4DAF">
        <w:rPr>
          <w:rFonts w:ascii="Courier New" w:hAnsi="Courier New" w:cs="Courier New"/>
        </w:rPr>
        <w:t>set_shortcut</w:t>
      </w:r>
      <w:r w:rsidR="000349D8">
        <w:rPr>
          <w:rFonts w:ascii="Courier New" w:hAnsi="Courier New" w:cs="Courier New" w:hint="eastAsia"/>
        </w:rPr>
        <w:t>_name</w:t>
      </w:r>
      <w:r w:rsidRPr="00FB4DAF">
        <w:rPr>
          <w:rFonts w:ascii="Courier New" w:hAnsi="Courier New" w:cs="Courier New"/>
        </w:rPr>
        <w:t xml:space="preserve"> 1 PuTTY -T"PuTTY</w:t>
      </w:r>
      <w:r w:rsidRPr="00FB4DAF">
        <w:rPr>
          <w:rFonts w:ascii="Courier New" w:hAnsi="Courier New" w:cs="Courier New"/>
        </w:rPr>
        <w:t>を開く</w:t>
      </w:r>
      <w:r w:rsidRPr="00FB4DAF">
        <w:rPr>
          <w:rFonts w:ascii="Courier New" w:hAnsi="Courier New" w:cs="Courier New"/>
        </w:rPr>
        <w:t>"</w:t>
      </w:r>
    </w:p>
    <w:p w14:paraId="17F5C27A" w14:textId="77777777" w:rsidR="00FB4DAF" w:rsidRDefault="00FB4DAF" w:rsidP="00FB4DAF"/>
    <w:p w14:paraId="0627585C" w14:textId="209E710B" w:rsidR="00FB4DAF" w:rsidRDefault="00FB4DAF" w:rsidP="00FB4DAF">
      <w:r>
        <w:rPr>
          <w:rFonts w:hint="eastAsia"/>
        </w:rPr>
        <w:t>Cmtoy起動後にコンソール・ウインドウも開き、</w:t>
      </w:r>
      <w:r w:rsidR="00104B4E">
        <w:rPr>
          <w:rFonts w:hint="eastAsia"/>
        </w:rPr>
        <w:t>ショートカットF1</w:t>
      </w:r>
      <w:r w:rsidR="004364E1">
        <w:rPr>
          <w:rFonts w:hint="eastAsia"/>
        </w:rPr>
        <w:t>ボタン</w:t>
      </w:r>
      <w:r w:rsidR="00104B4E">
        <w:rPr>
          <w:rFonts w:hint="eastAsia"/>
        </w:rPr>
        <w:t>を</w:t>
      </w:r>
      <w:r>
        <w:rPr>
          <w:rFonts w:hint="eastAsia"/>
        </w:rPr>
        <w:t>PuTTYを開く</w:t>
      </w:r>
      <w:r w:rsidR="00104B4E">
        <w:rPr>
          <w:rFonts w:hint="eastAsia"/>
        </w:rPr>
        <w:t>ように</w:t>
      </w:r>
      <w:r>
        <w:rPr>
          <w:rFonts w:hint="eastAsia"/>
        </w:rPr>
        <w:t>設定します。コンソール・ウインドウは以下のように表示されます。</w:t>
      </w:r>
    </w:p>
    <w:p w14:paraId="0AC691F9" w14:textId="7D3122F4" w:rsidR="00FB4DAF" w:rsidRDefault="00513F72" w:rsidP="00FB4DAF">
      <w:pPr>
        <w:jc w:val="center"/>
      </w:pPr>
      <w:r w:rsidRPr="006F7E38">
        <w:rPr>
          <w:noProof/>
        </w:rPr>
        <mc:AlternateContent>
          <mc:Choice Requires="wps">
            <w:drawing>
              <wp:anchor distT="0" distB="0" distL="114300" distR="114300" simplePos="0" relativeHeight="251849728" behindDoc="0" locked="0" layoutInCell="1" allowOverlap="1" wp14:anchorId="670DDF2B" wp14:editId="6DAB8348">
                <wp:simplePos x="0" y="0"/>
                <wp:positionH relativeFrom="column">
                  <wp:posOffset>85532</wp:posOffset>
                </wp:positionH>
                <wp:positionV relativeFrom="paragraph">
                  <wp:posOffset>609269</wp:posOffset>
                </wp:positionV>
                <wp:extent cx="1112520" cy="360680"/>
                <wp:effectExtent l="0" t="171450" r="297180" b="20320"/>
                <wp:wrapNone/>
                <wp:docPr id="1866466030"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2520" cy="360680"/>
                        </a:xfrm>
                        <a:prstGeom prst="wedgeRoundRectCallout">
                          <a:avLst>
                            <a:gd name="adj1" fmla="val 71682"/>
                            <a:gd name="adj2" fmla="val -92634"/>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BDD4F4" w14:textId="077167F7" w:rsidR="00513F72" w:rsidRDefault="00513F72" w:rsidP="00513F72">
                            <w:pPr>
                              <w:spacing w:line="240" w:lineRule="exact"/>
                              <w:rPr>
                                <w:rFonts w:hAnsi="Times New Roman"/>
                                <w:sz w:val="16"/>
                                <w:szCs w:val="16"/>
                              </w:rPr>
                            </w:pPr>
                            <w:r>
                              <w:rPr>
                                <w:rFonts w:hAnsi="Times New Roman" w:hint="eastAsia"/>
                                <w:sz w:val="16"/>
                                <w:szCs w:val="16"/>
                              </w:rPr>
                              <w:t>F1ボタン</w:t>
                            </w:r>
                          </w:p>
                          <w:p w14:paraId="2B349A1B" w14:textId="3C24E77E" w:rsidR="00C2332E" w:rsidRPr="00AB68E4" w:rsidRDefault="00C2332E" w:rsidP="00513F72">
                            <w:pPr>
                              <w:spacing w:line="240" w:lineRule="exact"/>
                              <w:rPr>
                                <w:rFonts w:hAnsi="Times New Roman"/>
                                <w:sz w:val="16"/>
                                <w:szCs w:val="16"/>
                              </w:rPr>
                            </w:pPr>
                            <w:r>
                              <w:rPr>
                                <w:rFonts w:hAnsi="Times New Roman" w:hint="eastAsia"/>
                                <w:sz w:val="16"/>
                                <w:szCs w:val="16"/>
                              </w:rPr>
                              <w:t>コマンドマクロ_F1</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0DDF2B" id="AutoShape 1255" o:spid="_x0000_s1406" type="#_x0000_t62" style="position:absolute;left:0;text-align:left;margin-left:6.75pt;margin-top:47.95pt;width:87.6pt;height:28.4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" adj="26283,-9209" fillcolor="yellow">
                <v:textbox inset="5.85pt,.7pt,5.85pt,.7pt">
                  <w:txbxContent>
                    <w:p w14:paraId="2DBDD4F4" w14:textId="077167F7" w:rsidR="00513F72" w:rsidRDefault="00513F72" w:rsidP="00513F72">
                      <w:pPr>
                        <w:spacing w:line="240" w:lineRule="exact"/>
                        <w:rPr>
                          <w:rFonts w:hAnsi="Times New Roman"/>
                          <w:sz w:val="16"/>
                          <w:szCs w:val="16"/>
                        </w:rPr>
                      </w:pPr>
                      <w:r>
                        <w:rPr>
                          <w:rFonts w:hAnsi="Times New Roman" w:hint="eastAsia"/>
                          <w:sz w:val="16"/>
                          <w:szCs w:val="16"/>
                        </w:rPr>
                        <w:t>F1ボタン</w:t>
                      </w:r>
                    </w:p>
                    <w:p w14:paraId="2B349A1B" w14:textId="3C24E77E" w:rsidR="00C2332E" w:rsidRPr="00AB68E4" w:rsidRDefault="00C2332E" w:rsidP="00513F72">
                      <w:pPr>
                        <w:spacing w:line="240" w:lineRule="exact"/>
                        <w:rPr>
                          <w:rFonts w:hAnsi="Times New Roman"/>
                          <w:sz w:val="16"/>
                          <w:szCs w:val="16"/>
                        </w:rPr>
                      </w:pPr>
                      <w:r>
                        <w:rPr>
                          <w:rFonts w:hAnsi="Times New Roman" w:hint="eastAsia"/>
                          <w:sz w:val="16"/>
                          <w:szCs w:val="16"/>
                        </w:rPr>
                        <w:t>コマンドマクロ_F1</w:t>
                      </w:r>
                    </w:p>
                  </w:txbxContent>
                </v:textbox>
              </v:shape>
            </w:pict>
          </mc:Fallback>
        </mc:AlternateContent>
      </w:r>
      <w:r w:rsidR="00FB4DAF">
        <w:rPr>
          <w:rFonts w:hint="eastAsia"/>
          <w:noProof/>
        </w:rPr>
        <mc:AlternateContent>
          <mc:Choice Requires="wps">
            <w:drawing>
              <wp:anchor distT="0" distB="0" distL="114300" distR="114300" simplePos="0" relativeHeight="251846656" behindDoc="0" locked="0" layoutInCell="1" allowOverlap="1" wp14:anchorId="0290E1D4" wp14:editId="04027768">
                <wp:simplePos x="0" y="0"/>
                <wp:positionH relativeFrom="column">
                  <wp:posOffset>1296697</wp:posOffset>
                </wp:positionH>
                <wp:positionV relativeFrom="paragraph">
                  <wp:posOffset>259826</wp:posOffset>
                </wp:positionV>
                <wp:extent cx="632957" cy="272415"/>
                <wp:effectExtent l="19050" t="19050" r="15240" b="13335"/>
                <wp:wrapNone/>
                <wp:docPr id="123188560" name="Oval 10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2957" cy="27241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EA40E1A" id="Oval 1093" o:spid="_x0000_s1026" style="position:absolute;margin-left:102.1pt;margin-top:20.45pt;width:49.85pt;height:21.4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" filled="f" strokecolor="#f79646 [3209]" strokeweight="2.25pt">
                <v:textbox inset="5.85pt,.7pt,5.85pt,.7pt"/>
              </v:oval>
            </w:pict>
          </mc:Fallback>
        </mc:AlternateContent>
      </w:r>
      <w:r w:rsidR="00AA0D7A">
        <w:rPr>
          <w:noProof/>
        </w:rPr>
        <w:drawing>
          <wp:inline distT="0" distB="0" distL="0" distR="0" wp14:anchorId="62885026" wp14:editId="0BF2D063">
            <wp:extent cx="3365308" cy="938254"/>
            <wp:effectExtent l="0" t="0" r="6985" b="0"/>
            <wp:docPr id="18202282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228212" name=""/>
                    <pic:cNvPicPr/>
                  </pic:nvPicPr>
                  <pic:blipFill>
                    <a:blip r:embed="rId37"/>
                    <a:stretch>
                      <a:fillRect/>
                    </a:stretch>
                  </pic:blipFill>
                  <pic:spPr>
                    <a:xfrm>
                      <a:off x="0" y="0"/>
                      <a:ext cx="3397006" cy="947091"/>
                    </a:xfrm>
                    <a:prstGeom prst="rect">
                      <a:avLst/>
                    </a:prstGeom>
                  </pic:spPr>
                </pic:pic>
              </a:graphicData>
            </a:graphic>
          </wp:inline>
        </w:drawing>
      </w:r>
    </w:p>
    <w:p w14:paraId="497432D9" w14:textId="294439D4" w:rsidR="00FB4DAF" w:rsidRDefault="00FB4DAF" w:rsidP="00FB4DAF">
      <w:r>
        <w:rPr>
          <w:rFonts w:hint="eastAsia"/>
        </w:rPr>
        <w:t>ここで「PuTTY」</w:t>
      </w:r>
      <w:r w:rsidR="00E43BEC">
        <w:rPr>
          <w:rFonts w:hint="eastAsia"/>
        </w:rPr>
        <w:t>ボタン</w:t>
      </w:r>
      <w:r>
        <w:rPr>
          <w:rFonts w:hint="eastAsia"/>
        </w:rPr>
        <w:t>をクリックするとPuTTYのウインドウが開きます。</w:t>
      </w:r>
    </w:p>
    <w:p w14:paraId="0FA6D4E6" w14:textId="77777777" w:rsidR="00FB4DAF" w:rsidRDefault="00FB4DAF" w:rsidP="00FB4DAF"/>
    <w:p w14:paraId="0BE41E56" w14:textId="70B0514E" w:rsidR="00506411" w:rsidRDefault="00034333">
      <w:pPr>
        <w:pStyle w:val="2"/>
        <w:ind w:left="210" w:right="210"/>
      </w:pPr>
      <w:bookmarkStart w:id="35" w:name="_アプリケーションプログラムを実行する"/>
      <w:bookmarkStart w:id="36" w:name="_Toc236390344"/>
      <w:bookmarkEnd w:id="35"/>
      <w:r>
        <w:rPr>
          <w:rFonts w:hint="eastAsia"/>
        </w:rPr>
        <w:t>μITRON</w:t>
      </w:r>
      <w:r w:rsidR="005F612D">
        <w:rPr>
          <w:rFonts w:hint="eastAsia"/>
        </w:rPr>
        <w:t>アプリケーション・プログラム</w:t>
      </w:r>
      <w:r w:rsidR="00506411">
        <w:rPr>
          <w:rFonts w:hint="eastAsia"/>
        </w:rPr>
        <w:t>を実行する</w:t>
      </w:r>
      <w:bookmarkEnd w:id="36"/>
    </w:p>
    <w:p w14:paraId="496C82DD" w14:textId="2255820D" w:rsidR="00506411" w:rsidRDefault="00034333">
      <w:pPr>
        <w:pStyle w:val="Web"/>
        <w:spacing w:before="33" w:beforeAutospacing="0" w:after="33" w:afterAutospacing="0"/>
        <w:rPr>
          <w:rFonts w:ascii="ＭＳ 明朝" w:eastAsia="ＭＳ 明朝" w:hAnsi="ＭＳ 明朝"/>
          <w:sz w:val="21"/>
          <w:szCs w:val="21"/>
        </w:rPr>
      </w:pPr>
      <w:r>
        <w:rPr>
          <w:rFonts w:ascii="ＭＳ 明朝" w:eastAsia="ＭＳ 明朝" w:hAnsi="ＭＳ 明朝" w:hint="eastAsia"/>
          <w:sz w:val="21"/>
          <w:szCs w:val="21"/>
        </w:rPr>
        <w:t>μITRON</w:t>
      </w:r>
      <w:r w:rsidR="005F612D">
        <w:rPr>
          <w:rFonts w:ascii="ＭＳ 明朝" w:eastAsia="ＭＳ 明朝" w:hAnsi="ＭＳ 明朝" w:hint="eastAsia"/>
          <w:sz w:val="21"/>
          <w:szCs w:val="21"/>
        </w:rPr>
        <w:t>アプリケーション・プログラム</w:t>
      </w:r>
      <w:r w:rsidR="00506411">
        <w:rPr>
          <w:rFonts w:ascii="ＭＳ 明朝" w:eastAsia="ＭＳ 明朝" w:hAnsi="ＭＳ 明朝" w:hint="eastAsia"/>
          <w:sz w:val="21"/>
          <w:szCs w:val="21"/>
        </w:rPr>
        <w:t>のロードと実行は以下の手順で行います。</w:t>
      </w:r>
    </w:p>
    <w:p w14:paraId="62E525E9" w14:textId="77777777" w:rsidR="00506411" w:rsidRDefault="00506411">
      <w:pPr>
        <w:pStyle w:val="Web"/>
        <w:spacing w:before="33" w:beforeAutospacing="0" w:after="33" w:afterAutospacing="0"/>
        <w:rPr>
          <w:rFonts w:ascii="ＭＳ 明朝" w:eastAsia="ＭＳ 明朝" w:hAnsi="ＭＳ 明朝"/>
          <w:sz w:val="21"/>
          <w:szCs w:val="21"/>
        </w:rPr>
      </w:pPr>
    </w:p>
    <w:p w14:paraId="0BEC3C61" w14:textId="46B8E3AF" w:rsidR="00506411" w:rsidRDefault="00506411" w:rsidP="001E08A0">
      <w:pPr>
        <w:pStyle w:val="Web"/>
        <w:numPr>
          <w:ilvl w:val="0"/>
          <w:numId w:val="8"/>
        </w:numPr>
        <w:spacing w:before="33" w:beforeAutospacing="0" w:after="33" w:afterAutospacing="0"/>
        <w:rPr>
          <w:rFonts w:ascii="ＭＳ 明朝" w:eastAsia="ＭＳ 明朝" w:hAnsi="ＭＳ 明朝"/>
          <w:sz w:val="21"/>
          <w:szCs w:val="21"/>
        </w:rPr>
      </w:pPr>
      <w:r>
        <w:rPr>
          <w:rFonts w:ascii="ＭＳ 明朝" w:eastAsia="ＭＳ 明朝" w:hAnsi="ＭＳ 明朝" w:hint="eastAsia"/>
          <w:sz w:val="21"/>
          <w:szCs w:val="21"/>
        </w:rPr>
        <w:t>「ロード」ボタンをクリックして、</w:t>
      </w:r>
      <w:r w:rsidR="005F612D">
        <w:rPr>
          <w:rFonts w:ascii="ＭＳ 明朝" w:eastAsia="ＭＳ 明朝" w:hAnsi="ＭＳ 明朝" w:hint="eastAsia"/>
          <w:sz w:val="21"/>
          <w:szCs w:val="21"/>
        </w:rPr>
        <w:t>アプリケーション・プログラム</w:t>
      </w:r>
      <w:r>
        <w:rPr>
          <w:rFonts w:ascii="ＭＳ 明朝" w:eastAsia="ＭＳ 明朝" w:hAnsi="ＭＳ 明朝" w:hint="eastAsia"/>
          <w:sz w:val="21"/>
          <w:szCs w:val="21"/>
        </w:rPr>
        <w:t>のファイル名（例えばapp</w:t>
      </w:r>
      <w:r w:rsidR="00C81110">
        <w:rPr>
          <w:rFonts w:ascii="ＭＳ 明朝" w:eastAsia="ＭＳ 明朝" w:hAnsi="ＭＳ 明朝" w:hint="eastAsia"/>
          <w:sz w:val="21"/>
          <w:szCs w:val="21"/>
        </w:rPr>
        <w:t>1</w:t>
      </w:r>
      <w:r>
        <w:rPr>
          <w:rFonts w:ascii="ＭＳ 明朝" w:eastAsia="ＭＳ 明朝" w:hAnsi="ＭＳ 明朝" w:hint="eastAsia"/>
          <w:sz w:val="21"/>
          <w:szCs w:val="21"/>
        </w:rPr>
        <w:t>.dll）を指定します。</w:t>
      </w:r>
    </w:p>
    <w:p w14:paraId="00D51BD3" w14:textId="77777777" w:rsidR="00506411" w:rsidRDefault="00506411" w:rsidP="001E08A0">
      <w:pPr>
        <w:pStyle w:val="Web"/>
        <w:numPr>
          <w:ilvl w:val="0"/>
          <w:numId w:val="8"/>
        </w:numPr>
        <w:spacing w:before="33" w:beforeAutospacing="0" w:after="33" w:afterAutospacing="0"/>
        <w:rPr>
          <w:rFonts w:ascii="ＭＳ 明朝" w:eastAsia="ＭＳ 明朝" w:hAnsi="ＭＳ 明朝"/>
          <w:sz w:val="21"/>
          <w:szCs w:val="21"/>
        </w:rPr>
      </w:pPr>
      <w:r>
        <w:rPr>
          <w:rFonts w:ascii="ＭＳ 明朝" w:eastAsia="ＭＳ 明朝" w:hAnsi="ＭＳ 明朝" w:hint="eastAsia"/>
          <w:sz w:val="21"/>
          <w:szCs w:val="21"/>
        </w:rPr>
        <w:t>「リセット」ボタンをクリックするとμITRONカーネルが実行を始めます。</w:t>
      </w:r>
    </w:p>
    <w:p w14:paraId="0A99252E" w14:textId="77777777" w:rsidR="00506411" w:rsidRDefault="00506411">
      <w:pPr>
        <w:pStyle w:val="Web"/>
        <w:spacing w:before="33" w:beforeAutospacing="0" w:after="33" w:afterAutospacing="0"/>
        <w:rPr>
          <w:rFonts w:ascii="ＭＳ 明朝" w:eastAsia="ＭＳ 明朝" w:hAnsi="ＭＳ 明朝"/>
          <w:sz w:val="21"/>
          <w:szCs w:val="21"/>
        </w:rPr>
      </w:pPr>
    </w:p>
    <w:p w14:paraId="3033F9AE" w14:textId="77777777" w:rsidR="00506411" w:rsidRDefault="00506411">
      <w:pPr>
        <w:pStyle w:val="Web"/>
        <w:spacing w:before="33" w:beforeAutospacing="0" w:after="33" w:afterAutospacing="0"/>
        <w:rPr>
          <w:rFonts w:ascii="ＭＳ 明朝" w:eastAsia="ＭＳ 明朝" w:hAnsi="ＭＳ 明朝"/>
          <w:sz w:val="21"/>
          <w:szCs w:val="21"/>
        </w:rPr>
      </w:pPr>
      <w:r>
        <w:rPr>
          <w:rFonts w:ascii="ＭＳ 明朝" w:eastAsia="ＭＳ 明朝" w:hAnsi="ＭＳ 明朝" w:hint="eastAsia"/>
          <w:sz w:val="21"/>
          <w:szCs w:val="21"/>
        </w:rPr>
        <w:t>「ロード」ボタンをクリックすると以下のダイアログボックスが表示されるので、アプリケーションのDLLを選択し「開く」をクリックします。ファイルの一覧にアプリケーションDLLが表示されないときは、「ファイルの場所」でフォルダを変更してください。</w:t>
      </w:r>
    </w:p>
    <w:p w14:paraId="54FE4E61" w14:textId="77777777" w:rsidR="00506411" w:rsidRDefault="00506411">
      <w:pPr>
        <w:pStyle w:val="Web"/>
        <w:spacing w:before="30" w:beforeAutospacing="0" w:after="30" w:afterAutospacing="0"/>
        <w:rPr>
          <w:rFonts w:ascii="ＭＳ 明朝" w:eastAsia="ＭＳ 明朝" w:hAnsi="ＭＳ 明朝"/>
          <w:sz w:val="21"/>
          <w:szCs w:val="21"/>
        </w:rPr>
      </w:pPr>
    </w:p>
    <w:p w14:paraId="3B11D058" w14:textId="77777777" w:rsidR="00506411" w:rsidRDefault="00B94933">
      <w:pPr>
        <w:pStyle w:val="Web"/>
        <w:keepNext/>
        <w:spacing w:before="30" w:beforeAutospacing="0" w:after="30" w:afterAutospacing="0"/>
        <w:jc w:val="center"/>
      </w:pPr>
      <w:r>
        <w:rPr>
          <w:noProof/>
        </w:rPr>
        <w:drawing>
          <wp:inline distT="0" distB="0" distL="0" distR="0" wp14:anchorId="161D3BBE" wp14:editId="7A89A78F">
            <wp:extent cx="3800723" cy="2321399"/>
            <wp:effectExtent l="0" t="0" r="0" b="3175"/>
            <wp:docPr id="2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01712" cy="2322003"/>
                    </a:xfrm>
                    <a:prstGeom prst="rect">
                      <a:avLst/>
                    </a:prstGeom>
                    <a:noFill/>
                    <a:ln>
                      <a:noFill/>
                    </a:ln>
                  </pic:spPr>
                </pic:pic>
              </a:graphicData>
            </a:graphic>
          </wp:inline>
        </w:drawing>
      </w:r>
    </w:p>
    <w:p w14:paraId="35728DBF" w14:textId="77777777" w:rsidR="00506411" w:rsidRDefault="00506411" w:rsidP="00C77899">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4</w:t>
      </w:r>
      <w:r>
        <w:fldChar w:fldCharType="end"/>
      </w:r>
      <w:r>
        <w:rPr>
          <w:rFonts w:hint="eastAsia"/>
        </w:rPr>
        <w:t>アプリケーションファイルの指定</w:t>
      </w:r>
    </w:p>
    <w:p w14:paraId="06B4A0B2" w14:textId="77777777" w:rsidR="005860F9" w:rsidRDefault="005860F9" w:rsidP="005860F9">
      <w:r>
        <w:rPr>
          <w:rFonts w:hint="eastAsia"/>
        </w:rPr>
        <w:t>正しくロードされると、「ロード」ボタンの横のテキストボックスに</w:t>
      </w:r>
      <w:r w:rsidR="00DC5469">
        <w:rPr>
          <w:rFonts w:hint="eastAsia"/>
        </w:rPr>
        <w:t>アプリケーションファイルのフルパス名を表示します。出力ウインドウには以下のメッセージを表示します。</w:t>
      </w:r>
    </w:p>
    <w:p w14:paraId="5A858B01" w14:textId="77777777" w:rsidR="00DC5469" w:rsidRDefault="00DC5469" w:rsidP="005860F9"/>
    <w:p w14:paraId="503283FF" w14:textId="77777777" w:rsidR="002655B5" w:rsidRDefault="002655B5" w:rsidP="005163D2">
      <w:pPr>
        <w:pStyle w:val="aff9"/>
        <w:ind w:left="210"/>
      </w:pPr>
      <w:r>
        <w:t>&gt; Load "E:\cmtoy-300\bin\app1.dll"</w:t>
      </w:r>
    </w:p>
    <w:p w14:paraId="3CFEB749" w14:textId="77777777" w:rsidR="002655B5" w:rsidRDefault="002655B5" w:rsidP="005163D2">
      <w:pPr>
        <w:pStyle w:val="aff9"/>
        <w:ind w:left="210"/>
      </w:pPr>
      <w:r>
        <w:rPr>
          <w:rFonts w:hint="eastAsia"/>
        </w:rPr>
        <w:t xml:space="preserve">kpdll: AttachItronApplication(00b61030H) </w:t>
      </w:r>
      <w:r>
        <w:rPr>
          <w:rFonts w:hint="eastAsia"/>
        </w:rPr>
        <w:t>が見つかりました</w:t>
      </w:r>
      <w:r>
        <w:rPr>
          <w:rFonts w:hint="eastAsia"/>
        </w:rPr>
        <w:t>.</w:t>
      </w:r>
    </w:p>
    <w:p w14:paraId="12CA49B5" w14:textId="28691B9D" w:rsidR="002655B5" w:rsidRDefault="002655B5" w:rsidP="005163D2">
      <w:pPr>
        <w:pStyle w:val="aff9"/>
        <w:ind w:left="210"/>
      </w:pPr>
      <w:r>
        <w:rPr>
          <w:rFonts w:hint="eastAsia"/>
        </w:rPr>
        <w:t xml:space="preserve">; </w:t>
      </w:r>
      <w:r w:rsidR="005F612D">
        <w:rPr>
          <w:rFonts w:hint="eastAsia"/>
        </w:rPr>
        <w:t>アプリケーション・プログラム</w:t>
      </w:r>
      <w:r>
        <w:rPr>
          <w:rFonts w:hint="eastAsia"/>
        </w:rPr>
        <w:t xml:space="preserve">(E:\cmtoy-300\bin\app1.dll) </w:t>
      </w:r>
      <w:r>
        <w:rPr>
          <w:rFonts w:hint="eastAsia"/>
        </w:rPr>
        <w:t>をロードしました</w:t>
      </w:r>
      <w:r>
        <w:rPr>
          <w:rFonts w:hint="eastAsia"/>
        </w:rPr>
        <w:t>.</w:t>
      </w:r>
    </w:p>
    <w:p w14:paraId="757A6497" w14:textId="77777777" w:rsidR="00506411" w:rsidRDefault="00A769B1" w:rsidP="00A85843">
      <w:pPr>
        <w:pStyle w:val="Web"/>
        <w:spacing w:before="30" w:beforeAutospacing="0" w:after="30" w:afterAutospacing="0"/>
        <w:jc w:val="center"/>
        <w:rPr>
          <w:rFonts w:ascii="ＭＳ 明朝" w:eastAsia="ＭＳ 明朝" w:hAnsi="ＭＳ 明朝"/>
          <w:sz w:val="21"/>
          <w:szCs w:val="21"/>
        </w:rPr>
      </w:pPr>
      <w:r>
        <w:rPr>
          <w:noProof/>
          <w:sz w:val="20"/>
        </w:rPr>
        <mc:AlternateContent>
          <mc:Choice Requires="wps">
            <w:drawing>
              <wp:anchor distT="0" distB="0" distL="114300" distR="114300" simplePos="0" relativeHeight="251837440" behindDoc="0" locked="0" layoutInCell="1" allowOverlap="1" wp14:anchorId="0DEE1A5B" wp14:editId="665F51EC">
                <wp:simplePos x="0" y="0"/>
                <wp:positionH relativeFrom="column">
                  <wp:posOffset>2566339</wp:posOffset>
                </wp:positionH>
                <wp:positionV relativeFrom="paragraph">
                  <wp:posOffset>3030883</wp:posOffset>
                </wp:positionV>
                <wp:extent cx="3028950" cy="341906"/>
                <wp:effectExtent l="19050" t="19050" r="19050" b="20320"/>
                <wp:wrapNone/>
                <wp:docPr id="1446"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8950" cy="341906"/>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72EABD" id="Rectangle 886" o:spid="_x0000_s1026" style="position:absolute;margin-left:202.05pt;margin-top:238.65pt;width:238.5pt;height:26.9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" filled="f" strokecolor="#f79646 [3209]" strokeweight="2.25pt">
                <v:textbox inset="5.85pt,.7pt,5.85pt,.7pt"/>
              </v:rect>
            </w:pict>
          </mc:Fallback>
        </mc:AlternateContent>
      </w:r>
      <w:r w:rsidR="00B94933">
        <w:rPr>
          <w:noProof/>
        </w:rPr>
        <mc:AlternateContent>
          <mc:Choice Requires="wps">
            <w:drawing>
              <wp:anchor distT="0" distB="0" distL="114300" distR="114300" simplePos="0" relativeHeight="251431936" behindDoc="0" locked="0" layoutInCell="1" allowOverlap="1" wp14:anchorId="79DA959D" wp14:editId="4222DA12">
                <wp:simplePos x="0" y="0"/>
                <wp:positionH relativeFrom="column">
                  <wp:posOffset>2486660</wp:posOffset>
                </wp:positionH>
                <wp:positionV relativeFrom="paragraph">
                  <wp:posOffset>601676</wp:posOffset>
                </wp:positionV>
                <wp:extent cx="2018527" cy="304800"/>
                <wp:effectExtent l="19050" t="19050" r="20320" b="19050"/>
                <wp:wrapNone/>
                <wp:docPr id="408" name="Oval 10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8527" cy="3048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685A136" id="Oval 1091" o:spid="_x0000_s1026" style="position:absolute;margin-left:195.8pt;margin-top:47.4pt;width:158.95pt;height:24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" filled="f" strokecolor="#f79646 [3209]" strokeweight="2.25pt">
                <v:textbox inset="5.85pt,.7pt,5.85pt,.7pt"/>
              </v:oval>
            </w:pict>
          </mc:Fallback>
        </mc:AlternateContent>
      </w:r>
      <w:r w:rsidR="002655B5">
        <w:rPr>
          <w:noProof/>
        </w:rPr>
        <w:drawing>
          <wp:inline distT="0" distB="0" distL="0" distR="0" wp14:anchorId="198F65A6" wp14:editId="2D3B6048">
            <wp:extent cx="5486400" cy="3371215"/>
            <wp:effectExtent l="0" t="0" r="0" b="635"/>
            <wp:docPr id="1732" name="図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3371215"/>
                    </a:xfrm>
                    <a:prstGeom prst="rect">
                      <a:avLst/>
                    </a:prstGeom>
                    <a:noFill/>
                    <a:ln>
                      <a:noFill/>
                    </a:ln>
                  </pic:spPr>
                </pic:pic>
              </a:graphicData>
            </a:graphic>
          </wp:inline>
        </w:drawing>
      </w:r>
    </w:p>
    <w:p w14:paraId="7371EBC4" w14:textId="77777777" w:rsidR="00506411" w:rsidRDefault="00506411" w:rsidP="00A85843">
      <w:pPr>
        <w:pStyle w:val="af8"/>
        <w:ind w:left="0"/>
        <w:jc w:val="center"/>
        <w:rPr>
          <w:rFonts w:hAnsi="ＭＳ 明朝"/>
          <w:szCs w:val="21"/>
        </w:rPr>
      </w:pPr>
      <w:r>
        <w:t xml:space="preserve">図 </w:t>
      </w:r>
      <w:r>
        <w:fldChar w:fldCharType="begin"/>
      </w:r>
      <w:r>
        <w:instrText xml:space="preserve"> STYLEREF 1 \s </w:instrText>
      </w:r>
      <w:r>
        <w:fldChar w:fldCharType="separate"/>
      </w:r>
      <w:r w:rsidR="008E29B2">
        <w:rPr>
          <w:noProof/>
        </w:rPr>
        <w:t>2</w:t>
      </w:r>
      <w:r>
        <w:fldChar w:fldCharType="end"/>
      </w:r>
      <w:r>
        <w:noBreakHyphen/>
      </w:r>
      <w:r>
        <w:fldChar w:fldCharType="begin"/>
      </w:r>
      <w:r>
        <w:instrText xml:space="preserve"> SEQ 図 \* ARABIC \s 1 </w:instrText>
      </w:r>
      <w:r>
        <w:fldChar w:fldCharType="separate"/>
      </w:r>
      <w:r w:rsidR="008E29B2">
        <w:rPr>
          <w:noProof/>
        </w:rPr>
        <w:t>5</w:t>
      </w:r>
      <w:r>
        <w:fldChar w:fldCharType="end"/>
      </w:r>
      <w:r>
        <w:rPr>
          <w:rFonts w:hAnsi="ＭＳ 明朝" w:hint="eastAsia"/>
          <w:szCs w:val="21"/>
        </w:rPr>
        <w:t>アプリケーションファイルのロード後</w:t>
      </w:r>
    </w:p>
    <w:p w14:paraId="746EA23B" w14:textId="533A9727" w:rsidR="00506411" w:rsidRDefault="00506411">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w:t>
      </w:r>
      <w:r w:rsidR="007256E0">
        <w:rPr>
          <w:rFonts w:ascii="ＭＳ 明朝" w:eastAsia="ＭＳ 明朝" w:hAnsi="ＭＳ 明朝" w:hint="eastAsia"/>
          <w:sz w:val="21"/>
          <w:szCs w:val="21"/>
        </w:rPr>
        <w:t>リセット」ボタンをクリックするとカーネルが起動します。カーネルは初期化時にタイマを10msに設定し</w:t>
      </w:r>
      <w:r>
        <w:rPr>
          <w:rFonts w:ascii="ＭＳ 明朝" w:eastAsia="ＭＳ 明朝" w:hAnsi="ＭＳ 明朝" w:hint="eastAsia"/>
          <w:sz w:val="21"/>
          <w:szCs w:val="21"/>
        </w:rPr>
        <w:t>、</w:t>
      </w:r>
      <w:r w:rsidR="005F612D">
        <w:rPr>
          <w:rFonts w:ascii="ＭＳ 明朝" w:eastAsia="ＭＳ 明朝" w:hAnsi="ＭＳ 明朝" w:hint="eastAsia"/>
          <w:sz w:val="21"/>
          <w:szCs w:val="21"/>
        </w:rPr>
        <w:t>アプリケーション・プログラム</w:t>
      </w:r>
      <w:r>
        <w:rPr>
          <w:rFonts w:ascii="ＭＳ 明朝" w:eastAsia="ＭＳ 明朝" w:hAnsi="ＭＳ 明朝" w:hint="eastAsia"/>
          <w:sz w:val="21"/>
          <w:szCs w:val="21"/>
        </w:rPr>
        <w:t>のタスクを生成、起動します。</w:t>
      </w:r>
    </w:p>
    <w:p w14:paraId="53529E27" w14:textId="77777777" w:rsidR="00506411" w:rsidRDefault="00506411">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このとき実行ログが出力ウインドウに出力されます。タイマ割込み発生や「リセット」ボタンの操作などのGUIを操作したログの行頭には</w:t>
      </w:r>
      <w:r>
        <w:rPr>
          <w:rFonts w:ascii="ＭＳ 明朝" w:eastAsia="ＭＳ 明朝" w:hAnsi="ＭＳ 明朝"/>
          <w:sz w:val="21"/>
          <w:szCs w:val="21"/>
        </w:rPr>
        <w:t>’</w:t>
      </w:r>
      <w:r>
        <w:rPr>
          <w:rFonts w:ascii="ＭＳ 明朝" w:eastAsia="ＭＳ 明朝" w:hAnsi="ＭＳ 明朝" w:hint="eastAsia"/>
          <w:sz w:val="21"/>
          <w:szCs w:val="21"/>
        </w:rPr>
        <w:t>&gt;</w:t>
      </w:r>
      <w:r>
        <w:rPr>
          <w:rFonts w:ascii="ＭＳ 明朝" w:eastAsia="ＭＳ 明朝" w:hAnsi="ＭＳ 明朝"/>
          <w:sz w:val="21"/>
          <w:szCs w:val="21"/>
        </w:rPr>
        <w:t>’</w:t>
      </w:r>
      <w:r>
        <w:rPr>
          <w:rFonts w:ascii="ＭＳ 明朝" w:eastAsia="ＭＳ 明朝" w:hAnsi="ＭＳ 明朝" w:hint="eastAsia"/>
          <w:sz w:val="21"/>
          <w:szCs w:val="21"/>
        </w:rPr>
        <w:t>の文字がつきます（図</w:t>
      </w:r>
      <w:r w:rsidR="001B31F8">
        <w:rPr>
          <w:rFonts w:ascii="ＭＳ 明朝" w:eastAsia="ＭＳ 明朝" w:hAnsi="ＭＳ 明朝" w:hint="eastAsia"/>
          <w:sz w:val="21"/>
          <w:szCs w:val="21"/>
        </w:rPr>
        <w:t>2</w:t>
      </w:r>
      <w:r>
        <w:rPr>
          <w:rFonts w:ascii="ＭＳ 明朝" w:eastAsia="ＭＳ 明朝" w:hAnsi="ＭＳ 明朝" w:hint="eastAsia"/>
          <w:sz w:val="21"/>
          <w:szCs w:val="21"/>
        </w:rPr>
        <w:t>-6を参照）。</w:t>
      </w:r>
    </w:p>
    <w:p w14:paraId="238A2D97" w14:textId="77777777" w:rsidR="00506411" w:rsidRDefault="00E93CBC" w:rsidP="001E5CF5">
      <w:pPr>
        <w:keepNext/>
        <w:jc w:val="center"/>
      </w:pPr>
      <w:r>
        <w:rPr>
          <w:rFonts w:hAnsi="ＭＳ 明朝" w:hint="eastAsia"/>
          <w:noProof/>
          <w:szCs w:val="21"/>
        </w:rPr>
        <w:lastRenderedPageBreak/>
        <mc:AlternateContent>
          <mc:Choice Requires="wps">
            <w:drawing>
              <wp:anchor distT="0" distB="0" distL="114300" distR="114300" simplePos="0" relativeHeight="251438080" behindDoc="0" locked="0" layoutInCell="1" allowOverlap="1" wp14:anchorId="1971E251" wp14:editId="0D009F1A">
                <wp:simplePos x="0" y="0"/>
                <wp:positionH relativeFrom="column">
                  <wp:posOffset>123190</wp:posOffset>
                </wp:positionH>
                <wp:positionV relativeFrom="paragraph">
                  <wp:posOffset>500711</wp:posOffset>
                </wp:positionV>
                <wp:extent cx="1057910" cy="514350"/>
                <wp:effectExtent l="19050" t="19050" r="27940" b="19050"/>
                <wp:wrapNone/>
                <wp:docPr id="406" name="Oval 10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910" cy="5143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E8A2E1" id="Oval 1092" o:spid="_x0000_s1026" style="position:absolute;margin-left:9.7pt;margin-top:39.45pt;width:83.3pt;height:40.5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" filled="f" strokecolor="#f79646 [3209]" strokeweight="2.25pt">
                <v:textbox inset="5.85pt,.7pt,5.85pt,.7pt"/>
              </v:oval>
            </w:pict>
          </mc:Fallback>
        </mc:AlternateContent>
      </w:r>
      <w:r w:rsidR="005A4FD2">
        <w:rPr>
          <w:rFonts w:hint="eastAsia"/>
          <w:noProof/>
        </w:rPr>
        <mc:AlternateContent>
          <mc:Choice Requires="wps">
            <w:drawing>
              <wp:anchor distT="0" distB="0" distL="114300" distR="114300" simplePos="0" relativeHeight="251425792" behindDoc="0" locked="0" layoutInCell="1" allowOverlap="1" wp14:anchorId="08ED1B7B" wp14:editId="16956A3A">
                <wp:simplePos x="0" y="0"/>
                <wp:positionH relativeFrom="column">
                  <wp:posOffset>4555821</wp:posOffset>
                </wp:positionH>
                <wp:positionV relativeFrom="paragraph">
                  <wp:posOffset>3971925</wp:posOffset>
                </wp:positionV>
                <wp:extent cx="1310640" cy="272415"/>
                <wp:effectExtent l="1543050" t="76200" r="22860" b="13335"/>
                <wp:wrapNone/>
                <wp:docPr id="405" name="AutoShape 7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0640" cy="272415"/>
                        </a:xfrm>
                        <a:prstGeom prst="wedgeRoundRectCallout">
                          <a:avLst>
                            <a:gd name="adj1" fmla="val -163907"/>
                            <a:gd name="adj2" fmla="val -76106"/>
                            <a:gd name="adj3" fmla="val 16667"/>
                          </a:avLst>
                        </a:prstGeom>
                        <a:solidFill>
                          <a:srgbClr val="FFFF00"/>
                        </a:solidFill>
                        <a:ln w="9525">
                          <a:solidFill>
                            <a:srgbClr val="000000"/>
                          </a:solidFill>
                          <a:miter lim="800000"/>
                          <a:headEnd/>
                          <a:tailEnd/>
                        </a:ln>
                      </wps:spPr>
                      <wps:txbx>
                        <w:txbxContent>
                          <w:p w14:paraId="65D360EF" w14:textId="77777777" w:rsidR="003E7AC0" w:rsidRPr="001E34D1" w:rsidRDefault="003E7AC0">
                            <w:pPr>
                              <w:rPr>
                                <w:sz w:val="16"/>
                                <w:szCs w:val="16"/>
                              </w:rPr>
                            </w:pPr>
                            <w:r w:rsidRPr="001E34D1">
                              <w:rPr>
                                <w:rFonts w:hint="eastAsia"/>
                                <w:sz w:val="16"/>
                                <w:szCs w:val="16"/>
                              </w:rPr>
                              <w:t>タイマ割込み発生</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ED1B7B" id="AutoShape 778" o:spid="_x0000_s1407" type="#_x0000_t62" style="position:absolute;left:0;text-align:left;margin-left:358.75pt;margin-top:312.75pt;width:103.2pt;height:21.45pt;z-index:25142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" adj="-24604,-5639" fillcolor="yellow">
                <v:textbox inset="5.85pt,.7pt,5.85pt,.7pt">
                  <w:txbxContent>
                    <w:p w14:paraId="65D360EF" w14:textId="77777777" w:rsidR="003E7AC0" w:rsidRPr="001E34D1" w:rsidRDefault="003E7AC0">
                      <w:pPr>
                        <w:rPr>
                          <w:sz w:val="16"/>
                          <w:szCs w:val="16"/>
                        </w:rPr>
                      </w:pPr>
                      <w:r w:rsidRPr="001E34D1">
                        <w:rPr>
                          <w:rFonts w:hint="eastAsia"/>
                          <w:sz w:val="16"/>
                          <w:szCs w:val="16"/>
                        </w:rPr>
                        <w:t>タイマ割込み発生</w:t>
                      </w:r>
                    </w:p>
                  </w:txbxContent>
                </v:textbox>
              </v:shape>
            </w:pict>
          </mc:Fallback>
        </mc:AlternateContent>
      </w:r>
      <w:r w:rsidR="005A4FD2">
        <w:rPr>
          <w:rFonts w:hint="eastAsia"/>
          <w:noProof/>
        </w:rPr>
        <mc:AlternateContent>
          <mc:Choice Requires="wps">
            <w:drawing>
              <wp:anchor distT="0" distB="0" distL="114300" distR="114300" simplePos="0" relativeHeight="251422720" behindDoc="0" locked="0" layoutInCell="1" allowOverlap="1" wp14:anchorId="46CE476B" wp14:editId="3D7397DA">
                <wp:simplePos x="0" y="0"/>
                <wp:positionH relativeFrom="column">
                  <wp:posOffset>4546213</wp:posOffset>
                </wp:positionH>
                <wp:positionV relativeFrom="paragraph">
                  <wp:posOffset>3409398</wp:posOffset>
                </wp:positionV>
                <wp:extent cx="1397000" cy="454025"/>
                <wp:effectExtent l="1638300" t="0" r="12700" b="22225"/>
                <wp:wrapNone/>
                <wp:docPr id="404" name="AutoShape 7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0" cy="454025"/>
                        </a:xfrm>
                        <a:prstGeom prst="wedgeRoundRectCallout">
                          <a:avLst>
                            <a:gd name="adj1" fmla="val -165046"/>
                            <a:gd name="adj2" fmla="val -48149"/>
                            <a:gd name="adj3" fmla="val 16667"/>
                          </a:avLst>
                        </a:prstGeom>
                        <a:solidFill>
                          <a:srgbClr val="FFFF00"/>
                        </a:solidFill>
                        <a:ln w="9525">
                          <a:solidFill>
                            <a:srgbClr val="000000"/>
                          </a:solidFill>
                          <a:miter lim="800000"/>
                          <a:headEnd/>
                          <a:tailEnd/>
                        </a:ln>
                      </wps:spPr>
                      <wps:txbx>
                        <w:txbxContent>
                          <w:p w14:paraId="5B4FEF18" w14:textId="77777777" w:rsidR="003E7AC0" w:rsidRDefault="003E7AC0">
                            <w:pPr>
                              <w:rPr>
                                <w:sz w:val="16"/>
                                <w:szCs w:val="16"/>
                              </w:rPr>
                            </w:pPr>
                            <w:r w:rsidRPr="001E34D1">
                              <w:rPr>
                                <w:rFonts w:hint="eastAsia"/>
                                <w:sz w:val="16"/>
                                <w:szCs w:val="16"/>
                              </w:rPr>
                              <w:t>「リセット」ボタンを</w:t>
                            </w:r>
                          </w:p>
                          <w:p w14:paraId="24944DA7" w14:textId="77777777" w:rsidR="003E7AC0" w:rsidRPr="001E34D1" w:rsidRDefault="003E7AC0">
                            <w:pPr>
                              <w:rPr>
                                <w:sz w:val="16"/>
                                <w:szCs w:val="16"/>
                              </w:rPr>
                            </w:pPr>
                            <w:r w:rsidRPr="001E34D1">
                              <w:rPr>
                                <w:rFonts w:hint="eastAsia"/>
                                <w:sz w:val="16"/>
                                <w:szCs w:val="16"/>
                              </w:rPr>
                              <w:t>クリック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E476B" id="AutoShape 777" o:spid="_x0000_s1408" type="#_x0000_t62" style="position:absolute;left:0;text-align:left;margin-left:357.95pt;margin-top:268.45pt;width:110pt;height:35.75pt;z-index:25142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" adj="-24850,400" fillcolor="yellow">
                <v:textbox inset="5.85pt,.7pt,5.85pt,.7pt">
                  <w:txbxContent>
                    <w:p w14:paraId="5B4FEF18" w14:textId="77777777" w:rsidR="003E7AC0" w:rsidRDefault="003E7AC0">
                      <w:pPr>
                        <w:rPr>
                          <w:sz w:val="16"/>
                          <w:szCs w:val="16"/>
                        </w:rPr>
                      </w:pPr>
                      <w:r w:rsidRPr="001E34D1">
                        <w:rPr>
                          <w:rFonts w:hint="eastAsia"/>
                          <w:sz w:val="16"/>
                          <w:szCs w:val="16"/>
                        </w:rPr>
                        <w:t>「リセット」ボタンを</w:t>
                      </w:r>
                    </w:p>
                    <w:p w14:paraId="24944DA7" w14:textId="77777777" w:rsidR="003E7AC0" w:rsidRPr="001E34D1" w:rsidRDefault="003E7AC0">
                      <w:pPr>
                        <w:rPr>
                          <w:sz w:val="16"/>
                          <w:szCs w:val="16"/>
                        </w:rPr>
                      </w:pPr>
                      <w:r w:rsidRPr="001E34D1">
                        <w:rPr>
                          <w:rFonts w:hint="eastAsia"/>
                          <w:sz w:val="16"/>
                          <w:szCs w:val="16"/>
                        </w:rPr>
                        <w:t>クリック</w:t>
                      </w:r>
                    </w:p>
                  </w:txbxContent>
                </v:textbox>
              </v:shape>
            </w:pict>
          </mc:Fallback>
        </mc:AlternateContent>
      </w:r>
      <w:r w:rsidR="005A4FD2">
        <w:rPr>
          <w:noProof/>
        </w:rPr>
        <w:drawing>
          <wp:inline distT="0" distB="0" distL="0" distR="0" wp14:anchorId="64CBC0CB" wp14:editId="77B00D60">
            <wp:extent cx="5486400" cy="4007485"/>
            <wp:effectExtent l="0" t="0" r="0" b="0"/>
            <wp:docPr id="1733" name="図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4007485"/>
                    </a:xfrm>
                    <a:prstGeom prst="rect">
                      <a:avLst/>
                    </a:prstGeom>
                    <a:noFill/>
                    <a:ln>
                      <a:noFill/>
                    </a:ln>
                  </pic:spPr>
                </pic:pic>
              </a:graphicData>
            </a:graphic>
          </wp:inline>
        </w:drawing>
      </w:r>
    </w:p>
    <w:p w14:paraId="0703B128" w14:textId="77777777" w:rsidR="00506411" w:rsidRDefault="00506411" w:rsidP="001E5CF5">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6</w:t>
      </w:r>
      <w:r>
        <w:fldChar w:fldCharType="end"/>
      </w:r>
      <w:r>
        <w:rPr>
          <w:rFonts w:hint="eastAsia"/>
        </w:rPr>
        <w:t xml:space="preserve"> ターゲットプログラムが実行開始</w:t>
      </w:r>
    </w:p>
    <w:p w14:paraId="33B000F5" w14:textId="4707CAFC" w:rsidR="00506411" w:rsidRDefault="00937B3E" w:rsidP="003E5721">
      <w:pPr>
        <w:pStyle w:val="2"/>
        <w:ind w:left="210" w:right="210"/>
      </w:pPr>
      <w:bookmarkStart w:id="37" w:name="_インターバルタイマの操作"/>
      <w:bookmarkStart w:id="38" w:name="_インターバル・タイマの操作"/>
      <w:bookmarkStart w:id="39" w:name="_Toc236390345"/>
      <w:bookmarkEnd w:id="37"/>
      <w:bookmarkEnd w:id="38"/>
      <w:r>
        <w:rPr>
          <w:rFonts w:hint="eastAsia"/>
        </w:rPr>
        <w:t>インターバル・タイマ</w:t>
      </w:r>
      <w:r w:rsidR="004265A5">
        <w:rPr>
          <w:rFonts w:hint="eastAsia"/>
        </w:rPr>
        <w:t>の操作</w:t>
      </w:r>
      <w:bookmarkEnd w:id="39"/>
    </w:p>
    <w:p w14:paraId="02217E0A" w14:textId="77777777" w:rsidR="003E5721" w:rsidRDefault="00F266A7">
      <w:r>
        <w:rPr>
          <w:rFonts w:hint="eastAsia"/>
        </w:rPr>
        <w:t>「リセット」ボタンをクリックすると、μITRONカーネルの初期化が始まります。</w:t>
      </w:r>
    </w:p>
    <w:p w14:paraId="59ED009A" w14:textId="39855C3A" w:rsidR="00F266A7" w:rsidRDefault="00F266A7">
      <w:r>
        <w:rPr>
          <w:rFonts w:hint="eastAsia"/>
        </w:rPr>
        <w:t>初期化時に</w:t>
      </w:r>
      <w:r w:rsidR="00937B3E">
        <w:rPr>
          <w:rFonts w:hint="eastAsia"/>
        </w:rPr>
        <w:t>インターバル・タイマ</w:t>
      </w:r>
      <w:r>
        <w:rPr>
          <w:rFonts w:hint="eastAsia"/>
        </w:rPr>
        <w:t>を10msに設定します。</w:t>
      </w:r>
    </w:p>
    <w:p w14:paraId="743CEBE9" w14:textId="77777777" w:rsidR="004538EE" w:rsidRDefault="004538EE" w:rsidP="004538EE"/>
    <w:p w14:paraId="603343ED" w14:textId="7D8DF710" w:rsidR="004538EE" w:rsidRDefault="004538EE" w:rsidP="004538EE">
      <w:pPr>
        <w:ind w:left="283" w:hangingChars="135" w:hanging="283"/>
      </w:pPr>
      <w:r>
        <w:rPr>
          <w:rFonts w:hint="eastAsia"/>
        </w:rPr>
        <w:t>※このタイマはそれほど正確ではありません。時間計測</w:t>
      </w:r>
      <w:r w:rsidR="001663D7">
        <w:rPr>
          <w:rFonts w:hint="eastAsia"/>
        </w:rPr>
        <w:t>に</w:t>
      </w:r>
      <w:r>
        <w:rPr>
          <w:rFonts w:hint="eastAsia"/>
        </w:rPr>
        <w:t>は</w:t>
      </w:r>
      <w:r w:rsidR="001663D7">
        <w:rPr>
          <w:rFonts w:hint="eastAsia"/>
        </w:rPr>
        <w:t>WindowsのWM_TIMERイベントを使っているため</w:t>
      </w:r>
      <w:r>
        <w:rPr>
          <w:rFonts w:hint="eastAsia"/>
        </w:rPr>
        <w:t>Windowsのプロセス、スレッドスケジュール規則（各</w:t>
      </w:r>
      <w:r w:rsidR="005F612D">
        <w:rPr>
          <w:rFonts w:hint="eastAsia"/>
        </w:rPr>
        <w:t>アプリケーション・プログラム</w:t>
      </w:r>
      <w:r>
        <w:rPr>
          <w:rFonts w:hint="eastAsia"/>
        </w:rPr>
        <w:t>にどの程度CPUタイムを割り当てるか）に依存</w:t>
      </w:r>
      <w:r w:rsidR="001663D7">
        <w:rPr>
          <w:rFonts w:hint="eastAsia"/>
        </w:rPr>
        <w:t>します</w:t>
      </w:r>
      <w:r>
        <w:rPr>
          <w:rFonts w:hint="eastAsia"/>
        </w:rPr>
        <w:t>。</w:t>
      </w:r>
    </w:p>
    <w:p w14:paraId="29C1C5B9" w14:textId="77777777" w:rsidR="00F266A7" w:rsidRDefault="00B94933">
      <w:r>
        <w:rPr>
          <w:rFonts w:hint="eastAsia"/>
          <w:noProof/>
        </w:rPr>
        <mc:AlternateContent>
          <mc:Choice Requires="wps">
            <w:drawing>
              <wp:anchor distT="0" distB="0" distL="114300" distR="114300" simplePos="0" relativeHeight="251419648" behindDoc="0" locked="0" layoutInCell="1" allowOverlap="1" wp14:anchorId="37FE0FB7" wp14:editId="74BE23E2">
                <wp:simplePos x="0" y="0"/>
                <wp:positionH relativeFrom="column">
                  <wp:posOffset>2233295</wp:posOffset>
                </wp:positionH>
                <wp:positionV relativeFrom="paragraph">
                  <wp:posOffset>140970</wp:posOffset>
                </wp:positionV>
                <wp:extent cx="847725" cy="458470"/>
                <wp:effectExtent l="0" t="0" r="0" b="0"/>
                <wp:wrapNone/>
                <wp:docPr id="402" name="Text Box 1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45847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FF6958" w14:textId="77777777" w:rsidR="003E7AC0" w:rsidRPr="00BD7939" w:rsidRDefault="003E7AC0">
                            <w:pPr>
                              <w:rPr>
                                <w:sz w:val="16"/>
                                <w:szCs w:val="16"/>
                              </w:rPr>
                            </w:pPr>
                            <w:r w:rsidRPr="00BD7939">
                              <w:rPr>
                                <w:rFonts w:hint="eastAsia"/>
                                <w:sz w:val="16"/>
                                <w:szCs w:val="16"/>
                              </w:rPr>
                              <w:t>「リセット」をクリック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FE0FB7" id="Text Box 1098" o:spid="_x0000_s1409" type="#_x0000_t202" style="position:absolute;margin-left:175.85pt;margin-top:11.1pt;width:66.75pt;height:36.1pt;z-index:2514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" stroked="f">
                <v:textbox inset="5.85pt,.7pt,5.85pt,.7pt">
                  <w:txbxContent>
                    <w:p w14:paraId="3BFF6958" w14:textId="77777777" w:rsidR="003E7AC0" w:rsidRPr="00BD7939" w:rsidRDefault="003E7AC0">
                      <w:pPr>
                        <w:rPr>
                          <w:sz w:val="16"/>
                          <w:szCs w:val="16"/>
                        </w:rPr>
                      </w:pPr>
                      <w:r w:rsidRPr="00BD7939">
                        <w:rPr>
                          <w:rFonts w:hint="eastAsia"/>
                          <w:sz w:val="16"/>
                          <w:szCs w:val="16"/>
                        </w:rPr>
                        <w:t>「リセット」をクリック</w:t>
                      </w:r>
                    </w:p>
                  </w:txbxContent>
                </v:textbox>
              </v:shape>
            </w:pict>
          </mc:Fallback>
        </mc:AlternateContent>
      </w:r>
    </w:p>
    <w:p w14:paraId="09CB0FE5" w14:textId="77777777" w:rsidR="003E5721" w:rsidRDefault="00B94933">
      <w:r>
        <w:rPr>
          <w:rFonts w:hint="eastAsia"/>
          <w:noProof/>
        </w:rPr>
        <mc:AlternateContent>
          <mc:Choice Requires="wps">
            <w:drawing>
              <wp:anchor distT="0" distB="0" distL="114300" distR="114300" simplePos="0" relativeHeight="251450368" behindDoc="0" locked="0" layoutInCell="1" allowOverlap="1" wp14:anchorId="2A9D1C9F" wp14:editId="5EEAD93C">
                <wp:simplePos x="0" y="0"/>
                <wp:positionH relativeFrom="column">
                  <wp:posOffset>4385310</wp:posOffset>
                </wp:positionH>
                <wp:positionV relativeFrom="paragraph">
                  <wp:posOffset>636905</wp:posOffset>
                </wp:positionV>
                <wp:extent cx="248285" cy="236855"/>
                <wp:effectExtent l="19050" t="19050" r="18415" b="10795"/>
                <wp:wrapNone/>
                <wp:docPr id="399" name="Oval 10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285"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3ED05C5" id="Oval 1097" o:spid="_x0000_s1026" style="position:absolute;margin-left:345.3pt;margin-top:50.15pt;width:19.55pt;height:18.65pt;z-index:2514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447296" behindDoc="0" locked="0" layoutInCell="1" allowOverlap="1" wp14:anchorId="3AEA7724" wp14:editId="29488A35">
                <wp:simplePos x="0" y="0"/>
                <wp:positionH relativeFrom="column">
                  <wp:posOffset>3804285</wp:posOffset>
                </wp:positionH>
                <wp:positionV relativeFrom="paragraph">
                  <wp:posOffset>636905</wp:posOffset>
                </wp:positionV>
                <wp:extent cx="248285" cy="236855"/>
                <wp:effectExtent l="19050" t="19050" r="18415" b="10795"/>
                <wp:wrapNone/>
                <wp:docPr id="398" name="Oval 10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285"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52CE968" id="Oval 1096" o:spid="_x0000_s1026" style="position:absolute;margin-left:299.55pt;margin-top:50.15pt;width:19.55pt;height:18.65pt;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444224" behindDoc="0" locked="0" layoutInCell="1" allowOverlap="1" wp14:anchorId="4C782CB6" wp14:editId="35701E56">
                <wp:simplePos x="0" y="0"/>
                <wp:positionH relativeFrom="column">
                  <wp:posOffset>708660</wp:posOffset>
                </wp:positionH>
                <wp:positionV relativeFrom="paragraph">
                  <wp:posOffset>636905</wp:posOffset>
                </wp:positionV>
                <wp:extent cx="248285" cy="236855"/>
                <wp:effectExtent l="19050" t="19050" r="18415" b="10795"/>
                <wp:wrapNone/>
                <wp:docPr id="397" name="Oval 10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285"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E9134F" id="Oval 1095" o:spid="_x0000_s1026" style="position:absolute;margin-left:55.8pt;margin-top:50.15pt;width:19.55pt;height:18.65pt;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441152" behindDoc="0" locked="0" layoutInCell="1" allowOverlap="1" wp14:anchorId="079F305D" wp14:editId="6BE46E80">
                <wp:simplePos x="0" y="0"/>
                <wp:positionH relativeFrom="column">
                  <wp:posOffset>2433320</wp:posOffset>
                </wp:positionH>
                <wp:positionV relativeFrom="paragraph">
                  <wp:posOffset>417830</wp:posOffset>
                </wp:positionV>
                <wp:extent cx="485775" cy="219075"/>
                <wp:effectExtent l="0" t="0" r="0" b="0"/>
                <wp:wrapNone/>
                <wp:docPr id="396" name="AutoShape 10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19075"/>
                        </a:xfrm>
                        <a:prstGeom prst="rightArrow">
                          <a:avLst>
                            <a:gd name="adj1" fmla="val 50000"/>
                            <a:gd name="adj2" fmla="val 55435"/>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60DF3B" id="AutoShape 1094" o:spid="_x0000_s1026" type="#_x0000_t13" style="position:absolute;margin-left:191.6pt;margin-top:32.9pt;width:38.25pt;height:17.25pt;z-index:25144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">
                <v:textbox inset="5.85pt,.7pt,5.85pt,.7pt"/>
              </v:shape>
            </w:pict>
          </mc:Fallback>
        </mc:AlternateContent>
      </w:r>
      <w:r>
        <w:rPr>
          <w:rFonts w:hint="eastAsia"/>
          <w:noProof/>
        </w:rPr>
        <w:drawing>
          <wp:inline distT="0" distB="0" distL="0" distR="0" wp14:anchorId="3C4B6D07" wp14:editId="34A274E5">
            <wp:extent cx="2286000" cy="895350"/>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86000" cy="895350"/>
                    </a:xfrm>
                    <a:prstGeom prst="rect">
                      <a:avLst/>
                    </a:prstGeom>
                    <a:noFill/>
                    <a:ln>
                      <a:noFill/>
                    </a:ln>
                  </pic:spPr>
                </pic:pic>
              </a:graphicData>
            </a:graphic>
          </wp:inline>
        </w:drawing>
      </w:r>
      <w:r w:rsidR="003E5721">
        <w:rPr>
          <w:rFonts w:hint="eastAsia"/>
        </w:rPr>
        <w:t xml:space="preserve">　　　　　　</w:t>
      </w:r>
      <w:r>
        <w:rPr>
          <w:rFonts w:hint="eastAsia"/>
          <w:noProof/>
        </w:rPr>
        <w:drawing>
          <wp:inline distT="0" distB="0" distL="0" distR="0" wp14:anchorId="576B41D8" wp14:editId="48C9CE57">
            <wp:extent cx="2295525" cy="89535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95525" cy="895350"/>
                    </a:xfrm>
                    <a:prstGeom prst="rect">
                      <a:avLst/>
                    </a:prstGeom>
                    <a:noFill/>
                    <a:ln>
                      <a:noFill/>
                    </a:ln>
                  </pic:spPr>
                </pic:pic>
              </a:graphicData>
            </a:graphic>
          </wp:inline>
        </w:drawing>
      </w:r>
    </w:p>
    <w:p w14:paraId="4E2D74D2" w14:textId="77777777" w:rsidR="003E5721" w:rsidRDefault="003E5721"/>
    <w:p w14:paraId="40E771B5" w14:textId="64CFF4F5" w:rsidR="00F266A7" w:rsidRDefault="00937B3E">
      <w:r>
        <w:rPr>
          <w:rFonts w:hint="eastAsia"/>
        </w:rPr>
        <w:t>インターバル・タイマ</w:t>
      </w:r>
      <w:r w:rsidR="00F266A7">
        <w:rPr>
          <w:rFonts w:hint="eastAsia"/>
        </w:rPr>
        <w:t>は定期的にレベル０の外部割込みを発生します。GUIの「タイマ起動」ボタンの表示が「タイマ停止」に代わり、背景色も変わります。</w:t>
      </w:r>
    </w:p>
    <w:p w14:paraId="0A02094B" w14:textId="77777777" w:rsidR="00487D36" w:rsidRDefault="00BD7939">
      <w:r>
        <w:rPr>
          <w:rFonts w:hint="eastAsia"/>
        </w:rPr>
        <w:t>μITRONカーネルはこのレベル０の割込み回数で内部時刻をカウントします。</w:t>
      </w:r>
      <w:r w:rsidR="00F266A7">
        <w:rPr>
          <w:rFonts w:hint="eastAsia"/>
        </w:rPr>
        <w:t>Cmtoyでは実際の割込み間隔は、カーネルの設定した10ms</w:t>
      </w:r>
      <w:r>
        <w:rPr>
          <w:rFonts w:hint="eastAsia"/>
        </w:rPr>
        <w:t>を整数倍した値となります。Cmtoy起動時は100倍となっているので実際の割込み間隔は10msx100=1000ms=1秒となります。</w:t>
      </w:r>
      <w:r w:rsidR="0063065B">
        <w:rPr>
          <w:rFonts w:hint="eastAsia"/>
        </w:rPr>
        <w:t>この倍数を変えるにはテキストボックスで100を１～10000の範囲で変更して、マウスでテキストボックスの上で右クリックし、メニュが出たら「適用」をクリックします。適用をクリックするとタイマは停止してボタンの表示は「タイマ起動」となります。</w:t>
      </w:r>
    </w:p>
    <w:p w14:paraId="0B2B423D" w14:textId="12A58C62" w:rsidR="00BD7939" w:rsidRDefault="00937B3E">
      <w:r>
        <w:rPr>
          <w:rFonts w:hint="eastAsia"/>
        </w:rPr>
        <w:t>インターバル・タイマ</w:t>
      </w:r>
      <w:r w:rsidR="0063065B">
        <w:rPr>
          <w:rFonts w:hint="eastAsia"/>
        </w:rPr>
        <w:t>を</w:t>
      </w:r>
      <w:r w:rsidR="00343126">
        <w:rPr>
          <w:rFonts w:hint="eastAsia"/>
        </w:rPr>
        <w:t>再開</w:t>
      </w:r>
      <w:r w:rsidR="0063065B">
        <w:rPr>
          <w:rFonts w:hint="eastAsia"/>
        </w:rPr>
        <w:t>するには「タイマ起動」ボタンをクリックします。</w:t>
      </w:r>
    </w:p>
    <w:p w14:paraId="1598D649" w14:textId="77777777" w:rsidR="00BD7939" w:rsidRDefault="00BD7939"/>
    <w:p w14:paraId="236163DF" w14:textId="77777777" w:rsidR="0063065B" w:rsidRDefault="00D2254D" w:rsidP="0063065B">
      <w:r>
        <w:rPr>
          <w:rFonts w:hint="eastAsia"/>
          <w:noProof/>
        </w:rPr>
        <mc:AlternateContent>
          <mc:Choice Requires="wps">
            <w:drawing>
              <wp:anchor distT="0" distB="0" distL="114300" distR="114300" simplePos="0" relativeHeight="251459584" behindDoc="0" locked="0" layoutInCell="1" allowOverlap="1" wp14:anchorId="00FDB567" wp14:editId="5AC79756">
                <wp:simplePos x="0" y="0"/>
                <wp:positionH relativeFrom="column">
                  <wp:posOffset>2833370</wp:posOffset>
                </wp:positionH>
                <wp:positionV relativeFrom="paragraph">
                  <wp:posOffset>994410</wp:posOffset>
                </wp:positionV>
                <wp:extent cx="485775" cy="219075"/>
                <wp:effectExtent l="0" t="19050" r="47625" b="47625"/>
                <wp:wrapNone/>
                <wp:docPr id="400" name="AutoShape 1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19075"/>
                        </a:xfrm>
                        <a:prstGeom prst="rightArrow">
                          <a:avLst>
                            <a:gd name="adj1" fmla="val 50000"/>
                            <a:gd name="adj2" fmla="val 55435"/>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8E301B" id="AutoShape 1100" o:spid="_x0000_s1026" type="#_x0000_t13" style="position:absolute;margin-left:223.1pt;margin-top:78.3pt;width:38.25pt;height:17.25pt;z-index:25145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">
                <v:textbox inset="5.85pt,.7pt,5.85pt,.7pt"/>
              </v:shape>
            </w:pict>
          </mc:Fallback>
        </mc:AlternateContent>
      </w:r>
      <w:r w:rsidR="00B94933">
        <w:rPr>
          <w:rFonts w:hint="eastAsia"/>
          <w:noProof/>
        </w:rPr>
        <mc:AlternateContent>
          <mc:Choice Requires="wps">
            <w:drawing>
              <wp:anchor distT="0" distB="0" distL="114300" distR="114300" simplePos="0" relativeHeight="251462656" behindDoc="0" locked="0" layoutInCell="1" allowOverlap="1" wp14:anchorId="4227FB4A" wp14:editId="36059682">
                <wp:simplePos x="0" y="0"/>
                <wp:positionH relativeFrom="column">
                  <wp:posOffset>3423285</wp:posOffset>
                </wp:positionH>
                <wp:positionV relativeFrom="paragraph">
                  <wp:posOffset>1217295</wp:posOffset>
                </wp:positionV>
                <wp:extent cx="791210" cy="236855"/>
                <wp:effectExtent l="19050" t="19050" r="27940" b="10795"/>
                <wp:wrapNone/>
                <wp:docPr id="395" name="Oval 1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210"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9C40ED" id="Oval 1101" o:spid="_x0000_s1026" style="position:absolute;margin-left:269.55pt;margin-top:95.85pt;width:62.3pt;height:18.65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" filled="f" strokecolor="#f79646 [3209]" strokeweight="2.25pt">
                <v:textbox inset="5.85pt,.7pt,5.85pt,.7pt"/>
              </v:oval>
            </w:pict>
          </mc:Fallback>
        </mc:AlternateContent>
      </w:r>
      <w:r w:rsidR="00B94933">
        <w:rPr>
          <w:rFonts w:hint="eastAsia"/>
          <w:noProof/>
        </w:rPr>
        <mc:AlternateContent>
          <mc:Choice Requires="wps">
            <w:drawing>
              <wp:anchor distT="0" distB="0" distL="114300" distR="114300" simplePos="0" relativeHeight="251453440" behindDoc="0" locked="0" layoutInCell="1" allowOverlap="1" wp14:anchorId="38216107" wp14:editId="729CC5A9">
                <wp:simplePos x="0" y="0"/>
                <wp:positionH relativeFrom="column">
                  <wp:posOffset>1261110</wp:posOffset>
                </wp:positionH>
                <wp:positionV relativeFrom="paragraph">
                  <wp:posOffset>617220</wp:posOffset>
                </wp:positionV>
                <wp:extent cx="248285" cy="236855"/>
                <wp:effectExtent l="19050" t="19050" r="18415" b="10795"/>
                <wp:wrapNone/>
                <wp:docPr id="394" name="Oval 10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285"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5367B1A" id="Oval 1099" o:spid="_x0000_s1026" style="position:absolute;margin-left:99.3pt;margin-top:48.6pt;width:19.55pt;height:18.65pt;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" filled="f" strokecolor="#f79646 [3209]" strokeweight="2.25pt">
                <v:textbox inset="5.85pt,.7pt,5.85pt,.7pt"/>
              </v:oval>
            </w:pict>
          </mc:Fallback>
        </mc:AlternateContent>
      </w:r>
      <w:r w:rsidR="00B94933">
        <w:rPr>
          <w:rFonts w:hint="eastAsia"/>
          <w:noProof/>
        </w:rPr>
        <w:drawing>
          <wp:inline distT="0" distB="0" distL="0" distR="0" wp14:anchorId="1685881C" wp14:editId="1BC3633B">
            <wp:extent cx="2762250" cy="142875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62250" cy="1428750"/>
                    </a:xfrm>
                    <a:prstGeom prst="rect">
                      <a:avLst/>
                    </a:prstGeom>
                    <a:noFill/>
                    <a:ln>
                      <a:noFill/>
                    </a:ln>
                  </pic:spPr>
                </pic:pic>
              </a:graphicData>
            </a:graphic>
          </wp:inline>
        </w:drawing>
      </w:r>
      <w:r w:rsidR="0063065B">
        <w:rPr>
          <w:rFonts w:hint="eastAsia"/>
        </w:rPr>
        <w:t xml:space="preserve">　　　　　</w:t>
      </w:r>
      <w:r w:rsidR="00B94933">
        <w:rPr>
          <w:rFonts w:hint="eastAsia"/>
          <w:noProof/>
        </w:rPr>
        <w:drawing>
          <wp:inline distT="0" distB="0" distL="0" distR="0" wp14:anchorId="31C285BB" wp14:editId="0E9132B9">
            <wp:extent cx="2305050" cy="89535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05050" cy="895350"/>
                    </a:xfrm>
                    <a:prstGeom prst="rect">
                      <a:avLst/>
                    </a:prstGeom>
                    <a:noFill/>
                    <a:ln>
                      <a:noFill/>
                    </a:ln>
                  </pic:spPr>
                </pic:pic>
              </a:graphicData>
            </a:graphic>
          </wp:inline>
        </w:drawing>
      </w:r>
    </w:p>
    <w:p w14:paraId="6A412213" w14:textId="77777777" w:rsidR="00D21EEC" w:rsidRDefault="00D21EEC" w:rsidP="0063065B"/>
    <w:p w14:paraId="5FC5185B" w14:textId="582ACFFC" w:rsidR="00D21EEC" w:rsidRDefault="00343126" w:rsidP="0063065B">
      <w:r>
        <w:rPr>
          <w:rFonts w:hint="eastAsia"/>
        </w:rPr>
        <w:t>テキストボックスに入力せずに変更するには、右クリックしてメニュから「変更」→「x1」をクリックします。これで10msx1=10msの間隔になります。この場合もタイマは停止するので、</w:t>
      </w:r>
      <w:r w:rsidR="00937B3E">
        <w:rPr>
          <w:rFonts w:hint="eastAsia"/>
        </w:rPr>
        <w:t>インターバル・タイマ</w:t>
      </w:r>
      <w:r>
        <w:rPr>
          <w:rFonts w:hint="eastAsia"/>
        </w:rPr>
        <w:t>を再開するには「タイマ起動」ボタンをクリックします。</w:t>
      </w:r>
    </w:p>
    <w:p w14:paraId="274432A7" w14:textId="77777777" w:rsidR="00D21EEC" w:rsidRDefault="00120212" w:rsidP="0063065B">
      <w:r>
        <w:rPr>
          <w:rFonts w:hint="eastAsia"/>
          <w:noProof/>
        </w:rPr>
        <mc:AlternateContent>
          <mc:Choice Requires="wps">
            <w:drawing>
              <wp:anchor distT="0" distB="0" distL="114300" distR="114300" simplePos="0" relativeHeight="251812864" behindDoc="0" locked="0" layoutInCell="1" allowOverlap="1" wp14:anchorId="7353AA3C" wp14:editId="5560613B">
                <wp:simplePos x="0" y="0"/>
                <wp:positionH relativeFrom="column">
                  <wp:posOffset>3423285</wp:posOffset>
                </wp:positionH>
                <wp:positionV relativeFrom="paragraph">
                  <wp:posOffset>1322705</wp:posOffset>
                </wp:positionV>
                <wp:extent cx="791210" cy="236855"/>
                <wp:effectExtent l="19050" t="19050" r="27940" b="10795"/>
                <wp:wrapNone/>
                <wp:docPr id="1512" name="Oval 1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210"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5604E97" id="Oval 1101" o:spid="_x0000_s1026" style="position:absolute;margin-left:269.55pt;margin-top:104.15pt;width:62.3pt;height:18.6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" filled="f" strokecolor="#f79646 [3209]" strokeweight="2.25pt">
                <v:textbox inset="5.85pt,.7pt,5.85pt,.7pt"/>
              </v:oval>
            </w:pict>
          </mc:Fallback>
        </mc:AlternateContent>
      </w:r>
      <w:r w:rsidR="00D523DF">
        <w:rPr>
          <w:rFonts w:hint="eastAsia"/>
          <w:noProof/>
        </w:rPr>
        <mc:AlternateContent>
          <mc:Choice Requires="wps">
            <w:drawing>
              <wp:anchor distT="0" distB="0" distL="114300" distR="114300" simplePos="0" relativeHeight="251524096" behindDoc="0" locked="0" layoutInCell="1" allowOverlap="1" wp14:anchorId="5E1004D0" wp14:editId="0ACD1D69">
                <wp:simplePos x="0" y="0"/>
                <wp:positionH relativeFrom="column">
                  <wp:posOffset>2833370</wp:posOffset>
                </wp:positionH>
                <wp:positionV relativeFrom="paragraph">
                  <wp:posOffset>1101090</wp:posOffset>
                </wp:positionV>
                <wp:extent cx="485775" cy="219075"/>
                <wp:effectExtent l="0" t="19050" r="47625" b="47625"/>
                <wp:wrapNone/>
                <wp:docPr id="1131" name="AutoShape 1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19075"/>
                        </a:xfrm>
                        <a:prstGeom prst="rightArrow">
                          <a:avLst>
                            <a:gd name="adj1" fmla="val 50000"/>
                            <a:gd name="adj2" fmla="val 55435"/>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82E624" id="AutoShape 1100" o:spid="_x0000_s1026" type="#_x0000_t13" style="position:absolute;margin-left:223.1pt;margin-top:86.7pt;width:38.25pt;height:17.25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">
                <v:textbox inset="5.85pt,.7pt,5.85pt,.7pt"/>
              </v:shape>
            </w:pict>
          </mc:Fallback>
        </mc:AlternateContent>
      </w:r>
      <w:r w:rsidR="00B94933">
        <w:rPr>
          <w:rFonts w:hint="eastAsia"/>
          <w:noProof/>
        </w:rPr>
        <mc:AlternateContent>
          <mc:Choice Requires="wps">
            <w:drawing>
              <wp:anchor distT="0" distB="0" distL="114300" distR="114300" simplePos="0" relativeHeight="251465728" behindDoc="0" locked="0" layoutInCell="1" allowOverlap="1" wp14:anchorId="2ED799A4" wp14:editId="0F6BD205">
                <wp:simplePos x="0" y="0"/>
                <wp:positionH relativeFrom="column">
                  <wp:posOffset>4718685</wp:posOffset>
                </wp:positionH>
                <wp:positionV relativeFrom="paragraph">
                  <wp:posOffset>1314450</wp:posOffset>
                </wp:positionV>
                <wp:extent cx="248285" cy="236855"/>
                <wp:effectExtent l="19050" t="19050" r="18415" b="10795"/>
                <wp:wrapNone/>
                <wp:docPr id="393" name="Oval 1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285"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B096E2C" id="Oval 1102" o:spid="_x0000_s1026" style="position:absolute;margin-left:371.55pt;margin-top:103.5pt;width:19.55pt;height:18.65pt;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" filled="f" strokecolor="#f79646 [3209]" strokeweight="2.25pt">
                <v:textbox inset="5.85pt,.7pt,5.85pt,.7pt"/>
              </v:oval>
            </w:pict>
          </mc:Fallback>
        </mc:AlternateContent>
      </w:r>
      <w:r w:rsidR="00B94933">
        <w:rPr>
          <w:rFonts w:hint="eastAsia"/>
          <w:noProof/>
        </w:rPr>
        <w:drawing>
          <wp:inline distT="0" distB="0" distL="0" distR="0" wp14:anchorId="1C6AFF39" wp14:editId="4FCDF1F7">
            <wp:extent cx="2781300" cy="161925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619250"/>
                    </a:xfrm>
                    <a:prstGeom prst="rect">
                      <a:avLst/>
                    </a:prstGeom>
                    <a:noFill/>
                    <a:ln>
                      <a:noFill/>
                    </a:ln>
                  </pic:spPr>
                </pic:pic>
              </a:graphicData>
            </a:graphic>
          </wp:inline>
        </w:drawing>
      </w:r>
      <w:r w:rsidR="00BF053B">
        <w:rPr>
          <w:rFonts w:hint="eastAsia"/>
        </w:rPr>
        <w:t xml:space="preserve">　　　　　</w:t>
      </w:r>
      <w:r w:rsidR="00B94933">
        <w:rPr>
          <w:rFonts w:hint="eastAsia"/>
          <w:noProof/>
        </w:rPr>
        <w:drawing>
          <wp:inline distT="0" distB="0" distL="0" distR="0" wp14:anchorId="2AC87CC7" wp14:editId="6867B548">
            <wp:extent cx="2295525" cy="942975"/>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95525" cy="942975"/>
                    </a:xfrm>
                    <a:prstGeom prst="rect">
                      <a:avLst/>
                    </a:prstGeom>
                    <a:noFill/>
                    <a:ln>
                      <a:noFill/>
                    </a:ln>
                  </pic:spPr>
                </pic:pic>
              </a:graphicData>
            </a:graphic>
          </wp:inline>
        </w:drawing>
      </w:r>
    </w:p>
    <w:p w14:paraId="7E57F11A" w14:textId="77777777" w:rsidR="00D21EEC" w:rsidRDefault="00D21EEC" w:rsidP="0063065B"/>
    <w:p w14:paraId="0EC97ABE" w14:textId="2D0E7241" w:rsidR="00BF053B" w:rsidRDefault="00937B3E" w:rsidP="0063065B">
      <w:r>
        <w:rPr>
          <w:rFonts w:hint="eastAsia"/>
        </w:rPr>
        <w:t>インターバル・タイマ</w:t>
      </w:r>
      <w:r w:rsidR="00A05231">
        <w:rPr>
          <w:rFonts w:hint="eastAsia"/>
        </w:rPr>
        <w:t>からの割込みを連続でなく手動で1</w:t>
      </w:r>
      <w:r w:rsidR="00786EFC">
        <w:rPr>
          <w:rFonts w:hint="eastAsia"/>
        </w:rPr>
        <w:t>回ず</w:t>
      </w:r>
      <w:r w:rsidR="00A05231">
        <w:rPr>
          <w:rFonts w:hint="eastAsia"/>
        </w:rPr>
        <w:t>つ起こさせたい場合は、「手動制御」チェックボックスをクリックします。タイマ起動中ならボタン表示が「タイマ起動」に変わりタイマは停止します。</w:t>
      </w:r>
      <w:r w:rsidR="007B4182">
        <w:rPr>
          <w:rFonts w:hint="eastAsia"/>
        </w:rPr>
        <w:t>ここでボタン「タイマ起動」をクリックすると1回だけレベル０の割込みが発生します。</w:t>
      </w:r>
      <w:r w:rsidR="00B5322E">
        <w:rPr>
          <w:rFonts w:hint="eastAsia"/>
        </w:rPr>
        <w:t>再び連続で</w:t>
      </w:r>
      <w:r>
        <w:rPr>
          <w:rFonts w:hint="eastAsia"/>
        </w:rPr>
        <w:t>インターバル・タイマ</w:t>
      </w:r>
      <w:r w:rsidR="00B5322E">
        <w:rPr>
          <w:rFonts w:hint="eastAsia"/>
        </w:rPr>
        <w:t>の割込みを発生させるには、「手動制御」チェックを外します。</w:t>
      </w:r>
    </w:p>
    <w:p w14:paraId="62768E15" w14:textId="77777777" w:rsidR="007B4182" w:rsidRDefault="007B4182" w:rsidP="0063065B"/>
    <w:p w14:paraId="7935AB45" w14:textId="77777777" w:rsidR="00A05231" w:rsidRDefault="00120212" w:rsidP="0063065B">
      <w:r>
        <w:rPr>
          <w:rFonts w:hint="eastAsia"/>
          <w:noProof/>
        </w:rPr>
        <mc:AlternateContent>
          <mc:Choice Requires="wps">
            <w:drawing>
              <wp:anchor distT="0" distB="0" distL="114300" distR="114300" simplePos="0" relativeHeight="251822080" behindDoc="0" locked="0" layoutInCell="1" allowOverlap="1" wp14:anchorId="6DA286EF" wp14:editId="3FB23AD1">
                <wp:simplePos x="0" y="0"/>
                <wp:positionH relativeFrom="column">
                  <wp:posOffset>3353699</wp:posOffset>
                </wp:positionH>
                <wp:positionV relativeFrom="paragraph">
                  <wp:posOffset>749935</wp:posOffset>
                </wp:positionV>
                <wp:extent cx="791210" cy="236855"/>
                <wp:effectExtent l="19050" t="19050" r="27940" b="10795"/>
                <wp:wrapNone/>
                <wp:docPr id="1514" name="Oval 1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210"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008F0A5" id="Oval 1101" o:spid="_x0000_s1026" style="position:absolute;margin-left:264.05pt;margin-top:59.05pt;width:62.3pt;height:18.6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" filled="f" strokecolor="#f79646 [3209]" strokeweight="2.25pt">
                <v:textbox inset="5.85pt,.7pt,5.85pt,.7pt"/>
              </v:oval>
            </w:pict>
          </mc:Fallback>
        </mc:AlternateContent>
      </w:r>
      <w:r w:rsidR="00500986">
        <w:rPr>
          <w:rFonts w:hint="eastAsia"/>
          <w:noProof/>
        </w:rPr>
        <mc:AlternateContent>
          <mc:Choice Requires="wps">
            <w:drawing>
              <wp:anchor distT="0" distB="0" distL="114300" distR="114300" simplePos="0" relativeHeight="251468800" behindDoc="0" locked="0" layoutInCell="1" allowOverlap="1" wp14:anchorId="46C07CA2" wp14:editId="3664C6A9">
                <wp:simplePos x="0" y="0"/>
                <wp:positionH relativeFrom="column">
                  <wp:posOffset>1508760</wp:posOffset>
                </wp:positionH>
                <wp:positionV relativeFrom="paragraph">
                  <wp:posOffset>760466</wp:posOffset>
                </wp:positionV>
                <wp:extent cx="848360" cy="236855"/>
                <wp:effectExtent l="19050" t="19050" r="27940" b="10795"/>
                <wp:wrapNone/>
                <wp:docPr id="389" name="Oval 1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8360"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37130BC" id="Oval 1104" o:spid="_x0000_s1026" style="position:absolute;margin-left:118.8pt;margin-top:59.9pt;width:66.8pt;height:18.65pt;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" filled="f" strokecolor="#f79646 [3209]" strokeweight="2.25pt">
                <v:textbox inset="5.85pt,.7pt,5.85pt,.7pt"/>
              </v:oval>
            </w:pict>
          </mc:Fallback>
        </mc:AlternateContent>
      </w:r>
      <w:r w:rsidR="00B94933">
        <w:rPr>
          <w:rFonts w:hint="eastAsia"/>
          <w:noProof/>
        </w:rPr>
        <mc:AlternateContent>
          <mc:Choice Requires="wps">
            <w:drawing>
              <wp:anchor distT="0" distB="0" distL="114300" distR="114300" simplePos="0" relativeHeight="251481088" behindDoc="0" locked="0" layoutInCell="1" allowOverlap="1" wp14:anchorId="28CEDFEE" wp14:editId="24252F21">
                <wp:simplePos x="0" y="0"/>
                <wp:positionH relativeFrom="column">
                  <wp:posOffset>4832985</wp:posOffset>
                </wp:positionH>
                <wp:positionV relativeFrom="paragraph">
                  <wp:posOffset>768721</wp:posOffset>
                </wp:positionV>
                <wp:extent cx="848360" cy="236855"/>
                <wp:effectExtent l="19050" t="19050" r="27940" b="10795"/>
                <wp:wrapNone/>
                <wp:docPr id="392" name="Oval 1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8360" cy="23685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8BC8CEB" id="Oval 1108" o:spid="_x0000_s1026" style="position:absolute;margin-left:380.55pt;margin-top:60.55pt;width:66.8pt;height:18.65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" filled="f" strokecolor="#f79646 [3209]" strokeweight="2.25pt">
                <v:textbox inset="5.85pt,.7pt,5.85pt,.7pt"/>
              </v:oval>
            </w:pict>
          </mc:Fallback>
        </mc:AlternateContent>
      </w:r>
      <w:r w:rsidR="00B94933">
        <w:rPr>
          <w:rFonts w:hint="eastAsia"/>
          <w:noProof/>
        </w:rPr>
        <mc:AlternateContent>
          <mc:Choice Requires="wps">
            <w:drawing>
              <wp:anchor distT="0" distB="0" distL="114300" distR="114300" simplePos="0" relativeHeight="251478016" behindDoc="0" locked="0" layoutInCell="1" allowOverlap="1" wp14:anchorId="5191F27C" wp14:editId="3F1BAF69">
                <wp:simplePos x="0" y="0"/>
                <wp:positionH relativeFrom="column">
                  <wp:posOffset>2357120</wp:posOffset>
                </wp:positionH>
                <wp:positionV relativeFrom="paragraph">
                  <wp:posOffset>124460</wp:posOffset>
                </wp:positionV>
                <wp:extent cx="942975" cy="458470"/>
                <wp:effectExtent l="0" t="0" r="0" b="0"/>
                <wp:wrapNone/>
                <wp:docPr id="391" name="Text Box 1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45847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2987D4B" w14:textId="77777777" w:rsidR="003E7AC0" w:rsidRPr="00BD7939" w:rsidRDefault="003E7AC0">
                            <w:pPr>
                              <w:rPr>
                                <w:sz w:val="16"/>
                                <w:szCs w:val="16"/>
                              </w:rPr>
                            </w:pPr>
                            <w:r w:rsidRPr="00BD7939">
                              <w:rPr>
                                <w:rFonts w:hint="eastAsia"/>
                                <w:sz w:val="16"/>
                                <w:szCs w:val="16"/>
                              </w:rPr>
                              <w:t>「</w:t>
                            </w:r>
                            <w:r>
                              <w:rPr>
                                <w:rFonts w:hint="eastAsia"/>
                                <w:sz w:val="16"/>
                                <w:szCs w:val="16"/>
                              </w:rPr>
                              <w:t>手動制御</w:t>
                            </w:r>
                            <w:r w:rsidRPr="00BD7939">
                              <w:rPr>
                                <w:rFonts w:hint="eastAsia"/>
                                <w:sz w:val="16"/>
                                <w:szCs w:val="16"/>
                              </w:rPr>
                              <w:t>」</w:t>
                            </w:r>
                            <w:r>
                              <w:rPr>
                                <w:rFonts w:hint="eastAsia"/>
                                <w:sz w:val="16"/>
                                <w:szCs w:val="16"/>
                              </w:rPr>
                              <w:t>のチェックを外す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91F27C" id="Text Box 1107" o:spid="_x0000_s1410" type="#_x0000_t202" style="position:absolute;margin-left:185.6pt;margin-top:9.8pt;width:74.25pt;height:36.1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" stroked="f">
                <v:textbox inset="5.85pt,.7pt,5.85pt,.7pt">
                  <w:txbxContent>
                    <w:p w14:paraId="52987D4B" w14:textId="77777777" w:rsidR="003E7AC0" w:rsidRPr="00BD7939" w:rsidRDefault="003E7AC0">
                      <w:pPr>
                        <w:rPr>
                          <w:sz w:val="16"/>
                          <w:szCs w:val="16"/>
                        </w:rPr>
                      </w:pPr>
                      <w:r w:rsidRPr="00BD7939">
                        <w:rPr>
                          <w:rFonts w:hint="eastAsia"/>
                          <w:sz w:val="16"/>
                          <w:szCs w:val="16"/>
                        </w:rPr>
                        <w:t>「</w:t>
                      </w:r>
                      <w:r>
                        <w:rPr>
                          <w:rFonts w:hint="eastAsia"/>
                          <w:sz w:val="16"/>
                          <w:szCs w:val="16"/>
                        </w:rPr>
                        <w:t>手動制御</w:t>
                      </w:r>
                      <w:r w:rsidRPr="00BD7939">
                        <w:rPr>
                          <w:rFonts w:hint="eastAsia"/>
                          <w:sz w:val="16"/>
                          <w:szCs w:val="16"/>
                        </w:rPr>
                        <w:t>」</w:t>
                      </w:r>
                      <w:r>
                        <w:rPr>
                          <w:rFonts w:hint="eastAsia"/>
                          <w:sz w:val="16"/>
                          <w:szCs w:val="16"/>
                        </w:rPr>
                        <w:t>のチェックを外す</w:t>
                      </w:r>
                    </w:p>
                  </w:txbxContent>
                </v:textbox>
              </v:shape>
            </w:pict>
          </mc:Fallback>
        </mc:AlternateContent>
      </w:r>
      <w:r w:rsidR="00B94933">
        <w:rPr>
          <w:rFonts w:hint="eastAsia"/>
          <w:noProof/>
        </w:rPr>
        <mc:AlternateContent>
          <mc:Choice Requires="wps">
            <w:drawing>
              <wp:anchor distT="0" distB="0" distL="114300" distR="114300" simplePos="0" relativeHeight="251474944" behindDoc="0" locked="0" layoutInCell="1" allowOverlap="1" wp14:anchorId="7B81D35D" wp14:editId="75044017">
                <wp:simplePos x="0" y="0"/>
                <wp:positionH relativeFrom="column">
                  <wp:posOffset>2509520</wp:posOffset>
                </wp:positionH>
                <wp:positionV relativeFrom="paragraph">
                  <wp:posOffset>591185</wp:posOffset>
                </wp:positionV>
                <wp:extent cx="485775" cy="219075"/>
                <wp:effectExtent l="0" t="0" r="0" b="0"/>
                <wp:wrapNone/>
                <wp:docPr id="390" name="AutoShape 1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219075"/>
                        </a:xfrm>
                        <a:prstGeom prst="rightArrow">
                          <a:avLst>
                            <a:gd name="adj1" fmla="val 50000"/>
                            <a:gd name="adj2" fmla="val 55435"/>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679F85" id="AutoShape 1105" o:spid="_x0000_s1026" type="#_x0000_t13" style="position:absolute;margin-left:197.6pt;margin-top:46.55pt;width:38.25pt;height:17.25pt;z-index:2514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">
                <v:textbox inset="5.85pt,.7pt,5.85pt,.7pt"/>
              </v:shape>
            </w:pict>
          </mc:Fallback>
        </mc:AlternateContent>
      </w:r>
      <w:r w:rsidR="00B94933">
        <w:rPr>
          <w:rFonts w:hint="eastAsia"/>
          <w:noProof/>
        </w:rPr>
        <w:drawing>
          <wp:inline distT="0" distB="0" distL="0" distR="0" wp14:anchorId="30BE2A02" wp14:editId="0A5E5A68">
            <wp:extent cx="2295525" cy="9144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95525" cy="914400"/>
                    </a:xfrm>
                    <a:prstGeom prst="rect">
                      <a:avLst/>
                    </a:prstGeom>
                    <a:noFill/>
                    <a:ln>
                      <a:noFill/>
                    </a:ln>
                  </pic:spPr>
                </pic:pic>
              </a:graphicData>
            </a:graphic>
          </wp:inline>
        </w:drawing>
      </w:r>
      <w:r w:rsidR="00B5322E">
        <w:rPr>
          <w:rFonts w:hint="eastAsia"/>
        </w:rPr>
        <w:t xml:space="preserve">　　　　　　　　</w:t>
      </w:r>
      <w:r w:rsidR="00B94933">
        <w:rPr>
          <w:rFonts w:hint="eastAsia"/>
          <w:noProof/>
        </w:rPr>
        <w:drawing>
          <wp:inline distT="0" distB="0" distL="0" distR="0" wp14:anchorId="60BF0CCA" wp14:editId="1C5A8663">
            <wp:extent cx="2286000" cy="904875"/>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0" cy="904875"/>
                    </a:xfrm>
                    <a:prstGeom prst="rect">
                      <a:avLst/>
                    </a:prstGeom>
                    <a:noFill/>
                    <a:ln>
                      <a:noFill/>
                    </a:ln>
                  </pic:spPr>
                </pic:pic>
              </a:graphicData>
            </a:graphic>
          </wp:inline>
        </w:drawing>
      </w:r>
    </w:p>
    <w:p w14:paraId="1AF868A2" w14:textId="77777777" w:rsidR="007B4182" w:rsidRDefault="007B4182" w:rsidP="0063065B"/>
    <w:p w14:paraId="46D2DE5A" w14:textId="629DEF13" w:rsidR="00D1444A" w:rsidRDefault="00D1444A" w:rsidP="0063065B">
      <w:r>
        <w:rPr>
          <w:rFonts w:hint="eastAsia"/>
        </w:rPr>
        <w:t>Cmyoyでは</w:t>
      </w:r>
      <w:r w:rsidR="00937B3E">
        <w:rPr>
          <w:rFonts w:hint="eastAsia"/>
        </w:rPr>
        <w:t>インターバル・タイマ</w:t>
      </w:r>
      <w:r>
        <w:rPr>
          <w:rFonts w:hint="eastAsia"/>
        </w:rPr>
        <w:t>の時間間隔はWindowsのWM_TIMERイベントでシミュレートしてい</w:t>
      </w:r>
      <w:r w:rsidR="00CE2C2C">
        <w:rPr>
          <w:rFonts w:hint="eastAsia"/>
        </w:rPr>
        <w:t>るのでそれほど正確ではありません</w:t>
      </w:r>
      <w:r>
        <w:rPr>
          <w:rFonts w:hint="eastAsia"/>
        </w:rPr>
        <w:t>。</w:t>
      </w:r>
      <w:r w:rsidR="00AC6052">
        <w:rPr>
          <w:rFonts w:hint="eastAsia"/>
        </w:rPr>
        <w:t>そのため、</w:t>
      </w:r>
      <w:r>
        <w:rPr>
          <w:rFonts w:hint="eastAsia"/>
        </w:rPr>
        <w:t>「WM_TIMER」ボタンはWM_TIMERのイベント</w:t>
      </w:r>
      <w:r w:rsidR="00AC6052">
        <w:rPr>
          <w:rFonts w:hint="eastAsia"/>
        </w:rPr>
        <w:t>の</w:t>
      </w:r>
      <w:r w:rsidR="00851467">
        <w:rPr>
          <w:rFonts w:hint="eastAsia"/>
        </w:rPr>
        <w:t>保守用</w:t>
      </w:r>
      <w:r>
        <w:rPr>
          <w:rFonts w:hint="eastAsia"/>
        </w:rPr>
        <w:t>トレース</w:t>
      </w:r>
      <w:r w:rsidR="00851467">
        <w:rPr>
          <w:rFonts w:hint="eastAsia"/>
        </w:rPr>
        <w:t>を</w:t>
      </w:r>
      <w:r>
        <w:rPr>
          <w:rFonts w:hint="eastAsia"/>
        </w:rPr>
        <w:t>表示します。</w:t>
      </w:r>
    </w:p>
    <w:p w14:paraId="22A8F1D2" w14:textId="77777777" w:rsidR="00F50B54" w:rsidRDefault="00F50B54" w:rsidP="0063065B"/>
    <w:p w14:paraId="4651D7EF" w14:textId="1D74936C" w:rsidR="00F50B54" w:rsidRDefault="00937B3E" w:rsidP="0063065B">
      <w:r>
        <w:rPr>
          <w:rFonts w:hint="eastAsia"/>
        </w:rPr>
        <w:t>インターバル・タイマ</w:t>
      </w:r>
      <w:r w:rsidR="00F50B54">
        <w:rPr>
          <w:rFonts w:hint="eastAsia"/>
        </w:rPr>
        <w:t>の割込みが発生すると出力ウインドウには以下のような文字列を表示します。ここで&lt;n&gt;はカーネルの割込みハンドラが起動した回数です。</w:t>
      </w:r>
    </w:p>
    <w:p w14:paraId="4CD5D313" w14:textId="77777777" w:rsidR="00F50B54" w:rsidRDefault="00F50B54" w:rsidP="0063065B"/>
    <w:p w14:paraId="420F6548" w14:textId="77777777" w:rsidR="00F50B54" w:rsidRPr="00F50B54" w:rsidRDefault="00F50B54" w:rsidP="005163D2">
      <w:pPr>
        <w:pStyle w:val="aff9"/>
        <w:ind w:left="210"/>
      </w:pPr>
      <w:r w:rsidRPr="00F50B54">
        <w:rPr>
          <w:rFonts w:hint="eastAsia"/>
        </w:rPr>
        <w:t>&gt;Timer #</w:t>
      </w:r>
      <w:r w:rsidR="001B1D8B">
        <w:rPr>
          <w:rFonts w:hint="eastAsia"/>
        </w:rPr>
        <w:t>&lt;n&gt;</w:t>
      </w:r>
    </w:p>
    <w:p w14:paraId="63AD4BC7" w14:textId="77777777" w:rsidR="00F50B54" w:rsidRDefault="00F50B54" w:rsidP="0063065B"/>
    <w:p w14:paraId="0A40FC38" w14:textId="77777777" w:rsidR="00F50B54" w:rsidRDefault="00F50B54" w:rsidP="0063065B">
      <w:r>
        <w:rPr>
          <w:rFonts w:hint="eastAsia"/>
        </w:rPr>
        <w:t>もしこの表示を止めたい場合は、出力ウインドウの「タイマログを出力」のチェックを外します。</w:t>
      </w:r>
    </w:p>
    <w:p w14:paraId="7A18AB89" w14:textId="77777777" w:rsidR="00F50B54" w:rsidRDefault="00F50B54" w:rsidP="00F50B54">
      <w:pPr>
        <w:jc w:val="center"/>
      </w:pPr>
      <w:r>
        <w:rPr>
          <w:rFonts w:hint="eastAsia"/>
          <w:noProof/>
        </w:rPr>
        <w:lastRenderedPageBreak/>
        <mc:AlternateContent>
          <mc:Choice Requires="wps">
            <w:drawing>
              <wp:anchor distT="0" distB="0" distL="114300" distR="114300" simplePos="0" relativeHeight="251487232" behindDoc="0" locked="0" layoutInCell="1" allowOverlap="1" wp14:anchorId="57E2581C" wp14:editId="78D5B1C4">
                <wp:simplePos x="0" y="0"/>
                <wp:positionH relativeFrom="column">
                  <wp:posOffset>3300095</wp:posOffset>
                </wp:positionH>
                <wp:positionV relativeFrom="paragraph">
                  <wp:posOffset>1508429</wp:posOffset>
                </wp:positionV>
                <wp:extent cx="1143000" cy="284480"/>
                <wp:effectExtent l="19050" t="19050" r="19050" b="20320"/>
                <wp:wrapNone/>
                <wp:docPr id="904" name="Oval 1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8448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DB1A17B" id="Oval 1108" o:spid="_x0000_s1026" style="position:absolute;margin-left:259.85pt;margin-top:118.75pt;width:90pt;height:22.4pt;z-index:2514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" filled="f" strokecolor="#f79646 [3209]" strokeweight="2.25pt">
                <v:textbox inset="5.85pt,.7pt,5.85pt,.7pt"/>
              </v:oval>
            </w:pict>
          </mc:Fallback>
        </mc:AlternateContent>
      </w:r>
      <w:r w:rsidR="004C2BE5">
        <w:rPr>
          <w:rFonts w:hint="eastAsia"/>
          <w:noProof/>
        </w:rPr>
        <w:drawing>
          <wp:inline distT="0" distB="0" distL="0" distR="0" wp14:anchorId="3B9BD9ED" wp14:editId="65043136">
            <wp:extent cx="3235960" cy="2067560"/>
            <wp:effectExtent l="0" t="0" r="2540" b="8890"/>
            <wp:docPr id="1734" name="図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35960" cy="2067560"/>
                    </a:xfrm>
                    <a:prstGeom prst="rect">
                      <a:avLst/>
                    </a:prstGeom>
                    <a:noFill/>
                    <a:ln>
                      <a:noFill/>
                    </a:ln>
                  </pic:spPr>
                </pic:pic>
              </a:graphicData>
            </a:graphic>
          </wp:inline>
        </w:drawing>
      </w:r>
    </w:p>
    <w:p w14:paraId="1F7993A5" w14:textId="77777777" w:rsidR="00F50B54" w:rsidRDefault="00F50B54" w:rsidP="00F50B54"/>
    <w:p w14:paraId="1621D193" w14:textId="77777777" w:rsidR="00506411" w:rsidRDefault="004265A5">
      <w:pPr>
        <w:pStyle w:val="2"/>
        <w:ind w:left="210" w:right="210"/>
      </w:pPr>
      <w:bookmarkStart w:id="40" w:name="_Toc236390346"/>
      <w:r>
        <w:rPr>
          <w:rFonts w:hint="eastAsia"/>
        </w:rPr>
        <w:t>外部割込み</w:t>
      </w:r>
      <w:r w:rsidR="00506411">
        <w:rPr>
          <w:rFonts w:hint="eastAsia"/>
        </w:rPr>
        <w:t>の</w:t>
      </w:r>
      <w:r>
        <w:rPr>
          <w:rFonts w:hint="eastAsia"/>
        </w:rPr>
        <w:t>操作</w:t>
      </w:r>
      <w:bookmarkEnd w:id="40"/>
    </w:p>
    <w:p w14:paraId="2A71A375" w14:textId="657907EA" w:rsidR="00506411" w:rsidRDefault="00506411">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「リセット」ボタンをクリックしてアプリケーションを実行するとタイマイベントが自動的に発生します。この段階</w:t>
      </w:r>
      <w:r w:rsidR="00E46479">
        <w:rPr>
          <w:rFonts w:ascii="ＭＳ 明朝" w:eastAsia="ＭＳ 明朝" w:hAnsi="ＭＳ 明朝" w:hint="eastAsia"/>
          <w:sz w:val="21"/>
          <w:szCs w:val="21"/>
        </w:rPr>
        <w:t>では、アプリケーションは</w:t>
      </w:r>
      <w:r w:rsidR="00937B3E">
        <w:rPr>
          <w:rFonts w:ascii="ＭＳ 明朝" w:eastAsia="ＭＳ 明朝" w:hAnsi="ＭＳ 明朝" w:hint="eastAsia"/>
          <w:sz w:val="21"/>
          <w:szCs w:val="21"/>
        </w:rPr>
        <w:t>インターバル・タイマ</w:t>
      </w:r>
      <w:r>
        <w:rPr>
          <w:rFonts w:ascii="ＭＳ 明朝" w:eastAsia="ＭＳ 明朝" w:hAnsi="ＭＳ 明朝" w:hint="eastAsia"/>
          <w:sz w:val="21"/>
          <w:szCs w:val="21"/>
        </w:rPr>
        <w:t>のみで動作しています。</w:t>
      </w:r>
      <w:r w:rsidR="00E46479">
        <w:rPr>
          <w:rFonts w:ascii="ＭＳ 明朝" w:eastAsia="ＭＳ 明朝" w:hAnsi="ＭＳ 明朝" w:hint="eastAsia"/>
          <w:sz w:val="21"/>
          <w:szCs w:val="21"/>
        </w:rPr>
        <w:t>Cmtoyでは</w:t>
      </w:r>
      <w:r w:rsidR="00937B3E">
        <w:rPr>
          <w:rFonts w:ascii="ＭＳ 明朝" w:eastAsia="ＭＳ 明朝" w:hAnsi="ＭＳ 明朝" w:hint="eastAsia"/>
          <w:sz w:val="21"/>
          <w:szCs w:val="21"/>
        </w:rPr>
        <w:t>インターバル・タイマ</w:t>
      </w:r>
      <w:r w:rsidR="00E46479">
        <w:rPr>
          <w:rFonts w:ascii="ＭＳ 明朝" w:eastAsia="ＭＳ 明朝" w:hAnsi="ＭＳ 明朝" w:hint="eastAsia"/>
          <w:sz w:val="21"/>
          <w:szCs w:val="21"/>
        </w:rPr>
        <w:t>はレベル０の外部割込みを使っています。</w:t>
      </w:r>
    </w:p>
    <w:p w14:paraId="64989C0A" w14:textId="77777777" w:rsidR="00506411" w:rsidRDefault="00506411">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例えば、</w:t>
      </w:r>
      <w:r w:rsidR="00E46479">
        <w:rPr>
          <w:rFonts w:ascii="ＭＳ 明朝" w:eastAsia="ＭＳ 明朝" w:hAnsi="ＭＳ 明朝" w:hint="eastAsia"/>
          <w:sz w:val="21"/>
          <w:szCs w:val="21"/>
        </w:rPr>
        <w:t>レベル１の外部割込みを手動で発生させるには</w:t>
      </w:r>
      <w:r>
        <w:rPr>
          <w:rFonts w:ascii="ＭＳ 明朝" w:eastAsia="ＭＳ 明朝" w:hAnsi="ＭＳ 明朝" w:hint="eastAsia"/>
          <w:sz w:val="21"/>
          <w:szCs w:val="21"/>
        </w:rPr>
        <w:t>「INT1」ボタンをクリック</w:t>
      </w:r>
      <w:r w:rsidR="00E46479">
        <w:rPr>
          <w:rFonts w:ascii="ＭＳ 明朝" w:eastAsia="ＭＳ 明朝" w:hAnsi="ＭＳ 明朝" w:hint="eastAsia"/>
          <w:sz w:val="21"/>
          <w:szCs w:val="21"/>
        </w:rPr>
        <w:t>します。</w:t>
      </w:r>
      <w:r>
        <w:rPr>
          <w:rFonts w:ascii="ＭＳ 明朝" w:eastAsia="ＭＳ 明朝" w:hAnsi="ＭＳ 明朝" w:hint="eastAsia"/>
          <w:sz w:val="21"/>
          <w:szCs w:val="21"/>
        </w:rPr>
        <w:t>このとき出力ウインドウには、</w:t>
      </w:r>
    </w:p>
    <w:p w14:paraId="4DA711FC" w14:textId="77777777" w:rsidR="00506411" w:rsidRDefault="00506411" w:rsidP="005163D2">
      <w:pPr>
        <w:pStyle w:val="aff9"/>
        <w:ind w:left="210"/>
      </w:pPr>
      <w:r>
        <w:rPr>
          <w:rFonts w:hint="eastAsia"/>
        </w:rPr>
        <w:t>&gt;Int 1 #1</w:t>
      </w:r>
    </w:p>
    <w:p w14:paraId="1D69CF09" w14:textId="77777777" w:rsidR="00506411" w:rsidRDefault="00506411">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の行が出力されます。</w:t>
      </w:r>
    </w:p>
    <w:p w14:paraId="7F38419D" w14:textId="77777777" w:rsidR="00506411" w:rsidRDefault="00506411">
      <w:pPr>
        <w:pStyle w:val="Web"/>
        <w:spacing w:before="30" w:beforeAutospacing="0" w:after="30" w:afterAutospacing="0"/>
        <w:rPr>
          <w:rFonts w:ascii="ＭＳ 明朝" w:eastAsia="ＭＳ 明朝" w:hAnsi="ＭＳ 明朝"/>
          <w:sz w:val="21"/>
          <w:szCs w:val="21"/>
        </w:rPr>
      </w:pPr>
    </w:p>
    <w:p w14:paraId="2C3A30D4" w14:textId="77777777" w:rsidR="00506411" w:rsidRDefault="00B94933" w:rsidP="004265A5">
      <w:pPr>
        <w:keepNext/>
        <w:jc w:val="center"/>
      </w:pPr>
      <w:r>
        <w:rPr>
          <w:rFonts w:hint="eastAsia"/>
          <w:noProof/>
        </w:rPr>
        <mc:AlternateContent>
          <mc:Choice Requires="wps">
            <w:drawing>
              <wp:anchor distT="0" distB="0" distL="114300" distR="114300" simplePos="0" relativeHeight="251530240" behindDoc="0" locked="0" layoutInCell="1" allowOverlap="1" wp14:anchorId="6CE0D5D5" wp14:editId="399B7B1B">
                <wp:simplePos x="0" y="0"/>
                <wp:positionH relativeFrom="column">
                  <wp:posOffset>165045</wp:posOffset>
                </wp:positionH>
                <wp:positionV relativeFrom="paragraph">
                  <wp:posOffset>633233</wp:posOffset>
                </wp:positionV>
                <wp:extent cx="2019300" cy="298312"/>
                <wp:effectExtent l="0" t="0" r="552450" b="178435"/>
                <wp:wrapNone/>
                <wp:docPr id="388" name="AutoShape 1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0" cy="298312"/>
                        </a:xfrm>
                        <a:prstGeom prst="wedgeRoundRectCallout">
                          <a:avLst>
                            <a:gd name="adj1" fmla="val 72814"/>
                            <a:gd name="adj2" fmla="val 93259"/>
                            <a:gd name="adj3" fmla="val 16667"/>
                          </a:avLst>
                        </a:prstGeom>
                        <a:solidFill>
                          <a:srgbClr val="FFFF00"/>
                        </a:solidFill>
                        <a:ln w="9525">
                          <a:solidFill>
                            <a:srgbClr val="000000"/>
                          </a:solidFill>
                          <a:miter lim="800000"/>
                          <a:headEnd/>
                          <a:tailEnd/>
                        </a:ln>
                      </wps:spPr>
                      <wps:txbx>
                        <w:txbxContent>
                          <w:p w14:paraId="3ADE13E4" w14:textId="4B01B07B" w:rsidR="003E7AC0" w:rsidRPr="001E34D1" w:rsidRDefault="003E7AC0">
                            <w:pPr>
                              <w:rPr>
                                <w:sz w:val="16"/>
                                <w:szCs w:val="16"/>
                              </w:rPr>
                            </w:pPr>
                            <w:r w:rsidRPr="001E34D1">
                              <w:rPr>
                                <w:rFonts w:hint="eastAsia"/>
                                <w:sz w:val="16"/>
                                <w:szCs w:val="16"/>
                              </w:rPr>
                              <w:t>「INT0」はインターバル</w:t>
                            </w:r>
                            <w:r w:rsidR="00BA7C21">
                              <w:rPr>
                                <w:rFonts w:hint="eastAsia"/>
                                <w:sz w:val="16"/>
                                <w:szCs w:val="16"/>
                              </w:rPr>
                              <w:t>・</w:t>
                            </w:r>
                            <w:r w:rsidRPr="001E34D1">
                              <w:rPr>
                                <w:rFonts w:hint="eastAsia"/>
                                <w:sz w:val="16"/>
                                <w:szCs w:val="16"/>
                              </w:rPr>
                              <w:t>タイマ</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E0D5D5" id="AutoShape 1109" o:spid="_x0000_s1411" type="#_x0000_t62" style="position:absolute;left:0;text-align:left;margin-left:13pt;margin-top:49.85pt;width:159pt;height:23.5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" adj="26528,30944" fillcolor="yellow">
                <v:textbox inset="5.85pt,.7pt,5.85pt,.7pt">
                  <w:txbxContent>
                    <w:p w14:paraId="3ADE13E4" w14:textId="4B01B07B" w:rsidR="003E7AC0" w:rsidRPr="001E34D1" w:rsidRDefault="003E7AC0">
                      <w:pPr>
                        <w:rPr>
                          <w:sz w:val="16"/>
                          <w:szCs w:val="16"/>
                        </w:rPr>
                      </w:pPr>
                      <w:r w:rsidRPr="001E34D1">
                        <w:rPr>
                          <w:rFonts w:hint="eastAsia"/>
                          <w:sz w:val="16"/>
                          <w:szCs w:val="16"/>
                        </w:rPr>
                        <w:t>「INT0」はインターバル</w:t>
                      </w:r>
                      <w:r w:rsidR="00BA7C21">
                        <w:rPr>
                          <w:rFonts w:hint="eastAsia"/>
                          <w:sz w:val="16"/>
                          <w:szCs w:val="16"/>
                        </w:rPr>
                        <w:t>・</w:t>
                      </w:r>
                      <w:r w:rsidRPr="001E34D1">
                        <w:rPr>
                          <w:rFonts w:hint="eastAsia"/>
                          <w:sz w:val="16"/>
                          <w:szCs w:val="16"/>
                        </w:rPr>
                        <w:t>タイマ</w:t>
                      </w:r>
                    </w:p>
                  </w:txbxContent>
                </v:textbox>
              </v:shape>
            </w:pict>
          </mc:Fallback>
        </mc:AlternateContent>
      </w:r>
      <w:r>
        <w:rPr>
          <w:rFonts w:hint="eastAsia"/>
          <w:noProof/>
        </w:rPr>
        <mc:AlternateContent>
          <mc:Choice Requires="wps">
            <w:drawing>
              <wp:anchor distT="0" distB="0" distL="114300" distR="114300" simplePos="0" relativeHeight="251428864" behindDoc="0" locked="0" layoutInCell="1" allowOverlap="1" wp14:anchorId="070285A1" wp14:editId="7D18F95A">
                <wp:simplePos x="0" y="0"/>
                <wp:positionH relativeFrom="column">
                  <wp:posOffset>967105</wp:posOffset>
                </wp:positionH>
                <wp:positionV relativeFrom="paragraph">
                  <wp:posOffset>1377950</wp:posOffset>
                </wp:positionV>
                <wp:extent cx="1143000" cy="454025"/>
                <wp:effectExtent l="0" t="0" r="0" b="0"/>
                <wp:wrapNone/>
                <wp:docPr id="387" name="AutoShape 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4025"/>
                        </a:xfrm>
                        <a:prstGeom prst="wedgeRoundRectCallout">
                          <a:avLst>
                            <a:gd name="adj1" fmla="val 101278"/>
                            <a:gd name="adj2" fmla="val -66782"/>
                            <a:gd name="adj3" fmla="val 16667"/>
                          </a:avLst>
                        </a:prstGeom>
                        <a:solidFill>
                          <a:srgbClr val="FFFF00"/>
                        </a:solidFill>
                        <a:ln w="9525">
                          <a:solidFill>
                            <a:srgbClr val="000000"/>
                          </a:solidFill>
                          <a:miter lim="800000"/>
                          <a:headEnd/>
                          <a:tailEnd/>
                        </a:ln>
                      </wps:spPr>
                      <wps:txbx>
                        <w:txbxContent>
                          <w:p w14:paraId="50E31D86" w14:textId="77777777" w:rsidR="003E7AC0" w:rsidRDefault="003E7AC0">
                            <w:pPr>
                              <w:rPr>
                                <w:sz w:val="16"/>
                                <w:szCs w:val="16"/>
                              </w:rPr>
                            </w:pPr>
                            <w:r w:rsidRPr="001E34D1">
                              <w:rPr>
                                <w:rFonts w:hint="eastAsia"/>
                                <w:sz w:val="16"/>
                                <w:szCs w:val="16"/>
                              </w:rPr>
                              <w:t>「INT1」ボタンを</w:t>
                            </w:r>
                          </w:p>
                          <w:p w14:paraId="33F076EC" w14:textId="77777777" w:rsidR="003E7AC0" w:rsidRPr="001E34D1" w:rsidRDefault="003E7AC0">
                            <w:pPr>
                              <w:rPr>
                                <w:sz w:val="16"/>
                                <w:szCs w:val="16"/>
                              </w:rPr>
                            </w:pPr>
                            <w:r w:rsidRPr="001E34D1">
                              <w:rPr>
                                <w:rFonts w:hint="eastAsia"/>
                                <w:sz w:val="16"/>
                                <w:szCs w:val="16"/>
                              </w:rPr>
                              <w:t>クリック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0285A1" id="AutoShape 779" o:spid="_x0000_s1412" type="#_x0000_t62" style="position:absolute;left:0;text-align:left;margin-left:76.15pt;margin-top:108.5pt;width:90pt;height:35.75pt;z-index:25142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" adj="32676,-3625" fillcolor="yellow">
                <v:textbox inset="5.85pt,.7pt,5.85pt,.7pt">
                  <w:txbxContent>
                    <w:p w14:paraId="50E31D86" w14:textId="77777777" w:rsidR="003E7AC0" w:rsidRDefault="003E7AC0">
                      <w:pPr>
                        <w:rPr>
                          <w:sz w:val="16"/>
                          <w:szCs w:val="16"/>
                        </w:rPr>
                      </w:pPr>
                      <w:r w:rsidRPr="001E34D1">
                        <w:rPr>
                          <w:rFonts w:hint="eastAsia"/>
                          <w:sz w:val="16"/>
                          <w:szCs w:val="16"/>
                        </w:rPr>
                        <w:t>「INT1」ボタンを</w:t>
                      </w:r>
                    </w:p>
                    <w:p w14:paraId="33F076EC" w14:textId="77777777" w:rsidR="003E7AC0" w:rsidRPr="001E34D1" w:rsidRDefault="003E7AC0">
                      <w:pPr>
                        <w:rPr>
                          <w:sz w:val="16"/>
                          <w:szCs w:val="16"/>
                        </w:rPr>
                      </w:pPr>
                      <w:r w:rsidRPr="001E34D1">
                        <w:rPr>
                          <w:rFonts w:hint="eastAsia"/>
                          <w:sz w:val="16"/>
                          <w:szCs w:val="16"/>
                        </w:rPr>
                        <w:t>クリック</w:t>
                      </w:r>
                    </w:p>
                  </w:txbxContent>
                </v:textbox>
              </v:shape>
            </w:pict>
          </mc:Fallback>
        </mc:AlternateContent>
      </w:r>
      <w:r>
        <w:rPr>
          <w:noProof/>
        </w:rPr>
        <w:drawing>
          <wp:inline distT="0" distB="0" distL="0" distR="0" wp14:anchorId="05975A59" wp14:editId="1A71BE22">
            <wp:extent cx="971550" cy="2552700"/>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71550" cy="2552700"/>
                    </a:xfrm>
                    <a:prstGeom prst="rect">
                      <a:avLst/>
                    </a:prstGeom>
                    <a:noFill/>
                    <a:ln>
                      <a:noFill/>
                    </a:ln>
                  </pic:spPr>
                </pic:pic>
              </a:graphicData>
            </a:graphic>
          </wp:inline>
        </w:drawing>
      </w:r>
    </w:p>
    <w:p w14:paraId="4F6FF42E" w14:textId="77777777" w:rsidR="00506411" w:rsidRDefault="00506411" w:rsidP="00BF5207">
      <w:pPr>
        <w:pStyle w:val="af8"/>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7</w:t>
      </w:r>
      <w:r>
        <w:fldChar w:fldCharType="end"/>
      </w:r>
      <w:r>
        <w:rPr>
          <w:rFonts w:hint="eastAsia"/>
        </w:rPr>
        <w:t xml:space="preserve"> INT1をクリック</w:t>
      </w:r>
    </w:p>
    <w:p w14:paraId="14F76746" w14:textId="594EC2CF" w:rsidR="00CE0CBE" w:rsidRDefault="00584F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Cmtoyでは16レベルの外部割込みを扱いますが、GUIから操作できるのはレベル０～７です。レベル０</w:t>
      </w:r>
      <w:r w:rsidR="00C40C3A">
        <w:rPr>
          <w:rFonts w:ascii="ＭＳ 明朝" w:eastAsia="ＭＳ 明朝" w:hAnsi="ＭＳ 明朝" w:hint="eastAsia"/>
          <w:sz w:val="21"/>
          <w:szCs w:val="21"/>
        </w:rPr>
        <w:t>の操作は</w:t>
      </w:r>
      <w:r w:rsidR="00C05F75">
        <w:rPr>
          <w:rFonts w:ascii="ＭＳ 明朝" w:eastAsia="ＭＳ 明朝" w:hAnsi="ＭＳ 明朝" w:hint="eastAsia"/>
          <w:sz w:val="21"/>
          <w:szCs w:val="21"/>
        </w:rPr>
        <w:t>「</w:t>
      </w:r>
      <w:hyperlink w:anchor="_インターバルタイマの操作" w:history="1">
        <w:r w:rsidR="00C05F75" w:rsidRPr="00B25484">
          <w:rPr>
            <w:rStyle w:val="afc"/>
            <w:rFonts w:ascii="ＭＳ 明朝" w:eastAsia="ＭＳ 明朝" w:hAnsi="ＭＳ 明朝" w:hint="eastAsia"/>
            <w:sz w:val="21"/>
            <w:szCs w:val="21"/>
          </w:rPr>
          <w:t>2.4</w:t>
        </w:r>
        <w:r w:rsidR="00937B3E">
          <w:rPr>
            <w:rStyle w:val="afc"/>
            <w:rFonts w:ascii="ＭＳ 明朝" w:eastAsia="ＭＳ 明朝" w:hAnsi="ＭＳ 明朝" w:hint="eastAsia"/>
            <w:sz w:val="21"/>
            <w:szCs w:val="21"/>
          </w:rPr>
          <w:t>インターバル・タイマ</w:t>
        </w:r>
        <w:r w:rsidR="00C05F75" w:rsidRPr="00B25484">
          <w:rPr>
            <w:rStyle w:val="afc"/>
            <w:rFonts w:ascii="ＭＳ 明朝" w:eastAsia="ＭＳ 明朝" w:hAnsi="ＭＳ 明朝" w:hint="eastAsia"/>
            <w:sz w:val="21"/>
            <w:szCs w:val="21"/>
          </w:rPr>
          <w:t>の操作</w:t>
        </w:r>
      </w:hyperlink>
      <w:r w:rsidR="00C05F75">
        <w:rPr>
          <w:rFonts w:ascii="ＭＳ 明朝" w:eastAsia="ＭＳ 明朝" w:hAnsi="ＭＳ 明朝" w:hint="eastAsia"/>
          <w:sz w:val="21"/>
          <w:szCs w:val="21"/>
        </w:rPr>
        <w:t>」を参照してください。</w:t>
      </w:r>
    </w:p>
    <w:p w14:paraId="7241A4BF" w14:textId="77777777" w:rsidR="00C05F75" w:rsidRPr="00B25484" w:rsidRDefault="00C05F75">
      <w:pPr>
        <w:pStyle w:val="Web"/>
        <w:spacing w:before="30" w:beforeAutospacing="0" w:after="30" w:afterAutospacing="0"/>
        <w:rPr>
          <w:rFonts w:ascii="ＭＳ 明朝" w:eastAsia="ＭＳ 明朝" w:hAnsi="ＭＳ 明朝"/>
          <w:sz w:val="21"/>
          <w:szCs w:val="21"/>
        </w:rPr>
      </w:pPr>
    </w:p>
    <w:p w14:paraId="5B5A15B1" w14:textId="77777777" w:rsidR="00F54E4C" w:rsidRDefault="00F54E4C" w:rsidP="00F54E4C">
      <w:r>
        <w:rPr>
          <w:rFonts w:hint="eastAsia"/>
        </w:rPr>
        <w:t>CmtoyのGUIウインドウの「IRC情報」ボタンをクリックしてすると、割込みコントローラ(IRC)のレジスタ状態を表示するウインドウが表示されます。「表示更新」ボタンをクリックすると以下のように最新のレジスタ状態のスナップショットが表示されます。</w:t>
      </w:r>
    </w:p>
    <w:p w14:paraId="29FF0D21" w14:textId="77777777" w:rsidR="00506411" w:rsidRDefault="00000C26" w:rsidP="00BD31D8">
      <w:pPr>
        <w:pStyle w:val="Web"/>
        <w:spacing w:before="30" w:beforeAutospacing="0" w:after="30" w:afterAutospacing="0"/>
        <w:jc w:val="center"/>
        <w:rPr>
          <w:noProof/>
        </w:rPr>
      </w:pPr>
      <w:r>
        <w:rPr>
          <w:rFonts w:hint="eastAsia"/>
          <w:noProof/>
        </w:rPr>
        <w:lastRenderedPageBreak/>
        <mc:AlternateContent>
          <mc:Choice Requires="wps">
            <w:drawing>
              <wp:anchor distT="0" distB="0" distL="114300" distR="114300" simplePos="0" relativeHeight="251840512" behindDoc="0" locked="0" layoutInCell="1" allowOverlap="1" wp14:anchorId="1897E1DD" wp14:editId="71D6C564">
                <wp:simplePos x="0" y="0"/>
                <wp:positionH relativeFrom="column">
                  <wp:posOffset>4292171</wp:posOffset>
                </wp:positionH>
                <wp:positionV relativeFrom="paragraph">
                  <wp:posOffset>269240</wp:posOffset>
                </wp:positionV>
                <wp:extent cx="731520" cy="284480"/>
                <wp:effectExtent l="19050" t="19050" r="11430" b="20320"/>
                <wp:wrapNone/>
                <wp:docPr id="1769" name="Oval 1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28448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FCEB98" id="Oval 1108" o:spid="_x0000_s1026" style="position:absolute;margin-left:337.95pt;margin-top:21.2pt;width:57.6pt;height:22.4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" filled="f" strokecolor="#f79646 [3209]" strokeweight="2.25pt">
                <v:textbox inset="5.85pt,.7pt,5.85pt,.7pt"/>
              </v:oval>
            </w:pict>
          </mc:Fallback>
        </mc:AlternateContent>
      </w:r>
      <w:r w:rsidR="001D2B5C" w:rsidRPr="001D2B5C">
        <w:rPr>
          <w:noProof/>
        </w:rPr>
        <w:t xml:space="preserve"> </w:t>
      </w:r>
      <w:r w:rsidR="001D2B5C">
        <w:rPr>
          <w:noProof/>
        </w:rPr>
        <w:drawing>
          <wp:inline distT="0" distB="0" distL="0" distR="0" wp14:anchorId="29A20797" wp14:editId="41DA22BC">
            <wp:extent cx="4019146" cy="2436639"/>
            <wp:effectExtent l="0" t="0" r="635" b="1905"/>
            <wp:docPr id="1857" name="図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022969" cy="2438957"/>
                    </a:xfrm>
                    <a:prstGeom prst="rect">
                      <a:avLst/>
                    </a:prstGeom>
                  </pic:spPr>
                </pic:pic>
              </a:graphicData>
            </a:graphic>
          </wp:inline>
        </w:drawing>
      </w:r>
    </w:p>
    <w:p w14:paraId="3B5AA501" w14:textId="7F14D267" w:rsidR="00E62A29" w:rsidRDefault="00E62A29" w:rsidP="00E62A29">
      <w:pPr>
        <w:pStyle w:val="aff7"/>
      </w:pPr>
      <w:r>
        <w:rPr>
          <w:rFonts w:hint="eastAsia"/>
        </w:rPr>
        <w:t>コンソール・コマンド</w:t>
      </w:r>
      <w:hyperlink w:anchor="_set_interrupt_name_[&lt;レベル&gt;ne_[&lt;表示名&gt;s" w:history="1">
        <w:r w:rsidRPr="00014FB3">
          <w:rPr>
            <w:rStyle w:val="afc"/>
          </w:rPr>
          <w:t>set_</w:t>
        </w:r>
        <w:r>
          <w:rPr>
            <w:rStyle w:val="afc"/>
            <w:rFonts w:hint="eastAsia"/>
          </w:rPr>
          <w:t>interrupt</w:t>
        </w:r>
        <w:r w:rsidRPr="00014FB3">
          <w:rPr>
            <w:rStyle w:val="afc"/>
          </w:rPr>
          <w:t>_name</w:t>
        </w:r>
      </w:hyperlink>
      <w:r>
        <w:rPr>
          <w:rFonts w:hint="eastAsia"/>
        </w:rPr>
        <w:t>を使うと、表示名INTnとツールチップを変更することができます。（n=0～7）</w:t>
      </w:r>
    </w:p>
    <w:p w14:paraId="2EDD06E8" w14:textId="77777777" w:rsidR="00E62A29" w:rsidRDefault="00E62A29" w:rsidP="00BD31D8">
      <w:pPr>
        <w:pStyle w:val="Web"/>
        <w:spacing w:before="30" w:beforeAutospacing="0" w:after="30" w:afterAutospacing="0"/>
        <w:jc w:val="center"/>
        <w:rPr>
          <w:rFonts w:ascii="ＭＳ 明朝" w:eastAsia="ＭＳ 明朝" w:hAnsi="ＭＳ 明朝"/>
          <w:sz w:val="21"/>
          <w:szCs w:val="21"/>
        </w:rPr>
      </w:pPr>
    </w:p>
    <w:p w14:paraId="38A77F0F" w14:textId="77777777" w:rsidR="0031233F" w:rsidRDefault="0031233F" w:rsidP="0031233F">
      <w:pPr>
        <w:pStyle w:val="2"/>
        <w:ind w:left="210" w:right="210"/>
      </w:pPr>
      <w:bookmarkStart w:id="41" w:name="_Toc236390347"/>
      <w:r>
        <w:rPr>
          <w:rFonts w:hint="eastAsia"/>
        </w:rPr>
        <w:t>ボリュームの操作</w:t>
      </w:r>
      <w:bookmarkEnd w:id="41"/>
    </w:p>
    <w:p w14:paraId="0CC234A6" w14:textId="77777777" w:rsidR="003162FC" w:rsidRDefault="003162FC" w:rsidP="003123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以下のボリュームはA/Dコンバータをシミュレートしています。</w:t>
      </w:r>
    </w:p>
    <w:p w14:paraId="116A81C0" w14:textId="77777777" w:rsidR="0031233F" w:rsidRDefault="00FC3B8A" w:rsidP="003162FC">
      <w:pPr>
        <w:pStyle w:val="Web"/>
        <w:spacing w:before="30" w:beforeAutospacing="0" w:after="30" w:afterAutospacing="0"/>
        <w:jc w:val="center"/>
        <w:rPr>
          <w:rFonts w:ascii="ＭＳ 明朝" w:eastAsia="ＭＳ 明朝" w:hAnsi="ＭＳ 明朝"/>
          <w:sz w:val="21"/>
          <w:szCs w:val="21"/>
        </w:rPr>
      </w:pPr>
      <w:r>
        <w:rPr>
          <w:rFonts w:hint="eastAsia"/>
          <w:noProof/>
        </w:rPr>
        <mc:AlternateContent>
          <mc:Choice Requires="wps">
            <w:drawing>
              <wp:anchor distT="0" distB="0" distL="114300" distR="114300" simplePos="0" relativeHeight="251401216" behindDoc="0" locked="0" layoutInCell="1" allowOverlap="1" wp14:anchorId="58A6F1BD" wp14:editId="44253C02">
                <wp:simplePos x="0" y="0"/>
                <wp:positionH relativeFrom="column">
                  <wp:posOffset>832954</wp:posOffset>
                </wp:positionH>
                <wp:positionV relativeFrom="paragraph">
                  <wp:posOffset>448697</wp:posOffset>
                </wp:positionV>
                <wp:extent cx="1143000" cy="454025"/>
                <wp:effectExtent l="0" t="19050" r="876300" b="22225"/>
                <wp:wrapNone/>
                <wp:docPr id="779" name="AutoShape 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4025"/>
                        </a:xfrm>
                        <a:prstGeom prst="wedgeRoundRectCallout">
                          <a:avLst>
                            <a:gd name="adj1" fmla="val 121568"/>
                            <a:gd name="adj2" fmla="val -51749"/>
                            <a:gd name="adj3" fmla="val 16667"/>
                          </a:avLst>
                        </a:prstGeom>
                        <a:solidFill>
                          <a:srgbClr val="FFFF00"/>
                        </a:solidFill>
                        <a:ln w="9525">
                          <a:solidFill>
                            <a:srgbClr val="000000"/>
                          </a:solidFill>
                          <a:miter lim="800000"/>
                          <a:headEnd/>
                          <a:tailEnd/>
                        </a:ln>
                      </wps:spPr>
                      <wps:txbx>
                        <w:txbxContent>
                          <w:p w14:paraId="78E7462C" w14:textId="77777777" w:rsidR="003E7AC0" w:rsidRPr="001E34D1" w:rsidRDefault="003E7AC0" w:rsidP="003162FC">
                            <w:pPr>
                              <w:rPr>
                                <w:sz w:val="16"/>
                                <w:szCs w:val="16"/>
                              </w:rPr>
                            </w:pPr>
                            <w:r w:rsidRPr="001E34D1">
                              <w:rPr>
                                <w:rFonts w:hint="eastAsia"/>
                                <w:sz w:val="16"/>
                                <w:szCs w:val="16"/>
                              </w:rPr>
                              <w:t>スライダー</w:t>
                            </w:r>
                          </w:p>
                          <w:p w14:paraId="5B7BF793" w14:textId="77777777" w:rsidR="003E7AC0" w:rsidRPr="001E34D1" w:rsidRDefault="003E7AC0" w:rsidP="003162FC">
                            <w:pPr>
                              <w:rPr>
                                <w:sz w:val="16"/>
                                <w:szCs w:val="16"/>
                              </w:rPr>
                            </w:pPr>
                            <w:r w:rsidRPr="001E34D1">
                              <w:rPr>
                                <w:rFonts w:hint="eastAsia"/>
                                <w:sz w:val="16"/>
                                <w:szCs w:val="16"/>
                              </w:rPr>
                              <w:t>コントロール</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A6F1BD" id="_x0000_s1413" type="#_x0000_t62" style="position:absolute;left:0;text-align:left;margin-left:65.6pt;margin-top:35.35pt;width:90pt;height:35.75pt;z-index:25140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" adj="37059,-378" fillcolor="yellow">
                <v:textbox inset="5.85pt,.7pt,5.85pt,.7pt">
                  <w:txbxContent>
                    <w:p w14:paraId="78E7462C" w14:textId="77777777" w:rsidR="003E7AC0" w:rsidRPr="001E34D1" w:rsidRDefault="003E7AC0" w:rsidP="003162FC">
                      <w:pPr>
                        <w:rPr>
                          <w:sz w:val="16"/>
                          <w:szCs w:val="16"/>
                        </w:rPr>
                      </w:pPr>
                      <w:r w:rsidRPr="001E34D1">
                        <w:rPr>
                          <w:rFonts w:hint="eastAsia"/>
                          <w:sz w:val="16"/>
                          <w:szCs w:val="16"/>
                        </w:rPr>
                        <w:t>スライダー</w:t>
                      </w:r>
                    </w:p>
                    <w:p w14:paraId="5B7BF793" w14:textId="77777777" w:rsidR="003E7AC0" w:rsidRPr="001E34D1" w:rsidRDefault="003E7AC0" w:rsidP="003162FC">
                      <w:pPr>
                        <w:rPr>
                          <w:sz w:val="16"/>
                          <w:szCs w:val="16"/>
                        </w:rPr>
                      </w:pPr>
                      <w:r w:rsidRPr="001E34D1">
                        <w:rPr>
                          <w:rFonts w:hint="eastAsia"/>
                          <w:sz w:val="16"/>
                          <w:szCs w:val="16"/>
                        </w:rPr>
                        <w:t>コントロール</w:t>
                      </w:r>
                    </w:p>
                  </w:txbxContent>
                </v:textbox>
              </v:shape>
            </w:pict>
          </mc:Fallback>
        </mc:AlternateContent>
      </w:r>
      <w:r w:rsidR="004D43CA">
        <w:rPr>
          <w:rFonts w:hint="eastAsia"/>
          <w:noProof/>
        </w:rPr>
        <mc:AlternateContent>
          <mc:Choice Requires="wps">
            <w:drawing>
              <wp:anchor distT="0" distB="0" distL="114300" distR="114300" simplePos="0" relativeHeight="251404288" behindDoc="0" locked="0" layoutInCell="1" allowOverlap="1" wp14:anchorId="439F6701" wp14:editId="637BFA0E">
                <wp:simplePos x="0" y="0"/>
                <wp:positionH relativeFrom="column">
                  <wp:posOffset>3804920</wp:posOffset>
                </wp:positionH>
                <wp:positionV relativeFrom="paragraph">
                  <wp:posOffset>361315</wp:posOffset>
                </wp:positionV>
                <wp:extent cx="1504950" cy="454025"/>
                <wp:effectExtent l="457200" t="19050" r="19050" b="22225"/>
                <wp:wrapNone/>
                <wp:docPr id="783" name="AutoShape 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454025"/>
                        </a:xfrm>
                        <a:prstGeom prst="wedgeRoundRectCallout">
                          <a:avLst>
                            <a:gd name="adj1" fmla="val -77551"/>
                            <a:gd name="adj2" fmla="val -49998"/>
                            <a:gd name="adj3" fmla="val 16667"/>
                          </a:avLst>
                        </a:prstGeom>
                        <a:solidFill>
                          <a:srgbClr val="FFFF00"/>
                        </a:solidFill>
                        <a:ln w="9525">
                          <a:solidFill>
                            <a:srgbClr val="000000"/>
                          </a:solidFill>
                          <a:miter lim="800000"/>
                          <a:headEnd/>
                          <a:tailEnd/>
                        </a:ln>
                      </wps:spPr>
                      <wps:txbx>
                        <w:txbxContent>
                          <w:p w14:paraId="48F42FE2" w14:textId="77777777" w:rsidR="003E7AC0" w:rsidRPr="001E34D1" w:rsidRDefault="003E7AC0" w:rsidP="003162FC">
                            <w:pPr>
                              <w:rPr>
                                <w:sz w:val="16"/>
                                <w:szCs w:val="16"/>
                              </w:rPr>
                            </w:pPr>
                            <w:r w:rsidRPr="001E34D1">
                              <w:rPr>
                                <w:rFonts w:hint="eastAsia"/>
                                <w:sz w:val="16"/>
                                <w:szCs w:val="16"/>
                              </w:rPr>
                              <w:t>スライダーコントロールの最大値</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9F6701" id="_x0000_s1414" type="#_x0000_t62" style="position:absolute;left:0;text-align:left;margin-left:299.6pt;margin-top:28.45pt;width:118.5pt;height:35.75pt;z-index:25140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" adj="-5951,0" fillcolor="yellow">
                <v:textbox inset="5.85pt,.7pt,5.85pt,.7pt">
                  <w:txbxContent>
                    <w:p w14:paraId="48F42FE2" w14:textId="77777777" w:rsidR="003E7AC0" w:rsidRPr="001E34D1" w:rsidRDefault="003E7AC0" w:rsidP="003162FC">
                      <w:pPr>
                        <w:rPr>
                          <w:sz w:val="16"/>
                          <w:szCs w:val="16"/>
                        </w:rPr>
                      </w:pPr>
                      <w:r w:rsidRPr="001E34D1">
                        <w:rPr>
                          <w:rFonts w:hint="eastAsia"/>
                          <w:sz w:val="16"/>
                          <w:szCs w:val="16"/>
                        </w:rPr>
                        <w:t>スライダーコントロールの最大値</w:t>
                      </w:r>
                    </w:p>
                  </w:txbxContent>
                </v:textbox>
              </v:shape>
            </w:pict>
          </mc:Fallback>
        </mc:AlternateContent>
      </w:r>
      <w:r w:rsidR="003162FC">
        <w:rPr>
          <w:rFonts w:hint="eastAsia"/>
          <w:noProof/>
        </w:rPr>
        <mc:AlternateContent>
          <mc:Choice Requires="wps">
            <w:drawing>
              <wp:anchor distT="0" distB="0" distL="114300" distR="114300" simplePos="0" relativeHeight="251398144" behindDoc="0" locked="0" layoutInCell="1" allowOverlap="1" wp14:anchorId="7AECB37C" wp14:editId="4F1DC541">
                <wp:simplePos x="0" y="0"/>
                <wp:positionH relativeFrom="column">
                  <wp:posOffset>3081020</wp:posOffset>
                </wp:positionH>
                <wp:positionV relativeFrom="paragraph">
                  <wp:posOffset>252730</wp:posOffset>
                </wp:positionV>
                <wp:extent cx="504825" cy="284480"/>
                <wp:effectExtent l="19050" t="19050" r="28575" b="20320"/>
                <wp:wrapNone/>
                <wp:docPr id="778" name="Oval 1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28448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96AB08C" id="Oval 1108" o:spid="_x0000_s1026" style="position:absolute;margin-left:242.6pt;margin-top:19.9pt;width:39.75pt;height:22.4pt;z-index:25139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" filled="f" strokecolor="#f79646 [3209]" strokeweight="2.25pt">
                <v:textbox inset="5.85pt,.7pt,5.85pt,.7pt"/>
              </v:oval>
            </w:pict>
          </mc:Fallback>
        </mc:AlternateContent>
      </w:r>
      <w:r w:rsidR="003162FC">
        <w:rPr>
          <w:rFonts w:ascii="ＭＳ 明朝" w:eastAsia="ＭＳ 明朝" w:hAnsi="ＭＳ 明朝"/>
          <w:noProof/>
          <w:sz w:val="21"/>
          <w:szCs w:val="21"/>
        </w:rPr>
        <w:drawing>
          <wp:inline distT="0" distB="0" distL="0" distR="0" wp14:anchorId="75E0FE1A" wp14:editId="53811CE3">
            <wp:extent cx="1971675" cy="619125"/>
            <wp:effectExtent l="0" t="0" r="9525" b="9525"/>
            <wp:docPr id="771" name="図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71675" cy="619125"/>
                    </a:xfrm>
                    <a:prstGeom prst="rect">
                      <a:avLst/>
                    </a:prstGeom>
                    <a:noFill/>
                    <a:ln>
                      <a:noFill/>
                    </a:ln>
                  </pic:spPr>
                </pic:pic>
              </a:graphicData>
            </a:graphic>
          </wp:inline>
        </w:drawing>
      </w:r>
    </w:p>
    <w:p w14:paraId="3E005421" w14:textId="77777777" w:rsidR="003162FC" w:rsidRDefault="003162FC" w:rsidP="0031233F">
      <w:pPr>
        <w:pStyle w:val="Web"/>
        <w:spacing w:before="30" w:beforeAutospacing="0" w:after="30" w:afterAutospacing="0"/>
        <w:rPr>
          <w:rFonts w:ascii="ＭＳ 明朝" w:eastAsia="ＭＳ 明朝" w:hAnsi="ＭＳ 明朝"/>
          <w:sz w:val="21"/>
          <w:szCs w:val="21"/>
        </w:rPr>
      </w:pPr>
    </w:p>
    <w:p w14:paraId="2DA8445D" w14:textId="77777777" w:rsidR="004D43CA" w:rsidRDefault="004D43CA" w:rsidP="003123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上記の場合、</w:t>
      </w:r>
      <w:r w:rsidR="00463742">
        <w:rPr>
          <w:rFonts w:ascii="ＭＳ 明朝" w:eastAsia="ＭＳ 明朝" w:hAnsi="ＭＳ 明朝" w:hint="eastAsia"/>
          <w:sz w:val="21"/>
          <w:szCs w:val="21"/>
        </w:rPr>
        <w:t>スライダーコントロールのハンドル位置で０～２５５の整数値が現在値</w:t>
      </w:r>
      <w:r>
        <w:rPr>
          <w:rFonts w:ascii="ＭＳ 明朝" w:eastAsia="ＭＳ 明朝" w:hAnsi="ＭＳ 明朝" w:hint="eastAsia"/>
          <w:sz w:val="21"/>
          <w:szCs w:val="21"/>
        </w:rPr>
        <w:t>となります。</w:t>
      </w:r>
    </w:p>
    <w:p w14:paraId="2B537D7A" w14:textId="77777777" w:rsidR="004D43CA" w:rsidRDefault="005B19EB" w:rsidP="003123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最大値を変えるには、テキストボックスに数値を入力し、右クリックして「適用」を選択します。</w:t>
      </w:r>
    </w:p>
    <w:p w14:paraId="3D01750E" w14:textId="77777777" w:rsidR="005B19EB" w:rsidRDefault="005B19EB" w:rsidP="0031233F">
      <w:pPr>
        <w:pStyle w:val="Web"/>
        <w:spacing w:before="30" w:beforeAutospacing="0" w:after="30" w:afterAutospacing="0"/>
        <w:rPr>
          <w:rFonts w:ascii="ＭＳ 明朝" w:eastAsia="ＭＳ 明朝" w:hAnsi="ＭＳ 明朝"/>
          <w:sz w:val="21"/>
          <w:szCs w:val="21"/>
        </w:rPr>
      </w:pPr>
    </w:p>
    <w:p w14:paraId="7BF47BB7" w14:textId="77777777" w:rsidR="005B19EB" w:rsidRDefault="005E7ACF" w:rsidP="005E7ACF">
      <w:pPr>
        <w:pStyle w:val="Web"/>
        <w:spacing w:before="30" w:beforeAutospacing="0" w:after="30" w:afterAutospacing="0"/>
        <w:rPr>
          <w:rFonts w:ascii="ＭＳ 明朝" w:eastAsia="ＭＳ 明朝" w:hAnsi="ＭＳ 明朝"/>
          <w:sz w:val="21"/>
          <w:szCs w:val="21"/>
        </w:rPr>
      </w:pPr>
      <w:r>
        <w:rPr>
          <w:rFonts w:hint="eastAsia"/>
          <w:noProof/>
        </w:rPr>
        <mc:AlternateContent>
          <mc:Choice Requires="wps">
            <w:drawing>
              <wp:anchor distT="0" distB="0" distL="114300" distR="114300" simplePos="0" relativeHeight="251410432" behindDoc="0" locked="0" layoutInCell="1" allowOverlap="1" wp14:anchorId="1B3E0A75" wp14:editId="56EB6AC9">
                <wp:simplePos x="0" y="0"/>
                <wp:positionH relativeFrom="column">
                  <wp:posOffset>1690370</wp:posOffset>
                </wp:positionH>
                <wp:positionV relativeFrom="paragraph">
                  <wp:posOffset>304165</wp:posOffset>
                </wp:positionV>
                <wp:extent cx="504825" cy="284480"/>
                <wp:effectExtent l="19050" t="19050" r="28575" b="20320"/>
                <wp:wrapNone/>
                <wp:docPr id="785" name="Oval 1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28448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3D34E9E" id="Oval 1108" o:spid="_x0000_s1026" style="position:absolute;margin-left:133.1pt;margin-top:23.95pt;width:39.75pt;height:22.4pt;z-index:25141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" filled="f" strokecolor="#f79646 [3209]" strokeweight="2.25pt">
                <v:textbox inset="5.85pt,.7pt,5.85pt,.7pt"/>
              </v:oval>
            </w:pict>
          </mc:Fallback>
        </mc:AlternateContent>
      </w:r>
      <w:r w:rsidR="00F52A9F">
        <w:rPr>
          <w:rFonts w:ascii="ＭＳ 明朝" w:eastAsia="ＭＳ 明朝" w:hAnsi="ＭＳ 明朝" w:hint="eastAsia"/>
          <w:noProof/>
          <w:sz w:val="21"/>
          <w:szCs w:val="21"/>
        </w:rPr>
        <w:drawing>
          <wp:inline distT="0" distB="0" distL="0" distR="0" wp14:anchorId="19E50DE6" wp14:editId="0352FF88">
            <wp:extent cx="2571750" cy="866775"/>
            <wp:effectExtent l="0" t="0" r="0" b="9525"/>
            <wp:docPr id="784" name="図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71750" cy="866775"/>
                    </a:xfrm>
                    <a:prstGeom prst="rect">
                      <a:avLst/>
                    </a:prstGeom>
                    <a:noFill/>
                    <a:ln>
                      <a:noFill/>
                    </a:ln>
                  </pic:spPr>
                </pic:pic>
              </a:graphicData>
            </a:graphic>
          </wp:inline>
        </w:drawing>
      </w:r>
    </w:p>
    <w:p w14:paraId="6D3B0F51" w14:textId="77777777" w:rsidR="005B19EB" w:rsidRDefault="005B19EB" w:rsidP="0031233F">
      <w:pPr>
        <w:pStyle w:val="Web"/>
        <w:spacing w:before="30" w:beforeAutospacing="0" w:after="30" w:afterAutospacing="0"/>
        <w:rPr>
          <w:rFonts w:ascii="ＭＳ 明朝" w:eastAsia="ＭＳ 明朝" w:hAnsi="ＭＳ 明朝"/>
          <w:sz w:val="21"/>
          <w:szCs w:val="21"/>
        </w:rPr>
      </w:pPr>
    </w:p>
    <w:p w14:paraId="0DC78FBD" w14:textId="77777777" w:rsidR="00F52A9F" w:rsidRDefault="00F52A9F" w:rsidP="003123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右クリックから表示される「変更」メニュからも</w:t>
      </w:r>
      <w:r w:rsidR="005E7ACF">
        <w:rPr>
          <w:rFonts w:ascii="ＭＳ 明朝" w:eastAsia="ＭＳ 明朝" w:hAnsi="ＭＳ 明朝" w:hint="eastAsia"/>
          <w:sz w:val="21"/>
          <w:szCs w:val="21"/>
        </w:rPr>
        <w:t>直接変更できます。</w:t>
      </w:r>
    </w:p>
    <w:p w14:paraId="3BE1FC22" w14:textId="77777777" w:rsidR="00F52A9F" w:rsidRDefault="005E7ACF" w:rsidP="0031233F">
      <w:pPr>
        <w:pStyle w:val="Web"/>
        <w:spacing w:before="30" w:beforeAutospacing="0" w:after="30" w:afterAutospacing="0"/>
        <w:rPr>
          <w:rFonts w:ascii="ＭＳ 明朝" w:eastAsia="ＭＳ 明朝" w:hAnsi="ＭＳ 明朝"/>
          <w:sz w:val="21"/>
          <w:szCs w:val="21"/>
        </w:rPr>
      </w:pPr>
      <w:r>
        <w:rPr>
          <w:rFonts w:hint="eastAsia"/>
          <w:noProof/>
        </w:rPr>
        <mc:AlternateContent>
          <mc:Choice Requires="wps">
            <w:drawing>
              <wp:anchor distT="0" distB="0" distL="114300" distR="114300" simplePos="0" relativeHeight="251416576" behindDoc="0" locked="0" layoutInCell="1" allowOverlap="1" wp14:anchorId="2221C91E" wp14:editId="0091CEFB">
                <wp:simplePos x="0" y="0"/>
                <wp:positionH relativeFrom="column">
                  <wp:posOffset>2938145</wp:posOffset>
                </wp:positionH>
                <wp:positionV relativeFrom="paragraph">
                  <wp:posOffset>727075</wp:posOffset>
                </wp:positionV>
                <wp:extent cx="542925" cy="208280"/>
                <wp:effectExtent l="0" t="19050" r="47625" b="39370"/>
                <wp:wrapNone/>
                <wp:docPr id="790" name="右矢印 790"/>
                <wp:cNvGraphicFramePr/>
                <a:graphic xmlns:a="http://schemas.openxmlformats.org/drawingml/2006/main">
                  <a:graphicData uri="http://schemas.microsoft.com/office/word/2010/wordprocessingShape">
                    <wps:wsp>
                      <wps:cNvSpPr/>
                      <wps:spPr>
                        <a:xfrm>
                          <a:off x="0" y="0"/>
                          <a:ext cx="542925" cy="208280"/>
                        </a:xfrm>
                        <a:prstGeom prst="rightArrow">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7108D7" id="右矢印 790" o:spid="_x0000_s1026" type="#_x0000_t13" style="position:absolute;margin-left:231.35pt;margin-top:57.25pt;width:42.75pt;height:16.4pt;z-index:25141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" adj="17457" filled="f" strokecolor="black [3213]"/>
            </w:pict>
          </mc:Fallback>
        </mc:AlternateContent>
      </w:r>
      <w:r w:rsidR="00F52A9F">
        <w:rPr>
          <w:rFonts w:hint="eastAsia"/>
          <w:noProof/>
        </w:rPr>
        <mc:AlternateContent>
          <mc:Choice Requires="wps">
            <w:drawing>
              <wp:anchor distT="0" distB="0" distL="114300" distR="114300" simplePos="0" relativeHeight="251413504" behindDoc="0" locked="0" layoutInCell="1" allowOverlap="1" wp14:anchorId="35F1012D" wp14:editId="206C94B6">
                <wp:simplePos x="0" y="0"/>
                <wp:positionH relativeFrom="column">
                  <wp:posOffset>4605020</wp:posOffset>
                </wp:positionH>
                <wp:positionV relativeFrom="paragraph">
                  <wp:posOffset>650875</wp:posOffset>
                </wp:positionV>
                <wp:extent cx="704850" cy="284480"/>
                <wp:effectExtent l="19050" t="19050" r="19050" b="20320"/>
                <wp:wrapNone/>
                <wp:docPr id="787" name="Oval 1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28448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6CEBDD5" id="Oval 1108" o:spid="_x0000_s1026" style="position:absolute;margin-left:362.6pt;margin-top:51.25pt;width:55.5pt;height:22.4pt;z-index:25141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" filled="f" strokecolor="#f79646 [3209]" strokeweight="2.25pt">
                <v:textbox inset="5.85pt,.7pt,5.85pt,.7pt"/>
              </v:oval>
            </w:pict>
          </mc:Fallback>
        </mc:AlternateContent>
      </w:r>
      <w:r w:rsidR="00F52A9F">
        <w:rPr>
          <w:rFonts w:ascii="ＭＳ 明朝" w:eastAsia="ＭＳ 明朝" w:hAnsi="ＭＳ 明朝"/>
          <w:noProof/>
          <w:sz w:val="21"/>
          <w:szCs w:val="21"/>
        </w:rPr>
        <w:drawing>
          <wp:inline distT="0" distB="0" distL="0" distR="0" wp14:anchorId="5F09D782" wp14:editId="179D73F7">
            <wp:extent cx="2810435" cy="1085850"/>
            <wp:effectExtent l="0" t="0" r="9525" b="0"/>
            <wp:docPr id="786" name="図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0435" cy="1085850"/>
                    </a:xfrm>
                    <a:prstGeom prst="rect">
                      <a:avLst/>
                    </a:prstGeom>
                    <a:noFill/>
                    <a:ln>
                      <a:noFill/>
                    </a:ln>
                  </pic:spPr>
                </pic:pic>
              </a:graphicData>
            </a:graphic>
          </wp:inline>
        </w:drawing>
      </w:r>
      <w:r>
        <w:rPr>
          <w:rFonts w:ascii="ＭＳ 明朝" w:eastAsia="ＭＳ 明朝" w:hAnsi="ＭＳ 明朝" w:hint="eastAsia"/>
          <w:sz w:val="21"/>
          <w:szCs w:val="21"/>
        </w:rPr>
        <w:t xml:space="preserve">　　　　　　</w:t>
      </w:r>
      <w:r w:rsidR="00F52A9F">
        <w:rPr>
          <w:rFonts w:ascii="ＭＳ 明朝" w:eastAsia="ＭＳ 明朝" w:hAnsi="ＭＳ 明朝"/>
          <w:noProof/>
          <w:sz w:val="21"/>
          <w:szCs w:val="21"/>
        </w:rPr>
        <w:drawing>
          <wp:inline distT="0" distB="0" distL="0" distR="0" wp14:anchorId="0E768720" wp14:editId="742A9988">
            <wp:extent cx="2047875" cy="600075"/>
            <wp:effectExtent l="0" t="0" r="9525" b="9525"/>
            <wp:docPr id="788" name="図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47875" cy="600075"/>
                    </a:xfrm>
                    <a:prstGeom prst="rect">
                      <a:avLst/>
                    </a:prstGeom>
                    <a:noFill/>
                    <a:ln>
                      <a:noFill/>
                    </a:ln>
                  </pic:spPr>
                </pic:pic>
              </a:graphicData>
            </a:graphic>
          </wp:inline>
        </w:drawing>
      </w:r>
    </w:p>
    <w:p w14:paraId="67928036" w14:textId="77777777" w:rsidR="005E7ACF" w:rsidRDefault="005E7ACF" w:rsidP="0031233F">
      <w:pPr>
        <w:pStyle w:val="Web"/>
        <w:spacing w:before="30" w:beforeAutospacing="0" w:after="30" w:afterAutospacing="0"/>
        <w:rPr>
          <w:rFonts w:ascii="ＭＳ 明朝" w:eastAsia="ＭＳ 明朝" w:hAnsi="ＭＳ 明朝"/>
          <w:sz w:val="21"/>
          <w:szCs w:val="21"/>
        </w:rPr>
      </w:pPr>
    </w:p>
    <w:p w14:paraId="7A4D8BFA" w14:textId="77777777" w:rsidR="005E7ACF" w:rsidRDefault="005E7ACF" w:rsidP="003123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選択したビット数と最大値の関係は以下のようになります。</w:t>
      </w:r>
    </w:p>
    <w:tbl>
      <w:tblPr>
        <w:tblStyle w:val="aff"/>
        <w:tblW w:w="0" w:type="auto"/>
        <w:tblInd w:w="1951" w:type="dxa"/>
        <w:tblLook w:val="04A0" w:firstRow="1" w:lastRow="0" w:firstColumn="1" w:lastColumn="0" w:noHBand="0" w:noVBand="1"/>
      </w:tblPr>
      <w:tblGrid>
        <w:gridCol w:w="1843"/>
        <w:gridCol w:w="1984"/>
      </w:tblGrid>
      <w:tr w:rsidR="005E7ACF" w:rsidRPr="00B22465" w14:paraId="4949C2AA" w14:textId="77777777" w:rsidTr="00A877B6">
        <w:tc>
          <w:tcPr>
            <w:tcW w:w="1843" w:type="dxa"/>
          </w:tcPr>
          <w:p w14:paraId="0BFFF966" w14:textId="77777777" w:rsidR="005E7ACF" w:rsidRPr="00B22465" w:rsidRDefault="005E7ACF" w:rsidP="005E7ACF">
            <w:pPr>
              <w:pStyle w:val="Web"/>
              <w:spacing w:before="30" w:beforeAutospacing="0" w:after="30" w:afterAutospacing="0"/>
              <w:jc w:val="center"/>
              <w:rPr>
                <w:rFonts w:ascii="ＭＳ 明朝" w:eastAsia="ＭＳ 明朝" w:hAnsi="ＭＳ 明朝"/>
                <w:b/>
                <w:sz w:val="18"/>
                <w:szCs w:val="18"/>
              </w:rPr>
            </w:pPr>
            <w:r w:rsidRPr="00B22465">
              <w:rPr>
                <w:rFonts w:ascii="ＭＳ 明朝" w:eastAsia="ＭＳ 明朝" w:hAnsi="ＭＳ 明朝" w:hint="eastAsia"/>
                <w:b/>
                <w:sz w:val="18"/>
                <w:szCs w:val="18"/>
              </w:rPr>
              <w:t>ビット数</w:t>
            </w:r>
          </w:p>
        </w:tc>
        <w:tc>
          <w:tcPr>
            <w:tcW w:w="1984" w:type="dxa"/>
          </w:tcPr>
          <w:p w14:paraId="760F7007" w14:textId="77777777" w:rsidR="005E7ACF" w:rsidRPr="00B22465" w:rsidRDefault="005E7ACF" w:rsidP="005E7ACF">
            <w:pPr>
              <w:pStyle w:val="Web"/>
              <w:spacing w:before="30" w:beforeAutospacing="0" w:after="30" w:afterAutospacing="0"/>
              <w:jc w:val="center"/>
              <w:rPr>
                <w:rFonts w:ascii="ＭＳ 明朝" w:eastAsia="ＭＳ 明朝" w:hAnsi="ＭＳ 明朝"/>
                <w:b/>
                <w:sz w:val="18"/>
                <w:szCs w:val="18"/>
              </w:rPr>
            </w:pPr>
            <w:r w:rsidRPr="00B22465">
              <w:rPr>
                <w:rFonts w:ascii="ＭＳ 明朝" w:eastAsia="ＭＳ 明朝" w:hAnsi="ＭＳ 明朝" w:hint="eastAsia"/>
                <w:b/>
                <w:sz w:val="18"/>
                <w:szCs w:val="18"/>
              </w:rPr>
              <w:t>最大値</w:t>
            </w:r>
          </w:p>
        </w:tc>
      </w:tr>
      <w:tr w:rsidR="005E7ACF" w:rsidRPr="00FC3B8A" w14:paraId="4699B721" w14:textId="77777777" w:rsidTr="00A877B6">
        <w:tc>
          <w:tcPr>
            <w:tcW w:w="1843" w:type="dxa"/>
          </w:tcPr>
          <w:p w14:paraId="2DBDD2FE" w14:textId="77777777" w:rsidR="005E7ACF" w:rsidRPr="00FC3B8A" w:rsidRDefault="005E7ACF" w:rsidP="005E7ACF">
            <w:pPr>
              <w:pStyle w:val="Web"/>
              <w:spacing w:before="30" w:beforeAutospacing="0" w:after="30" w:afterAutospacing="0"/>
              <w:jc w:val="center"/>
              <w:rPr>
                <w:rFonts w:ascii="ＭＳ 明朝" w:eastAsia="ＭＳ 明朝" w:hAnsi="ＭＳ 明朝"/>
                <w:sz w:val="18"/>
                <w:szCs w:val="18"/>
              </w:rPr>
            </w:pPr>
            <w:r w:rsidRPr="00FC3B8A">
              <w:rPr>
                <w:rFonts w:ascii="ＭＳ 明朝" w:eastAsia="ＭＳ 明朝" w:hAnsi="ＭＳ 明朝" w:hint="eastAsia"/>
                <w:sz w:val="18"/>
                <w:szCs w:val="18"/>
              </w:rPr>
              <w:t>４</w:t>
            </w:r>
          </w:p>
        </w:tc>
        <w:tc>
          <w:tcPr>
            <w:tcW w:w="1984" w:type="dxa"/>
          </w:tcPr>
          <w:p w14:paraId="66542EF1" w14:textId="77777777" w:rsidR="005E7ACF" w:rsidRPr="00FC3B8A" w:rsidRDefault="005E7ACF" w:rsidP="005E7ACF">
            <w:pPr>
              <w:pStyle w:val="Web"/>
              <w:spacing w:before="30" w:beforeAutospacing="0" w:after="30" w:afterAutospacing="0"/>
              <w:jc w:val="right"/>
              <w:rPr>
                <w:rFonts w:ascii="ＭＳ 明朝" w:eastAsia="ＭＳ 明朝" w:hAnsi="ＭＳ 明朝"/>
                <w:sz w:val="18"/>
                <w:szCs w:val="18"/>
              </w:rPr>
            </w:pPr>
            <w:r w:rsidRPr="00FC3B8A">
              <w:rPr>
                <w:rFonts w:ascii="ＭＳ 明朝" w:eastAsia="ＭＳ 明朝" w:hAnsi="ＭＳ 明朝" w:hint="eastAsia"/>
                <w:sz w:val="18"/>
                <w:szCs w:val="18"/>
              </w:rPr>
              <w:t>１５</w:t>
            </w:r>
          </w:p>
        </w:tc>
      </w:tr>
      <w:tr w:rsidR="005E7ACF" w:rsidRPr="00FC3B8A" w14:paraId="0CD078EB" w14:textId="77777777" w:rsidTr="00A877B6">
        <w:tc>
          <w:tcPr>
            <w:tcW w:w="1843" w:type="dxa"/>
          </w:tcPr>
          <w:p w14:paraId="12135631" w14:textId="77777777" w:rsidR="005E7ACF" w:rsidRPr="00FC3B8A" w:rsidRDefault="005E7ACF" w:rsidP="005E7ACF">
            <w:pPr>
              <w:pStyle w:val="Web"/>
              <w:spacing w:before="30" w:beforeAutospacing="0" w:after="30" w:afterAutospacing="0"/>
              <w:jc w:val="center"/>
              <w:rPr>
                <w:rFonts w:ascii="ＭＳ 明朝" w:eastAsia="ＭＳ 明朝" w:hAnsi="ＭＳ 明朝"/>
                <w:sz w:val="18"/>
                <w:szCs w:val="18"/>
              </w:rPr>
            </w:pPr>
            <w:r w:rsidRPr="00FC3B8A">
              <w:rPr>
                <w:rFonts w:ascii="ＭＳ 明朝" w:eastAsia="ＭＳ 明朝" w:hAnsi="ＭＳ 明朝" w:hint="eastAsia"/>
                <w:sz w:val="18"/>
                <w:szCs w:val="18"/>
              </w:rPr>
              <w:t>８</w:t>
            </w:r>
          </w:p>
        </w:tc>
        <w:tc>
          <w:tcPr>
            <w:tcW w:w="1984" w:type="dxa"/>
          </w:tcPr>
          <w:p w14:paraId="0ADE4A2E" w14:textId="77777777" w:rsidR="005E7ACF" w:rsidRPr="00FC3B8A" w:rsidRDefault="005E7ACF" w:rsidP="005E7ACF">
            <w:pPr>
              <w:pStyle w:val="Web"/>
              <w:spacing w:before="30" w:beforeAutospacing="0" w:after="30" w:afterAutospacing="0"/>
              <w:jc w:val="right"/>
              <w:rPr>
                <w:rFonts w:ascii="ＭＳ 明朝" w:eastAsia="ＭＳ 明朝" w:hAnsi="ＭＳ 明朝"/>
                <w:sz w:val="18"/>
                <w:szCs w:val="18"/>
              </w:rPr>
            </w:pPr>
            <w:r w:rsidRPr="00FC3B8A">
              <w:rPr>
                <w:rFonts w:ascii="ＭＳ 明朝" w:eastAsia="ＭＳ 明朝" w:hAnsi="ＭＳ 明朝" w:hint="eastAsia"/>
                <w:sz w:val="18"/>
                <w:szCs w:val="18"/>
              </w:rPr>
              <w:t>２５５</w:t>
            </w:r>
          </w:p>
        </w:tc>
      </w:tr>
      <w:tr w:rsidR="005E7ACF" w:rsidRPr="00FC3B8A" w14:paraId="3333CB17" w14:textId="77777777" w:rsidTr="00A877B6">
        <w:tc>
          <w:tcPr>
            <w:tcW w:w="1843" w:type="dxa"/>
          </w:tcPr>
          <w:p w14:paraId="34BB774F" w14:textId="77777777" w:rsidR="005E7ACF" w:rsidRPr="00FC3B8A" w:rsidRDefault="005E7ACF" w:rsidP="005E7ACF">
            <w:pPr>
              <w:pStyle w:val="Web"/>
              <w:spacing w:before="30" w:beforeAutospacing="0" w:after="30" w:afterAutospacing="0"/>
              <w:jc w:val="center"/>
              <w:rPr>
                <w:rFonts w:ascii="ＭＳ 明朝" w:eastAsia="ＭＳ 明朝" w:hAnsi="ＭＳ 明朝"/>
                <w:sz w:val="18"/>
                <w:szCs w:val="18"/>
              </w:rPr>
            </w:pPr>
            <w:r w:rsidRPr="00FC3B8A">
              <w:rPr>
                <w:rFonts w:ascii="ＭＳ 明朝" w:eastAsia="ＭＳ 明朝" w:hAnsi="ＭＳ 明朝" w:hint="eastAsia"/>
                <w:sz w:val="18"/>
                <w:szCs w:val="18"/>
              </w:rPr>
              <w:lastRenderedPageBreak/>
              <w:t>１２</w:t>
            </w:r>
          </w:p>
        </w:tc>
        <w:tc>
          <w:tcPr>
            <w:tcW w:w="1984" w:type="dxa"/>
          </w:tcPr>
          <w:p w14:paraId="16DCE46C" w14:textId="77777777" w:rsidR="005E7ACF" w:rsidRPr="00FC3B8A" w:rsidRDefault="005E7ACF" w:rsidP="005E7ACF">
            <w:pPr>
              <w:pStyle w:val="Web"/>
              <w:spacing w:before="30" w:beforeAutospacing="0" w:after="30" w:afterAutospacing="0"/>
              <w:jc w:val="right"/>
              <w:rPr>
                <w:rFonts w:ascii="ＭＳ 明朝" w:eastAsia="ＭＳ 明朝" w:hAnsi="ＭＳ 明朝"/>
                <w:sz w:val="18"/>
                <w:szCs w:val="18"/>
              </w:rPr>
            </w:pPr>
            <w:r w:rsidRPr="00FC3B8A">
              <w:rPr>
                <w:rFonts w:ascii="ＭＳ 明朝" w:eastAsia="ＭＳ 明朝" w:hAnsi="ＭＳ 明朝" w:hint="eastAsia"/>
                <w:sz w:val="18"/>
                <w:szCs w:val="18"/>
              </w:rPr>
              <w:t>４０９５</w:t>
            </w:r>
          </w:p>
        </w:tc>
      </w:tr>
      <w:tr w:rsidR="005E7ACF" w:rsidRPr="00FC3B8A" w14:paraId="5E05344E" w14:textId="77777777" w:rsidTr="00A877B6">
        <w:tc>
          <w:tcPr>
            <w:tcW w:w="1843" w:type="dxa"/>
          </w:tcPr>
          <w:p w14:paraId="6503129C" w14:textId="77777777" w:rsidR="005E7ACF" w:rsidRPr="00FC3B8A" w:rsidRDefault="005E7ACF" w:rsidP="005E7ACF">
            <w:pPr>
              <w:pStyle w:val="Web"/>
              <w:spacing w:before="30" w:beforeAutospacing="0" w:after="30" w:afterAutospacing="0"/>
              <w:jc w:val="center"/>
              <w:rPr>
                <w:rFonts w:ascii="ＭＳ 明朝" w:eastAsia="ＭＳ 明朝" w:hAnsi="ＭＳ 明朝"/>
                <w:sz w:val="18"/>
                <w:szCs w:val="18"/>
              </w:rPr>
            </w:pPr>
            <w:r w:rsidRPr="00FC3B8A">
              <w:rPr>
                <w:rFonts w:ascii="ＭＳ 明朝" w:eastAsia="ＭＳ 明朝" w:hAnsi="ＭＳ 明朝" w:hint="eastAsia"/>
                <w:sz w:val="18"/>
                <w:szCs w:val="18"/>
              </w:rPr>
              <w:t>１６</w:t>
            </w:r>
          </w:p>
        </w:tc>
        <w:tc>
          <w:tcPr>
            <w:tcW w:w="1984" w:type="dxa"/>
          </w:tcPr>
          <w:p w14:paraId="41EDE208" w14:textId="77777777" w:rsidR="005E7ACF" w:rsidRPr="00FC3B8A" w:rsidRDefault="005E7ACF" w:rsidP="005E7ACF">
            <w:pPr>
              <w:pStyle w:val="Web"/>
              <w:spacing w:before="30" w:beforeAutospacing="0" w:after="30" w:afterAutospacing="0"/>
              <w:jc w:val="right"/>
              <w:rPr>
                <w:rFonts w:ascii="ＭＳ 明朝" w:eastAsia="ＭＳ 明朝" w:hAnsi="ＭＳ 明朝"/>
                <w:sz w:val="18"/>
                <w:szCs w:val="18"/>
              </w:rPr>
            </w:pPr>
            <w:r w:rsidRPr="00FC3B8A">
              <w:rPr>
                <w:rFonts w:ascii="ＭＳ 明朝" w:eastAsia="ＭＳ 明朝" w:hAnsi="ＭＳ 明朝" w:hint="eastAsia"/>
                <w:sz w:val="18"/>
                <w:szCs w:val="18"/>
              </w:rPr>
              <w:t>６５５３５</w:t>
            </w:r>
          </w:p>
        </w:tc>
      </w:tr>
    </w:tbl>
    <w:p w14:paraId="08B487A7" w14:textId="77777777" w:rsidR="005E7ACF" w:rsidRDefault="005E7ACF" w:rsidP="0031233F">
      <w:pPr>
        <w:pStyle w:val="Web"/>
        <w:spacing w:before="30" w:beforeAutospacing="0" w:after="30" w:afterAutospacing="0"/>
        <w:rPr>
          <w:rFonts w:ascii="ＭＳ 明朝" w:eastAsia="ＭＳ 明朝" w:hAnsi="ＭＳ 明朝"/>
          <w:sz w:val="21"/>
          <w:szCs w:val="21"/>
        </w:rPr>
      </w:pPr>
    </w:p>
    <w:p w14:paraId="10C4DA0D" w14:textId="77777777" w:rsidR="00DB2682" w:rsidRDefault="00DB2682" w:rsidP="00DB2682">
      <w:pPr>
        <w:pStyle w:val="2"/>
        <w:ind w:left="210" w:right="210"/>
      </w:pPr>
      <w:bookmarkStart w:id="42" w:name="_Toc236390348"/>
      <w:r>
        <w:rPr>
          <w:rFonts w:hint="eastAsia"/>
        </w:rPr>
        <w:t>DIPスイッチ</w:t>
      </w:r>
      <w:bookmarkEnd w:id="42"/>
    </w:p>
    <w:p w14:paraId="6AEDEA07" w14:textId="77777777" w:rsidR="00DB2682" w:rsidRDefault="00DB2682" w:rsidP="00DB2682">
      <w:pPr>
        <w:pStyle w:val="aff7"/>
        <w:ind w:leftChars="0"/>
      </w:pPr>
      <w:r>
        <w:rPr>
          <w:rFonts w:hint="eastAsia"/>
        </w:rPr>
        <w:t>以下のチェックボックス</w:t>
      </w:r>
      <w:r w:rsidR="003F71F2">
        <w:rPr>
          <w:rFonts w:hint="eastAsia"/>
        </w:rPr>
        <w:t>で</w:t>
      </w:r>
      <w:r>
        <w:rPr>
          <w:rFonts w:hint="eastAsia"/>
        </w:rPr>
        <w:t>4個のDIP</w:t>
      </w:r>
      <w:r w:rsidR="009C02D2">
        <w:rPr>
          <w:rFonts w:hint="eastAsia"/>
        </w:rPr>
        <w:t>（</w:t>
      </w:r>
      <w:r w:rsidR="009C02D2" w:rsidRPr="00F456FA">
        <w:rPr>
          <w:rFonts w:asciiTheme="majorHAnsi" w:hAnsiTheme="majorHAnsi" w:cstheme="majorHAnsi"/>
        </w:rPr>
        <w:t>Dual In-line Package</w:t>
      </w:r>
      <w:r w:rsidR="009C02D2">
        <w:rPr>
          <w:rFonts w:hint="eastAsia"/>
        </w:rPr>
        <w:t>）</w:t>
      </w:r>
      <w:r>
        <w:rPr>
          <w:rFonts w:hint="eastAsia"/>
        </w:rPr>
        <w:t>スイッチをシミュレートします。</w:t>
      </w:r>
    </w:p>
    <w:p w14:paraId="44380F6B" w14:textId="77777777" w:rsidR="00DB2682" w:rsidRPr="00F00A02" w:rsidRDefault="00DB2682" w:rsidP="00DB2682">
      <w:pPr>
        <w:ind w:firstLine="846"/>
      </w:pPr>
      <w:r>
        <w:rPr>
          <w:noProof/>
        </w:rPr>
        <w:drawing>
          <wp:inline distT="0" distB="0" distL="0" distR="0" wp14:anchorId="2150FE7A" wp14:editId="3B3F62C4">
            <wp:extent cx="676275" cy="714375"/>
            <wp:effectExtent l="0" t="0" r="9525" b="9525"/>
            <wp:docPr id="953" name="図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76275" cy="714375"/>
                    </a:xfrm>
                    <a:prstGeom prst="rect">
                      <a:avLst/>
                    </a:prstGeom>
                    <a:noFill/>
                    <a:ln>
                      <a:noFill/>
                    </a:ln>
                  </pic:spPr>
                </pic:pic>
              </a:graphicData>
            </a:graphic>
          </wp:inline>
        </w:drawing>
      </w:r>
    </w:p>
    <w:p w14:paraId="35B465E5" w14:textId="77777777" w:rsidR="00DB2682" w:rsidRDefault="00DB2682" w:rsidP="00DB2682">
      <w:pPr>
        <w:pStyle w:val="aff7"/>
      </w:pPr>
      <w:r>
        <w:rPr>
          <w:rFonts w:hint="eastAsia"/>
        </w:rPr>
        <w:t>DIPスイッチはON/OFFどちらかの状態を取ります。マウスでチェックボックスを操作します。</w:t>
      </w:r>
    </w:p>
    <w:p w14:paraId="1C84E3C4" w14:textId="77777777" w:rsidR="00014FB3" w:rsidRDefault="00014FB3" w:rsidP="00DB2682">
      <w:pPr>
        <w:pStyle w:val="aff7"/>
      </w:pPr>
    </w:p>
    <w:p w14:paraId="1495AF0F" w14:textId="745130D8" w:rsidR="00014FB3" w:rsidRDefault="00014FB3" w:rsidP="00DB2682">
      <w:pPr>
        <w:pStyle w:val="aff7"/>
      </w:pPr>
      <w:r>
        <w:rPr>
          <w:rFonts w:hint="eastAsia"/>
        </w:rPr>
        <w:t>コンソール・コマンド</w:t>
      </w:r>
      <w:hyperlink w:anchor="_set_switch_name_[&lt;スイッチ番号&gt;ne_[&lt;表示名&gt;s" w:history="1">
        <w:r w:rsidRPr="00014FB3">
          <w:rPr>
            <w:rStyle w:val="afc"/>
          </w:rPr>
          <w:t>set_switch_name</w:t>
        </w:r>
      </w:hyperlink>
      <w:r>
        <w:rPr>
          <w:rFonts w:hint="eastAsia"/>
        </w:rPr>
        <w:t>を使うと、表示名SWnとツールチップを変更することができます。（n=0～3）</w:t>
      </w:r>
    </w:p>
    <w:p w14:paraId="64B5DCDA" w14:textId="77777777" w:rsidR="00DB2682" w:rsidRDefault="00DB2682" w:rsidP="0031233F">
      <w:pPr>
        <w:pStyle w:val="Web"/>
        <w:spacing w:before="30" w:beforeAutospacing="0" w:after="30" w:afterAutospacing="0"/>
        <w:rPr>
          <w:rFonts w:ascii="ＭＳ 明朝" w:eastAsia="ＭＳ 明朝" w:hAnsi="ＭＳ 明朝"/>
          <w:sz w:val="21"/>
          <w:szCs w:val="21"/>
        </w:rPr>
      </w:pPr>
    </w:p>
    <w:p w14:paraId="2FE68F28" w14:textId="77777777" w:rsidR="00DB2682" w:rsidRDefault="00DB2682" w:rsidP="00DB2682">
      <w:pPr>
        <w:pStyle w:val="2"/>
        <w:ind w:left="210" w:right="210"/>
      </w:pPr>
      <w:bookmarkStart w:id="43" w:name="_Toc236390349"/>
      <w:r>
        <w:rPr>
          <w:rFonts w:hint="eastAsia"/>
        </w:rPr>
        <w:t>押しボタン</w:t>
      </w:r>
      <w:bookmarkEnd w:id="43"/>
    </w:p>
    <w:p w14:paraId="3B0EC3F4" w14:textId="77777777" w:rsidR="00DB2682" w:rsidRDefault="00885697" w:rsidP="003123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以下のGUIコントロールは押しボタンをシミュレートします。マウスの左ボタンで</w:t>
      </w:r>
      <w:r w:rsidR="003F71F2">
        <w:rPr>
          <w:rFonts w:ascii="ＭＳ 明朝" w:eastAsia="ＭＳ 明朝" w:hAnsi="ＭＳ 明朝" w:hint="eastAsia"/>
          <w:sz w:val="21"/>
          <w:szCs w:val="21"/>
        </w:rPr>
        <w:t>UP/DOWNの</w:t>
      </w:r>
      <w:r>
        <w:rPr>
          <w:rFonts w:ascii="ＭＳ 明朝" w:eastAsia="ＭＳ 明朝" w:hAnsi="ＭＳ 明朝" w:hint="eastAsia"/>
          <w:sz w:val="21"/>
          <w:szCs w:val="21"/>
        </w:rPr>
        <w:t>操作</w:t>
      </w:r>
      <w:r w:rsidR="003F71F2">
        <w:rPr>
          <w:rFonts w:ascii="ＭＳ 明朝" w:eastAsia="ＭＳ 明朝" w:hAnsi="ＭＳ 明朝" w:hint="eastAsia"/>
          <w:sz w:val="21"/>
          <w:szCs w:val="21"/>
        </w:rPr>
        <w:t>を</w:t>
      </w:r>
      <w:r>
        <w:rPr>
          <w:rFonts w:ascii="ＭＳ 明朝" w:eastAsia="ＭＳ 明朝" w:hAnsi="ＭＳ 明朝" w:hint="eastAsia"/>
          <w:sz w:val="21"/>
          <w:szCs w:val="21"/>
        </w:rPr>
        <w:t>します。操作していない時がUPで、このコントロール上でマウスの左ボタンを押している間DOWN状態となります。</w:t>
      </w:r>
    </w:p>
    <w:p w14:paraId="408039FD" w14:textId="77777777" w:rsidR="00885697" w:rsidRDefault="00885697" w:rsidP="0031233F">
      <w:pPr>
        <w:pStyle w:val="Web"/>
        <w:spacing w:before="30" w:beforeAutospacing="0" w:after="30" w:afterAutospacing="0"/>
        <w:rPr>
          <w:rFonts w:ascii="ＭＳ 明朝" w:eastAsia="ＭＳ 明朝" w:hAnsi="ＭＳ 明朝"/>
          <w:sz w:val="21"/>
          <w:szCs w:val="21"/>
        </w:rPr>
      </w:pPr>
    </w:p>
    <w:p w14:paraId="123D6A4B" w14:textId="77777777" w:rsidR="00885697" w:rsidRDefault="00885697" w:rsidP="00885697">
      <w:r>
        <w:rPr>
          <w:rFonts w:hint="eastAsia"/>
        </w:rPr>
        <w:tab/>
        <w:t>UP</w:t>
      </w:r>
      <w:r>
        <w:rPr>
          <w:rFonts w:hint="eastAsia"/>
        </w:rPr>
        <w:tab/>
      </w:r>
      <w:r>
        <w:rPr>
          <w:rFonts w:hint="eastAsia"/>
        </w:rPr>
        <w:tab/>
      </w:r>
      <w:r>
        <w:rPr>
          <w:rFonts w:hint="eastAsia"/>
        </w:rPr>
        <w:tab/>
        <w:t>DOWN（マウスの左ボタンを押した状態）</w:t>
      </w:r>
    </w:p>
    <w:p w14:paraId="59236861" w14:textId="77777777" w:rsidR="00885697" w:rsidRDefault="00885697" w:rsidP="00885697">
      <w:pPr>
        <w:ind w:firstLine="851"/>
      </w:pPr>
      <w:r>
        <w:rPr>
          <w:rFonts w:hint="eastAsia"/>
          <w:noProof/>
        </w:rPr>
        <w:drawing>
          <wp:inline distT="0" distB="0" distL="0" distR="0" wp14:anchorId="09BCC7E2" wp14:editId="2A4CD1F0">
            <wp:extent cx="923925" cy="752475"/>
            <wp:effectExtent l="0" t="0" r="0" b="0"/>
            <wp:docPr id="1190" name="図 1190" descr="pus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ush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23925" cy="752475"/>
                    </a:xfrm>
                    <a:prstGeom prst="rect">
                      <a:avLst/>
                    </a:prstGeom>
                    <a:noFill/>
                    <a:ln>
                      <a:noFill/>
                    </a:ln>
                  </pic:spPr>
                </pic:pic>
              </a:graphicData>
            </a:graphic>
          </wp:inline>
        </w:drawing>
      </w:r>
      <w:r>
        <w:rPr>
          <w:rFonts w:hint="eastAsia"/>
        </w:rPr>
        <w:tab/>
      </w:r>
      <w:r>
        <w:rPr>
          <w:rFonts w:hint="eastAsia"/>
        </w:rPr>
        <w:tab/>
      </w:r>
      <w:r>
        <w:rPr>
          <w:rFonts w:hint="eastAsia"/>
          <w:noProof/>
        </w:rPr>
        <w:drawing>
          <wp:inline distT="0" distB="0" distL="0" distR="0" wp14:anchorId="601EBDCD" wp14:editId="1664449B">
            <wp:extent cx="933450" cy="781050"/>
            <wp:effectExtent l="0" t="0" r="0" b="0"/>
            <wp:docPr id="1203" name="図 1203" descr="pus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ush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33450" cy="781050"/>
                    </a:xfrm>
                    <a:prstGeom prst="rect">
                      <a:avLst/>
                    </a:prstGeom>
                    <a:noFill/>
                    <a:ln>
                      <a:noFill/>
                    </a:ln>
                  </pic:spPr>
                </pic:pic>
              </a:graphicData>
            </a:graphic>
          </wp:inline>
        </w:drawing>
      </w:r>
    </w:p>
    <w:p w14:paraId="3E6846BA" w14:textId="77777777" w:rsidR="00885697" w:rsidRDefault="00885697" w:rsidP="0031233F">
      <w:pPr>
        <w:pStyle w:val="Web"/>
        <w:spacing w:before="30" w:beforeAutospacing="0" w:after="30" w:afterAutospacing="0"/>
        <w:rPr>
          <w:rFonts w:ascii="ＭＳ 明朝" w:eastAsia="ＭＳ 明朝" w:hAnsi="ＭＳ 明朝"/>
          <w:sz w:val="21"/>
          <w:szCs w:val="21"/>
        </w:rPr>
      </w:pPr>
    </w:p>
    <w:p w14:paraId="416E2037" w14:textId="77777777" w:rsidR="00DB2682" w:rsidRDefault="00923B76" w:rsidP="00DE707F">
      <w:pPr>
        <w:pStyle w:val="2"/>
        <w:ind w:left="210" w:right="210"/>
      </w:pPr>
      <w:bookmarkStart w:id="44" w:name="_Toc236390350"/>
      <w:r>
        <w:rPr>
          <w:rFonts w:hint="eastAsia"/>
        </w:rPr>
        <w:t>表示専用</w:t>
      </w:r>
      <w:r w:rsidR="00DE707F">
        <w:rPr>
          <w:rFonts w:hint="eastAsia"/>
        </w:rPr>
        <w:t>LED</w:t>
      </w:r>
      <w:bookmarkEnd w:id="44"/>
    </w:p>
    <w:p w14:paraId="38D6C53B" w14:textId="77777777" w:rsidR="00DE707F" w:rsidRDefault="00923B76" w:rsidP="003123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8個のLEDランプをシミュレートします。点灯すると赤丸に、消灯は白抜き丸になります。</w:t>
      </w:r>
    </w:p>
    <w:p w14:paraId="22594DD0" w14:textId="77777777" w:rsidR="00923B76" w:rsidRDefault="00923B76" w:rsidP="00923B76"/>
    <w:p w14:paraId="570AF52F" w14:textId="77777777" w:rsidR="00923B76" w:rsidRDefault="00923B76" w:rsidP="00923B76">
      <w:pPr>
        <w:ind w:firstLine="851"/>
      </w:pPr>
      <w:r>
        <w:rPr>
          <w:rFonts w:hint="eastAsia"/>
          <w:noProof/>
        </w:rPr>
        <w:drawing>
          <wp:inline distT="0" distB="0" distL="0" distR="0" wp14:anchorId="1FA8ADB3" wp14:editId="251C7921">
            <wp:extent cx="1419225" cy="657225"/>
            <wp:effectExtent l="0" t="0" r="9525" b="9525"/>
            <wp:docPr id="1206" name="図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19225" cy="657225"/>
                    </a:xfrm>
                    <a:prstGeom prst="rect">
                      <a:avLst/>
                    </a:prstGeom>
                    <a:noFill/>
                    <a:ln>
                      <a:noFill/>
                    </a:ln>
                  </pic:spPr>
                </pic:pic>
              </a:graphicData>
            </a:graphic>
          </wp:inline>
        </w:drawing>
      </w:r>
    </w:p>
    <w:p w14:paraId="5A6CF6FF" w14:textId="77777777" w:rsidR="003F71F2" w:rsidRDefault="003F71F2" w:rsidP="0031233F">
      <w:pPr>
        <w:pStyle w:val="Web"/>
        <w:spacing w:before="30" w:beforeAutospacing="0" w:after="30" w:afterAutospacing="0"/>
        <w:rPr>
          <w:rFonts w:ascii="ＭＳ 明朝" w:eastAsia="ＭＳ 明朝" w:hAnsi="ＭＳ 明朝"/>
          <w:sz w:val="21"/>
          <w:szCs w:val="21"/>
        </w:rPr>
      </w:pPr>
    </w:p>
    <w:p w14:paraId="214C7632" w14:textId="77777777" w:rsidR="00923B76" w:rsidRDefault="003F71F2" w:rsidP="003123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７セグメントLEDを2個シミュレートします。</w:t>
      </w:r>
    </w:p>
    <w:p w14:paraId="0D5F22AD" w14:textId="77777777" w:rsidR="003F71F2" w:rsidRDefault="003F71F2" w:rsidP="003F71F2">
      <w:pPr>
        <w:ind w:firstLine="851"/>
      </w:pPr>
      <w:r>
        <w:rPr>
          <w:rFonts w:hint="eastAsia"/>
          <w:noProof/>
        </w:rPr>
        <w:drawing>
          <wp:inline distT="0" distB="0" distL="0" distR="0" wp14:anchorId="505FBD4E" wp14:editId="03EE3CC5">
            <wp:extent cx="1085850" cy="838200"/>
            <wp:effectExtent l="0" t="0" r="0" b="0"/>
            <wp:docPr id="1209" name="図 1209" descr="seg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egled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85850" cy="838200"/>
                    </a:xfrm>
                    <a:prstGeom prst="rect">
                      <a:avLst/>
                    </a:prstGeom>
                    <a:noFill/>
                    <a:ln>
                      <a:noFill/>
                    </a:ln>
                  </pic:spPr>
                </pic:pic>
              </a:graphicData>
            </a:graphic>
          </wp:inline>
        </w:drawing>
      </w:r>
    </w:p>
    <w:p w14:paraId="15C1F767" w14:textId="77777777" w:rsidR="003F71F2" w:rsidRDefault="003F71F2" w:rsidP="0031233F">
      <w:pPr>
        <w:pStyle w:val="Web"/>
        <w:spacing w:before="30" w:beforeAutospacing="0" w:after="30" w:afterAutospacing="0"/>
        <w:rPr>
          <w:rFonts w:ascii="ＭＳ 明朝" w:eastAsia="ＭＳ 明朝" w:hAnsi="ＭＳ 明朝"/>
          <w:sz w:val="21"/>
          <w:szCs w:val="21"/>
        </w:rPr>
      </w:pPr>
    </w:p>
    <w:p w14:paraId="4D3CF8DE" w14:textId="77777777" w:rsidR="00645D82" w:rsidRDefault="00645D82" w:rsidP="00645D82">
      <w:pPr>
        <w:pStyle w:val="2"/>
        <w:ind w:left="210" w:right="210"/>
      </w:pPr>
      <w:bookmarkStart w:id="45" w:name="_Toc236390351"/>
      <w:r>
        <w:rPr>
          <w:rFonts w:hint="eastAsia"/>
        </w:rPr>
        <w:lastRenderedPageBreak/>
        <w:t>シリアルポート</w:t>
      </w:r>
      <w:bookmarkEnd w:id="45"/>
    </w:p>
    <w:p w14:paraId="37243D4F" w14:textId="77777777" w:rsidR="00645D82" w:rsidRDefault="00645D82" w:rsidP="0031233F">
      <w:pPr>
        <w:pStyle w:val="Web"/>
        <w:spacing w:before="30" w:beforeAutospacing="0" w:after="30" w:afterAutospacing="0"/>
        <w:rPr>
          <w:rFonts w:ascii="ＭＳ 明朝" w:eastAsia="ＭＳ 明朝" w:hAnsi="ＭＳ 明朝"/>
          <w:sz w:val="21"/>
          <w:szCs w:val="21"/>
        </w:rPr>
      </w:pPr>
      <w:r>
        <w:rPr>
          <w:rFonts w:ascii="ＭＳ 明朝" w:eastAsia="ＭＳ 明朝" w:hAnsi="ＭＳ 明朝"/>
          <w:sz w:val="21"/>
          <w:szCs w:val="21"/>
        </w:rPr>
        <w:t>2個のシリアルポートを</w:t>
      </w:r>
      <w:r>
        <w:rPr>
          <w:rFonts w:ascii="ＭＳ 明朝" w:eastAsia="ＭＳ 明朝" w:hAnsi="ＭＳ 明朝" w:hint="eastAsia"/>
          <w:sz w:val="21"/>
          <w:szCs w:val="21"/>
        </w:rPr>
        <w:t>シミュレートします。</w:t>
      </w:r>
    </w:p>
    <w:p w14:paraId="0450BF51" w14:textId="6533C458" w:rsidR="00645D82" w:rsidRDefault="00645D82" w:rsidP="00645D82">
      <w:r>
        <w:rPr>
          <w:rFonts w:hint="eastAsia"/>
        </w:rPr>
        <w:t>以下のように使用するTCP/IPポート番号が表示されます。</w:t>
      </w:r>
      <w:r w:rsidR="0085192B">
        <w:rPr>
          <w:rFonts w:hint="eastAsia"/>
        </w:rPr>
        <w:t>この場合シリアル1ではTCP/IPポート700を使用することが分かります。</w:t>
      </w:r>
    </w:p>
    <w:p w14:paraId="28C84212" w14:textId="77777777" w:rsidR="00645D82" w:rsidRDefault="00645D82" w:rsidP="00645D82">
      <w:pPr>
        <w:jc w:val="center"/>
      </w:pPr>
      <w:r>
        <w:rPr>
          <w:noProof/>
        </w:rPr>
        <w:drawing>
          <wp:inline distT="0" distB="0" distL="0" distR="0" wp14:anchorId="659E0677" wp14:editId="7A6AE635">
            <wp:extent cx="1483995" cy="733425"/>
            <wp:effectExtent l="0" t="0" r="1905" b="9525"/>
            <wp:docPr id="1726" name="図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83995" cy="733425"/>
                    </a:xfrm>
                    <a:prstGeom prst="rect">
                      <a:avLst/>
                    </a:prstGeom>
                    <a:noFill/>
                    <a:ln>
                      <a:noFill/>
                    </a:ln>
                  </pic:spPr>
                </pic:pic>
              </a:graphicData>
            </a:graphic>
          </wp:inline>
        </w:drawing>
      </w:r>
    </w:p>
    <w:p w14:paraId="259B767F" w14:textId="77777777" w:rsidR="00645D82" w:rsidRPr="004D43CA" w:rsidRDefault="00645D82" w:rsidP="0031233F">
      <w:pPr>
        <w:pStyle w:val="Web"/>
        <w:spacing w:before="30" w:beforeAutospacing="0" w:after="30" w:afterAutospacing="0"/>
        <w:rPr>
          <w:rFonts w:ascii="ＭＳ 明朝" w:eastAsia="ＭＳ 明朝" w:hAnsi="ＭＳ 明朝"/>
          <w:sz w:val="21"/>
          <w:szCs w:val="21"/>
        </w:rPr>
      </w:pPr>
    </w:p>
    <w:p w14:paraId="581DA453" w14:textId="77777777" w:rsidR="00506411" w:rsidRDefault="00103A9A">
      <w:pPr>
        <w:pStyle w:val="2"/>
        <w:ind w:left="210" w:right="210"/>
      </w:pPr>
      <w:bookmarkStart w:id="46" w:name="_Toc236390352"/>
      <w:r>
        <w:rPr>
          <w:rFonts w:hint="eastAsia"/>
        </w:rPr>
        <w:t>μITRONカーネル</w:t>
      </w:r>
      <w:r w:rsidR="00506411">
        <w:rPr>
          <w:rFonts w:hint="eastAsia"/>
        </w:rPr>
        <w:t>の状態を参照する</w:t>
      </w:r>
      <w:bookmarkEnd w:id="46"/>
    </w:p>
    <w:p w14:paraId="0435FB38" w14:textId="77777777" w:rsidR="00506411" w:rsidRDefault="00506411">
      <w:pPr>
        <w:pStyle w:val="Web"/>
        <w:spacing w:before="30" w:beforeAutospacing="0" w:after="30" w:afterAutospacing="0"/>
        <w:rPr>
          <w:rFonts w:ascii="ＭＳ 明朝" w:eastAsia="ＭＳ 明朝" w:hAnsi="ＭＳ 明朝"/>
          <w:sz w:val="21"/>
          <w:szCs w:val="21"/>
        </w:rPr>
      </w:pPr>
      <w:r>
        <w:rPr>
          <w:rFonts w:ascii="ＭＳ 明朝" w:eastAsia="ＭＳ 明朝" w:hAnsi="ＭＳ 明朝" w:hint="eastAsia"/>
          <w:sz w:val="21"/>
          <w:szCs w:val="21"/>
        </w:rPr>
        <w:t>ターゲットプログラム</w:t>
      </w:r>
      <w:r w:rsidR="007B02A2">
        <w:rPr>
          <w:rFonts w:ascii="ＭＳ 明朝" w:eastAsia="ＭＳ 明朝" w:hAnsi="ＭＳ 明朝" w:hint="eastAsia"/>
          <w:sz w:val="21"/>
          <w:szCs w:val="21"/>
        </w:rPr>
        <w:t>であるμITRONカーネル</w:t>
      </w:r>
      <w:r>
        <w:rPr>
          <w:rFonts w:ascii="ＭＳ 明朝" w:eastAsia="ＭＳ 明朝" w:hAnsi="ＭＳ 明朝" w:hint="eastAsia"/>
          <w:sz w:val="21"/>
          <w:szCs w:val="21"/>
        </w:rPr>
        <w:t>（kpdll.dll）もGUI</w:t>
      </w:r>
      <w:r w:rsidR="00216BC9">
        <w:rPr>
          <w:rFonts w:ascii="ＭＳ 明朝" w:eastAsia="ＭＳ 明朝" w:hAnsi="ＭＳ 明朝" w:hint="eastAsia"/>
          <w:sz w:val="21"/>
          <w:szCs w:val="21"/>
        </w:rPr>
        <w:t>を持っています。「カーネル情報</w:t>
      </w:r>
      <w:r>
        <w:rPr>
          <w:rFonts w:ascii="ＭＳ 明朝" w:eastAsia="ＭＳ 明朝" w:hAnsi="ＭＳ 明朝" w:hint="eastAsia"/>
          <w:sz w:val="21"/>
          <w:szCs w:val="21"/>
        </w:rPr>
        <w:t>」ボタンをクリックするとkpdll.dllのGUI（モードレスダイアログボックス）を呼び出します。このGUIではタスク切替のトレース情報などの</w:t>
      </w:r>
      <w:r w:rsidR="00216BC9">
        <w:rPr>
          <w:rFonts w:ascii="ＭＳ 明朝" w:eastAsia="ＭＳ 明朝" w:hAnsi="ＭＳ 明朝" w:hint="eastAsia"/>
          <w:sz w:val="21"/>
          <w:szCs w:val="21"/>
        </w:rPr>
        <w:t>スナップショット</w:t>
      </w:r>
      <w:r w:rsidR="00C910BD">
        <w:rPr>
          <w:rFonts w:ascii="ＭＳ 明朝" w:eastAsia="ＭＳ 明朝" w:hAnsi="ＭＳ 明朝" w:hint="eastAsia"/>
          <w:sz w:val="21"/>
          <w:szCs w:val="21"/>
        </w:rPr>
        <w:t>を表示します</w:t>
      </w:r>
      <w:r>
        <w:rPr>
          <w:rFonts w:ascii="ＭＳ 明朝" w:eastAsia="ＭＳ 明朝" w:hAnsi="ＭＳ 明朝" w:hint="eastAsia"/>
          <w:sz w:val="21"/>
          <w:szCs w:val="21"/>
        </w:rPr>
        <w:t>。</w:t>
      </w:r>
      <w:r w:rsidR="00083F72">
        <w:rPr>
          <w:rFonts w:ascii="ＭＳ 明朝" w:eastAsia="ＭＳ 明朝" w:hAnsi="ＭＳ 明朝" w:hint="eastAsia"/>
          <w:sz w:val="21"/>
          <w:szCs w:val="21"/>
        </w:rPr>
        <w:t>詳しくは「</w:t>
      </w:r>
      <w:hyperlink w:anchor="_Cmtoy固有の機能" w:history="1">
        <w:r w:rsidR="00083F72" w:rsidRPr="00EB1ED9">
          <w:rPr>
            <w:rStyle w:val="afc"/>
            <w:rFonts w:ascii="ＭＳ 明朝" w:eastAsia="ＭＳ 明朝" w:hAnsi="ＭＳ 明朝" w:hint="eastAsia"/>
            <w:sz w:val="21"/>
            <w:szCs w:val="21"/>
          </w:rPr>
          <w:t>4.1.4 Cmtoy固有の機能</w:t>
        </w:r>
      </w:hyperlink>
      <w:r w:rsidR="00083F72">
        <w:rPr>
          <w:rFonts w:ascii="ＭＳ 明朝" w:eastAsia="ＭＳ 明朝" w:hAnsi="ＭＳ 明朝" w:hint="eastAsia"/>
          <w:sz w:val="21"/>
          <w:szCs w:val="21"/>
        </w:rPr>
        <w:t>」を参照してください。</w:t>
      </w:r>
    </w:p>
    <w:p w14:paraId="25F33883" w14:textId="77777777" w:rsidR="00506411" w:rsidRDefault="00506411">
      <w:pPr>
        <w:pStyle w:val="Web"/>
        <w:spacing w:before="30" w:beforeAutospacing="0" w:after="30" w:afterAutospacing="0"/>
        <w:rPr>
          <w:rFonts w:ascii="ＭＳ 明朝" w:eastAsia="ＭＳ 明朝" w:hAnsi="ＭＳ 明朝"/>
          <w:sz w:val="21"/>
          <w:szCs w:val="21"/>
        </w:rPr>
      </w:pPr>
    </w:p>
    <w:p w14:paraId="7ECBB0A9" w14:textId="77777777" w:rsidR="00506411" w:rsidRDefault="00647866" w:rsidP="00360730">
      <w:pPr>
        <w:pStyle w:val="Web"/>
        <w:keepNext/>
        <w:spacing w:before="30" w:beforeAutospacing="0" w:after="30" w:afterAutospacing="0"/>
        <w:jc w:val="center"/>
      </w:pPr>
      <w:r>
        <w:rPr>
          <w:rFonts w:hint="eastAsia"/>
          <w:noProof/>
        </w:rPr>
        <mc:AlternateContent>
          <mc:Choice Requires="wps">
            <w:drawing>
              <wp:anchor distT="0" distB="0" distL="114300" distR="114300" simplePos="0" relativeHeight="251502592" behindDoc="0" locked="0" layoutInCell="1" allowOverlap="1" wp14:anchorId="720E7D6E" wp14:editId="344611EC">
                <wp:simplePos x="0" y="0"/>
                <wp:positionH relativeFrom="column">
                  <wp:posOffset>1404620</wp:posOffset>
                </wp:positionH>
                <wp:positionV relativeFrom="paragraph">
                  <wp:posOffset>224486</wp:posOffset>
                </wp:positionV>
                <wp:extent cx="447675" cy="227330"/>
                <wp:effectExtent l="19050" t="19050" r="28575" b="20320"/>
                <wp:wrapNone/>
                <wp:docPr id="25" name="Oval 1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22733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8DBB40" id="Oval 1108" o:spid="_x0000_s1026" style="position:absolute;margin-left:110.6pt;margin-top:17.7pt;width:35.25pt;height:17.9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" filled="f" strokecolor="#f79646 [3209]" strokeweight="2.25pt">
                <v:textbox inset="5.85pt,.7pt,5.85pt,.7pt"/>
              </v:oval>
            </w:pict>
          </mc:Fallback>
        </mc:AlternateContent>
      </w:r>
      <w:r w:rsidR="00E36ABB">
        <w:rPr>
          <w:noProof/>
        </w:rPr>
        <w:drawing>
          <wp:inline distT="0" distB="0" distL="0" distR="0" wp14:anchorId="572DD5C3" wp14:editId="146E8B49">
            <wp:extent cx="3244575" cy="2377440"/>
            <wp:effectExtent l="0" t="0" r="0" b="3810"/>
            <wp:docPr id="363" name="図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3254173" cy="2384473"/>
                    </a:xfrm>
                    <a:prstGeom prst="rect">
                      <a:avLst/>
                    </a:prstGeom>
                  </pic:spPr>
                </pic:pic>
              </a:graphicData>
            </a:graphic>
          </wp:inline>
        </w:drawing>
      </w:r>
    </w:p>
    <w:p w14:paraId="674530A3" w14:textId="77777777" w:rsidR="00506411" w:rsidRDefault="00506411" w:rsidP="00216BC9">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8</w:t>
      </w:r>
      <w:r>
        <w:fldChar w:fldCharType="end"/>
      </w:r>
      <w:r>
        <w:rPr>
          <w:rFonts w:hint="eastAsia"/>
        </w:rPr>
        <w:t xml:space="preserve"> </w:t>
      </w:r>
      <w:r w:rsidR="00360730">
        <w:rPr>
          <w:rFonts w:hint="eastAsia"/>
        </w:rPr>
        <w:t>μITRON</w:t>
      </w:r>
      <w:r>
        <w:rPr>
          <w:rFonts w:hint="eastAsia"/>
        </w:rPr>
        <w:t>のタスクトレース情報</w:t>
      </w:r>
    </w:p>
    <w:p w14:paraId="6467D71F" w14:textId="77777777" w:rsidR="00506411" w:rsidRDefault="00647866" w:rsidP="00360730">
      <w:pPr>
        <w:jc w:val="center"/>
        <w:rPr>
          <w:noProof/>
        </w:rPr>
      </w:pPr>
      <w:r>
        <w:rPr>
          <w:rFonts w:hint="eastAsia"/>
          <w:noProof/>
        </w:rPr>
        <w:lastRenderedPageBreak/>
        <mc:AlternateContent>
          <mc:Choice Requires="wps">
            <w:drawing>
              <wp:anchor distT="0" distB="0" distL="114300" distR="114300" simplePos="0" relativeHeight="251508736" behindDoc="0" locked="0" layoutInCell="1" allowOverlap="1" wp14:anchorId="6FE22324" wp14:editId="14399CEE">
                <wp:simplePos x="0" y="0"/>
                <wp:positionH relativeFrom="column">
                  <wp:posOffset>1803013</wp:posOffset>
                </wp:positionH>
                <wp:positionV relativeFrom="paragraph">
                  <wp:posOffset>227772</wp:posOffset>
                </wp:positionV>
                <wp:extent cx="708743" cy="227330"/>
                <wp:effectExtent l="19050" t="19050" r="15240" b="20320"/>
                <wp:wrapNone/>
                <wp:docPr id="1221" name="Oval 1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743" cy="22733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36764C1" id="Oval 1108" o:spid="_x0000_s1026" style="position:absolute;margin-left:141.95pt;margin-top:17.95pt;width:55.8pt;height:17.9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" filled="f" strokecolor="#f79646 [3209]" strokeweight="2.25pt">
                <v:textbox inset="5.85pt,.7pt,5.85pt,.7pt"/>
              </v:oval>
            </w:pict>
          </mc:Fallback>
        </mc:AlternateContent>
      </w:r>
      <w:r w:rsidR="00E36ABB">
        <w:rPr>
          <w:noProof/>
        </w:rPr>
        <w:drawing>
          <wp:inline distT="0" distB="0" distL="0" distR="0" wp14:anchorId="16061DDF" wp14:editId="03B4C2FD">
            <wp:extent cx="3236181" cy="2371290"/>
            <wp:effectExtent l="0" t="0" r="2540" b="0"/>
            <wp:docPr id="364" name="図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3246135" cy="2378584"/>
                    </a:xfrm>
                    <a:prstGeom prst="rect">
                      <a:avLst/>
                    </a:prstGeom>
                  </pic:spPr>
                </pic:pic>
              </a:graphicData>
            </a:graphic>
          </wp:inline>
        </w:drawing>
      </w:r>
    </w:p>
    <w:p w14:paraId="7EB4AE67" w14:textId="77777777" w:rsidR="00360730" w:rsidRDefault="00360730" w:rsidP="00360730">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9</w:t>
      </w:r>
      <w:r>
        <w:fldChar w:fldCharType="end"/>
      </w:r>
      <w:r>
        <w:rPr>
          <w:rFonts w:hint="eastAsia"/>
        </w:rPr>
        <w:t xml:space="preserve"> μITRONのサービスコールトレース情報</w:t>
      </w:r>
    </w:p>
    <w:p w14:paraId="7493A611" w14:textId="77777777" w:rsidR="00360730" w:rsidRPr="00360730" w:rsidRDefault="00647866" w:rsidP="00360730">
      <w:pPr>
        <w:jc w:val="center"/>
      </w:pPr>
      <w:r>
        <w:rPr>
          <w:rFonts w:hint="eastAsia"/>
          <w:noProof/>
        </w:rPr>
        <mc:AlternateContent>
          <mc:Choice Requires="wps">
            <w:drawing>
              <wp:anchor distT="0" distB="0" distL="114300" distR="114300" simplePos="0" relativeHeight="251514880" behindDoc="0" locked="0" layoutInCell="1" allowOverlap="1" wp14:anchorId="48A9289F" wp14:editId="75711F72">
                <wp:simplePos x="0" y="0"/>
                <wp:positionH relativeFrom="column">
                  <wp:posOffset>2452370</wp:posOffset>
                </wp:positionH>
                <wp:positionV relativeFrom="paragraph">
                  <wp:posOffset>186386</wp:posOffset>
                </wp:positionV>
                <wp:extent cx="647700" cy="227330"/>
                <wp:effectExtent l="19050" t="19050" r="19050" b="20320"/>
                <wp:wrapNone/>
                <wp:docPr id="1222" name="Oval 1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22733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07E886" id="Oval 1108" o:spid="_x0000_s1026" style="position:absolute;margin-left:193.1pt;margin-top:14.7pt;width:51pt;height:17.9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" filled="f" strokecolor="#f79646 [3209]" strokeweight="2.25pt">
                <v:textbox inset="5.85pt,.7pt,5.85pt,.7pt"/>
              </v:oval>
            </w:pict>
          </mc:Fallback>
        </mc:AlternateContent>
      </w:r>
      <w:r w:rsidR="00B94933">
        <w:rPr>
          <w:noProof/>
        </w:rPr>
        <w:drawing>
          <wp:inline distT="0" distB="0" distL="0" distR="0" wp14:anchorId="2DFC2375" wp14:editId="3CE9172C">
            <wp:extent cx="3081178" cy="2258171"/>
            <wp:effectExtent l="0" t="0" r="5080" b="8890"/>
            <wp:docPr id="3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85307" cy="2261197"/>
                    </a:xfrm>
                    <a:prstGeom prst="rect">
                      <a:avLst/>
                    </a:prstGeom>
                    <a:noFill/>
                    <a:ln>
                      <a:noFill/>
                    </a:ln>
                  </pic:spPr>
                </pic:pic>
              </a:graphicData>
            </a:graphic>
          </wp:inline>
        </w:drawing>
      </w:r>
    </w:p>
    <w:p w14:paraId="5F56D5BB" w14:textId="77777777" w:rsidR="00360730" w:rsidRDefault="00360730" w:rsidP="00E36ABB">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10</w:t>
      </w:r>
      <w:r>
        <w:fldChar w:fldCharType="end"/>
      </w:r>
      <w:r>
        <w:rPr>
          <w:rFonts w:hint="eastAsia"/>
        </w:rPr>
        <w:t xml:space="preserve"> μITRONのオブジェクト情報</w:t>
      </w:r>
    </w:p>
    <w:p w14:paraId="21525501" w14:textId="77777777" w:rsidR="00645D82" w:rsidRPr="00645D82" w:rsidRDefault="00645D82" w:rsidP="00645D82"/>
    <w:p w14:paraId="6E93DAAE" w14:textId="77777777" w:rsidR="00506411" w:rsidRDefault="00506411">
      <w:pPr>
        <w:pStyle w:val="2"/>
        <w:ind w:left="210" w:right="210"/>
      </w:pPr>
      <w:bookmarkStart w:id="47" w:name="_コマンドラインによる操作"/>
      <w:bookmarkStart w:id="48" w:name="_Toc236390353"/>
      <w:bookmarkEnd w:id="47"/>
      <w:r>
        <w:rPr>
          <w:rFonts w:hint="eastAsia"/>
        </w:rPr>
        <w:t>コマンドラインによる操作</w:t>
      </w:r>
      <w:bookmarkEnd w:id="48"/>
    </w:p>
    <w:p w14:paraId="393944D1" w14:textId="77777777" w:rsidR="00AE32E3" w:rsidRDefault="00506411">
      <w:r>
        <w:rPr>
          <w:rFonts w:hint="eastAsia"/>
        </w:rPr>
        <w:t>GUIをマウスで操作する代わりに、コンソールを開きコマンドラインから操作することができます。</w:t>
      </w:r>
    </w:p>
    <w:p w14:paraId="6511C64A" w14:textId="77777777" w:rsidR="00AE32E3" w:rsidRDefault="00AE32E3" w:rsidP="00AE32E3">
      <w:r>
        <w:rPr>
          <w:rFonts w:hint="eastAsia"/>
        </w:rPr>
        <w:t>コマンド</w:t>
      </w:r>
      <w:r w:rsidR="00EE671D">
        <w:rPr>
          <w:rFonts w:hint="eastAsia"/>
        </w:rPr>
        <w:t>ライン</w:t>
      </w:r>
      <w:r>
        <w:rPr>
          <w:rFonts w:hint="eastAsia"/>
        </w:rPr>
        <w:t>の一般形は以下のようになります。</w:t>
      </w:r>
    </w:p>
    <w:p w14:paraId="75F0DFD8" w14:textId="77777777" w:rsidR="00AE32E3" w:rsidRDefault="00AE32E3" w:rsidP="00AE32E3"/>
    <w:p w14:paraId="34C84EF1" w14:textId="77777777" w:rsidR="00AE32E3" w:rsidRPr="009D04A2" w:rsidRDefault="00AE32E3" w:rsidP="00FB27A6">
      <w:pPr>
        <w:pStyle w:val="affd"/>
      </w:pPr>
      <w:r w:rsidRPr="009D04A2">
        <w:t>&lt;コマンド名&gt;</w:t>
      </w:r>
      <w:r w:rsidRPr="009D04A2">
        <w:tab/>
        <w:t>[&lt;パラメータ１&gt;</w:t>
      </w:r>
      <w:r w:rsidRPr="009D04A2">
        <w:tab/>
        <w:t>[&lt;パラメータ２&gt;</w:t>
      </w:r>
      <w:r w:rsidRPr="009D04A2">
        <w:tab/>
        <w:t>… ]]</w:t>
      </w:r>
    </w:p>
    <w:p w14:paraId="03893591" w14:textId="77777777" w:rsidR="00AE32E3" w:rsidRDefault="00AE32E3"/>
    <w:p w14:paraId="41D8B020" w14:textId="77777777" w:rsidR="00EE671D" w:rsidRDefault="00EE671D" w:rsidP="00DB157F">
      <w:r>
        <w:rPr>
          <w:rFonts w:hint="eastAsia"/>
        </w:rPr>
        <w:t>コマンド名とパラメータ</w:t>
      </w:r>
      <w:r w:rsidR="00963A76">
        <w:rPr>
          <w:rFonts w:hint="eastAsia"/>
        </w:rPr>
        <w:t>の間</w:t>
      </w:r>
      <w:r>
        <w:rPr>
          <w:rFonts w:hint="eastAsia"/>
        </w:rPr>
        <w:t>、パラメータ間は</w:t>
      </w:r>
      <w:r w:rsidR="00425E3E">
        <w:rPr>
          <w:rFonts w:hint="eastAsia"/>
        </w:rPr>
        <w:t>1つ以上の</w:t>
      </w:r>
      <w:r w:rsidR="007B43F5">
        <w:rPr>
          <w:rFonts w:hint="eastAsia"/>
        </w:rPr>
        <w:t>空白、</w:t>
      </w:r>
      <w:r>
        <w:rPr>
          <w:rFonts w:hint="eastAsia"/>
        </w:rPr>
        <w:t>タブで区切ります。</w:t>
      </w:r>
    </w:p>
    <w:p w14:paraId="30E99B29" w14:textId="42108CD8" w:rsidR="006569DF" w:rsidRDefault="006569DF">
      <w:pPr>
        <w:widowControl/>
        <w:adjustRightInd/>
        <w:spacing w:line="240" w:lineRule="auto"/>
        <w:textAlignment w:val="auto"/>
      </w:pPr>
      <w:r>
        <w:br w:type="page"/>
      </w:r>
    </w:p>
    <w:p w14:paraId="0FF80F24" w14:textId="77777777" w:rsidR="00EE671D" w:rsidRDefault="00EE671D"/>
    <w:p w14:paraId="0CF23E14" w14:textId="77777777" w:rsidR="00967EBF" w:rsidRDefault="00967EBF" w:rsidP="00967EBF">
      <w:pPr>
        <w:pStyle w:val="3"/>
        <w:ind w:left="210" w:right="210"/>
      </w:pPr>
      <w:bookmarkStart w:id="49" w:name="_Toc236390354"/>
      <w:r>
        <w:rPr>
          <w:rFonts w:hint="eastAsia"/>
        </w:rPr>
        <w:t>コマンド・コンソール</w:t>
      </w:r>
      <w:bookmarkEnd w:id="49"/>
    </w:p>
    <w:p w14:paraId="444431FF" w14:textId="208EB1C7" w:rsidR="00506411" w:rsidRDefault="00506411">
      <w:r>
        <w:rPr>
          <w:rFonts w:hint="eastAsia"/>
        </w:rPr>
        <w:t>コンソールを開くにはGUIの「コンソール」ボタンをクリックします。すると、以下のようなコンソール</w:t>
      </w:r>
      <w:r w:rsidR="00C50B99">
        <w:rPr>
          <w:rFonts w:hint="eastAsia"/>
        </w:rPr>
        <w:t>ウインドウが</w:t>
      </w:r>
      <w:r>
        <w:rPr>
          <w:rFonts w:hint="eastAsia"/>
        </w:rPr>
        <w:t>表示されます。</w:t>
      </w:r>
      <w:r w:rsidR="00C50B99">
        <w:rPr>
          <w:rFonts w:hint="eastAsia"/>
        </w:rPr>
        <w:t>タイトルバーには</w:t>
      </w:r>
      <w:r w:rsidR="001A173F">
        <w:rPr>
          <w:rFonts w:hint="eastAsia"/>
        </w:rPr>
        <w:t>作業</w:t>
      </w:r>
      <w:r w:rsidR="00C50B99">
        <w:rPr>
          <w:rFonts w:hint="eastAsia"/>
        </w:rPr>
        <w:t>ディレクトリが表示されます。</w:t>
      </w:r>
    </w:p>
    <w:p w14:paraId="073EEE57" w14:textId="77777777" w:rsidR="007C483A" w:rsidRDefault="0008112D">
      <w:r w:rsidRPr="00694084">
        <w:rPr>
          <w:rFonts w:hint="eastAsia"/>
          <w:noProof/>
        </w:rPr>
        <mc:AlternateContent>
          <mc:Choice Requires="wps">
            <w:drawing>
              <wp:anchor distT="0" distB="0" distL="114300" distR="114300" simplePos="0" relativeHeight="251542528" behindDoc="0" locked="0" layoutInCell="1" allowOverlap="1" wp14:anchorId="552ABA64" wp14:editId="73829884">
                <wp:simplePos x="0" y="0"/>
                <wp:positionH relativeFrom="column">
                  <wp:posOffset>3536398</wp:posOffset>
                </wp:positionH>
                <wp:positionV relativeFrom="paragraph">
                  <wp:posOffset>115736</wp:posOffset>
                </wp:positionV>
                <wp:extent cx="1636395" cy="396240"/>
                <wp:effectExtent l="647700" t="0" r="20955" b="613410"/>
                <wp:wrapNone/>
                <wp:docPr id="1399"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6395" cy="396240"/>
                        </a:xfrm>
                        <a:prstGeom prst="wedgeRoundRectCallout">
                          <a:avLst>
                            <a:gd name="adj1" fmla="val -87327"/>
                            <a:gd name="adj2" fmla="val 18821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8E9EEF" w14:textId="77777777" w:rsidR="003E7AC0" w:rsidRPr="00BE5B39" w:rsidRDefault="003E7AC0" w:rsidP="00694084">
                            <w:pPr>
                              <w:rPr>
                                <w:sz w:val="16"/>
                                <w:szCs w:val="16"/>
                              </w:rPr>
                            </w:pPr>
                            <w:r w:rsidRPr="00BE5B39">
                              <w:rPr>
                                <w:rFonts w:hint="eastAsia"/>
                                <w:sz w:val="16"/>
                                <w:szCs w:val="16"/>
                              </w:rPr>
                              <w:t>登録</w:t>
                            </w:r>
                            <w:r>
                              <w:rPr>
                                <w:rFonts w:hint="eastAsia"/>
                                <w:sz w:val="16"/>
                                <w:szCs w:val="16"/>
                              </w:rPr>
                              <w:t>コマンドマクロを</w:t>
                            </w:r>
                            <w:r w:rsidRPr="00BE5B39">
                              <w:rPr>
                                <w:rFonts w:hint="eastAsia"/>
                                <w:sz w:val="16"/>
                                <w:szCs w:val="16"/>
                              </w:rPr>
                              <w:t>実行</w:t>
                            </w:r>
                            <w:r>
                              <w:rPr>
                                <w:rFonts w:hint="eastAsia"/>
                                <w:sz w:val="16"/>
                                <w:szCs w:val="16"/>
                              </w:rPr>
                              <w:t>する</w:t>
                            </w:r>
                          </w:p>
                          <w:p w14:paraId="6273F8AF" w14:textId="77777777" w:rsidR="003E7AC0" w:rsidRPr="00BE5B39" w:rsidRDefault="003E7AC0" w:rsidP="00694084">
                            <w:pPr>
                              <w:rPr>
                                <w:sz w:val="16"/>
                                <w:szCs w:val="16"/>
                              </w:rPr>
                            </w:pPr>
                            <w:r w:rsidRPr="00BE5B39">
                              <w:rPr>
                                <w:rFonts w:hint="eastAsia"/>
                                <w:sz w:val="16"/>
                                <w:szCs w:val="16"/>
                              </w:rPr>
                              <w:t>ショートカット・ボタン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2ABA64" id="_x0000_s1415" type="#_x0000_t62" style="position:absolute;margin-left:278.45pt;margin-top:9.1pt;width:128.85pt;height:31.2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" adj="-8063,51455" fillcolor="yellow">
                <v:textbox inset="5.85pt,.7pt,5.85pt,.7pt">
                  <w:txbxContent>
                    <w:p w14:paraId="088E9EEF" w14:textId="77777777" w:rsidR="003E7AC0" w:rsidRPr="00BE5B39" w:rsidRDefault="003E7AC0" w:rsidP="00694084">
                      <w:pPr>
                        <w:rPr>
                          <w:sz w:val="16"/>
                          <w:szCs w:val="16"/>
                        </w:rPr>
                      </w:pPr>
                      <w:r w:rsidRPr="00BE5B39">
                        <w:rPr>
                          <w:rFonts w:hint="eastAsia"/>
                          <w:sz w:val="16"/>
                          <w:szCs w:val="16"/>
                        </w:rPr>
                        <w:t>登録</w:t>
                      </w:r>
                      <w:r>
                        <w:rPr>
                          <w:rFonts w:hint="eastAsia"/>
                          <w:sz w:val="16"/>
                          <w:szCs w:val="16"/>
                        </w:rPr>
                        <w:t>コマンドマクロを</w:t>
                      </w:r>
                      <w:r w:rsidRPr="00BE5B39">
                        <w:rPr>
                          <w:rFonts w:hint="eastAsia"/>
                          <w:sz w:val="16"/>
                          <w:szCs w:val="16"/>
                        </w:rPr>
                        <w:t>実行</w:t>
                      </w:r>
                      <w:r>
                        <w:rPr>
                          <w:rFonts w:hint="eastAsia"/>
                          <w:sz w:val="16"/>
                          <w:szCs w:val="16"/>
                        </w:rPr>
                        <w:t>する</w:t>
                      </w:r>
                    </w:p>
                    <w:p w14:paraId="6273F8AF" w14:textId="77777777" w:rsidR="003E7AC0" w:rsidRPr="00BE5B39" w:rsidRDefault="003E7AC0" w:rsidP="00694084">
                      <w:pPr>
                        <w:rPr>
                          <w:sz w:val="16"/>
                          <w:szCs w:val="16"/>
                        </w:rPr>
                      </w:pPr>
                      <w:r w:rsidRPr="00BE5B39">
                        <w:rPr>
                          <w:rFonts w:hint="eastAsia"/>
                          <w:sz w:val="16"/>
                          <w:szCs w:val="16"/>
                        </w:rPr>
                        <w:t>ショートカット・ボタン</w:t>
                      </w:r>
                    </w:p>
                  </w:txbxContent>
                </v:textbox>
              </v:shape>
            </w:pict>
          </mc:Fallback>
        </mc:AlternateContent>
      </w:r>
      <w:r w:rsidRPr="00694084">
        <w:rPr>
          <w:rFonts w:hint="eastAsia"/>
          <w:noProof/>
        </w:rPr>
        <mc:AlternateContent>
          <mc:Choice Requires="wps">
            <w:drawing>
              <wp:anchor distT="0" distB="0" distL="114300" distR="114300" simplePos="0" relativeHeight="251496448" behindDoc="0" locked="0" layoutInCell="1" allowOverlap="1" wp14:anchorId="466A6470" wp14:editId="25EB245F">
                <wp:simplePos x="0" y="0"/>
                <wp:positionH relativeFrom="column">
                  <wp:posOffset>1963540</wp:posOffset>
                </wp:positionH>
                <wp:positionV relativeFrom="paragraph">
                  <wp:posOffset>116049</wp:posOffset>
                </wp:positionV>
                <wp:extent cx="1438275" cy="314325"/>
                <wp:effectExtent l="76200" t="0" r="28575" b="371475"/>
                <wp:wrapNone/>
                <wp:docPr id="38"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8275" cy="314325"/>
                        </a:xfrm>
                        <a:prstGeom prst="wedgeRoundRectCallout">
                          <a:avLst>
                            <a:gd name="adj1" fmla="val -52693"/>
                            <a:gd name="adj2" fmla="val 148074"/>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14C757" w14:textId="0899590F" w:rsidR="003E7AC0" w:rsidRPr="00BE5B39" w:rsidRDefault="001A173F" w:rsidP="00694084">
                            <w:pPr>
                              <w:rPr>
                                <w:sz w:val="16"/>
                                <w:szCs w:val="16"/>
                              </w:rPr>
                            </w:pPr>
                            <w:r>
                              <w:rPr>
                                <w:rFonts w:hint="eastAsia"/>
                                <w:sz w:val="16"/>
                                <w:szCs w:val="16"/>
                              </w:rPr>
                              <w:t>作業</w:t>
                            </w:r>
                            <w:r w:rsidR="003E7AC0" w:rsidRPr="00BE5B39">
                              <w:rPr>
                                <w:rFonts w:hint="eastAsia"/>
                                <w:sz w:val="16"/>
                                <w:szCs w:val="16"/>
                              </w:rPr>
                              <w:t>ディレクトリ</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6A6470" id="_x0000_s1416" type="#_x0000_t62" style="position:absolute;margin-left:154.6pt;margin-top:9.15pt;width:113.25pt;height:24.75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" adj="-582,42784" fillcolor="yellow">
                <v:textbox inset="5.85pt,.7pt,5.85pt,.7pt">
                  <w:txbxContent>
                    <w:p w14:paraId="3C14C757" w14:textId="0899590F" w:rsidR="003E7AC0" w:rsidRPr="00BE5B39" w:rsidRDefault="001A173F" w:rsidP="00694084">
                      <w:pPr>
                        <w:rPr>
                          <w:sz w:val="16"/>
                          <w:szCs w:val="16"/>
                        </w:rPr>
                      </w:pPr>
                      <w:r>
                        <w:rPr>
                          <w:rFonts w:hint="eastAsia"/>
                          <w:sz w:val="16"/>
                          <w:szCs w:val="16"/>
                        </w:rPr>
                        <w:t>作業</w:t>
                      </w:r>
                      <w:r w:rsidR="003E7AC0" w:rsidRPr="00BE5B39">
                        <w:rPr>
                          <w:rFonts w:hint="eastAsia"/>
                          <w:sz w:val="16"/>
                          <w:szCs w:val="16"/>
                        </w:rPr>
                        <w:t>ディレクトリ</w:t>
                      </w:r>
                    </w:p>
                  </w:txbxContent>
                </v:textbox>
              </v:shape>
            </w:pict>
          </mc:Fallback>
        </mc:AlternateContent>
      </w:r>
    </w:p>
    <w:p w14:paraId="144A25E6" w14:textId="77777777" w:rsidR="00506411" w:rsidRDefault="00351F99" w:rsidP="0008112D">
      <w:pPr>
        <w:ind w:firstLine="851"/>
      </w:pPr>
      <w:r>
        <w:rPr>
          <w:rFonts w:hint="eastAsia"/>
          <w:noProof/>
        </w:rPr>
        <mc:AlternateContent>
          <mc:Choice Requires="wps">
            <w:drawing>
              <wp:anchor distT="0" distB="0" distL="114300" distR="114300" simplePos="0" relativeHeight="251883520" behindDoc="0" locked="0" layoutInCell="1" allowOverlap="1" wp14:anchorId="1DD0109B" wp14:editId="78978C21">
                <wp:simplePos x="0" y="0"/>
                <wp:positionH relativeFrom="column">
                  <wp:posOffset>294104</wp:posOffset>
                </wp:positionH>
                <wp:positionV relativeFrom="paragraph">
                  <wp:posOffset>416105</wp:posOffset>
                </wp:positionV>
                <wp:extent cx="243135" cy="369988"/>
                <wp:effectExtent l="0" t="0" r="43180" b="30480"/>
                <wp:wrapNone/>
                <wp:docPr id="1539" name="右カーブ矢印 1539"/>
                <wp:cNvGraphicFramePr/>
                <a:graphic xmlns:a="http://schemas.openxmlformats.org/drawingml/2006/main">
                  <a:graphicData uri="http://schemas.microsoft.com/office/word/2010/wordprocessingShape">
                    <wps:wsp>
                      <wps:cNvSpPr/>
                      <wps:spPr bwMode="auto">
                        <a:xfrm>
                          <a:off x="0" y="0"/>
                          <a:ext cx="243135" cy="369988"/>
                        </a:xfrm>
                        <a:prstGeom prst="curvedRight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10ED2" id="右カーブ矢印 1539" o:spid="_x0000_s1026" type="#_x0000_t102" style="position:absolute;margin-left:23.15pt;margin-top:32.75pt;width:19.15pt;height:29.1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" adj="14503,19826,16200">
                <v:stroke endcap="round"/>
                <v:textbox inset="5.85pt,.7pt,5.85pt,.7pt"/>
              </v:shape>
            </w:pict>
          </mc:Fallback>
        </mc:AlternateContent>
      </w:r>
      <w:r w:rsidR="003878DF" w:rsidRPr="00694084">
        <w:rPr>
          <w:rFonts w:hint="eastAsia"/>
          <w:noProof/>
        </w:rPr>
        <mc:AlternateContent>
          <mc:Choice Requires="wps">
            <w:drawing>
              <wp:anchor distT="0" distB="0" distL="114300" distR="114300" simplePos="0" relativeHeight="251548672" behindDoc="0" locked="0" layoutInCell="1" allowOverlap="1" wp14:anchorId="4DFF7730" wp14:editId="57C8CC23">
                <wp:simplePos x="0" y="0"/>
                <wp:positionH relativeFrom="column">
                  <wp:posOffset>4673434</wp:posOffset>
                </wp:positionH>
                <wp:positionV relativeFrom="paragraph">
                  <wp:posOffset>347593</wp:posOffset>
                </wp:positionV>
                <wp:extent cx="1052195" cy="241300"/>
                <wp:effectExtent l="342900" t="0" r="14605" b="444500"/>
                <wp:wrapNone/>
                <wp:docPr id="1406"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2195" cy="241300"/>
                        </a:xfrm>
                        <a:prstGeom prst="wedgeRoundRectCallout">
                          <a:avLst>
                            <a:gd name="adj1" fmla="val -77901"/>
                            <a:gd name="adj2" fmla="val 200382"/>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FD1969" w14:textId="77777777" w:rsidR="003E7AC0" w:rsidRPr="00BE5B39" w:rsidRDefault="003E7AC0" w:rsidP="00694084">
                            <w:pPr>
                              <w:rPr>
                                <w:sz w:val="16"/>
                                <w:szCs w:val="16"/>
                              </w:rPr>
                            </w:pPr>
                            <w:r w:rsidRPr="00BE5B39">
                              <w:rPr>
                                <w:rFonts w:hint="eastAsia"/>
                                <w:sz w:val="16"/>
                                <w:szCs w:val="16"/>
                              </w:rPr>
                              <w:t>listコマンド</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FF7730" id="_x0000_s1417" type="#_x0000_t62" style="position:absolute;left:0;text-align:left;margin-left:368pt;margin-top:27.35pt;width:82.85pt;height:19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" adj="-6027,54083" fillcolor="yellow">
                <v:textbox inset="5.85pt,.7pt,5.85pt,.7pt">
                  <w:txbxContent>
                    <w:p w14:paraId="44FD1969" w14:textId="77777777" w:rsidR="003E7AC0" w:rsidRPr="00BE5B39" w:rsidRDefault="003E7AC0" w:rsidP="00694084">
                      <w:pPr>
                        <w:rPr>
                          <w:sz w:val="16"/>
                          <w:szCs w:val="16"/>
                        </w:rPr>
                      </w:pPr>
                      <w:r w:rsidRPr="00BE5B39">
                        <w:rPr>
                          <w:rFonts w:hint="eastAsia"/>
                          <w:sz w:val="16"/>
                          <w:szCs w:val="16"/>
                        </w:rPr>
                        <w:t>listコマンド</w:t>
                      </w:r>
                    </w:p>
                  </w:txbxContent>
                </v:textbox>
              </v:shape>
            </w:pict>
          </mc:Fallback>
        </mc:AlternateContent>
      </w:r>
      <w:r w:rsidR="003878DF">
        <w:rPr>
          <w:rFonts w:hint="eastAsia"/>
          <w:noProof/>
        </w:rPr>
        <mc:AlternateContent>
          <mc:Choice Requires="wps">
            <w:drawing>
              <wp:anchor distT="0" distB="0" distL="114300" distR="114300" simplePos="0" relativeHeight="251352064" behindDoc="0" locked="0" layoutInCell="1" allowOverlap="1" wp14:anchorId="0B1DB2BB" wp14:editId="03BC88D6">
                <wp:simplePos x="0" y="0"/>
                <wp:positionH relativeFrom="column">
                  <wp:posOffset>398145</wp:posOffset>
                </wp:positionH>
                <wp:positionV relativeFrom="paragraph">
                  <wp:posOffset>286716</wp:posOffset>
                </wp:positionV>
                <wp:extent cx="848360" cy="257175"/>
                <wp:effectExtent l="19050" t="19050" r="27940" b="28575"/>
                <wp:wrapNone/>
                <wp:docPr id="386" name="Oval 1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8360" cy="2571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A1317C8" id="Oval 1249" o:spid="_x0000_s1026" style="position:absolute;margin-left:31.35pt;margin-top:22.6pt;width:66.8pt;height:20.25pt;z-index:25135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" filled="f" strokecolor="#f79646 [3209]" strokeweight="2.25pt">
                <v:textbox inset="5.85pt,.7pt,5.85pt,.7pt"/>
              </v:oval>
            </w:pict>
          </mc:Fallback>
        </mc:AlternateContent>
      </w:r>
      <w:r w:rsidR="003878DF">
        <w:rPr>
          <w:rFonts w:hint="eastAsia"/>
          <w:noProof/>
        </w:rPr>
        <mc:AlternateContent>
          <mc:Choice Requires="wps">
            <w:drawing>
              <wp:anchor distT="0" distB="0" distL="114300" distR="114300" simplePos="0" relativeHeight="251490304" behindDoc="0" locked="0" layoutInCell="1" allowOverlap="1" wp14:anchorId="772A1B0F" wp14:editId="39119926">
                <wp:simplePos x="0" y="0"/>
                <wp:positionH relativeFrom="column">
                  <wp:posOffset>1332865</wp:posOffset>
                </wp:positionH>
                <wp:positionV relativeFrom="paragraph">
                  <wp:posOffset>573101</wp:posOffset>
                </wp:positionV>
                <wp:extent cx="1162050" cy="257175"/>
                <wp:effectExtent l="19050" t="19050" r="19050" b="28575"/>
                <wp:wrapNone/>
                <wp:docPr id="37" name="Oval 1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0" cy="2571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59AAE7" id="Oval 1249" o:spid="_x0000_s1026" style="position:absolute;margin-left:104.95pt;margin-top:45.15pt;width:91.5pt;height:20.25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" filled="f" strokecolor="#f79646 [3209]" strokeweight="2.25pt">
                <v:textbox inset="5.85pt,.7pt,5.85pt,.7pt"/>
              </v:oval>
            </w:pict>
          </mc:Fallback>
        </mc:AlternateContent>
      </w:r>
      <w:r w:rsidR="003878DF">
        <w:rPr>
          <w:rFonts w:hint="eastAsia"/>
          <w:noProof/>
        </w:rPr>
        <mc:AlternateContent>
          <mc:Choice Requires="wps">
            <w:drawing>
              <wp:anchor distT="0" distB="0" distL="114300" distR="114300" simplePos="0" relativeHeight="251539456" behindDoc="0" locked="0" layoutInCell="1" allowOverlap="1" wp14:anchorId="7AF451D9" wp14:editId="2D536626">
                <wp:simplePos x="0" y="0"/>
                <wp:positionH relativeFrom="column">
                  <wp:posOffset>483097</wp:posOffset>
                </wp:positionH>
                <wp:positionV relativeFrom="paragraph">
                  <wp:posOffset>856477</wp:posOffset>
                </wp:positionV>
                <wp:extent cx="2735249" cy="265015"/>
                <wp:effectExtent l="19050" t="19050" r="27305" b="20955"/>
                <wp:wrapNone/>
                <wp:docPr id="1386" name="正方形/長方形 1386"/>
                <wp:cNvGraphicFramePr/>
                <a:graphic xmlns:a="http://schemas.openxmlformats.org/drawingml/2006/main">
                  <a:graphicData uri="http://schemas.microsoft.com/office/word/2010/wordprocessingShape">
                    <wps:wsp>
                      <wps:cNvSpPr/>
                      <wps:spPr bwMode="auto">
                        <a:xfrm>
                          <a:off x="0" y="0"/>
                          <a:ext cx="2735249" cy="26501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1A14C8" id="正方形/長方形 1386" o:spid="_x0000_s1026" style="position:absolute;margin-left:38.05pt;margin-top:67.45pt;width:215.35pt;height:20.8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" filled="f" strokecolor="#f79646 [3209]" strokeweight="2.25pt">
                <v:stroke endcap="round"/>
                <v:textbox inset="5.85pt,.7pt,5.85pt,.7pt"/>
              </v:rect>
            </w:pict>
          </mc:Fallback>
        </mc:AlternateContent>
      </w:r>
      <w:r w:rsidR="003878DF" w:rsidRPr="00694084">
        <w:rPr>
          <w:rFonts w:hint="eastAsia"/>
          <w:noProof/>
        </w:rPr>
        <mc:AlternateContent>
          <mc:Choice Requires="wps">
            <w:drawing>
              <wp:anchor distT="0" distB="0" distL="114300" distR="114300" simplePos="0" relativeHeight="251395072" behindDoc="0" locked="0" layoutInCell="1" allowOverlap="1" wp14:anchorId="12AE8F33" wp14:editId="083407D9">
                <wp:simplePos x="0" y="0"/>
                <wp:positionH relativeFrom="column">
                  <wp:posOffset>5076825</wp:posOffset>
                </wp:positionH>
                <wp:positionV relativeFrom="paragraph">
                  <wp:posOffset>967436</wp:posOffset>
                </wp:positionV>
                <wp:extent cx="781050" cy="409575"/>
                <wp:effectExtent l="0" t="0" r="19050" b="28575"/>
                <wp:wrapNone/>
                <wp:docPr id="774"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409575"/>
                        </a:xfrm>
                        <a:prstGeom prst="wedgeRoundRectCallout">
                          <a:avLst>
                            <a:gd name="adj1" fmla="val -12194"/>
                            <a:gd name="adj2" fmla="val 45384"/>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14976B" w14:textId="77777777" w:rsidR="003E7AC0" w:rsidRPr="00BE5B39" w:rsidRDefault="003E7AC0" w:rsidP="00694084">
                            <w:pPr>
                              <w:rPr>
                                <w:sz w:val="16"/>
                                <w:szCs w:val="16"/>
                              </w:rPr>
                            </w:pPr>
                            <w:r w:rsidRPr="00BE5B39">
                              <w:rPr>
                                <w:rFonts w:hint="eastAsia"/>
                                <w:sz w:val="16"/>
                                <w:szCs w:val="16"/>
                              </w:rPr>
                              <w:t>コンソール</w:t>
                            </w:r>
                          </w:p>
                          <w:p w14:paraId="7A01D9F4" w14:textId="77777777" w:rsidR="003E7AC0" w:rsidRPr="00BE5B39" w:rsidRDefault="003E7AC0" w:rsidP="00694084">
                            <w:pPr>
                              <w:rPr>
                                <w:sz w:val="16"/>
                                <w:szCs w:val="16"/>
                              </w:rPr>
                            </w:pPr>
                            <w:r w:rsidRPr="00BE5B39">
                              <w:rPr>
                                <w:rFonts w:hint="eastAsia"/>
                                <w:sz w:val="16"/>
                                <w:szCs w:val="16"/>
                              </w:rPr>
                              <w:t>ウインドウ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AE8F33" id="_x0000_s1418" type="#_x0000_t62" style="position:absolute;left:0;text-align:left;margin-left:399.75pt;margin-top:76.2pt;width:61.5pt;height:32.25pt;z-index:25139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" adj="8166,20603" fillcolor="yellow">
                <v:textbox inset="5.85pt,.7pt,5.85pt,.7pt">
                  <w:txbxContent>
                    <w:p w14:paraId="5D14976B" w14:textId="77777777" w:rsidR="003E7AC0" w:rsidRPr="00BE5B39" w:rsidRDefault="003E7AC0" w:rsidP="00694084">
                      <w:pPr>
                        <w:rPr>
                          <w:sz w:val="16"/>
                          <w:szCs w:val="16"/>
                        </w:rPr>
                      </w:pPr>
                      <w:r w:rsidRPr="00BE5B39">
                        <w:rPr>
                          <w:rFonts w:hint="eastAsia"/>
                          <w:sz w:val="16"/>
                          <w:szCs w:val="16"/>
                        </w:rPr>
                        <w:t>コンソール</w:t>
                      </w:r>
                    </w:p>
                    <w:p w14:paraId="7A01D9F4" w14:textId="77777777" w:rsidR="003E7AC0" w:rsidRPr="00BE5B39" w:rsidRDefault="003E7AC0" w:rsidP="00694084">
                      <w:pPr>
                        <w:rPr>
                          <w:sz w:val="16"/>
                          <w:szCs w:val="16"/>
                        </w:rPr>
                      </w:pPr>
                      <w:r w:rsidRPr="00BE5B39">
                        <w:rPr>
                          <w:rFonts w:hint="eastAsia"/>
                          <w:sz w:val="16"/>
                          <w:szCs w:val="16"/>
                        </w:rPr>
                        <w:t>ウインドウ</w:t>
                      </w:r>
                    </w:p>
                  </w:txbxContent>
                </v:textbox>
              </v:shape>
            </w:pict>
          </mc:Fallback>
        </mc:AlternateContent>
      </w:r>
      <w:r w:rsidR="003878DF" w:rsidRPr="00694084">
        <w:rPr>
          <w:rFonts w:hint="eastAsia"/>
          <w:noProof/>
        </w:rPr>
        <mc:AlternateContent>
          <mc:Choice Requires="wps">
            <w:drawing>
              <wp:anchor distT="0" distB="0" distL="114300" distR="114300" simplePos="0" relativeHeight="251551744" behindDoc="0" locked="0" layoutInCell="1" allowOverlap="1" wp14:anchorId="30F4649E" wp14:editId="4D4C50BA">
                <wp:simplePos x="0" y="0"/>
                <wp:positionH relativeFrom="column">
                  <wp:posOffset>4819650</wp:posOffset>
                </wp:positionH>
                <wp:positionV relativeFrom="paragraph">
                  <wp:posOffset>613106</wp:posOffset>
                </wp:positionV>
                <wp:extent cx="200025" cy="1112520"/>
                <wp:effectExtent l="0" t="0" r="28575" b="11430"/>
                <wp:wrapNone/>
                <wp:docPr id="773" name="AutoShape 1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025" cy="1112520"/>
                        </a:xfrm>
                        <a:prstGeom prst="rightBrace">
                          <a:avLst>
                            <a:gd name="adj1" fmla="val 15828"/>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17B266" id="AutoShape 1254" o:spid="_x0000_s1026" type="#_x0000_t88" style="position:absolute;margin-left:379.5pt;margin-top:48.3pt;width:15.75pt;height:87.6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" adj="615">
                <v:textbox inset="5.85pt,.7pt,5.85pt,.7pt"/>
              </v:shape>
            </w:pict>
          </mc:Fallback>
        </mc:AlternateContent>
      </w:r>
      <w:r w:rsidR="003878DF">
        <w:rPr>
          <w:noProof/>
        </w:rPr>
        <w:drawing>
          <wp:inline distT="0" distB="0" distL="0" distR="0" wp14:anchorId="58E59554" wp14:editId="7A9E9BC4">
            <wp:extent cx="4134485" cy="1685925"/>
            <wp:effectExtent l="0" t="0" r="0" b="952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4485" cy="1685925"/>
                    </a:xfrm>
                    <a:prstGeom prst="rect">
                      <a:avLst/>
                    </a:prstGeom>
                    <a:noFill/>
                    <a:ln>
                      <a:noFill/>
                    </a:ln>
                  </pic:spPr>
                </pic:pic>
              </a:graphicData>
            </a:graphic>
          </wp:inline>
        </w:drawing>
      </w:r>
    </w:p>
    <w:p w14:paraId="7B9C950F" w14:textId="77777777" w:rsidR="00506411" w:rsidRDefault="00E2121D">
      <w:r w:rsidRPr="00694084">
        <w:rPr>
          <w:rFonts w:hint="eastAsia"/>
          <w:noProof/>
        </w:rPr>
        <mc:AlternateContent>
          <mc:Choice Requires="wps">
            <w:drawing>
              <wp:anchor distT="0" distB="0" distL="114300" distR="114300" simplePos="0" relativeHeight="251517952" behindDoc="0" locked="0" layoutInCell="1" allowOverlap="1" wp14:anchorId="31CAAFC1" wp14:editId="0FD04930">
                <wp:simplePos x="0" y="0"/>
                <wp:positionH relativeFrom="column">
                  <wp:posOffset>538756</wp:posOffset>
                </wp:positionH>
                <wp:positionV relativeFrom="paragraph">
                  <wp:posOffset>2485</wp:posOffset>
                </wp:positionV>
                <wp:extent cx="1514475" cy="314325"/>
                <wp:effectExtent l="0" t="571500" r="28575" b="28575"/>
                <wp:wrapNone/>
                <wp:docPr id="1223"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314325"/>
                        </a:xfrm>
                        <a:prstGeom prst="wedgeRoundRectCallout">
                          <a:avLst>
                            <a:gd name="adj1" fmla="val 11194"/>
                            <a:gd name="adj2" fmla="val -216829"/>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BDCFA0" w14:textId="77777777" w:rsidR="003E7AC0" w:rsidRPr="00BE5B39" w:rsidRDefault="003E7AC0" w:rsidP="00694084">
                            <w:pPr>
                              <w:rPr>
                                <w:sz w:val="16"/>
                                <w:szCs w:val="16"/>
                              </w:rPr>
                            </w:pPr>
                            <w:r w:rsidRPr="00BE5B39">
                              <w:rPr>
                                <w:rFonts w:hint="eastAsia"/>
                                <w:sz w:val="16"/>
                                <w:szCs w:val="16"/>
                              </w:rPr>
                              <w:t>コマンド入力ボックス</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CAAFC1" id="_x0000_s1419" type="#_x0000_t62" style="position:absolute;margin-left:42.4pt;margin-top:.2pt;width:119.25pt;height:24.7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" adj="13218,-36035" fillcolor="yellow">
                <v:textbox inset="5.85pt,.7pt,5.85pt,.7pt">
                  <w:txbxContent>
                    <w:p w14:paraId="68BDCFA0" w14:textId="77777777" w:rsidR="003E7AC0" w:rsidRPr="00BE5B39" w:rsidRDefault="003E7AC0" w:rsidP="00694084">
                      <w:pPr>
                        <w:rPr>
                          <w:sz w:val="16"/>
                          <w:szCs w:val="16"/>
                        </w:rPr>
                      </w:pPr>
                      <w:r w:rsidRPr="00BE5B39">
                        <w:rPr>
                          <w:rFonts w:hint="eastAsia"/>
                          <w:sz w:val="16"/>
                          <w:szCs w:val="16"/>
                        </w:rPr>
                        <w:t>コマンド入力ボックス</w:t>
                      </w:r>
                    </w:p>
                  </w:txbxContent>
                </v:textbox>
              </v:shape>
            </w:pict>
          </mc:Fallback>
        </mc:AlternateContent>
      </w:r>
    </w:p>
    <w:p w14:paraId="410F5C9B" w14:textId="77777777" w:rsidR="00E2121D" w:rsidRDefault="00E2121D"/>
    <w:p w14:paraId="05607F67" w14:textId="77777777" w:rsidR="00825F4B" w:rsidRDefault="00790FCF">
      <w:r>
        <w:rPr>
          <w:rFonts w:hint="eastAsia"/>
        </w:rPr>
        <w:t>コンソールからコマンドラインを実行することでGUIからできない操作をすることができます。</w:t>
      </w:r>
    </w:p>
    <w:p w14:paraId="620444C5" w14:textId="77777777" w:rsidR="00AA3347" w:rsidRDefault="00AA3347"/>
    <w:p w14:paraId="58CF15CD" w14:textId="77777777" w:rsidR="007C483A" w:rsidRDefault="00AA3347">
      <w:r>
        <w:t>このウインドウはCmtoy</w:t>
      </w:r>
      <w:r w:rsidR="00117ACE">
        <w:t>起動時には存在しません。</w:t>
      </w:r>
      <w:r>
        <w:t>最初に</w:t>
      </w:r>
      <w:r>
        <w:rPr>
          <w:rFonts w:hint="eastAsia"/>
        </w:rPr>
        <w:t>「コンソール」ボタンをクリックした時点で作られます。右上の×ボタンをクリックすると非表示になります。再度表示するには「コンソール」ボタンをクリックします。</w:t>
      </w:r>
    </w:p>
    <w:p w14:paraId="1B844A51" w14:textId="77777777" w:rsidR="008D0851" w:rsidRDefault="008D0851">
      <w:r>
        <w:rPr>
          <w:rFonts w:hint="eastAsia"/>
        </w:rPr>
        <w:t>このコマンド</w:t>
      </w:r>
      <w:r w:rsidR="002C5D18">
        <w:rPr>
          <w:rFonts w:hint="eastAsia"/>
        </w:rPr>
        <w:t>入力と「出力ウインドウ」がデフォルトコンソールとなります。「出力ウインドウ」については</w:t>
      </w:r>
      <w:hyperlink w:anchor="_出力ウインドウ" w:history="1">
        <w:r w:rsidR="0091653C">
          <w:rPr>
            <w:rStyle w:val="afc"/>
            <w:rFonts w:hint="eastAsia"/>
          </w:rPr>
          <w:t>2.14 出力ウインドウ</w:t>
        </w:r>
      </w:hyperlink>
      <w:r w:rsidR="002C5D18">
        <w:rPr>
          <w:rFonts w:hint="eastAsia"/>
        </w:rPr>
        <w:t>で説明します。</w:t>
      </w:r>
    </w:p>
    <w:p w14:paraId="3D23CE08" w14:textId="77777777" w:rsidR="007C483A" w:rsidRDefault="007C483A"/>
    <w:p w14:paraId="21A3E31F" w14:textId="77777777" w:rsidR="00967EBF" w:rsidRDefault="00967EBF" w:rsidP="00967EBF">
      <w:pPr>
        <w:pStyle w:val="3"/>
        <w:ind w:left="210" w:right="210"/>
      </w:pPr>
      <w:bookmarkStart w:id="50" w:name="_Toc236390355"/>
      <w:r>
        <w:rPr>
          <w:rFonts w:hint="eastAsia"/>
        </w:rPr>
        <w:t>ヘルプ機能</w:t>
      </w:r>
      <w:bookmarkEnd w:id="50"/>
    </w:p>
    <w:p w14:paraId="274CEA6A" w14:textId="77777777" w:rsidR="00CE0959" w:rsidRDefault="00506411">
      <w:r>
        <w:rPr>
          <w:rFonts w:hint="eastAsia"/>
        </w:rPr>
        <w:t>使用できるコマンドラインの一覧を見るには「ヘルプ」ボタンをクリックします。もう一度「ヘルプ」ボタンをクリックすると元の状態に戻ります。</w:t>
      </w:r>
    </w:p>
    <w:p w14:paraId="4CC9A94B" w14:textId="77777777" w:rsidR="00CE0959" w:rsidRDefault="00CE0959">
      <w:r>
        <w:rPr>
          <w:rFonts w:hint="eastAsia"/>
        </w:rPr>
        <w:t>ヘルプを表示させた状態でコマンド名</w:t>
      </w:r>
      <w:r w:rsidR="005B6397">
        <w:rPr>
          <w:rFonts w:hint="eastAsia"/>
        </w:rPr>
        <w:t>load</w:t>
      </w:r>
      <w:r>
        <w:rPr>
          <w:rFonts w:hint="eastAsia"/>
        </w:rPr>
        <w:t>をクリックすると</w:t>
      </w:r>
      <w:r w:rsidR="005B6397">
        <w:t>’</w:t>
      </w:r>
      <w:r w:rsidR="005B6397">
        <w:rPr>
          <w:rFonts w:hint="eastAsia"/>
        </w:rPr>
        <w:t xml:space="preserve">load </w:t>
      </w:r>
      <w:r w:rsidR="005B6397">
        <w:t>‘</w:t>
      </w:r>
      <w:r w:rsidR="00C42010">
        <w:rPr>
          <w:rFonts w:hint="eastAsia"/>
        </w:rPr>
        <w:t>が入力</w:t>
      </w:r>
      <w:r w:rsidR="005162D0">
        <w:rPr>
          <w:rFonts w:hint="eastAsia"/>
        </w:rPr>
        <w:t>ボックス</w:t>
      </w:r>
      <w:r w:rsidR="00C42010">
        <w:rPr>
          <w:rFonts w:hint="eastAsia"/>
        </w:rPr>
        <w:t>の先頭に入ります。</w:t>
      </w:r>
    </w:p>
    <w:p w14:paraId="6F707258" w14:textId="77777777" w:rsidR="005162D0" w:rsidRDefault="005162D0"/>
    <w:p w14:paraId="47DF7A7A" w14:textId="77777777" w:rsidR="005162D0" w:rsidRDefault="006D65DA" w:rsidP="005162D0">
      <w:pPr>
        <w:jc w:val="center"/>
      </w:pPr>
      <w:r>
        <w:rPr>
          <w:rFonts w:hint="eastAsia"/>
          <w:noProof/>
        </w:rPr>
        <mc:AlternateContent>
          <mc:Choice Requires="wps">
            <w:drawing>
              <wp:anchor distT="0" distB="0" distL="114300" distR="114300" simplePos="0" relativeHeight="251392000" behindDoc="0" locked="0" layoutInCell="1" allowOverlap="1" wp14:anchorId="7948966E" wp14:editId="730B010B">
                <wp:simplePos x="0" y="0"/>
                <wp:positionH relativeFrom="column">
                  <wp:posOffset>3929049</wp:posOffset>
                </wp:positionH>
                <wp:positionV relativeFrom="paragraph">
                  <wp:posOffset>651510</wp:posOffset>
                </wp:positionV>
                <wp:extent cx="560705" cy="275590"/>
                <wp:effectExtent l="19050" t="19050" r="10795" b="10160"/>
                <wp:wrapNone/>
                <wp:docPr id="772" name="Oval 1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705" cy="27559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AFAFE3" id="Oval 1249" o:spid="_x0000_s1026" style="position:absolute;margin-left:309.35pt;margin-top:51.3pt;width:44.15pt;height:21.7pt;z-index:25139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" filled="f" strokecolor="#f79646 [3209]" strokeweight="2.25pt">
                <v:textbox inset="5.85pt,.7pt,5.85pt,.7pt"/>
              </v:oval>
            </w:pict>
          </mc:Fallback>
        </mc:AlternateContent>
      </w:r>
      <w:r w:rsidR="005162D0">
        <w:rPr>
          <w:rFonts w:hint="eastAsia"/>
          <w:noProof/>
        </w:rPr>
        <mc:AlternateContent>
          <mc:Choice Requires="wps">
            <w:drawing>
              <wp:anchor distT="0" distB="0" distL="114300" distR="114300" simplePos="0" relativeHeight="251865088" behindDoc="0" locked="0" layoutInCell="1" allowOverlap="1" wp14:anchorId="0E93FE87" wp14:editId="573CC886">
                <wp:simplePos x="0" y="0"/>
                <wp:positionH relativeFrom="column">
                  <wp:posOffset>1396917</wp:posOffset>
                </wp:positionH>
                <wp:positionV relativeFrom="paragraph">
                  <wp:posOffset>423214</wp:posOffset>
                </wp:positionV>
                <wp:extent cx="396240" cy="290830"/>
                <wp:effectExtent l="19050" t="19050" r="22860" b="13970"/>
                <wp:wrapNone/>
                <wp:docPr id="1773" name="Oval 1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240" cy="29083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09DF64D" id="Oval 1249" o:spid="_x0000_s1026" style="position:absolute;margin-left:110pt;margin-top:33.3pt;width:31.2pt;height:22.9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" filled="f" strokecolor="#f79646 [3209]" strokeweight="2.25pt">
                <v:textbox inset="5.85pt,.7pt,5.85pt,.7pt"/>
              </v:oval>
            </w:pict>
          </mc:Fallback>
        </mc:AlternateContent>
      </w:r>
      <w:r w:rsidR="005162D0" w:rsidRPr="00694084">
        <w:rPr>
          <w:rFonts w:hint="eastAsia"/>
          <w:noProof/>
        </w:rPr>
        <mc:AlternateContent>
          <mc:Choice Requires="wps">
            <w:drawing>
              <wp:anchor distT="0" distB="0" distL="114300" distR="114300" simplePos="0" relativeHeight="251858944" behindDoc="0" locked="0" layoutInCell="1" allowOverlap="1" wp14:anchorId="107F9FDA" wp14:editId="69632E1F">
                <wp:simplePos x="0" y="0"/>
                <wp:positionH relativeFrom="column">
                  <wp:posOffset>-566475</wp:posOffset>
                </wp:positionH>
                <wp:positionV relativeFrom="paragraph">
                  <wp:posOffset>604465</wp:posOffset>
                </wp:positionV>
                <wp:extent cx="1906270" cy="422275"/>
                <wp:effectExtent l="0" t="0" r="189230" b="149225"/>
                <wp:wrapNone/>
                <wp:docPr id="1772"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6270" cy="422275"/>
                        </a:xfrm>
                        <a:prstGeom prst="wedgeRoundRectCallout">
                          <a:avLst>
                            <a:gd name="adj1" fmla="val 56175"/>
                            <a:gd name="adj2" fmla="val 76752"/>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F7FE49" w14:textId="77777777" w:rsidR="003E7AC0" w:rsidRDefault="003E7AC0" w:rsidP="00694084">
                            <w:pPr>
                              <w:rPr>
                                <w:sz w:val="16"/>
                                <w:szCs w:val="16"/>
                              </w:rPr>
                            </w:pPr>
                            <w:r>
                              <w:rPr>
                                <w:rFonts w:hint="eastAsia"/>
                                <w:sz w:val="16"/>
                                <w:szCs w:val="16"/>
                              </w:rPr>
                              <w:t>loadをクリックすると</w:t>
                            </w:r>
                          </w:p>
                          <w:p w14:paraId="61E3166D" w14:textId="77777777" w:rsidR="003E7AC0" w:rsidRPr="005162D0" w:rsidRDefault="003E7AC0" w:rsidP="00694084">
                            <w:pPr>
                              <w:rPr>
                                <w:sz w:val="16"/>
                                <w:szCs w:val="16"/>
                              </w:rPr>
                            </w:pPr>
                            <w:r>
                              <w:rPr>
                                <w:rFonts w:hint="eastAsia"/>
                                <w:sz w:val="16"/>
                                <w:szCs w:val="16"/>
                              </w:rPr>
                              <w:t>入力ボックスにload が入る。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7F9FDA" id="_x0000_s1420" type="#_x0000_t62" style="position:absolute;left:0;text-align:left;margin-left:-44.6pt;margin-top:47.6pt;width:150.1pt;height:33.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" adj="22934,27378" fillcolor="yellow">
                <v:textbox inset="5.85pt,.7pt,5.85pt,.7pt">
                  <w:txbxContent>
                    <w:p w14:paraId="41F7FE49" w14:textId="77777777" w:rsidR="003E7AC0" w:rsidRDefault="003E7AC0" w:rsidP="00694084">
                      <w:pPr>
                        <w:rPr>
                          <w:sz w:val="16"/>
                          <w:szCs w:val="16"/>
                        </w:rPr>
                      </w:pPr>
                      <w:r>
                        <w:rPr>
                          <w:rFonts w:hint="eastAsia"/>
                          <w:sz w:val="16"/>
                          <w:szCs w:val="16"/>
                        </w:rPr>
                        <w:t>loadをクリックすると</w:t>
                      </w:r>
                    </w:p>
                    <w:p w14:paraId="61E3166D" w14:textId="77777777" w:rsidR="003E7AC0" w:rsidRPr="005162D0" w:rsidRDefault="003E7AC0" w:rsidP="00694084">
                      <w:pPr>
                        <w:rPr>
                          <w:sz w:val="16"/>
                          <w:szCs w:val="16"/>
                        </w:rPr>
                      </w:pPr>
                      <w:r>
                        <w:rPr>
                          <w:rFonts w:hint="eastAsia"/>
                          <w:sz w:val="16"/>
                          <w:szCs w:val="16"/>
                        </w:rPr>
                        <w:t>入力ボックスにload が入る。</w:t>
                      </w:r>
                    </w:p>
                  </w:txbxContent>
                </v:textbox>
              </v:shape>
            </w:pict>
          </mc:Fallback>
        </mc:AlternateContent>
      </w:r>
      <w:r w:rsidR="005162D0">
        <w:rPr>
          <w:noProof/>
        </w:rPr>
        <w:drawing>
          <wp:inline distT="0" distB="0" distL="0" distR="0" wp14:anchorId="075730B1" wp14:editId="36F39E17">
            <wp:extent cx="3212327" cy="1377486"/>
            <wp:effectExtent l="0" t="0" r="7620" b="0"/>
            <wp:docPr id="1771" name="図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13234" cy="1377875"/>
                    </a:xfrm>
                    <a:prstGeom prst="rect">
                      <a:avLst/>
                    </a:prstGeom>
                    <a:noFill/>
                    <a:ln>
                      <a:noFill/>
                    </a:ln>
                  </pic:spPr>
                </pic:pic>
              </a:graphicData>
            </a:graphic>
          </wp:inline>
        </w:drawing>
      </w:r>
    </w:p>
    <w:p w14:paraId="636A725C" w14:textId="77777777" w:rsidR="005162D0" w:rsidRDefault="005162D0" w:rsidP="005162D0"/>
    <w:p w14:paraId="05B21DAD" w14:textId="77777777" w:rsidR="005162D0" w:rsidRDefault="005162D0" w:rsidP="005162D0">
      <w:r>
        <w:rPr>
          <w:rFonts w:hint="eastAsia"/>
        </w:rPr>
        <w:t>リストボックスの「コマンド名」をクリックすると</w:t>
      </w:r>
      <w:r w:rsidR="005B6397">
        <w:rPr>
          <w:rFonts w:hint="eastAsia"/>
        </w:rPr>
        <w:t>コマンド名がアルファベット順に並びます。もう一度クリックすると元に戻ります。</w:t>
      </w:r>
    </w:p>
    <w:p w14:paraId="1D2918B1" w14:textId="77777777" w:rsidR="00CE0959" w:rsidRDefault="00F72221" w:rsidP="00CE0959">
      <w:pPr>
        <w:jc w:val="center"/>
      </w:pPr>
      <w:r>
        <w:rPr>
          <w:rFonts w:hint="eastAsia"/>
          <w:noProof/>
        </w:rPr>
        <w:lastRenderedPageBreak/>
        <mc:AlternateContent>
          <mc:Choice Requires="wps">
            <w:drawing>
              <wp:anchor distT="0" distB="0" distL="114300" distR="114300" simplePos="0" relativeHeight="251874304" behindDoc="0" locked="0" layoutInCell="1" allowOverlap="1" wp14:anchorId="3B049D24" wp14:editId="55CFB6B7">
                <wp:simplePos x="0" y="0"/>
                <wp:positionH relativeFrom="column">
                  <wp:posOffset>92875</wp:posOffset>
                </wp:positionH>
                <wp:positionV relativeFrom="paragraph">
                  <wp:posOffset>1660719</wp:posOffset>
                </wp:positionV>
                <wp:extent cx="914400" cy="246491"/>
                <wp:effectExtent l="0" t="0" r="6985" b="1270"/>
                <wp:wrapNone/>
                <wp:docPr id="1776" name="テキスト ボックス 1776"/>
                <wp:cNvGraphicFramePr/>
                <a:graphic xmlns:a="http://schemas.openxmlformats.org/drawingml/2006/main">
                  <a:graphicData uri="http://schemas.microsoft.com/office/word/2010/wordprocessingShape">
                    <wps:wsp>
                      <wps:cNvSpPr txBox="1"/>
                      <wps:spPr>
                        <a:xfrm>
                          <a:off x="0" y="0"/>
                          <a:ext cx="914400" cy="24649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91BD241" w14:textId="77777777" w:rsidR="003E7AC0" w:rsidRPr="00F72221" w:rsidRDefault="003E7AC0">
                            <w:pPr>
                              <w:rPr>
                                <w:sz w:val="16"/>
                                <w:szCs w:val="16"/>
                              </w:rPr>
                            </w:pPr>
                            <w:r w:rsidRPr="00F72221">
                              <w:rPr>
                                <w:rFonts w:hint="eastAsia"/>
                                <w:sz w:val="16"/>
                                <w:szCs w:val="16"/>
                              </w:rPr>
                              <w:t>アルファベット順</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049D24" id="テキスト ボックス 1776" o:spid="_x0000_s1421" type="#_x0000_t202" style="position:absolute;left:0;text-align:left;margin-left:7.3pt;margin-top:130.75pt;width:1in;height:19.4pt;z-index:2518743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" fillcolor="white [3201]" stroked="f" strokeweight=".5pt">
                <v:textbox>
                  <w:txbxContent>
                    <w:p w14:paraId="391BD241" w14:textId="77777777" w:rsidR="003E7AC0" w:rsidRPr="00F72221" w:rsidRDefault="003E7AC0">
                      <w:pPr>
                        <w:rPr>
                          <w:sz w:val="16"/>
                          <w:szCs w:val="16"/>
                        </w:rPr>
                      </w:pPr>
                      <w:r w:rsidRPr="00F72221">
                        <w:rPr>
                          <w:rFonts w:hint="eastAsia"/>
                          <w:sz w:val="16"/>
                          <w:szCs w:val="16"/>
                        </w:rPr>
                        <w:t>アルファベット順</w:t>
                      </w:r>
                    </w:p>
                  </w:txbxContent>
                </v:textbox>
              </v:shape>
            </w:pict>
          </mc:Fallback>
        </mc:AlternateContent>
      </w:r>
      <w:r>
        <w:rPr>
          <w:rFonts w:hint="eastAsia"/>
          <w:noProof/>
        </w:rPr>
        <mc:AlternateContent>
          <mc:Choice Requires="wps">
            <w:drawing>
              <wp:anchor distT="0" distB="0" distL="114300" distR="114300" simplePos="0" relativeHeight="251868160" behindDoc="0" locked="0" layoutInCell="1" allowOverlap="1" wp14:anchorId="061724DC" wp14:editId="51E5A80D">
                <wp:simplePos x="0" y="0"/>
                <wp:positionH relativeFrom="column">
                  <wp:posOffset>1161111</wp:posOffset>
                </wp:positionH>
                <wp:positionV relativeFrom="paragraph">
                  <wp:posOffset>1176020</wp:posOffset>
                </wp:positionV>
                <wp:extent cx="155448" cy="1208598"/>
                <wp:effectExtent l="0" t="0" r="16510" b="10795"/>
                <wp:wrapNone/>
                <wp:docPr id="1775" name="左中かっこ 1775"/>
                <wp:cNvGraphicFramePr/>
                <a:graphic xmlns:a="http://schemas.openxmlformats.org/drawingml/2006/main">
                  <a:graphicData uri="http://schemas.microsoft.com/office/word/2010/wordprocessingShape">
                    <wps:wsp>
                      <wps:cNvSpPr/>
                      <wps:spPr>
                        <a:xfrm>
                          <a:off x="0" y="0"/>
                          <a:ext cx="155448" cy="1208598"/>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D97652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中かっこ 1775" o:spid="_x0000_s1026" type="#_x0000_t87" style="position:absolute;margin-left:91.45pt;margin-top:92.6pt;width:12.25pt;height:95.15pt;z-index:251868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" adj="232" strokecolor="black [3213]"/>
            </w:pict>
          </mc:Fallback>
        </mc:AlternateContent>
      </w:r>
      <w:r w:rsidR="005B6397" w:rsidRPr="00694084">
        <w:rPr>
          <w:rFonts w:hint="eastAsia"/>
          <w:noProof/>
        </w:rPr>
        <mc:AlternateContent>
          <mc:Choice Requires="wps">
            <w:drawing>
              <wp:anchor distT="0" distB="0" distL="114300" distR="114300" simplePos="0" relativeHeight="251533312" behindDoc="0" locked="0" layoutInCell="1" allowOverlap="1" wp14:anchorId="7B8F80D4" wp14:editId="1CCE96C0">
                <wp:simplePos x="0" y="0"/>
                <wp:positionH relativeFrom="column">
                  <wp:posOffset>-304082</wp:posOffset>
                </wp:positionH>
                <wp:positionV relativeFrom="paragraph">
                  <wp:posOffset>22087</wp:posOffset>
                </wp:positionV>
                <wp:extent cx="1906270" cy="422275"/>
                <wp:effectExtent l="0" t="0" r="17780" b="644525"/>
                <wp:wrapNone/>
                <wp:docPr id="1404"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6270" cy="422275"/>
                        </a:xfrm>
                        <a:prstGeom prst="wedgeRoundRectCallout">
                          <a:avLst>
                            <a:gd name="adj1" fmla="val 46999"/>
                            <a:gd name="adj2" fmla="val 193496"/>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ADD2B2" w14:textId="77777777" w:rsidR="003E7AC0" w:rsidRDefault="003E7AC0" w:rsidP="00694084">
                            <w:pPr>
                              <w:rPr>
                                <w:sz w:val="16"/>
                                <w:szCs w:val="16"/>
                              </w:rPr>
                            </w:pPr>
                            <w:r w:rsidRPr="00BE5B39">
                              <w:rPr>
                                <w:rFonts w:hint="eastAsia"/>
                                <w:sz w:val="16"/>
                                <w:szCs w:val="16"/>
                              </w:rPr>
                              <w:t>クリックするとアルファベット順</w:t>
                            </w:r>
                          </w:p>
                          <w:p w14:paraId="1F78D59A" w14:textId="77777777" w:rsidR="003E7AC0" w:rsidRPr="00BE5B39" w:rsidRDefault="003E7AC0" w:rsidP="00694084">
                            <w:pPr>
                              <w:rPr>
                                <w:sz w:val="16"/>
                                <w:szCs w:val="16"/>
                              </w:rPr>
                            </w:pPr>
                            <w:r w:rsidRPr="00BE5B39">
                              <w:rPr>
                                <w:rFonts w:hint="eastAsia"/>
                                <w:sz w:val="16"/>
                                <w:szCs w:val="16"/>
                              </w:rPr>
                              <w:t>表示に変更する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8F80D4" id="_x0000_s1422" type="#_x0000_t62" style="position:absolute;left:0;text-align:left;margin-left:-23.95pt;margin-top:1.75pt;width:150.1pt;height:33.25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" adj="20952,52595" fillcolor="yellow">
                <v:textbox inset="5.85pt,.7pt,5.85pt,.7pt">
                  <w:txbxContent>
                    <w:p w14:paraId="58ADD2B2" w14:textId="77777777" w:rsidR="003E7AC0" w:rsidRDefault="003E7AC0" w:rsidP="00694084">
                      <w:pPr>
                        <w:rPr>
                          <w:sz w:val="16"/>
                          <w:szCs w:val="16"/>
                        </w:rPr>
                      </w:pPr>
                      <w:r w:rsidRPr="00BE5B39">
                        <w:rPr>
                          <w:rFonts w:hint="eastAsia"/>
                          <w:sz w:val="16"/>
                          <w:szCs w:val="16"/>
                        </w:rPr>
                        <w:t>クリックするとアルファベット順</w:t>
                      </w:r>
                    </w:p>
                    <w:p w14:paraId="1F78D59A" w14:textId="77777777" w:rsidR="003E7AC0" w:rsidRPr="00BE5B39" w:rsidRDefault="003E7AC0" w:rsidP="00694084">
                      <w:pPr>
                        <w:rPr>
                          <w:sz w:val="16"/>
                          <w:szCs w:val="16"/>
                        </w:rPr>
                      </w:pPr>
                      <w:r w:rsidRPr="00BE5B39">
                        <w:rPr>
                          <w:rFonts w:hint="eastAsia"/>
                          <w:sz w:val="16"/>
                          <w:szCs w:val="16"/>
                        </w:rPr>
                        <w:t>表示に変更する</w:t>
                      </w:r>
                    </w:p>
                  </w:txbxContent>
                </v:textbox>
              </v:shape>
            </w:pict>
          </mc:Fallback>
        </mc:AlternateContent>
      </w:r>
      <w:r w:rsidR="005162D0">
        <w:rPr>
          <w:noProof/>
        </w:rPr>
        <w:drawing>
          <wp:inline distT="0" distB="0" distL="0" distR="0" wp14:anchorId="124423CE" wp14:editId="5B1E49FC">
            <wp:extent cx="3212327" cy="2723816"/>
            <wp:effectExtent l="0" t="0" r="7620" b="635"/>
            <wp:docPr id="1774" name="図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211684" cy="2723270"/>
                    </a:xfrm>
                    <a:prstGeom prst="rect">
                      <a:avLst/>
                    </a:prstGeom>
                  </pic:spPr>
                </pic:pic>
              </a:graphicData>
            </a:graphic>
          </wp:inline>
        </w:drawing>
      </w:r>
    </w:p>
    <w:p w14:paraId="4CA50389" w14:textId="77777777" w:rsidR="00506411" w:rsidRDefault="006B1A8D">
      <w:r>
        <w:rPr>
          <w:rFonts w:hint="eastAsia"/>
        </w:rPr>
        <w:t>各</w:t>
      </w:r>
      <w:r w:rsidR="00506411">
        <w:rPr>
          <w:rFonts w:hint="eastAsia"/>
        </w:rPr>
        <w:t>コマンドの詳しい説明は。「</w:t>
      </w:r>
      <w:hyperlink w:anchor="_スクリプト機能" w:history="1">
        <w:r w:rsidR="00F35C13">
          <w:rPr>
            <w:rStyle w:val="afc"/>
            <w:rFonts w:hint="eastAsia"/>
          </w:rPr>
          <w:t>7 コンソール・コマンド一覧</w:t>
        </w:r>
      </w:hyperlink>
      <w:r w:rsidR="00506411">
        <w:rPr>
          <w:rFonts w:hint="eastAsia"/>
        </w:rPr>
        <w:t>」を参照してください。</w:t>
      </w:r>
    </w:p>
    <w:p w14:paraId="71857250" w14:textId="77777777" w:rsidR="002743AD" w:rsidRDefault="002743AD"/>
    <w:p w14:paraId="5AF4ACB1" w14:textId="77777777" w:rsidR="006B63D5" w:rsidRDefault="006B63D5">
      <w:hyperlink w:anchor="_help_[*][&lt;コマンド名&gt;s]_1" w:history="1">
        <w:r w:rsidRPr="006B63D5">
          <w:rPr>
            <w:rStyle w:val="afc"/>
            <w:rFonts w:hint="eastAsia"/>
          </w:rPr>
          <w:t>helpコマンド</w:t>
        </w:r>
      </w:hyperlink>
      <w:r>
        <w:rPr>
          <w:rFonts w:hint="eastAsia"/>
        </w:rPr>
        <w:t>を使用すると、コマンド一覧をフィルタ出来ます。例えば、メモリ領域を制御するためのコマンド一覧を得るには以下のようにhelpコマンドを実行します。</w:t>
      </w:r>
    </w:p>
    <w:p w14:paraId="7791E55A" w14:textId="77777777" w:rsidR="006B63D5" w:rsidRPr="005F3C0E" w:rsidRDefault="006B63D5" w:rsidP="005F3C0E">
      <w:pPr>
        <w:rPr>
          <w:rFonts w:asciiTheme="minorEastAsia" w:eastAsiaTheme="minorEastAsia" w:hAnsiTheme="minorEastAsia" w:cs="Courier New"/>
        </w:rPr>
      </w:pPr>
    </w:p>
    <w:p w14:paraId="3318B2D8" w14:textId="77777777" w:rsidR="006B63D5" w:rsidRDefault="00161689" w:rsidP="002743AD">
      <w:pPr>
        <w:jc w:val="center"/>
      </w:pPr>
      <w:r w:rsidRPr="00694084">
        <w:rPr>
          <w:rFonts w:hint="eastAsia"/>
          <w:noProof/>
        </w:rPr>
        <mc:AlternateContent>
          <mc:Choice Requires="wps">
            <w:drawing>
              <wp:anchor distT="0" distB="0" distL="114300" distR="114300" simplePos="0" relativeHeight="251892736" behindDoc="0" locked="0" layoutInCell="1" allowOverlap="1" wp14:anchorId="35B52D85" wp14:editId="11453F6F">
                <wp:simplePos x="0" y="0"/>
                <wp:positionH relativeFrom="column">
                  <wp:posOffset>-535727</wp:posOffset>
                </wp:positionH>
                <wp:positionV relativeFrom="paragraph">
                  <wp:posOffset>471787</wp:posOffset>
                </wp:positionV>
                <wp:extent cx="1807210" cy="285115"/>
                <wp:effectExtent l="0" t="0" r="307340" b="267335"/>
                <wp:wrapNone/>
                <wp:docPr id="1792"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7210" cy="285115"/>
                        </a:xfrm>
                        <a:prstGeom prst="wedgeRoundRectCallout">
                          <a:avLst>
                            <a:gd name="adj1" fmla="val 62792"/>
                            <a:gd name="adj2" fmla="val 124904"/>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D929FBA" w14:textId="77777777" w:rsidR="003E7AC0" w:rsidRPr="00BE5B39" w:rsidRDefault="003E7AC0" w:rsidP="00161689">
                            <w:pPr>
                              <w:rPr>
                                <w:sz w:val="16"/>
                                <w:szCs w:val="16"/>
                              </w:rPr>
                            </w:pPr>
                            <w:r w:rsidRPr="00BE5B39">
                              <w:rPr>
                                <w:rFonts w:hint="eastAsia"/>
                                <w:sz w:val="16"/>
                                <w:szCs w:val="16"/>
                              </w:rPr>
                              <w:t>クリックすると表示</w:t>
                            </w:r>
                            <w:r>
                              <w:rPr>
                                <w:rFonts w:hint="eastAsia"/>
                                <w:sz w:val="16"/>
                                <w:szCs w:val="16"/>
                              </w:rPr>
                              <w:t>が順次変わる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B52D85" id="_x0000_s1423" type="#_x0000_t62" style="position:absolute;left:0;text-align:left;margin-left:-42.2pt;margin-top:37.15pt;width:142.3pt;height:22.4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" adj="24363,37779" fillcolor="yellow">
                <v:textbox inset="5.85pt,.7pt,5.85pt,.7pt">
                  <w:txbxContent>
                    <w:p w14:paraId="1D929FBA" w14:textId="77777777" w:rsidR="003E7AC0" w:rsidRPr="00BE5B39" w:rsidRDefault="003E7AC0" w:rsidP="00161689">
                      <w:pPr>
                        <w:rPr>
                          <w:sz w:val="16"/>
                          <w:szCs w:val="16"/>
                        </w:rPr>
                      </w:pPr>
                      <w:r w:rsidRPr="00BE5B39">
                        <w:rPr>
                          <w:rFonts w:hint="eastAsia"/>
                          <w:sz w:val="16"/>
                          <w:szCs w:val="16"/>
                        </w:rPr>
                        <w:t>クリックすると表示</w:t>
                      </w:r>
                      <w:r>
                        <w:rPr>
                          <w:rFonts w:hint="eastAsia"/>
                          <w:sz w:val="16"/>
                          <w:szCs w:val="16"/>
                        </w:rPr>
                        <w:t>が順次変わる</w:t>
                      </w:r>
                    </w:p>
                  </w:txbxContent>
                </v:textbox>
              </v:shape>
            </w:pict>
          </mc:Fallback>
        </mc:AlternateContent>
      </w:r>
      <w:r w:rsidR="007B465B">
        <w:rPr>
          <w:rFonts w:hint="eastAsia"/>
          <w:noProof/>
        </w:rPr>
        <mc:AlternateContent>
          <mc:Choice Requires="wps">
            <w:drawing>
              <wp:anchor distT="0" distB="0" distL="114300" distR="114300" simplePos="0" relativeHeight="251886592" behindDoc="0" locked="0" layoutInCell="1" allowOverlap="1" wp14:anchorId="4EF86B36" wp14:editId="68E7BFA7">
                <wp:simplePos x="0" y="0"/>
                <wp:positionH relativeFrom="column">
                  <wp:posOffset>1388213</wp:posOffset>
                </wp:positionH>
                <wp:positionV relativeFrom="paragraph">
                  <wp:posOffset>440073</wp:posOffset>
                </wp:positionV>
                <wp:extent cx="628980" cy="243136"/>
                <wp:effectExtent l="19050" t="19050" r="19050" b="24130"/>
                <wp:wrapNone/>
                <wp:docPr id="381" name="Oval 1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980" cy="243136"/>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B0FABF" id="Oval 1249" o:spid="_x0000_s1026" style="position:absolute;margin-left:109.3pt;margin-top:34.65pt;width:49.55pt;height:19.1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" filled="f" strokecolor="#f79646 [3209]" strokeweight="2.25pt">
                <v:textbox inset="5.85pt,.7pt,5.85pt,.7pt"/>
              </v:oval>
            </w:pict>
          </mc:Fallback>
        </mc:AlternateContent>
      </w:r>
      <w:r w:rsidR="002743AD">
        <w:rPr>
          <w:rFonts w:hint="eastAsia"/>
          <w:noProof/>
        </w:rPr>
        <w:drawing>
          <wp:inline distT="0" distB="0" distL="0" distR="0" wp14:anchorId="033521DB" wp14:editId="28607FA3">
            <wp:extent cx="3166044" cy="2684572"/>
            <wp:effectExtent l="0" t="0" r="0" b="1905"/>
            <wp:docPr id="377" name="図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lp.jpg"/>
                    <pic:cNvPicPr/>
                  </pic:nvPicPr>
                  <pic:blipFill>
                    <a:blip r:embed="rId67">
                      <a:extLst>
                        <a:ext uri="{28A0092B-C50C-407E-A947-70E740481C1C}">
                          <a14:useLocalDpi xmlns:a14="http://schemas.microsoft.com/office/drawing/2010/main" val="0"/>
                        </a:ext>
                      </a:extLst>
                    </a:blip>
                    <a:stretch>
                      <a:fillRect/>
                    </a:stretch>
                  </pic:blipFill>
                  <pic:spPr>
                    <a:xfrm>
                      <a:off x="0" y="0"/>
                      <a:ext cx="3166839" cy="2685246"/>
                    </a:xfrm>
                    <a:prstGeom prst="rect">
                      <a:avLst/>
                    </a:prstGeom>
                  </pic:spPr>
                </pic:pic>
              </a:graphicData>
            </a:graphic>
          </wp:inline>
        </w:drawing>
      </w:r>
    </w:p>
    <w:p w14:paraId="5591D9C4" w14:textId="77777777" w:rsidR="006B63D5" w:rsidRDefault="006B63D5"/>
    <w:p w14:paraId="575C111D" w14:textId="77777777" w:rsidR="002743AD" w:rsidRDefault="002743AD">
      <w:r>
        <w:rPr>
          <w:rFonts w:hint="eastAsia"/>
        </w:rPr>
        <w:t>ここでリストボックスの「コマンド名」をクリックするとリストボックスの表示が順次切り替わります。</w:t>
      </w:r>
    </w:p>
    <w:p w14:paraId="0209685F" w14:textId="77777777" w:rsidR="002743AD" w:rsidRDefault="002743AD">
      <w:r>
        <w:rPr>
          <w:rFonts w:hint="eastAsia"/>
        </w:rPr>
        <w:t>フィルタ後のコマンド名　→　初期状態　→　アルファベット順</w:t>
      </w:r>
      <w:r w:rsidR="007B465B">
        <w:rPr>
          <w:rFonts w:hint="eastAsia"/>
        </w:rPr>
        <w:t>の</w:t>
      </w:r>
      <w:r>
        <w:rPr>
          <w:rFonts w:hint="eastAsia"/>
        </w:rPr>
        <w:t>コマンド名</w:t>
      </w:r>
    </w:p>
    <w:p w14:paraId="3DF5A807" w14:textId="3A69954C" w:rsidR="006569DF" w:rsidRDefault="006569DF">
      <w:pPr>
        <w:widowControl/>
        <w:adjustRightInd/>
        <w:spacing w:line="240" w:lineRule="auto"/>
        <w:textAlignment w:val="auto"/>
      </w:pPr>
      <w:r>
        <w:br w:type="page"/>
      </w:r>
    </w:p>
    <w:p w14:paraId="7F914771" w14:textId="77777777" w:rsidR="002743AD" w:rsidRPr="006B63D5" w:rsidRDefault="002743AD"/>
    <w:p w14:paraId="143BF222" w14:textId="77777777" w:rsidR="00506411" w:rsidRPr="00CE0959" w:rsidRDefault="00967EBF" w:rsidP="00967EBF">
      <w:pPr>
        <w:pStyle w:val="3"/>
        <w:ind w:left="210" w:right="210"/>
      </w:pPr>
      <w:bookmarkStart w:id="51" w:name="_Toc236390356"/>
      <w:r>
        <w:t>コマンドラインの実行</w:t>
      </w:r>
      <w:bookmarkEnd w:id="51"/>
    </w:p>
    <w:p w14:paraId="5AC4C7CF" w14:textId="77777777" w:rsidR="00506411" w:rsidRDefault="00506411">
      <w:r>
        <w:rPr>
          <w:rFonts w:hint="eastAsia"/>
        </w:rPr>
        <w:t>例えば、割込み１を発生させるには、“int 1”と入力し、「Enter」キーを押</w:t>
      </w:r>
      <w:r w:rsidR="00577EA2">
        <w:rPr>
          <w:rFonts w:hint="eastAsia"/>
        </w:rPr>
        <w:t>すか、「実行」ボタンをクリック</w:t>
      </w:r>
      <w:r>
        <w:rPr>
          <w:rFonts w:hint="eastAsia"/>
        </w:rPr>
        <w:t>します。</w:t>
      </w:r>
    </w:p>
    <w:p w14:paraId="4A3238A6" w14:textId="77777777" w:rsidR="00506411" w:rsidRDefault="00B94933" w:rsidP="00CE0959">
      <w:pPr>
        <w:jc w:val="center"/>
      </w:pPr>
      <w:r>
        <w:rPr>
          <w:rFonts w:hint="eastAsia"/>
          <w:noProof/>
        </w:rPr>
        <mc:AlternateContent>
          <mc:Choice Requires="wps">
            <w:drawing>
              <wp:anchor distT="0" distB="0" distL="114300" distR="114300" simplePos="0" relativeHeight="251358208" behindDoc="0" locked="0" layoutInCell="1" allowOverlap="1" wp14:anchorId="14D6A1C9" wp14:editId="38530004">
                <wp:simplePos x="0" y="0"/>
                <wp:positionH relativeFrom="column">
                  <wp:posOffset>2455020</wp:posOffset>
                </wp:positionH>
                <wp:positionV relativeFrom="paragraph">
                  <wp:posOffset>731023</wp:posOffset>
                </wp:positionV>
                <wp:extent cx="382408" cy="271339"/>
                <wp:effectExtent l="19050" t="19050" r="17780" b="14605"/>
                <wp:wrapNone/>
                <wp:docPr id="385" name="Oval 1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2408" cy="271339"/>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30B6B2" id="Oval 1250" o:spid="_x0000_s1026" style="position:absolute;margin-left:193.3pt;margin-top:57.55pt;width:30.1pt;height:21.35pt;z-index:2513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" filled="f" strokecolor="#f79646 [3209]" strokeweight="2.25pt">
                <v:textbox inset="5.85pt,.7pt,5.85pt,.7pt"/>
              </v:oval>
            </w:pict>
          </mc:Fallback>
        </mc:AlternateContent>
      </w:r>
      <w:r w:rsidR="00E664A5">
        <w:rPr>
          <w:noProof/>
        </w:rPr>
        <w:drawing>
          <wp:inline distT="0" distB="0" distL="0" distR="0" wp14:anchorId="4840CA05" wp14:editId="7892FF2D">
            <wp:extent cx="3423175" cy="954388"/>
            <wp:effectExtent l="0" t="0" r="635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3432146" cy="956889"/>
                    </a:xfrm>
                    <a:prstGeom prst="rect">
                      <a:avLst/>
                    </a:prstGeom>
                  </pic:spPr>
                </pic:pic>
              </a:graphicData>
            </a:graphic>
          </wp:inline>
        </w:drawing>
      </w:r>
    </w:p>
    <w:p w14:paraId="03B41A17" w14:textId="77777777" w:rsidR="00506411" w:rsidRDefault="00506411"/>
    <w:p w14:paraId="2F599968" w14:textId="77777777" w:rsidR="00CB78B1" w:rsidRDefault="00BE3404">
      <w:r>
        <w:rPr>
          <w:rFonts w:hint="eastAsia"/>
        </w:rPr>
        <w:t>コマンドラインの中でファイル</w:t>
      </w:r>
      <w:r w:rsidR="00F006FF">
        <w:rPr>
          <w:rFonts w:hint="eastAsia"/>
        </w:rPr>
        <w:t>名</w:t>
      </w:r>
      <w:r>
        <w:rPr>
          <w:rFonts w:hint="eastAsia"/>
        </w:rPr>
        <w:t>を指定</w:t>
      </w:r>
      <w:r w:rsidR="001B7160">
        <w:rPr>
          <w:rFonts w:hint="eastAsia"/>
        </w:rPr>
        <w:t>する</w:t>
      </w:r>
      <w:r>
        <w:rPr>
          <w:rFonts w:hint="eastAsia"/>
        </w:rPr>
        <w:t>箇所で「ファイル選択」ボタンをクリックするとファイルダイアログからファイルを指定することができます。例えば、load コマンドの次にファイル名を指定する場合キーボードからファイル名を入力してもいいですが、「ファイル選択」から指定することもできます。</w:t>
      </w:r>
    </w:p>
    <w:p w14:paraId="1B5EF556" w14:textId="77777777" w:rsidR="00BE3404" w:rsidRDefault="00BE3404"/>
    <w:p w14:paraId="24F6B3D1" w14:textId="77777777" w:rsidR="00BE3404" w:rsidRDefault="00B94933" w:rsidP="00BE3404">
      <w:pPr>
        <w:jc w:val="center"/>
        <w:rPr>
          <w:noProof/>
        </w:rPr>
      </w:pPr>
      <w:r>
        <w:rPr>
          <w:rFonts w:hint="eastAsia"/>
          <w:noProof/>
        </w:rPr>
        <mc:AlternateContent>
          <mc:Choice Requires="wps">
            <w:drawing>
              <wp:anchor distT="0" distB="0" distL="114300" distR="114300" simplePos="0" relativeHeight="251361280" behindDoc="0" locked="0" layoutInCell="1" allowOverlap="1" wp14:anchorId="3A5447A0" wp14:editId="6334614F">
                <wp:simplePos x="0" y="0"/>
                <wp:positionH relativeFrom="column">
                  <wp:posOffset>2733316</wp:posOffset>
                </wp:positionH>
                <wp:positionV relativeFrom="paragraph">
                  <wp:posOffset>738312</wp:posOffset>
                </wp:positionV>
                <wp:extent cx="723569" cy="222636"/>
                <wp:effectExtent l="19050" t="19050" r="19685" b="25400"/>
                <wp:wrapNone/>
                <wp:docPr id="384" name="Oval 1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569" cy="222636"/>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656B4E" id="Oval 1251" o:spid="_x0000_s1026" style="position:absolute;margin-left:215.2pt;margin-top:58.15pt;width:56.95pt;height:17.55pt;z-index:25136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" filled="f" strokecolor="#f79646 [3209]" strokeweight="2.25pt">
                <v:textbox inset="5.85pt,.7pt,5.85pt,.7pt"/>
              </v:oval>
            </w:pict>
          </mc:Fallback>
        </mc:AlternateContent>
      </w:r>
      <w:r w:rsidR="00610A7D">
        <w:rPr>
          <w:noProof/>
        </w:rPr>
        <w:drawing>
          <wp:inline distT="0" distB="0" distL="0" distR="0" wp14:anchorId="6C24FF48" wp14:editId="62624F16">
            <wp:extent cx="3395207" cy="946590"/>
            <wp:effectExtent l="0" t="0" r="0" b="635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394527" cy="946400"/>
                    </a:xfrm>
                    <a:prstGeom prst="rect">
                      <a:avLst/>
                    </a:prstGeom>
                  </pic:spPr>
                </pic:pic>
              </a:graphicData>
            </a:graphic>
          </wp:inline>
        </w:drawing>
      </w:r>
    </w:p>
    <w:p w14:paraId="275D2F05" w14:textId="77777777" w:rsidR="00BE3404" w:rsidRDefault="00BE3404">
      <w:pPr>
        <w:rPr>
          <w:noProof/>
        </w:rPr>
      </w:pPr>
    </w:p>
    <w:p w14:paraId="3CE1A157" w14:textId="77777777" w:rsidR="00BE3404" w:rsidRDefault="004908B1" w:rsidP="00BE3404">
      <w:pPr>
        <w:jc w:val="center"/>
        <w:rPr>
          <w:noProof/>
        </w:rPr>
      </w:pPr>
      <w:r>
        <w:rPr>
          <w:rFonts w:hint="eastAsia"/>
          <w:noProof/>
        </w:rPr>
        <mc:AlternateContent>
          <mc:Choice Requires="wps">
            <w:drawing>
              <wp:anchor distT="0" distB="0" distL="114300" distR="114300" simplePos="0" relativeHeight="251367424" behindDoc="0" locked="0" layoutInCell="1" allowOverlap="1" wp14:anchorId="7080E86A" wp14:editId="0D132C01">
                <wp:simplePos x="0" y="0"/>
                <wp:positionH relativeFrom="column">
                  <wp:posOffset>1294130</wp:posOffset>
                </wp:positionH>
                <wp:positionV relativeFrom="paragraph">
                  <wp:posOffset>483925</wp:posOffset>
                </wp:positionV>
                <wp:extent cx="1762125" cy="294198"/>
                <wp:effectExtent l="19050" t="19050" r="28575" b="10795"/>
                <wp:wrapNone/>
                <wp:docPr id="319" name="Oval 1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294198"/>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6F675BB" id="Oval 1252" o:spid="_x0000_s1026" style="position:absolute;margin-left:101.9pt;margin-top:38.1pt;width:138.75pt;height:23.15pt;z-index:25136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" filled="f" strokecolor="#f79646 [3209]" strokeweight="2.25pt">
                <v:textbox inset="5.85pt,.7pt,5.85pt,.7pt"/>
              </v:oval>
            </w:pict>
          </mc:Fallback>
        </mc:AlternateContent>
      </w:r>
      <w:r w:rsidR="00610A7D">
        <w:rPr>
          <w:noProof/>
        </w:rPr>
        <w:drawing>
          <wp:inline distT="0" distB="0" distL="0" distR="0" wp14:anchorId="5435165E" wp14:editId="13A809F0">
            <wp:extent cx="3275938" cy="913337"/>
            <wp:effectExtent l="0" t="0" r="1270" b="127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288902" cy="916951"/>
                    </a:xfrm>
                    <a:prstGeom prst="rect">
                      <a:avLst/>
                    </a:prstGeom>
                  </pic:spPr>
                </pic:pic>
              </a:graphicData>
            </a:graphic>
          </wp:inline>
        </w:drawing>
      </w:r>
    </w:p>
    <w:p w14:paraId="36F76E3B" w14:textId="77777777" w:rsidR="00BE3404" w:rsidRDefault="00BE3404" w:rsidP="00BE3404">
      <w:r>
        <w:rPr>
          <w:rFonts w:hint="eastAsia"/>
        </w:rPr>
        <w:t>「ファイル選択」からファイルを指定すると、フルパス名が</w:t>
      </w:r>
      <w:r w:rsidR="00925E90">
        <w:rPr>
          <w:rFonts w:hint="eastAsia"/>
        </w:rPr>
        <w:t>2重引用符</w:t>
      </w:r>
      <w:r w:rsidR="006B1A8D">
        <w:t>”</w:t>
      </w:r>
      <w:r w:rsidR="003E304B">
        <w:rPr>
          <w:rFonts w:hint="eastAsia"/>
        </w:rPr>
        <w:t>で囲まれて</w:t>
      </w:r>
      <w:r>
        <w:rPr>
          <w:rFonts w:hint="eastAsia"/>
        </w:rPr>
        <w:t>入ります。</w:t>
      </w:r>
      <w:r w:rsidR="00B0038D">
        <w:rPr>
          <w:rFonts w:hint="eastAsia"/>
        </w:rPr>
        <w:t>ここで「実行」ボタンをクリックするとコマンドが実行できます。</w:t>
      </w:r>
    </w:p>
    <w:p w14:paraId="4D4CAF4A" w14:textId="77777777" w:rsidR="00BE3404" w:rsidRDefault="00BE3404" w:rsidP="00BE3404"/>
    <w:p w14:paraId="11ED8C44" w14:textId="77777777" w:rsidR="00B0038D" w:rsidRDefault="00B0038D" w:rsidP="00BE3404">
      <w:r>
        <w:rPr>
          <w:rFonts w:hint="eastAsia"/>
        </w:rPr>
        <w:t>コンソールから実行したコマンドラインは履歴として残っているので、コマンド入力領域の右端の▼をクリックすると表示できます</w:t>
      </w:r>
      <w:r w:rsidR="00CB74E4">
        <w:rPr>
          <w:rFonts w:hint="eastAsia"/>
        </w:rPr>
        <w:t>。</w:t>
      </w:r>
    </w:p>
    <w:p w14:paraId="612AD322" w14:textId="77777777" w:rsidR="00BE3404" w:rsidRDefault="00B5070A" w:rsidP="00B0038D">
      <w:pPr>
        <w:jc w:val="center"/>
        <w:rPr>
          <w:noProof/>
        </w:rPr>
      </w:pPr>
      <w:r>
        <w:rPr>
          <w:rFonts w:hint="eastAsia"/>
          <w:noProof/>
        </w:rPr>
        <mc:AlternateContent>
          <mc:Choice Requires="wps">
            <w:drawing>
              <wp:anchor distT="0" distB="0" distL="114300" distR="114300" simplePos="0" relativeHeight="251379712" behindDoc="0" locked="0" layoutInCell="1" allowOverlap="1" wp14:anchorId="30920458" wp14:editId="436E65B4">
                <wp:simplePos x="0" y="0"/>
                <wp:positionH relativeFrom="column">
                  <wp:posOffset>4859655</wp:posOffset>
                </wp:positionH>
                <wp:positionV relativeFrom="paragraph">
                  <wp:posOffset>780084</wp:posOffset>
                </wp:positionV>
                <wp:extent cx="666750" cy="247650"/>
                <wp:effectExtent l="0" t="0" r="19050" b="19050"/>
                <wp:wrapNone/>
                <wp:docPr id="317"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247650"/>
                        </a:xfrm>
                        <a:prstGeom prst="wedgeRoundRectCallout">
                          <a:avLst>
                            <a:gd name="adj1" fmla="val -12194"/>
                            <a:gd name="adj2" fmla="val 45384"/>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93683FB" w14:textId="77777777" w:rsidR="003E7AC0" w:rsidRPr="00BE5B39" w:rsidRDefault="003E7AC0">
                            <w:pPr>
                              <w:rPr>
                                <w:sz w:val="16"/>
                                <w:szCs w:val="16"/>
                              </w:rPr>
                            </w:pPr>
                            <w:r w:rsidRPr="00BE5B39">
                              <w:rPr>
                                <w:rFonts w:hint="eastAsia"/>
                                <w:sz w:val="16"/>
                                <w:szCs w:val="16"/>
                              </w:rPr>
                              <w:t>履歴一覧</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920458" id="_x0000_s1424" type="#_x0000_t62" style="position:absolute;left:0;text-align:left;margin-left:382.65pt;margin-top:61.4pt;width:52.5pt;height:19.5pt;z-index:25137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" adj="8166,20603" fillcolor="yellow">
                <v:textbox inset="5.85pt,.7pt,5.85pt,.7pt">
                  <w:txbxContent>
                    <w:p w14:paraId="193683FB" w14:textId="77777777" w:rsidR="003E7AC0" w:rsidRPr="00BE5B39" w:rsidRDefault="003E7AC0">
                      <w:pPr>
                        <w:rPr>
                          <w:sz w:val="16"/>
                          <w:szCs w:val="16"/>
                        </w:rPr>
                      </w:pPr>
                      <w:r w:rsidRPr="00BE5B39">
                        <w:rPr>
                          <w:rFonts w:hint="eastAsia"/>
                          <w:sz w:val="16"/>
                          <w:szCs w:val="16"/>
                        </w:rPr>
                        <w:t>履歴一覧</w:t>
                      </w:r>
                    </w:p>
                  </w:txbxContent>
                </v:textbox>
              </v:shape>
            </w:pict>
          </mc:Fallback>
        </mc:AlternateContent>
      </w:r>
      <w:r>
        <w:rPr>
          <w:rFonts w:hint="eastAsia"/>
          <w:noProof/>
        </w:rPr>
        <mc:AlternateContent>
          <mc:Choice Requires="wps">
            <w:drawing>
              <wp:anchor distT="0" distB="0" distL="114300" distR="114300" simplePos="0" relativeHeight="251376640" behindDoc="0" locked="0" layoutInCell="1" allowOverlap="1" wp14:anchorId="3C1A652D" wp14:editId="2FF775C9">
                <wp:simplePos x="0" y="0"/>
                <wp:positionH relativeFrom="column">
                  <wp:posOffset>4609824</wp:posOffset>
                </wp:positionH>
                <wp:positionV relativeFrom="paragraph">
                  <wp:posOffset>688727</wp:posOffset>
                </wp:positionV>
                <wp:extent cx="195580" cy="413467"/>
                <wp:effectExtent l="0" t="0" r="13970" b="24765"/>
                <wp:wrapNone/>
                <wp:docPr id="316" name="AutoShape 1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5580" cy="413467"/>
                        </a:xfrm>
                        <a:prstGeom prst="rightBrace">
                          <a:avLst>
                            <a:gd name="adj1" fmla="val 15828"/>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38F3D9" id="AutoShape 1254" o:spid="_x0000_s1026" type="#_x0000_t88" style="position:absolute;margin-left:363pt;margin-top:54.25pt;width:15.4pt;height:32.55pt;z-index:2513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" adj="1617">
                <v:textbox inset="5.85pt,.7pt,5.85pt,.7pt"/>
              </v:shape>
            </w:pict>
          </mc:Fallback>
        </mc:AlternateContent>
      </w:r>
      <w:r>
        <w:rPr>
          <w:rFonts w:hint="eastAsia"/>
          <w:noProof/>
        </w:rPr>
        <mc:AlternateContent>
          <mc:Choice Requires="wps">
            <w:drawing>
              <wp:anchor distT="0" distB="0" distL="114300" distR="114300" simplePos="0" relativeHeight="251370496" behindDoc="0" locked="0" layoutInCell="1" allowOverlap="1" wp14:anchorId="5E917033" wp14:editId="338BE37A">
                <wp:simplePos x="0" y="0"/>
                <wp:positionH relativeFrom="column">
                  <wp:posOffset>4243981</wp:posOffset>
                </wp:positionH>
                <wp:positionV relativeFrom="paragraph">
                  <wp:posOffset>489558</wp:posOffset>
                </wp:positionV>
                <wp:extent cx="314325" cy="262890"/>
                <wp:effectExtent l="19050" t="19050" r="28575" b="22860"/>
                <wp:wrapNone/>
                <wp:docPr id="318" name="Oval 1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6289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0549813" id="Oval 1253" o:spid="_x0000_s1026" style="position:absolute;margin-left:334.15pt;margin-top:38.55pt;width:24.75pt;height:20.7pt;z-index:25137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" filled="f" strokecolor="#f79646 [3209]" strokeweight="2.25pt">
                <v:textbox inset="5.85pt,.7pt,5.85pt,.7pt"/>
              </v:oval>
            </w:pict>
          </mc:Fallback>
        </mc:AlternateContent>
      </w:r>
      <w:r>
        <w:rPr>
          <w:noProof/>
        </w:rPr>
        <w:drawing>
          <wp:inline distT="0" distB="0" distL="0" distR="0" wp14:anchorId="2DCB0AAE" wp14:editId="6165927F">
            <wp:extent cx="3267986" cy="1300971"/>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267986" cy="1300971"/>
                    </a:xfrm>
                    <a:prstGeom prst="rect">
                      <a:avLst/>
                    </a:prstGeom>
                    <a:noFill/>
                    <a:ln>
                      <a:noFill/>
                    </a:ln>
                  </pic:spPr>
                </pic:pic>
              </a:graphicData>
            </a:graphic>
          </wp:inline>
        </w:drawing>
      </w:r>
    </w:p>
    <w:p w14:paraId="42F2B5AA" w14:textId="77777777" w:rsidR="00B0038D" w:rsidRDefault="00CB74E4" w:rsidP="00B0038D">
      <w:r>
        <w:rPr>
          <w:rFonts w:hint="eastAsia"/>
        </w:rPr>
        <w:t>履歴の中からマウスで選択すると、そのコマンドラインがコマンド入力領域に入ります。</w:t>
      </w:r>
    </w:p>
    <w:p w14:paraId="74300D53" w14:textId="77777777" w:rsidR="00CB74E4" w:rsidRDefault="00E81432" w:rsidP="00B0038D">
      <w:r>
        <w:rPr>
          <w:rFonts w:hint="eastAsia"/>
        </w:rPr>
        <w:t>「履歴のクリア」ボタンで履歴をすべて削除できます。</w:t>
      </w:r>
    </w:p>
    <w:p w14:paraId="727C2FCC" w14:textId="77777777" w:rsidR="00510BA0" w:rsidRDefault="00510BA0" w:rsidP="00B0038D"/>
    <w:p w14:paraId="21428EAF" w14:textId="77777777" w:rsidR="00510BA0" w:rsidRDefault="00510BA0" w:rsidP="00B0038D">
      <w:r>
        <w:rPr>
          <w:rFonts w:hint="eastAsia"/>
        </w:rPr>
        <w:t>コマンド実行中は、「実行」ボタンは「取消」となります。ここで「取消」ボタンをクリックするとコマンドを中断します。</w:t>
      </w:r>
    </w:p>
    <w:p w14:paraId="1168A6DE" w14:textId="77777777" w:rsidR="00510BA0" w:rsidRDefault="00B94933" w:rsidP="00510BA0">
      <w:pPr>
        <w:jc w:val="center"/>
        <w:rPr>
          <w:noProof/>
        </w:rPr>
      </w:pPr>
      <w:r>
        <w:rPr>
          <w:rFonts w:hint="eastAsia"/>
          <w:noProof/>
        </w:rPr>
        <w:lastRenderedPageBreak/>
        <mc:AlternateContent>
          <mc:Choice Requires="wps">
            <w:drawing>
              <wp:anchor distT="0" distB="0" distL="114300" distR="114300" simplePos="0" relativeHeight="251385856" behindDoc="0" locked="0" layoutInCell="1" allowOverlap="1" wp14:anchorId="10B1F173" wp14:editId="2EB06205">
                <wp:simplePos x="0" y="0"/>
                <wp:positionH relativeFrom="column">
                  <wp:posOffset>2454579</wp:posOffset>
                </wp:positionH>
                <wp:positionV relativeFrom="paragraph">
                  <wp:posOffset>704850</wp:posOffset>
                </wp:positionV>
                <wp:extent cx="434754" cy="294198"/>
                <wp:effectExtent l="19050" t="19050" r="22860" b="10795"/>
                <wp:wrapNone/>
                <wp:docPr id="315" name="Oval 1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754" cy="294198"/>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2A5E51" id="Oval 1256" o:spid="_x0000_s1026" style="position:absolute;margin-left:193.25pt;margin-top:55.5pt;width:34.25pt;height:23.15pt;z-index:25138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" filled="f" strokecolor="#f79646 [3209]" strokeweight="2.25pt">
                <v:textbox inset="5.85pt,.7pt,5.85pt,.7pt"/>
              </v:oval>
            </w:pict>
          </mc:Fallback>
        </mc:AlternateContent>
      </w:r>
      <w:r w:rsidR="003E145B">
        <w:rPr>
          <w:noProof/>
        </w:rPr>
        <w:drawing>
          <wp:inline distT="0" distB="0" distL="0" distR="0" wp14:anchorId="3058982F" wp14:editId="51D30649">
            <wp:extent cx="3288113" cy="916731"/>
            <wp:effectExtent l="0" t="0" r="7620" b="0"/>
            <wp:docPr id="1388" name="図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288791" cy="916920"/>
                    </a:xfrm>
                    <a:prstGeom prst="rect">
                      <a:avLst/>
                    </a:prstGeom>
                  </pic:spPr>
                </pic:pic>
              </a:graphicData>
            </a:graphic>
          </wp:inline>
        </w:drawing>
      </w:r>
    </w:p>
    <w:p w14:paraId="76D65D93" w14:textId="77777777" w:rsidR="00500986" w:rsidRDefault="00500986" w:rsidP="00B0038D"/>
    <w:p w14:paraId="18D0C2D2" w14:textId="77777777" w:rsidR="00510BA0" w:rsidRDefault="00500986" w:rsidP="00500986">
      <w:pPr>
        <w:pStyle w:val="3"/>
        <w:ind w:left="210" w:right="210"/>
      </w:pPr>
      <w:r>
        <w:rPr>
          <w:rFonts w:hint="eastAsia"/>
        </w:rPr>
        <w:t xml:space="preserve"> </w:t>
      </w:r>
      <w:bookmarkStart w:id="52" w:name="_Toc236390357"/>
      <w:r>
        <w:rPr>
          <w:rFonts w:hint="eastAsia"/>
        </w:rPr>
        <w:t>listコマンド</w:t>
      </w:r>
      <w:r w:rsidR="009F7DF0">
        <w:rPr>
          <w:rFonts w:hint="eastAsia"/>
        </w:rPr>
        <w:t>実行</w:t>
      </w:r>
      <w:bookmarkEnd w:id="52"/>
    </w:p>
    <w:p w14:paraId="1BCEB3DB" w14:textId="77777777" w:rsidR="00500986" w:rsidRDefault="0048225D" w:rsidP="00500986">
      <w:r>
        <w:rPr>
          <w:rFonts w:hint="eastAsia"/>
        </w:rPr>
        <w:t>このコンボボックス</w:t>
      </w:r>
      <w:r w:rsidR="00500986">
        <w:rPr>
          <w:rFonts w:hint="eastAsia"/>
        </w:rPr>
        <w:t>から</w:t>
      </w:r>
      <w:hyperlink w:anchor="_list_[-d]_|[" w:history="1">
        <w:r w:rsidR="00500986" w:rsidRPr="00546668">
          <w:rPr>
            <w:rStyle w:val="afc"/>
            <w:rFonts w:hint="eastAsia"/>
          </w:rPr>
          <w:t>list</w:t>
        </w:r>
        <w:r w:rsidRPr="00546668">
          <w:rPr>
            <w:rStyle w:val="afc"/>
            <w:rFonts w:hint="eastAsia"/>
          </w:rPr>
          <w:t>コマンド</w:t>
        </w:r>
      </w:hyperlink>
      <w:r>
        <w:rPr>
          <w:rFonts w:hint="eastAsia"/>
        </w:rPr>
        <w:t>を実行できます</w:t>
      </w:r>
      <w:r w:rsidR="00500986">
        <w:rPr>
          <w:rFonts w:hint="eastAsia"/>
        </w:rPr>
        <w:t>。</w:t>
      </w:r>
      <w:r>
        <w:rPr>
          <w:rFonts w:hint="eastAsia"/>
        </w:rPr>
        <w:t>また、コマンド／スクリプトで</w:t>
      </w:r>
      <w:r w:rsidR="00E23A2C">
        <w:rPr>
          <w:rFonts w:hint="eastAsia"/>
        </w:rPr>
        <w:t>listコマンドを使用すると、このコンボボックスの表示も変わります。</w:t>
      </w:r>
    </w:p>
    <w:p w14:paraId="63D6898F" w14:textId="77777777" w:rsidR="0048225D" w:rsidRDefault="00500986" w:rsidP="0048225D">
      <w:pPr>
        <w:jc w:val="center"/>
      </w:pPr>
      <w:r>
        <w:rPr>
          <w:rFonts w:hint="eastAsia"/>
          <w:noProof/>
        </w:rPr>
        <mc:AlternateContent>
          <mc:Choice Requires="wps">
            <w:drawing>
              <wp:anchor distT="0" distB="0" distL="114300" distR="114300" simplePos="0" relativeHeight="251560960" behindDoc="0" locked="0" layoutInCell="1" allowOverlap="1" wp14:anchorId="27A4F5BD" wp14:editId="32D8FE9D">
                <wp:simplePos x="0" y="0"/>
                <wp:positionH relativeFrom="column">
                  <wp:posOffset>3901136</wp:posOffset>
                </wp:positionH>
                <wp:positionV relativeFrom="paragraph">
                  <wp:posOffset>240665</wp:posOffset>
                </wp:positionV>
                <wp:extent cx="707666" cy="1033669"/>
                <wp:effectExtent l="19050" t="19050" r="16510" b="14605"/>
                <wp:wrapNone/>
                <wp:docPr id="1372" name="Oval 1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7666" cy="1033669"/>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D886CE" id="Oval 1256" o:spid="_x0000_s1026" style="position:absolute;margin-left:307.2pt;margin-top:18.95pt;width:55.7pt;height:81.4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" filled="f" strokecolor="#f79646 [3209]" strokeweight="2.25pt">
                <v:textbox inset="5.85pt,.7pt,5.85pt,.7pt"/>
              </v:oval>
            </w:pict>
          </mc:Fallback>
        </mc:AlternateContent>
      </w:r>
      <w:r w:rsidR="002B4134">
        <w:rPr>
          <w:noProof/>
        </w:rPr>
        <w:drawing>
          <wp:inline distT="0" distB="0" distL="0" distR="0" wp14:anchorId="46BAFEEF" wp14:editId="0ED2FE4E">
            <wp:extent cx="3220278" cy="1098037"/>
            <wp:effectExtent l="0" t="0" r="0" b="6985"/>
            <wp:docPr id="1398" name="図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36425" cy="1103543"/>
                    </a:xfrm>
                    <a:prstGeom prst="rect">
                      <a:avLst/>
                    </a:prstGeom>
                    <a:noFill/>
                    <a:ln>
                      <a:noFill/>
                    </a:ln>
                  </pic:spPr>
                </pic:pic>
              </a:graphicData>
            </a:graphic>
          </wp:inline>
        </w:drawing>
      </w:r>
    </w:p>
    <w:p w14:paraId="38682B36" w14:textId="77777777" w:rsidR="0048225D" w:rsidRDefault="0048225D" w:rsidP="0048225D"/>
    <w:p w14:paraId="0F4E7E8D" w14:textId="77777777" w:rsidR="00967EBF" w:rsidRDefault="00967EBF" w:rsidP="00967EBF">
      <w:pPr>
        <w:pStyle w:val="3"/>
        <w:ind w:left="210" w:right="210"/>
      </w:pPr>
      <w:bookmarkStart w:id="53" w:name="_ショートカット・ボタン"/>
      <w:bookmarkStart w:id="54" w:name="_Toc236390358"/>
      <w:bookmarkEnd w:id="53"/>
      <w:r>
        <w:rPr>
          <w:rFonts w:hint="eastAsia"/>
        </w:rPr>
        <w:t>ショートカット・ボタン</w:t>
      </w:r>
      <w:bookmarkEnd w:id="54"/>
    </w:p>
    <w:p w14:paraId="5159A915" w14:textId="52B33890" w:rsidR="008F6A7D" w:rsidRDefault="00825F4B" w:rsidP="00B0038D">
      <w:r>
        <w:rPr>
          <w:rFonts w:hint="eastAsia"/>
        </w:rPr>
        <w:t>F1～F4のボタンに</w:t>
      </w:r>
      <w:r w:rsidR="003802DC">
        <w:rPr>
          <w:rFonts w:hint="eastAsia"/>
        </w:rPr>
        <w:t>コマンドマクロ（</w:t>
      </w:r>
      <w:r w:rsidR="00866994">
        <w:rPr>
          <w:rFonts w:hint="eastAsia"/>
        </w:rPr>
        <w:t>一連の</w:t>
      </w:r>
      <w:r w:rsidR="00D2627C">
        <w:rPr>
          <w:rFonts w:hint="eastAsia"/>
        </w:rPr>
        <w:t>コンソール・</w:t>
      </w:r>
      <w:r>
        <w:rPr>
          <w:rFonts w:hint="eastAsia"/>
        </w:rPr>
        <w:t>コマンド列</w:t>
      </w:r>
      <w:r w:rsidR="003802DC">
        <w:rPr>
          <w:rFonts w:hint="eastAsia"/>
        </w:rPr>
        <w:t>）</w:t>
      </w:r>
      <w:r>
        <w:rPr>
          <w:rFonts w:hint="eastAsia"/>
        </w:rPr>
        <w:t>を登録することができます。</w:t>
      </w:r>
      <w:r w:rsidR="008F6A7D">
        <w:rPr>
          <w:rFonts w:hint="eastAsia"/>
        </w:rPr>
        <w:t>登録には</w:t>
      </w:r>
      <w:hyperlink w:anchor="_alias_[&lt;symbol&gt;i_[&lt;command" w:history="1">
        <w:r w:rsidR="008F6A7D" w:rsidRPr="00AF4D9F">
          <w:rPr>
            <w:rStyle w:val="afc"/>
            <w:rFonts w:hint="eastAsia"/>
          </w:rPr>
          <w:t>aliasコマンド</w:t>
        </w:r>
      </w:hyperlink>
      <w:r w:rsidR="008F6A7D">
        <w:rPr>
          <w:rFonts w:hint="eastAsia"/>
        </w:rPr>
        <w:t>を使い</w:t>
      </w:r>
      <w:r w:rsidR="003E1B1D">
        <w:rPr>
          <w:rFonts w:hint="eastAsia"/>
        </w:rPr>
        <w:t>コマンドマクロ</w:t>
      </w:r>
      <w:r w:rsidR="001A0F77">
        <w:rPr>
          <w:rFonts w:hint="eastAsia"/>
        </w:rPr>
        <w:t>を定義して行い</w:t>
      </w:r>
      <w:r w:rsidR="008F6A7D">
        <w:rPr>
          <w:rFonts w:hint="eastAsia"/>
        </w:rPr>
        <w:t>ます。</w:t>
      </w:r>
      <w:r w:rsidR="001A0F77">
        <w:rPr>
          <w:rFonts w:hint="eastAsia"/>
        </w:rPr>
        <w:t>「F1</w:t>
      </w:r>
      <w:r w:rsidR="002D7DB2">
        <w:rPr>
          <w:rFonts w:hint="eastAsia"/>
        </w:rPr>
        <w:t>」ボタンをクリックすると</w:t>
      </w:r>
      <w:r w:rsidR="003E1B1D">
        <w:rPr>
          <w:rFonts w:hint="eastAsia"/>
        </w:rPr>
        <w:t>コマンドマクロ</w:t>
      </w:r>
      <w:r w:rsidR="001A0F77">
        <w:rPr>
          <w:rFonts w:hint="eastAsia"/>
        </w:rPr>
        <w:t>_F1を実行します。同様に「F2」～「F4</w:t>
      </w:r>
      <w:r w:rsidR="002D7DB2">
        <w:rPr>
          <w:rFonts w:hint="eastAsia"/>
        </w:rPr>
        <w:t>」ボタンをクリックすると</w:t>
      </w:r>
      <w:r w:rsidR="003E1B1D">
        <w:rPr>
          <w:rFonts w:hint="eastAsia"/>
        </w:rPr>
        <w:t>コマンドマクロ</w:t>
      </w:r>
      <w:r w:rsidR="001A0F77">
        <w:rPr>
          <w:rFonts w:hint="eastAsia"/>
        </w:rPr>
        <w:t>_F</w:t>
      </w:r>
      <w:r w:rsidR="00B168E6">
        <w:rPr>
          <w:rFonts w:hint="eastAsia"/>
        </w:rPr>
        <w:t>2</w:t>
      </w:r>
      <w:r w:rsidR="001A0F77">
        <w:rPr>
          <w:rFonts w:hint="eastAsia"/>
        </w:rPr>
        <w:t>～_F4を実行します。</w:t>
      </w:r>
      <w:r w:rsidR="00700B9B">
        <w:rPr>
          <w:rFonts w:hint="eastAsia"/>
        </w:rPr>
        <w:t>V3.04から</w:t>
      </w:r>
      <w:r w:rsidR="00D2627C">
        <w:rPr>
          <w:rFonts w:hint="eastAsia"/>
        </w:rPr>
        <w:t>コマンドマクロの登録されていないボタンは灰色となります。</w:t>
      </w:r>
    </w:p>
    <w:p w14:paraId="77B87DDE" w14:textId="673F9E86" w:rsidR="00500986" w:rsidRDefault="00B83758" w:rsidP="00500986">
      <w:pPr>
        <w:jc w:val="center"/>
      </w:pPr>
      <w:r w:rsidRPr="006F7E38">
        <w:rPr>
          <w:noProof/>
        </w:rPr>
        <mc:AlternateContent>
          <mc:Choice Requires="wps">
            <w:drawing>
              <wp:anchor distT="0" distB="0" distL="114300" distR="114300" simplePos="0" relativeHeight="251895808" behindDoc="0" locked="0" layoutInCell="1" allowOverlap="1" wp14:anchorId="0EB15CFD" wp14:editId="289F2D1D">
                <wp:simplePos x="0" y="0"/>
                <wp:positionH relativeFrom="column">
                  <wp:posOffset>-105300</wp:posOffset>
                </wp:positionH>
                <wp:positionV relativeFrom="paragraph">
                  <wp:posOffset>434119</wp:posOffset>
                </wp:positionV>
                <wp:extent cx="1311910" cy="562610"/>
                <wp:effectExtent l="0" t="57150" r="269240" b="27940"/>
                <wp:wrapNone/>
                <wp:docPr id="2024077586"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1910" cy="562610"/>
                        </a:xfrm>
                        <a:prstGeom prst="wedgeRoundRectCallout">
                          <a:avLst>
                            <a:gd name="adj1" fmla="val 65647"/>
                            <a:gd name="adj2" fmla="val -5430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3207B5" w14:textId="77777777" w:rsidR="00B83758" w:rsidRDefault="00B83758" w:rsidP="00B83758">
                            <w:pPr>
                              <w:spacing w:line="240" w:lineRule="exact"/>
                              <w:rPr>
                                <w:rFonts w:hAnsi="Times New Roman"/>
                                <w:sz w:val="16"/>
                                <w:szCs w:val="16"/>
                              </w:rPr>
                            </w:pPr>
                            <w:r>
                              <w:rPr>
                                <w:rFonts w:hAnsi="Times New Roman" w:hint="eastAsia"/>
                                <w:sz w:val="16"/>
                                <w:szCs w:val="16"/>
                              </w:rPr>
                              <w:t>ボタン番号は1</w:t>
                            </w:r>
                          </w:p>
                          <w:p w14:paraId="3E5E912E" w14:textId="77777777" w:rsidR="00B83758" w:rsidRDefault="00B83758" w:rsidP="00B83758">
                            <w:pPr>
                              <w:spacing w:line="240" w:lineRule="exact"/>
                              <w:rPr>
                                <w:rFonts w:hAnsi="Times New Roman"/>
                                <w:sz w:val="16"/>
                                <w:szCs w:val="16"/>
                              </w:rPr>
                            </w:pPr>
                            <w:r>
                              <w:rPr>
                                <w:rFonts w:hAnsi="Times New Roman" w:hint="eastAsia"/>
                                <w:sz w:val="16"/>
                                <w:szCs w:val="16"/>
                              </w:rPr>
                              <w:t>表示名はF1</w:t>
                            </w:r>
                          </w:p>
                          <w:p w14:paraId="4CF4773D" w14:textId="77777777" w:rsidR="00B83758" w:rsidRPr="00AB68E4" w:rsidRDefault="00B83758" w:rsidP="00B83758">
                            <w:pPr>
                              <w:spacing w:line="240" w:lineRule="exact"/>
                              <w:rPr>
                                <w:rFonts w:hAnsi="Times New Roman"/>
                                <w:sz w:val="16"/>
                                <w:szCs w:val="16"/>
                              </w:rPr>
                            </w:pPr>
                            <w:r>
                              <w:rPr>
                                <w:rFonts w:hAnsi="Times New Roman" w:hint="eastAsia"/>
                                <w:sz w:val="16"/>
                                <w:szCs w:val="16"/>
                              </w:rPr>
                              <w:t>コマンドマクロ名は_F1</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B15CFD" id="_x0000_s1425" type="#_x0000_t62" style="position:absolute;left:0;text-align:left;margin-left:-8.3pt;margin-top:34.2pt;width:103.3pt;height:44.3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" adj="24980,-930" fillcolor="yellow">
                <v:textbox inset="5.85pt,.7pt,5.85pt,.7pt">
                  <w:txbxContent>
                    <w:p w14:paraId="743207B5" w14:textId="77777777" w:rsidR="00B83758" w:rsidRDefault="00B83758" w:rsidP="00B83758">
                      <w:pPr>
                        <w:spacing w:line="240" w:lineRule="exact"/>
                        <w:rPr>
                          <w:rFonts w:hAnsi="Times New Roman"/>
                          <w:sz w:val="16"/>
                          <w:szCs w:val="16"/>
                        </w:rPr>
                      </w:pPr>
                      <w:r>
                        <w:rPr>
                          <w:rFonts w:hAnsi="Times New Roman" w:hint="eastAsia"/>
                          <w:sz w:val="16"/>
                          <w:szCs w:val="16"/>
                        </w:rPr>
                        <w:t>ボタン番号は1</w:t>
                      </w:r>
                    </w:p>
                    <w:p w14:paraId="3E5E912E" w14:textId="77777777" w:rsidR="00B83758" w:rsidRDefault="00B83758" w:rsidP="00B83758">
                      <w:pPr>
                        <w:spacing w:line="240" w:lineRule="exact"/>
                        <w:rPr>
                          <w:rFonts w:hAnsi="Times New Roman"/>
                          <w:sz w:val="16"/>
                          <w:szCs w:val="16"/>
                        </w:rPr>
                      </w:pPr>
                      <w:r>
                        <w:rPr>
                          <w:rFonts w:hAnsi="Times New Roman" w:hint="eastAsia"/>
                          <w:sz w:val="16"/>
                          <w:szCs w:val="16"/>
                        </w:rPr>
                        <w:t>表示名はF1</w:t>
                      </w:r>
                    </w:p>
                    <w:p w14:paraId="4CF4773D" w14:textId="77777777" w:rsidR="00B83758" w:rsidRPr="00AB68E4" w:rsidRDefault="00B83758" w:rsidP="00B83758">
                      <w:pPr>
                        <w:spacing w:line="240" w:lineRule="exact"/>
                        <w:rPr>
                          <w:rFonts w:hAnsi="Times New Roman"/>
                          <w:sz w:val="16"/>
                          <w:szCs w:val="16"/>
                        </w:rPr>
                      </w:pPr>
                      <w:r>
                        <w:rPr>
                          <w:rFonts w:hAnsi="Times New Roman" w:hint="eastAsia"/>
                          <w:sz w:val="16"/>
                          <w:szCs w:val="16"/>
                        </w:rPr>
                        <w:t>コマンドマクロ名は_F1</w:t>
                      </w:r>
                    </w:p>
                  </w:txbxContent>
                </v:textbox>
              </v:shape>
            </w:pict>
          </mc:Fallback>
        </mc:AlternateContent>
      </w:r>
      <w:r w:rsidR="00C145F8">
        <w:rPr>
          <w:rFonts w:hint="eastAsia"/>
          <w:noProof/>
        </w:rPr>
        <mc:AlternateContent>
          <mc:Choice Requires="wps">
            <w:drawing>
              <wp:anchor distT="0" distB="0" distL="114300" distR="114300" simplePos="0" relativeHeight="251567104" behindDoc="0" locked="0" layoutInCell="1" allowOverlap="1" wp14:anchorId="4F72A3E4" wp14:editId="0037294B">
                <wp:simplePos x="0" y="0"/>
                <wp:positionH relativeFrom="column">
                  <wp:posOffset>1317625</wp:posOffset>
                </wp:positionH>
                <wp:positionV relativeFrom="paragraph">
                  <wp:posOffset>292404</wp:posOffset>
                </wp:positionV>
                <wp:extent cx="2146493" cy="222636"/>
                <wp:effectExtent l="19050" t="19050" r="25400" b="25400"/>
                <wp:wrapNone/>
                <wp:docPr id="1409" name="正方形/長方形 1409"/>
                <wp:cNvGraphicFramePr/>
                <a:graphic xmlns:a="http://schemas.openxmlformats.org/drawingml/2006/main">
                  <a:graphicData uri="http://schemas.microsoft.com/office/word/2010/wordprocessingShape">
                    <wps:wsp>
                      <wps:cNvSpPr/>
                      <wps:spPr bwMode="auto">
                        <a:xfrm>
                          <a:off x="0" y="0"/>
                          <a:ext cx="2146493" cy="222636"/>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2821CE" id="正方形/長方形 1409" o:spid="_x0000_s1026" style="position:absolute;margin-left:103.75pt;margin-top:23pt;width:169pt;height:17.5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" filled="f" strokecolor="#f79646 [3209]" strokeweight="2.25pt">
                <v:stroke endcap="round"/>
                <v:textbox inset="5.85pt,.7pt,5.85pt,.7pt"/>
              </v:rect>
            </w:pict>
          </mc:Fallback>
        </mc:AlternateContent>
      </w:r>
      <w:r w:rsidR="00C705EA">
        <w:rPr>
          <w:noProof/>
        </w:rPr>
        <w:drawing>
          <wp:inline distT="0" distB="0" distL="0" distR="0" wp14:anchorId="2DC96719" wp14:editId="3A2797C7">
            <wp:extent cx="3395207" cy="946589"/>
            <wp:effectExtent l="0" t="0" r="0" b="6350"/>
            <wp:docPr id="93838739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87397" name=""/>
                    <pic:cNvPicPr/>
                  </pic:nvPicPr>
                  <pic:blipFill>
                    <a:blip r:embed="rId74"/>
                    <a:stretch>
                      <a:fillRect/>
                    </a:stretch>
                  </pic:blipFill>
                  <pic:spPr>
                    <a:xfrm>
                      <a:off x="0" y="0"/>
                      <a:ext cx="3421356" cy="953879"/>
                    </a:xfrm>
                    <a:prstGeom prst="rect">
                      <a:avLst/>
                    </a:prstGeom>
                  </pic:spPr>
                </pic:pic>
              </a:graphicData>
            </a:graphic>
          </wp:inline>
        </w:drawing>
      </w:r>
    </w:p>
    <w:p w14:paraId="7BC1956C" w14:textId="77777777" w:rsidR="008C00F8" w:rsidRDefault="008C00F8" w:rsidP="00B0038D">
      <w:r>
        <w:rPr>
          <w:rFonts w:hint="eastAsia"/>
        </w:rPr>
        <w:t>スクリプトを実行する場合は</w:t>
      </w:r>
      <w:r w:rsidR="004F7CCA">
        <w:rPr>
          <w:rFonts w:hint="eastAsia"/>
        </w:rPr>
        <w:t>スクリプトを実行するコマンドマクロを作成できます。</w:t>
      </w:r>
    </w:p>
    <w:p w14:paraId="4C8E401A" w14:textId="77777777" w:rsidR="00500986" w:rsidRDefault="003E1B1D" w:rsidP="00B0038D">
      <w:r>
        <w:t>コマンドマクロ</w:t>
      </w:r>
      <w:r w:rsidR="00A83A38">
        <w:t>については</w:t>
      </w:r>
      <w:r w:rsidR="00BD7CF2">
        <w:t>「</w:t>
      </w:r>
      <w:hyperlink w:anchor="_マクロコマンド" w:history="1">
        <w:r w:rsidR="00F34A35">
          <w:rPr>
            <w:rStyle w:val="afc"/>
            <w:rFonts w:hint="eastAsia"/>
          </w:rPr>
          <w:t>6.1.5 コマンドマクロ</w:t>
        </w:r>
      </w:hyperlink>
      <w:r w:rsidR="00BD7CF2">
        <w:t>」</w:t>
      </w:r>
      <w:r w:rsidR="00A83A38">
        <w:rPr>
          <w:rFonts w:hint="eastAsia"/>
        </w:rPr>
        <w:t>を</w:t>
      </w:r>
      <w:r w:rsidR="00BD7CF2">
        <w:t>参照してください。</w:t>
      </w:r>
    </w:p>
    <w:p w14:paraId="083E06A2" w14:textId="77777777" w:rsidR="009F2823" w:rsidRDefault="009F2823" w:rsidP="00B0038D"/>
    <w:p w14:paraId="2FBD9291" w14:textId="110C8B67" w:rsidR="008067C1" w:rsidRDefault="008067C1" w:rsidP="008067C1">
      <w:pPr>
        <w:pStyle w:val="aff7"/>
        <w:ind w:leftChars="0" w:left="0"/>
      </w:pPr>
      <w:r>
        <w:rPr>
          <w:rFonts w:hint="eastAsia"/>
        </w:rPr>
        <w:t>コンソール・コマンド</w:t>
      </w:r>
      <w:hyperlink w:anchor="_set_editor_[&lt;ファイル名&gt;f]_[-f]" w:history="1">
        <w:r>
          <w:rPr>
            <w:rStyle w:val="afc"/>
          </w:rPr>
          <w:t>set_shortcut_name</w:t>
        </w:r>
      </w:hyperlink>
      <w:r>
        <w:rPr>
          <w:rFonts w:hint="eastAsia"/>
        </w:rPr>
        <w:t>を使うと、表示名Fnとツールチップを変更することができます。（n=1～4）</w:t>
      </w:r>
    </w:p>
    <w:p w14:paraId="16E3799F" w14:textId="77777777" w:rsidR="008067C1" w:rsidRDefault="008067C1" w:rsidP="00B0038D"/>
    <w:p w14:paraId="4E911884" w14:textId="60F0DA67" w:rsidR="009F2823" w:rsidRDefault="00A15BD7" w:rsidP="009F2823">
      <w:pPr>
        <w:pStyle w:val="3"/>
        <w:ind w:left="210" w:right="210"/>
      </w:pPr>
      <w:r>
        <w:rPr>
          <w:rFonts w:hint="eastAsia"/>
        </w:rPr>
        <w:t xml:space="preserve"> </w:t>
      </w:r>
      <w:bookmarkStart w:id="55" w:name="_Toc236390359"/>
      <w:r w:rsidR="009F2823">
        <w:rPr>
          <w:rFonts w:hint="eastAsia"/>
        </w:rPr>
        <w:t>clearコマンドを実行</w:t>
      </w:r>
      <w:bookmarkEnd w:id="55"/>
    </w:p>
    <w:p w14:paraId="2F666B7A" w14:textId="77777777" w:rsidR="009F2823" w:rsidRDefault="009F2823" w:rsidP="00B0038D">
      <w:r>
        <w:rPr>
          <w:rFonts w:hint="eastAsia"/>
        </w:rPr>
        <w:t>「クリア」ボタンで出力ウインドウの表示を消去する</w:t>
      </w:r>
      <w:hyperlink w:anchor="_crc" w:history="1">
        <w:r w:rsidRPr="005447E8">
          <w:rPr>
            <w:rStyle w:val="afc"/>
            <w:rFonts w:hint="eastAsia"/>
          </w:rPr>
          <w:t>clearコマンド</w:t>
        </w:r>
      </w:hyperlink>
      <w:r>
        <w:rPr>
          <w:rFonts w:hint="eastAsia"/>
        </w:rPr>
        <w:t>を実行できます。</w:t>
      </w:r>
    </w:p>
    <w:p w14:paraId="0735F3E7" w14:textId="7270E1AB" w:rsidR="009F2823" w:rsidRPr="009F2823" w:rsidRDefault="009F2823" w:rsidP="009F2823">
      <w:pPr>
        <w:jc w:val="center"/>
      </w:pPr>
      <w:r>
        <w:rPr>
          <w:rFonts w:hint="eastAsia"/>
          <w:noProof/>
        </w:rPr>
        <mc:AlternateContent>
          <mc:Choice Requires="wps">
            <w:drawing>
              <wp:anchor distT="0" distB="0" distL="114300" distR="114300" simplePos="0" relativeHeight="251855872" behindDoc="0" locked="0" layoutInCell="1" allowOverlap="1" wp14:anchorId="35A12B5C" wp14:editId="6FCEBE30">
                <wp:simplePos x="0" y="0"/>
                <wp:positionH relativeFrom="column">
                  <wp:posOffset>3541091</wp:posOffset>
                </wp:positionH>
                <wp:positionV relativeFrom="paragraph">
                  <wp:posOffset>273050</wp:posOffset>
                </wp:positionV>
                <wp:extent cx="548640" cy="269240"/>
                <wp:effectExtent l="19050" t="19050" r="22860" b="16510"/>
                <wp:wrapNone/>
                <wp:docPr id="1469" name="Oval 1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 cy="26924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4A18437" id="Oval 1256" o:spid="_x0000_s1026" style="position:absolute;margin-left:278.85pt;margin-top:21.5pt;width:43.2pt;height:21.2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" filled="f" strokecolor="#f79646 [3209]" strokeweight="2.25pt">
                <v:textbox inset="5.85pt,.7pt,5.85pt,.7pt"/>
              </v:oval>
            </w:pict>
          </mc:Fallback>
        </mc:AlternateContent>
      </w:r>
      <w:r w:rsidR="00D2627C">
        <w:rPr>
          <w:noProof/>
        </w:rPr>
        <w:drawing>
          <wp:inline distT="0" distB="0" distL="0" distR="0" wp14:anchorId="1E763DA9" wp14:editId="392844ED">
            <wp:extent cx="3395207" cy="946589"/>
            <wp:effectExtent l="0" t="0" r="0" b="6350"/>
            <wp:docPr id="7328605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87397" name=""/>
                    <pic:cNvPicPr/>
                  </pic:nvPicPr>
                  <pic:blipFill>
                    <a:blip r:embed="rId74"/>
                    <a:stretch>
                      <a:fillRect/>
                    </a:stretch>
                  </pic:blipFill>
                  <pic:spPr>
                    <a:xfrm>
                      <a:off x="0" y="0"/>
                      <a:ext cx="3421356" cy="953879"/>
                    </a:xfrm>
                    <a:prstGeom prst="rect">
                      <a:avLst/>
                    </a:prstGeom>
                  </pic:spPr>
                </pic:pic>
              </a:graphicData>
            </a:graphic>
          </wp:inline>
        </w:drawing>
      </w:r>
    </w:p>
    <w:p w14:paraId="3BDA8A75" w14:textId="77777777" w:rsidR="00506411" w:rsidRDefault="00506411">
      <w:pPr>
        <w:pStyle w:val="2"/>
        <w:ind w:left="210" w:right="210"/>
      </w:pPr>
      <w:bookmarkStart w:id="56" w:name="_スクリプトによる操作"/>
      <w:bookmarkStart w:id="57" w:name="_Toc236390360"/>
      <w:bookmarkEnd w:id="56"/>
      <w:r>
        <w:rPr>
          <w:rFonts w:hint="eastAsia"/>
        </w:rPr>
        <w:lastRenderedPageBreak/>
        <w:t>スクリプトによる操作</w:t>
      </w:r>
      <w:bookmarkEnd w:id="57"/>
    </w:p>
    <w:p w14:paraId="49FE846B" w14:textId="77777777" w:rsidR="00506411" w:rsidRDefault="00506411">
      <w:r>
        <w:rPr>
          <w:rFonts w:hint="eastAsia"/>
        </w:rPr>
        <w:t>GUI</w:t>
      </w:r>
      <w:r w:rsidR="0075290F">
        <w:rPr>
          <w:rFonts w:hint="eastAsia"/>
        </w:rPr>
        <w:t>をマウスで操作するか、コマンドラインから操作する</w:t>
      </w:r>
      <w:r>
        <w:rPr>
          <w:rFonts w:hint="eastAsia"/>
        </w:rPr>
        <w:t>代わりに一連の操作をテキストファイルとして作成しておき、そのファイルから毎回同じ操作を実行できます。</w:t>
      </w:r>
      <w:r w:rsidR="002A796B">
        <w:rPr>
          <w:rFonts w:hint="eastAsia"/>
        </w:rPr>
        <w:t>いわゆるバッチ処理です。</w:t>
      </w:r>
      <w:r>
        <w:rPr>
          <w:rFonts w:hint="eastAsia"/>
        </w:rPr>
        <w:t>このテキストファイルを以後「スクリプト」ファイルと呼びます。</w:t>
      </w:r>
      <w:r w:rsidR="005E0872">
        <w:rPr>
          <w:rFonts w:hint="eastAsia"/>
        </w:rPr>
        <w:t>「</w:t>
      </w:r>
      <w:hyperlink w:anchor="_スクリプト機能_2" w:history="1">
        <w:r w:rsidR="005D5B87">
          <w:rPr>
            <w:rStyle w:val="afc"/>
            <w:rFonts w:hint="eastAsia"/>
          </w:rPr>
          <w:t>6.2 スクリプト機能</w:t>
        </w:r>
      </w:hyperlink>
      <w:r w:rsidR="005E0872">
        <w:rPr>
          <w:rFonts w:hint="eastAsia"/>
        </w:rPr>
        <w:t>」を参照してください。</w:t>
      </w:r>
    </w:p>
    <w:p w14:paraId="442AD583" w14:textId="77777777" w:rsidR="00AE32E3" w:rsidRDefault="00AE32E3"/>
    <w:p w14:paraId="3A4DD7DC" w14:textId="77777777" w:rsidR="00AE32E3" w:rsidRDefault="00AE32E3" w:rsidP="00AE32E3">
      <w:r>
        <w:rPr>
          <w:rFonts w:hint="eastAsia"/>
        </w:rPr>
        <w:t>スクリプトはテキストファイルで、1行に1コマンドを記述します。</w:t>
      </w:r>
    </w:p>
    <w:p w14:paraId="575EE185" w14:textId="77777777" w:rsidR="005472A2" w:rsidRDefault="005472A2" w:rsidP="005472A2">
      <w:r>
        <w:rPr>
          <w:rFonts w:hint="eastAsia"/>
        </w:rPr>
        <w:t>コマンドの一般形は以下のようになります。</w:t>
      </w:r>
    </w:p>
    <w:p w14:paraId="6DFE99E8" w14:textId="77777777" w:rsidR="005472A2" w:rsidRDefault="005472A2" w:rsidP="005472A2"/>
    <w:p w14:paraId="5B635D61" w14:textId="77777777" w:rsidR="005472A2" w:rsidRPr="002F6E0C" w:rsidRDefault="005472A2" w:rsidP="00A54391">
      <w:pPr>
        <w:pStyle w:val="affd"/>
      </w:pPr>
      <w:r w:rsidRPr="002F6E0C">
        <w:t>&lt;コマンド名&gt;</w:t>
      </w:r>
      <w:r w:rsidRPr="002F6E0C">
        <w:tab/>
        <w:t>[&lt;パラメータ１&gt;</w:t>
      </w:r>
      <w:r w:rsidRPr="002F6E0C">
        <w:tab/>
        <w:t>[&lt;パラメータ２&gt;</w:t>
      </w:r>
      <w:r w:rsidRPr="002F6E0C">
        <w:tab/>
        <w:t>… ]]</w:t>
      </w:r>
      <w:r w:rsidR="00636A72" w:rsidRPr="002F6E0C">
        <w:t xml:space="preserve"> ;</w:t>
      </w:r>
      <w:r w:rsidR="00AF558E">
        <w:t>コメント</w:t>
      </w:r>
      <w:r w:rsidR="00AF558E">
        <w:rPr>
          <w:rFonts w:hint="eastAsia"/>
        </w:rPr>
        <w:t>&lt;</w:t>
      </w:r>
      <w:r w:rsidR="00AF558E">
        <w:t>行末</w:t>
      </w:r>
      <w:r w:rsidR="00AF558E">
        <w:rPr>
          <w:rFonts w:hint="eastAsia"/>
        </w:rPr>
        <w:t>&gt;</w:t>
      </w:r>
    </w:p>
    <w:p w14:paraId="0E023512" w14:textId="77777777" w:rsidR="005472A2" w:rsidRDefault="005472A2" w:rsidP="005472A2"/>
    <w:p w14:paraId="05BABD6C" w14:textId="77777777" w:rsidR="005472A2" w:rsidRDefault="005472A2" w:rsidP="006C1538">
      <w:pPr>
        <w:pStyle w:val="aff4"/>
        <w:numPr>
          <w:ilvl w:val="0"/>
          <w:numId w:val="29"/>
        </w:numPr>
        <w:ind w:leftChars="0"/>
      </w:pPr>
      <w:r>
        <w:rPr>
          <w:rFonts w:hint="eastAsia"/>
        </w:rPr>
        <w:t>コマンド名とパラメータ、パラメータ</w:t>
      </w:r>
      <w:r w:rsidR="00AA4CB8">
        <w:rPr>
          <w:rFonts w:hint="eastAsia"/>
        </w:rPr>
        <w:t>とパラメータ</w:t>
      </w:r>
      <w:r>
        <w:rPr>
          <w:rFonts w:hint="eastAsia"/>
        </w:rPr>
        <w:t>は空白またはタブで区切ります。</w:t>
      </w:r>
    </w:p>
    <w:p w14:paraId="68018F74" w14:textId="77777777" w:rsidR="00214435" w:rsidRDefault="00214435" w:rsidP="006C1538">
      <w:pPr>
        <w:pStyle w:val="aff4"/>
        <w:numPr>
          <w:ilvl w:val="0"/>
          <w:numId w:val="29"/>
        </w:numPr>
        <w:ind w:leftChars="0"/>
      </w:pPr>
      <w:r>
        <w:rPr>
          <w:rFonts w:hint="eastAsia"/>
        </w:rPr>
        <w:t>空白またはタブの直後の；（セミコロン）以降はコメント</w:t>
      </w:r>
      <w:r w:rsidR="00CC3DAF">
        <w:rPr>
          <w:rFonts w:hint="eastAsia"/>
        </w:rPr>
        <w:t>（注釈）</w:t>
      </w:r>
      <w:r>
        <w:rPr>
          <w:rFonts w:hint="eastAsia"/>
        </w:rPr>
        <w:t>とみなします。</w:t>
      </w:r>
    </w:p>
    <w:p w14:paraId="1EE95053" w14:textId="77777777" w:rsidR="00214435" w:rsidRPr="00214435" w:rsidRDefault="00214435" w:rsidP="00214435"/>
    <w:p w14:paraId="77BB4B4D" w14:textId="77777777" w:rsidR="0067360B" w:rsidRPr="005472A2" w:rsidRDefault="0067360B" w:rsidP="0067360B">
      <w:r>
        <w:rPr>
          <w:rFonts w:hint="eastAsia"/>
        </w:rPr>
        <w:t>使用できるコマンドは、「</w:t>
      </w:r>
      <w:hyperlink w:anchor="_スクリプト機能" w:history="1">
        <w:r>
          <w:rPr>
            <w:rStyle w:val="afc"/>
            <w:rFonts w:hint="eastAsia"/>
          </w:rPr>
          <w:t>7 コンソール・コマンド一覧</w:t>
        </w:r>
      </w:hyperlink>
      <w:r>
        <w:rPr>
          <w:rFonts w:hint="eastAsia"/>
        </w:rPr>
        <w:t>」を参照してください。</w:t>
      </w:r>
    </w:p>
    <w:p w14:paraId="6744D04B" w14:textId="77777777" w:rsidR="00506411" w:rsidRDefault="00506411">
      <w:r>
        <w:rPr>
          <w:rFonts w:hint="eastAsia"/>
        </w:rPr>
        <w:t>スクリプトを実行するには、「スクリプト」ボタンをクリックして以下のダイアログボックスからスクリプトファイルを指定します。</w:t>
      </w:r>
    </w:p>
    <w:p w14:paraId="55F7A8E2" w14:textId="77777777" w:rsidR="00506411" w:rsidRDefault="00506411"/>
    <w:p w14:paraId="1916C590" w14:textId="77777777" w:rsidR="00506411" w:rsidRDefault="00B94933">
      <w:pPr>
        <w:jc w:val="center"/>
      </w:pPr>
      <w:r>
        <w:rPr>
          <w:noProof/>
        </w:rPr>
        <w:drawing>
          <wp:inline distT="0" distB="0" distL="0" distR="0" wp14:anchorId="59143D36" wp14:editId="787D1DFA">
            <wp:extent cx="4772025" cy="2914650"/>
            <wp:effectExtent l="0" t="0" r="0" b="0"/>
            <wp:docPr id="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72025" cy="2914650"/>
                    </a:xfrm>
                    <a:prstGeom prst="rect">
                      <a:avLst/>
                    </a:prstGeom>
                    <a:noFill/>
                    <a:ln>
                      <a:noFill/>
                    </a:ln>
                  </pic:spPr>
                </pic:pic>
              </a:graphicData>
            </a:graphic>
          </wp:inline>
        </w:drawing>
      </w:r>
    </w:p>
    <w:p w14:paraId="19A5E887" w14:textId="77777777" w:rsidR="00506411" w:rsidRDefault="00506411" w:rsidP="006F3AE9">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11</w:t>
      </w:r>
      <w:r>
        <w:fldChar w:fldCharType="end"/>
      </w:r>
      <w:r>
        <w:rPr>
          <w:rFonts w:hint="eastAsia"/>
        </w:rPr>
        <w:t xml:space="preserve"> スクリプトファイルの指定</w:t>
      </w:r>
    </w:p>
    <w:p w14:paraId="0CD633E6" w14:textId="71FF3D1E" w:rsidR="00506411" w:rsidRDefault="00506411">
      <w:r>
        <w:rPr>
          <w:rFonts w:hint="eastAsia"/>
        </w:rPr>
        <w:t>例えば、「</w:t>
      </w:r>
      <w:hyperlink w:anchor="_アプリケーションプログラムを実行する" w:history="1">
        <w:r w:rsidR="00FD4D21" w:rsidRPr="00127317">
          <w:rPr>
            <w:rStyle w:val="afc"/>
            <w:rFonts w:hint="eastAsia"/>
          </w:rPr>
          <w:t>2.3</w:t>
        </w:r>
        <w:r w:rsidRPr="00127317">
          <w:rPr>
            <w:rStyle w:val="afc"/>
            <w:rFonts w:hint="eastAsia"/>
          </w:rPr>
          <w:t xml:space="preserve"> </w:t>
        </w:r>
        <w:r w:rsidR="005F612D">
          <w:rPr>
            <w:rStyle w:val="afc"/>
            <w:rFonts w:hint="eastAsia"/>
          </w:rPr>
          <w:t>アプリケーション・プログラム</w:t>
        </w:r>
        <w:r w:rsidRPr="00127317">
          <w:rPr>
            <w:rStyle w:val="afc"/>
            <w:rFonts w:hint="eastAsia"/>
          </w:rPr>
          <w:t>を実行する</w:t>
        </w:r>
      </w:hyperlink>
      <w:r>
        <w:rPr>
          <w:rFonts w:hint="eastAsia"/>
        </w:rPr>
        <w:t>」で説明した操作を</w:t>
      </w:r>
      <w:r w:rsidR="00F45D46">
        <w:rPr>
          <w:rFonts w:hint="eastAsia"/>
        </w:rPr>
        <w:t>バッチ処理する</w:t>
      </w:r>
      <w:r>
        <w:rPr>
          <w:rFonts w:hint="eastAsia"/>
        </w:rPr>
        <w:t>スクリプトファイルstart.txtは、以下のようなテキストを含んでいます。</w:t>
      </w:r>
    </w:p>
    <w:p w14:paraId="1091C285" w14:textId="77777777" w:rsidR="00506411" w:rsidRDefault="00506411"/>
    <w:p w14:paraId="42E01220" w14:textId="77777777" w:rsidR="00506411" w:rsidRPr="002C1190" w:rsidRDefault="00506411" w:rsidP="005163D2">
      <w:pPr>
        <w:pStyle w:val="aff9"/>
        <w:ind w:left="210"/>
      </w:pPr>
      <w:r w:rsidRPr="002C1190">
        <w:t>load app</w:t>
      </w:r>
      <w:r w:rsidR="000D0577" w:rsidRPr="002C1190">
        <w:t>1</w:t>
      </w:r>
      <w:r w:rsidRPr="002C1190">
        <w:t>.dll</w:t>
      </w:r>
      <w:r w:rsidRPr="002C1190">
        <w:tab/>
        <w:t>;</w:t>
      </w:r>
      <w:r w:rsidRPr="002C1190">
        <w:t>（カーネルと）アプリケーションをロード</w:t>
      </w:r>
    </w:p>
    <w:p w14:paraId="29243D1A" w14:textId="77777777" w:rsidR="00506411" w:rsidRPr="002C1190" w:rsidRDefault="00506411" w:rsidP="005163D2">
      <w:pPr>
        <w:pStyle w:val="aff9"/>
        <w:ind w:left="210"/>
      </w:pPr>
      <w:r w:rsidRPr="002C1190">
        <w:t>reset</w:t>
      </w:r>
      <w:r w:rsidR="00381A70" w:rsidRPr="002C1190">
        <w:t xml:space="preserve"> -t</w:t>
      </w:r>
      <w:r w:rsidRPr="002C1190">
        <w:tab/>
      </w:r>
      <w:r w:rsidRPr="002C1190">
        <w:tab/>
        <w:t>;</w:t>
      </w:r>
      <w:r w:rsidRPr="002C1190">
        <w:t>カーネルを実行開始</w:t>
      </w:r>
    </w:p>
    <w:p w14:paraId="6E48E25D" w14:textId="77777777" w:rsidR="00506411" w:rsidRDefault="00506411"/>
    <w:p w14:paraId="7D20F468" w14:textId="77777777" w:rsidR="00506411" w:rsidRDefault="00506411">
      <w:r>
        <w:rPr>
          <w:rFonts w:hint="eastAsia"/>
        </w:rPr>
        <w:t>以下にCmtoyを起動して、start.txtを実行した様子を示します。このstart.txtから読み込んだ行もすべて出力ウインドウに表示されます。先頭が</w:t>
      </w:r>
      <w:r>
        <w:rPr>
          <w:rFonts w:hAnsi="ＭＳ 明朝"/>
          <w:szCs w:val="21"/>
        </w:rPr>
        <w:t>’</w:t>
      </w:r>
      <w:r>
        <w:rPr>
          <w:rFonts w:hAnsi="ＭＳ 明朝" w:hint="eastAsia"/>
          <w:szCs w:val="21"/>
        </w:rPr>
        <w:t>&gt;</w:t>
      </w:r>
      <w:r>
        <w:rPr>
          <w:rFonts w:hAnsi="ＭＳ 明朝"/>
          <w:szCs w:val="21"/>
        </w:rPr>
        <w:t>’</w:t>
      </w:r>
      <w:r>
        <w:rPr>
          <w:rFonts w:hint="eastAsia"/>
        </w:rPr>
        <w:t>で始まる行がスクリプトファイルから読み込んだ行です（図</w:t>
      </w:r>
      <w:r w:rsidR="000D0577">
        <w:rPr>
          <w:rFonts w:hint="eastAsia"/>
        </w:rPr>
        <w:t>2</w:t>
      </w:r>
      <w:r w:rsidR="006007A6">
        <w:rPr>
          <w:rFonts w:hint="eastAsia"/>
        </w:rPr>
        <w:t>-12</w:t>
      </w:r>
      <w:r>
        <w:rPr>
          <w:rFonts w:hint="eastAsia"/>
        </w:rPr>
        <w:t>を参照）。</w:t>
      </w:r>
    </w:p>
    <w:p w14:paraId="744D25E6" w14:textId="77777777" w:rsidR="00506411" w:rsidRDefault="00506411"/>
    <w:p w14:paraId="4EB3ECF4" w14:textId="77777777" w:rsidR="00415F42" w:rsidRDefault="00415F42">
      <w:r>
        <w:rPr>
          <w:rFonts w:hint="eastAsia"/>
        </w:rPr>
        <w:t>このスクリプトが正常に実行できた場合は、</w:t>
      </w:r>
    </w:p>
    <w:p w14:paraId="679624FB" w14:textId="77777777" w:rsidR="00415F42" w:rsidRDefault="00415F42" w:rsidP="006207DA">
      <w:pPr>
        <w:numPr>
          <w:ilvl w:val="0"/>
          <w:numId w:val="17"/>
        </w:numPr>
      </w:pPr>
      <w:r>
        <w:rPr>
          <w:rFonts w:hint="eastAsia"/>
        </w:rPr>
        <w:lastRenderedPageBreak/>
        <w:t>「ロード」ボタンの横のテキストボックスにアプリケーションのフルパス名を表示</w:t>
      </w:r>
    </w:p>
    <w:p w14:paraId="061590F2" w14:textId="77777777" w:rsidR="00415F42" w:rsidRDefault="00415F42" w:rsidP="006207DA">
      <w:pPr>
        <w:numPr>
          <w:ilvl w:val="0"/>
          <w:numId w:val="17"/>
        </w:numPr>
      </w:pPr>
      <w:r>
        <w:rPr>
          <w:rFonts w:hint="eastAsia"/>
        </w:rPr>
        <w:t>「スクリプト」ボタンの横のテキストボックスにスクリプトファイルのフルパス名を表示</w:t>
      </w:r>
    </w:p>
    <w:p w14:paraId="04664CA4" w14:textId="77777777" w:rsidR="00415F42" w:rsidRDefault="00415F42" w:rsidP="006207DA">
      <w:pPr>
        <w:numPr>
          <w:ilvl w:val="0"/>
          <w:numId w:val="17"/>
        </w:numPr>
      </w:pPr>
      <w:r>
        <w:rPr>
          <w:rFonts w:hint="eastAsia"/>
        </w:rPr>
        <w:t>「スクリプト」ボタンの下の「編集」ボタンをアクティブにする</w:t>
      </w:r>
    </w:p>
    <w:p w14:paraId="6396CFF2" w14:textId="77777777" w:rsidR="00415F42" w:rsidRDefault="00415F42" w:rsidP="00415F42"/>
    <w:p w14:paraId="2BB462BD" w14:textId="7DBA9860" w:rsidR="00415F42" w:rsidRPr="00415F42" w:rsidRDefault="00415F42" w:rsidP="00415F42">
      <w:r>
        <w:rPr>
          <w:rFonts w:hint="eastAsia"/>
        </w:rPr>
        <w:t>ここで「編集」ボタンをクリックするとスクリプトファイルをWindowsの「メモ帳」で開いて編集できます。</w:t>
      </w:r>
      <w:r w:rsidR="00970912">
        <w:rPr>
          <w:rFonts w:hint="eastAsia"/>
        </w:rPr>
        <w:t>Cmtoy起動時に指定する-eオプションが指定されている場合は、その</w:t>
      </w:r>
      <w:r w:rsidR="00BA3E49">
        <w:rPr>
          <w:rFonts w:hint="eastAsia"/>
        </w:rPr>
        <w:t>テキスト・エディタ</w:t>
      </w:r>
      <w:r w:rsidR="00970912">
        <w:rPr>
          <w:rFonts w:hint="eastAsia"/>
        </w:rPr>
        <w:t>で開きます。</w:t>
      </w:r>
    </w:p>
    <w:p w14:paraId="423CAEBF" w14:textId="77777777" w:rsidR="00506411" w:rsidRDefault="003F2C1C">
      <w:pPr>
        <w:keepNext/>
      </w:pPr>
      <w:r>
        <w:rPr>
          <w:rFonts w:hint="eastAsia"/>
          <w:noProof/>
        </w:rPr>
        <mc:AlternateContent>
          <mc:Choice Requires="wps">
            <w:drawing>
              <wp:anchor distT="0" distB="0" distL="114300" distR="114300" simplePos="0" relativeHeight="251312128" behindDoc="0" locked="0" layoutInCell="1" allowOverlap="1" wp14:anchorId="72F3E618" wp14:editId="05E426F2">
                <wp:simplePos x="0" y="0"/>
                <wp:positionH relativeFrom="column">
                  <wp:posOffset>5039995</wp:posOffset>
                </wp:positionH>
                <wp:positionV relativeFrom="paragraph">
                  <wp:posOffset>4062095</wp:posOffset>
                </wp:positionV>
                <wp:extent cx="952500" cy="454025"/>
                <wp:effectExtent l="171450" t="247650" r="19050" b="22225"/>
                <wp:wrapNone/>
                <wp:docPr id="312"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454025"/>
                        </a:xfrm>
                        <a:prstGeom prst="wedgeRoundRectCallout">
                          <a:avLst>
                            <a:gd name="adj1" fmla="val -62742"/>
                            <a:gd name="adj2" fmla="val -94563"/>
                            <a:gd name="adj3" fmla="val 16667"/>
                          </a:avLst>
                        </a:prstGeom>
                        <a:solidFill>
                          <a:srgbClr val="FFFF00"/>
                        </a:solidFill>
                        <a:ln w="9525">
                          <a:solidFill>
                            <a:srgbClr val="000000"/>
                          </a:solidFill>
                          <a:miter lim="800000"/>
                          <a:headEnd/>
                          <a:tailEnd/>
                        </a:ln>
                      </wps:spPr>
                      <wps:txbx>
                        <w:txbxContent>
                          <w:p w14:paraId="3BDC8F8D" w14:textId="77777777" w:rsidR="003E7AC0" w:rsidRPr="00BE5B39" w:rsidRDefault="003E7AC0">
                            <w:pPr>
                              <w:rPr>
                                <w:sz w:val="16"/>
                                <w:szCs w:val="16"/>
                              </w:rPr>
                            </w:pPr>
                            <w:r w:rsidRPr="00BE5B39">
                              <w:rPr>
                                <w:rFonts w:hint="eastAsia"/>
                                <w:sz w:val="16"/>
                                <w:szCs w:val="16"/>
                              </w:rPr>
                              <w:t>スクリプト実行中のログ</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F3E618" id="AutoShape 783" o:spid="_x0000_s1426" type="#_x0000_t62" style="position:absolute;margin-left:396.85pt;margin-top:319.85pt;width:75pt;height:35.75pt;z-index:25131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" adj="-2752,-9626" fillcolor="yellow">
                <v:textbox inset="5.85pt,.7pt,5.85pt,.7pt">
                  <w:txbxContent>
                    <w:p w14:paraId="3BDC8F8D" w14:textId="77777777" w:rsidR="003E7AC0" w:rsidRPr="00BE5B39" w:rsidRDefault="003E7AC0">
                      <w:pPr>
                        <w:rPr>
                          <w:sz w:val="16"/>
                          <w:szCs w:val="16"/>
                        </w:rPr>
                      </w:pPr>
                      <w:r w:rsidRPr="00BE5B39">
                        <w:rPr>
                          <w:rFonts w:hint="eastAsia"/>
                          <w:sz w:val="16"/>
                          <w:szCs w:val="16"/>
                        </w:rPr>
                        <w:t>スクリプト実行中のログ</w:t>
                      </w:r>
                    </w:p>
                  </w:txbxContent>
                </v:textbox>
              </v:shape>
            </w:pict>
          </mc:Fallback>
        </mc:AlternateContent>
      </w:r>
      <w:r>
        <w:rPr>
          <w:rFonts w:hint="eastAsia"/>
          <w:noProof/>
        </w:rPr>
        <mc:AlternateContent>
          <mc:Choice Requires="wps">
            <w:drawing>
              <wp:anchor distT="0" distB="0" distL="114300" distR="114300" simplePos="0" relativeHeight="251309056" behindDoc="0" locked="0" layoutInCell="1" allowOverlap="1" wp14:anchorId="52BEC15C" wp14:editId="563D39ED">
                <wp:simplePos x="0" y="0"/>
                <wp:positionH relativeFrom="column">
                  <wp:posOffset>2351405</wp:posOffset>
                </wp:positionH>
                <wp:positionV relativeFrom="paragraph">
                  <wp:posOffset>3051810</wp:posOffset>
                </wp:positionV>
                <wp:extent cx="2950210" cy="786765"/>
                <wp:effectExtent l="19050" t="19050" r="21590" b="13335"/>
                <wp:wrapNone/>
                <wp:docPr id="1407" name="正方形/長方形 1407"/>
                <wp:cNvGraphicFramePr/>
                <a:graphic xmlns:a="http://schemas.openxmlformats.org/drawingml/2006/main">
                  <a:graphicData uri="http://schemas.microsoft.com/office/word/2010/wordprocessingShape">
                    <wps:wsp>
                      <wps:cNvSpPr/>
                      <wps:spPr bwMode="auto">
                        <a:xfrm>
                          <a:off x="0" y="0"/>
                          <a:ext cx="2950210" cy="78676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V relativeFrom="margin">
                  <wp14:pctHeight>0</wp14:pctHeight>
                </wp14:sizeRelV>
              </wp:anchor>
            </w:drawing>
          </mc:Choice>
          <mc:Fallback>
            <w:pict>
              <v:rect w14:anchorId="0E337B95" id="正方形/長方形 1407" o:spid="_x0000_s1026" style="position:absolute;margin-left:185.15pt;margin-top:240.3pt;width:232.3pt;height:61.95pt;z-index:251309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" filled="f" strokecolor="#f79646 [3209]" strokeweight="2.25pt">
                <v:stroke endcap="round"/>
                <v:textbox inset="5.85pt,.7pt,5.85pt,.7pt"/>
              </v:rect>
            </w:pict>
          </mc:Fallback>
        </mc:AlternateContent>
      </w:r>
      <w:r>
        <w:rPr>
          <w:rFonts w:hint="eastAsia"/>
          <w:noProof/>
        </w:rPr>
        <mc:AlternateContent>
          <mc:Choice Requires="wps">
            <w:drawing>
              <wp:anchor distT="0" distB="0" distL="114300" distR="114300" simplePos="0" relativeHeight="252037120" behindDoc="0" locked="0" layoutInCell="1" allowOverlap="1" wp14:anchorId="357A6205" wp14:editId="54EFB317">
                <wp:simplePos x="0" y="0"/>
                <wp:positionH relativeFrom="column">
                  <wp:posOffset>2351405</wp:posOffset>
                </wp:positionH>
                <wp:positionV relativeFrom="paragraph">
                  <wp:posOffset>952500</wp:posOffset>
                </wp:positionV>
                <wp:extent cx="3105150" cy="421005"/>
                <wp:effectExtent l="19050" t="19050" r="19050" b="17145"/>
                <wp:wrapNone/>
                <wp:docPr id="1467" name="正方形/長方形 1467"/>
                <wp:cNvGraphicFramePr/>
                <a:graphic xmlns:a="http://schemas.openxmlformats.org/drawingml/2006/main">
                  <a:graphicData uri="http://schemas.microsoft.com/office/word/2010/wordprocessingShape">
                    <wps:wsp>
                      <wps:cNvSpPr/>
                      <wps:spPr bwMode="auto">
                        <a:xfrm>
                          <a:off x="0" y="0"/>
                          <a:ext cx="3105150" cy="42100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5C18AA" id="正方形/長方形 1467" o:spid="_x0000_s1026" style="position:absolute;margin-left:185.15pt;margin-top:75pt;width:244.5pt;height:33.1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" filled="f" strokecolor="#f79646 [3209]" strokeweight="2.25pt">
                <v:stroke endcap="round"/>
                <v:textbox inset="5.85pt,.7pt,5.85pt,.7pt"/>
              </v:rect>
            </w:pict>
          </mc:Fallback>
        </mc:AlternateContent>
      </w:r>
      <w:r w:rsidR="00936A8E">
        <w:rPr>
          <w:rFonts w:hint="eastAsia"/>
          <w:noProof/>
        </w:rPr>
        <mc:AlternateContent>
          <mc:Choice Requires="wps">
            <w:drawing>
              <wp:anchor distT="0" distB="0" distL="114300" distR="114300" simplePos="0" relativeHeight="252040192" behindDoc="0" locked="0" layoutInCell="1" allowOverlap="1" wp14:anchorId="65C82D89" wp14:editId="0AB660C3">
                <wp:simplePos x="0" y="0"/>
                <wp:positionH relativeFrom="column">
                  <wp:posOffset>4810257</wp:posOffset>
                </wp:positionH>
                <wp:positionV relativeFrom="paragraph">
                  <wp:posOffset>517681</wp:posOffset>
                </wp:positionV>
                <wp:extent cx="1056005" cy="281305"/>
                <wp:effectExtent l="0" t="0" r="10795" b="499745"/>
                <wp:wrapNone/>
                <wp:docPr id="1468"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6005" cy="281305"/>
                        </a:xfrm>
                        <a:prstGeom prst="wedgeRoundRectCallout">
                          <a:avLst>
                            <a:gd name="adj1" fmla="val -12717"/>
                            <a:gd name="adj2" fmla="val 205167"/>
                            <a:gd name="adj3" fmla="val 16667"/>
                          </a:avLst>
                        </a:prstGeom>
                        <a:solidFill>
                          <a:srgbClr val="FFFF00"/>
                        </a:solidFill>
                        <a:ln w="9525">
                          <a:solidFill>
                            <a:srgbClr val="000000"/>
                          </a:solidFill>
                          <a:miter lim="800000"/>
                          <a:headEnd/>
                          <a:tailEnd/>
                        </a:ln>
                      </wps:spPr>
                      <wps:txbx>
                        <w:txbxContent>
                          <w:p w14:paraId="05DF0AB7" w14:textId="77777777" w:rsidR="003E7AC0" w:rsidRPr="00BE5B39" w:rsidRDefault="003E7AC0">
                            <w:pPr>
                              <w:rPr>
                                <w:sz w:val="16"/>
                                <w:szCs w:val="16"/>
                              </w:rPr>
                            </w:pPr>
                            <w:r w:rsidRPr="00BE5B39">
                              <w:rPr>
                                <w:rFonts w:hint="eastAsia"/>
                                <w:sz w:val="16"/>
                                <w:szCs w:val="16"/>
                              </w:rPr>
                              <w:t>文字符号化方式</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C82D89" id="_x0000_s1427" type="#_x0000_t62" style="position:absolute;margin-left:378.75pt;margin-top:40.75pt;width:83.15pt;height:22.1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" adj="8053,55116" fillcolor="yellow">
                <v:textbox inset="5.85pt,.7pt,5.85pt,.7pt">
                  <w:txbxContent>
                    <w:p w14:paraId="05DF0AB7" w14:textId="77777777" w:rsidR="003E7AC0" w:rsidRPr="00BE5B39" w:rsidRDefault="003E7AC0">
                      <w:pPr>
                        <w:rPr>
                          <w:sz w:val="16"/>
                          <w:szCs w:val="16"/>
                        </w:rPr>
                      </w:pPr>
                      <w:r w:rsidRPr="00BE5B39">
                        <w:rPr>
                          <w:rFonts w:hint="eastAsia"/>
                          <w:sz w:val="16"/>
                          <w:szCs w:val="16"/>
                        </w:rPr>
                        <w:t>文字符号化方式</w:t>
                      </w:r>
                    </w:p>
                  </w:txbxContent>
                </v:textbox>
              </v:shape>
            </w:pict>
          </mc:Fallback>
        </mc:AlternateContent>
      </w:r>
      <w:r w:rsidR="00506411">
        <w:t xml:space="preserve"> </w:t>
      </w:r>
      <w:r>
        <w:rPr>
          <w:noProof/>
        </w:rPr>
        <w:drawing>
          <wp:inline distT="0" distB="0" distL="0" distR="0" wp14:anchorId="317BFF6E" wp14:editId="7D02F533">
            <wp:extent cx="5495925" cy="5143500"/>
            <wp:effectExtent l="0" t="0" r="9525" b="0"/>
            <wp:docPr id="1735" name="図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495925" cy="5143500"/>
                    </a:xfrm>
                    <a:prstGeom prst="rect">
                      <a:avLst/>
                    </a:prstGeom>
                  </pic:spPr>
                </pic:pic>
              </a:graphicData>
            </a:graphic>
          </wp:inline>
        </w:drawing>
      </w:r>
    </w:p>
    <w:p w14:paraId="2D08B72B" w14:textId="77777777" w:rsidR="00506411" w:rsidRDefault="00506411" w:rsidP="00381A70">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2</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12</w:t>
      </w:r>
      <w:r>
        <w:fldChar w:fldCharType="end"/>
      </w:r>
      <w:r>
        <w:rPr>
          <w:rFonts w:hint="eastAsia"/>
        </w:rPr>
        <w:t xml:space="preserve"> サンプルプログラムをスクリプトで実行</w:t>
      </w:r>
    </w:p>
    <w:p w14:paraId="4267C809" w14:textId="77777777" w:rsidR="00506411" w:rsidRDefault="00506411" w:rsidP="000B70C7">
      <w:pPr>
        <w:ind w:left="424" w:hangingChars="202" w:hanging="424"/>
      </w:pPr>
      <w:r>
        <w:rPr>
          <w:rFonts w:hint="eastAsia"/>
        </w:rPr>
        <w:t>注）スクリプトから実行した</w:t>
      </w:r>
      <w:hyperlink w:anchor="_reset_[-t[&lt;回数&gt;ne]]" w:history="1">
        <w:r w:rsidRPr="00C648CD">
          <w:rPr>
            <w:rStyle w:val="afc"/>
            <w:rFonts w:hint="eastAsia"/>
          </w:rPr>
          <w:t>reset</w:t>
        </w:r>
        <w:r w:rsidR="00744EDD" w:rsidRPr="00C648CD">
          <w:rPr>
            <w:rStyle w:val="afc"/>
            <w:rFonts w:hint="eastAsia"/>
          </w:rPr>
          <w:t>コマンド</w:t>
        </w:r>
      </w:hyperlink>
      <w:r w:rsidR="00C648CD">
        <w:rPr>
          <w:rFonts w:hint="eastAsia"/>
        </w:rPr>
        <w:t>で</w:t>
      </w:r>
      <w:r>
        <w:rPr>
          <w:rFonts w:hint="eastAsia"/>
        </w:rPr>
        <w:t>は、タイマを停止</w:t>
      </w:r>
      <w:r w:rsidR="00F50A63">
        <w:rPr>
          <w:rFonts w:hint="eastAsia"/>
        </w:rPr>
        <w:t>（手動制御に）</w:t>
      </w:r>
      <w:r>
        <w:rPr>
          <w:rFonts w:hint="eastAsia"/>
        </w:rPr>
        <w:t>します。「reset」ボタンをクリックした場合は、タイマは自動的にスタートします。</w:t>
      </w:r>
      <w:r w:rsidR="00F50A63">
        <w:rPr>
          <w:rFonts w:hint="eastAsia"/>
        </w:rPr>
        <w:t xml:space="preserve">スクリプトでreset </w:t>
      </w:r>
      <w:r w:rsidR="00744EDD">
        <w:rPr>
          <w:rFonts w:hint="eastAsia"/>
        </w:rPr>
        <w:t>-</w:t>
      </w:r>
      <w:r w:rsidR="00F50A63">
        <w:rPr>
          <w:rFonts w:hint="eastAsia"/>
        </w:rPr>
        <w:t>tとすればタイマを自動的にスタートします。</w:t>
      </w:r>
    </w:p>
    <w:p w14:paraId="2271CBD3" w14:textId="77777777" w:rsidR="00506411" w:rsidRDefault="00506411"/>
    <w:p w14:paraId="02A52D3B" w14:textId="77777777" w:rsidR="00303E3B" w:rsidRDefault="00303E3B" w:rsidP="00303E3B">
      <w:r>
        <w:rPr>
          <w:rFonts w:hint="eastAsia"/>
        </w:rPr>
        <w:t>スクリプト実行中は「スクリプト」ボタンが「強制終了」に変わります。ここで「強制終了」ボタンをクリックするとスクリプトを中断します。</w:t>
      </w:r>
    </w:p>
    <w:p w14:paraId="15C4E02A" w14:textId="77777777" w:rsidR="000D0577" w:rsidRDefault="00B94933" w:rsidP="00303E3B">
      <w:pPr>
        <w:jc w:val="center"/>
      </w:pPr>
      <w:r>
        <w:rPr>
          <w:rFonts w:hint="eastAsia"/>
          <w:noProof/>
        </w:rPr>
        <w:lastRenderedPageBreak/>
        <mc:AlternateContent>
          <mc:Choice Requires="wps">
            <w:drawing>
              <wp:anchor distT="0" distB="0" distL="114300" distR="114300" simplePos="0" relativeHeight="251017216" behindDoc="0" locked="0" layoutInCell="1" allowOverlap="1" wp14:anchorId="7585A859" wp14:editId="55E945E0">
                <wp:simplePos x="0" y="0"/>
                <wp:positionH relativeFrom="column">
                  <wp:posOffset>1271270</wp:posOffset>
                </wp:positionH>
                <wp:positionV relativeFrom="paragraph">
                  <wp:posOffset>921689</wp:posOffset>
                </wp:positionV>
                <wp:extent cx="857250" cy="247650"/>
                <wp:effectExtent l="19050" t="19050" r="19050" b="19050"/>
                <wp:wrapNone/>
                <wp:docPr id="31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6223B2" id="Oval 1257" o:spid="_x0000_s1026" style="position:absolute;margin-left:100.1pt;margin-top:72.55pt;width:67.5pt;height:19.5pt;z-index:25101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" filled="f" strokecolor="#f79646 [3209]" strokeweight="2.25pt">
                <v:textbox inset="5.85pt,.7pt,5.85pt,.7pt"/>
              </v:oval>
            </w:pict>
          </mc:Fallback>
        </mc:AlternateContent>
      </w:r>
      <w:r w:rsidR="00747159">
        <w:rPr>
          <w:rFonts w:hint="eastAsia"/>
          <w:noProof/>
        </w:rPr>
        <w:drawing>
          <wp:inline distT="0" distB="0" distL="0" distR="0" wp14:anchorId="284435F3" wp14:editId="5BD66738">
            <wp:extent cx="3228340" cy="1343660"/>
            <wp:effectExtent l="0" t="0" r="0" b="8890"/>
            <wp:docPr id="1736" name="図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28340" cy="1343660"/>
                    </a:xfrm>
                    <a:prstGeom prst="rect">
                      <a:avLst/>
                    </a:prstGeom>
                    <a:noFill/>
                    <a:ln>
                      <a:noFill/>
                    </a:ln>
                  </pic:spPr>
                </pic:pic>
              </a:graphicData>
            </a:graphic>
          </wp:inline>
        </w:drawing>
      </w:r>
    </w:p>
    <w:p w14:paraId="3CD879C9" w14:textId="77777777" w:rsidR="00506411" w:rsidRDefault="00506411">
      <w:pPr>
        <w:ind w:left="2"/>
      </w:pPr>
    </w:p>
    <w:p w14:paraId="57C4EC49" w14:textId="77777777" w:rsidR="00AD325E" w:rsidRDefault="00AD325E" w:rsidP="00AD325E">
      <w:pPr>
        <w:pStyle w:val="3"/>
        <w:ind w:left="210" w:right="210"/>
      </w:pPr>
      <w:bookmarkStart w:id="58" w:name="_スクリプトの実行モード"/>
      <w:bookmarkStart w:id="59" w:name="_Toc236390361"/>
      <w:bookmarkEnd w:id="58"/>
      <w:r>
        <w:rPr>
          <w:rFonts w:hint="eastAsia"/>
        </w:rPr>
        <w:t>スクリプトの実行モード</w:t>
      </w:r>
      <w:bookmarkEnd w:id="59"/>
    </w:p>
    <w:p w14:paraId="38A9854F" w14:textId="77777777" w:rsidR="00506411" w:rsidRDefault="0087190E">
      <w:r>
        <w:rPr>
          <w:rFonts w:hint="eastAsia"/>
        </w:rPr>
        <w:t>スクリプトの実行には３つのモードがあります。</w:t>
      </w:r>
    </w:p>
    <w:p w14:paraId="5A6C0AE7" w14:textId="77777777" w:rsidR="0087190E" w:rsidRDefault="0087190E" w:rsidP="00942379">
      <w:pPr>
        <w:pStyle w:val="aff4"/>
        <w:numPr>
          <w:ilvl w:val="0"/>
          <w:numId w:val="20"/>
        </w:numPr>
        <w:ind w:leftChars="0" w:left="284" w:hanging="284"/>
      </w:pPr>
      <w:r>
        <w:rPr>
          <w:rFonts w:hint="eastAsia"/>
        </w:rPr>
        <w:t>エラーを無視</w:t>
      </w:r>
    </w:p>
    <w:p w14:paraId="7DEB2CA3" w14:textId="77777777" w:rsidR="0087190E" w:rsidRDefault="0087190E" w:rsidP="00942379">
      <w:pPr>
        <w:pStyle w:val="aff4"/>
        <w:numPr>
          <w:ilvl w:val="0"/>
          <w:numId w:val="20"/>
        </w:numPr>
        <w:ind w:leftChars="0" w:left="284" w:hanging="284"/>
      </w:pPr>
      <w:r>
        <w:rPr>
          <w:rFonts w:hint="eastAsia"/>
        </w:rPr>
        <w:t>エラーで停止</w:t>
      </w:r>
    </w:p>
    <w:p w14:paraId="421C588F" w14:textId="77777777" w:rsidR="0087190E" w:rsidRDefault="0087190E" w:rsidP="00942379">
      <w:pPr>
        <w:pStyle w:val="aff4"/>
        <w:numPr>
          <w:ilvl w:val="0"/>
          <w:numId w:val="20"/>
        </w:numPr>
        <w:ind w:leftChars="0" w:left="284" w:hanging="284"/>
      </w:pPr>
      <w:r>
        <w:rPr>
          <w:rFonts w:hint="eastAsia"/>
        </w:rPr>
        <w:t>1行</w:t>
      </w:r>
      <w:r w:rsidR="00A922A9">
        <w:rPr>
          <w:rFonts w:hint="eastAsia"/>
        </w:rPr>
        <w:t>ずつ</w:t>
      </w:r>
      <w:r>
        <w:rPr>
          <w:rFonts w:hint="eastAsia"/>
        </w:rPr>
        <w:t>実行して停止</w:t>
      </w:r>
    </w:p>
    <w:p w14:paraId="547E3CCA" w14:textId="77777777" w:rsidR="0087190E" w:rsidRDefault="0087190E"/>
    <w:p w14:paraId="09EEFF3B" w14:textId="77777777" w:rsidR="0087190E" w:rsidRDefault="009D1320" w:rsidP="009D1320">
      <w:pPr>
        <w:jc w:val="center"/>
      </w:pPr>
      <w:r>
        <w:rPr>
          <w:rFonts w:hint="eastAsia"/>
          <w:noProof/>
        </w:rPr>
        <mc:AlternateContent>
          <mc:Choice Requires="wps">
            <w:drawing>
              <wp:anchor distT="0" distB="0" distL="114300" distR="114300" simplePos="0" relativeHeight="251020288" behindDoc="0" locked="0" layoutInCell="1" allowOverlap="1" wp14:anchorId="4B42B52C" wp14:editId="712A7EE9">
                <wp:simplePos x="0" y="0"/>
                <wp:positionH relativeFrom="column">
                  <wp:posOffset>2971634</wp:posOffset>
                </wp:positionH>
                <wp:positionV relativeFrom="paragraph">
                  <wp:posOffset>236993</wp:posOffset>
                </wp:positionV>
                <wp:extent cx="977955" cy="657225"/>
                <wp:effectExtent l="19050" t="19050" r="12700" b="28575"/>
                <wp:wrapNone/>
                <wp:docPr id="90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7955" cy="6572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260EC7A" id="Oval 1257" o:spid="_x0000_s1026" style="position:absolute;margin-left:234pt;margin-top:18.65pt;width:77pt;height:51.75pt;z-index:25102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" filled="f" strokecolor="#f79646 [3209]" strokeweight="2.25pt">
                <v:textbox inset="5.85pt,.7pt,5.85pt,.7pt"/>
              </v:oval>
            </w:pict>
          </mc:Fallback>
        </mc:AlternateContent>
      </w:r>
      <w:r w:rsidR="00651A8C">
        <w:rPr>
          <w:rFonts w:hint="eastAsia"/>
          <w:noProof/>
        </w:rPr>
        <w:drawing>
          <wp:inline distT="0" distB="0" distL="0" distR="0" wp14:anchorId="35264449" wp14:editId="181661F7">
            <wp:extent cx="3228340" cy="882650"/>
            <wp:effectExtent l="0" t="0" r="0" b="0"/>
            <wp:docPr id="1737" name="図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28340" cy="882650"/>
                    </a:xfrm>
                    <a:prstGeom prst="rect">
                      <a:avLst/>
                    </a:prstGeom>
                    <a:noFill/>
                    <a:ln>
                      <a:noFill/>
                    </a:ln>
                  </pic:spPr>
                </pic:pic>
              </a:graphicData>
            </a:graphic>
          </wp:inline>
        </w:drawing>
      </w:r>
    </w:p>
    <w:p w14:paraId="30C238DA" w14:textId="77777777" w:rsidR="0087190E" w:rsidRDefault="0087190E"/>
    <w:p w14:paraId="260BC270" w14:textId="77777777" w:rsidR="0049710A" w:rsidRDefault="001D0F91">
      <w:r>
        <w:rPr>
          <w:rFonts w:hint="eastAsia"/>
        </w:rPr>
        <w:t>スクリプト実行モードを②または③に変更して実行すると、以下のようなダイアログを表示してスクリプトの実行を停止します。</w:t>
      </w:r>
    </w:p>
    <w:p w14:paraId="2C2F01DB" w14:textId="77777777" w:rsidR="001D0F91" w:rsidRDefault="001D0F91"/>
    <w:p w14:paraId="2266E6C2" w14:textId="77777777" w:rsidR="001D0F91" w:rsidRDefault="00AB0955" w:rsidP="001D0F91">
      <w:pPr>
        <w:jc w:val="center"/>
      </w:pPr>
      <w:r>
        <w:rPr>
          <w:rFonts w:hint="eastAsia"/>
          <w:noProof/>
        </w:rPr>
        <mc:AlternateContent>
          <mc:Choice Requires="wps">
            <w:drawing>
              <wp:anchor distT="0" distB="0" distL="114300" distR="114300" simplePos="0" relativeHeight="251023360" behindDoc="0" locked="0" layoutInCell="1" allowOverlap="1" wp14:anchorId="2DB8F21C" wp14:editId="06539700">
                <wp:simplePos x="0" y="0"/>
                <wp:positionH relativeFrom="column">
                  <wp:posOffset>13970</wp:posOffset>
                </wp:positionH>
                <wp:positionV relativeFrom="paragraph">
                  <wp:posOffset>486506</wp:posOffset>
                </wp:positionV>
                <wp:extent cx="1162050" cy="448573"/>
                <wp:effectExtent l="0" t="0" r="457200" b="27940"/>
                <wp:wrapNone/>
                <wp:docPr id="907"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0" cy="448573"/>
                        </a:xfrm>
                        <a:prstGeom prst="wedgeRoundRectCallout">
                          <a:avLst>
                            <a:gd name="adj1" fmla="val 84631"/>
                            <a:gd name="adj2" fmla="val -40890"/>
                            <a:gd name="adj3" fmla="val 16667"/>
                          </a:avLst>
                        </a:prstGeom>
                        <a:solidFill>
                          <a:srgbClr val="FFFF00"/>
                        </a:solidFill>
                        <a:ln w="9525">
                          <a:solidFill>
                            <a:srgbClr val="000000"/>
                          </a:solidFill>
                          <a:miter lim="800000"/>
                          <a:headEnd/>
                          <a:tailEnd/>
                        </a:ln>
                      </wps:spPr>
                      <wps:txbx>
                        <w:txbxContent>
                          <w:p w14:paraId="2B669417" w14:textId="77777777" w:rsidR="003E7AC0" w:rsidRDefault="003E7AC0" w:rsidP="001D0F91">
                            <w:pPr>
                              <w:rPr>
                                <w:sz w:val="16"/>
                                <w:szCs w:val="16"/>
                              </w:rPr>
                            </w:pPr>
                            <w:r w:rsidRPr="00BE5B39">
                              <w:rPr>
                                <w:rFonts w:hint="eastAsia"/>
                                <w:sz w:val="16"/>
                                <w:szCs w:val="16"/>
                              </w:rPr>
                              <w:t>ファイル内の</w:t>
                            </w:r>
                          </w:p>
                          <w:p w14:paraId="194BF85F" w14:textId="77777777" w:rsidR="003E7AC0" w:rsidRPr="00BE5B39" w:rsidRDefault="003E7AC0" w:rsidP="001D0F91">
                            <w:pPr>
                              <w:rPr>
                                <w:sz w:val="16"/>
                                <w:szCs w:val="16"/>
                              </w:rPr>
                            </w:pPr>
                            <w:r w:rsidRPr="00BE5B39">
                              <w:rPr>
                                <w:rFonts w:hint="eastAsia"/>
                                <w:sz w:val="16"/>
                                <w:szCs w:val="16"/>
                              </w:rPr>
                              <w:t>行番号</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B8F21C" id="_x0000_s1428" type="#_x0000_t62" style="position:absolute;left:0;text-align:left;margin-left:1.1pt;margin-top:38.3pt;width:91.5pt;height:35.3pt;z-index:25102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" adj="29080,1968" fillcolor="yellow">
                <v:textbox inset="5.85pt,.7pt,5.85pt,.7pt">
                  <w:txbxContent>
                    <w:p w14:paraId="2B669417" w14:textId="77777777" w:rsidR="003E7AC0" w:rsidRDefault="003E7AC0" w:rsidP="001D0F91">
                      <w:pPr>
                        <w:rPr>
                          <w:sz w:val="16"/>
                          <w:szCs w:val="16"/>
                        </w:rPr>
                      </w:pPr>
                      <w:r w:rsidRPr="00BE5B39">
                        <w:rPr>
                          <w:rFonts w:hint="eastAsia"/>
                          <w:sz w:val="16"/>
                          <w:szCs w:val="16"/>
                        </w:rPr>
                        <w:t>ファイル内の</w:t>
                      </w:r>
                    </w:p>
                    <w:p w14:paraId="194BF85F" w14:textId="77777777" w:rsidR="003E7AC0" w:rsidRPr="00BE5B39" w:rsidRDefault="003E7AC0" w:rsidP="001D0F91">
                      <w:pPr>
                        <w:rPr>
                          <w:sz w:val="16"/>
                          <w:szCs w:val="16"/>
                        </w:rPr>
                      </w:pPr>
                      <w:r w:rsidRPr="00BE5B39">
                        <w:rPr>
                          <w:rFonts w:hint="eastAsia"/>
                          <w:sz w:val="16"/>
                          <w:szCs w:val="16"/>
                        </w:rPr>
                        <w:t>行番号</w:t>
                      </w:r>
                    </w:p>
                  </w:txbxContent>
                </v:textbox>
              </v:shape>
            </w:pict>
          </mc:Fallback>
        </mc:AlternateContent>
      </w:r>
      <w:r w:rsidR="001D0F91">
        <w:rPr>
          <w:rFonts w:hint="eastAsia"/>
          <w:noProof/>
        </w:rPr>
        <mc:AlternateContent>
          <mc:Choice Requires="wps">
            <w:drawing>
              <wp:anchor distT="0" distB="0" distL="114300" distR="114300" simplePos="0" relativeHeight="251035648" behindDoc="0" locked="0" layoutInCell="1" allowOverlap="1" wp14:anchorId="752ED68C" wp14:editId="6E4560F5">
                <wp:simplePos x="0" y="0"/>
                <wp:positionH relativeFrom="column">
                  <wp:posOffset>2366645</wp:posOffset>
                </wp:positionH>
                <wp:positionV relativeFrom="paragraph">
                  <wp:posOffset>1236980</wp:posOffset>
                </wp:positionV>
                <wp:extent cx="876300" cy="419100"/>
                <wp:effectExtent l="19050" t="19050" r="19050" b="19050"/>
                <wp:wrapNone/>
                <wp:docPr id="91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4191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840C380" id="Oval 1257" o:spid="_x0000_s1026" style="position:absolute;margin-left:186.35pt;margin-top:97.4pt;width:69pt;height:33pt;z-index:25103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" filled="f" strokecolor="#f79646 [3209]" strokeweight="2.25pt">
                <v:textbox inset="5.85pt,.7pt,5.85pt,.7pt"/>
              </v:oval>
            </w:pict>
          </mc:Fallback>
        </mc:AlternateContent>
      </w:r>
      <w:r w:rsidR="001D0F91">
        <w:rPr>
          <w:rFonts w:hint="eastAsia"/>
          <w:noProof/>
        </w:rPr>
        <mc:AlternateContent>
          <mc:Choice Requires="wps">
            <w:drawing>
              <wp:anchor distT="0" distB="0" distL="114300" distR="114300" simplePos="0" relativeHeight="251032576" behindDoc="0" locked="0" layoutInCell="1" allowOverlap="1" wp14:anchorId="3E1D72A3" wp14:editId="3188F5AB">
                <wp:simplePos x="0" y="0"/>
                <wp:positionH relativeFrom="column">
                  <wp:posOffset>4566920</wp:posOffset>
                </wp:positionH>
                <wp:positionV relativeFrom="paragraph">
                  <wp:posOffset>1313180</wp:posOffset>
                </wp:positionV>
                <wp:extent cx="1143000" cy="495300"/>
                <wp:effectExtent l="571500" t="0" r="19050" b="19050"/>
                <wp:wrapNone/>
                <wp:docPr id="910"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95300"/>
                        </a:xfrm>
                        <a:prstGeom prst="wedgeRoundRectCallout">
                          <a:avLst>
                            <a:gd name="adj1" fmla="val -96986"/>
                            <a:gd name="adj2" fmla="val -24668"/>
                            <a:gd name="adj3" fmla="val 16667"/>
                          </a:avLst>
                        </a:prstGeom>
                        <a:solidFill>
                          <a:srgbClr val="FFFF00"/>
                        </a:solidFill>
                        <a:ln w="9525">
                          <a:solidFill>
                            <a:srgbClr val="000000"/>
                          </a:solidFill>
                          <a:miter lim="800000"/>
                          <a:headEnd/>
                          <a:tailEnd/>
                        </a:ln>
                      </wps:spPr>
                      <wps:txbx>
                        <w:txbxContent>
                          <w:p w14:paraId="6E58A4E6" w14:textId="77777777" w:rsidR="003E7AC0" w:rsidRPr="00BE5B39" w:rsidRDefault="003E7AC0" w:rsidP="001D0F91">
                            <w:pPr>
                              <w:rPr>
                                <w:sz w:val="16"/>
                                <w:szCs w:val="16"/>
                              </w:rPr>
                            </w:pPr>
                            <w:r w:rsidRPr="00BE5B39">
                              <w:rPr>
                                <w:rFonts w:hint="eastAsia"/>
                                <w:sz w:val="16"/>
                                <w:szCs w:val="16"/>
                              </w:rPr>
                              <w:t>スクリプトを終了する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1D72A3" id="_x0000_s1429" type="#_x0000_t62" style="position:absolute;left:0;text-align:left;margin-left:359.6pt;margin-top:103.4pt;width:90pt;height:39pt;z-index:25103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" adj="-10149,5472" fillcolor="yellow">
                <v:textbox inset="5.85pt,.7pt,5.85pt,.7pt">
                  <w:txbxContent>
                    <w:p w14:paraId="6E58A4E6" w14:textId="77777777" w:rsidR="003E7AC0" w:rsidRPr="00BE5B39" w:rsidRDefault="003E7AC0" w:rsidP="001D0F91">
                      <w:pPr>
                        <w:rPr>
                          <w:sz w:val="16"/>
                          <w:szCs w:val="16"/>
                        </w:rPr>
                      </w:pPr>
                      <w:r w:rsidRPr="00BE5B39">
                        <w:rPr>
                          <w:rFonts w:hint="eastAsia"/>
                          <w:sz w:val="16"/>
                          <w:szCs w:val="16"/>
                        </w:rPr>
                        <w:t>スクリプトを終了する</w:t>
                      </w:r>
                    </w:p>
                  </w:txbxContent>
                </v:textbox>
              </v:shape>
            </w:pict>
          </mc:Fallback>
        </mc:AlternateContent>
      </w:r>
      <w:r w:rsidR="001D0F91">
        <w:rPr>
          <w:rFonts w:hint="eastAsia"/>
          <w:noProof/>
        </w:rPr>
        <mc:AlternateContent>
          <mc:Choice Requires="wps">
            <w:drawing>
              <wp:anchor distT="0" distB="0" distL="114300" distR="114300" simplePos="0" relativeHeight="251029504" behindDoc="0" locked="0" layoutInCell="1" allowOverlap="1" wp14:anchorId="0E91ED1A" wp14:editId="2922A7B8">
                <wp:simplePos x="0" y="0"/>
                <wp:positionH relativeFrom="column">
                  <wp:posOffset>4566920</wp:posOffset>
                </wp:positionH>
                <wp:positionV relativeFrom="paragraph">
                  <wp:posOffset>722630</wp:posOffset>
                </wp:positionV>
                <wp:extent cx="1143000" cy="495300"/>
                <wp:effectExtent l="2552700" t="0" r="19050" b="19050"/>
                <wp:wrapNone/>
                <wp:docPr id="909"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95300"/>
                        </a:xfrm>
                        <a:prstGeom prst="wedgeRoundRectCallout">
                          <a:avLst>
                            <a:gd name="adj1" fmla="val -270319"/>
                            <a:gd name="adj2" fmla="val -32360"/>
                            <a:gd name="adj3" fmla="val 16667"/>
                          </a:avLst>
                        </a:prstGeom>
                        <a:solidFill>
                          <a:srgbClr val="FFFF00"/>
                        </a:solidFill>
                        <a:ln w="9525">
                          <a:solidFill>
                            <a:srgbClr val="000000"/>
                          </a:solidFill>
                          <a:miter lim="800000"/>
                          <a:headEnd/>
                          <a:tailEnd/>
                        </a:ln>
                      </wps:spPr>
                      <wps:txbx>
                        <w:txbxContent>
                          <w:p w14:paraId="75661E53" w14:textId="77777777" w:rsidR="003E7AC0" w:rsidRPr="00BE5B39" w:rsidRDefault="003E7AC0" w:rsidP="001D0F91">
                            <w:pPr>
                              <w:rPr>
                                <w:sz w:val="16"/>
                                <w:szCs w:val="16"/>
                              </w:rPr>
                            </w:pPr>
                            <w:r w:rsidRPr="00BE5B39">
                              <w:rPr>
                                <w:rFonts w:hint="eastAsia"/>
                                <w:sz w:val="16"/>
                                <w:szCs w:val="16"/>
                              </w:rPr>
                              <w:t>エラーの場合は</w:t>
                            </w:r>
                          </w:p>
                          <w:p w14:paraId="69A64EC9" w14:textId="77777777" w:rsidR="003E7AC0" w:rsidRPr="00BE5B39" w:rsidRDefault="003E7AC0" w:rsidP="001D0F91">
                            <w:pPr>
                              <w:rPr>
                                <w:sz w:val="16"/>
                                <w:szCs w:val="16"/>
                              </w:rPr>
                            </w:pPr>
                            <w:r w:rsidRPr="00BE5B39">
                              <w:rPr>
                                <w:rFonts w:hint="eastAsia"/>
                                <w:sz w:val="16"/>
                                <w:szCs w:val="16"/>
                              </w:rPr>
                              <w:t>エラーメッセージ</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91ED1A" id="_x0000_s1430" type="#_x0000_t62" style="position:absolute;left:0;text-align:left;margin-left:359.6pt;margin-top:56.9pt;width:90pt;height:39pt;z-index:25102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" adj="-47589,3810" fillcolor="yellow">
                <v:textbox inset="5.85pt,.7pt,5.85pt,.7pt">
                  <w:txbxContent>
                    <w:p w14:paraId="75661E53" w14:textId="77777777" w:rsidR="003E7AC0" w:rsidRPr="00BE5B39" w:rsidRDefault="003E7AC0" w:rsidP="001D0F91">
                      <w:pPr>
                        <w:rPr>
                          <w:sz w:val="16"/>
                          <w:szCs w:val="16"/>
                        </w:rPr>
                      </w:pPr>
                      <w:r w:rsidRPr="00BE5B39">
                        <w:rPr>
                          <w:rFonts w:hint="eastAsia"/>
                          <w:sz w:val="16"/>
                          <w:szCs w:val="16"/>
                        </w:rPr>
                        <w:t>エラーの場合は</w:t>
                      </w:r>
                    </w:p>
                    <w:p w14:paraId="69A64EC9" w14:textId="77777777" w:rsidR="003E7AC0" w:rsidRPr="00BE5B39" w:rsidRDefault="003E7AC0" w:rsidP="001D0F91">
                      <w:pPr>
                        <w:rPr>
                          <w:sz w:val="16"/>
                          <w:szCs w:val="16"/>
                        </w:rPr>
                      </w:pPr>
                      <w:r w:rsidRPr="00BE5B39">
                        <w:rPr>
                          <w:rFonts w:hint="eastAsia"/>
                          <w:sz w:val="16"/>
                          <w:szCs w:val="16"/>
                        </w:rPr>
                        <w:t>エラーメッセージ</w:t>
                      </w:r>
                    </w:p>
                  </w:txbxContent>
                </v:textbox>
              </v:shape>
            </w:pict>
          </mc:Fallback>
        </mc:AlternateContent>
      </w:r>
      <w:r w:rsidR="001D0F91">
        <w:rPr>
          <w:rFonts w:hint="eastAsia"/>
          <w:noProof/>
        </w:rPr>
        <mc:AlternateContent>
          <mc:Choice Requires="wps">
            <w:drawing>
              <wp:anchor distT="0" distB="0" distL="114300" distR="114300" simplePos="0" relativeHeight="251026432" behindDoc="0" locked="0" layoutInCell="1" allowOverlap="1" wp14:anchorId="64ACEF6A" wp14:editId="4FD49345">
                <wp:simplePos x="0" y="0"/>
                <wp:positionH relativeFrom="column">
                  <wp:posOffset>4576445</wp:posOffset>
                </wp:positionH>
                <wp:positionV relativeFrom="paragraph">
                  <wp:posOffset>103505</wp:posOffset>
                </wp:positionV>
                <wp:extent cx="1143000" cy="495300"/>
                <wp:effectExtent l="933450" t="0" r="19050" b="19050"/>
                <wp:wrapNone/>
                <wp:docPr id="908"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95300"/>
                        </a:xfrm>
                        <a:prstGeom prst="wedgeRoundRectCallout">
                          <a:avLst>
                            <a:gd name="adj1" fmla="val -127819"/>
                            <a:gd name="adj2" fmla="val 25332"/>
                            <a:gd name="adj3" fmla="val 16667"/>
                          </a:avLst>
                        </a:prstGeom>
                        <a:solidFill>
                          <a:srgbClr val="FFFF00"/>
                        </a:solidFill>
                        <a:ln w="9525">
                          <a:solidFill>
                            <a:srgbClr val="000000"/>
                          </a:solidFill>
                          <a:miter lim="800000"/>
                          <a:headEnd/>
                          <a:tailEnd/>
                        </a:ln>
                      </wps:spPr>
                      <wps:txbx>
                        <w:txbxContent>
                          <w:p w14:paraId="4A52821B" w14:textId="77777777" w:rsidR="003E7AC0" w:rsidRPr="00BE5B39" w:rsidRDefault="003E7AC0" w:rsidP="001D0F91">
                            <w:pPr>
                              <w:rPr>
                                <w:sz w:val="16"/>
                                <w:szCs w:val="16"/>
                              </w:rPr>
                            </w:pPr>
                            <w:r w:rsidRPr="00BE5B39">
                              <w:rPr>
                                <w:rFonts w:hint="eastAsia"/>
                                <w:sz w:val="16"/>
                                <w:szCs w:val="16"/>
                              </w:rPr>
                              <w:t>実行したコマンドライン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ACEF6A" id="_x0000_s1431" type="#_x0000_t62" style="position:absolute;left:0;text-align:left;margin-left:360.35pt;margin-top:8.15pt;width:90pt;height:39pt;z-index:25102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" adj="-16809,16272" fillcolor="yellow">
                <v:textbox inset="5.85pt,.7pt,5.85pt,.7pt">
                  <w:txbxContent>
                    <w:p w14:paraId="4A52821B" w14:textId="77777777" w:rsidR="003E7AC0" w:rsidRPr="00BE5B39" w:rsidRDefault="003E7AC0" w:rsidP="001D0F91">
                      <w:pPr>
                        <w:rPr>
                          <w:sz w:val="16"/>
                          <w:szCs w:val="16"/>
                        </w:rPr>
                      </w:pPr>
                      <w:r w:rsidRPr="00BE5B39">
                        <w:rPr>
                          <w:rFonts w:hint="eastAsia"/>
                          <w:sz w:val="16"/>
                          <w:szCs w:val="16"/>
                        </w:rPr>
                        <w:t>実行したコマンドライン</w:t>
                      </w:r>
                    </w:p>
                  </w:txbxContent>
                </v:textbox>
              </v:shape>
            </w:pict>
          </mc:Fallback>
        </mc:AlternateContent>
      </w:r>
      <w:r w:rsidR="001D0F91">
        <w:rPr>
          <w:noProof/>
        </w:rPr>
        <w:drawing>
          <wp:inline distT="0" distB="0" distL="0" distR="0" wp14:anchorId="46280767" wp14:editId="08B0D922">
            <wp:extent cx="3133725" cy="2085975"/>
            <wp:effectExtent l="0" t="0" r="9525" b="9525"/>
            <wp:docPr id="906" name="図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133725" cy="2085975"/>
                    </a:xfrm>
                    <a:prstGeom prst="rect">
                      <a:avLst/>
                    </a:prstGeom>
                  </pic:spPr>
                </pic:pic>
              </a:graphicData>
            </a:graphic>
          </wp:inline>
        </w:drawing>
      </w:r>
    </w:p>
    <w:p w14:paraId="60AF5CCB" w14:textId="77777777" w:rsidR="001D0F91" w:rsidRDefault="001D0F91" w:rsidP="001D0F91">
      <w:r>
        <w:rPr>
          <w:rFonts w:hint="eastAsia"/>
        </w:rPr>
        <w:t>ここで「続行」ボタンをクリックすると、</w:t>
      </w:r>
    </w:p>
    <w:p w14:paraId="4287BA0D" w14:textId="77777777" w:rsidR="001D0F91" w:rsidRDefault="001D0F91" w:rsidP="006207DA">
      <w:pPr>
        <w:pStyle w:val="aff4"/>
        <w:numPr>
          <w:ilvl w:val="0"/>
          <w:numId w:val="21"/>
        </w:numPr>
        <w:ind w:leftChars="0"/>
      </w:pPr>
      <w:r>
        <w:rPr>
          <w:rFonts w:hint="eastAsia"/>
        </w:rPr>
        <w:t>「エラーで停止の」場合は、次にエラーを検出するまで実行を続けます。</w:t>
      </w:r>
    </w:p>
    <w:p w14:paraId="6BF96A8C" w14:textId="77777777" w:rsidR="001D0F91" w:rsidRDefault="001D0F91" w:rsidP="006207DA">
      <w:pPr>
        <w:pStyle w:val="aff4"/>
        <w:numPr>
          <w:ilvl w:val="0"/>
          <w:numId w:val="21"/>
        </w:numPr>
        <w:ind w:leftChars="0"/>
      </w:pPr>
      <w:r>
        <w:rPr>
          <w:rFonts w:hint="eastAsia"/>
        </w:rPr>
        <w:t>「1</w:t>
      </w:r>
      <w:r w:rsidR="00A922A9">
        <w:rPr>
          <w:rFonts w:hint="eastAsia"/>
        </w:rPr>
        <w:t>行ず</w:t>
      </w:r>
      <w:r>
        <w:rPr>
          <w:rFonts w:hint="eastAsia"/>
        </w:rPr>
        <w:t>つ実行」の場合は、次の行を実行したあと停止します。</w:t>
      </w:r>
    </w:p>
    <w:p w14:paraId="5A79774A" w14:textId="036EBB28" w:rsidR="006569DF" w:rsidRDefault="006569DF">
      <w:pPr>
        <w:widowControl/>
        <w:adjustRightInd/>
        <w:spacing w:line="240" w:lineRule="auto"/>
        <w:textAlignment w:val="auto"/>
      </w:pPr>
      <w:r>
        <w:br w:type="page"/>
      </w:r>
    </w:p>
    <w:p w14:paraId="4A0E9FCF" w14:textId="77777777" w:rsidR="00BE7562" w:rsidRDefault="00BE7562" w:rsidP="00BE7562"/>
    <w:p w14:paraId="00E24A99" w14:textId="77777777" w:rsidR="00BE7562" w:rsidRDefault="00BE7562" w:rsidP="00BE7562">
      <w:pPr>
        <w:pStyle w:val="3"/>
        <w:ind w:left="210" w:right="210"/>
      </w:pPr>
      <w:bookmarkStart w:id="60" w:name="_Toc236390362"/>
      <w:r>
        <w:rPr>
          <w:rFonts w:hint="eastAsia"/>
        </w:rPr>
        <w:t>スクリプトファイルの</w:t>
      </w:r>
      <w:r w:rsidR="009D6579">
        <w:rPr>
          <w:rFonts w:hint="eastAsia"/>
        </w:rPr>
        <w:t>文字</w:t>
      </w:r>
      <w:r>
        <w:rPr>
          <w:rFonts w:hint="eastAsia"/>
        </w:rPr>
        <w:t>符号化</w:t>
      </w:r>
      <w:r w:rsidR="009D6579">
        <w:rPr>
          <w:rFonts w:hint="eastAsia"/>
        </w:rPr>
        <w:t>方式</w:t>
      </w:r>
      <w:bookmarkEnd w:id="60"/>
    </w:p>
    <w:p w14:paraId="0454749A" w14:textId="77777777" w:rsidR="00BE7562" w:rsidRDefault="00E4426D" w:rsidP="00BE7562">
      <w:r>
        <w:rPr>
          <w:rFonts w:hint="eastAsia"/>
          <w:noProof/>
        </w:rPr>
        <mc:AlternateContent>
          <mc:Choice Requires="wps">
            <w:drawing>
              <wp:anchor distT="0" distB="0" distL="114300" distR="114300" simplePos="0" relativeHeight="251646976" behindDoc="0" locked="0" layoutInCell="1" allowOverlap="1" wp14:anchorId="0386913F" wp14:editId="5AC05D0B">
                <wp:simplePos x="0" y="0"/>
                <wp:positionH relativeFrom="column">
                  <wp:posOffset>4522360</wp:posOffset>
                </wp:positionH>
                <wp:positionV relativeFrom="paragraph">
                  <wp:posOffset>236110</wp:posOffset>
                </wp:positionV>
                <wp:extent cx="1143000" cy="495300"/>
                <wp:effectExtent l="266700" t="0" r="19050" b="76200"/>
                <wp:wrapNone/>
                <wp:docPr id="1423"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95300"/>
                        </a:xfrm>
                        <a:prstGeom prst="wedgeRoundRectCallout">
                          <a:avLst>
                            <a:gd name="adj1" fmla="val -70112"/>
                            <a:gd name="adj2" fmla="val 56523"/>
                            <a:gd name="adj3" fmla="val 16667"/>
                          </a:avLst>
                        </a:prstGeom>
                        <a:solidFill>
                          <a:srgbClr val="FFFF00"/>
                        </a:solidFill>
                        <a:ln w="9525">
                          <a:solidFill>
                            <a:srgbClr val="000000"/>
                          </a:solidFill>
                          <a:miter lim="800000"/>
                          <a:headEnd/>
                          <a:tailEnd/>
                        </a:ln>
                      </wps:spPr>
                      <wps:txbx>
                        <w:txbxContent>
                          <w:p w14:paraId="37E31421" w14:textId="77777777" w:rsidR="003E7AC0" w:rsidRPr="00BE5B39" w:rsidRDefault="003E7AC0" w:rsidP="001D0F91">
                            <w:pPr>
                              <w:rPr>
                                <w:sz w:val="16"/>
                                <w:szCs w:val="16"/>
                              </w:rPr>
                            </w:pPr>
                            <w:r w:rsidRPr="00BE5B39">
                              <w:rPr>
                                <w:rFonts w:hint="eastAsia"/>
                                <w:sz w:val="16"/>
                                <w:szCs w:val="16"/>
                              </w:rPr>
                              <w:t>文字符号化方式の</w:t>
                            </w:r>
                          </w:p>
                          <w:p w14:paraId="1D880471" w14:textId="77777777" w:rsidR="003E7AC0" w:rsidRPr="00BE5B39" w:rsidRDefault="003E7AC0" w:rsidP="001D0F91">
                            <w:pPr>
                              <w:rPr>
                                <w:sz w:val="16"/>
                                <w:szCs w:val="16"/>
                              </w:rPr>
                            </w:pPr>
                            <w:r w:rsidRPr="00BE5B39">
                              <w:rPr>
                                <w:rFonts w:hint="eastAsia"/>
                                <w:sz w:val="16"/>
                                <w:szCs w:val="16"/>
                              </w:rPr>
                              <w:t>設定・表示</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86913F" id="_x0000_s1432" type="#_x0000_t62" style="position:absolute;margin-left:356.1pt;margin-top:18.6pt;width:90pt;height:39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" adj="-4344,23009" fillcolor="yellow">
                <v:textbox inset="5.85pt,.7pt,5.85pt,.7pt">
                  <w:txbxContent>
                    <w:p w14:paraId="37E31421" w14:textId="77777777" w:rsidR="003E7AC0" w:rsidRPr="00BE5B39" w:rsidRDefault="003E7AC0" w:rsidP="001D0F91">
                      <w:pPr>
                        <w:rPr>
                          <w:sz w:val="16"/>
                          <w:szCs w:val="16"/>
                        </w:rPr>
                      </w:pPr>
                      <w:r w:rsidRPr="00BE5B39">
                        <w:rPr>
                          <w:rFonts w:hint="eastAsia"/>
                          <w:sz w:val="16"/>
                          <w:szCs w:val="16"/>
                        </w:rPr>
                        <w:t>文字符号化方式の</w:t>
                      </w:r>
                    </w:p>
                    <w:p w14:paraId="1D880471" w14:textId="77777777" w:rsidR="003E7AC0" w:rsidRPr="00BE5B39" w:rsidRDefault="003E7AC0" w:rsidP="001D0F91">
                      <w:pPr>
                        <w:rPr>
                          <w:sz w:val="16"/>
                          <w:szCs w:val="16"/>
                        </w:rPr>
                      </w:pPr>
                      <w:r w:rsidRPr="00BE5B39">
                        <w:rPr>
                          <w:rFonts w:hint="eastAsia"/>
                          <w:sz w:val="16"/>
                          <w:szCs w:val="16"/>
                        </w:rPr>
                        <w:t>設定・表示</w:t>
                      </w:r>
                    </w:p>
                  </w:txbxContent>
                </v:textbox>
              </v:shape>
            </w:pict>
          </mc:Fallback>
        </mc:AlternateContent>
      </w:r>
      <w:r w:rsidR="000374ED">
        <w:rPr>
          <w:rFonts w:hint="eastAsia"/>
        </w:rPr>
        <w:t>Cmtoyではスクリプトファイルの</w:t>
      </w:r>
      <w:r w:rsidR="009D6579">
        <w:rPr>
          <w:rFonts w:hint="eastAsia"/>
        </w:rPr>
        <w:t>文字符号化方式</w:t>
      </w:r>
      <w:r w:rsidR="000374ED">
        <w:rPr>
          <w:rFonts w:hint="eastAsia"/>
        </w:rPr>
        <w:t>（CES）</w:t>
      </w:r>
      <w:r w:rsidR="009D6579">
        <w:rPr>
          <w:rFonts w:hint="eastAsia"/>
        </w:rPr>
        <w:t>としてシフトJISとUTF8</w:t>
      </w:r>
      <w:r w:rsidR="00C61ECB">
        <w:rPr>
          <w:rFonts w:hint="eastAsia"/>
        </w:rPr>
        <w:t>（</w:t>
      </w:r>
      <w:r w:rsidR="00C61ECB" w:rsidRPr="00A7073A">
        <w:rPr>
          <w:rFonts w:asciiTheme="majorHAnsi" w:hAnsiTheme="majorHAnsi" w:cstheme="majorHAnsi"/>
        </w:rPr>
        <w:t>Unicode Transformation Format-8</w:t>
      </w:r>
      <w:r w:rsidR="00C61ECB">
        <w:rPr>
          <w:rFonts w:hint="eastAsia"/>
        </w:rPr>
        <w:t>）</w:t>
      </w:r>
      <w:r w:rsidR="009D6579">
        <w:rPr>
          <w:rFonts w:hint="eastAsia"/>
        </w:rPr>
        <w:t>をサポートします。</w:t>
      </w:r>
    </w:p>
    <w:p w14:paraId="3709E115" w14:textId="77777777" w:rsidR="00BE7562" w:rsidRDefault="00E4426D" w:rsidP="00BE7562">
      <w:pPr>
        <w:jc w:val="center"/>
      </w:pPr>
      <w:r>
        <w:rPr>
          <w:rFonts w:hint="eastAsia"/>
          <w:noProof/>
        </w:rPr>
        <mc:AlternateContent>
          <mc:Choice Requires="wps">
            <w:drawing>
              <wp:anchor distT="0" distB="0" distL="114300" distR="114300" simplePos="0" relativeHeight="251570176" behindDoc="0" locked="0" layoutInCell="1" allowOverlap="1" wp14:anchorId="083B4E13" wp14:editId="5F37C430">
                <wp:simplePos x="0" y="0"/>
                <wp:positionH relativeFrom="column">
                  <wp:posOffset>3829354</wp:posOffset>
                </wp:positionH>
                <wp:positionV relativeFrom="paragraph">
                  <wp:posOffset>262255</wp:posOffset>
                </wp:positionV>
                <wp:extent cx="651620" cy="491490"/>
                <wp:effectExtent l="19050" t="19050" r="15240" b="22860"/>
                <wp:wrapNone/>
                <wp:docPr id="142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1620" cy="49149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1CF205" id="Oval 1257" o:spid="_x0000_s1026" style="position:absolute;margin-left:301.5pt;margin-top:20.65pt;width:51.3pt;height:38.7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" filled="f" strokecolor="#f79646 [3209]" strokeweight="2.25pt">
                <v:textbox inset="5.85pt,.7pt,5.85pt,.7pt"/>
              </v:oval>
            </w:pict>
          </mc:Fallback>
        </mc:AlternateContent>
      </w:r>
      <w:r>
        <w:rPr>
          <w:noProof/>
        </w:rPr>
        <w:drawing>
          <wp:inline distT="0" distB="0" distL="0" distR="0" wp14:anchorId="2DC3EB07" wp14:editId="501C2CBB">
            <wp:extent cx="3172460" cy="850900"/>
            <wp:effectExtent l="0" t="0" r="8890" b="6350"/>
            <wp:docPr id="1738" name="図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72460" cy="850900"/>
                    </a:xfrm>
                    <a:prstGeom prst="rect">
                      <a:avLst/>
                    </a:prstGeom>
                    <a:noFill/>
                    <a:ln>
                      <a:noFill/>
                    </a:ln>
                  </pic:spPr>
                </pic:pic>
              </a:graphicData>
            </a:graphic>
          </wp:inline>
        </w:drawing>
      </w:r>
    </w:p>
    <w:p w14:paraId="110CBD41" w14:textId="77777777" w:rsidR="009D6579" w:rsidRDefault="009D6579" w:rsidP="009D6579">
      <w:r>
        <w:rPr>
          <w:rFonts w:hint="eastAsia"/>
        </w:rPr>
        <w:t>※CESは</w:t>
      </w:r>
      <w:r w:rsidRPr="00A7073A">
        <w:rPr>
          <w:rFonts w:asciiTheme="majorHAnsi" w:hAnsiTheme="majorHAnsi" w:cstheme="majorHAnsi"/>
        </w:rPr>
        <w:t>Character Encoding Scheme</w:t>
      </w:r>
      <w:r w:rsidR="00B131D0">
        <w:t>。</w:t>
      </w:r>
    </w:p>
    <w:p w14:paraId="30C519F1" w14:textId="77777777" w:rsidR="009608F7" w:rsidRDefault="009608F7" w:rsidP="009608F7">
      <w:pPr>
        <w:pStyle w:val="2"/>
        <w:ind w:left="210" w:right="210"/>
      </w:pPr>
      <w:bookmarkStart w:id="61" w:name="_出力ウインドウ"/>
      <w:bookmarkStart w:id="62" w:name="_Toc236390363"/>
      <w:bookmarkEnd w:id="61"/>
      <w:r>
        <w:rPr>
          <w:rFonts w:hint="eastAsia"/>
        </w:rPr>
        <w:t>出力ウインドウ</w:t>
      </w:r>
      <w:bookmarkEnd w:id="62"/>
    </w:p>
    <w:p w14:paraId="1480F64A" w14:textId="77777777" w:rsidR="009608F7" w:rsidRDefault="00C937D6" w:rsidP="001D0F91">
      <w:r>
        <w:rPr>
          <w:rFonts w:hint="eastAsia"/>
        </w:rPr>
        <w:t>Cmtoyは様々な情報を出力ウインドウに表示します。また、μITRONアプリケーションも情報を出力ウインドウに表示できます。</w:t>
      </w:r>
    </w:p>
    <w:p w14:paraId="32753027" w14:textId="77777777" w:rsidR="004C37D9" w:rsidRDefault="00D26BE5" w:rsidP="004C37D9">
      <w:pPr>
        <w:jc w:val="center"/>
      </w:pPr>
      <w:r>
        <w:rPr>
          <w:rFonts w:hint="eastAsia"/>
          <w:noProof/>
        </w:rPr>
        <mc:AlternateContent>
          <mc:Choice Requires="wps">
            <w:drawing>
              <wp:anchor distT="0" distB="0" distL="114300" distR="114300" simplePos="0" relativeHeight="251714560" behindDoc="0" locked="0" layoutInCell="1" allowOverlap="1" wp14:anchorId="63ECDCD2" wp14:editId="7EB2FA97">
                <wp:simplePos x="0" y="0"/>
                <wp:positionH relativeFrom="column">
                  <wp:posOffset>1540845</wp:posOffset>
                </wp:positionH>
                <wp:positionV relativeFrom="paragraph">
                  <wp:posOffset>267131</wp:posOffset>
                </wp:positionV>
                <wp:extent cx="2889418" cy="2501661"/>
                <wp:effectExtent l="19050" t="19050" r="25400" b="13335"/>
                <wp:wrapNone/>
                <wp:docPr id="1424" name="正方形/長方形 1424"/>
                <wp:cNvGraphicFramePr/>
                <a:graphic xmlns:a="http://schemas.openxmlformats.org/drawingml/2006/main">
                  <a:graphicData uri="http://schemas.microsoft.com/office/word/2010/wordprocessingShape">
                    <wps:wsp>
                      <wps:cNvSpPr/>
                      <wps:spPr bwMode="auto">
                        <a:xfrm>
                          <a:off x="0" y="0"/>
                          <a:ext cx="2889418" cy="2501661"/>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71A40A" id="正方形/長方形 1424" o:spid="_x0000_s1026" style="position:absolute;margin-left:121.35pt;margin-top:21.05pt;width:227.5pt;height:19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" filled="f" strokecolor="#f79646 [3209]" strokeweight="2.25pt">
                <v:stroke endcap="round"/>
                <v:textbox inset="5.85pt,.7pt,5.85pt,.7pt"/>
              </v:rect>
            </w:pict>
          </mc:Fallback>
        </mc:AlternateContent>
      </w:r>
      <w:r w:rsidR="004C37D9">
        <w:rPr>
          <w:rFonts w:hint="eastAsia"/>
          <w:noProof/>
        </w:rPr>
        <mc:AlternateContent>
          <mc:Choice Requires="wps">
            <w:drawing>
              <wp:anchor distT="0" distB="0" distL="114300" distR="114300" simplePos="0" relativeHeight="251763712" behindDoc="0" locked="0" layoutInCell="1" allowOverlap="1" wp14:anchorId="07A213CF" wp14:editId="3BD86223">
                <wp:simplePos x="0" y="0"/>
                <wp:positionH relativeFrom="column">
                  <wp:posOffset>99695</wp:posOffset>
                </wp:positionH>
                <wp:positionV relativeFrom="paragraph">
                  <wp:posOffset>2160270</wp:posOffset>
                </wp:positionV>
                <wp:extent cx="1143000" cy="276225"/>
                <wp:effectExtent l="0" t="266700" r="666750" b="28575"/>
                <wp:wrapNone/>
                <wp:docPr id="776"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76225"/>
                        </a:xfrm>
                        <a:prstGeom prst="wedgeRoundRectCallout">
                          <a:avLst>
                            <a:gd name="adj1" fmla="val 102181"/>
                            <a:gd name="adj2" fmla="val -135013"/>
                            <a:gd name="adj3" fmla="val 16667"/>
                          </a:avLst>
                        </a:prstGeom>
                        <a:solidFill>
                          <a:srgbClr val="FFFF00"/>
                        </a:solidFill>
                        <a:ln w="9525">
                          <a:solidFill>
                            <a:srgbClr val="000000"/>
                          </a:solidFill>
                          <a:miter lim="800000"/>
                          <a:headEnd/>
                          <a:tailEnd/>
                        </a:ln>
                      </wps:spPr>
                      <wps:txbx>
                        <w:txbxContent>
                          <w:p w14:paraId="72B59EF2" w14:textId="77777777" w:rsidR="003E7AC0" w:rsidRPr="00BE5B39" w:rsidRDefault="003E7AC0" w:rsidP="004C37D9">
                            <w:pPr>
                              <w:rPr>
                                <w:sz w:val="16"/>
                                <w:szCs w:val="16"/>
                              </w:rPr>
                            </w:pPr>
                            <w:r w:rsidRPr="00BE5B39">
                              <w:rPr>
                                <w:rFonts w:hint="eastAsia"/>
                                <w:sz w:val="16"/>
                                <w:szCs w:val="16"/>
                              </w:rPr>
                              <w:t>出力ウインドウ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A213CF" id="_x0000_s1433" type="#_x0000_t62" style="position:absolute;left:0;text-align:left;margin-left:7.85pt;margin-top:170.1pt;width:90pt;height:21.7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" adj="32871,-18363" fillcolor="yellow">
                <v:textbox inset="5.85pt,.7pt,5.85pt,.7pt">
                  <w:txbxContent>
                    <w:p w14:paraId="72B59EF2" w14:textId="77777777" w:rsidR="003E7AC0" w:rsidRPr="00BE5B39" w:rsidRDefault="003E7AC0" w:rsidP="004C37D9">
                      <w:pPr>
                        <w:rPr>
                          <w:sz w:val="16"/>
                          <w:szCs w:val="16"/>
                        </w:rPr>
                      </w:pPr>
                      <w:r w:rsidRPr="00BE5B39">
                        <w:rPr>
                          <w:rFonts w:hint="eastAsia"/>
                          <w:sz w:val="16"/>
                          <w:szCs w:val="16"/>
                        </w:rPr>
                        <w:t>出力ウインドウ</w:t>
                      </w:r>
                    </w:p>
                  </w:txbxContent>
                </v:textbox>
              </v:shape>
            </w:pict>
          </mc:Fallback>
        </mc:AlternateContent>
      </w:r>
      <w:r w:rsidR="004C37D9">
        <w:rPr>
          <w:noProof/>
        </w:rPr>
        <w:drawing>
          <wp:inline distT="0" distB="0" distL="0" distR="0" wp14:anchorId="49AC2C83" wp14:editId="6D347C12">
            <wp:extent cx="2762250" cy="3058205"/>
            <wp:effectExtent l="0" t="0" r="0" b="8890"/>
            <wp:docPr id="775" name="図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62250" cy="3058205"/>
                    </a:xfrm>
                    <a:prstGeom prst="rect">
                      <a:avLst/>
                    </a:prstGeom>
                    <a:noFill/>
                    <a:ln>
                      <a:noFill/>
                    </a:ln>
                  </pic:spPr>
                </pic:pic>
              </a:graphicData>
            </a:graphic>
          </wp:inline>
        </w:drawing>
      </w:r>
    </w:p>
    <w:p w14:paraId="54C515A5" w14:textId="77777777" w:rsidR="006E10CB" w:rsidRDefault="006E10CB" w:rsidP="006E10CB"/>
    <w:p w14:paraId="27DC2DBD" w14:textId="77777777" w:rsidR="00A26A04" w:rsidRDefault="00A26A04" w:rsidP="006E10CB">
      <w:r>
        <w:rPr>
          <w:rFonts w:hint="eastAsia"/>
        </w:rPr>
        <w:t>出力ウインドウに表示できる文字数には制限があります。</w:t>
      </w:r>
      <w:r w:rsidR="00381B97">
        <w:rPr>
          <w:rFonts w:hint="eastAsia"/>
        </w:rPr>
        <w:t>約</w:t>
      </w:r>
      <w:r w:rsidR="00E749C3">
        <w:rPr>
          <w:rFonts w:hint="eastAsia"/>
        </w:rPr>
        <w:t>3</w:t>
      </w:r>
      <w:r w:rsidR="00381B97">
        <w:rPr>
          <w:rFonts w:hint="eastAsia"/>
        </w:rPr>
        <w:t>0Kバイトのバッファがあふれた場合は以下のメッセージを表示してそれ以降のメッセージを廃棄します。</w:t>
      </w:r>
    </w:p>
    <w:p w14:paraId="44D37A7C" w14:textId="77777777" w:rsidR="00381B97" w:rsidRDefault="00381B97" w:rsidP="006E10CB"/>
    <w:p w14:paraId="000EC430" w14:textId="77777777" w:rsidR="00A26A04" w:rsidRPr="00D85867" w:rsidRDefault="00381B97" w:rsidP="005163D2">
      <w:pPr>
        <w:pStyle w:val="aff9"/>
        <w:ind w:left="210"/>
      </w:pPr>
      <w:r w:rsidRPr="00D85867">
        <w:t>&lt;&lt;&lt;&lt;</w:t>
      </w:r>
      <w:r w:rsidRPr="00D85867">
        <w:t>バッファがあふれたので出力を廃棄します。クリアすると再開します。</w:t>
      </w:r>
      <w:r w:rsidRPr="00D85867">
        <w:t>&gt;&gt;&gt;&gt;</w:t>
      </w:r>
    </w:p>
    <w:p w14:paraId="51891072" w14:textId="77777777" w:rsidR="00381B97" w:rsidRDefault="00381B97" w:rsidP="006E10CB"/>
    <w:p w14:paraId="1248C94C" w14:textId="77777777" w:rsidR="00381B97" w:rsidRDefault="00B6587A" w:rsidP="00381B97">
      <w:pPr>
        <w:jc w:val="center"/>
      </w:pPr>
      <w:r>
        <w:rPr>
          <w:rFonts w:hint="eastAsia"/>
          <w:noProof/>
        </w:rPr>
        <w:lastRenderedPageBreak/>
        <mc:AlternateContent>
          <mc:Choice Requires="wps">
            <w:drawing>
              <wp:anchor distT="0" distB="0" distL="114300" distR="114300" simplePos="0" relativeHeight="251994112" behindDoc="0" locked="0" layoutInCell="1" allowOverlap="1" wp14:anchorId="1188C09E" wp14:editId="32B9B0C7">
                <wp:simplePos x="0" y="0"/>
                <wp:positionH relativeFrom="column">
                  <wp:posOffset>1613535</wp:posOffset>
                </wp:positionH>
                <wp:positionV relativeFrom="paragraph">
                  <wp:posOffset>30744</wp:posOffset>
                </wp:positionV>
                <wp:extent cx="629729" cy="283845"/>
                <wp:effectExtent l="19050" t="19050" r="18415" b="20955"/>
                <wp:wrapNone/>
                <wp:docPr id="144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9729" cy="283845"/>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7895F1" id="Oval 1257" o:spid="_x0000_s1026" style="position:absolute;margin-left:127.05pt;margin-top:2.4pt;width:49.6pt;height:22.3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" filled="f" strokecolor="#f79646" strokeweight="2.25pt">
                <v:textbox inset="5.85pt,.7pt,5.85pt,.7pt"/>
              </v:oval>
            </w:pict>
          </mc:Fallback>
        </mc:AlternateContent>
      </w:r>
      <w:r w:rsidR="00674891">
        <w:rPr>
          <w:rFonts w:hint="eastAsia"/>
          <w:noProof/>
        </w:rPr>
        <mc:AlternateContent>
          <mc:Choice Requires="wps">
            <w:drawing>
              <wp:anchor distT="0" distB="0" distL="114300" distR="114300" simplePos="0" relativeHeight="251834368" behindDoc="0" locked="0" layoutInCell="1" allowOverlap="1" wp14:anchorId="59A6ED52" wp14:editId="43A9DBBA">
                <wp:simplePos x="0" y="0"/>
                <wp:positionH relativeFrom="column">
                  <wp:posOffset>1540510</wp:posOffset>
                </wp:positionH>
                <wp:positionV relativeFrom="paragraph">
                  <wp:posOffset>2275205</wp:posOffset>
                </wp:positionV>
                <wp:extent cx="2889250" cy="163195"/>
                <wp:effectExtent l="19050" t="19050" r="25400" b="27305"/>
                <wp:wrapNone/>
                <wp:docPr id="1425" name="正方形/長方形 1425"/>
                <wp:cNvGraphicFramePr/>
                <a:graphic xmlns:a="http://schemas.openxmlformats.org/drawingml/2006/main">
                  <a:graphicData uri="http://schemas.microsoft.com/office/word/2010/wordprocessingShape">
                    <wps:wsp>
                      <wps:cNvSpPr/>
                      <wps:spPr bwMode="auto">
                        <a:xfrm>
                          <a:off x="0" y="0"/>
                          <a:ext cx="2889250" cy="1631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ACE454" id="正方形/長方形 1425" o:spid="_x0000_s1026" style="position:absolute;margin-left:121.3pt;margin-top:179.15pt;width:227.5pt;height:12.8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" filled="f" strokecolor="#f79646 [3209]" strokeweight="2.25pt">
                <v:stroke endcap="round"/>
                <v:textbox inset="5.85pt,.7pt,5.85pt,.7pt"/>
              </v:rect>
            </w:pict>
          </mc:Fallback>
        </mc:AlternateContent>
      </w:r>
      <w:r w:rsidR="00381B97">
        <w:rPr>
          <w:noProof/>
        </w:rPr>
        <w:drawing>
          <wp:inline distT="0" distB="0" distL="0" distR="0" wp14:anchorId="222B820B" wp14:editId="7A289B90">
            <wp:extent cx="2695575" cy="2936969"/>
            <wp:effectExtent l="0" t="0" r="0" b="0"/>
            <wp:docPr id="777" name="図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96082" cy="2937521"/>
                    </a:xfrm>
                    <a:prstGeom prst="rect">
                      <a:avLst/>
                    </a:prstGeom>
                    <a:noFill/>
                    <a:ln>
                      <a:noFill/>
                    </a:ln>
                  </pic:spPr>
                </pic:pic>
              </a:graphicData>
            </a:graphic>
          </wp:inline>
        </w:drawing>
      </w:r>
    </w:p>
    <w:p w14:paraId="0D5F2E99" w14:textId="77777777" w:rsidR="00381B97" w:rsidRDefault="00381B97" w:rsidP="00381B97">
      <w:r>
        <w:rPr>
          <w:rFonts w:hint="eastAsia"/>
        </w:rPr>
        <w:t>ここで「クリア」ボタンでバッファを空にすると表示を再開します。</w:t>
      </w:r>
      <w:r w:rsidR="0028104B">
        <w:rPr>
          <w:rFonts w:hint="eastAsia"/>
        </w:rPr>
        <w:t>（</w:t>
      </w:r>
      <w:hyperlink w:anchor="_crc" w:history="1">
        <w:r w:rsidR="0028104B" w:rsidRPr="007B0AE2">
          <w:rPr>
            <w:rStyle w:val="afc"/>
            <w:rFonts w:hint="eastAsia"/>
          </w:rPr>
          <w:t>clear コマンド</w:t>
        </w:r>
      </w:hyperlink>
      <w:r w:rsidR="0028104B">
        <w:rPr>
          <w:rFonts w:hint="eastAsia"/>
        </w:rPr>
        <w:t>を実行）</w:t>
      </w:r>
    </w:p>
    <w:p w14:paraId="178B49B9" w14:textId="77777777" w:rsidR="003801A8" w:rsidRDefault="00596701" w:rsidP="00596701">
      <w:pPr>
        <w:pStyle w:val="3"/>
        <w:ind w:left="210" w:right="210"/>
      </w:pPr>
      <w:bookmarkStart w:id="63" w:name="_Toc236390364"/>
      <w:r>
        <w:rPr>
          <w:rFonts w:hint="eastAsia"/>
        </w:rPr>
        <w:t>記入</w:t>
      </w:r>
      <w:bookmarkEnd w:id="63"/>
    </w:p>
    <w:p w14:paraId="55980324" w14:textId="77777777" w:rsidR="00381B97" w:rsidRDefault="00381B97" w:rsidP="00381B97">
      <w:r>
        <w:rPr>
          <w:rFonts w:hint="eastAsia"/>
        </w:rPr>
        <w:t>「記入」ボタンをクリックすると</w:t>
      </w:r>
      <w:r w:rsidR="00F7676D">
        <w:rPr>
          <w:rFonts w:hint="eastAsia"/>
        </w:rPr>
        <w:t>以下のようなダイアログが表示されるので、コメントを入力して「OK」とすると出力ウインドウにコメントを埋め込むことができます。</w:t>
      </w:r>
    </w:p>
    <w:p w14:paraId="43BD5A1D" w14:textId="77777777" w:rsidR="00BE7AE4" w:rsidRDefault="00BE7AE4" w:rsidP="00381B97"/>
    <w:p w14:paraId="5236E2CD" w14:textId="77777777" w:rsidR="00BE7AE4" w:rsidRDefault="00F7676D" w:rsidP="00BE7AE4">
      <w:pPr>
        <w:jc w:val="center"/>
        <w:rPr>
          <w:noProof/>
        </w:rPr>
      </w:pPr>
      <w:r>
        <w:rPr>
          <w:rFonts w:hint="eastAsia"/>
          <w:noProof/>
        </w:rPr>
        <mc:AlternateContent>
          <mc:Choice Requires="wps">
            <w:drawing>
              <wp:anchor distT="0" distB="0" distL="114300" distR="114300" simplePos="0" relativeHeight="251038720" behindDoc="0" locked="0" layoutInCell="1" allowOverlap="1" wp14:anchorId="02E4CCAA" wp14:editId="76A58DE9">
                <wp:simplePos x="0" y="0"/>
                <wp:positionH relativeFrom="column">
                  <wp:posOffset>4445</wp:posOffset>
                </wp:positionH>
                <wp:positionV relativeFrom="paragraph">
                  <wp:posOffset>1427588</wp:posOffset>
                </wp:positionV>
                <wp:extent cx="1343025" cy="276225"/>
                <wp:effectExtent l="0" t="419100" r="447675" b="28575"/>
                <wp:wrapNone/>
                <wp:docPr id="782"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76225"/>
                        </a:xfrm>
                        <a:prstGeom prst="wedgeRoundRectCallout">
                          <a:avLst>
                            <a:gd name="adj1" fmla="val 77358"/>
                            <a:gd name="adj2" fmla="val -183289"/>
                            <a:gd name="adj3" fmla="val 16667"/>
                          </a:avLst>
                        </a:prstGeom>
                        <a:solidFill>
                          <a:srgbClr val="FFFF00"/>
                        </a:solidFill>
                        <a:ln w="9525">
                          <a:solidFill>
                            <a:srgbClr val="000000"/>
                          </a:solidFill>
                          <a:miter lim="800000"/>
                          <a:headEnd/>
                          <a:tailEnd/>
                        </a:ln>
                      </wps:spPr>
                      <wps:txbx>
                        <w:txbxContent>
                          <w:p w14:paraId="4FC7A6B0" w14:textId="77777777" w:rsidR="003E7AC0" w:rsidRPr="00BE5B39" w:rsidRDefault="003E7AC0" w:rsidP="00F7676D">
                            <w:pPr>
                              <w:rPr>
                                <w:sz w:val="16"/>
                                <w:szCs w:val="16"/>
                              </w:rPr>
                            </w:pPr>
                            <w:r w:rsidRPr="00BE5B39">
                              <w:rPr>
                                <w:rFonts w:hint="eastAsia"/>
                                <w:sz w:val="16"/>
                                <w:szCs w:val="16"/>
                              </w:rPr>
                              <w:t>コメント入力領域</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E4CCAA" id="_x0000_s1434" type="#_x0000_t62" style="position:absolute;left:0;text-align:left;margin-left:.35pt;margin-top:112.4pt;width:105.75pt;height:21.75pt;z-index:25103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" adj="27509,-28790" fillcolor="yellow">
                <v:textbox inset="5.85pt,.7pt,5.85pt,.7pt">
                  <w:txbxContent>
                    <w:p w14:paraId="4FC7A6B0" w14:textId="77777777" w:rsidR="003E7AC0" w:rsidRPr="00BE5B39" w:rsidRDefault="003E7AC0" w:rsidP="00F7676D">
                      <w:pPr>
                        <w:rPr>
                          <w:sz w:val="16"/>
                          <w:szCs w:val="16"/>
                        </w:rPr>
                      </w:pPr>
                      <w:r w:rsidRPr="00BE5B39">
                        <w:rPr>
                          <w:rFonts w:hint="eastAsia"/>
                          <w:sz w:val="16"/>
                          <w:szCs w:val="16"/>
                        </w:rPr>
                        <w:t>コメント入力領域</w:t>
                      </w:r>
                    </w:p>
                  </w:txbxContent>
                </v:textbox>
              </v:shape>
            </w:pict>
          </mc:Fallback>
        </mc:AlternateContent>
      </w:r>
      <w:r w:rsidR="00DC2287">
        <w:rPr>
          <w:noProof/>
        </w:rPr>
        <w:drawing>
          <wp:inline distT="0" distB="0" distL="0" distR="0" wp14:anchorId="091B7ADE" wp14:editId="7E455656">
            <wp:extent cx="3010619" cy="1563355"/>
            <wp:effectExtent l="0" t="0" r="0" b="0"/>
            <wp:docPr id="768" name="図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011182" cy="1563648"/>
                    </a:xfrm>
                    <a:prstGeom prst="rect">
                      <a:avLst/>
                    </a:prstGeom>
                  </pic:spPr>
                </pic:pic>
              </a:graphicData>
            </a:graphic>
          </wp:inline>
        </w:drawing>
      </w:r>
    </w:p>
    <w:p w14:paraId="1EA7AB44" w14:textId="77777777" w:rsidR="00F7676D" w:rsidRDefault="00F7676D" w:rsidP="00F7676D">
      <w:pPr>
        <w:rPr>
          <w:noProof/>
        </w:rPr>
      </w:pPr>
    </w:p>
    <w:p w14:paraId="21620C8C" w14:textId="77777777" w:rsidR="00F7676D" w:rsidRDefault="00F7676D" w:rsidP="00F7676D">
      <w:pPr>
        <w:rPr>
          <w:noProof/>
        </w:rPr>
      </w:pPr>
      <w:r>
        <w:rPr>
          <w:rFonts w:hint="eastAsia"/>
          <w:noProof/>
        </w:rPr>
        <w:t>上記のようにコメントを入力すると以下のように出力ウインドウに表示されます。</w:t>
      </w:r>
    </w:p>
    <w:p w14:paraId="49881D37" w14:textId="77777777" w:rsidR="00F7676D" w:rsidRDefault="00061422" w:rsidP="00F7676D">
      <w:pPr>
        <w:jc w:val="center"/>
      </w:pPr>
      <w:r>
        <w:rPr>
          <w:rFonts w:hint="eastAsia"/>
          <w:noProof/>
        </w:rPr>
        <mc:AlternateContent>
          <mc:Choice Requires="wps">
            <w:drawing>
              <wp:anchor distT="0" distB="0" distL="114300" distR="114300" simplePos="0" relativeHeight="251901952" behindDoc="0" locked="0" layoutInCell="1" allowOverlap="1" wp14:anchorId="450E0A37" wp14:editId="76D1F7E2">
                <wp:simplePos x="0" y="0"/>
                <wp:positionH relativeFrom="column">
                  <wp:posOffset>1713374</wp:posOffset>
                </wp:positionH>
                <wp:positionV relativeFrom="paragraph">
                  <wp:posOffset>2002934</wp:posOffset>
                </wp:positionV>
                <wp:extent cx="1863305" cy="250166"/>
                <wp:effectExtent l="19050" t="19050" r="22860" b="17145"/>
                <wp:wrapNone/>
                <wp:docPr id="1426" name="正方形/長方形 1426"/>
                <wp:cNvGraphicFramePr/>
                <a:graphic xmlns:a="http://schemas.openxmlformats.org/drawingml/2006/main">
                  <a:graphicData uri="http://schemas.microsoft.com/office/word/2010/wordprocessingShape">
                    <wps:wsp>
                      <wps:cNvSpPr/>
                      <wps:spPr bwMode="auto">
                        <a:xfrm>
                          <a:off x="0" y="0"/>
                          <a:ext cx="1863305" cy="250166"/>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94FB80" id="正方形/長方形 1426" o:spid="_x0000_s1026" style="position:absolute;margin-left:134.9pt;margin-top:157.7pt;width:146.7pt;height:19.7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" filled="f" strokecolor="#f79646 [3209]" strokeweight="2.25pt">
                <v:stroke endcap="round"/>
                <v:textbox inset="5.85pt,.7pt,5.85pt,.7pt"/>
              </v:rect>
            </w:pict>
          </mc:Fallback>
        </mc:AlternateContent>
      </w:r>
      <w:r w:rsidR="007D6842">
        <w:rPr>
          <w:noProof/>
        </w:rPr>
        <w:drawing>
          <wp:inline distT="0" distB="0" distL="0" distR="0" wp14:anchorId="216A9F26" wp14:editId="12683DDD">
            <wp:extent cx="2518913" cy="2736968"/>
            <wp:effectExtent l="0" t="0" r="0" b="6350"/>
            <wp:docPr id="769" name="図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16914" cy="2734796"/>
                    </a:xfrm>
                    <a:prstGeom prst="rect">
                      <a:avLst/>
                    </a:prstGeom>
                    <a:noFill/>
                    <a:ln>
                      <a:noFill/>
                    </a:ln>
                  </pic:spPr>
                </pic:pic>
              </a:graphicData>
            </a:graphic>
          </wp:inline>
        </w:drawing>
      </w:r>
    </w:p>
    <w:p w14:paraId="05D5B654" w14:textId="77777777" w:rsidR="00596701" w:rsidRDefault="00596701" w:rsidP="00596701">
      <w:pPr>
        <w:pStyle w:val="3"/>
        <w:ind w:left="210" w:right="210"/>
      </w:pPr>
      <w:bookmarkStart w:id="64" w:name="_Toc236390365"/>
      <w:r>
        <w:rPr>
          <w:rFonts w:hint="eastAsia"/>
        </w:rPr>
        <w:lastRenderedPageBreak/>
        <w:t>ファイルへ保存</w:t>
      </w:r>
      <w:bookmarkEnd w:id="64"/>
    </w:p>
    <w:p w14:paraId="72C064D7" w14:textId="77777777" w:rsidR="00F7676D" w:rsidRDefault="00F7676D" w:rsidP="00F7676D">
      <w:r>
        <w:rPr>
          <w:rFonts w:hint="eastAsia"/>
        </w:rPr>
        <w:t>ボタン「＞」と「＞＞」は出力ウインドウの内容をファイルに書き出すときに使います。</w:t>
      </w:r>
    </w:p>
    <w:p w14:paraId="59E99260" w14:textId="77777777" w:rsidR="00C43714" w:rsidRDefault="00C43714" w:rsidP="00F7676D">
      <w:r>
        <w:rPr>
          <w:rFonts w:hint="eastAsia"/>
        </w:rPr>
        <w:t>「＞」は出力ファイルを指定して上書き、「＞＞」は指定したファイルに追加します。</w:t>
      </w:r>
    </w:p>
    <w:p w14:paraId="70A159E5" w14:textId="77777777" w:rsidR="00F7676D" w:rsidRDefault="00F7676D" w:rsidP="00F7676D"/>
    <w:p w14:paraId="79028B0B" w14:textId="77777777" w:rsidR="00DA3019" w:rsidRDefault="00DA3019" w:rsidP="00F7676D">
      <w:r>
        <w:rPr>
          <w:rFonts w:hint="eastAsia"/>
        </w:rPr>
        <w:t>μITRONアプリケーションからは以下の関数で出力ウインドウに文字列を表示できます。</w:t>
      </w:r>
      <w:r w:rsidR="009B40B8">
        <w:rPr>
          <w:rFonts w:hint="eastAsia"/>
        </w:rPr>
        <w:t>「</w:t>
      </w:r>
      <w:hyperlink w:anchor="_デバッグ出力制御関数" w:history="1">
        <w:r w:rsidR="00320DAA">
          <w:rPr>
            <w:rStyle w:val="afc"/>
            <w:rFonts w:hint="eastAsia"/>
          </w:rPr>
          <w:t>5.3 デバッグ出力制御関数</w:t>
        </w:r>
      </w:hyperlink>
      <w:r w:rsidR="009B40B8">
        <w:rPr>
          <w:rFonts w:hint="eastAsia"/>
        </w:rPr>
        <w:t>」を参照してください。</w:t>
      </w:r>
    </w:p>
    <w:p w14:paraId="719D11B7" w14:textId="77777777" w:rsidR="00DA3019" w:rsidRDefault="00DA3019" w:rsidP="00F7676D"/>
    <w:p w14:paraId="31BD88E6" w14:textId="77777777" w:rsidR="00DA3019" w:rsidRDefault="00DA3019" w:rsidP="0052125C">
      <w:pPr>
        <w:pStyle w:val="aff0"/>
        <w:ind w:left="420"/>
        <w:rPr>
          <w:rFonts w:eastAsiaTheme="minorEastAsia"/>
        </w:rPr>
      </w:pPr>
      <w:r w:rsidRPr="00DA3019">
        <w:t>CM_EXTERN void halDebugPrintf(const char *formatstring, ...);</w:t>
      </w:r>
    </w:p>
    <w:p w14:paraId="4F39BD4A" w14:textId="77777777" w:rsidR="00DA3019" w:rsidRDefault="00596701" w:rsidP="00596701">
      <w:pPr>
        <w:pStyle w:val="3"/>
        <w:ind w:left="210" w:right="210"/>
      </w:pPr>
      <w:bookmarkStart w:id="65" w:name="_Toc236390366"/>
      <w:r>
        <w:rPr>
          <w:rFonts w:hint="eastAsia"/>
        </w:rPr>
        <w:t>コンテキストメニュー</w:t>
      </w:r>
      <w:bookmarkEnd w:id="65"/>
    </w:p>
    <w:p w14:paraId="751FA2A3" w14:textId="77777777" w:rsidR="00596701" w:rsidRDefault="00596701" w:rsidP="00596701">
      <w:r>
        <w:rPr>
          <w:rFonts w:hint="eastAsia"/>
        </w:rPr>
        <w:t>出力ウインドウ上で右クリックすると以下のコンテキストメニューを表示します。</w:t>
      </w:r>
    </w:p>
    <w:p w14:paraId="59AF307D" w14:textId="77777777" w:rsidR="00596701" w:rsidRDefault="00B90BBE" w:rsidP="00596701">
      <w:pPr>
        <w:jc w:val="center"/>
      </w:pPr>
      <w:r>
        <w:rPr>
          <w:rFonts w:hint="eastAsia"/>
          <w:noProof/>
        </w:rPr>
        <mc:AlternateContent>
          <mc:Choice Requires="wps">
            <w:drawing>
              <wp:anchor distT="0" distB="0" distL="114300" distR="114300" simplePos="0" relativeHeight="251991040" behindDoc="0" locked="0" layoutInCell="1" allowOverlap="1" wp14:anchorId="4419FE95" wp14:editId="3B6BD43B">
                <wp:simplePos x="0" y="0"/>
                <wp:positionH relativeFrom="column">
                  <wp:posOffset>3839845</wp:posOffset>
                </wp:positionH>
                <wp:positionV relativeFrom="paragraph">
                  <wp:posOffset>1179830</wp:posOffset>
                </wp:positionV>
                <wp:extent cx="1343025" cy="276225"/>
                <wp:effectExtent l="38100" t="0" r="28575" b="219075"/>
                <wp:wrapNone/>
                <wp:docPr id="770"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76225"/>
                        </a:xfrm>
                        <a:prstGeom prst="wedgeRoundRectCallout">
                          <a:avLst>
                            <a:gd name="adj1" fmla="val -50463"/>
                            <a:gd name="adj2" fmla="val 110270"/>
                            <a:gd name="adj3" fmla="val 16667"/>
                          </a:avLst>
                        </a:prstGeom>
                        <a:solidFill>
                          <a:srgbClr val="FFFF00"/>
                        </a:solidFill>
                        <a:ln w="9525">
                          <a:solidFill>
                            <a:srgbClr val="000000"/>
                          </a:solidFill>
                          <a:miter lim="800000"/>
                          <a:headEnd/>
                          <a:tailEnd/>
                        </a:ln>
                      </wps:spPr>
                      <wps:txbx>
                        <w:txbxContent>
                          <w:p w14:paraId="2FCABC79" w14:textId="77777777" w:rsidR="003E7AC0" w:rsidRPr="00BE5B39" w:rsidRDefault="003E7AC0" w:rsidP="001748D8">
                            <w:pPr>
                              <w:rPr>
                                <w:sz w:val="16"/>
                                <w:szCs w:val="16"/>
                              </w:rPr>
                            </w:pPr>
                            <w:r w:rsidRPr="00BE5B39">
                              <w:rPr>
                                <w:rFonts w:hint="eastAsia"/>
                                <w:sz w:val="16"/>
                                <w:szCs w:val="16"/>
                              </w:rPr>
                              <w:t>コンテキストメニュー</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19FE95" id="_x0000_s1435" type="#_x0000_t62" style="position:absolute;left:0;text-align:left;margin-left:302.35pt;margin-top:92.9pt;width:105.75pt;height:21.7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" adj="-100,34618" fillcolor="yellow">
                <v:textbox inset="5.85pt,.7pt,5.85pt,.7pt">
                  <w:txbxContent>
                    <w:p w14:paraId="2FCABC79" w14:textId="77777777" w:rsidR="003E7AC0" w:rsidRPr="00BE5B39" w:rsidRDefault="003E7AC0" w:rsidP="001748D8">
                      <w:pPr>
                        <w:rPr>
                          <w:sz w:val="16"/>
                          <w:szCs w:val="16"/>
                        </w:rPr>
                      </w:pPr>
                      <w:r w:rsidRPr="00BE5B39">
                        <w:rPr>
                          <w:rFonts w:hint="eastAsia"/>
                          <w:sz w:val="16"/>
                          <w:szCs w:val="16"/>
                        </w:rPr>
                        <w:t>コンテキストメニュー</w:t>
                      </w:r>
                    </w:p>
                  </w:txbxContent>
                </v:textbox>
              </v:shape>
            </w:pict>
          </mc:Fallback>
        </mc:AlternateContent>
      </w:r>
      <w:r>
        <w:rPr>
          <w:rFonts w:hint="eastAsia"/>
          <w:noProof/>
        </w:rPr>
        <mc:AlternateContent>
          <mc:Choice Requires="wps">
            <w:drawing>
              <wp:anchor distT="0" distB="0" distL="114300" distR="114300" simplePos="0" relativeHeight="251315200" behindDoc="0" locked="0" layoutInCell="1" allowOverlap="1" wp14:anchorId="5AE07F67" wp14:editId="1CB6D055">
                <wp:simplePos x="0" y="0"/>
                <wp:positionH relativeFrom="column">
                  <wp:posOffset>1828800</wp:posOffset>
                </wp:positionH>
                <wp:positionV relativeFrom="paragraph">
                  <wp:posOffset>1602105</wp:posOffset>
                </wp:positionV>
                <wp:extent cx="2018030" cy="1009015"/>
                <wp:effectExtent l="19050" t="19050" r="20320" b="19685"/>
                <wp:wrapNone/>
                <wp:docPr id="1387" name="正方形/長方形 1387"/>
                <wp:cNvGraphicFramePr/>
                <a:graphic xmlns:a="http://schemas.openxmlformats.org/drawingml/2006/main">
                  <a:graphicData uri="http://schemas.microsoft.com/office/word/2010/wordprocessingShape">
                    <wps:wsp>
                      <wps:cNvSpPr/>
                      <wps:spPr bwMode="auto">
                        <a:xfrm>
                          <a:off x="0" y="0"/>
                          <a:ext cx="2018030" cy="1009015"/>
                        </a:xfrm>
                        <a:prstGeom prst="rect">
                          <a:avLst/>
                        </a:prstGeom>
                        <a:noFill/>
                        <a:ln w="28575" cap="rnd" algn="ctr">
                          <a:solidFill>
                            <a:srgbClr val="F7964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E7FD61" id="正方形/長方形 1387" o:spid="_x0000_s1026" style="position:absolute;margin-left:2in;margin-top:126.15pt;width:158.9pt;height:79.45pt;z-index:25131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" filled="f" strokecolor="#f79646" strokeweight="2.25pt">
                <v:stroke endcap="round"/>
                <v:textbox inset="5.85pt,.7pt,5.85pt,.7pt"/>
              </v:rect>
            </w:pict>
          </mc:Fallback>
        </mc:AlternateContent>
      </w:r>
      <w:r>
        <w:rPr>
          <w:noProof/>
        </w:rPr>
        <w:drawing>
          <wp:inline distT="0" distB="0" distL="0" distR="0" wp14:anchorId="015964B8" wp14:editId="5D79A3C2">
            <wp:extent cx="3212465" cy="3402965"/>
            <wp:effectExtent l="0" t="0" r="6985" b="6985"/>
            <wp:docPr id="1739" name="図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12465" cy="3402965"/>
                    </a:xfrm>
                    <a:prstGeom prst="rect">
                      <a:avLst/>
                    </a:prstGeom>
                    <a:noFill/>
                    <a:ln>
                      <a:noFill/>
                    </a:ln>
                  </pic:spPr>
                </pic:pic>
              </a:graphicData>
            </a:graphic>
          </wp:inline>
        </w:drawing>
      </w:r>
    </w:p>
    <w:p w14:paraId="30E40D31" w14:textId="77777777" w:rsidR="00172429" w:rsidRDefault="00764147" w:rsidP="00596701">
      <w:r>
        <w:rPr>
          <w:rFonts w:hint="eastAsia"/>
        </w:rPr>
        <w:t>出力ウインドウはコマンド・コンソールの一部です。</w:t>
      </w:r>
      <w:r w:rsidR="00172429">
        <w:rPr>
          <w:rFonts w:hint="eastAsia"/>
        </w:rPr>
        <w:t>コマンド</w:t>
      </w:r>
      <w:r w:rsidR="0047141E">
        <w:rPr>
          <w:rFonts w:hint="eastAsia"/>
        </w:rPr>
        <w:t>・</w:t>
      </w:r>
      <w:r w:rsidR="00172429">
        <w:rPr>
          <w:rFonts w:hint="eastAsia"/>
        </w:rPr>
        <w:t>コンソールについては「</w:t>
      </w:r>
      <w:hyperlink w:anchor="_コマンドラインによる操作" w:history="1">
        <w:r w:rsidR="0091653C">
          <w:rPr>
            <w:rStyle w:val="afc"/>
            <w:rFonts w:hint="eastAsia"/>
          </w:rPr>
          <w:t>2.12 コマンドラインによる操作</w:t>
        </w:r>
      </w:hyperlink>
      <w:r w:rsidR="00172429">
        <w:rPr>
          <w:rFonts w:hint="eastAsia"/>
        </w:rPr>
        <w:t>」を参照してください。</w:t>
      </w:r>
    </w:p>
    <w:p w14:paraId="37DAEC37" w14:textId="77777777" w:rsidR="00404D92" w:rsidRPr="00225BC4" w:rsidRDefault="00404D92" w:rsidP="00596701"/>
    <w:p w14:paraId="64A4C488" w14:textId="77777777" w:rsidR="00FA0065" w:rsidRDefault="00FA0065" w:rsidP="00FA0065">
      <w:pPr>
        <w:pStyle w:val="4"/>
      </w:pPr>
      <w:r>
        <w:rPr>
          <w:rFonts w:hint="eastAsia"/>
        </w:rPr>
        <w:t>選択部をコピー</w:t>
      </w:r>
    </w:p>
    <w:p w14:paraId="20148B58" w14:textId="77777777" w:rsidR="00B9332F" w:rsidRDefault="00BC4D3C" w:rsidP="00596701">
      <w:r>
        <w:rPr>
          <w:rFonts w:hint="eastAsia"/>
        </w:rPr>
        <w:t>選択されているテキストをクリップボードへコピーします。</w:t>
      </w:r>
    </w:p>
    <w:p w14:paraId="4F328510" w14:textId="77777777" w:rsidR="00FA0065" w:rsidRDefault="00B9332F" w:rsidP="00596701">
      <w:r>
        <w:rPr>
          <w:rFonts w:hint="eastAsia"/>
        </w:rPr>
        <w:t>選択されたテキストがない場合はこの</w:t>
      </w:r>
      <w:r w:rsidR="00C20898">
        <w:rPr>
          <w:rFonts w:hint="eastAsia"/>
        </w:rPr>
        <w:t>メニュ</w:t>
      </w:r>
      <w:r>
        <w:rPr>
          <w:rFonts w:hint="eastAsia"/>
        </w:rPr>
        <w:t>は灰色となり選択できません。</w:t>
      </w:r>
    </w:p>
    <w:p w14:paraId="60278556" w14:textId="77777777" w:rsidR="00BC4D3C" w:rsidRDefault="00BC4D3C" w:rsidP="00596701"/>
    <w:p w14:paraId="67331BDE" w14:textId="77777777" w:rsidR="00FA0065" w:rsidRDefault="00FA0065" w:rsidP="00FA0065">
      <w:pPr>
        <w:pStyle w:val="4"/>
      </w:pPr>
      <w:r>
        <w:rPr>
          <w:rFonts w:hint="eastAsia"/>
        </w:rPr>
        <w:t>すべてコピー</w:t>
      </w:r>
    </w:p>
    <w:p w14:paraId="2EC0F582" w14:textId="77777777" w:rsidR="00FA0065" w:rsidRDefault="00BC4D3C" w:rsidP="00596701">
      <w:r>
        <w:rPr>
          <w:rFonts w:hint="eastAsia"/>
        </w:rPr>
        <w:t>出力ウインドウ内のすべてのテキストをクリップボードへコピーします。</w:t>
      </w:r>
    </w:p>
    <w:p w14:paraId="3B97383F" w14:textId="77777777" w:rsidR="00BC4D3C" w:rsidRDefault="00BC4D3C" w:rsidP="00596701"/>
    <w:p w14:paraId="33558F52" w14:textId="77777777" w:rsidR="00FA0065" w:rsidRDefault="00FA0065" w:rsidP="00FA0065">
      <w:pPr>
        <w:pStyle w:val="4"/>
      </w:pPr>
      <w:r>
        <w:rPr>
          <w:rFonts w:hint="eastAsia"/>
        </w:rPr>
        <w:t>行をコンソールへ</w:t>
      </w:r>
    </w:p>
    <w:p w14:paraId="74680CBC" w14:textId="77777777" w:rsidR="003757AD" w:rsidRDefault="003757AD" w:rsidP="00596701">
      <w:r>
        <w:rPr>
          <w:rFonts w:hint="eastAsia"/>
        </w:rPr>
        <w:t>すで</w:t>
      </w:r>
      <w:r w:rsidR="005D505A">
        <w:rPr>
          <w:rFonts w:hint="eastAsia"/>
        </w:rPr>
        <w:t>に</w:t>
      </w:r>
      <w:r>
        <w:rPr>
          <w:rFonts w:hint="eastAsia"/>
        </w:rPr>
        <w:t>コマンド・コンソール</w:t>
      </w:r>
      <w:r w:rsidR="003A37BE">
        <w:rPr>
          <w:rFonts w:hint="eastAsia"/>
        </w:rPr>
        <w:t>のウインドウが作られていれば（非表示であっても）</w:t>
      </w:r>
      <w:r w:rsidR="00C20898">
        <w:rPr>
          <w:rFonts w:hint="eastAsia"/>
        </w:rPr>
        <w:t>このメニュ</w:t>
      </w:r>
      <w:r>
        <w:rPr>
          <w:rFonts w:hint="eastAsia"/>
        </w:rPr>
        <w:t>を選択できます。コマンド・コンソールが</w:t>
      </w:r>
      <w:r w:rsidR="00E456E2">
        <w:rPr>
          <w:rFonts w:hint="eastAsia"/>
        </w:rPr>
        <w:t>作られていないとこの</w:t>
      </w:r>
      <w:r w:rsidR="00C20898">
        <w:rPr>
          <w:rFonts w:hint="eastAsia"/>
        </w:rPr>
        <w:t>メニュ</w:t>
      </w:r>
      <w:r w:rsidR="00E456E2">
        <w:rPr>
          <w:rFonts w:hint="eastAsia"/>
        </w:rPr>
        <w:t>は灰色となり選択できません。</w:t>
      </w:r>
    </w:p>
    <w:p w14:paraId="56BD813B" w14:textId="77777777" w:rsidR="00FA0065" w:rsidRDefault="003757AD" w:rsidP="00596701">
      <w:r>
        <w:rPr>
          <w:rFonts w:hint="eastAsia"/>
        </w:rPr>
        <w:t>右クリックした行が‘&gt;</w:t>
      </w:r>
      <w:r w:rsidR="00E456E2">
        <w:rPr>
          <w:rFonts w:hint="eastAsia"/>
        </w:rPr>
        <w:t>’で始まる場合に、先頭の‘&gt;</w:t>
      </w:r>
      <w:r>
        <w:rPr>
          <w:rFonts w:hint="eastAsia"/>
        </w:rPr>
        <w:t>’を除いてコマンド</w:t>
      </w:r>
      <w:r w:rsidR="00AA5D52">
        <w:rPr>
          <w:rFonts w:hint="eastAsia"/>
        </w:rPr>
        <w:t>・</w:t>
      </w:r>
      <w:r>
        <w:rPr>
          <w:rFonts w:hint="eastAsia"/>
        </w:rPr>
        <w:t>コンソールの入力領域にコピーします。</w:t>
      </w:r>
    </w:p>
    <w:p w14:paraId="3F1394DE" w14:textId="77777777" w:rsidR="003757AD" w:rsidRDefault="003757AD" w:rsidP="00596701"/>
    <w:p w14:paraId="6D42D9B8" w14:textId="77777777" w:rsidR="00FA0065" w:rsidRDefault="007C14B3" w:rsidP="00FA0065">
      <w:pPr>
        <w:pStyle w:val="4"/>
      </w:pPr>
      <w:r>
        <w:rPr>
          <w:rFonts w:hint="eastAsia"/>
        </w:rPr>
        <w:lastRenderedPageBreak/>
        <w:t>e</w:t>
      </w:r>
      <w:r w:rsidR="00FA0065">
        <w:rPr>
          <w:rFonts w:hint="eastAsia"/>
        </w:rPr>
        <w:t>ditコマンドをコンソールへ</w:t>
      </w:r>
    </w:p>
    <w:p w14:paraId="38A75637" w14:textId="77777777" w:rsidR="00FA0065" w:rsidRDefault="000F6F28" w:rsidP="00596701">
      <w:r>
        <w:rPr>
          <w:rFonts w:hint="eastAsia"/>
        </w:rPr>
        <w:t>すで</w:t>
      </w:r>
      <w:r w:rsidR="005D505A">
        <w:rPr>
          <w:rFonts w:hint="eastAsia"/>
        </w:rPr>
        <w:t>に</w:t>
      </w:r>
      <w:r>
        <w:rPr>
          <w:rFonts w:hint="eastAsia"/>
        </w:rPr>
        <w:t>コマンド・コンソールのウインドウが作られていて（非表示であっても）かつ選択されたテキストがある場合に</w:t>
      </w:r>
      <w:r w:rsidR="00C20898">
        <w:rPr>
          <w:rFonts w:hint="eastAsia"/>
        </w:rPr>
        <w:t>このメニュ</w:t>
      </w:r>
      <w:r>
        <w:rPr>
          <w:rFonts w:hint="eastAsia"/>
        </w:rPr>
        <w:t>を選択できます。</w:t>
      </w:r>
      <w:r w:rsidR="00534631">
        <w:rPr>
          <w:rFonts w:hint="eastAsia"/>
        </w:rPr>
        <w:t>コマンド・コンソールの入力領域には以下の文字列が入力されます。</w:t>
      </w:r>
    </w:p>
    <w:p w14:paraId="06A344E4" w14:textId="77777777" w:rsidR="00534631" w:rsidRDefault="00534631" w:rsidP="00596701"/>
    <w:p w14:paraId="40968830" w14:textId="77777777" w:rsidR="00534631" w:rsidRDefault="00534631" w:rsidP="005163D2">
      <w:pPr>
        <w:pStyle w:val="aff9"/>
        <w:ind w:left="210"/>
      </w:pPr>
      <w:r>
        <w:rPr>
          <w:rFonts w:hint="eastAsia"/>
        </w:rPr>
        <w:t>edit &lt;</w:t>
      </w:r>
      <w:r>
        <w:rPr>
          <w:rFonts w:hint="eastAsia"/>
        </w:rPr>
        <w:t>選択されているテキスト</w:t>
      </w:r>
      <w:r>
        <w:rPr>
          <w:rFonts w:hint="eastAsia"/>
        </w:rPr>
        <w:t>&gt;</w:t>
      </w:r>
    </w:p>
    <w:p w14:paraId="69F37D77" w14:textId="77777777" w:rsidR="007C14B3" w:rsidRDefault="007C14B3" w:rsidP="00596701"/>
    <w:p w14:paraId="3D212AE1" w14:textId="66D87B26" w:rsidR="000F6F28" w:rsidRDefault="007C14B3" w:rsidP="00596701">
      <w:r>
        <w:rPr>
          <w:rFonts w:hint="eastAsia"/>
        </w:rPr>
        <w:t>出力ウインドウ内のファイル名を選択してこのメニュを選択すれば</w:t>
      </w:r>
      <w:r w:rsidR="00BA3E49">
        <w:rPr>
          <w:rFonts w:hint="eastAsia"/>
        </w:rPr>
        <w:t>テキスト・エディタ</w:t>
      </w:r>
      <w:r>
        <w:rPr>
          <w:rFonts w:hint="eastAsia"/>
        </w:rPr>
        <w:t>でそのファイルを開く準備ができます。</w:t>
      </w:r>
    </w:p>
    <w:p w14:paraId="3C76BBC0" w14:textId="77777777" w:rsidR="00402D1D" w:rsidRDefault="00402D1D" w:rsidP="00596701"/>
    <w:p w14:paraId="320D8F90" w14:textId="77777777" w:rsidR="00402D1D" w:rsidRDefault="00402D1D" w:rsidP="00402D1D">
      <w:pPr>
        <w:pStyle w:val="3"/>
        <w:ind w:left="210" w:right="210"/>
      </w:pPr>
      <w:bookmarkStart w:id="66" w:name="_Toc236390367"/>
      <w:r>
        <w:rPr>
          <w:rFonts w:hint="eastAsia"/>
        </w:rPr>
        <w:t>出力ウインドウ内の検索</w:t>
      </w:r>
      <w:bookmarkEnd w:id="66"/>
    </w:p>
    <w:p w14:paraId="4D4966D8" w14:textId="77777777" w:rsidR="00402D1D" w:rsidRDefault="00E546CF" w:rsidP="00402D1D">
      <w:r>
        <w:t>出力ウインドウ内の文字列を検索します</w:t>
      </w:r>
      <w:r w:rsidR="00402D1D">
        <w:t>。「検索」ボタンをクリックすると検索パネルが表示されます。</w:t>
      </w:r>
    </w:p>
    <w:p w14:paraId="13FB5D04" w14:textId="77777777" w:rsidR="00402D1D" w:rsidRDefault="00402D1D" w:rsidP="00402D1D">
      <w:pPr>
        <w:jc w:val="center"/>
      </w:pPr>
      <w:r>
        <w:rPr>
          <w:rFonts w:hint="eastAsia"/>
          <w:noProof/>
        </w:rPr>
        <mc:AlternateContent>
          <mc:Choice Requires="wps">
            <w:drawing>
              <wp:anchor distT="0" distB="0" distL="114300" distR="114300" simplePos="0" relativeHeight="252178432" behindDoc="0" locked="0" layoutInCell="1" allowOverlap="1" wp14:anchorId="1E8C3D2B" wp14:editId="49D0D4AB">
                <wp:simplePos x="0" y="0"/>
                <wp:positionH relativeFrom="column">
                  <wp:posOffset>220704</wp:posOffset>
                </wp:positionH>
                <wp:positionV relativeFrom="paragraph">
                  <wp:posOffset>371613</wp:posOffset>
                </wp:positionV>
                <wp:extent cx="1525905" cy="276225"/>
                <wp:effectExtent l="0" t="0" r="779145" b="28575"/>
                <wp:wrapNone/>
                <wp:docPr id="1742"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5905" cy="276225"/>
                        </a:xfrm>
                        <a:prstGeom prst="wedgeRoundRectCallout">
                          <a:avLst>
                            <a:gd name="adj1" fmla="val 98732"/>
                            <a:gd name="adj2" fmla="val 29670"/>
                            <a:gd name="adj3" fmla="val 16667"/>
                          </a:avLst>
                        </a:prstGeom>
                        <a:solidFill>
                          <a:srgbClr val="FFFF00"/>
                        </a:solidFill>
                        <a:ln w="9525">
                          <a:solidFill>
                            <a:srgbClr val="000000"/>
                          </a:solidFill>
                          <a:miter lim="800000"/>
                          <a:headEnd/>
                          <a:tailEnd/>
                        </a:ln>
                      </wps:spPr>
                      <wps:txbx>
                        <w:txbxContent>
                          <w:p w14:paraId="0383277D" w14:textId="77777777" w:rsidR="003E7AC0" w:rsidRPr="00BE5B39" w:rsidRDefault="003E7AC0" w:rsidP="00402D1D">
                            <w:pPr>
                              <w:rPr>
                                <w:sz w:val="16"/>
                                <w:szCs w:val="16"/>
                              </w:rPr>
                            </w:pPr>
                            <w:r>
                              <w:rPr>
                                <w:rFonts w:hint="eastAsia"/>
                                <w:sz w:val="16"/>
                                <w:szCs w:val="16"/>
                              </w:rPr>
                              <w:t>検索する文字列を入力する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8C3D2B" id="_x0000_s1436" type="#_x0000_t62" style="position:absolute;left:0;text-align:left;margin-left:17.4pt;margin-top:29.25pt;width:120.15pt;height:21.75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" adj="32126,17209" fillcolor="yellow">
                <v:textbox inset="5.85pt,.7pt,5.85pt,.7pt">
                  <w:txbxContent>
                    <w:p w14:paraId="0383277D" w14:textId="77777777" w:rsidR="003E7AC0" w:rsidRPr="00BE5B39" w:rsidRDefault="003E7AC0" w:rsidP="00402D1D">
                      <w:pPr>
                        <w:rPr>
                          <w:sz w:val="16"/>
                          <w:szCs w:val="16"/>
                        </w:rPr>
                      </w:pPr>
                      <w:r>
                        <w:rPr>
                          <w:rFonts w:hint="eastAsia"/>
                          <w:sz w:val="16"/>
                          <w:szCs w:val="16"/>
                        </w:rPr>
                        <w:t>検索する文字列を入力する</w:t>
                      </w:r>
                    </w:p>
                  </w:txbxContent>
                </v:textbox>
              </v:shape>
            </w:pict>
          </mc:Fallback>
        </mc:AlternateContent>
      </w:r>
      <w:r>
        <w:rPr>
          <w:rFonts w:hint="eastAsia"/>
          <w:noProof/>
        </w:rPr>
        <mc:AlternateContent>
          <mc:Choice Requires="wps">
            <w:drawing>
              <wp:anchor distT="0" distB="0" distL="114300" distR="114300" simplePos="0" relativeHeight="252172288" behindDoc="0" locked="0" layoutInCell="1" allowOverlap="1" wp14:anchorId="54FA94F6" wp14:editId="20607F18">
                <wp:simplePos x="0" y="0"/>
                <wp:positionH relativeFrom="column">
                  <wp:posOffset>2144395</wp:posOffset>
                </wp:positionH>
                <wp:positionV relativeFrom="paragraph">
                  <wp:posOffset>13335</wp:posOffset>
                </wp:positionV>
                <wp:extent cx="381635" cy="180340"/>
                <wp:effectExtent l="19050" t="19050" r="18415" b="10160"/>
                <wp:wrapNone/>
                <wp:docPr id="174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80340"/>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79567AD" id="Oval 1257" o:spid="_x0000_s1026" style="position:absolute;margin-left:168.85pt;margin-top:1.05pt;width:30.05pt;height:14.2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" filled="f" strokecolor="#f79646" strokeweight="2.25pt">
                <v:textbox inset="5.85pt,.7pt,5.85pt,.7pt"/>
              </v:oval>
            </w:pict>
          </mc:Fallback>
        </mc:AlternateContent>
      </w:r>
      <w:r>
        <w:rPr>
          <w:rFonts w:hint="eastAsia"/>
          <w:noProof/>
        </w:rPr>
        <w:drawing>
          <wp:inline distT="0" distB="0" distL="0" distR="0" wp14:anchorId="04F0E828" wp14:editId="2907052C">
            <wp:extent cx="2647785" cy="1231979"/>
            <wp:effectExtent l="0" t="0" r="635" b="6350"/>
            <wp:docPr id="1740" name="図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47935" cy="1232049"/>
                    </a:xfrm>
                    <a:prstGeom prst="rect">
                      <a:avLst/>
                    </a:prstGeom>
                    <a:noFill/>
                    <a:ln>
                      <a:noFill/>
                    </a:ln>
                  </pic:spPr>
                </pic:pic>
              </a:graphicData>
            </a:graphic>
          </wp:inline>
        </w:drawing>
      </w:r>
    </w:p>
    <w:p w14:paraId="2D2C0F30" w14:textId="77777777" w:rsidR="00402D1D" w:rsidRDefault="00402D1D" w:rsidP="00402D1D">
      <w:r>
        <w:rPr>
          <w:rFonts w:hint="eastAsia"/>
        </w:rPr>
        <w:t>検索して見つかった文字列があると表示される位置にスクロールします。</w:t>
      </w:r>
    </w:p>
    <w:p w14:paraId="0E4F68C7" w14:textId="77777777" w:rsidR="00402D1D" w:rsidRDefault="00402D1D" w:rsidP="00402D1D">
      <w:pPr>
        <w:jc w:val="center"/>
      </w:pPr>
      <w:r>
        <w:rPr>
          <w:rFonts w:hint="eastAsia"/>
          <w:noProof/>
        </w:rPr>
        <mc:AlternateContent>
          <mc:Choice Requires="wps">
            <w:drawing>
              <wp:anchor distT="0" distB="0" distL="114300" distR="114300" simplePos="0" relativeHeight="252184576" behindDoc="0" locked="0" layoutInCell="1" allowOverlap="1" wp14:anchorId="0D5E3D22" wp14:editId="79884FF6">
                <wp:simplePos x="0" y="0"/>
                <wp:positionH relativeFrom="column">
                  <wp:posOffset>1953260</wp:posOffset>
                </wp:positionH>
                <wp:positionV relativeFrom="paragraph">
                  <wp:posOffset>22529</wp:posOffset>
                </wp:positionV>
                <wp:extent cx="381635" cy="180340"/>
                <wp:effectExtent l="19050" t="19050" r="18415" b="10160"/>
                <wp:wrapNone/>
                <wp:docPr id="174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80340"/>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87A805E" id="Oval 1257" o:spid="_x0000_s1026" style="position:absolute;margin-left:153.8pt;margin-top:1.75pt;width:30.05pt;height:14.2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" filled="f" strokecolor="#f79646" strokeweight="2.25pt">
                <v:textbox inset="5.85pt,.7pt,5.85pt,.7pt"/>
              </v:oval>
            </w:pict>
          </mc:Fallback>
        </mc:AlternateContent>
      </w:r>
      <w:r>
        <w:rPr>
          <w:rFonts w:hint="eastAsia"/>
          <w:noProof/>
        </w:rPr>
        <mc:AlternateContent>
          <mc:Choice Requires="wps">
            <w:drawing>
              <wp:anchor distT="0" distB="0" distL="114300" distR="114300" simplePos="0" relativeHeight="252181504" behindDoc="0" locked="0" layoutInCell="1" allowOverlap="1" wp14:anchorId="29B25BDA" wp14:editId="6B7B7019">
                <wp:simplePos x="0" y="0"/>
                <wp:positionH relativeFrom="column">
                  <wp:posOffset>220704</wp:posOffset>
                </wp:positionH>
                <wp:positionV relativeFrom="paragraph">
                  <wp:posOffset>495355</wp:posOffset>
                </wp:positionV>
                <wp:extent cx="1247140" cy="276225"/>
                <wp:effectExtent l="0" t="400050" r="562610" b="28575"/>
                <wp:wrapNone/>
                <wp:docPr id="1744" name="AutoShape 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140" cy="276225"/>
                        </a:xfrm>
                        <a:prstGeom prst="wedgeRoundRectCallout">
                          <a:avLst>
                            <a:gd name="adj1" fmla="val 91326"/>
                            <a:gd name="adj2" fmla="val -180465"/>
                            <a:gd name="adj3" fmla="val 16667"/>
                          </a:avLst>
                        </a:prstGeom>
                        <a:solidFill>
                          <a:srgbClr val="FFFF00"/>
                        </a:solidFill>
                        <a:ln w="9525">
                          <a:solidFill>
                            <a:srgbClr val="000000"/>
                          </a:solidFill>
                          <a:miter lim="800000"/>
                          <a:headEnd/>
                          <a:tailEnd/>
                        </a:ln>
                      </wps:spPr>
                      <wps:txbx>
                        <w:txbxContent>
                          <w:p w14:paraId="4BDB2BDB" w14:textId="77777777" w:rsidR="003E7AC0" w:rsidRPr="00BE5B39" w:rsidRDefault="003E7AC0" w:rsidP="00402D1D">
                            <w:pPr>
                              <w:rPr>
                                <w:sz w:val="16"/>
                                <w:szCs w:val="16"/>
                              </w:rPr>
                            </w:pPr>
                            <w:r>
                              <w:rPr>
                                <w:rFonts w:hint="eastAsia"/>
                                <w:sz w:val="16"/>
                                <w:szCs w:val="16"/>
                              </w:rPr>
                              <w:t>見つかった文字列</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25BDA" id="_x0000_s1437" type="#_x0000_t62" style="position:absolute;left:0;text-align:left;margin-left:17.4pt;margin-top:39pt;width:98.2pt;height:21.7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" adj="30526,-28180" fillcolor="yellow">
                <v:textbox inset="5.85pt,.7pt,5.85pt,.7pt">
                  <w:txbxContent>
                    <w:p w14:paraId="4BDB2BDB" w14:textId="77777777" w:rsidR="003E7AC0" w:rsidRPr="00BE5B39" w:rsidRDefault="003E7AC0" w:rsidP="00402D1D">
                      <w:pPr>
                        <w:rPr>
                          <w:sz w:val="16"/>
                          <w:szCs w:val="16"/>
                        </w:rPr>
                      </w:pPr>
                      <w:r>
                        <w:rPr>
                          <w:rFonts w:hint="eastAsia"/>
                          <w:sz w:val="16"/>
                          <w:szCs w:val="16"/>
                        </w:rPr>
                        <w:t>見つかった文字列</w:t>
                      </w:r>
                    </w:p>
                  </w:txbxContent>
                </v:textbox>
              </v:shape>
            </w:pict>
          </mc:Fallback>
        </mc:AlternateContent>
      </w:r>
      <w:r>
        <w:rPr>
          <w:rFonts w:hint="eastAsia"/>
          <w:noProof/>
        </w:rPr>
        <w:drawing>
          <wp:inline distT="0" distB="0" distL="0" distR="0" wp14:anchorId="0B4EB1CA" wp14:editId="65075358">
            <wp:extent cx="2623930" cy="3174494"/>
            <wp:effectExtent l="0" t="0" r="5080" b="6985"/>
            <wp:docPr id="1743" name="図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28982" cy="3180606"/>
                    </a:xfrm>
                    <a:prstGeom prst="rect">
                      <a:avLst/>
                    </a:prstGeom>
                    <a:noFill/>
                    <a:ln>
                      <a:noFill/>
                    </a:ln>
                  </pic:spPr>
                </pic:pic>
              </a:graphicData>
            </a:graphic>
          </wp:inline>
        </w:drawing>
      </w:r>
    </w:p>
    <w:p w14:paraId="17734096" w14:textId="77777777" w:rsidR="00402D1D" w:rsidRPr="00534631" w:rsidRDefault="00402D1D" w:rsidP="00596701"/>
    <w:p w14:paraId="3B816700" w14:textId="49897E05" w:rsidR="00B736FE" w:rsidRDefault="00786876" w:rsidP="00B736FE">
      <w:pPr>
        <w:pStyle w:val="2"/>
        <w:ind w:left="210" w:right="210"/>
      </w:pPr>
      <w:bookmarkStart w:id="67" w:name="_Toc236390368"/>
      <w:r>
        <w:rPr>
          <w:rFonts w:hint="eastAsia"/>
        </w:rPr>
        <w:t>ターゲット・メモリ</w:t>
      </w:r>
      <w:bookmarkEnd w:id="67"/>
    </w:p>
    <w:p w14:paraId="6E5940CA" w14:textId="4439AC80" w:rsidR="00902E88" w:rsidRDefault="00902E88" w:rsidP="00902E88">
      <w:r>
        <w:rPr>
          <w:rFonts w:hint="eastAsia"/>
        </w:rPr>
        <w:t>C-MachineはターゲットCPUの物理アドレスに依存するRAM、EEPROM、</w:t>
      </w:r>
      <w:r w:rsidR="00933F29">
        <w:rPr>
          <w:rFonts w:hint="eastAsia"/>
        </w:rPr>
        <w:t>メモリマップドIO</w:t>
      </w:r>
      <w:r>
        <w:rPr>
          <w:rFonts w:hint="eastAsia"/>
        </w:rPr>
        <w:t>、</w:t>
      </w:r>
      <w:r w:rsidR="00933F29">
        <w:rPr>
          <w:rFonts w:hint="eastAsia"/>
        </w:rPr>
        <w:t>ポートマップドIO</w:t>
      </w:r>
      <w:r>
        <w:rPr>
          <w:rFonts w:hint="eastAsia"/>
        </w:rPr>
        <w:t>をシミュレートします</w:t>
      </w:r>
      <w:r w:rsidR="00933F29">
        <w:rPr>
          <w:rFonts w:hint="eastAsia"/>
        </w:rPr>
        <w:t>。これらを</w:t>
      </w:r>
      <w:r w:rsidR="00786876">
        <w:rPr>
          <w:rFonts w:hint="eastAsia"/>
        </w:rPr>
        <w:t>ターゲット・メモリ</w:t>
      </w:r>
      <w:r w:rsidR="00933F29">
        <w:rPr>
          <w:rFonts w:hint="eastAsia"/>
        </w:rPr>
        <w:t>と呼びます。</w:t>
      </w:r>
      <w:r w:rsidR="00786876">
        <w:rPr>
          <w:rFonts w:hint="eastAsia"/>
        </w:rPr>
        <w:t>ターゲット・メモリ</w:t>
      </w:r>
      <w:r w:rsidR="00933F29">
        <w:rPr>
          <w:rFonts w:hint="eastAsia"/>
        </w:rPr>
        <w:t>は、メモリ</w:t>
      </w:r>
      <w:r>
        <w:rPr>
          <w:rFonts w:hint="eastAsia"/>
        </w:rPr>
        <w:t>空間、IO空間に分かれます。</w:t>
      </w:r>
    </w:p>
    <w:p w14:paraId="711784C2" w14:textId="77777777" w:rsidR="00902E88" w:rsidRDefault="00933F29" w:rsidP="00902E88">
      <w:r>
        <w:rPr>
          <w:rFonts w:hint="eastAsia"/>
        </w:rPr>
        <w:t>・メモリ</w:t>
      </w:r>
      <w:r w:rsidR="00902E88">
        <w:rPr>
          <w:rFonts w:hint="eastAsia"/>
        </w:rPr>
        <w:t>空間</w:t>
      </w:r>
      <w:r w:rsidR="00902E88">
        <w:rPr>
          <w:rFonts w:hint="eastAsia"/>
        </w:rPr>
        <w:tab/>
        <w:t>ターゲットCPUのメモリアドレス空間（RAM、EEPROM、</w:t>
      </w:r>
      <w:r>
        <w:rPr>
          <w:rFonts w:hint="eastAsia"/>
        </w:rPr>
        <w:t>メモリマップドIO</w:t>
      </w:r>
      <w:r w:rsidR="00902E88">
        <w:rPr>
          <w:rFonts w:hint="eastAsia"/>
        </w:rPr>
        <w:t>など）</w:t>
      </w:r>
    </w:p>
    <w:p w14:paraId="2E4CFE97" w14:textId="77777777" w:rsidR="00902E88" w:rsidRDefault="00902E88" w:rsidP="00902E88">
      <w:r>
        <w:rPr>
          <w:rFonts w:hint="eastAsia"/>
        </w:rPr>
        <w:t>・IO空間</w:t>
      </w:r>
      <w:r>
        <w:rPr>
          <w:rFonts w:hint="eastAsia"/>
        </w:rPr>
        <w:tab/>
        <w:t xml:space="preserve">ターゲットCPUの </w:t>
      </w:r>
      <w:r w:rsidR="00C45884">
        <w:rPr>
          <w:rFonts w:hint="eastAsia"/>
        </w:rPr>
        <w:t>ポート</w:t>
      </w:r>
      <w:r>
        <w:rPr>
          <w:rFonts w:hint="eastAsia"/>
        </w:rPr>
        <w:t>アドレス空間</w:t>
      </w:r>
    </w:p>
    <w:p w14:paraId="5ACFA0EC" w14:textId="77777777" w:rsidR="00DA3796" w:rsidRDefault="00DA3796" w:rsidP="00902E88"/>
    <w:p w14:paraId="6A5D752B" w14:textId="2E6AA3B6" w:rsidR="00902E88" w:rsidRDefault="00DA3796" w:rsidP="00DA3796">
      <w:pPr>
        <w:ind w:left="283" w:hangingChars="135" w:hanging="283"/>
      </w:pPr>
      <w:r>
        <w:rPr>
          <w:rFonts w:hint="eastAsia"/>
        </w:rPr>
        <w:t>※</w:t>
      </w:r>
      <w:r w:rsidR="00C368AF">
        <w:rPr>
          <w:rFonts w:hint="eastAsia"/>
        </w:rPr>
        <w:t xml:space="preserve"> </w:t>
      </w:r>
      <w:r w:rsidR="00902E88">
        <w:rPr>
          <w:rFonts w:hint="eastAsia"/>
        </w:rPr>
        <w:t>C</w:t>
      </w:r>
      <w:r w:rsidR="00C368AF">
        <w:rPr>
          <w:rFonts w:hint="eastAsia"/>
        </w:rPr>
        <w:t>言語で記述した</w:t>
      </w:r>
      <w:r w:rsidR="00902E88">
        <w:rPr>
          <w:rFonts w:hint="eastAsia"/>
        </w:rPr>
        <w:t>ユーザプログラムのコード、データ</w:t>
      </w:r>
      <w:r w:rsidR="00C368AF">
        <w:rPr>
          <w:rFonts w:hint="eastAsia"/>
        </w:rPr>
        <w:t>、スタック領域</w:t>
      </w:r>
      <w:r w:rsidR="00902E88">
        <w:rPr>
          <w:rFonts w:hint="eastAsia"/>
        </w:rPr>
        <w:t>は</w:t>
      </w:r>
      <w:r w:rsidR="00C368AF">
        <w:rPr>
          <w:rFonts w:hint="eastAsia"/>
        </w:rPr>
        <w:t>Windows</w:t>
      </w:r>
      <w:r w:rsidR="002A74E1">
        <w:rPr>
          <w:rFonts w:hint="eastAsia"/>
        </w:rPr>
        <w:t>により</w:t>
      </w:r>
      <w:r w:rsidR="00C368AF">
        <w:rPr>
          <w:rFonts w:hint="eastAsia"/>
        </w:rPr>
        <w:t>C</w:t>
      </w:r>
      <w:r w:rsidR="002A74E1">
        <w:rPr>
          <w:rFonts w:hint="eastAsia"/>
        </w:rPr>
        <w:t>mt</w:t>
      </w:r>
      <w:r w:rsidR="00C368AF">
        <w:rPr>
          <w:rFonts w:hint="eastAsia"/>
        </w:rPr>
        <w:t>oyと同じユーザ空間に</w:t>
      </w:r>
      <w:r w:rsidR="002A74E1">
        <w:rPr>
          <w:rFonts w:hint="eastAsia"/>
        </w:rPr>
        <w:t>配置されるので</w:t>
      </w:r>
      <w:r w:rsidR="00C368AF">
        <w:rPr>
          <w:rFonts w:hint="eastAsia"/>
        </w:rPr>
        <w:t>、</w:t>
      </w:r>
      <w:r w:rsidR="00786876">
        <w:rPr>
          <w:rFonts w:hint="eastAsia"/>
        </w:rPr>
        <w:t>ターゲット・メモリ</w:t>
      </w:r>
      <w:r w:rsidR="00C368AF">
        <w:rPr>
          <w:rFonts w:hint="eastAsia"/>
        </w:rPr>
        <w:t>からは除外します</w:t>
      </w:r>
      <w:r w:rsidR="00902E88">
        <w:rPr>
          <w:rFonts w:hint="eastAsia"/>
        </w:rPr>
        <w:t>。</w:t>
      </w:r>
    </w:p>
    <w:p w14:paraId="1E64E0FE" w14:textId="77777777" w:rsidR="00902E88" w:rsidRPr="002A74E1" w:rsidRDefault="00902E88" w:rsidP="00902E88"/>
    <w:p w14:paraId="1F18391B" w14:textId="6B60B134" w:rsidR="00902E88" w:rsidRDefault="00902E88" w:rsidP="00902E88">
      <w:r>
        <w:rPr>
          <w:rFonts w:hint="eastAsia"/>
        </w:rPr>
        <w:t>C-Machineは</w:t>
      </w:r>
      <w:r w:rsidR="00786876">
        <w:rPr>
          <w:rFonts w:hint="eastAsia"/>
        </w:rPr>
        <w:t>ターゲット・メモリ</w:t>
      </w:r>
      <w:r>
        <w:rPr>
          <w:rFonts w:hint="eastAsia"/>
        </w:rPr>
        <w:t>をWindowsのプロセス空間内に確保してシミュレートするので、ターゲットCPUの物理アドレスとWindowsのプロセス空間内のアドレスを対応付けます。そのためユーザプログラム</w:t>
      </w:r>
      <w:r w:rsidR="003D2C4F">
        <w:rPr>
          <w:rFonts w:hint="eastAsia"/>
        </w:rPr>
        <w:t>でこの領域にアクセスするための、C言語の関数や</w:t>
      </w:r>
      <w:r>
        <w:rPr>
          <w:rFonts w:hint="eastAsia"/>
        </w:rPr>
        <w:t>マクロを</w:t>
      </w:r>
      <w:r w:rsidR="003D2C4F">
        <w:rPr>
          <w:rFonts w:hint="eastAsia"/>
        </w:rPr>
        <w:t>提供します</w:t>
      </w:r>
      <w:r>
        <w:rPr>
          <w:rFonts w:hint="eastAsia"/>
        </w:rPr>
        <w:t>。</w:t>
      </w:r>
      <w:r w:rsidR="00935B49">
        <w:rPr>
          <w:rFonts w:hint="eastAsia"/>
        </w:rPr>
        <w:t>「</w:t>
      </w:r>
      <w:hyperlink w:anchor="_ターゲットメモリを操作（アドレスを即値で使用する場合）" w:history="1">
        <w:r w:rsidR="00937A4B">
          <w:rPr>
            <w:rStyle w:val="afc"/>
            <w:rFonts w:hint="eastAsia"/>
          </w:rPr>
          <w:t>5.12.3 ターゲット・メモリを操作（アドレスを即値で使用する場合）</w:t>
        </w:r>
      </w:hyperlink>
      <w:r w:rsidR="00935B49">
        <w:rPr>
          <w:rFonts w:hint="eastAsia"/>
        </w:rPr>
        <w:t>」、「</w:t>
      </w:r>
      <w:hyperlink w:anchor="_ターゲットメモリを操作する（構造体のメンバを使用する場合）" w:history="1">
        <w:r w:rsidR="00937A4B">
          <w:rPr>
            <w:rStyle w:val="afc"/>
            <w:rFonts w:hint="eastAsia"/>
          </w:rPr>
          <w:t>5.12.4 ターゲット・メモリを操作する（構造体のメンバを使用する場合）</w:t>
        </w:r>
      </w:hyperlink>
      <w:r w:rsidR="00935B49">
        <w:rPr>
          <w:rFonts w:hint="eastAsia"/>
        </w:rPr>
        <w:t>」を参照。</w:t>
      </w:r>
    </w:p>
    <w:p w14:paraId="7F53898F" w14:textId="77777777" w:rsidR="00902E88" w:rsidRDefault="00902E88" w:rsidP="00902E88"/>
    <w:p w14:paraId="42D14177" w14:textId="5709E263" w:rsidR="00902E88" w:rsidRDefault="00786876" w:rsidP="00902E88">
      <w:r>
        <w:rPr>
          <w:rFonts w:hint="eastAsia"/>
        </w:rPr>
        <w:t>ターゲット・メモリ</w:t>
      </w:r>
      <w:r w:rsidR="004658EE">
        <w:rPr>
          <w:rFonts w:hint="eastAsia"/>
        </w:rPr>
        <w:t>は、コンソール・コマンド</w:t>
      </w:r>
      <w:r w:rsidR="00902E88">
        <w:rPr>
          <w:rFonts w:hint="eastAsia"/>
        </w:rPr>
        <w:t>を使って定義</w:t>
      </w:r>
      <w:r w:rsidR="00561138">
        <w:rPr>
          <w:rFonts w:hint="eastAsia"/>
        </w:rPr>
        <w:t>します</w:t>
      </w:r>
      <w:r w:rsidR="00902E88">
        <w:rPr>
          <w:rFonts w:hint="eastAsia"/>
        </w:rPr>
        <w:t>。</w:t>
      </w:r>
      <w:r w:rsidR="000D70D2">
        <w:rPr>
          <w:rFonts w:hint="eastAsia"/>
        </w:rPr>
        <w:t>「</w:t>
      </w:r>
      <w:hyperlink w:anchor="_ターゲットメモリ操作" w:history="1">
        <w:r w:rsidR="00937A4B">
          <w:rPr>
            <w:rStyle w:val="afc"/>
            <w:rFonts w:hint="eastAsia"/>
          </w:rPr>
          <w:t>7.4 ターゲット・メモリ操作</w:t>
        </w:r>
      </w:hyperlink>
      <w:r w:rsidR="000D70D2">
        <w:rPr>
          <w:rFonts w:hint="eastAsia"/>
        </w:rPr>
        <w:t>」を参照してください。</w:t>
      </w:r>
    </w:p>
    <w:p w14:paraId="70C93849" w14:textId="36A1F10A" w:rsidR="00902E88" w:rsidRDefault="00902E88" w:rsidP="00902E88">
      <w:r>
        <w:rPr>
          <w:rFonts w:hint="eastAsia"/>
        </w:rPr>
        <w:t>例えば、16ビットCPU</w:t>
      </w:r>
      <w:r w:rsidR="003132B7">
        <w:rPr>
          <w:rFonts w:hint="eastAsia"/>
        </w:rPr>
        <w:t>、</w:t>
      </w:r>
      <w:r w:rsidR="003B6093">
        <w:rPr>
          <w:rFonts w:hint="eastAsia"/>
        </w:rPr>
        <w:t>バイト・アドレッシング</w:t>
      </w:r>
      <w:r>
        <w:rPr>
          <w:rFonts w:hint="eastAsia"/>
        </w:rPr>
        <w:t>、リトルエンディアンのRAMアドレス0x0000-0x00ff、IOポート0x0000-0x000fの</w:t>
      </w:r>
      <w:r w:rsidR="00786876">
        <w:rPr>
          <w:rFonts w:hint="eastAsia"/>
        </w:rPr>
        <w:t>ターゲット・メモリ</w:t>
      </w:r>
      <w:r>
        <w:rPr>
          <w:rFonts w:hint="eastAsia"/>
        </w:rPr>
        <w:t>を</w:t>
      </w:r>
      <w:r w:rsidR="00CD30EA">
        <w:rPr>
          <w:rFonts w:hint="eastAsia"/>
        </w:rPr>
        <w:t>定義する</w:t>
      </w:r>
      <w:r>
        <w:rPr>
          <w:rFonts w:hint="eastAsia"/>
        </w:rPr>
        <w:t>場合は、以下の</w:t>
      </w:r>
      <w:r w:rsidR="00BB0B8E">
        <w:rPr>
          <w:rFonts w:hint="eastAsia"/>
        </w:rPr>
        <w:t>コマンド</w:t>
      </w:r>
      <w:r>
        <w:rPr>
          <w:rFonts w:hint="eastAsia"/>
        </w:rPr>
        <w:t>を実行します。</w:t>
      </w:r>
    </w:p>
    <w:p w14:paraId="7281425A" w14:textId="77777777" w:rsidR="00902E88" w:rsidRPr="00CD30EA" w:rsidRDefault="00902E88" w:rsidP="00902E88"/>
    <w:p w14:paraId="63DB5E05" w14:textId="77777777" w:rsidR="00902E88" w:rsidRDefault="00902E88" w:rsidP="005163D2">
      <w:pPr>
        <w:pStyle w:val="aff9"/>
        <w:ind w:left="210"/>
      </w:pPr>
      <w:r>
        <w:t xml:space="preserve">define_mem </w:t>
      </w:r>
      <w:r>
        <w:rPr>
          <w:rFonts w:hint="eastAsia"/>
        </w:rPr>
        <w:tab/>
      </w:r>
      <w:r>
        <w:rPr>
          <w:rFonts w:hint="eastAsia"/>
        </w:rPr>
        <w:tab/>
      </w:r>
      <w:r>
        <w:t>100</w:t>
      </w:r>
      <w:r>
        <w:rPr>
          <w:rFonts w:hint="eastAsia"/>
        </w:rPr>
        <w:t>0</w:t>
      </w:r>
      <w:r>
        <w:t>00 10000 LE  BA</w:t>
      </w:r>
    </w:p>
    <w:p w14:paraId="71B2D23C" w14:textId="77777777" w:rsidR="00902E88" w:rsidRDefault="00902E88" w:rsidP="005163D2">
      <w:pPr>
        <w:pStyle w:val="aff9"/>
        <w:ind w:left="210"/>
      </w:pPr>
      <w:r>
        <w:t>add_</w:t>
      </w:r>
      <w:r>
        <w:rPr>
          <w:rFonts w:hint="eastAsia"/>
        </w:rPr>
        <w:t>mem</w:t>
      </w:r>
      <w:r>
        <w:t>_area</w:t>
      </w:r>
      <w:r>
        <w:tab/>
        <w:t>reg</w:t>
      </w:r>
      <w:r>
        <w:tab/>
        <w:t>0000 0100 1 RW</w:t>
      </w:r>
    </w:p>
    <w:p w14:paraId="743841A1" w14:textId="77777777" w:rsidR="00902E88" w:rsidRDefault="00902E88" w:rsidP="005163D2">
      <w:pPr>
        <w:pStyle w:val="aff9"/>
        <w:ind w:left="210"/>
      </w:pPr>
      <w:r>
        <w:t>add_io_area</w:t>
      </w:r>
      <w:r>
        <w:tab/>
      </w:r>
      <w:r>
        <w:rPr>
          <w:rFonts w:hint="eastAsia"/>
        </w:rPr>
        <w:tab/>
      </w:r>
      <w:r>
        <w:t>switch</w:t>
      </w:r>
      <w:r>
        <w:tab/>
        <w:t>0000 0010</w:t>
      </w:r>
    </w:p>
    <w:p w14:paraId="2D3AA4D1" w14:textId="77777777" w:rsidR="00902E88" w:rsidRDefault="00902E88" w:rsidP="00902E88"/>
    <w:p w14:paraId="3DD1ABFC" w14:textId="77777777" w:rsidR="00902E88" w:rsidRDefault="00902E88" w:rsidP="00902E88">
      <w:r>
        <w:rPr>
          <w:rFonts w:hint="eastAsia"/>
        </w:rPr>
        <w:t>これを実行すると、GUIは以下のようになります。</w:t>
      </w:r>
    </w:p>
    <w:p w14:paraId="2FBFB605" w14:textId="77777777" w:rsidR="00B326D6" w:rsidRDefault="00ED301F" w:rsidP="00B326D6">
      <w:r>
        <w:rPr>
          <w:noProof/>
          <w:sz w:val="20"/>
        </w:rPr>
        <mc:AlternateContent>
          <mc:Choice Requires="wps">
            <w:drawing>
              <wp:anchor distT="0" distB="0" distL="114300" distR="114300" simplePos="0" relativeHeight="251164672" behindDoc="0" locked="0" layoutInCell="1" allowOverlap="1" wp14:anchorId="65154350" wp14:editId="0F525B30">
                <wp:simplePos x="0" y="0"/>
                <wp:positionH relativeFrom="column">
                  <wp:posOffset>4505960</wp:posOffset>
                </wp:positionH>
                <wp:positionV relativeFrom="paragraph">
                  <wp:posOffset>4087495</wp:posOffset>
                </wp:positionV>
                <wp:extent cx="1370965" cy="272415"/>
                <wp:effectExtent l="133350" t="247650" r="19685" b="13335"/>
                <wp:wrapNone/>
                <wp:docPr id="60"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0965" cy="272415"/>
                        </a:xfrm>
                        <a:prstGeom prst="wedgeRoundRectCallout">
                          <a:avLst>
                            <a:gd name="adj1" fmla="val -55894"/>
                            <a:gd name="adj2" fmla="val -129959"/>
                            <a:gd name="adj3" fmla="val 16667"/>
                          </a:avLst>
                        </a:prstGeom>
                        <a:solidFill>
                          <a:srgbClr val="FFFF00"/>
                        </a:solidFill>
                        <a:ln w="9525">
                          <a:solidFill>
                            <a:srgbClr val="000000"/>
                          </a:solidFill>
                          <a:miter lim="800000"/>
                          <a:headEnd/>
                          <a:tailEnd/>
                        </a:ln>
                      </wps:spPr>
                      <wps:txbx>
                        <w:txbxContent>
                          <w:p w14:paraId="35DD51BC" w14:textId="77777777" w:rsidR="003E7AC0" w:rsidRPr="00BE5B39" w:rsidRDefault="003E7AC0" w:rsidP="00B326D6">
                            <w:pPr>
                              <w:rPr>
                                <w:sz w:val="16"/>
                                <w:szCs w:val="16"/>
                              </w:rPr>
                            </w:pPr>
                            <w:r w:rsidRPr="00BE5B39">
                              <w:rPr>
                                <w:rFonts w:hint="eastAsia"/>
                                <w:sz w:val="16"/>
                                <w:szCs w:val="16"/>
                              </w:rPr>
                              <w:t>スクリプト実行の履歴</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154350" id="AutoShape 887" o:spid="_x0000_s1438" type="#_x0000_t62" style="position:absolute;margin-left:354.8pt;margin-top:321.85pt;width:107.95pt;height:21.45pt;z-index:25116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" adj="-1273,-17271" fillcolor="yellow">
                <v:textbox inset="5.85pt,.7pt,5.85pt,.7pt">
                  <w:txbxContent>
                    <w:p w14:paraId="35DD51BC" w14:textId="77777777" w:rsidR="003E7AC0" w:rsidRPr="00BE5B39" w:rsidRDefault="003E7AC0" w:rsidP="00B326D6">
                      <w:pPr>
                        <w:rPr>
                          <w:sz w:val="16"/>
                          <w:szCs w:val="16"/>
                        </w:rPr>
                      </w:pPr>
                      <w:r w:rsidRPr="00BE5B39">
                        <w:rPr>
                          <w:rFonts w:hint="eastAsia"/>
                          <w:sz w:val="16"/>
                          <w:szCs w:val="16"/>
                        </w:rPr>
                        <w:t>スクリプト実行の履歴</w:t>
                      </w:r>
                    </w:p>
                  </w:txbxContent>
                </v:textbox>
              </v:shape>
            </w:pict>
          </mc:Fallback>
        </mc:AlternateContent>
      </w:r>
      <w:r>
        <w:rPr>
          <w:noProof/>
          <w:sz w:val="20"/>
        </w:rPr>
        <mc:AlternateContent>
          <mc:Choice Requires="wps">
            <w:drawing>
              <wp:anchor distT="0" distB="0" distL="114300" distR="114300" simplePos="0" relativeHeight="251161600" behindDoc="0" locked="0" layoutInCell="1" allowOverlap="1" wp14:anchorId="33E1DD65" wp14:editId="2B87AF07">
                <wp:simplePos x="0" y="0"/>
                <wp:positionH relativeFrom="column">
                  <wp:posOffset>2288043</wp:posOffset>
                </wp:positionH>
                <wp:positionV relativeFrom="paragraph">
                  <wp:posOffset>3364506</wp:posOffset>
                </wp:positionV>
                <wp:extent cx="3365500" cy="500932"/>
                <wp:effectExtent l="19050" t="19050" r="25400" b="13970"/>
                <wp:wrapNone/>
                <wp:docPr id="970"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5500" cy="500932"/>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E8208" id="Rectangle 886" o:spid="_x0000_s1026" style="position:absolute;margin-left:180.15pt;margin-top:264.9pt;width:265pt;height:39.45pt;z-index:25116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" filled="f" strokecolor="#f79646 [3209]" strokeweight="2.25pt">
                <v:textbox inset="5.85pt,.7pt,5.85pt,.7pt"/>
              </v:rect>
            </w:pict>
          </mc:Fallback>
        </mc:AlternateContent>
      </w:r>
      <w:r w:rsidR="00742D8F">
        <w:rPr>
          <w:noProof/>
          <w:sz w:val="20"/>
        </w:rPr>
        <mc:AlternateContent>
          <mc:Choice Requires="wps">
            <w:drawing>
              <wp:anchor distT="0" distB="0" distL="114300" distR="114300" simplePos="0" relativeHeight="251929600" behindDoc="0" locked="0" layoutInCell="1" allowOverlap="1" wp14:anchorId="7BD43CD5" wp14:editId="302F355D">
                <wp:simplePos x="0" y="0"/>
                <wp:positionH relativeFrom="column">
                  <wp:posOffset>1773555</wp:posOffset>
                </wp:positionH>
                <wp:positionV relativeFrom="paragraph">
                  <wp:posOffset>3993515</wp:posOffset>
                </wp:positionV>
                <wp:extent cx="1345565" cy="454025"/>
                <wp:effectExtent l="95250" t="1847850" r="26035" b="22225"/>
                <wp:wrapNone/>
                <wp:docPr id="70" name="AutoShape 8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5565" cy="454025"/>
                        </a:xfrm>
                        <a:prstGeom prst="wedgeRoundRectCallout">
                          <a:avLst>
                            <a:gd name="adj1" fmla="val -56069"/>
                            <a:gd name="adj2" fmla="val -444963"/>
                            <a:gd name="adj3" fmla="val 16667"/>
                          </a:avLst>
                        </a:prstGeom>
                        <a:solidFill>
                          <a:srgbClr val="FFFF00"/>
                        </a:solidFill>
                        <a:ln w="9525">
                          <a:solidFill>
                            <a:srgbClr val="000000"/>
                          </a:solidFill>
                          <a:miter lim="800000"/>
                          <a:headEnd/>
                          <a:tailEnd/>
                        </a:ln>
                      </wps:spPr>
                      <wps:txbx>
                        <w:txbxContent>
                          <w:p w14:paraId="2D9D00D4" w14:textId="748A1254" w:rsidR="003E7AC0" w:rsidRPr="00742D8F" w:rsidRDefault="00786876" w:rsidP="00B326D6">
                            <w:pPr>
                              <w:rPr>
                                <w:sz w:val="16"/>
                                <w:szCs w:val="16"/>
                              </w:rPr>
                            </w:pPr>
                            <w:r>
                              <w:rPr>
                                <w:rFonts w:hint="eastAsia"/>
                                <w:sz w:val="16"/>
                                <w:szCs w:val="16"/>
                              </w:rPr>
                              <w:t>ターゲット・メモリ</w:t>
                            </w:r>
                            <w:r w:rsidR="003E7AC0" w:rsidRPr="00742D8F">
                              <w:rPr>
                                <w:rFonts w:hint="eastAsia"/>
                                <w:sz w:val="16"/>
                                <w:szCs w:val="16"/>
                              </w:rPr>
                              <w:t>管理</w:t>
                            </w:r>
                          </w:p>
                          <w:p w14:paraId="7B359855" w14:textId="77777777" w:rsidR="003E7AC0" w:rsidRPr="00742D8F" w:rsidRDefault="003E7AC0" w:rsidP="00B326D6">
                            <w:pPr>
                              <w:rPr>
                                <w:sz w:val="16"/>
                                <w:szCs w:val="16"/>
                              </w:rPr>
                            </w:pPr>
                            <w:r w:rsidRPr="00742D8F">
                              <w:rPr>
                                <w:rFonts w:hint="eastAsia"/>
                                <w:sz w:val="16"/>
                                <w:szCs w:val="16"/>
                              </w:rPr>
                              <w:t>ウインドウ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D43CD5" id="AutoShape 888" o:spid="_x0000_s1439" type="#_x0000_t62" style="position:absolute;margin-left:139.65pt;margin-top:314.45pt;width:105.95pt;height:35.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" adj="-1311,-85312" fillcolor="yellow">
                <v:textbox inset="5.85pt,.7pt,5.85pt,.7pt">
                  <w:txbxContent>
                    <w:p w14:paraId="2D9D00D4" w14:textId="748A1254" w:rsidR="003E7AC0" w:rsidRPr="00742D8F" w:rsidRDefault="00786876" w:rsidP="00B326D6">
                      <w:pPr>
                        <w:rPr>
                          <w:sz w:val="16"/>
                          <w:szCs w:val="16"/>
                        </w:rPr>
                      </w:pPr>
                      <w:r>
                        <w:rPr>
                          <w:rFonts w:hint="eastAsia"/>
                          <w:sz w:val="16"/>
                          <w:szCs w:val="16"/>
                        </w:rPr>
                        <w:t>ターゲット・メモリ</w:t>
                      </w:r>
                      <w:r w:rsidR="003E7AC0" w:rsidRPr="00742D8F">
                        <w:rPr>
                          <w:rFonts w:hint="eastAsia"/>
                          <w:sz w:val="16"/>
                          <w:szCs w:val="16"/>
                        </w:rPr>
                        <w:t>管理</w:t>
                      </w:r>
                    </w:p>
                    <w:p w14:paraId="7B359855" w14:textId="77777777" w:rsidR="003E7AC0" w:rsidRPr="00742D8F" w:rsidRDefault="003E7AC0" w:rsidP="00B326D6">
                      <w:pPr>
                        <w:rPr>
                          <w:sz w:val="16"/>
                          <w:szCs w:val="16"/>
                        </w:rPr>
                      </w:pPr>
                      <w:r w:rsidRPr="00742D8F">
                        <w:rPr>
                          <w:rFonts w:hint="eastAsia"/>
                          <w:sz w:val="16"/>
                          <w:szCs w:val="16"/>
                        </w:rPr>
                        <w:t>ウインドウ</w:t>
                      </w:r>
                    </w:p>
                  </w:txbxContent>
                </v:textbox>
              </v:shape>
            </w:pict>
          </mc:Fallback>
        </mc:AlternateContent>
      </w:r>
      <w:r w:rsidR="00BC2959">
        <w:rPr>
          <w:noProof/>
          <w:sz w:val="20"/>
        </w:rPr>
        <mc:AlternateContent>
          <mc:Choice Requires="wps">
            <w:drawing>
              <wp:anchor distT="0" distB="0" distL="114300" distR="114300" simplePos="0" relativeHeight="251262976" behindDoc="0" locked="0" layoutInCell="1" allowOverlap="1" wp14:anchorId="531D62AF" wp14:editId="67478E42">
                <wp:simplePos x="0" y="0"/>
                <wp:positionH relativeFrom="column">
                  <wp:posOffset>795020</wp:posOffset>
                </wp:positionH>
                <wp:positionV relativeFrom="paragraph">
                  <wp:posOffset>923925</wp:posOffset>
                </wp:positionV>
                <wp:extent cx="1495425" cy="1590675"/>
                <wp:effectExtent l="19050" t="19050" r="28575" b="28575"/>
                <wp:wrapNone/>
                <wp:docPr id="1224"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1590675"/>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4B7E09" id="Rectangle 886" o:spid="_x0000_s1026" style="position:absolute;margin-left:62.6pt;margin-top:72.75pt;width:117.75pt;height:125.25pt;z-index:25126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" filled="f" strokecolor="#f79646 [3209]" strokeweight="2.25pt">
                <v:textbox inset="5.85pt,.7pt,5.85pt,.7pt"/>
              </v:rect>
            </w:pict>
          </mc:Fallback>
        </mc:AlternateContent>
      </w:r>
      <w:r w:rsidR="00B326D6" w:rsidRPr="00B736FE">
        <w:rPr>
          <w:noProof/>
        </w:rPr>
        <w:t xml:space="preserve"> </w:t>
      </w:r>
      <w:r>
        <w:rPr>
          <w:noProof/>
        </w:rPr>
        <w:drawing>
          <wp:inline distT="0" distB="0" distL="0" distR="0" wp14:anchorId="5A6C4090" wp14:editId="05F5AB62">
            <wp:extent cx="5495925" cy="5143500"/>
            <wp:effectExtent l="0" t="0" r="952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495925" cy="5143500"/>
                    </a:xfrm>
                    <a:prstGeom prst="rect">
                      <a:avLst/>
                    </a:prstGeom>
                  </pic:spPr>
                </pic:pic>
              </a:graphicData>
            </a:graphic>
          </wp:inline>
        </w:drawing>
      </w:r>
    </w:p>
    <w:p w14:paraId="68B69EA1" w14:textId="77777777" w:rsidR="00B736FE" w:rsidRDefault="00B736FE" w:rsidP="00DA3019">
      <w:pPr>
        <w:rPr>
          <w:rFonts w:ascii="NSimSun" w:eastAsiaTheme="minorEastAsia" w:hAnsi="NSimSun"/>
        </w:rPr>
      </w:pPr>
    </w:p>
    <w:p w14:paraId="40F064E6" w14:textId="77777777" w:rsidR="005F0CDE" w:rsidRDefault="005F0CDE" w:rsidP="00DA3019">
      <w:pPr>
        <w:rPr>
          <w:rFonts w:asciiTheme="minorEastAsia" w:eastAsiaTheme="minorEastAsia" w:hAnsiTheme="minorEastAsia"/>
        </w:rPr>
      </w:pPr>
      <w:r w:rsidRPr="005F0CDE">
        <w:rPr>
          <w:rFonts w:asciiTheme="minorEastAsia" w:eastAsiaTheme="minorEastAsia" w:hAnsiTheme="minorEastAsia" w:hint="eastAsia"/>
        </w:rPr>
        <w:t>定義したメモリ、IOの内容を見るには</w:t>
      </w:r>
      <w:r>
        <w:rPr>
          <w:rFonts w:asciiTheme="minorEastAsia" w:eastAsiaTheme="minorEastAsia" w:hAnsiTheme="minorEastAsia" w:hint="eastAsia"/>
        </w:rPr>
        <w:t>メモリ管理ウインドウの該当箇所をダブルクリックします。するとメモリダンプウインドウが現れます。</w:t>
      </w:r>
    </w:p>
    <w:p w14:paraId="615BA04C" w14:textId="77777777" w:rsidR="005F0CDE" w:rsidRDefault="00742D8F" w:rsidP="00DA3019">
      <w:pPr>
        <w:rPr>
          <w:rFonts w:asciiTheme="minorEastAsia" w:eastAsiaTheme="minorEastAsia" w:hAnsiTheme="minorEastAsia"/>
        </w:rPr>
      </w:pPr>
      <w:r>
        <w:rPr>
          <w:noProof/>
          <w:sz w:val="20"/>
        </w:rPr>
        <mc:AlternateContent>
          <mc:Choice Requires="wps">
            <w:drawing>
              <wp:anchor distT="0" distB="0" distL="114300" distR="114300" simplePos="0" relativeHeight="251266048" behindDoc="0" locked="0" layoutInCell="1" allowOverlap="1" wp14:anchorId="3CBC84A0" wp14:editId="3F29656D">
                <wp:simplePos x="0" y="0"/>
                <wp:positionH relativeFrom="column">
                  <wp:posOffset>557434</wp:posOffset>
                </wp:positionH>
                <wp:positionV relativeFrom="paragraph">
                  <wp:posOffset>235693</wp:posOffset>
                </wp:positionV>
                <wp:extent cx="1437065" cy="272415"/>
                <wp:effectExtent l="0" t="0" r="315595" b="51435"/>
                <wp:wrapNone/>
                <wp:docPr id="1225"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7065" cy="272415"/>
                        </a:xfrm>
                        <a:prstGeom prst="wedgeRoundRectCallout">
                          <a:avLst>
                            <a:gd name="adj1" fmla="val 67749"/>
                            <a:gd name="adj2" fmla="val 53961"/>
                            <a:gd name="adj3" fmla="val 16667"/>
                          </a:avLst>
                        </a:prstGeom>
                        <a:solidFill>
                          <a:srgbClr val="FFFF00"/>
                        </a:solidFill>
                        <a:ln w="9525">
                          <a:solidFill>
                            <a:srgbClr val="000000"/>
                          </a:solidFill>
                          <a:miter lim="800000"/>
                          <a:headEnd/>
                          <a:tailEnd/>
                        </a:ln>
                      </wps:spPr>
                      <wps:txbx>
                        <w:txbxContent>
                          <w:p w14:paraId="7BACF968" w14:textId="77777777" w:rsidR="003E7AC0" w:rsidRPr="00742D8F" w:rsidRDefault="003E7AC0" w:rsidP="00B326D6">
                            <w:pPr>
                              <w:rPr>
                                <w:sz w:val="16"/>
                                <w:szCs w:val="16"/>
                              </w:rPr>
                            </w:pPr>
                            <w:r w:rsidRPr="00742D8F">
                              <w:rPr>
                                <w:rFonts w:hint="eastAsia"/>
                                <w:sz w:val="16"/>
                                <w:szCs w:val="16"/>
                              </w:rPr>
                              <w:t>メモリダンプウインドウ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BC84A0" id="_x0000_s1440" type="#_x0000_t62" style="position:absolute;margin-left:43.9pt;margin-top:18.55pt;width:113.15pt;height:21.45pt;z-index:25126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" adj="25434,22456" fillcolor="yellow">
                <v:textbox inset="5.85pt,.7pt,5.85pt,.7pt">
                  <w:txbxContent>
                    <w:p w14:paraId="7BACF968" w14:textId="77777777" w:rsidR="003E7AC0" w:rsidRPr="00742D8F" w:rsidRDefault="003E7AC0" w:rsidP="00B326D6">
                      <w:pPr>
                        <w:rPr>
                          <w:sz w:val="16"/>
                          <w:szCs w:val="16"/>
                        </w:rPr>
                      </w:pPr>
                      <w:r w:rsidRPr="00742D8F">
                        <w:rPr>
                          <w:rFonts w:hint="eastAsia"/>
                          <w:sz w:val="16"/>
                          <w:szCs w:val="16"/>
                        </w:rPr>
                        <w:t>メモリダンプウインドウ</w:t>
                      </w:r>
                    </w:p>
                  </w:txbxContent>
                </v:textbox>
              </v:shape>
            </w:pict>
          </mc:Fallback>
        </mc:AlternateContent>
      </w:r>
      <w:r w:rsidR="00D85867">
        <w:rPr>
          <w:noProof/>
          <w:sz w:val="20"/>
        </w:rPr>
        <mc:AlternateContent>
          <mc:Choice Requires="wps">
            <w:drawing>
              <wp:anchor distT="0" distB="0" distL="114300" distR="114300" simplePos="0" relativeHeight="251318272" behindDoc="0" locked="0" layoutInCell="1" allowOverlap="1" wp14:anchorId="482582DC" wp14:editId="2C630C1F">
                <wp:simplePos x="0" y="0"/>
                <wp:positionH relativeFrom="column">
                  <wp:posOffset>1557919</wp:posOffset>
                </wp:positionH>
                <wp:positionV relativeFrom="paragraph">
                  <wp:posOffset>1536700</wp:posOffset>
                </wp:positionV>
                <wp:extent cx="426648" cy="276045"/>
                <wp:effectExtent l="0" t="19050" r="31115" b="29210"/>
                <wp:wrapNone/>
                <wp:docPr id="1402" name="ストライプ矢印 1402"/>
                <wp:cNvGraphicFramePr/>
                <a:graphic xmlns:a="http://schemas.openxmlformats.org/drawingml/2006/main">
                  <a:graphicData uri="http://schemas.microsoft.com/office/word/2010/wordprocessingShape">
                    <wps:wsp>
                      <wps:cNvSpPr/>
                      <wps:spPr bwMode="auto">
                        <a:xfrm>
                          <a:off x="0" y="0"/>
                          <a:ext cx="426648" cy="276045"/>
                        </a:xfrm>
                        <a:prstGeom prst="stripedRight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anchor>
            </w:drawing>
          </mc:Choice>
          <mc:Fallback>
            <w:pict>
              <v:shapetype w14:anchorId="453190D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ストライプ矢印 1402" o:spid="_x0000_s1026" type="#_x0000_t93" style="position:absolute;margin-left:122.65pt;margin-top:121pt;width:33.6pt;height:21.75pt;z-index:25131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" adj="14612">
                <v:stroke endcap="round"/>
                <v:textbox inset="5.85pt,.7pt,5.85pt,.7pt"/>
              </v:shape>
            </w:pict>
          </mc:Fallback>
        </mc:AlternateContent>
      </w:r>
      <w:r w:rsidR="005F0CDE">
        <w:rPr>
          <w:noProof/>
          <w:sz w:val="20"/>
        </w:rPr>
        <mc:AlternateContent>
          <mc:Choice Requires="wps">
            <w:drawing>
              <wp:anchor distT="0" distB="0" distL="114300" distR="114300" simplePos="0" relativeHeight="251167744" behindDoc="0" locked="0" layoutInCell="1" allowOverlap="1" wp14:anchorId="1C6D2793" wp14:editId="65810A64">
                <wp:simplePos x="0" y="0"/>
                <wp:positionH relativeFrom="column">
                  <wp:posOffset>947420</wp:posOffset>
                </wp:positionH>
                <wp:positionV relativeFrom="paragraph">
                  <wp:posOffset>2277110</wp:posOffset>
                </wp:positionV>
                <wp:extent cx="1047750" cy="272415"/>
                <wp:effectExtent l="0" t="571500" r="19050" b="13335"/>
                <wp:wrapNone/>
                <wp:docPr id="981"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272415"/>
                        </a:xfrm>
                        <a:prstGeom prst="wedgeRoundRectCallout">
                          <a:avLst>
                            <a:gd name="adj1" fmla="val -38711"/>
                            <a:gd name="adj2" fmla="val -250235"/>
                            <a:gd name="adj3" fmla="val 16667"/>
                          </a:avLst>
                        </a:prstGeom>
                        <a:solidFill>
                          <a:srgbClr val="FFFF00"/>
                        </a:solidFill>
                        <a:ln w="9525">
                          <a:solidFill>
                            <a:srgbClr val="000000"/>
                          </a:solidFill>
                          <a:miter lim="800000"/>
                          <a:headEnd/>
                          <a:tailEnd/>
                        </a:ln>
                      </wps:spPr>
                      <wps:txbx>
                        <w:txbxContent>
                          <w:p w14:paraId="4882556E" w14:textId="77777777" w:rsidR="003E7AC0" w:rsidRPr="00742D8F" w:rsidRDefault="003E7AC0" w:rsidP="00B326D6">
                            <w:pPr>
                              <w:rPr>
                                <w:sz w:val="16"/>
                                <w:szCs w:val="16"/>
                              </w:rPr>
                            </w:pPr>
                            <w:r w:rsidRPr="00742D8F">
                              <w:rPr>
                                <w:rFonts w:hint="eastAsia"/>
                                <w:sz w:val="16"/>
                                <w:szCs w:val="16"/>
                              </w:rPr>
                              <w:t>ダブルクリック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6D2793" id="_x0000_s1441" type="#_x0000_t62" style="position:absolute;margin-left:74.6pt;margin-top:179.3pt;width:82.5pt;height:21.45pt;z-index:25116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" adj="2438,-43251" fillcolor="yellow">
                <v:textbox inset="5.85pt,.7pt,5.85pt,.7pt">
                  <w:txbxContent>
                    <w:p w14:paraId="4882556E" w14:textId="77777777" w:rsidR="003E7AC0" w:rsidRPr="00742D8F" w:rsidRDefault="003E7AC0" w:rsidP="00B326D6">
                      <w:pPr>
                        <w:rPr>
                          <w:sz w:val="16"/>
                          <w:szCs w:val="16"/>
                        </w:rPr>
                      </w:pPr>
                      <w:r w:rsidRPr="00742D8F">
                        <w:rPr>
                          <w:rFonts w:hint="eastAsia"/>
                          <w:sz w:val="16"/>
                          <w:szCs w:val="16"/>
                        </w:rPr>
                        <w:t>ダブルクリック</w:t>
                      </w:r>
                    </w:p>
                  </w:txbxContent>
                </v:textbox>
              </v:shape>
            </w:pict>
          </mc:Fallback>
        </mc:AlternateContent>
      </w:r>
      <w:r w:rsidR="005F0CDE">
        <w:rPr>
          <w:rFonts w:asciiTheme="minorEastAsia" w:eastAsiaTheme="minorEastAsia" w:hAnsiTheme="minorEastAsia"/>
          <w:noProof/>
        </w:rPr>
        <w:drawing>
          <wp:inline distT="0" distB="0" distL="0" distR="0" wp14:anchorId="21118174" wp14:editId="379FFC6F">
            <wp:extent cx="1428750" cy="1574665"/>
            <wp:effectExtent l="0" t="0" r="0" b="6985"/>
            <wp:docPr id="979" name="図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28750" cy="1574665"/>
                    </a:xfrm>
                    <a:prstGeom prst="rect">
                      <a:avLst/>
                    </a:prstGeom>
                    <a:noFill/>
                    <a:ln>
                      <a:noFill/>
                    </a:ln>
                  </pic:spPr>
                </pic:pic>
              </a:graphicData>
            </a:graphic>
          </wp:inline>
        </w:drawing>
      </w:r>
      <w:r w:rsidR="005F0CDE">
        <w:rPr>
          <w:rFonts w:asciiTheme="minorEastAsia" w:eastAsiaTheme="minorEastAsia" w:hAnsiTheme="minorEastAsia" w:hint="eastAsia"/>
        </w:rPr>
        <w:t xml:space="preserve">　　　　　　</w:t>
      </w:r>
      <w:r w:rsidR="005F0CDE">
        <w:rPr>
          <w:noProof/>
        </w:rPr>
        <w:drawing>
          <wp:inline distT="0" distB="0" distL="0" distR="0" wp14:anchorId="0FA3F822" wp14:editId="2072E09C">
            <wp:extent cx="3524250" cy="2186985"/>
            <wp:effectExtent l="0" t="0" r="0" b="3810"/>
            <wp:docPr id="980" name="図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3524250" cy="2186985"/>
                    </a:xfrm>
                    <a:prstGeom prst="rect">
                      <a:avLst/>
                    </a:prstGeom>
                  </pic:spPr>
                </pic:pic>
              </a:graphicData>
            </a:graphic>
          </wp:inline>
        </w:drawing>
      </w:r>
    </w:p>
    <w:p w14:paraId="13216E29" w14:textId="77777777" w:rsidR="005F0CDE" w:rsidRDefault="005F0CDE" w:rsidP="00DA3019">
      <w:pPr>
        <w:rPr>
          <w:rFonts w:asciiTheme="minorEastAsia" w:eastAsiaTheme="minorEastAsia" w:hAnsiTheme="minorEastAsia"/>
        </w:rPr>
      </w:pPr>
    </w:p>
    <w:p w14:paraId="048BD99D" w14:textId="77777777" w:rsidR="005F0CDE" w:rsidRDefault="005F0CDE" w:rsidP="00DA3019">
      <w:pPr>
        <w:rPr>
          <w:rFonts w:asciiTheme="minorEastAsia" w:eastAsiaTheme="minorEastAsia" w:hAnsiTheme="minorEastAsia"/>
        </w:rPr>
      </w:pPr>
    </w:p>
    <w:p w14:paraId="042810CA" w14:textId="77777777" w:rsidR="00B54710" w:rsidRDefault="00B54710" w:rsidP="00DA3019">
      <w:pPr>
        <w:rPr>
          <w:rFonts w:asciiTheme="minorEastAsia" w:eastAsiaTheme="minorEastAsia" w:hAnsiTheme="minorEastAsia"/>
        </w:rPr>
      </w:pPr>
    </w:p>
    <w:p w14:paraId="1018C411" w14:textId="77777777" w:rsidR="00BB0B8E" w:rsidRDefault="00BB0B8E" w:rsidP="00DA3019">
      <w:pPr>
        <w:rPr>
          <w:rFonts w:asciiTheme="minorEastAsia" w:eastAsiaTheme="minorEastAsia" w:hAnsiTheme="minorEastAsia"/>
        </w:rPr>
      </w:pPr>
      <w:r>
        <w:rPr>
          <w:rFonts w:asciiTheme="minorEastAsia" w:eastAsiaTheme="minorEastAsia" w:hAnsiTheme="minorEastAsia" w:hint="eastAsia"/>
        </w:rPr>
        <w:t>以下のようなバンク指定を含むコマンドを実行した場合の</w:t>
      </w:r>
      <w:r w:rsidR="00580BD3">
        <w:rPr>
          <w:rFonts w:asciiTheme="minorEastAsia" w:eastAsiaTheme="minorEastAsia" w:hAnsiTheme="minorEastAsia" w:hint="eastAsia"/>
        </w:rPr>
        <w:t>例を示します。</w:t>
      </w:r>
    </w:p>
    <w:p w14:paraId="212679DF" w14:textId="77777777" w:rsidR="00BB0B8E" w:rsidRPr="00BB0B8E" w:rsidRDefault="00BB0B8E" w:rsidP="005163D2">
      <w:pPr>
        <w:pStyle w:val="aff9"/>
        <w:ind w:left="210"/>
      </w:pPr>
      <w:r w:rsidRPr="00BB0B8E">
        <w:t xml:space="preserve">;          </w:t>
      </w:r>
      <w:r>
        <w:rPr>
          <w:rFonts w:hint="eastAsia"/>
        </w:rPr>
        <w:t xml:space="preserve">　</w:t>
      </w:r>
      <w:r w:rsidRPr="00BB0B8E">
        <w:t xml:space="preserve">data  io   </w:t>
      </w:r>
      <w:r>
        <w:rPr>
          <w:rFonts w:hint="eastAsia"/>
        </w:rPr>
        <w:t xml:space="preserve">　</w:t>
      </w:r>
      <w:r w:rsidRPr="00BB0B8E">
        <w:t>endian addressing</w:t>
      </w:r>
    </w:p>
    <w:p w14:paraId="5C1E349B" w14:textId="77777777" w:rsidR="00BB0B8E" w:rsidRPr="00BB0B8E" w:rsidRDefault="00BB0B8E" w:rsidP="005163D2">
      <w:pPr>
        <w:pStyle w:val="aff9"/>
        <w:ind w:left="210"/>
      </w:pPr>
      <w:r w:rsidRPr="00BB0B8E">
        <w:t xml:space="preserve">define_mem 10000 10000 BE     </w:t>
      </w:r>
      <w:r>
        <w:rPr>
          <w:rFonts w:hint="eastAsia"/>
        </w:rPr>
        <w:t xml:space="preserve">　</w:t>
      </w:r>
      <w:r w:rsidRPr="00BB0B8E">
        <w:t>BA</w:t>
      </w:r>
    </w:p>
    <w:p w14:paraId="0DD4FAEC" w14:textId="77777777" w:rsidR="00BB0B8E" w:rsidRPr="00BB0B8E" w:rsidRDefault="00BB0B8E" w:rsidP="005163D2">
      <w:pPr>
        <w:pStyle w:val="aff9"/>
        <w:ind w:left="210"/>
      </w:pPr>
      <w:r w:rsidRPr="00BB0B8E">
        <w:t>add_mem_area</w:t>
      </w:r>
      <w:r w:rsidRPr="00BB0B8E">
        <w:tab/>
        <w:t>reg</w:t>
      </w:r>
      <w:r w:rsidRPr="00BB0B8E">
        <w:tab/>
        <w:t>0000 0100 1 RW</w:t>
      </w:r>
    </w:p>
    <w:p w14:paraId="3EAAF6B1" w14:textId="77777777" w:rsidR="00BB0B8E" w:rsidRPr="00BB0B8E" w:rsidRDefault="00BB0B8E" w:rsidP="005163D2">
      <w:pPr>
        <w:pStyle w:val="aff9"/>
        <w:ind w:left="210"/>
      </w:pPr>
      <w:r w:rsidRPr="00BB0B8E">
        <w:t>add_mem_area</w:t>
      </w:r>
      <w:r w:rsidRPr="00BB0B8E">
        <w:tab/>
        <w:t>com&amp;io</w:t>
      </w:r>
      <w:r w:rsidRPr="00BB0B8E">
        <w:tab/>
        <w:t>8000 4000 2 RW</w:t>
      </w:r>
    </w:p>
    <w:p w14:paraId="3FC6BEAA" w14:textId="77777777" w:rsidR="00BB0B8E" w:rsidRPr="00BB0B8E" w:rsidRDefault="00BB0B8E" w:rsidP="005163D2">
      <w:pPr>
        <w:pStyle w:val="aff9"/>
        <w:ind w:left="210"/>
      </w:pPr>
      <w:r w:rsidRPr="00BB0B8E">
        <w:t>add_mem_area</w:t>
      </w:r>
      <w:r w:rsidRPr="00BB0B8E">
        <w:tab/>
        <w:t>exram</w:t>
      </w:r>
      <w:r w:rsidRPr="00BB0B8E">
        <w:tab/>
        <w:t>c000 4000 10 RW</w:t>
      </w:r>
    </w:p>
    <w:p w14:paraId="468D5BD8" w14:textId="77777777" w:rsidR="00BB0B8E" w:rsidRPr="00BB0B8E" w:rsidRDefault="00BB0B8E" w:rsidP="005163D2">
      <w:pPr>
        <w:pStyle w:val="aff9"/>
        <w:ind w:left="210"/>
      </w:pPr>
      <w:r w:rsidRPr="00BB0B8E">
        <w:t>add_io_area</w:t>
      </w:r>
      <w:r w:rsidRPr="00BB0B8E">
        <w:tab/>
        <w:t>switch</w:t>
      </w:r>
      <w:r w:rsidRPr="00BB0B8E">
        <w:tab/>
        <w:t>0000 0010</w:t>
      </w:r>
    </w:p>
    <w:p w14:paraId="38095060" w14:textId="77777777" w:rsidR="00BB0B8E" w:rsidRDefault="00BB0B8E" w:rsidP="00DA3019">
      <w:pPr>
        <w:rPr>
          <w:rFonts w:asciiTheme="minorEastAsia" w:eastAsiaTheme="minorEastAsia" w:hAnsiTheme="minorEastAsia"/>
        </w:rPr>
      </w:pPr>
    </w:p>
    <w:p w14:paraId="585D43B9" w14:textId="77777777" w:rsidR="005F0CDE" w:rsidRDefault="00742D8F" w:rsidP="00580BD3">
      <w:pPr>
        <w:jc w:val="center"/>
        <w:rPr>
          <w:rFonts w:asciiTheme="minorEastAsia" w:eastAsiaTheme="minorEastAsia" w:hAnsiTheme="minorEastAsia"/>
        </w:rPr>
      </w:pPr>
      <w:r>
        <w:rPr>
          <w:noProof/>
          <w:sz w:val="20"/>
        </w:rPr>
        <mc:AlternateContent>
          <mc:Choice Requires="wps">
            <w:drawing>
              <wp:anchor distT="0" distB="0" distL="114300" distR="114300" simplePos="0" relativeHeight="251229184" behindDoc="0" locked="0" layoutInCell="1" allowOverlap="1" wp14:anchorId="721F733F" wp14:editId="1A19EA0F">
                <wp:simplePos x="0" y="0"/>
                <wp:positionH relativeFrom="column">
                  <wp:posOffset>755842</wp:posOffset>
                </wp:positionH>
                <wp:positionV relativeFrom="paragraph">
                  <wp:posOffset>678851</wp:posOffset>
                </wp:positionV>
                <wp:extent cx="892175" cy="272415"/>
                <wp:effectExtent l="0" t="38100" r="1031875" b="13335"/>
                <wp:wrapNone/>
                <wp:docPr id="1134"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2175" cy="272415"/>
                        </a:xfrm>
                        <a:prstGeom prst="wedgeRoundRectCallout">
                          <a:avLst>
                            <a:gd name="adj1" fmla="val 159918"/>
                            <a:gd name="adj2" fmla="val -9636"/>
                            <a:gd name="adj3" fmla="val 16667"/>
                          </a:avLst>
                        </a:prstGeom>
                        <a:solidFill>
                          <a:srgbClr val="FFFF00"/>
                        </a:solidFill>
                        <a:ln w="9525">
                          <a:solidFill>
                            <a:srgbClr val="000000"/>
                          </a:solidFill>
                          <a:miter lim="800000"/>
                          <a:headEnd/>
                          <a:tailEnd/>
                        </a:ln>
                      </wps:spPr>
                      <wps:txbx>
                        <w:txbxContent>
                          <w:p w14:paraId="6008D958" w14:textId="77777777" w:rsidR="003E7AC0" w:rsidRPr="00742D8F" w:rsidRDefault="003E7AC0" w:rsidP="00B326D6">
                            <w:pPr>
                              <w:rPr>
                                <w:sz w:val="16"/>
                                <w:szCs w:val="16"/>
                              </w:rPr>
                            </w:pPr>
                            <w:r w:rsidRPr="00742D8F">
                              <w:rPr>
                                <w:rFonts w:hint="eastAsia"/>
                                <w:sz w:val="16"/>
                                <w:szCs w:val="16"/>
                              </w:rPr>
                              <w:t>バンクあり</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1F733F" id="_x0000_s1442" type="#_x0000_t62" style="position:absolute;left:0;text-align:left;margin-left:59.5pt;margin-top:53.45pt;width:70.25pt;height:21.45pt;z-index:25122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" adj="45342,8719" fillcolor="yellow">
                <v:textbox inset="5.85pt,.7pt,5.85pt,.7pt">
                  <w:txbxContent>
                    <w:p w14:paraId="6008D958" w14:textId="77777777" w:rsidR="003E7AC0" w:rsidRPr="00742D8F" w:rsidRDefault="003E7AC0" w:rsidP="00B326D6">
                      <w:pPr>
                        <w:rPr>
                          <w:sz w:val="16"/>
                          <w:szCs w:val="16"/>
                        </w:rPr>
                      </w:pPr>
                      <w:r w:rsidRPr="00742D8F">
                        <w:rPr>
                          <w:rFonts w:hint="eastAsia"/>
                          <w:sz w:val="16"/>
                          <w:szCs w:val="16"/>
                        </w:rPr>
                        <w:t>バンクあり</w:t>
                      </w:r>
                    </w:p>
                  </w:txbxContent>
                </v:textbox>
              </v:shape>
            </w:pict>
          </mc:Fallback>
        </mc:AlternateContent>
      </w:r>
      <w:r>
        <w:rPr>
          <w:noProof/>
          <w:sz w:val="20"/>
        </w:rPr>
        <mc:AlternateContent>
          <mc:Choice Requires="wps">
            <w:drawing>
              <wp:anchor distT="0" distB="0" distL="114300" distR="114300" simplePos="0" relativeHeight="251226112" behindDoc="0" locked="0" layoutInCell="1" allowOverlap="1" wp14:anchorId="6453D605" wp14:editId="1F22EE3A">
                <wp:simplePos x="0" y="0"/>
                <wp:positionH relativeFrom="column">
                  <wp:posOffset>754751</wp:posOffset>
                </wp:positionH>
                <wp:positionV relativeFrom="paragraph">
                  <wp:posOffset>325120</wp:posOffset>
                </wp:positionV>
                <wp:extent cx="892175" cy="272415"/>
                <wp:effectExtent l="0" t="0" r="1089025" b="13335"/>
                <wp:wrapNone/>
                <wp:docPr id="45"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2175" cy="272415"/>
                        </a:xfrm>
                        <a:prstGeom prst="wedgeRoundRectCallout">
                          <a:avLst>
                            <a:gd name="adj1" fmla="val 162198"/>
                            <a:gd name="adj2" fmla="val 46968"/>
                            <a:gd name="adj3" fmla="val 16667"/>
                          </a:avLst>
                        </a:prstGeom>
                        <a:solidFill>
                          <a:srgbClr val="FFFF00"/>
                        </a:solidFill>
                        <a:ln w="9525">
                          <a:solidFill>
                            <a:srgbClr val="000000"/>
                          </a:solidFill>
                          <a:miter lim="800000"/>
                          <a:headEnd/>
                          <a:tailEnd/>
                        </a:ln>
                      </wps:spPr>
                      <wps:txbx>
                        <w:txbxContent>
                          <w:p w14:paraId="28B3CAA3" w14:textId="77777777" w:rsidR="003E7AC0" w:rsidRPr="00742D8F" w:rsidRDefault="003E7AC0" w:rsidP="00B326D6">
                            <w:pPr>
                              <w:rPr>
                                <w:sz w:val="16"/>
                                <w:szCs w:val="16"/>
                              </w:rPr>
                            </w:pPr>
                            <w:r w:rsidRPr="00742D8F">
                              <w:rPr>
                                <w:rFonts w:hint="eastAsia"/>
                                <w:sz w:val="16"/>
                                <w:szCs w:val="16"/>
                              </w:rPr>
                              <w:t>バンクなし</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3D605" id="_x0000_s1443" type="#_x0000_t62" style="position:absolute;left:0;text-align:left;margin-left:59.45pt;margin-top:25.6pt;width:70.25pt;height:21.45pt;z-index:25122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" adj="45835,20945" fillcolor="yellow">
                <v:textbox inset="5.85pt,.7pt,5.85pt,.7pt">
                  <w:txbxContent>
                    <w:p w14:paraId="28B3CAA3" w14:textId="77777777" w:rsidR="003E7AC0" w:rsidRPr="00742D8F" w:rsidRDefault="003E7AC0" w:rsidP="00B326D6">
                      <w:pPr>
                        <w:rPr>
                          <w:sz w:val="16"/>
                          <w:szCs w:val="16"/>
                        </w:rPr>
                      </w:pPr>
                      <w:r w:rsidRPr="00742D8F">
                        <w:rPr>
                          <w:rFonts w:hint="eastAsia"/>
                          <w:sz w:val="16"/>
                          <w:szCs w:val="16"/>
                        </w:rPr>
                        <w:t>バンクなし</w:t>
                      </w:r>
                    </w:p>
                  </w:txbxContent>
                </v:textbox>
              </v:shape>
            </w:pict>
          </mc:Fallback>
        </mc:AlternateContent>
      </w:r>
      <w:r w:rsidR="00BB0B8E">
        <w:rPr>
          <w:rFonts w:asciiTheme="minorEastAsia" w:eastAsiaTheme="minorEastAsia" w:hAnsiTheme="minorEastAsia"/>
          <w:noProof/>
        </w:rPr>
        <w:drawing>
          <wp:inline distT="0" distB="0" distL="0" distR="0" wp14:anchorId="4BF3534B" wp14:editId="50CF4162">
            <wp:extent cx="1476375" cy="1581150"/>
            <wp:effectExtent l="0" t="0" r="9525"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76375" cy="1581150"/>
                    </a:xfrm>
                    <a:prstGeom prst="rect">
                      <a:avLst/>
                    </a:prstGeom>
                    <a:noFill/>
                    <a:ln>
                      <a:noFill/>
                    </a:ln>
                  </pic:spPr>
                </pic:pic>
              </a:graphicData>
            </a:graphic>
          </wp:inline>
        </w:drawing>
      </w:r>
    </w:p>
    <w:p w14:paraId="0CFBE9AD" w14:textId="77777777" w:rsidR="00580BD3" w:rsidRDefault="00580BD3" w:rsidP="00580BD3">
      <w:pPr>
        <w:rPr>
          <w:rFonts w:asciiTheme="minorEastAsia" w:eastAsiaTheme="minorEastAsia" w:hAnsiTheme="minorEastAsia"/>
        </w:rPr>
      </w:pPr>
      <w:r>
        <w:rPr>
          <w:rFonts w:asciiTheme="minorEastAsia" w:eastAsiaTheme="minorEastAsia" w:hAnsiTheme="minorEastAsia" w:hint="eastAsia"/>
        </w:rPr>
        <w:t>バンクあり</w:t>
      </w:r>
      <w:r w:rsidR="00A604F9">
        <w:rPr>
          <w:rFonts w:asciiTheme="minorEastAsia" w:eastAsiaTheme="minorEastAsia" w:hAnsiTheme="minorEastAsia" w:hint="eastAsia"/>
        </w:rPr>
        <w:t>／</w:t>
      </w:r>
      <w:r>
        <w:rPr>
          <w:rFonts w:asciiTheme="minorEastAsia" w:eastAsiaTheme="minorEastAsia" w:hAnsiTheme="minorEastAsia" w:hint="eastAsia"/>
        </w:rPr>
        <w:t>なしでアイコンが変わります。</w:t>
      </w:r>
    </w:p>
    <w:p w14:paraId="374040AE" w14:textId="77777777" w:rsidR="00580BD3" w:rsidRDefault="00580BD3" w:rsidP="00580BD3">
      <w:pPr>
        <w:rPr>
          <w:rFonts w:asciiTheme="minorEastAsia" w:eastAsiaTheme="minorEastAsia" w:hAnsiTheme="minorEastAsia"/>
        </w:rPr>
      </w:pPr>
    </w:p>
    <w:p w14:paraId="36FE1AD8" w14:textId="77777777" w:rsidR="004C1BD5" w:rsidRDefault="004C1BD5" w:rsidP="004C1BD5">
      <w:pPr>
        <w:pStyle w:val="aff7"/>
        <w:ind w:leftChars="0" w:left="0"/>
      </w:pPr>
      <w:r>
        <w:rPr>
          <w:rFonts w:hint="eastAsia"/>
          <w:noProof/>
        </w:rPr>
        <mc:AlternateContent>
          <mc:Choice Requires="wps">
            <w:drawing>
              <wp:anchor distT="0" distB="0" distL="114300" distR="114300" simplePos="0" relativeHeight="252313600" behindDoc="0" locked="0" layoutInCell="1" allowOverlap="1" wp14:anchorId="4BA1AC86" wp14:editId="1A39EE6E">
                <wp:simplePos x="0" y="0"/>
                <wp:positionH relativeFrom="column">
                  <wp:posOffset>2952115</wp:posOffset>
                </wp:positionH>
                <wp:positionV relativeFrom="paragraph">
                  <wp:posOffset>133556</wp:posOffset>
                </wp:positionV>
                <wp:extent cx="359418" cy="306562"/>
                <wp:effectExtent l="19050" t="19050" r="21590" b="17780"/>
                <wp:wrapNone/>
                <wp:docPr id="188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418" cy="306562"/>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06AA80" id="Oval 1257" o:spid="_x0000_s1026" style="position:absolute;margin-left:232.45pt;margin-top:10.5pt;width:28.3pt;height:24.15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" filled="f" strokecolor="#f79646 [3209]" strokeweight="2.25pt">
                <v:textbox inset="5.85pt,.7pt,5.85pt,.7pt"/>
              </v:oval>
            </w:pict>
          </mc:Fallback>
        </mc:AlternateContent>
      </w:r>
      <w:r>
        <w:rPr>
          <w:rFonts w:hint="eastAsia"/>
        </w:rPr>
        <w:t>データバスのサイズを指定した場合には、「MemOp」ボタンが表示されます。（V3.03の追加機能）</w:t>
      </w:r>
    </w:p>
    <w:p w14:paraId="4D589CD2" w14:textId="77777777" w:rsidR="004C1BD5" w:rsidRDefault="002A3CD0" w:rsidP="004C1BD5">
      <w:pPr>
        <w:ind w:firstLine="851"/>
        <w:rPr>
          <w:rFonts w:ascii="Courier New" w:hAnsi="Courier New" w:cs="Courier New"/>
        </w:rPr>
      </w:pPr>
      <w:r>
        <w:rPr>
          <w:noProof/>
          <w:sz w:val="20"/>
        </w:rPr>
        <mc:AlternateContent>
          <mc:Choice Requires="wps">
            <w:drawing>
              <wp:anchor distT="0" distB="0" distL="114300" distR="114300" simplePos="0" relativeHeight="252316672" behindDoc="0" locked="0" layoutInCell="1" allowOverlap="1" wp14:anchorId="6F612338" wp14:editId="3B7CAB6E">
                <wp:simplePos x="0" y="0"/>
                <wp:positionH relativeFrom="column">
                  <wp:posOffset>4110271</wp:posOffset>
                </wp:positionH>
                <wp:positionV relativeFrom="paragraph">
                  <wp:posOffset>106287</wp:posOffset>
                </wp:positionV>
                <wp:extent cx="1595755" cy="272415"/>
                <wp:effectExtent l="857250" t="0" r="23495" b="13335"/>
                <wp:wrapNone/>
                <wp:docPr id="1886"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5755" cy="272415"/>
                        </a:xfrm>
                        <a:prstGeom prst="wedgeRoundRectCallout">
                          <a:avLst>
                            <a:gd name="adj1" fmla="val -100433"/>
                            <a:gd name="adj2" fmla="val -42620"/>
                            <a:gd name="adj3" fmla="val 16667"/>
                          </a:avLst>
                        </a:prstGeom>
                        <a:solidFill>
                          <a:srgbClr val="FFFF00"/>
                        </a:solidFill>
                        <a:ln w="9525">
                          <a:solidFill>
                            <a:srgbClr val="000000"/>
                          </a:solidFill>
                          <a:miter lim="800000"/>
                          <a:headEnd/>
                          <a:tailEnd/>
                        </a:ln>
                      </wps:spPr>
                      <wps:txbx>
                        <w:txbxContent>
                          <w:p w14:paraId="66867A3B" w14:textId="77777777" w:rsidR="003E7AC0" w:rsidRPr="00742D8F" w:rsidRDefault="003E7AC0" w:rsidP="00B326D6">
                            <w:pPr>
                              <w:rPr>
                                <w:sz w:val="16"/>
                                <w:szCs w:val="16"/>
                              </w:rPr>
                            </w:pPr>
                            <w:r>
                              <w:rPr>
                                <w:rFonts w:hint="eastAsia"/>
                                <w:sz w:val="16"/>
                                <w:szCs w:val="16"/>
                              </w:rPr>
                              <w:t>16ビットデータバスを指定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612338" id="_x0000_s1444" type="#_x0000_t62" style="position:absolute;left:0;text-align:left;margin-left:323.65pt;margin-top:8.35pt;width:125.65pt;height:21.45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" adj="-10894,1594" fillcolor="yellow">
                <v:textbox inset="5.85pt,.7pt,5.85pt,.7pt">
                  <w:txbxContent>
                    <w:p w14:paraId="66867A3B" w14:textId="77777777" w:rsidR="003E7AC0" w:rsidRPr="00742D8F" w:rsidRDefault="003E7AC0" w:rsidP="00B326D6">
                      <w:pPr>
                        <w:rPr>
                          <w:sz w:val="16"/>
                          <w:szCs w:val="16"/>
                        </w:rPr>
                      </w:pPr>
                      <w:r>
                        <w:rPr>
                          <w:rFonts w:hint="eastAsia"/>
                          <w:sz w:val="16"/>
                          <w:szCs w:val="16"/>
                        </w:rPr>
                        <w:t>16ビットデータバスを指定</w:t>
                      </w:r>
                    </w:p>
                  </w:txbxContent>
                </v:textbox>
              </v:shape>
            </w:pict>
          </mc:Fallback>
        </mc:AlternateContent>
      </w:r>
      <w:r w:rsidR="004C1BD5">
        <w:rPr>
          <w:rFonts w:ascii="Courier New" w:hAnsi="Courier New" w:cs="Courier New"/>
        </w:rPr>
        <w:t>define_mem 100000 10000 BE</w:t>
      </w:r>
      <w:r w:rsidR="004C1BD5" w:rsidRPr="00E50405">
        <w:rPr>
          <w:rFonts w:ascii="Courier New" w:hAnsi="Courier New" w:cs="Courier New"/>
        </w:rPr>
        <w:t xml:space="preserve">  BA -D2</w:t>
      </w:r>
    </w:p>
    <w:p w14:paraId="5B8501A6" w14:textId="77777777" w:rsidR="004C1BD5" w:rsidRDefault="004C1BD5" w:rsidP="004C1BD5">
      <w:pPr>
        <w:ind w:firstLine="851"/>
        <w:rPr>
          <w:rFonts w:ascii="Courier New" w:hAnsi="Courier New" w:cs="Courier New"/>
        </w:rPr>
      </w:pPr>
    </w:p>
    <w:p w14:paraId="189D2396" w14:textId="77777777" w:rsidR="004C1BD5" w:rsidRDefault="004C1BD5" w:rsidP="004C1BD5">
      <w:pPr>
        <w:pStyle w:val="aff7"/>
        <w:jc w:val="center"/>
      </w:pPr>
      <w:r w:rsidRPr="00813AE8">
        <w:rPr>
          <w:rFonts w:asciiTheme="minorEastAsia" w:eastAsiaTheme="minorEastAsia" w:hAnsiTheme="minorEastAsia"/>
          <w:noProof/>
        </w:rPr>
        <w:lastRenderedPageBreak/>
        <mc:AlternateContent>
          <mc:Choice Requires="wps">
            <w:drawing>
              <wp:anchor distT="0" distB="0" distL="114300" distR="114300" simplePos="0" relativeHeight="252310528" behindDoc="0" locked="0" layoutInCell="1" allowOverlap="1" wp14:anchorId="13FE3AD2" wp14:editId="50B711FD">
                <wp:simplePos x="0" y="0"/>
                <wp:positionH relativeFrom="column">
                  <wp:posOffset>4110271</wp:posOffset>
                </wp:positionH>
                <wp:positionV relativeFrom="paragraph">
                  <wp:posOffset>1381587</wp:posOffset>
                </wp:positionV>
                <wp:extent cx="1706880" cy="445135"/>
                <wp:effectExtent l="209550" t="0" r="26670" b="221615"/>
                <wp:wrapNone/>
                <wp:docPr id="1882"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880" cy="445135"/>
                        </a:xfrm>
                        <a:prstGeom prst="wedgeRoundRectCallout">
                          <a:avLst>
                            <a:gd name="adj1" fmla="val -60097"/>
                            <a:gd name="adj2" fmla="val 9134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DD1872" w14:textId="77777777" w:rsidR="003E7AC0" w:rsidRPr="001817AD" w:rsidRDefault="003E7AC0" w:rsidP="004C1BD5">
                            <w:pPr>
                              <w:spacing w:line="240" w:lineRule="exact"/>
                              <w:rPr>
                                <w:sz w:val="16"/>
                                <w:szCs w:val="16"/>
                              </w:rPr>
                            </w:pPr>
                            <w:r>
                              <w:rPr>
                                <w:rFonts w:hint="eastAsia"/>
                                <w:sz w:val="16"/>
                                <w:szCs w:val="16"/>
                              </w:rPr>
                              <w:t>クリックするとメモリ操作トレースのウインドウを表示する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FE3AD2" id="_x0000_s1445" type="#_x0000_t62" style="position:absolute;left:0;text-align:left;margin-left:323.65pt;margin-top:108.8pt;width:134.4pt;height:35.0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" adj="-2181,30531" fillcolor="yellow">
                <v:textbox inset="5.85pt,.7pt,5.85pt,.7pt">
                  <w:txbxContent>
                    <w:p w14:paraId="7BDD1872" w14:textId="77777777" w:rsidR="003E7AC0" w:rsidRPr="001817AD" w:rsidRDefault="003E7AC0" w:rsidP="004C1BD5">
                      <w:pPr>
                        <w:spacing w:line="240" w:lineRule="exact"/>
                        <w:rPr>
                          <w:sz w:val="16"/>
                          <w:szCs w:val="16"/>
                        </w:rPr>
                      </w:pPr>
                      <w:r>
                        <w:rPr>
                          <w:rFonts w:hint="eastAsia"/>
                          <w:sz w:val="16"/>
                          <w:szCs w:val="16"/>
                        </w:rPr>
                        <w:t>クリックするとメモリ操作トレースのウインドウを表示する</w:t>
                      </w:r>
                    </w:p>
                  </w:txbxContent>
                </v:textbox>
              </v:shape>
            </w:pict>
          </mc:Fallback>
        </mc:AlternateContent>
      </w:r>
      <w:r>
        <w:rPr>
          <w:rFonts w:hint="eastAsia"/>
          <w:noProof/>
        </w:rPr>
        <mc:AlternateContent>
          <mc:Choice Requires="wps">
            <w:drawing>
              <wp:anchor distT="0" distB="0" distL="114300" distR="114300" simplePos="0" relativeHeight="252301312" behindDoc="0" locked="0" layoutInCell="1" allowOverlap="1" wp14:anchorId="103EDD4C" wp14:editId="66B1A41F">
                <wp:simplePos x="0" y="0"/>
                <wp:positionH relativeFrom="column">
                  <wp:posOffset>3476005</wp:posOffset>
                </wp:positionH>
                <wp:positionV relativeFrom="paragraph">
                  <wp:posOffset>1936570</wp:posOffset>
                </wp:positionV>
                <wp:extent cx="571500" cy="221520"/>
                <wp:effectExtent l="19050" t="19050" r="19050" b="26670"/>
                <wp:wrapNone/>
                <wp:docPr id="188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152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FD8CB31" id="Oval 1257" o:spid="_x0000_s1026" style="position:absolute;margin-left:273.7pt;margin-top:152.5pt;width:45pt;height:17.4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2307456" behindDoc="0" locked="0" layoutInCell="1" allowOverlap="1" wp14:anchorId="7A15E54C" wp14:editId="308DF32F">
                <wp:simplePos x="0" y="0"/>
                <wp:positionH relativeFrom="column">
                  <wp:posOffset>2846162</wp:posOffset>
                </wp:positionH>
                <wp:positionV relativeFrom="paragraph">
                  <wp:posOffset>1088757</wp:posOffset>
                </wp:positionV>
                <wp:extent cx="1094105" cy="226695"/>
                <wp:effectExtent l="19050" t="19050" r="10795" b="20955"/>
                <wp:wrapNone/>
                <wp:docPr id="188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4105" cy="22669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9A2DE5C" id="Oval 1257" o:spid="_x0000_s1026" style="position:absolute;margin-left:224.1pt;margin-top:85.75pt;width:86.15pt;height:17.85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" filled="f" strokecolor="#f79646 [3209]" strokeweight="2.25pt">
                <v:textbox inset="5.85pt,.7pt,5.85pt,.7pt"/>
              </v:oval>
            </w:pict>
          </mc:Fallback>
        </mc:AlternateContent>
      </w:r>
      <w:r>
        <w:rPr>
          <w:noProof/>
        </w:rPr>
        <w:drawing>
          <wp:inline distT="0" distB="0" distL="0" distR="0" wp14:anchorId="15C264E5" wp14:editId="5DA570A5">
            <wp:extent cx="1845421" cy="2140647"/>
            <wp:effectExtent l="0" t="0" r="2540" b="0"/>
            <wp:docPr id="1884" name="図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45487" cy="2140724"/>
                    </a:xfrm>
                    <a:prstGeom prst="rect">
                      <a:avLst/>
                    </a:prstGeom>
                    <a:noFill/>
                    <a:ln>
                      <a:noFill/>
                    </a:ln>
                  </pic:spPr>
                </pic:pic>
              </a:graphicData>
            </a:graphic>
          </wp:inline>
        </w:drawing>
      </w:r>
    </w:p>
    <w:p w14:paraId="5F6AE2A5" w14:textId="77777777" w:rsidR="004C1BD5" w:rsidRDefault="004C1BD5" w:rsidP="00580BD3">
      <w:pPr>
        <w:rPr>
          <w:rFonts w:asciiTheme="minorEastAsia" w:eastAsiaTheme="minorEastAsia" w:hAnsiTheme="minorEastAsia"/>
        </w:rPr>
      </w:pPr>
    </w:p>
    <w:p w14:paraId="2285B3C7" w14:textId="77777777" w:rsidR="001F128D" w:rsidRDefault="008D0851" w:rsidP="001F128D">
      <w:pPr>
        <w:pStyle w:val="2"/>
        <w:ind w:left="210" w:right="210"/>
      </w:pPr>
      <w:bookmarkStart w:id="68" w:name="_コンソール端末"/>
      <w:bookmarkStart w:id="69" w:name="_Toc236390369"/>
      <w:bookmarkEnd w:id="68"/>
      <w:r>
        <w:rPr>
          <w:rFonts w:hint="eastAsia"/>
        </w:rPr>
        <w:t>コンソール</w:t>
      </w:r>
      <w:r w:rsidR="001F128D">
        <w:rPr>
          <w:rFonts w:hint="eastAsia"/>
        </w:rPr>
        <w:t>端末</w:t>
      </w:r>
      <w:bookmarkEnd w:id="69"/>
    </w:p>
    <w:p w14:paraId="7E4E98FB" w14:textId="77777777" w:rsidR="008F0EA9" w:rsidRDefault="008D0851" w:rsidP="00580BD3">
      <w:pPr>
        <w:rPr>
          <w:rFonts w:asciiTheme="minorEastAsia" w:eastAsiaTheme="minorEastAsia" w:hAnsiTheme="minorEastAsia"/>
        </w:rPr>
      </w:pPr>
      <w:r>
        <w:rPr>
          <w:rFonts w:asciiTheme="minorEastAsia" w:eastAsiaTheme="minorEastAsia" w:hAnsiTheme="minorEastAsia"/>
        </w:rPr>
        <w:t>Cmtoy</w:t>
      </w:r>
      <w:r w:rsidR="00172A3B">
        <w:rPr>
          <w:rFonts w:asciiTheme="minorEastAsia" w:eastAsiaTheme="minorEastAsia" w:hAnsiTheme="minorEastAsia"/>
        </w:rPr>
        <w:t>起動時のデフォルトコンソールは、</w:t>
      </w:r>
      <w:r w:rsidR="0082081A">
        <w:rPr>
          <w:rFonts w:asciiTheme="minorEastAsia" w:eastAsiaTheme="minorEastAsia" w:hAnsiTheme="minorEastAsia"/>
        </w:rPr>
        <w:t>以下のようなコマンド入力</w:t>
      </w:r>
      <w:r w:rsidR="00C26DD4">
        <w:rPr>
          <w:rFonts w:asciiTheme="minorEastAsia" w:eastAsiaTheme="minorEastAsia" w:hAnsiTheme="minorEastAsia"/>
        </w:rPr>
        <w:t>ウインドウ</w:t>
      </w:r>
      <w:r w:rsidR="0082081A">
        <w:rPr>
          <w:rFonts w:asciiTheme="minorEastAsia" w:eastAsiaTheme="minorEastAsia" w:hAnsiTheme="minorEastAsia"/>
        </w:rPr>
        <w:t>と</w:t>
      </w:r>
      <w:r w:rsidR="00C26DD4">
        <w:rPr>
          <w:rFonts w:asciiTheme="minorEastAsia" w:eastAsiaTheme="minorEastAsia" w:hAnsiTheme="minorEastAsia" w:hint="eastAsia"/>
        </w:rPr>
        <w:t>出力ウインドウ</w:t>
      </w:r>
      <w:r w:rsidR="0082081A">
        <w:rPr>
          <w:rFonts w:asciiTheme="minorEastAsia" w:eastAsiaTheme="minorEastAsia" w:hAnsiTheme="minorEastAsia"/>
        </w:rPr>
        <w:t>の構成となります。</w:t>
      </w:r>
    </w:p>
    <w:p w14:paraId="284FBE29" w14:textId="77777777" w:rsidR="00A02E4E" w:rsidRDefault="00A02E4E" w:rsidP="00580BD3">
      <w:pPr>
        <w:rPr>
          <w:rFonts w:asciiTheme="minorEastAsia" w:eastAsiaTheme="minorEastAsia" w:hAnsiTheme="minorEastAsia"/>
        </w:rPr>
      </w:pPr>
    </w:p>
    <w:p w14:paraId="163EF0CE" w14:textId="77777777" w:rsidR="001F128D" w:rsidRDefault="001F128D" w:rsidP="00580BD3">
      <w:pPr>
        <w:rPr>
          <w:rFonts w:asciiTheme="minorEastAsia" w:eastAsiaTheme="minorEastAsia" w:hAnsiTheme="minorEastAsia"/>
        </w:rPr>
      </w:pPr>
    </w:p>
    <w:p w14:paraId="07A8D460" w14:textId="77777777" w:rsidR="00172A3B" w:rsidRDefault="00C053CC" w:rsidP="0082081A">
      <w:pPr>
        <w:jc w:val="center"/>
        <w:rPr>
          <w:rFonts w:asciiTheme="minorEastAsia" w:eastAsiaTheme="minorEastAsia" w:hAnsiTheme="minorEastAsia"/>
        </w:rPr>
      </w:pPr>
      <w:r>
        <w:rPr>
          <w:noProof/>
          <w:sz w:val="20"/>
        </w:rPr>
        <mc:AlternateContent>
          <mc:Choice Requires="wps">
            <w:drawing>
              <wp:anchor distT="0" distB="0" distL="114300" distR="114300" simplePos="0" relativeHeight="252046336" behindDoc="0" locked="0" layoutInCell="1" allowOverlap="1" wp14:anchorId="3A0C1DF9" wp14:editId="5E7EA757">
                <wp:simplePos x="0" y="0"/>
                <wp:positionH relativeFrom="column">
                  <wp:posOffset>252509</wp:posOffset>
                </wp:positionH>
                <wp:positionV relativeFrom="paragraph">
                  <wp:posOffset>3084002</wp:posOffset>
                </wp:positionV>
                <wp:extent cx="943610" cy="272415"/>
                <wp:effectExtent l="0" t="0" r="447040" b="13335"/>
                <wp:wrapNone/>
                <wp:docPr id="1478"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3610" cy="272415"/>
                        </a:xfrm>
                        <a:prstGeom prst="wedgeRoundRectCallout">
                          <a:avLst>
                            <a:gd name="adj1" fmla="val 91171"/>
                            <a:gd name="adj2" fmla="val 6694"/>
                            <a:gd name="adj3" fmla="val 16667"/>
                          </a:avLst>
                        </a:prstGeom>
                        <a:solidFill>
                          <a:srgbClr val="FFFF00"/>
                        </a:solidFill>
                        <a:ln w="9525">
                          <a:solidFill>
                            <a:srgbClr val="000000"/>
                          </a:solidFill>
                          <a:miter lim="800000"/>
                          <a:headEnd/>
                          <a:tailEnd/>
                        </a:ln>
                      </wps:spPr>
                      <wps:txbx>
                        <w:txbxContent>
                          <w:p w14:paraId="4FE493B1" w14:textId="77777777" w:rsidR="003E7AC0" w:rsidRPr="00742D8F" w:rsidRDefault="003E7AC0" w:rsidP="00B326D6">
                            <w:pPr>
                              <w:rPr>
                                <w:sz w:val="16"/>
                                <w:szCs w:val="16"/>
                              </w:rPr>
                            </w:pPr>
                            <w:r>
                              <w:rPr>
                                <w:rFonts w:hint="eastAsia"/>
                                <w:sz w:val="16"/>
                                <w:szCs w:val="16"/>
                              </w:rPr>
                              <w:t>コマンド入力</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0C1DF9" id="_x0000_s1446" type="#_x0000_t62" style="position:absolute;left:0;text-align:left;margin-left:19.9pt;margin-top:242.85pt;width:74.3pt;height:21.4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" adj="30493,12246" fillcolor="yellow">
                <v:textbox inset="5.85pt,.7pt,5.85pt,.7pt">
                  <w:txbxContent>
                    <w:p w14:paraId="4FE493B1" w14:textId="77777777" w:rsidR="003E7AC0" w:rsidRPr="00742D8F" w:rsidRDefault="003E7AC0" w:rsidP="00B326D6">
                      <w:pPr>
                        <w:rPr>
                          <w:sz w:val="16"/>
                          <w:szCs w:val="16"/>
                        </w:rPr>
                      </w:pPr>
                      <w:r>
                        <w:rPr>
                          <w:rFonts w:hint="eastAsia"/>
                          <w:sz w:val="16"/>
                          <w:szCs w:val="16"/>
                        </w:rPr>
                        <w:t>コマンド入力</w:t>
                      </w:r>
                    </w:p>
                  </w:txbxContent>
                </v:textbox>
              </v:shape>
            </w:pict>
          </mc:Fallback>
        </mc:AlternateContent>
      </w:r>
      <w:r w:rsidR="00156A70">
        <w:rPr>
          <w:noProof/>
          <w:sz w:val="20"/>
        </w:rPr>
        <mc:AlternateContent>
          <mc:Choice Requires="wps">
            <w:drawing>
              <wp:anchor distT="0" distB="0" distL="114300" distR="114300" simplePos="0" relativeHeight="252055552" behindDoc="0" locked="0" layoutInCell="1" allowOverlap="1" wp14:anchorId="17FA6AF4" wp14:editId="1B89005D">
                <wp:simplePos x="0" y="0"/>
                <wp:positionH relativeFrom="column">
                  <wp:posOffset>4021427</wp:posOffset>
                </wp:positionH>
                <wp:positionV relativeFrom="paragraph">
                  <wp:posOffset>205630</wp:posOffset>
                </wp:positionV>
                <wp:extent cx="1072515" cy="405130"/>
                <wp:effectExtent l="514350" t="19050" r="13335" b="13970"/>
                <wp:wrapNone/>
                <wp:docPr id="1490"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2515" cy="405130"/>
                        </a:xfrm>
                        <a:prstGeom prst="wedgeRoundRectCallout">
                          <a:avLst>
                            <a:gd name="adj1" fmla="val -93274"/>
                            <a:gd name="adj2" fmla="val -49330"/>
                            <a:gd name="adj3" fmla="val 16667"/>
                          </a:avLst>
                        </a:prstGeom>
                        <a:solidFill>
                          <a:srgbClr val="FFFF00"/>
                        </a:solidFill>
                        <a:ln w="9525">
                          <a:solidFill>
                            <a:srgbClr val="000000"/>
                          </a:solidFill>
                          <a:miter lim="800000"/>
                          <a:headEnd/>
                          <a:tailEnd/>
                        </a:ln>
                      </wps:spPr>
                      <wps:txbx>
                        <w:txbxContent>
                          <w:p w14:paraId="7C085A6E" w14:textId="77777777" w:rsidR="003E7AC0" w:rsidRPr="00742D8F" w:rsidRDefault="003E7AC0" w:rsidP="00B326D6">
                            <w:pPr>
                              <w:rPr>
                                <w:sz w:val="16"/>
                                <w:szCs w:val="16"/>
                              </w:rPr>
                            </w:pPr>
                            <w:r>
                              <w:rPr>
                                <w:rFonts w:hint="eastAsia"/>
                                <w:sz w:val="16"/>
                                <w:szCs w:val="16"/>
                              </w:rPr>
                              <w:t>コンソールの文字符号化方式の指定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FA6AF4" id="_x0000_s1447" type="#_x0000_t62" style="position:absolute;left:0;text-align:left;margin-left:316.65pt;margin-top:16.2pt;width:84.45pt;height:31.9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" adj="-9347,145" fillcolor="yellow">
                <v:textbox inset="5.85pt,.7pt,5.85pt,.7pt">
                  <w:txbxContent>
                    <w:p w14:paraId="7C085A6E" w14:textId="77777777" w:rsidR="003E7AC0" w:rsidRPr="00742D8F" w:rsidRDefault="003E7AC0" w:rsidP="00B326D6">
                      <w:pPr>
                        <w:rPr>
                          <w:sz w:val="16"/>
                          <w:szCs w:val="16"/>
                        </w:rPr>
                      </w:pPr>
                      <w:r>
                        <w:rPr>
                          <w:rFonts w:hint="eastAsia"/>
                          <w:sz w:val="16"/>
                          <w:szCs w:val="16"/>
                        </w:rPr>
                        <w:t>コンソールの文字符号化方式の指定</w:t>
                      </w:r>
                    </w:p>
                  </w:txbxContent>
                </v:textbox>
              </v:shape>
            </w:pict>
          </mc:Fallback>
        </mc:AlternateContent>
      </w:r>
      <w:r w:rsidR="00156A70">
        <w:rPr>
          <w:noProof/>
          <w:sz w:val="20"/>
        </w:rPr>
        <mc:AlternateContent>
          <mc:Choice Requires="wps">
            <w:drawing>
              <wp:anchor distT="0" distB="0" distL="114300" distR="114300" simplePos="0" relativeHeight="252052480" behindDoc="0" locked="0" layoutInCell="1" allowOverlap="1" wp14:anchorId="19581742" wp14:editId="199F9E4F">
                <wp:simplePos x="0" y="0"/>
                <wp:positionH relativeFrom="column">
                  <wp:posOffset>3552300</wp:posOffset>
                </wp:positionH>
                <wp:positionV relativeFrom="paragraph">
                  <wp:posOffset>730416</wp:posOffset>
                </wp:positionV>
                <wp:extent cx="943610" cy="396240"/>
                <wp:effectExtent l="533400" t="514350" r="27940" b="22860"/>
                <wp:wrapNone/>
                <wp:docPr id="1489"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3610" cy="396240"/>
                        </a:xfrm>
                        <a:prstGeom prst="wedgeRoundRectCallout">
                          <a:avLst>
                            <a:gd name="adj1" fmla="val -102486"/>
                            <a:gd name="adj2" fmla="val -167446"/>
                            <a:gd name="adj3" fmla="val 16667"/>
                          </a:avLst>
                        </a:prstGeom>
                        <a:solidFill>
                          <a:srgbClr val="FFFF00"/>
                        </a:solidFill>
                        <a:ln w="9525">
                          <a:solidFill>
                            <a:srgbClr val="000000"/>
                          </a:solidFill>
                          <a:miter lim="800000"/>
                          <a:headEnd/>
                          <a:tailEnd/>
                        </a:ln>
                      </wps:spPr>
                      <wps:txbx>
                        <w:txbxContent>
                          <w:p w14:paraId="0A1A7D06" w14:textId="77777777" w:rsidR="003E7AC0" w:rsidRDefault="003E7AC0" w:rsidP="00B326D6">
                            <w:pPr>
                              <w:rPr>
                                <w:sz w:val="16"/>
                                <w:szCs w:val="16"/>
                              </w:rPr>
                            </w:pPr>
                            <w:r>
                              <w:rPr>
                                <w:rFonts w:hint="eastAsia"/>
                                <w:sz w:val="16"/>
                                <w:szCs w:val="16"/>
                              </w:rPr>
                              <w:t>コンソールの</w:t>
                            </w:r>
                          </w:p>
                          <w:p w14:paraId="353AFF23" w14:textId="77777777" w:rsidR="003E7AC0" w:rsidRPr="00742D8F" w:rsidRDefault="003E7AC0" w:rsidP="00B326D6">
                            <w:pPr>
                              <w:rPr>
                                <w:sz w:val="16"/>
                                <w:szCs w:val="16"/>
                              </w:rPr>
                            </w:pPr>
                            <w:r>
                              <w:rPr>
                                <w:rFonts w:hint="eastAsia"/>
                                <w:sz w:val="16"/>
                                <w:szCs w:val="16"/>
                              </w:rPr>
                              <w:t>改行コード指定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81742" id="_x0000_s1448" type="#_x0000_t62" style="position:absolute;left:0;text-align:left;margin-left:279.7pt;margin-top:57.5pt;width:74.3pt;height:31.2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" adj="-11337,-25368" fillcolor="yellow">
                <v:textbox inset="5.85pt,.7pt,5.85pt,.7pt">
                  <w:txbxContent>
                    <w:p w14:paraId="0A1A7D06" w14:textId="77777777" w:rsidR="003E7AC0" w:rsidRDefault="003E7AC0" w:rsidP="00B326D6">
                      <w:pPr>
                        <w:rPr>
                          <w:sz w:val="16"/>
                          <w:szCs w:val="16"/>
                        </w:rPr>
                      </w:pPr>
                      <w:r>
                        <w:rPr>
                          <w:rFonts w:hint="eastAsia"/>
                          <w:sz w:val="16"/>
                          <w:szCs w:val="16"/>
                        </w:rPr>
                        <w:t>コンソールの</w:t>
                      </w:r>
                    </w:p>
                    <w:p w14:paraId="353AFF23" w14:textId="77777777" w:rsidR="003E7AC0" w:rsidRPr="00742D8F" w:rsidRDefault="003E7AC0" w:rsidP="00B326D6">
                      <w:pPr>
                        <w:rPr>
                          <w:sz w:val="16"/>
                          <w:szCs w:val="16"/>
                        </w:rPr>
                      </w:pPr>
                      <w:r>
                        <w:rPr>
                          <w:rFonts w:hint="eastAsia"/>
                          <w:sz w:val="16"/>
                          <w:szCs w:val="16"/>
                        </w:rPr>
                        <w:t>改行コード指定</w:t>
                      </w:r>
                    </w:p>
                  </w:txbxContent>
                </v:textbox>
              </v:shape>
            </w:pict>
          </mc:Fallback>
        </mc:AlternateContent>
      </w:r>
      <w:r w:rsidR="00D86B3B">
        <w:rPr>
          <w:noProof/>
          <w:sz w:val="20"/>
        </w:rPr>
        <mc:AlternateContent>
          <mc:Choice Requires="wps">
            <w:drawing>
              <wp:anchor distT="0" distB="0" distL="114300" distR="114300" simplePos="0" relativeHeight="252049408" behindDoc="0" locked="0" layoutInCell="1" allowOverlap="1" wp14:anchorId="66CAC7D3" wp14:editId="3BE6A047">
                <wp:simplePos x="0" y="0"/>
                <wp:positionH relativeFrom="column">
                  <wp:posOffset>125562</wp:posOffset>
                </wp:positionH>
                <wp:positionV relativeFrom="paragraph">
                  <wp:posOffset>45648</wp:posOffset>
                </wp:positionV>
                <wp:extent cx="943610" cy="272415"/>
                <wp:effectExtent l="0" t="0" r="504190" b="13335"/>
                <wp:wrapNone/>
                <wp:docPr id="1487"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3610" cy="272415"/>
                        </a:xfrm>
                        <a:prstGeom prst="wedgeRoundRectCallout">
                          <a:avLst>
                            <a:gd name="adj1" fmla="val 97070"/>
                            <a:gd name="adj2" fmla="val 12531"/>
                            <a:gd name="adj3" fmla="val 16667"/>
                          </a:avLst>
                        </a:prstGeom>
                        <a:solidFill>
                          <a:srgbClr val="FFFF00"/>
                        </a:solidFill>
                        <a:ln w="9525">
                          <a:solidFill>
                            <a:srgbClr val="000000"/>
                          </a:solidFill>
                          <a:miter lim="800000"/>
                          <a:headEnd/>
                          <a:tailEnd/>
                        </a:ln>
                      </wps:spPr>
                      <wps:txbx>
                        <w:txbxContent>
                          <w:p w14:paraId="368A39EB" w14:textId="77777777" w:rsidR="003E7AC0" w:rsidRPr="00742D8F" w:rsidRDefault="003E7AC0" w:rsidP="00B326D6">
                            <w:pPr>
                              <w:rPr>
                                <w:sz w:val="16"/>
                                <w:szCs w:val="16"/>
                              </w:rPr>
                            </w:pPr>
                            <w:r>
                              <w:rPr>
                                <w:rFonts w:hint="eastAsia"/>
                                <w:sz w:val="16"/>
                                <w:szCs w:val="16"/>
                              </w:rPr>
                              <w:t>コンソール指定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AC7D3" id="_x0000_s1449" type="#_x0000_t62" style="position:absolute;left:0;text-align:left;margin-left:9.9pt;margin-top:3.6pt;width:74.3pt;height:21.4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" adj="31767,13507" fillcolor="yellow">
                <v:textbox inset="5.85pt,.7pt,5.85pt,.7pt">
                  <w:txbxContent>
                    <w:p w14:paraId="368A39EB" w14:textId="77777777" w:rsidR="003E7AC0" w:rsidRPr="00742D8F" w:rsidRDefault="003E7AC0" w:rsidP="00B326D6">
                      <w:pPr>
                        <w:rPr>
                          <w:sz w:val="16"/>
                          <w:szCs w:val="16"/>
                        </w:rPr>
                      </w:pPr>
                      <w:r>
                        <w:rPr>
                          <w:rFonts w:hint="eastAsia"/>
                          <w:sz w:val="16"/>
                          <w:szCs w:val="16"/>
                        </w:rPr>
                        <w:t>コンソール指定</w:t>
                      </w:r>
                    </w:p>
                  </w:txbxContent>
                </v:textbox>
              </v:shape>
            </w:pict>
          </mc:Fallback>
        </mc:AlternateContent>
      </w:r>
      <w:r w:rsidR="00D86B3B">
        <w:rPr>
          <w:noProof/>
          <w:sz w:val="20"/>
        </w:rPr>
        <mc:AlternateContent>
          <mc:Choice Requires="wps">
            <w:drawing>
              <wp:anchor distT="0" distB="0" distL="114300" distR="114300" simplePos="0" relativeHeight="252043264" behindDoc="0" locked="0" layoutInCell="1" allowOverlap="1" wp14:anchorId="7B65DA55" wp14:editId="11AABF6E">
                <wp:simplePos x="0" y="0"/>
                <wp:positionH relativeFrom="column">
                  <wp:posOffset>203200</wp:posOffset>
                </wp:positionH>
                <wp:positionV relativeFrom="paragraph">
                  <wp:posOffset>1581150</wp:posOffset>
                </wp:positionV>
                <wp:extent cx="943610" cy="272415"/>
                <wp:effectExtent l="0" t="0" r="504190" b="13335"/>
                <wp:wrapNone/>
                <wp:docPr id="1449"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3610" cy="272415"/>
                        </a:xfrm>
                        <a:prstGeom prst="wedgeRoundRectCallout">
                          <a:avLst>
                            <a:gd name="adj1" fmla="val 97070"/>
                            <a:gd name="adj2" fmla="val 12531"/>
                            <a:gd name="adj3" fmla="val 16667"/>
                          </a:avLst>
                        </a:prstGeom>
                        <a:solidFill>
                          <a:srgbClr val="FFFF00"/>
                        </a:solidFill>
                        <a:ln w="9525">
                          <a:solidFill>
                            <a:srgbClr val="000000"/>
                          </a:solidFill>
                          <a:miter lim="800000"/>
                          <a:headEnd/>
                          <a:tailEnd/>
                        </a:ln>
                      </wps:spPr>
                      <wps:txbx>
                        <w:txbxContent>
                          <w:p w14:paraId="050B8784" w14:textId="77777777" w:rsidR="003E7AC0" w:rsidRPr="00742D8F" w:rsidRDefault="003E7AC0" w:rsidP="00B326D6">
                            <w:pPr>
                              <w:rPr>
                                <w:sz w:val="16"/>
                                <w:szCs w:val="16"/>
                              </w:rPr>
                            </w:pPr>
                            <w:r>
                              <w:rPr>
                                <w:rFonts w:hint="eastAsia"/>
                                <w:sz w:val="16"/>
                                <w:szCs w:val="16"/>
                              </w:rPr>
                              <w:t>出力ウインドウ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65DA55" id="_x0000_s1450" type="#_x0000_t62" style="position:absolute;left:0;text-align:left;margin-left:16pt;margin-top:124.5pt;width:74.3pt;height:21.4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" adj="31767,13507" fillcolor="yellow">
                <v:textbox inset="5.85pt,.7pt,5.85pt,.7pt">
                  <w:txbxContent>
                    <w:p w14:paraId="050B8784" w14:textId="77777777" w:rsidR="003E7AC0" w:rsidRPr="00742D8F" w:rsidRDefault="003E7AC0" w:rsidP="00B326D6">
                      <w:pPr>
                        <w:rPr>
                          <w:sz w:val="16"/>
                          <w:szCs w:val="16"/>
                        </w:rPr>
                      </w:pPr>
                      <w:r>
                        <w:rPr>
                          <w:rFonts w:hint="eastAsia"/>
                          <w:sz w:val="16"/>
                          <w:szCs w:val="16"/>
                        </w:rPr>
                        <w:t>出力ウインドウ</w:t>
                      </w:r>
                    </w:p>
                  </w:txbxContent>
                </v:textbox>
              </v:shape>
            </w:pict>
          </mc:Fallback>
        </mc:AlternateContent>
      </w:r>
      <w:r w:rsidR="00156A70">
        <w:rPr>
          <w:rFonts w:asciiTheme="minorEastAsia" w:eastAsiaTheme="minorEastAsia" w:hAnsiTheme="minorEastAsia"/>
          <w:noProof/>
        </w:rPr>
        <w:drawing>
          <wp:inline distT="0" distB="0" distL="0" distR="0" wp14:anchorId="008A0892" wp14:editId="4A776FB4">
            <wp:extent cx="3053301" cy="3554287"/>
            <wp:effectExtent l="0" t="0" r="0" b="8255"/>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053522" cy="3554544"/>
                    </a:xfrm>
                    <a:prstGeom prst="rect">
                      <a:avLst/>
                    </a:prstGeom>
                    <a:noFill/>
                    <a:ln>
                      <a:noFill/>
                    </a:ln>
                  </pic:spPr>
                </pic:pic>
              </a:graphicData>
            </a:graphic>
          </wp:inline>
        </w:drawing>
      </w:r>
    </w:p>
    <w:p w14:paraId="72E80990" w14:textId="77777777" w:rsidR="00172A3B" w:rsidRDefault="00172A3B" w:rsidP="00580BD3">
      <w:pPr>
        <w:rPr>
          <w:rFonts w:asciiTheme="minorEastAsia" w:eastAsiaTheme="minorEastAsia" w:hAnsiTheme="minorEastAsia"/>
        </w:rPr>
      </w:pPr>
    </w:p>
    <w:p w14:paraId="4AC3DD56" w14:textId="77777777" w:rsidR="00172A3B" w:rsidRDefault="00783810" w:rsidP="00580BD3">
      <w:pPr>
        <w:rPr>
          <w:rFonts w:asciiTheme="minorEastAsia" w:eastAsiaTheme="minorEastAsia" w:hAnsiTheme="minorEastAsia"/>
        </w:rPr>
      </w:pPr>
      <w:r>
        <w:rPr>
          <w:rFonts w:asciiTheme="minorEastAsia" w:eastAsiaTheme="minorEastAsia" w:hAnsiTheme="minorEastAsia" w:hint="eastAsia"/>
        </w:rPr>
        <w:t>コンソール設定</w:t>
      </w:r>
      <w:r w:rsidR="008F0EA9">
        <w:rPr>
          <w:rFonts w:asciiTheme="minorEastAsia" w:eastAsiaTheme="minorEastAsia" w:hAnsiTheme="minorEastAsia" w:hint="eastAsia"/>
        </w:rPr>
        <w:t>で、以下の2つからコンソール端末を選びます。Cmtoy起動時は「出力ウインドウ」となります。</w:t>
      </w:r>
    </w:p>
    <w:p w14:paraId="570F082E" w14:textId="77777777" w:rsidR="008F0EA9" w:rsidRPr="008F0EA9" w:rsidRDefault="008F0EA9" w:rsidP="006C1538">
      <w:pPr>
        <w:pStyle w:val="aff4"/>
        <w:numPr>
          <w:ilvl w:val="0"/>
          <w:numId w:val="39"/>
        </w:numPr>
        <w:ind w:leftChars="0"/>
        <w:rPr>
          <w:rFonts w:asciiTheme="minorEastAsia" w:eastAsiaTheme="minorEastAsia" w:hAnsiTheme="minorEastAsia"/>
        </w:rPr>
      </w:pPr>
      <w:r w:rsidRPr="008F0EA9">
        <w:rPr>
          <w:rFonts w:asciiTheme="minorEastAsia" w:eastAsiaTheme="minorEastAsia" w:hAnsiTheme="minorEastAsia" w:hint="eastAsia"/>
        </w:rPr>
        <w:t>出力ウインドウ</w:t>
      </w:r>
    </w:p>
    <w:p w14:paraId="76B9A1AD" w14:textId="77777777" w:rsidR="008F0EA9" w:rsidRPr="008F0EA9" w:rsidRDefault="008F0EA9" w:rsidP="006C1538">
      <w:pPr>
        <w:pStyle w:val="aff4"/>
        <w:numPr>
          <w:ilvl w:val="0"/>
          <w:numId w:val="39"/>
        </w:numPr>
        <w:ind w:leftChars="0"/>
        <w:rPr>
          <w:rFonts w:asciiTheme="minorEastAsia" w:eastAsiaTheme="minorEastAsia" w:hAnsiTheme="minorEastAsia"/>
        </w:rPr>
      </w:pPr>
      <w:r w:rsidRPr="008F0EA9">
        <w:rPr>
          <w:rFonts w:asciiTheme="minorEastAsia" w:eastAsiaTheme="minorEastAsia" w:hAnsiTheme="minorEastAsia" w:hint="eastAsia"/>
        </w:rPr>
        <w:t>TCP/IP端末</w:t>
      </w:r>
    </w:p>
    <w:p w14:paraId="4A7C694D" w14:textId="77777777" w:rsidR="008F0EA9" w:rsidRDefault="008F0EA9" w:rsidP="00580BD3">
      <w:pPr>
        <w:rPr>
          <w:rFonts w:asciiTheme="minorEastAsia" w:eastAsiaTheme="minorEastAsia" w:hAnsiTheme="minorEastAsia"/>
        </w:rPr>
      </w:pPr>
    </w:p>
    <w:p w14:paraId="21E087C4" w14:textId="77777777" w:rsidR="00172A3B" w:rsidRDefault="00257D76" w:rsidP="00257D76">
      <w:pPr>
        <w:pStyle w:val="3"/>
        <w:ind w:left="210" w:right="210"/>
      </w:pPr>
      <w:bookmarkStart w:id="70" w:name="_Toc236390370"/>
      <w:r>
        <w:rPr>
          <w:rFonts w:hint="eastAsia"/>
        </w:rPr>
        <w:t>出力ウインドウ</w:t>
      </w:r>
      <w:bookmarkEnd w:id="70"/>
    </w:p>
    <w:p w14:paraId="3DC5270C" w14:textId="77777777" w:rsidR="00257D76" w:rsidRDefault="00C80B1D" w:rsidP="00580BD3">
      <w:pPr>
        <w:rPr>
          <w:rFonts w:asciiTheme="minorEastAsia" w:eastAsiaTheme="minorEastAsia" w:hAnsiTheme="minorEastAsia"/>
        </w:rPr>
      </w:pPr>
      <w:r>
        <w:rPr>
          <w:rFonts w:hint="eastAsia"/>
        </w:rPr>
        <w:t>CmtoyはWindowsの</w:t>
      </w:r>
      <w:r w:rsidRPr="00FF4267">
        <w:rPr>
          <w:rFonts w:hint="eastAsia"/>
        </w:rPr>
        <w:t>マルチバイト文字セット (MBCS)</w:t>
      </w:r>
      <w:r>
        <w:rPr>
          <w:rFonts w:hint="eastAsia"/>
        </w:rPr>
        <w:t>を採用した32ビットアプリケーション</w:t>
      </w:r>
      <w:r w:rsidR="000F4B56">
        <w:rPr>
          <w:rFonts w:hint="eastAsia"/>
        </w:rPr>
        <w:t>です。</w:t>
      </w:r>
      <w:r w:rsidR="000F4B56">
        <w:rPr>
          <w:rFonts w:hint="eastAsia"/>
        </w:rPr>
        <w:lastRenderedPageBreak/>
        <w:t>出力ウインドウはWindowsアプリケーションの</w:t>
      </w:r>
      <w:r w:rsidR="007E0948">
        <w:rPr>
          <w:rFonts w:hint="eastAsia"/>
        </w:rPr>
        <w:t>一部</w:t>
      </w:r>
      <w:r w:rsidR="000F4B56">
        <w:rPr>
          <w:rFonts w:hint="eastAsia"/>
        </w:rPr>
        <w:t>なので</w:t>
      </w:r>
      <w:r w:rsidR="00CF05F3">
        <w:rPr>
          <w:rFonts w:asciiTheme="minorEastAsia" w:eastAsiaTheme="minorEastAsia" w:hAnsiTheme="minorEastAsia" w:hint="eastAsia"/>
        </w:rPr>
        <w:t>改行コード</w:t>
      </w:r>
      <w:r>
        <w:rPr>
          <w:rFonts w:asciiTheme="minorEastAsia" w:eastAsiaTheme="minorEastAsia" w:hAnsiTheme="minorEastAsia" w:hint="eastAsia"/>
        </w:rPr>
        <w:t>はCRLFで</w:t>
      </w:r>
      <w:r w:rsidR="00CF05F3">
        <w:rPr>
          <w:rFonts w:asciiTheme="minorEastAsia" w:eastAsiaTheme="minorEastAsia" w:hAnsiTheme="minorEastAsia" w:hint="eastAsia"/>
        </w:rPr>
        <w:t>文字符号化方式は</w:t>
      </w:r>
      <w:r>
        <w:rPr>
          <w:rFonts w:asciiTheme="minorEastAsia" w:eastAsiaTheme="minorEastAsia" w:hAnsiTheme="minorEastAsia" w:hint="eastAsia"/>
        </w:rPr>
        <w:t>シフトJISで</w:t>
      </w:r>
      <w:r w:rsidR="00CF05F3">
        <w:rPr>
          <w:rFonts w:asciiTheme="minorEastAsia" w:eastAsiaTheme="minorEastAsia" w:hAnsiTheme="minorEastAsia" w:hint="eastAsia"/>
        </w:rPr>
        <w:t>変更できません。</w:t>
      </w:r>
    </w:p>
    <w:p w14:paraId="4F77BDB7" w14:textId="77777777" w:rsidR="00CF05F3" w:rsidRDefault="00CF05F3" w:rsidP="00580BD3">
      <w:pPr>
        <w:rPr>
          <w:rFonts w:asciiTheme="minorEastAsia" w:eastAsiaTheme="minorEastAsia" w:hAnsiTheme="minorEastAsia"/>
        </w:rPr>
      </w:pPr>
    </w:p>
    <w:p w14:paraId="3FB604D3" w14:textId="77777777" w:rsidR="00257D76" w:rsidRDefault="00257D76" w:rsidP="00257D76">
      <w:pPr>
        <w:pStyle w:val="3"/>
        <w:ind w:left="210" w:right="210"/>
      </w:pPr>
      <w:bookmarkStart w:id="71" w:name="_TCP/IP端末"/>
      <w:bookmarkStart w:id="72" w:name="_Toc236390371"/>
      <w:bookmarkEnd w:id="71"/>
      <w:r>
        <w:rPr>
          <w:rFonts w:hint="eastAsia"/>
        </w:rPr>
        <w:t>TCP/IP端末</w:t>
      </w:r>
      <w:bookmarkEnd w:id="72"/>
    </w:p>
    <w:p w14:paraId="44E3E958" w14:textId="77777777" w:rsidR="00257D76" w:rsidRDefault="00AA41B8" w:rsidP="00580BD3">
      <w:pPr>
        <w:rPr>
          <w:rFonts w:asciiTheme="minorEastAsia" w:eastAsiaTheme="minorEastAsia" w:hAnsiTheme="minorEastAsia"/>
        </w:rPr>
      </w:pPr>
      <w:r>
        <w:rPr>
          <w:rFonts w:asciiTheme="minorEastAsia" w:eastAsiaTheme="minorEastAsia" w:hAnsiTheme="minorEastAsia" w:hint="eastAsia"/>
        </w:rPr>
        <w:t>ドロップダウンリストから「TCP/IP端末」を選択すると、serial.ocxのアイコンが表示され、改行コードと文字符号化方式が変更できるようになります。</w:t>
      </w:r>
      <w:r w:rsidR="00E154DE">
        <w:rPr>
          <w:rFonts w:asciiTheme="minorEastAsia" w:eastAsiaTheme="minorEastAsia" w:hAnsiTheme="minorEastAsia" w:hint="eastAsia"/>
        </w:rPr>
        <w:t>TCP/IPポートのポート制御はserial.ocxが行います。</w:t>
      </w:r>
    </w:p>
    <w:p w14:paraId="767BB4E0" w14:textId="77777777" w:rsidR="00AA41B8" w:rsidRDefault="00AA41B8" w:rsidP="00AA41B8">
      <w:pPr>
        <w:jc w:val="center"/>
        <w:rPr>
          <w:rFonts w:asciiTheme="minorEastAsia" w:eastAsiaTheme="minorEastAsia" w:hAnsiTheme="minorEastAsia"/>
        </w:rPr>
      </w:pPr>
      <w:r>
        <w:rPr>
          <w:rFonts w:asciiTheme="minorEastAsia" w:eastAsiaTheme="minorEastAsia" w:hAnsiTheme="minorEastAsia"/>
          <w:noProof/>
        </w:rPr>
        <w:drawing>
          <wp:inline distT="0" distB="0" distL="0" distR="0" wp14:anchorId="63051BBD" wp14:editId="560614AD">
            <wp:extent cx="3191510" cy="638175"/>
            <wp:effectExtent l="0" t="0" r="8890" b="9525"/>
            <wp:docPr id="1485" name="図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191510" cy="638175"/>
                    </a:xfrm>
                    <a:prstGeom prst="rect">
                      <a:avLst/>
                    </a:prstGeom>
                    <a:noFill/>
                    <a:ln>
                      <a:noFill/>
                    </a:ln>
                  </pic:spPr>
                </pic:pic>
              </a:graphicData>
            </a:graphic>
          </wp:inline>
        </w:drawing>
      </w:r>
    </w:p>
    <w:p w14:paraId="02D6E266" w14:textId="77777777" w:rsidR="00AA41B8" w:rsidRDefault="00AA41B8" w:rsidP="00580BD3">
      <w:pPr>
        <w:rPr>
          <w:rFonts w:asciiTheme="minorEastAsia" w:eastAsiaTheme="minorEastAsia" w:hAnsiTheme="minorEastAsia"/>
        </w:rPr>
      </w:pPr>
      <w:r>
        <w:rPr>
          <w:rFonts w:asciiTheme="minorEastAsia" w:eastAsiaTheme="minorEastAsia" w:hAnsiTheme="minorEastAsia" w:hint="eastAsia"/>
          <w:noProof/>
        </w:rPr>
        <mc:AlternateContent>
          <mc:Choice Requires="wps">
            <w:drawing>
              <wp:anchor distT="0" distB="0" distL="114300" distR="114300" simplePos="0" relativeHeight="252058624" behindDoc="0" locked="0" layoutInCell="1" allowOverlap="1" wp14:anchorId="425403B8" wp14:editId="71DFA415">
                <wp:simplePos x="0" y="0"/>
                <wp:positionH relativeFrom="column">
                  <wp:posOffset>2843434</wp:posOffset>
                </wp:positionH>
                <wp:positionV relativeFrom="paragraph">
                  <wp:posOffset>36327</wp:posOffset>
                </wp:positionV>
                <wp:extent cx="250166" cy="319177"/>
                <wp:effectExtent l="19050" t="0" r="17145" b="43180"/>
                <wp:wrapNone/>
                <wp:docPr id="1488" name="下矢印 1488"/>
                <wp:cNvGraphicFramePr/>
                <a:graphic xmlns:a="http://schemas.openxmlformats.org/drawingml/2006/main">
                  <a:graphicData uri="http://schemas.microsoft.com/office/word/2010/wordprocessingShape">
                    <wps:wsp>
                      <wps:cNvSpPr/>
                      <wps:spPr bwMode="auto">
                        <a:xfrm>
                          <a:off x="0" y="0"/>
                          <a:ext cx="250166" cy="319177"/>
                        </a:xfrm>
                        <a:prstGeom prst="down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anchor>
            </w:drawing>
          </mc:Choice>
          <mc:Fallback>
            <w:pict>
              <v:shapetype w14:anchorId="5CE3A29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矢印 1488" o:spid="_x0000_s1026" type="#_x0000_t67" style="position:absolute;margin-left:223.9pt;margin-top:2.85pt;width:19.7pt;height:25.15pt;z-index:252058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" adj="13135">
                <v:stroke endcap="round"/>
                <v:textbox inset="5.85pt,.7pt,5.85pt,.7pt"/>
              </v:shape>
            </w:pict>
          </mc:Fallback>
        </mc:AlternateContent>
      </w:r>
    </w:p>
    <w:p w14:paraId="08B821A0" w14:textId="77777777" w:rsidR="00AA41B8" w:rsidRDefault="00AA41B8" w:rsidP="00580BD3">
      <w:pPr>
        <w:rPr>
          <w:rFonts w:asciiTheme="minorEastAsia" w:eastAsiaTheme="minorEastAsia" w:hAnsiTheme="minorEastAsia"/>
        </w:rPr>
      </w:pPr>
    </w:p>
    <w:p w14:paraId="1AEE9DF1" w14:textId="77777777" w:rsidR="00907510" w:rsidRDefault="00723277" w:rsidP="00907510">
      <w:pPr>
        <w:jc w:val="center"/>
        <w:rPr>
          <w:rFonts w:asciiTheme="minorEastAsia" w:eastAsiaTheme="minorEastAsia" w:hAnsiTheme="minorEastAsia"/>
        </w:rPr>
      </w:pPr>
      <w:r>
        <w:rPr>
          <w:noProof/>
          <w:sz w:val="20"/>
        </w:rPr>
        <mc:AlternateContent>
          <mc:Choice Requires="wps">
            <w:drawing>
              <wp:anchor distT="0" distB="0" distL="114300" distR="114300" simplePos="0" relativeHeight="252067840" behindDoc="0" locked="0" layoutInCell="1" allowOverlap="1" wp14:anchorId="4F70693B" wp14:editId="1F9B1603">
                <wp:simplePos x="0" y="0"/>
                <wp:positionH relativeFrom="column">
                  <wp:posOffset>3895857</wp:posOffset>
                </wp:positionH>
                <wp:positionV relativeFrom="paragraph">
                  <wp:posOffset>491706</wp:posOffset>
                </wp:positionV>
                <wp:extent cx="1388745" cy="275590"/>
                <wp:effectExtent l="0" t="114300" r="20955" b="10160"/>
                <wp:wrapNone/>
                <wp:docPr id="1496"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275590"/>
                        </a:xfrm>
                        <a:prstGeom prst="wedgeRoundRectCallout">
                          <a:avLst>
                            <a:gd name="adj1" fmla="val -33741"/>
                            <a:gd name="adj2" fmla="val -85850"/>
                            <a:gd name="adj3" fmla="val 16667"/>
                          </a:avLst>
                        </a:prstGeom>
                        <a:solidFill>
                          <a:srgbClr val="FFFF00"/>
                        </a:solidFill>
                        <a:ln w="9525">
                          <a:solidFill>
                            <a:srgbClr val="000000"/>
                          </a:solidFill>
                          <a:miter lim="800000"/>
                          <a:headEnd/>
                          <a:tailEnd/>
                        </a:ln>
                      </wps:spPr>
                      <wps:txbx>
                        <w:txbxContent>
                          <w:p w14:paraId="79378364" w14:textId="77777777" w:rsidR="003E7AC0" w:rsidRPr="00742D8F" w:rsidRDefault="003E7AC0" w:rsidP="001669AE">
                            <w:pPr>
                              <w:rPr>
                                <w:sz w:val="16"/>
                                <w:szCs w:val="16"/>
                              </w:rPr>
                            </w:pPr>
                            <w:r>
                              <w:rPr>
                                <w:rFonts w:hint="eastAsia"/>
                                <w:sz w:val="16"/>
                                <w:szCs w:val="16"/>
                              </w:rPr>
                              <w:t>文字符号化方式の指定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70693B" id="_x0000_s1451" type="#_x0000_t62" style="position:absolute;left:0;text-align:left;margin-left:306.75pt;margin-top:38.7pt;width:109.35pt;height:21.7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" adj="3512,-7744" fillcolor="yellow">
                <v:textbox inset="5.85pt,.7pt,5.85pt,.7pt">
                  <w:txbxContent>
                    <w:p w14:paraId="79378364" w14:textId="77777777" w:rsidR="003E7AC0" w:rsidRPr="00742D8F" w:rsidRDefault="003E7AC0" w:rsidP="001669AE">
                      <w:pPr>
                        <w:rPr>
                          <w:sz w:val="16"/>
                          <w:szCs w:val="16"/>
                        </w:rPr>
                      </w:pPr>
                      <w:r>
                        <w:rPr>
                          <w:rFonts w:hint="eastAsia"/>
                          <w:sz w:val="16"/>
                          <w:szCs w:val="16"/>
                        </w:rPr>
                        <w:t>文字符号化方式の指定</w:t>
                      </w:r>
                    </w:p>
                  </w:txbxContent>
                </v:textbox>
              </v:shape>
            </w:pict>
          </mc:Fallback>
        </mc:AlternateContent>
      </w:r>
      <w:r>
        <w:rPr>
          <w:noProof/>
          <w:sz w:val="20"/>
        </w:rPr>
        <mc:AlternateContent>
          <mc:Choice Requires="wps">
            <w:drawing>
              <wp:anchor distT="0" distB="0" distL="114300" distR="114300" simplePos="0" relativeHeight="252064768" behindDoc="0" locked="0" layoutInCell="1" allowOverlap="1" wp14:anchorId="5CCF9B11" wp14:editId="34F7C05A">
                <wp:simplePos x="0" y="0"/>
                <wp:positionH relativeFrom="column">
                  <wp:posOffset>2713691</wp:posOffset>
                </wp:positionH>
                <wp:positionV relativeFrom="paragraph">
                  <wp:posOffset>508371</wp:posOffset>
                </wp:positionV>
                <wp:extent cx="905247" cy="275590"/>
                <wp:effectExtent l="0" t="133350" r="85725" b="10160"/>
                <wp:wrapNone/>
                <wp:docPr id="1495"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5247" cy="275590"/>
                        </a:xfrm>
                        <a:prstGeom prst="wedgeRoundRectCallout">
                          <a:avLst>
                            <a:gd name="adj1" fmla="val 51359"/>
                            <a:gd name="adj2" fmla="val -92110"/>
                            <a:gd name="adj3" fmla="val 16667"/>
                          </a:avLst>
                        </a:prstGeom>
                        <a:solidFill>
                          <a:srgbClr val="FFFF00"/>
                        </a:solidFill>
                        <a:ln w="9525">
                          <a:solidFill>
                            <a:srgbClr val="000000"/>
                          </a:solidFill>
                          <a:miter lim="800000"/>
                          <a:headEnd/>
                          <a:tailEnd/>
                        </a:ln>
                      </wps:spPr>
                      <wps:txbx>
                        <w:txbxContent>
                          <w:p w14:paraId="7DBEFFA7" w14:textId="77777777" w:rsidR="003E7AC0" w:rsidRPr="00742D8F" w:rsidRDefault="003E7AC0" w:rsidP="001669AE">
                            <w:pPr>
                              <w:rPr>
                                <w:sz w:val="16"/>
                                <w:szCs w:val="16"/>
                              </w:rPr>
                            </w:pPr>
                            <w:r>
                              <w:rPr>
                                <w:rFonts w:hint="eastAsia"/>
                                <w:sz w:val="16"/>
                                <w:szCs w:val="16"/>
                              </w:rPr>
                              <w:t>改行コード指定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CF9B11" id="_x0000_s1452" type="#_x0000_t62" style="position:absolute;left:0;text-align:left;margin-left:213.7pt;margin-top:40.05pt;width:71.3pt;height:21.7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" adj="21894,-9096" fillcolor="yellow">
                <v:textbox inset="5.85pt,.7pt,5.85pt,.7pt">
                  <w:txbxContent>
                    <w:p w14:paraId="7DBEFFA7" w14:textId="77777777" w:rsidR="003E7AC0" w:rsidRPr="00742D8F" w:rsidRDefault="003E7AC0" w:rsidP="001669AE">
                      <w:pPr>
                        <w:rPr>
                          <w:sz w:val="16"/>
                          <w:szCs w:val="16"/>
                        </w:rPr>
                      </w:pPr>
                      <w:r>
                        <w:rPr>
                          <w:rFonts w:hint="eastAsia"/>
                          <w:sz w:val="16"/>
                          <w:szCs w:val="16"/>
                        </w:rPr>
                        <w:t>改行コード指定</w:t>
                      </w:r>
                    </w:p>
                  </w:txbxContent>
                </v:textbox>
              </v:shape>
            </w:pict>
          </mc:Fallback>
        </mc:AlternateContent>
      </w:r>
      <w:r w:rsidR="00AA41B8">
        <w:rPr>
          <w:noProof/>
          <w:sz w:val="20"/>
        </w:rPr>
        <mc:AlternateContent>
          <mc:Choice Requires="wps">
            <w:drawing>
              <wp:anchor distT="0" distB="0" distL="114300" distR="114300" simplePos="0" relativeHeight="252061696" behindDoc="0" locked="0" layoutInCell="1" allowOverlap="1" wp14:anchorId="059D4513" wp14:editId="2BA6B197">
                <wp:simplePos x="0" y="0"/>
                <wp:positionH relativeFrom="column">
                  <wp:posOffset>1075019</wp:posOffset>
                </wp:positionH>
                <wp:positionV relativeFrom="paragraph">
                  <wp:posOffset>500787</wp:posOffset>
                </wp:positionV>
                <wp:extent cx="1353820" cy="275590"/>
                <wp:effectExtent l="0" t="133350" r="74930" b="10160"/>
                <wp:wrapNone/>
                <wp:docPr id="1494"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3820" cy="275590"/>
                        </a:xfrm>
                        <a:prstGeom prst="wedgeRoundRectCallout">
                          <a:avLst>
                            <a:gd name="adj1" fmla="val 51359"/>
                            <a:gd name="adj2" fmla="val -92110"/>
                            <a:gd name="adj3" fmla="val 16667"/>
                          </a:avLst>
                        </a:prstGeom>
                        <a:solidFill>
                          <a:srgbClr val="FFFF00"/>
                        </a:solidFill>
                        <a:ln w="9525">
                          <a:solidFill>
                            <a:srgbClr val="000000"/>
                          </a:solidFill>
                          <a:miter lim="800000"/>
                          <a:headEnd/>
                          <a:tailEnd/>
                        </a:ln>
                      </wps:spPr>
                      <wps:txbx>
                        <w:txbxContent>
                          <w:p w14:paraId="1CF5EC59" w14:textId="77777777" w:rsidR="003E7AC0" w:rsidRPr="00742D8F" w:rsidRDefault="003E7AC0" w:rsidP="001669AE">
                            <w:pPr>
                              <w:rPr>
                                <w:sz w:val="16"/>
                                <w:szCs w:val="16"/>
                              </w:rPr>
                            </w:pPr>
                            <w:r>
                              <w:rPr>
                                <w:rFonts w:hint="eastAsia"/>
                                <w:sz w:val="16"/>
                                <w:szCs w:val="16"/>
                              </w:rPr>
                              <w:t>serial.ocxのアイコン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9D4513" id="_x0000_s1453" type="#_x0000_t62" style="position:absolute;left:0;text-align:left;margin-left:84.65pt;margin-top:39.45pt;width:106.6pt;height:21.7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" adj="21894,-9096" fillcolor="yellow">
                <v:textbox inset="5.85pt,.7pt,5.85pt,.7pt">
                  <w:txbxContent>
                    <w:p w14:paraId="1CF5EC59" w14:textId="77777777" w:rsidR="003E7AC0" w:rsidRPr="00742D8F" w:rsidRDefault="003E7AC0" w:rsidP="001669AE">
                      <w:pPr>
                        <w:rPr>
                          <w:sz w:val="16"/>
                          <w:szCs w:val="16"/>
                        </w:rPr>
                      </w:pPr>
                      <w:r>
                        <w:rPr>
                          <w:rFonts w:hint="eastAsia"/>
                          <w:sz w:val="16"/>
                          <w:szCs w:val="16"/>
                        </w:rPr>
                        <w:t>serial.ocxのアイコン</w:t>
                      </w:r>
                    </w:p>
                  </w:txbxContent>
                </v:textbox>
              </v:shape>
            </w:pict>
          </mc:Fallback>
        </mc:AlternateContent>
      </w:r>
      <w:r w:rsidR="00907510">
        <w:rPr>
          <w:rFonts w:asciiTheme="minorEastAsia" w:eastAsiaTheme="minorEastAsia" w:hAnsiTheme="minorEastAsia" w:hint="eastAsia"/>
          <w:noProof/>
        </w:rPr>
        <w:drawing>
          <wp:inline distT="0" distB="0" distL="0" distR="0" wp14:anchorId="3B5A81EA" wp14:editId="1A36C467">
            <wp:extent cx="3217545" cy="422910"/>
            <wp:effectExtent l="0" t="0" r="1905" b="0"/>
            <wp:docPr id="1491" name="図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17545" cy="422910"/>
                    </a:xfrm>
                    <a:prstGeom prst="rect">
                      <a:avLst/>
                    </a:prstGeom>
                    <a:noFill/>
                    <a:ln>
                      <a:noFill/>
                    </a:ln>
                  </pic:spPr>
                </pic:pic>
              </a:graphicData>
            </a:graphic>
          </wp:inline>
        </w:drawing>
      </w:r>
    </w:p>
    <w:p w14:paraId="4F2DF477" w14:textId="77777777" w:rsidR="008D0851" w:rsidRDefault="008D0851" w:rsidP="00580BD3">
      <w:pPr>
        <w:rPr>
          <w:rFonts w:asciiTheme="minorEastAsia" w:eastAsiaTheme="minorEastAsia" w:hAnsiTheme="minorEastAsia"/>
        </w:rPr>
      </w:pPr>
    </w:p>
    <w:p w14:paraId="31086697" w14:textId="77777777" w:rsidR="00E154DE" w:rsidRDefault="00E154DE" w:rsidP="00580BD3">
      <w:pPr>
        <w:rPr>
          <w:rFonts w:asciiTheme="minorEastAsia" w:eastAsiaTheme="minorEastAsia" w:hAnsiTheme="minorEastAsia"/>
        </w:rPr>
      </w:pPr>
    </w:p>
    <w:p w14:paraId="2A54797C" w14:textId="77777777" w:rsidR="00CB5044" w:rsidRDefault="00CB5044" w:rsidP="00580BD3">
      <w:pPr>
        <w:rPr>
          <w:rFonts w:asciiTheme="minorEastAsia" w:eastAsiaTheme="minorEastAsia" w:hAnsiTheme="minorEastAsia"/>
        </w:rPr>
      </w:pPr>
      <w:r>
        <w:rPr>
          <w:rFonts w:asciiTheme="minorEastAsia" w:eastAsiaTheme="minorEastAsia" w:hAnsiTheme="minorEastAsia" w:hint="eastAsia"/>
        </w:rPr>
        <w:t>改行コードは以下の中から選べます。</w:t>
      </w:r>
    </w:p>
    <w:p w14:paraId="05C56098" w14:textId="77777777" w:rsidR="00CB5044" w:rsidRPr="00CB5044" w:rsidRDefault="00CB5044" w:rsidP="006C1538">
      <w:pPr>
        <w:pStyle w:val="aff4"/>
        <w:numPr>
          <w:ilvl w:val="0"/>
          <w:numId w:val="40"/>
        </w:numPr>
        <w:ind w:leftChars="0" w:left="284" w:hanging="284"/>
        <w:rPr>
          <w:rFonts w:asciiTheme="minorEastAsia" w:eastAsiaTheme="minorEastAsia" w:hAnsiTheme="minorEastAsia"/>
        </w:rPr>
      </w:pPr>
      <w:r w:rsidRPr="00CB5044">
        <w:rPr>
          <w:rFonts w:asciiTheme="minorEastAsia" w:eastAsiaTheme="minorEastAsia" w:hAnsiTheme="minorEastAsia" w:hint="eastAsia"/>
        </w:rPr>
        <w:t>CRLF</w:t>
      </w:r>
      <w:r>
        <w:rPr>
          <w:rFonts w:asciiTheme="minorEastAsia" w:eastAsiaTheme="minorEastAsia" w:hAnsiTheme="minorEastAsia" w:hint="eastAsia"/>
        </w:rPr>
        <w:tab/>
      </w:r>
      <w:r>
        <w:rPr>
          <w:rFonts w:asciiTheme="minorEastAsia" w:eastAsiaTheme="minorEastAsia" w:hAnsiTheme="minorEastAsia" w:hint="eastAsia"/>
        </w:rPr>
        <w:tab/>
        <w:t>CR（キャリッジリターン）とLF（ラインフィード）</w:t>
      </w:r>
    </w:p>
    <w:p w14:paraId="001752D5" w14:textId="77777777" w:rsidR="00CB5044" w:rsidRPr="00CB5044" w:rsidRDefault="00CB5044" w:rsidP="006C1538">
      <w:pPr>
        <w:pStyle w:val="aff4"/>
        <w:numPr>
          <w:ilvl w:val="0"/>
          <w:numId w:val="40"/>
        </w:numPr>
        <w:ind w:leftChars="0" w:left="284" w:hanging="284"/>
        <w:rPr>
          <w:rFonts w:asciiTheme="minorEastAsia" w:eastAsiaTheme="minorEastAsia" w:hAnsiTheme="minorEastAsia"/>
        </w:rPr>
      </w:pPr>
      <w:r w:rsidRPr="00CB5044">
        <w:rPr>
          <w:rFonts w:asciiTheme="minorEastAsia" w:eastAsiaTheme="minorEastAsia" w:hAnsiTheme="minorEastAsia" w:hint="eastAsia"/>
        </w:rPr>
        <w:t>CR</w:t>
      </w:r>
      <w:r>
        <w:rPr>
          <w:rFonts w:asciiTheme="minorEastAsia" w:eastAsiaTheme="minorEastAsia" w:hAnsiTheme="minorEastAsia" w:hint="eastAsia"/>
        </w:rPr>
        <w:tab/>
      </w:r>
      <w:r>
        <w:rPr>
          <w:rFonts w:asciiTheme="minorEastAsia" w:eastAsiaTheme="minorEastAsia" w:hAnsiTheme="minorEastAsia" w:hint="eastAsia"/>
        </w:rPr>
        <w:tab/>
        <w:t>CR（キャリッジリターン）のみ</w:t>
      </w:r>
    </w:p>
    <w:p w14:paraId="19D15DEB" w14:textId="77777777" w:rsidR="00CB5044" w:rsidRPr="00CB5044" w:rsidRDefault="00CB5044" w:rsidP="006C1538">
      <w:pPr>
        <w:pStyle w:val="aff4"/>
        <w:numPr>
          <w:ilvl w:val="0"/>
          <w:numId w:val="40"/>
        </w:numPr>
        <w:ind w:leftChars="0" w:left="284" w:hanging="284"/>
        <w:rPr>
          <w:rFonts w:asciiTheme="minorEastAsia" w:eastAsiaTheme="minorEastAsia" w:hAnsiTheme="minorEastAsia"/>
        </w:rPr>
      </w:pPr>
      <w:r w:rsidRPr="00CB5044">
        <w:rPr>
          <w:rFonts w:asciiTheme="minorEastAsia" w:eastAsiaTheme="minorEastAsia" w:hAnsiTheme="minorEastAsia" w:hint="eastAsia"/>
        </w:rPr>
        <w:t>LF</w:t>
      </w:r>
      <w:r>
        <w:rPr>
          <w:rFonts w:asciiTheme="minorEastAsia" w:eastAsiaTheme="minorEastAsia" w:hAnsiTheme="minorEastAsia" w:hint="eastAsia"/>
        </w:rPr>
        <w:tab/>
      </w:r>
      <w:r>
        <w:rPr>
          <w:rFonts w:asciiTheme="minorEastAsia" w:eastAsiaTheme="minorEastAsia" w:hAnsiTheme="minorEastAsia" w:hint="eastAsia"/>
        </w:rPr>
        <w:tab/>
        <w:t>LF（ラインフィード）のみ</w:t>
      </w:r>
    </w:p>
    <w:p w14:paraId="100CBE1E" w14:textId="77777777" w:rsidR="00CB5044" w:rsidRDefault="00CB5044" w:rsidP="00580BD3">
      <w:pPr>
        <w:rPr>
          <w:rFonts w:asciiTheme="minorEastAsia" w:eastAsiaTheme="minorEastAsia" w:hAnsiTheme="minorEastAsia"/>
        </w:rPr>
      </w:pPr>
      <w:r>
        <w:rPr>
          <w:rFonts w:asciiTheme="minorEastAsia" w:eastAsiaTheme="minorEastAsia" w:hAnsiTheme="minorEastAsia" w:hint="eastAsia"/>
        </w:rPr>
        <w:t>文字符号化方式は以下の中から選べます。</w:t>
      </w:r>
    </w:p>
    <w:p w14:paraId="53E63971" w14:textId="77777777" w:rsidR="00CB5044" w:rsidRPr="00CB5044" w:rsidRDefault="00CB5044" w:rsidP="006C1538">
      <w:pPr>
        <w:pStyle w:val="aff4"/>
        <w:numPr>
          <w:ilvl w:val="0"/>
          <w:numId w:val="41"/>
        </w:numPr>
        <w:ind w:leftChars="0" w:left="284" w:hanging="284"/>
        <w:rPr>
          <w:rFonts w:asciiTheme="minorEastAsia" w:eastAsiaTheme="minorEastAsia" w:hAnsiTheme="minorEastAsia"/>
        </w:rPr>
      </w:pPr>
      <w:r w:rsidRPr="00CB5044">
        <w:rPr>
          <w:rFonts w:asciiTheme="minorEastAsia" w:eastAsiaTheme="minorEastAsia" w:hAnsiTheme="minorEastAsia" w:hint="eastAsia"/>
        </w:rPr>
        <w:t>SJIS</w:t>
      </w:r>
      <w:r>
        <w:rPr>
          <w:rFonts w:asciiTheme="minorEastAsia" w:eastAsiaTheme="minorEastAsia" w:hAnsiTheme="minorEastAsia" w:hint="eastAsia"/>
        </w:rPr>
        <w:tab/>
      </w:r>
      <w:r>
        <w:rPr>
          <w:rFonts w:asciiTheme="minorEastAsia" w:eastAsiaTheme="minorEastAsia" w:hAnsiTheme="minorEastAsia" w:hint="eastAsia"/>
        </w:rPr>
        <w:tab/>
        <w:t>シフトJIS</w:t>
      </w:r>
    </w:p>
    <w:p w14:paraId="423682B4" w14:textId="77777777" w:rsidR="00CB5044" w:rsidRPr="00CB5044" w:rsidRDefault="00CB5044" w:rsidP="006C1538">
      <w:pPr>
        <w:pStyle w:val="aff4"/>
        <w:numPr>
          <w:ilvl w:val="0"/>
          <w:numId w:val="41"/>
        </w:numPr>
        <w:ind w:leftChars="0" w:left="284" w:hanging="284"/>
        <w:rPr>
          <w:rFonts w:asciiTheme="minorEastAsia" w:eastAsiaTheme="minorEastAsia" w:hAnsiTheme="minorEastAsia"/>
        </w:rPr>
      </w:pPr>
      <w:r w:rsidRPr="00CB5044">
        <w:rPr>
          <w:rFonts w:asciiTheme="minorEastAsia" w:eastAsiaTheme="minorEastAsia" w:hAnsiTheme="minorEastAsia" w:hint="eastAsia"/>
        </w:rPr>
        <w:t>UTF8</w:t>
      </w:r>
      <w:r>
        <w:rPr>
          <w:rFonts w:asciiTheme="minorEastAsia" w:eastAsiaTheme="minorEastAsia" w:hAnsiTheme="minorEastAsia" w:hint="eastAsia"/>
        </w:rPr>
        <w:tab/>
      </w:r>
      <w:r>
        <w:rPr>
          <w:rFonts w:asciiTheme="minorEastAsia" w:eastAsiaTheme="minorEastAsia" w:hAnsiTheme="minorEastAsia" w:hint="eastAsia"/>
        </w:rPr>
        <w:tab/>
        <w:t>UTF8</w:t>
      </w:r>
      <w:r w:rsidR="00947F4D">
        <w:rPr>
          <w:rFonts w:asciiTheme="minorEastAsia" w:eastAsiaTheme="minorEastAsia" w:hAnsiTheme="minorEastAsia" w:hint="eastAsia"/>
        </w:rPr>
        <w:t>（</w:t>
      </w:r>
      <w:r w:rsidR="00947F4D" w:rsidRPr="00947F4D">
        <w:rPr>
          <w:rFonts w:asciiTheme="minorEastAsia" w:eastAsiaTheme="minorEastAsia" w:hAnsiTheme="minorEastAsia"/>
        </w:rPr>
        <w:t>Unicode Transformation Format-8</w:t>
      </w:r>
      <w:r w:rsidR="00947F4D">
        <w:rPr>
          <w:rFonts w:asciiTheme="minorEastAsia" w:eastAsiaTheme="minorEastAsia" w:hAnsiTheme="minorEastAsia" w:hint="eastAsia"/>
        </w:rPr>
        <w:t>）</w:t>
      </w:r>
    </w:p>
    <w:p w14:paraId="4041152C" w14:textId="77777777" w:rsidR="00CB5044" w:rsidRDefault="00CB5044" w:rsidP="00580BD3">
      <w:pPr>
        <w:rPr>
          <w:rFonts w:asciiTheme="minorEastAsia" w:eastAsiaTheme="minorEastAsia" w:hAnsiTheme="minorEastAsia"/>
        </w:rPr>
      </w:pPr>
    </w:p>
    <w:p w14:paraId="1BD61466" w14:textId="77777777" w:rsidR="00EF1A20" w:rsidRDefault="00EF1A20" w:rsidP="00EF1A20">
      <w:pPr>
        <w:rPr>
          <w:rFonts w:asciiTheme="minorEastAsia" w:eastAsiaTheme="minorEastAsia" w:hAnsiTheme="minorEastAsia"/>
        </w:rPr>
      </w:pPr>
      <w:r>
        <w:rPr>
          <w:rFonts w:asciiTheme="minorEastAsia" w:eastAsiaTheme="minorEastAsia" w:hAnsiTheme="minorEastAsia"/>
        </w:rPr>
        <w:t>使用するTCP/IP</w:t>
      </w:r>
      <w:r w:rsidR="00AE01E3">
        <w:rPr>
          <w:rFonts w:asciiTheme="minorEastAsia" w:eastAsiaTheme="minorEastAsia" w:hAnsiTheme="minorEastAsia"/>
        </w:rPr>
        <w:t>ポート番号を</w:t>
      </w:r>
      <w:r>
        <w:rPr>
          <w:rFonts w:asciiTheme="minorEastAsia" w:eastAsiaTheme="minorEastAsia" w:hAnsiTheme="minorEastAsia"/>
        </w:rPr>
        <w:t>変更</w:t>
      </w:r>
      <w:r w:rsidR="00AE01E3">
        <w:rPr>
          <w:rFonts w:asciiTheme="minorEastAsia" w:eastAsiaTheme="minorEastAsia" w:hAnsiTheme="minorEastAsia"/>
        </w:rPr>
        <w:t>する場合</w:t>
      </w:r>
      <w:r>
        <w:rPr>
          <w:rFonts w:asciiTheme="minorEastAsia" w:eastAsiaTheme="minorEastAsia" w:hAnsiTheme="minorEastAsia"/>
        </w:rPr>
        <w:t>は、「</w:t>
      </w:r>
      <w:hyperlink w:anchor="_使用するTCP/IPポート番号を変更する" w:history="1">
        <w:r>
          <w:rPr>
            <w:rStyle w:val="afc"/>
            <w:rFonts w:asciiTheme="minorEastAsia" w:eastAsiaTheme="minorEastAsia" w:hAnsiTheme="minorEastAsia"/>
          </w:rPr>
          <w:t>2.2.1 serial.ocx の使用するTCP/IPポート番号を変更する</w:t>
        </w:r>
      </w:hyperlink>
      <w:r>
        <w:rPr>
          <w:rFonts w:asciiTheme="minorEastAsia" w:eastAsiaTheme="minorEastAsia" w:hAnsiTheme="minorEastAsia"/>
        </w:rPr>
        <w:t>」を参照してください。</w:t>
      </w:r>
    </w:p>
    <w:p w14:paraId="7ED9579B" w14:textId="77777777" w:rsidR="00EF1A20" w:rsidRDefault="00EF1A20" w:rsidP="00EF1A20">
      <w:r>
        <w:rPr>
          <w:rFonts w:asciiTheme="minorEastAsia" w:eastAsiaTheme="minorEastAsia" w:hAnsiTheme="minorEastAsia" w:hint="eastAsia"/>
        </w:rPr>
        <w:t>TCP/IP端末アプリケーションとして</w:t>
      </w:r>
      <w:r>
        <w:rPr>
          <w:rFonts w:hint="eastAsia"/>
        </w:rPr>
        <w:t>ハイパーターミナルやPuTTYなどが使えます。改行コードと文字符号化方式の設定は端末アプリケーションの設定と合わせる必要があります。</w:t>
      </w:r>
    </w:p>
    <w:p w14:paraId="7302CB3E" w14:textId="77777777" w:rsidR="00EF1A20" w:rsidRDefault="00EF1A20" w:rsidP="00EF1A20">
      <w:pPr>
        <w:rPr>
          <w:rFonts w:asciiTheme="minorEastAsia" w:eastAsiaTheme="minorEastAsia" w:hAnsiTheme="minorEastAsia"/>
        </w:rPr>
      </w:pPr>
      <w:r>
        <w:rPr>
          <w:rFonts w:asciiTheme="minorEastAsia" w:eastAsiaTheme="minorEastAsia" w:hAnsiTheme="minorEastAsia"/>
        </w:rPr>
        <w:t>端末アプリケーションがCmtoyに接続すると</w:t>
      </w:r>
      <w:r>
        <w:rPr>
          <w:rFonts w:asciiTheme="minorEastAsia" w:eastAsiaTheme="minorEastAsia" w:hAnsiTheme="minorEastAsia" w:hint="eastAsia"/>
        </w:rPr>
        <w:t>serial.ocxのアイコンの色が以下のように変わります。</w:t>
      </w:r>
    </w:p>
    <w:p w14:paraId="4D3C0621" w14:textId="77777777" w:rsidR="00C7369F" w:rsidRDefault="00EF1A20" w:rsidP="00EF1A20">
      <w:pPr>
        <w:jc w:val="center"/>
        <w:rPr>
          <w:rFonts w:asciiTheme="minorEastAsia" w:eastAsiaTheme="minorEastAsia" w:hAnsiTheme="minorEastAsia"/>
        </w:rPr>
      </w:pPr>
      <w:r>
        <w:rPr>
          <w:rFonts w:hint="eastAsia"/>
          <w:noProof/>
        </w:rPr>
        <mc:AlternateContent>
          <mc:Choice Requires="wps">
            <w:drawing>
              <wp:anchor distT="0" distB="0" distL="114300" distR="114300" simplePos="0" relativeHeight="252070912" behindDoc="0" locked="0" layoutInCell="1" allowOverlap="1" wp14:anchorId="42196774" wp14:editId="1BA83859">
                <wp:simplePos x="0" y="0"/>
                <wp:positionH relativeFrom="column">
                  <wp:posOffset>2213706</wp:posOffset>
                </wp:positionH>
                <wp:positionV relativeFrom="paragraph">
                  <wp:posOffset>112576</wp:posOffset>
                </wp:positionV>
                <wp:extent cx="681043" cy="352856"/>
                <wp:effectExtent l="19050" t="19050" r="24130" b="28575"/>
                <wp:wrapNone/>
                <wp:docPr id="149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043" cy="352856"/>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6B55F8E" id="Oval 1257" o:spid="_x0000_s1026" style="position:absolute;margin-left:174.3pt;margin-top:8.85pt;width:53.65pt;height:27.8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" filled="f" strokecolor="#f79646" strokeweight="2.25pt">
                <v:textbox inset="5.85pt,.7pt,5.85pt,.7pt"/>
              </v:oval>
            </w:pict>
          </mc:Fallback>
        </mc:AlternateContent>
      </w:r>
      <w:r>
        <w:rPr>
          <w:rFonts w:asciiTheme="minorEastAsia" w:eastAsiaTheme="minorEastAsia" w:hAnsiTheme="minorEastAsia"/>
          <w:noProof/>
        </w:rPr>
        <w:drawing>
          <wp:inline distT="0" distB="0" distL="0" distR="0" wp14:anchorId="71854182" wp14:editId="202F12E3">
            <wp:extent cx="3191510" cy="396875"/>
            <wp:effectExtent l="0" t="0" r="8890" b="3175"/>
            <wp:docPr id="1492" name="図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91510" cy="396875"/>
                    </a:xfrm>
                    <a:prstGeom prst="rect">
                      <a:avLst/>
                    </a:prstGeom>
                    <a:noFill/>
                    <a:ln>
                      <a:noFill/>
                    </a:ln>
                  </pic:spPr>
                </pic:pic>
              </a:graphicData>
            </a:graphic>
          </wp:inline>
        </w:drawing>
      </w:r>
    </w:p>
    <w:p w14:paraId="12C3FC87" w14:textId="77777777" w:rsidR="00C7369F" w:rsidRDefault="00EF1A20" w:rsidP="00580BD3">
      <w:pPr>
        <w:rPr>
          <w:rFonts w:asciiTheme="minorEastAsia" w:eastAsiaTheme="minorEastAsia" w:hAnsiTheme="minorEastAsia"/>
        </w:rPr>
      </w:pPr>
      <w:r>
        <w:rPr>
          <w:rFonts w:asciiTheme="minorEastAsia" w:eastAsiaTheme="minorEastAsia" w:hAnsiTheme="minorEastAsia"/>
        </w:rPr>
        <w:t>この例ではTCP/IP</w:t>
      </w:r>
      <w:r w:rsidR="00ED5D7A">
        <w:rPr>
          <w:rFonts w:asciiTheme="minorEastAsia" w:eastAsiaTheme="minorEastAsia" w:hAnsiTheme="minorEastAsia"/>
        </w:rPr>
        <w:t>ポート</w:t>
      </w:r>
      <w:r w:rsidR="00ED5D7A">
        <w:rPr>
          <w:rFonts w:asciiTheme="minorEastAsia" w:eastAsiaTheme="minorEastAsia" w:hAnsiTheme="minorEastAsia" w:hint="eastAsia"/>
        </w:rPr>
        <w:t>702</w:t>
      </w:r>
      <w:r>
        <w:rPr>
          <w:rFonts w:asciiTheme="minorEastAsia" w:eastAsiaTheme="minorEastAsia" w:hAnsiTheme="minorEastAsia"/>
        </w:rPr>
        <w:t>を使って接続されています。</w:t>
      </w:r>
    </w:p>
    <w:p w14:paraId="03BB8709" w14:textId="77777777" w:rsidR="00277595" w:rsidRDefault="00277595" w:rsidP="00580BD3">
      <w:pPr>
        <w:rPr>
          <w:rFonts w:asciiTheme="minorEastAsia" w:eastAsiaTheme="minorEastAsia" w:hAnsiTheme="minorEastAsia"/>
        </w:rPr>
      </w:pPr>
    </w:p>
    <w:p w14:paraId="4C381C64" w14:textId="77777777" w:rsidR="003E5D6F" w:rsidRDefault="003E5D6F" w:rsidP="003E5D6F">
      <w:pPr>
        <w:pStyle w:val="4"/>
      </w:pPr>
      <w:r>
        <w:rPr>
          <w:rFonts w:hint="eastAsia"/>
        </w:rPr>
        <w:t>ハイパーターミナルの設定方法</w:t>
      </w:r>
    </w:p>
    <w:p w14:paraId="1FA6040B" w14:textId="77777777" w:rsidR="003E5D6F" w:rsidRDefault="003E5D6F" w:rsidP="003E5D6F">
      <w:r>
        <w:rPr>
          <w:rFonts w:hint="eastAsia"/>
        </w:rPr>
        <w:t>Cmtoyを実行している同じPCのハイパーターミナルと接続するためには、ハイパーターミナルを以下のように設定してください。</w:t>
      </w:r>
    </w:p>
    <w:p w14:paraId="3EF5DA0F" w14:textId="77777777" w:rsidR="00CB6DA9" w:rsidRDefault="00CB6DA9" w:rsidP="00CB6DA9">
      <w:r>
        <w:rPr>
          <w:rFonts w:hint="eastAsia"/>
        </w:rPr>
        <w:t>1．ハイパーターミナルを起動後、ファイルメニュの「プロパティ」を開きます。</w:t>
      </w:r>
    </w:p>
    <w:p w14:paraId="78BB56E6" w14:textId="77777777" w:rsidR="00CB6DA9" w:rsidRDefault="00CB6DA9" w:rsidP="003E5D6F"/>
    <w:p w14:paraId="4601B382" w14:textId="77777777" w:rsidR="003E5D6F" w:rsidRPr="00CB6DA9" w:rsidRDefault="003E5D6F" w:rsidP="003E5D6F"/>
    <w:p w14:paraId="4A50691A" w14:textId="77777777" w:rsidR="00CB6DA9" w:rsidRDefault="00342C51" w:rsidP="003E5D6F">
      <w:pPr>
        <w:jc w:val="center"/>
      </w:pPr>
      <w:r>
        <w:rPr>
          <w:rFonts w:hint="eastAsia"/>
          <w:noProof/>
        </w:rPr>
        <w:lastRenderedPageBreak/>
        <mc:AlternateContent>
          <mc:Choice Requires="wps">
            <w:drawing>
              <wp:anchor distT="0" distB="0" distL="114300" distR="114300" simplePos="0" relativeHeight="252107776" behindDoc="0" locked="0" layoutInCell="1" allowOverlap="1" wp14:anchorId="48F44F47" wp14:editId="1C4CD6B8">
                <wp:simplePos x="0" y="0"/>
                <wp:positionH relativeFrom="column">
                  <wp:posOffset>1195213</wp:posOffset>
                </wp:positionH>
                <wp:positionV relativeFrom="paragraph">
                  <wp:posOffset>266892</wp:posOffset>
                </wp:positionV>
                <wp:extent cx="923026" cy="274787"/>
                <wp:effectExtent l="19050" t="19050" r="10795" b="11430"/>
                <wp:wrapNone/>
                <wp:docPr id="151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026" cy="274787"/>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274091" id="Oval 1257" o:spid="_x0000_s1026" style="position:absolute;margin-left:94.1pt;margin-top:21pt;width:72.7pt;height:21.6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" filled="f" strokecolor="#f79646" strokeweight="2.25pt">
                <v:textbox inset="5.85pt,.7pt,5.85pt,.7pt"/>
              </v:oval>
            </w:pict>
          </mc:Fallback>
        </mc:AlternateContent>
      </w:r>
      <w:r>
        <w:rPr>
          <w:rFonts w:hint="eastAsia"/>
          <w:noProof/>
        </w:rPr>
        <mc:AlternateContent>
          <mc:Choice Requires="wps">
            <w:drawing>
              <wp:anchor distT="0" distB="0" distL="114300" distR="114300" simplePos="0" relativeHeight="252104704" behindDoc="0" locked="0" layoutInCell="1" allowOverlap="1" wp14:anchorId="070FE0A3" wp14:editId="5CCC14F5">
                <wp:simplePos x="0" y="0"/>
                <wp:positionH relativeFrom="column">
                  <wp:posOffset>1333309</wp:posOffset>
                </wp:positionH>
                <wp:positionV relativeFrom="paragraph">
                  <wp:posOffset>1811248</wp:posOffset>
                </wp:positionV>
                <wp:extent cx="923026" cy="274787"/>
                <wp:effectExtent l="19050" t="19050" r="10795" b="11430"/>
                <wp:wrapNone/>
                <wp:docPr id="151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026" cy="274787"/>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4047EB8" id="Oval 1257" o:spid="_x0000_s1026" style="position:absolute;margin-left:105pt;margin-top:142.6pt;width:72.7pt;height:21.6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" filled="f" strokecolor="#f79646" strokeweight="2.25pt">
                <v:textbox inset="5.85pt,.7pt,5.85pt,.7pt"/>
              </v:oval>
            </w:pict>
          </mc:Fallback>
        </mc:AlternateContent>
      </w:r>
      <w:r w:rsidR="00CB6DA9">
        <w:rPr>
          <w:noProof/>
        </w:rPr>
        <w:drawing>
          <wp:inline distT="0" distB="0" distL="0" distR="0" wp14:anchorId="60BBDB22" wp14:editId="21D28277">
            <wp:extent cx="3148642" cy="3196470"/>
            <wp:effectExtent l="0" t="0" r="0" b="4445"/>
            <wp:docPr id="1498" name="図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3149695" cy="3197539"/>
                    </a:xfrm>
                    <a:prstGeom prst="rect">
                      <a:avLst/>
                    </a:prstGeom>
                  </pic:spPr>
                </pic:pic>
              </a:graphicData>
            </a:graphic>
          </wp:inline>
        </w:drawing>
      </w:r>
    </w:p>
    <w:p w14:paraId="09DCF359" w14:textId="77777777" w:rsidR="00CB6DA9" w:rsidRDefault="00CB6DA9" w:rsidP="00CB6DA9">
      <w:r>
        <w:rPr>
          <w:rFonts w:hint="eastAsia"/>
        </w:rPr>
        <w:t>2．次に「接続方法(N)」から「TCP/IP(Winsock)」を指定します。</w:t>
      </w:r>
    </w:p>
    <w:p w14:paraId="7C705C32" w14:textId="77777777" w:rsidR="00CB6DA9" w:rsidRDefault="00CB6DA9" w:rsidP="003E5D6F">
      <w:pPr>
        <w:jc w:val="center"/>
      </w:pPr>
      <w:r>
        <w:rPr>
          <w:rFonts w:hint="eastAsia"/>
          <w:noProof/>
        </w:rPr>
        <mc:AlternateContent>
          <mc:Choice Requires="wps">
            <w:drawing>
              <wp:anchor distT="0" distB="0" distL="114300" distR="114300" simplePos="0" relativeHeight="252073984" behindDoc="0" locked="0" layoutInCell="1" allowOverlap="1" wp14:anchorId="23E3E447" wp14:editId="1F867E35">
                <wp:simplePos x="0" y="0"/>
                <wp:positionH relativeFrom="column">
                  <wp:posOffset>2084070</wp:posOffset>
                </wp:positionH>
                <wp:positionV relativeFrom="paragraph">
                  <wp:posOffset>370469</wp:posOffset>
                </wp:positionV>
                <wp:extent cx="1268083" cy="274787"/>
                <wp:effectExtent l="19050" t="19050" r="27940" b="11430"/>
                <wp:wrapNone/>
                <wp:docPr id="150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8083" cy="274787"/>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6E868BE" id="Oval 1257" o:spid="_x0000_s1026" style="position:absolute;margin-left:164.1pt;margin-top:29.15pt;width:99.85pt;height:21.6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" filled="f" strokecolor="#f79646" strokeweight="2.25pt">
                <v:textbox inset="5.85pt,.7pt,5.85pt,.7pt"/>
              </v:oval>
            </w:pict>
          </mc:Fallback>
        </mc:AlternateContent>
      </w:r>
      <w:r>
        <w:rPr>
          <w:noProof/>
        </w:rPr>
        <w:drawing>
          <wp:inline distT="0" distB="0" distL="0" distR="0" wp14:anchorId="73AC5D00" wp14:editId="3678CC0D">
            <wp:extent cx="3778250" cy="603885"/>
            <wp:effectExtent l="0" t="0" r="0" b="5715"/>
            <wp:docPr id="1499" name="図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78250" cy="603885"/>
                    </a:xfrm>
                    <a:prstGeom prst="rect">
                      <a:avLst/>
                    </a:prstGeom>
                    <a:noFill/>
                    <a:ln>
                      <a:noFill/>
                    </a:ln>
                  </pic:spPr>
                </pic:pic>
              </a:graphicData>
            </a:graphic>
          </wp:inline>
        </w:drawing>
      </w:r>
    </w:p>
    <w:p w14:paraId="7D8DD336" w14:textId="77777777" w:rsidR="00CB6DA9" w:rsidRDefault="00CB6DA9" w:rsidP="00CB6DA9">
      <w:r>
        <w:rPr>
          <w:rFonts w:hint="eastAsia"/>
        </w:rPr>
        <w:t>3．「ホストアドレス(H)」</w:t>
      </w:r>
      <w:r w:rsidR="009E5396">
        <w:rPr>
          <w:rFonts w:hint="eastAsia"/>
        </w:rPr>
        <w:t>を</w:t>
      </w:r>
      <w:r w:rsidR="009E5396">
        <w:t>”</w:t>
      </w:r>
      <w:r w:rsidR="009E5396">
        <w:rPr>
          <w:rFonts w:hint="eastAsia"/>
        </w:rPr>
        <w:t>localhost</w:t>
      </w:r>
      <w:r w:rsidR="009E5396">
        <w:t>”</w:t>
      </w:r>
      <w:r w:rsidR="009E5396">
        <w:rPr>
          <w:rFonts w:hint="eastAsia"/>
        </w:rPr>
        <w:t>、「ポート番号(M)」を702と指定します。</w:t>
      </w:r>
    </w:p>
    <w:p w14:paraId="44ECB1EF" w14:textId="77777777" w:rsidR="00CB6DA9" w:rsidRDefault="00CB6DA9" w:rsidP="003E5D6F">
      <w:pPr>
        <w:jc w:val="center"/>
      </w:pPr>
    </w:p>
    <w:p w14:paraId="4772E648" w14:textId="77777777" w:rsidR="009E5396" w:rsidRDefault="00342C51" w:rsidP="003E5D6F">
      <w:pPr>
        <w:jc w:val="center"/>
      </w:pPr>
      <w:r>
        <w:rPr>
          <w:rFonts w:hint="eastAsia"/>
          <w:noProof/>
        </w:rPr>
        <mc:AlternateContent>
          <mc:Choice Requires="wps">
            <w:drawing>
              <wp:anchor distT="0" distB="0" distL="114300" distR="114300" simplePos="0" relativeHeight="252077056" behindDoc="0" locked="0" layoutInCell="1" allowOverlap="1" wp14:anchorId="5338DCB9" wp14:editId="05A482DC">
                <wp:simplePos x="0" y="0"/>
                <wp:positionH relativeFrom="column">
                  <wp:posOffset>2117090</wp:posOffset>
                </wp:positionH>
                <wp:positionV relativeFrom="paragraph">
                  <wp:posOffset>979541</wp:posOffset>
                </wp:positionV>
                <wp:extent cx="845185" cy="274320"/>
                <wp:effectExtent l="19050" t="19050" r="12065" b="11430"/>
                <wp:wrapNone/>
                <wp:docPr id="150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185" cy="274320"/>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A6380AF" id="Oval 1257" o:spid="_x0000_s1026" style="position:absolute;margin-left:166.7pt;margin-top:77.15pt;width:66.55pt;height:21.6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" filled="f" strokecolor="#f79646" strokeweight="2.25pt">
                <v:textbox inset="5.85pt,.7pt,5.85pt,.7pt"/>
              </v:oval>
            </w:pict>
          </mc:Fallback>
        </mc:AlternateContent>
      </w:r>
      <w:r w:rsidR="00CB6DA9">
        <w:rPr>
          <w:rFonts w:hint="eastAsia"/>
          <w:noProof/>
        </w:rPr>
        <mc:AlternateContent>
          <mc:Choice Requires="wps">
            <w:drawing>
              <wp:anchor distT="0" distB="0" distL="114300" distR="114300" simplePos="0" relativeHeight="252080128" behindDoc="0" locked="0" layoutInCell="1" allowOverlap="1" wp14:anchorId="75301B35" wp14:editId="133CEFF7">
                <wp:simplePos x="0" y="0"/>
                <wp:positionH relativeFrom="column">
                  <wp:posOffset>2117090</wp:posOffset>
                </wp:positionH>
                <wp:positionV relativeFrom="paragraph">
                  <wp:posOffset>1368845</wp:posOffset>
                </wp:positionV>
                <wp:extent cx="845388" cy="274787"/>
                <wp:effectExtent l="19050" t="19050" r="12065" b="11430"/>
                <wp:wrapNone/>
                <wp:docPr id="150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388" cy="274787"/>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AFBB715" id="Oval 1257" o:spid="_x0000_s1026" style="position:absolute;margin-left:166.7pt;margin-top:107.8pt;width:66.55pt;height:21.6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" filled="f" strokecolor="#f79646" strokeweight="2.25pt">
                <v:textbox inset="5.85pt,.7pt,5.85pt,.7pt"/>
              </v:oval>
            </w:pict>
          </mc:Fallback>
        </mc:AlternateContent>
      </w:r>
      <w:r w:rsidR="00CB6DA9">
        <w:rPr>
          <w:noProof/>
        </w:rPr>
        <w:drawing>
          <wp:inline distT="0" distB="0" distL="0" distR="0" wp14:anchorId="3A172FF6" wp14:editId="2697B71A">
            <wp:extent cx="3053751" cy="3100137"/>
            <wp:effectExtent l="0" t="0" r="0" b="5080"/>
            <wp:docPr id="1501" name="図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3054772" cy="3101174"/>
                    </a:xfrm>
                    <a:prstGeom prst="rect">
                      <a:avLst/>
                    </a:prstGeom>
                  </pic:spPr>
                </pic:pic>
              </a:graphicData>
            </a:graphic>
          </wp:inline>
        </w:drawing>
      </w:r>
    </w:p>
    <w:p w14:paraId="1DF92470" w14:textId="77777777" w:rsidR="009E5396" w:rsidRDefault="009E5396" w:rsidP="009E5396">
      <w:r>
        <w:rPr>
          <w:rFonts w:hint="eastAsia"/>
        </w:rPr>
        <w:t>4．次に「設定」タブを開きます。</w:t>
      </w:r>
    </w:p>
    <w:p w14:paraId="79F78CB7" w14:textId="77777777" w:rsidR="009E5396" w:rsidRDefault="003E6C02" w:rsidP="003E5D6F">
      <w:pPr>
        <w:jc w:val="center"/>
      </w:pPr>
      <w:r>
        <w:rPr>
          <w:rFonts w:hint="eastAsia"/>
          <w:noProof/>
        </w:rPr>
        <w:lastRenderedPageBreak/>
        <mc:AlternateContent>
          <mc:Choice Requires="wps">
            <w:drawing>
              <wp:anchor distT="0" distB="0" distL="114300" distR="114300" simplePos="0" relativeHeight="252089344" behindDoc="0" locked="0" layoutInCell="1" allowOverlap="1" wp14:anchorId="255825E8" wp14:editId="75AF932E">
                <wp:simplePos x="0" y="0"/>
                <wp:positionH relativeFrom="column">
                  <wp:posOffset>3099435</wp:posOffset>
                </wp:positionH>
                <wp:positionV relativeFrom="paragraph">
                  <wp:posOffset>2269490</wp:posOffset>
                </wp:positionV>
                <wp:extent cx="845185" cy="274320"/>
                <wp:effectExtent l="19050" t="19050" r="12065" b="11430"/>
                <wp:wrapNone/>
                <wp:docPr id="150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185" cy="274320"/>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50CE37" id="Oval 1257" o:spid="_x0000_s1026" style="position:absolute;margin-left:244.05pt;margin-top:178.7pt;width:66.55pt;height:21.6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" filled="f" strokecolor="#f79646" strokeweight="2.25pt">
                <v:textbox inset="5.85pt,.7pt,5.85pt,.7pt"/>
              </v:oval>
            </w:pict>
          </mc:Fallback>
        </mc:AlternateContent>
      </w:r>
      <w:r w:rsidR="00342C51">
        <w:rPr>
          <w:rFonts w:hint="eastAsia"/>
          <w:noProof/>
        </w:rPr>
        <mc:AlternateContent>
          <mc:Choice Requires="wps">
            <w:drawing>
              <wp:anchor distT="0" distB="0" distL="114300" distR="114300" simplePos="0" relativeHeight="252086272" behindDoc="0" locked="0" layoutInCell="1" allowOverlap="1" wp14:anchorId="09C8B2EF" wp14:editId="47E34A8B">
                <wp:simplePos x="0" y="0"/>
                <wp:positionH relativeFrom="column">
                  <wp:posOffset>1894373</wp:posOffset>
                </wp:positionH>
                <wp:positionV relativeFrom="paragraph">
                  <wp:posOffset>215205</wp:posOffset>
                </wp:positionV>
                <wp:extent cx="689610" cy="274320"/>
                <wp:effectExtent l="19050" t="19050" r="15240" b="11430"/>
                <wp:wrapNone/>
                <wp:docPr id="1504"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 cy="274320"/>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FB2FAD8" id="Oval 1257" o:spid="_x0000_s1026" style="position:absolute;margin-left:149.15pt;margin-top:16.95pt;width:54.3pt;height:21.6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" filled="f" strokecolor="#f79646" strokeweight="2.25pt">
                <v:textbox inset="5.85pt,.7pt,5.85pt,.7pt"/>
              </v:oval>
            </w:pict>
          </mc:Fallback>
        </mc:AlternateContent>
      </w:r>
      <w:r w:rsidR="009E5396">
        <w:rPr>
          <w:noProof/>
        </w:rPr>
        <w:drawing>
          <wp:inline distT="0" distB="0" distL="0" distR="0" wp14:anchorId="578A6EED" wp14:editId="74CE701B">
            <wp:extent cx="3001992" cy="3047593"/>
            <wp:effectExtent l="0" t="0" r="8255" b="635"/>
            <wp:docPr id="901" name="図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005015" cy="3050662"/>
                    </a:xfrm>
                    <a:prstGeom prst="rect">
                      <a:avLst/>
                    </a:prstGeom>
                  </pic:spPr>
                </pic:pic>
              </a:graphicData>
            </a:graphic>
          </wp:inline>
        </w:drawing>
      </w:r>
    </w:p>
    <w:p w14:paraId="28DE32E1" w14:textId="20225CBB" w:rsidR="009E5396" w:rsidRDefault="009E5396" w:rsidP="009E5396">
      <w:r>
        <w:rPr>
          <w:rFonts w:hint="eastAsia"/>
        </w:rPr>
        <w:t>5．ここで「ASCII設定(A)」をクリックし、受信データに改行文字を付ける」をチェック</w:t>
      </w:r>
      <w:r w:rsidR="0029260B">
        <w:rPr>
          <w:rFonts w:hint="eastAsia"/>
        </w:rPr>
        <w:t>する。</w:t>
      </w:r>
    </w:p>
    <w:p w14:paraId="6F52B8E1" w14:textId="77777777" w:rsidR="009E5396" w:rsidRDefault="009E5396" w:rsidP="009E5396">
      <w:pPr>
        <w:jc w:val="center"/>
      </w:pPr>
      <w:r>
        <w:rPr>
          <w:rFonts w:hint="eastAsia"/>
          <w:noProof/>
        </w:rPr>
        <mc:AlternateContent>
          <mc:Choice Requires="wps">
            <w:drawing>
              <wp:anchor distT="0" distB="0" distL="114300" distR="114300" simplePos="0" relativeHeight="252092416" behindDoc="0" locked="0" layoutInCell="1" allowOverlap="1" wp14:anchorId="2EAFBF3C" wp14:editId="6BAE3FFF">
                <wp:simplePos x="0" y="0"/>
                <wp:positionH relativeFrom="column">
                  <wp:posOffset>1722000</wp:posOffset>
                </wp:positionH>
                <wp:positionV relativeFrom="paragraph">
                  <wp:posOffset>1310832</wp:posOffset>
                </wp:positionV>
                <wp:extent cx="1932317" cy="274787"/>
                <wp:effectExtent l="19050" t="19050" r="10795" b="11430"/>
                <wp:wrapNone/>
                <wp:docPr id="150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2317" cy="274787"/>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1EC2E9" id="Oval 1257" o:spid="_x0000_s1026" style="position:absolute;margin-left:135.6pt;margin-top:103.2pt;width:152.15pt;height:21.6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" filled="f" strokecolor="#f79646" strokeweight="2.25pt">
                <v:textbox inset="5.85pt,.7pt,5.85pt,.7pt"/>
              </v:oval>
            </w:pict>
          </mc:Fallback>
        </mc:AlternateContent>
      </w:r>
      <w:r>
        <w:rPr>
          <w:noProof/>
        </w:rPr>
        <w:drawing>
          <wp:inline distT="0" distB="0" distL="0" distR="0" wp14:anchorId="16AE2B88" wp14:editId="32C8B861">
            <wp:extent cx="2501905" cy="2191109"/>
            <wp:effectExtent l="0" t="0" r="0" b="0"/>
            <wp:docPr id="1506" name="図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505793" cy="2194514"/>
                    </a:xfrm>
                    <a:prstGeom prst="rect">
                      <a:avLst/>
                    </a:prstGeom>
                  </pic:spPr>
                </pic:pic>
              </a:graphicData>
            </a:graphic>
          </wp:inline>
        </w:drawing>
      </w:r>
    </w:p>
    <w:p w14:paraId="538B7318" w14:textId="77777777" w:rsidR="009E5396" w:rsidRDefault="009E5396" w:rsidP="0029260B"/>
    <w:p w14:paraId="27CB342A" w14:textId="77777777" w:rsidR="003E5D6F" w:rsidRDefault="00821307" w:rsidP="0029260B">
      <w:r>
        <w:t>6．ハイパーターミナルがCmtoyに接続できると、Cmtoy側のアイコンの色が変わります。</w:t>
      </w:r>
    </w:p>
    <w:p w14:paraId="399CFDEF" w14:textId="77777777" w:rsidR="00821307" w:rsidRDefault="00821307" w:rsidP="00821307">
      <w:pPr>
        <w:jc w:val="center"/>
        <w:rPr>
          <w:rFonts w:asciiTheme="minorEastAsia" w:eastAsiaTheme="minorEastAsia" w:hAnsiTheme="minorEastAsia"/>
        </w:rPr>
      </w:pPr>
      <w:r>
        <w:rPr>
          <w:rFonts w:hint="eastAsia"/>
          <w:noProof/>
        </w:rPr>
        <mc:AlternateContent>
          <mc:Choice Requires="wps">
            <w:drawing>
              <wp:anchor distT="0" distB="0" distL="114300" distR="114300" simplePos="0" relativeHeight="252095488" behindDoc="0" locked="0" layoutInCell="1" allowOverlap="1" wp14:anchorId="59562F03" wp14:editId="16DA163F">
                <wp:simplePos x="0" y="0"/>
                <wp:positionH relativeFrom="column">
                  <wp:posOffset>2213706</wp:posOffset>
                </wp:positionH>
                <wp:positionV relativeFrom="paragraph">
                  <wp:posOffset>112576</wp:posOffset>
                </wp:positionV>
                <wp:extent cx="681043" cy="352856"/>
                <wp:effectExtent l="19050" t="19050" r="24130" b="28575"/>
                <wp:wrapNone/>
                <wp:docPr id="150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043" cy="352856"/>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E752940" id="Oval 1257" o:spid="_x0000_s1026" style="position:absolute;margin-left:174.3pt;margin-top:8.85pt;width:53.65pt;height:27.8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" filled="f" strokecolor="#f79646" strokeweight="2.25pt">
                <v:textbox inset="5.85pt,.7pt,5.85pt,.7pt"/>
              </v:oval>
            </w:pict>
          </mc:Fallback>
        </mc:AlternateContent>
      </w:r>
      <w:r>
        <w:rPr>
          <w:rFonts w:asciiTheme="minorEastAsia" w:eastAsiaTheme="minorEastAsia" w:hAnsiTheme="minorEastAsia"/>
          <w:noProof/>
        </w:rPr>
        <w:drawing>
          <wp:inline distT="0" distB="0" distL="0" distR="0" wp14:anchorId="41CA1B2E" wp14:editId="01819259">
            <wp:extent cx="3191510" cy="396875"/>
            <wp:effectExtent l="0" t="0" r="8890" b="3175"/>
            <wp:docPr id="1509" name="図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91510" cy="396875"/>
                    </a:xfrm>
                    <a:prstGeom prst="rect">
                      <a:avLst/>
                    </a:prstGeom>
                    <a:noFill/>
                    <a:ln>
                      <a:noFill/>
                    </a:ln>
                  </pic:spPr>
                </pic:pic>
              </a:graphicData>
            </a:graphic>
          </wp:inline>
        </w:drawing>
      </w:r>
    </w:p>
    <w:p w14:paraId="56C68906" w14:textId="77777777" w:rsidR="0061512E" w:rsidRDefault="0061512E" w:rsidP="0029260B">
      <w:r>
        <w:t>7．ここでハイパーターミナルのウインドウ内をクリックして</w:t>
      </w:r>
      <w:r w:rsidR="00601663">
        <w:t>（キーボードの入力権を与えて）</w:t>
      </w:r>
      <w:r>
        <w:t>「ENTER」キーを押すと以下のようにプロンプト文字</w:t>
      </w:r>
      <w:r>
        <w:rPr>
          <w:rFonts w:hint="eastAsia"/>
        </w:rPr>
        <w:t>が表示されます。</w:t>
      </w:r>
    </w:p>
    <w:p w14:paraId="198384CC" w14:textId="77777777" w:rsidR="003E5D6F" w:rsidRDefault="00EB2257" w:rsidP="0061512E">
      <w:pPr>
        <w:jc w:val="center"/>
        <w:rPr>
          <w:rFonts w:asciiTheme="minorEastAsia" w:eastAsiaTheme="minorEastAsia" w:hAnsiTheme="minorEastAsia"/>
        </w:rPr>
      </w:pPr>
      <w:r>
        <w:rPr>
          <w:noProof/>
          <w:sz w:val="20"/>
        </w:rPr>
        <mc:AlternateContent>
          <mc:Choice Requires="wps">
            <w:drawing>
              <wp:anchor distT="0" distB="0" distL="114300" distR="114300" simplePos="0" relativeHeight="252110848" behindDoc="0" locked="0" layoutInCell="1" allowOverlap="1" wp14:anchorId="62D8239E" wp14:editId="4AD610E8">
                <wp:simplePos x="0" y="0"/>
                <wp:positionH relativeFrom="column">
                  <wp:posOffset>1649730</wp:posOffset>
                </wp:positionH>
                <wp:positionV relativeFrom="paragraph">
                  <wp:posOffset>901065</wp:posOffset>
                </wp:positionV>
                <wp:extent cx="1388745" cy="275590"/>
                <wp:effectExtent l="0" t="114300" r="20955" b="10160"/>
                <wp:wrapNone/>
                <wp:docPr id="1516"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275590"/>
                        </a:xfrm>
                        <a:prstGeom prst="wedgeRoundRectCallout">
                          <a:avLst>
                            <a:gd name="adj1" fmla="val -33741"/>
                            <a:gd name="adj2" fmla="val -85850"/>
                            <a:gd name="adj3" fmla="val 16667"/>
                          </a:avLst>
                        </a:prstGeom>
                        <a:solidFill>
                          <a:srgbClr val="FFFF00"/>
                        </a:solidFill>
                        <a:ln w="9525">
                          <a:solidFill>
                            <a:srgbClr val="000000"/>
                          </a:solidFill>
                          <a:miter lim="800000"/>
                          <a:headEnd/>
                          <a:tailEnd/>
                        </a:ln>
                      </wps:spPr>
                      <wps:txbx>
                        <w:txbxContent>
                          <w:p w14:paraId="32CD766A" w14:textId="77777777" w:rsidR="003E7AC0" w:rsidRPr="00742D8F" w:rsidRDefault="003E7AC0" w:rsidP="00EB2257">
                            <w:pPr>
                              <w:rPr>
                                <w:sz w:val="16"/>
                                <w:szCs w:val="16"/>
                              </w:rPr>
                            </w:pPr>
                            <w:r>
                              <w:rPr>
                                <w:rFonts w:hint="eastAsia"/>
                                <w:sz w:val="16"/>
                                <w:szCs w:val="16"/>
                              </w:rPr>
                              <w:t>カーソルが点滅する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D8239E" id="_x0000_s1454" type="#_x0000_t62" style="position:absolute;left:0;text-align:left;margin-left:129.9pt;margin-top:70.95pt;width:109.35pt;height:21.7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" adj="3512,-7744" fillcolor="yellow">
                <v:textbox inset="5.85pt,.7pt,5.85pt,.7pt">
                  <w:txbxContent>
                    <w:p w14:paraId="32CD766A" w14:textId="77777777" w:rsidR="003E7AC0" w:rsidRPr="00742D8F" w:rsidRDefault="003E7AC0" w:rsidP="00EB2257">
                      <w:pPr>
                        <w:rPr>
                          <w:sz w:val="16"/>
                          <w:szCs w:val="16"/>
                        </w:rPr>
                      </w:pPr>
                      <w:r>
                        <w:rPr>
                          <w:rFonts w:hint="eastAsia"/>
                          <w:sz w:val="16"/>
                          <w:szCs w:val="16"/>
                        </w:rPr>
                        <w:t>カーソルが点滅する</w:t>
                      </w:r>
                    </w:p>
                  </w:txbxContent>
                </v:textbox>
              </v:shape>
            </w:pict>
          </mc:Fallback>
        </mc:AlternateContent>
      </w:r>
      <w:r w:rsidR="0061512E">
        <w:rPr>
          <w:rFonts w:hint="eastAsia"/>
          <w:noProof/>
        </w:rPr>
        <mc:AlternateContent>
          <mc:Choice Requires="wps">
            <w:drawing>
              <wp:anchor distT="0" distB="0" distL="114300" distR="114300" simplePos="0" relativeHeight="252098560" behindDoc="0" locked="0" layoutInCell="1" allowOverlap="1" wp14:anchorId="2E963FCC" wp14:editId="4794250F">
                <wp:simplePos x="0" y="0"/>
                <wp:positionH relativeFrom="column">
                  <wp:posOffset>833479</wp:posOffset>
                </wp:positionH>
                <wp:positionV relativeFrom="paragraph">
                  <wp:posOffset>542602</wp:posOffset>
                </wp:positionV>
                <wp:extent cx="1233578" cy="352856"/>
                <wp:effectExtent l="19050" t="19050" r="24130" b="28575"/>
                <wp:wrapNone/>
                <wp:docPr id="151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3578" cy="352856"/>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2BE38E0" id="Oval 1257" o:spid="_x0000_s1026" style="position:absolute;margin-left:65.65pt;margin-top:42.7pt;width:97.15pt;height:27.8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" filled="f" strokecolor="#f79646" strokeweight="2.25pt">
                <v:textbox inset="5.85pt,.7pt,5.85pt,.7pt"/>
              </v:oval>
            </w:pict>
          </mc:Fallback>
        </mc:AlternateContent>
      </w:r>
      <w:r w:rsidR="0061512E">
        <w:rPr>
          <w:noProof/>
        </w:rPr>
        <w:drawing>
          <wp:inline distT="0" distB="0" distL="0" distR="0" wp14:anchorId="6ABB8FD2" wp14:editId="388963ED">
            <wp:extent cx="4140679" cy="1370388"/>
            <wp:effectExtent l="0" t="0" r="0" b="1270"/>
            <wp:docPr id="1510" name="図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146698" cy="1372380"/>
                    </a:xfrm>
                    <a:prstGeom prst="rect">
                      <a:avLst/>
                    </a:prstGeom>
                  </pic:spPr>
                </pic:pic>
              </a:graphicData>
            </a:graphic>
          </wp:inline>
        </w:drawing>
      </w:r>
    </w:p>
    <w:p w14:paraId="658A42E0" w14:textId="77777777" w:rsidR="00C476F9" w:rsidRDefault="00626BFA" w:rsidP="00557E84">
      <w:pPr>
        <w:rPr>
          <w:rFonts w:asciiTheme="minorEastAsia" w:eastAsiaTheme="minorEastAsia" w:hAnsiTheme="minorEastAsia"/>
        </w:rPr>
      </w:pPr>
      <w:r>
        <w:rPr>
          <w:rFonts w:asciiTheme="minorEastAsia" w:eastAsiaTheme="minorEastAsia" w:hAnsiTheme="minorEastAsia" w:hint="eastAsia"/>
        </w:rPr>
        <w:t>以後、キーボードからコマンドラインを入力し</w:t>
      </w:r>
      <w:r>
        <w:t>「ENTER」キーでコマンドを実行できます。</w:t>
      </w:r>
      <w:r w:rsidR="00867529">
        <w:t>キー入力はハイパーターミナル画面上に表示されます。</w:t>
      </w:r>
      <w:r w:rsidR="00557E84">
        <w:t>コマンドを実行した結果もハイパーターミナル画面に表示されます。</w:t>
      </w:r>
      <w:r w:rsidR="00C476F9">
        <w:rPr>
          <w:rFonts w:asciiTheme="minorEastAsia" w:eastAsiaTheme="minorEastAsia" w:hAnsiTheme="minorEastAsia"/>
        </w:rPr>
        <w:br w:type="page"/>
      </w:r>
    </w:p>
    <w:p w14:paraId="04347122" w14:textId="77777777" w:rsidR="008D120F" w:rsidRDefault="008D120F" w:rsidP="008D120F">
      <w:pPr>
        <w:pStyle w:val="4"/>
      </w:pPr>
      <w:r>
        <w:rPr>
          <w:rFonts w:hint="eastAsia"/>
        </w:rPr>
        <w:lastRenderedPageBreak/>
        <w:t>PuTTYの設定方法</w:t>
      </w:r>
    </w:p>
    <w:p w14:paraId="6AE4CC16" w14:textId="77777777" w:rsidR="008D120F" w:rsidRDefault="008D120F" w:rsidP="008D120F">
      <w:r>
        <w:rPr>
          <w:rFonts w:hint="eastAsia"/>
        </w:rPr>
        <w:t>ハイパーターミナの代わりにPuTTYを使用する場合は以下のように設定してください。</w:t>
      </w:r>
    </w:p>
    <w:p w14:paraId="667664AC" w14:textId="77777777" w:rsidR="008D120F" w:rsidRPr="008064E2" w:rsidRDefault="008D120F" w:rsidP="008D120F">
      <w:pPr>
        <w:rPr>
          <w:rStyle w:val="phoneticejjesym"/>
          <w:rFonts w:hAnsi="ＭＳ 明朝" w:cs="Helvetica"/>
          <w:color w:val="534A42"/>
          <w:szCs w:val="21"/>
          <w:shd w:val="clear" w:color="auto" w:fill="FFFFFF"/>
        </w:rPr>
      </w:pPr>
      <w:r w:rsidRPr="008064E2">
        <w:rPr>
          <w:rFonts w:hAnsi="ＭＳ 明朝" w:hint="eastAsia"/>
          <w:szCs w:val="21"/>
        </w:rPr>
        <w:t>PuTTYは</w:t>
      </w:r>
      <w:r w:rsidRPr="008064E2">
        <w:rPr>
          <w:rStyle w:val="phoneticejjesym"/>
          <w:rFonts w:hAnsi="ＭＳ 明朝" w:cs="Helvetica"/>
          <w:color w:val="534A42"/>
          <w:szCs w:val="21"/>
          <w:shd w:val="clear" w:color="auto" w:fill="FFFFFF"/>
        </w:rPr>
        <w:t>/</w:t>
      </w:r>
      <w:r w:rsidRPr="008064E2">
        <w:rPr>
          <w:rStyle w:val="phoneticejjedesc"/>
          <w:rFonts w:hAnsi="ＭＳ 明朝" w:cs="Lucida Sans Unicode"/>
          <w:b/>
          <w:bCs/>
          <w:color w:val="534A42"/>
          <w:szCs w:val="21"/>
          <w:shd w:val="clear" w:color="auto" w:fill="FFFFFF"/>
        </w:rPr>
        <w:t>pˈʌ</w:t>
      </w:r>
      <w:r w:rsidRPr="008064E2">
        <w:rPr>
          <w:rStyle w:val="phoneticejjedesc"/>
          <w:rFonts w:ascii="Times New Roman" w:hAnsi="Times New Roman"/>
          <w:b/>
          <w:bCs/>
          <w:color w:val="534A42"/>
          <w:szCs w:val="21"/>
          <w:shd w:val="clear" w:color="auto" w:fill="FFFFFF"/>
        </w:rPr>
        <w:t>ṭ</w:t>
      </w:r>
      <w:r w:rsidRPr="008064E2">
        <w:rPr>
          <w:rStyle w:val="phoneticejjedesc"/>
          <w:rFonts w:hAnsi="ＭＳ 明朝" w:cs="Lucida Sans Unicode"/>
          <w:b/>
          <w:bCs/>
          <w:color w:val="534A42"/>
          <w:szCs w:val="21"/>
          <w:shd w:val="clear" w:color="auto" w:fill="FFFFFF"/>
        </w:rPr>
        <w:t>i</w:t>
      </w:r>
      <w:r w:rsidRPr="008064E2">
        <w:rPr>
          <w:rStyle w:val="phoneticejjesym"/>
          <w:rFonts w:hAnsi="ＭＳ 明朝" w:cs="Helvetica"/>
          <w:color w:val="534A42"/>
          <w:szCs w:val="21"/>
          <w:shd w:val="clear" w:color="auto" w:fill="FFFFFF"/>
        </w:rPr>
        <w:t>/</w:t>
      </w:r>
      <w:r w:rsidRPr="008064E2">
        <w:rPr>
          <w:rStyle w:val="phoneticejjesym"/>
          <w:rFonts w:hAnsi="ＭＳ 明朝" w:cs="Helvetica" w:hint="eastAsia"/>
          <w:color w:val="534A42"/>
          <w:szCs w:val="21"/>
          <w:shd w:val="clear" w:color="auto" w:fill="FFFFFF"/>
        </w:rPr>
        <w:t>と発音するらしい。日本語では「</w:t>
      </w:r>
      <w:r w:rsidRPr="008064E2">
        <w:rPr>
          <w:rFonts w:hAnsi="ＭＳ 明朝" w:cs="Arial"/>
          <w:color w:val="222222"/>
          <w:szCs w:val="21"/>
          <w:shd w:val="clear" w:color="auto" w:fill="FFFFFF"/>
        </w:rPr>
        <w:t>パティ</w:t>
      </w:r>
      <w:r w:rsidRPr="008064E2">
        <w:rPr>
          <w:rFonts w:hAnsi="ＭＳ 明朝" w:cs="Arial" w:hint="eastAsia"/>
          <w:color w:val="222222"/>
          <w:szCs w:val="21"/>
          <w:shd w:val="clear" w:color="auto" w:fill="FFFFFF"/>
        </w:rPr>
        <w:t>」、</w:t>
      </w:r>
      <w:r w:rsidRPr="008064E2">
        <w:rPr>
          <w:rFonts w:hAnsi="ＭＳ 明朝" w:cs="Arial"/>
          <w:color w:val="222222"/>
          <w:szCs w:val="21"/>
          <w:shd w:val="clear" w:color="auto" w:fill="FFFFFF"/>
        </w:rPr>
        <w:t>「プッティ」</w:t>
      </w:r>
      <w:r w:rsidRPr="008064E2">
        <w:rPr>
          <w:rFonts w:hAnsi="ＭＳ 明朝" w:cs="Arial" w:hint="eastAsia"/>
          <w:color w:val="222222"/>
          <w:szCs w:val="21"/>
          <w:shd w:val="clear" w:color="auto" w:fill="FFFFFF"/>
        </w:rPr>
        <w:t>、</w:t>
      </w:r>
      <w:r w:rsidRPr="008064E2">
        <w:rPr>
          <w:rFonts w:hAnsi="ＭＳ 明朝" w:cs="Arial"/>
          <w:color w:val="222222"/>
          <w:szCs w:val="21"/>
          <w:shd w:val="clear" w:color="auto" w:fill="FFFFFF"/>
        </w:rPr>
        <w:t>「プティ」</w:t>
      </w:r>
      <w:r>
        <w:rPr>
          <w:rFonts w:hAnsi="ＭＳ 明朝" w:cs="Arial" w:hint="eastAsia"/>
          <w:color w:val="222222"/>
          <w:szCs w:val="21"/>
          <w:shd w:val="clear" w:color="auto" w:fill="FFFFFF"/>
        </w:rPr>
        <w:t>などと呼ばれるらしい。</w:t>
      </w:r>
      <w:r>
        <w:rPr>
          <w:rFonts w:hAnsi="ＭＳ 明朝" w:cs="Arial"/>
          <w:color w:val="222222"/>
          <w:szCs w:val="21"/>
          <w:shd w:val="clear" w:color="auto" w:fill="FFFFFF"/>
        </w:rPr>
        <w:t>以下は</w:t>
      </w:r>
      <w:r w:rsidRPr="00E84143">
        <w:rPr>
          <w:rFonts w:hAnsi="ＭＳ 明朝" w:cs="Arial"/>
          <w:color w:val="222222"/>
          <w:szCs w:val="21"/>
          <w:shd w:val="clear" w:color="auto" w:fill="FFFFFF"/>
        </w:rPr>
        <w:t>Release 0.70</w:t>
      </w:r>
      <w:r>
        <w:rPr>
          <w:rFonts w:hAnsi="ＭＳ 明朝" w:cs="Arial"/>
          <w:color w:val="222222"/>
          <w:szCs w:val="21"/>
          <w:shd w:val="clear" w:color="auto" w:fill="FFFFFF"/>
        </w:rPr>
        <w:t>の設定画面です。</w:t>
      </w:r>
    </w:p>
    <w:p w14:paraId="6700FDEA" w14:textId="77777777" w:rsidR="002A16DA" w:rsidRDefault="002A16DA" w:rsidP="002A16DA">
      <w:r>
        <w:rPr>
          <w:rFonts w:hint="eastAsia"/>
        </w:rPr>
        <w:t>1．PuTTYを起動すると、「PuTTY Configuration」ウインドウが開きます。</w:t>
      </w:r>
    </w:p>
    <w:p w14:paraId="2C19D546" w14:textId="77777777" w:rsidR="008D120F" w:rsidRPr="002A16DA" w:rsidRDefault="002A16DA" w:rsidP="008D120F">
      <w:pPr>
        <w:rPr>
          <w:rFonts w:asciiTheme="minorEastAsia" w:eastAsiaTheme="minorEastAsia" w:hAnsiTheme="minorEastAsia"/>
          <w:szCs w:val="21"/>
        </w:rPr>
      </w:pPr>
      <w:r>
        <w:rPr>
          <w:rFonts w:asciiTheme="minorEastAsia" w:eastAsiaTheme="minorEastAsia" w:hAnsiTheme="minorEastAsia"/>
          <w:szCs w:val="21"/>
        </w:rPr>
        <w:t>2．まずSessionの設定をします。</w:t>
      </w:r>
    </w:p>
    <w:p w14:paraId="76179B0B" w14:textId="77777777" w:rsidR="008D120F" w:rsidRDefault="002A16DA" w:rsidP="008D120F">
      <w:pPr>
        <w:jc w:val="center"/>
      </w:pPr>
      <w:r>
        <w:rPr>
          <w:rFonts w:hint="eastAsia"/>
          <w:noProof/>
        </w:rPr>
        <mc:AlternateContent>
          <mc:Choice Requires="wps">
            <w:drawing>
              <wp:anchor distT="0" distB="0" distL="114300" distR="114300" simplePos="0" relativeHeight="252135424" behindDoc="0" locked="0" layoutInCell="1" allowOverlap="1" wp14:anchorId="09CB3F83" wp14:editId="7DC17A07">
                <wp:simplePos x="0" y="0"/>
                <wp:positionH relativeFrom="column">
                  <wp:posOffset>936996</wp:posOffset>
                </wp:positionH>
                <wp:positionV relativeFrom="paragraph">
                  <wp:posOffset>36902</wp:posOffset>
                </wp:positionV>
                <wp:extent cx="1354348" cy="250166"/>
                <wp:effectExtent l="19050" t="19050" r="17780" b="17145"/>
                <wp:wrapNone/>
                <wp:docPr id="153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4348" cy="250166"/>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76B5B03" id="Oval 1257" o:spid="_x0000_s1026" style="position:absolute;margin-left:73.8pt;margin-top:2.9pt;width:106.65pt;height:19.7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" filled="f" strokecolor="#f79646 [3209]" strokeweight="2.25pt">
                <v:textbox inset="5.85pt,.7pt,5.85pt,.7pt"/>
              </v:oval>
            </w:pict>
          </mc:Fallback>
        </mc:AlternateContent>
      </w:r>
      <w:r w:rsidR="008D120F">
        <w:rPr>
          <w:rFonts w:hint="eastAsia"/>
          <w:noProof/>
        </w:rPr>
        <mc:AlternateContent>
          <mc:Choice Requires="wps">
            <w:drawing>
              <wp:anchor distT="0" distB="0" distL="114300" distR="114300" simplePos="0" relativeHeight="252126208" behindDoc="0" locked="0" layoutInCell="1" allowOverlap="1" wp14:anchorId="00952096" wp14:editId="15821534">
                <wp:simplePos x="0" y="0"/>
                <wp:positionH relativeFrom="column">
                  <wp:posOffset>4147820</wp:posOffset>
                </wp:positionH>
                <wp:positionV relativeFrom="paragraph">
                  <wp:posOffset>904240</wp:posOffset>
                </wp:positionV>
                <wp:extent cx="542925" cy="200025"/>
                <wp:effectExtent l="19050" t="19050" r="28575" b="28575"/>
                <wp:wrapNone/>
                <wp:docPr id="151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1B1BD2" id="Oval 1257" o:spid="_x0000_s1026" style="position:absolute;margin-left:326.6pt;margin-top:71.2pt;width:42.75pt;height:15.75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" filled="f" strokecolor="#f79646 [3209]" strokeweight="2.25pt">
                <v:textbox inset="5.85pt,.7pt,5.85pt,.7pt"/>
              </v:oval>
            </w:pict>
          </mc:Fallback>
        </mc:AlternateContent>
      </w:r>
      <w:r w:rsidR="008D120F">
        <w:rPr>
          <w:rFonts w:hint="eastAsia"/>
          <w:noProof/>
        </w:rPr>
        <mc:AlternateContent>
          <mc:Choice Requires="wps">
            <w:drawing>
              <wp:anchor distT="0" distB="0" distL="114300" distR="114300" simplePos="0" relativeHeight="252120064" behindDoc="0" locked="0" layoutInCell="1" allowOverlap="1" wp14:anchorId="1CD09B1B" wp14:editId="11660345">
                <wp:simplePos x="0" y="0"/>
                <wp:positionH relativeFrom="column">
                  <wp:posOffset>2242820</wp:posOffset>
                </wp:positionH>
                <wp:positionV relativeFrom="paragraph">
                  <wp:posOffset>894715</wp:posOffset>
                </wp:positionV>
                <wp:extent cx="866775" cy="200025"/>
                <wp:effectExtent l="19050" t="19050" r="28575" b="28575"/>
                <wp:wrapNone/>
                <wp:docPr id="151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6CFAB0" id="Oval 1257" o:spid="_x0000_s1026" style="position:absolute;margin-left:176.6pt;margin-top:70.45pt;width:68.25pt;height:15.75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" filled="f" strokecolor="#f79646 [3209]" strokeweight="2.25pt">
                <v:textbox inset="5.85pt,.7pt,5.85pt,.7pt"/>
              </v:oval>
            </w:pict>
          </mc:Fallback>
        </mc:AlternateContent>
      </w:r>
      <w:r w:rsidR="008D120F">
        <w:rPr>
          <w:rFonts w:hint="eastAsia"/>
          <w:noProof/>
        </w:rPr>
        <mc:AlternateContent>
          <mc:Choice Requires="wps">
            <w:drawing>
              <wp:anchor distT="0" distB="0" distL="114300" distR="114300" simplePos="0" relativeHeight="252123136" behindDoc="0" locked="0" layoutInCell="1" allowOverlap="1" wp14:anchorId="36EA73B9" wp14:editId="119829A3">
                <wp:simplePos x="0" y="0"/>
                <wp:positionH relativeFrom="column">
                  <wp:posOffset>2290445</wp:posOffset>
                </wp:positionH>
                <wp:positionV relativeFrom="paragraph">
                  <wp:posOffset>1189990</wp:posOffset>
                </wp:positionV>
                <wp:extent cx="542925" cy="200025"/>
                <wp:effectExtent l="19050" t="19050" r="28575" b="28575"/>
                <wp:wrapNone/>
                <wp:docPr id="1519"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ED6007" id="Oval 1257" o:spid="_x0000_s1026" style="position:absolute;margin-left:180.35pt;margin-top:93.7pt;width:42.75pt;height:15.7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" filled="f" strokecolor="#f79646 [3209]" strokeweight="2.25pt">
                <v:textbox inset="5.85pt,.7pt,5.85pt,.7pt"/>
              </v:oval>
            </w:pict>
          </mc:Fallback>
        </mc:AlternateContent>
      </w:r>
      <w:r w:rsidR="00290066" w:rsidRPr="00290066">
        <w:rPr>
          <w:noProof/>
        </w:rPr>
        <w:t xml:space="preserve"> </w:t>
      </w:r>
      <w:r w:rsidR="00290066">
        <w:rPr>
          <w:noProof/>
        </w:rPr>
        <w:drawing>
          <wp:inline distT="0" distB="0" distL="0" distR="0" wp14:anchorId="7ED8E434" wp14:editId="61B7955A">
            <wp:extent cx="4305300" cy="3562350"/>
            <wp:effectExtent l="0" t="0" r="0" b="0"/>
            <wp:docPr id="1528" name="図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4305300" cy="3562350"/>
                    </a:xfrm>
                    <a:prstGeom prst="rect">
                      <a:avLst/>
                    </a:prstGeom>
                  </pic:spPr>
                </pic:pic>
              </a:graphicData>
            </a:graphic>
          </wp:inline>
        </w:drawing>
      </w:r>
    </w:p>
    <w:p w14:paraId="02A3F32E" w14:textId="77777777" w:rsidR="008D120F" w:rsidRDefault="002A16DA" w:rsidP="002A16DA">
      <w:r>
        <w:t>3．次にTerminalの設定をします。</w:t>
      </w:r>
    </w:p>
    <w:p w14:paraId="66B4DAB0" w14:textId="77777777" w:rsidR="002A16DA" w:rsidRDefault="008D120F" w:rsidP="008D120F">
      <w:pPr>
        <w:jc w:val="center"/>
        <w:rPr>
          <w:noProof/>
        </w:rPr>
      </w:pPr>
      <w:r>
        <w:rPr>
          <w:rFonts w:hint="eastAsia"/>
          <w:noProof/>
        </w:rPr>
        <mc:AlternateContent>
          <mc:Choice Requires="wps">
            <w:drawing>
              <wp:anchor distT="0" distB="0" distL="114300" distR="114300" simplePos="0" relativeHeight="252116992" behindDoc="0" locked="0" layoutInCell="1" allowOverlap="1" wp14:anchorId="5AE97E47" wp14:editId="4A71F8E3">
                <wp:simplePos x="0" y="0"/>
                <wp:positionH relativeFrom="column">
                  <wp:posOffset>2109470</wp:posOffset>
                </wp:positionH>
                <wp:positionV relativeFrom="paragraph">
                  <wp:posOffset>1027430</wp:posOffset>
                </wp:positionV>
                <wp:extent cx="1634490" cy="371475"/>
                <wp:effectExtent l="19050" t="19050" r="22860" b="28575"/>
                <wp:wrapNone/>
                <wp:docPr id="152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4490" cy="3714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DFEEB34" id="Oval 1257" o:spid="_x0000_s1026" style="position:absolute;margin-left:166.1pt;margin-top:80.9pt;width:128.7pt;height:29.2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2113920" behindDoc="0" locked="0" layoutInCell="1" allowOverlap="1" wp14:anchorId="355BC69A" wp14:editId="115379BD">
                <wp:simplePos x="0" y="0"/>
                <wp:positionH relativeFrom="column">
                  <wp:posOffset>3966845</wp:posOffset>
                </wp:positionH>
                <wp:positionV relativeFrom="paragraph">
                  <wp:posOffset>2256155</wp:posOffset>
                </wp:positionV>
                <wp:extent cx="847725" cy="495300"/>
                <wp:effectExtent l="19050" t="19050" r="28575" b="19050"/>
                <wp:wrapNone/>
                <wp:docPr id="152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4953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96DEF10" id="Oval 1257" o:spid="_x0000_s1026" style="position:absolute;margin-left:312.35pt;margin-top:177.65pt;width:66.75pt;height:39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" filled="f" strokecolor="#f79646 [3209]" strokeweight="2.25pt">
                <v:textbox inset="5.85pt,.7pt,5.85pt,.7pt"/>
              </v:oval>
            </w:pict>
          </mc:Fallback>
        </mc:AlternateContent>
      </w:r>
      <w:r w:rsidR="00290066" w:rsidRPr="00290066">
        <w:rPr>
          <w:noProof/>
        </w:rPr>
        <w:t xml:space="preserve"> </w:t>
      </w:r>
      <w:r w:rsidR="002A16DA">
        <w:rPr>
          <w:noProof/>
        </w:rPr>
        <w:drawing>
          <wp:inline distT="0" distB="0" distL="0" distR="0" wp14:anchorId="2A32BBC2" wp14:editId="7759C06A">
            <wp:extent cx="4305300" cy="3562350"/>
            <wp:effectExtent l="0" t="0" r="0" b="0"/>
            <wp:docPr id="1530" name="図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305300" cy="3562350"/>
                    </a:xfrm>
                    <a:prstGeom prst="rect">
                      <a:avLst/>
                    </a:prstGeom>
                  </pic:spPr>
                </pic:pic>
              </a:graphicData>
            </a:graphic>
          </wp:inline>
        </w:drawing>
      </w:r>
    </w:p>
    <w:p w14:paraId="43368DDF" w14:textId="77777777" w:rsidR="002A16DA" w:rsidRDefault="002A16DA" w:rsidP="002A16DA">
      <w:pPr>
        <w:rPr>
          <w:noProof/>
        </w:rPr>
      </w:pPr>
      <w:r>
        <w:rPr>
          <w:rFonts w:hint="eastAsia"/>
          <w:noProof/>
        </w:rPr>
        <w:t>4．</w:t>
      </w:r>
      <w:r>
        <w:t>次にTerminal</w:t>
      </w:r>
      <w:r>
        <w:rPr>
          <w:rFonts w:hint="eastAsia"/>
        </w:rPr>
        <w:t>/Keyboard</w:t>
      </w:r>
      <w:r>
        <w:t>の設定をします。</w:t>
      </w:r>
    </w:p>
    <w:p w14:paraId="1EED7F20" w14:textId="77777777" w:rsidR="008D120F" w:rsidRDefault="002A16DA" w:rsidP="008D120F">
      <w:pPr>
        <w:jc w:val="center"/>
      </w:pPr>
      <w:r>
        <w:rPr>
          <w:noProof/>
        </w:rPr>
        <w:lastRenderedPageBreak/>
        <w:drawing>
          <wp:inline distT="0" distB="0" distL="0" distR="0" wp14:anchorId="49379286" wp14:editId="73FD0DCC">
            <wp:extent cx="4045789" cy="3347622"/>
            <wp:effectExtent l="0" t="0" r="0" b="5715"/>
            <wp:docPr id="1533" name="図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046465" cy="3348182"/>
                    </a:xfrm>
                    <a:prstGeom prst="rect">
                      <a:avLst/>
                    </a:prstGeom>
                  </pic:spPr>
                </pic:pic>
              </a:graphicData>
            </a:graphic>
          </wp:inline>
        </w:drawing>
      </w:r>
    </w:p>
    <w:p w14:paraId="1832C3AC" w14:textId="77777777" w:rsidR="008D120F" w:rsidRDefault="002A16DA" w:rsidP="008D120F">
      <w:r>
        <w:rPr>
          <w:rFonts w:hint="eastAsia"/>
          <w:noProof/>
        </w:rPr>
        <mc:AlternateContent>
          <mc:Choice Requires="wps">
            <w:drawing>
              <wp:anchor distT="0" distB="0" distL="114300" distR="114300" simplePos="0" relativeHeight="252138496" behindDoc="0" locked="0" layoutInCell="1" allowOverlap="1" wp14:anchorId="4E073342" wp14:editId="02735097">
                <wp:simplePos x="0" y="0"/>
                <wp:positionH relativeFrom="column">
                  <wp:posOffset>2331779</wp:posOffset>
                </wp:positionH>
                <wp:positionV relativeFrom="paragraph">
                  <wp:posOffset>-2423076</wp:posOffset>
                </wp:positionV>
                <wp:extent cx="847725" cy="285750"/>
                <wp:effectExtent l="19050" t="19050" r="28575" b="19050"/>
                <wp:wrapNone/>
                <wp:docPr id="1534"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2857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F2C3862" id="Oval 1257" o:spid="_x0000_s1026" style="position:absolute;margin-left:183.6pt;margin-top:-190.8pt;width:66.75pt;height:22.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" filled="f" strokecolor="#f79646 [3209]" strokeweight="2.25pt">
                <v:textbox inset="5.85pt,.7pt,5.85pt,.7pt"/>
              </v:oval>
            </w:pict>
          </mc:Fallback>
        </mc:AlternateContent>
      </w:r>
      <w:r>
        <w:rPr>
          <w:rFonts w:hint="eastAsia"/>
        </w:rPr>
        <w:t>5．最後にWindow/TranslationのRemote character setがUTF8になっていることを確認します。</w:t>
      </w:r>
    </w:p>
    <w:p w14:paraId="6E89572D" w14:textId="77777777" w:rsidR="008D120F" w:rsidRDefault="00857FE5" w:rsidP="008D120F">
      <w:pPr>
        <w:jc w:val="center"/>
      </w:pPr>
      <w:r>
        <w:rPr>
          <w:rFonts w:hint="eastAsia"/>
          <w:noProof/>
        </w:rPr>
        <mc:AlternateContent>
          <mc:Choice Requires="wps">
            <w:drawing>
              <wp:anchor distT="0" distB="0" distL="114300" distR="114300" simplePos="0" relativeHeight="252129280" behindDoc="0" locked="0" layoutInCell="1" allowOverlap="1" wp14:anchorId="768DF7C8" wp14:editId="3A742E34">
                <wp:simplePos x="0" y="0"/>
                <wp:positionH relativeFrom="column">
                  <wp:posOffset>2282718</wp:posOffset>
                </wp:positionH>
                <wp:positionV relativeFrom="paragraph">
                  <wp:posOffset>827752</wp:posOffset>
                </wp:positionV>
                <wp:extent cx="664234" cy="242570"/>
                <wp:effectExtent l="19050" t="19050" r="21590" b="24130"/>
                <wp:wrapNone/>
                <wp:docPr id="152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234" cy="24257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949D53" id="Oval 1257" o:spid="_x0000_s1026" style="position:absolute;margin-left:179.75pt;margin-top:65.2pt;width:52.3pt;height:19.1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" filled="f" strokecolor="#f79646 [3209]" strokeweight="2.25pt">
                <v:textbox inset="5.85pt,.7pt,5.85pt,.7pt"/>
              </v:oval>
            </w:pict>
          </mc:Fallback>
        </mc:AlternateContent>
      </w:r>
      <w:r w:rsidR="00997AF6">
        <w:rPr>
          <w:rFonts w:hint="eastAsia"/>
          <w:noProof/>
        </w:rPr>
        <mc:AlternateContent>
          <mc:Choice Requires="wps">
            <w:drawing>
              <wp:anchor distT="0" distB="0" distL="114300" distR="114300" simplePos="0" relativeHeight="252153856" behindDoc="0" locked="0" layoutInCell="1" allowOverlap="1" wp14:anchorId="05E7EDA4" wp14:editId="18C435C3">
                <wp:simplePos x="0" y="0"/>
                <wp:positionH relativeFrom="column">
                  <wp:posOffset>3420745</wp:posOffset>
                </wp:positionH>
                <wp:positionV relativeFrom="paragraph">
                  <wp:posOffset>3136636</wp:posOffset>
                </wp:positionV>
                <wp:extent cx="588645" cy="242570"/>
                <wp:effectExtent l="19050" t="19050" r="20955" b="24130"/>
                <wp:wrapNone/>
                <wp:docPr id="154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645" cy="24257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D947385" id="Oval 1257" o:spid="_x0000_s1026" style="position:absolute;margin-left:269.35pt;margin-top:247pt;width:46.35pt;height:19.1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" filled="f" strokecolor="#f79646 [3209]" strokeweight="2.25pt">
                <v:textbox inset="5.85pt,.7pt,5.85pt,.7pt"/>
              </v:oval>
            </w:pict>
          </mc:Fallback>
        </mc:AlternateContent>
      </w:r>
      <w:r w:rsidR="008D120F">
        <w:rPr>
          <w:noProof/>
        </w:rPr>
        <w:drawing>
          <wp:inline distT="0" distB="0" distL="0" distR="0" wp14:anchorId="318BDB5F" wp14:editId="5D6B86DA">
            <wp:extent cx="4037162" cy="3340484"/>
            <wp:effectExtent l="0" t="0" r="1905" b="0"/>
            <wp:docPr id="1527" name="図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039450" cy="3342377"/>
                    </a:xfrm>
                    <a:prstGeom prst="rect">
                      <a:avLst/>
                    </a:prstGeom>
                  </pic:spPr>
                </pic:pic>
              </a:graphicData>
            </a:graphic>
          </wp:inline>
        </w:drawing>
      </w:r>
    </w:p>
    <w:p w14:paraId="25E2544F" w14:textId="77777777" w:rsidR="00E317C6" w:rsidRDefault="00E317C6" w:rsidP="008D120F">
      <w:r>
        <w:t>6．ここで「Open」</w:t>
      </w:r>
      <w:r>
        <w:rPr>
          <w:rFonts w:hint="eastAsia"/>
        </w:rPr>
        <w:t>をクリックすると、PuTTYのウインドウが開きます。</w:t>
      </w:r>
    </w:p>
    <w:p w14:paraId="76C91105" w14:textId="77777777" w:rsidR="004B5E9F" w:rsidRDefault="004B5E9F" w:rsidP="004B5E9F">
      <w:r>
        <w:t>PuTTYがCmtoyに接続できると、Cmtoy側のアイコンの色が変わります。ここで改行コードをCR指定、文字符号化方式をUTF8指定に変えます。</w:t>
      </w:r>
    </w:p>
    <w:p w14:paraId="1A9EE11C" w14:textId="77777777" w:rsidR="004B5E9F" w:rsidRDefault="004B5E9F" w:rsidP="004B5E9F">
      <w:pPr>
        <w:jc w:val="center"/>
      </w:pPr>
      <w:r>
        <w:rPr>
          <w:rFonts w:hint="eastAsia"/>
          <w:noProof/>
        </w:rPr>
        <mc:AlternateContent>
          <mc:Choice Requires="wps">
            <w:drawing>
              <wp:anchor distT="0" distB="0" distL="114300" distR="114300" simplePos="0" relativeHeight="252144640" behindDoc="0" locked="0" layoutInCell="1" allowOverlap="1" wp14:anchorId="01215402" wp14:editId="70E7863F">
                <wp:simplePos x="0" y="0"/>
                <wp:positionH relativeFrom="column">
                  <wp:posOffset>3921125</wp:posOffset>
                </wp:positionH>
                <wp:positionV relativeFrom="paragraph">
                  <wp:posOffset>177800</wp:posOffset>
                </wp:positionV>
                <wp:extent cx="588645" cy="242570"/>
                <wp:effectExtent l="19050" t="19050" r="20955" b="24130"/>
                <wp:wrapNone/>
                <wp:docPr id="153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645" cy="24257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5BFEDE4" id="Oval 1257" o:spid="_x0000_s1026" style="position:absolute;margin-left:308.75pt;margin-top:14pt;width:46.35pt;height:19.1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2141568" behindDoc="0" locked="0" layoutInCell="1" allowOverlap="1" wp14:anchorId="055043D6" wp14:editId="1CE74FA7">
                <wp:simplePos x="0" y="0"/>
                <wp:positionH relativeFrom="column">
                  <wp:posOffset>3282950</wp:posOffset>
                </wp:positionH>
                <wp:positionV relativeFrom="paragraph">
                  <wp:posOffset>178806</wp:posOffset>
                </wp:positionV>
                <wp:extent cx="588645" cy="242570"/>
                <wp:effectExtent l="19050" t="19050" r="20955" b="24130"/>
                <wp:wrapNone/>
                <wp:docPr id="153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645" cy="24257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B9875D6" id="Oval 1257" o:spid="_x0000_s1026" style="position:absolute;margin-left:258.5pt;margin-top:14.1pt;width:46.35pt;height:19.1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" filled="f" strokecolor="#f79646 [3209]" strokeweight="2.25pt">
                <v:textbox inset="5.85pt,.7pt,5.85pt,.7pt"/>
              </v:oval>
            </w:pict>
          </mc:Fallback>
        </mc:AlternateContent>
      </w:r>
      <w:r>
        <w:rPr>
          <w:noProof/>
        </w:rPr>
        <w:drawing>
          <wp:inline distT="0" distB="0" distL="0" distR="0" wp14:anchorId="0BC18E9F" wp14:editId="1B891872">
            <wp:extent cx="3226435" cy="396875"/>
            <wp:effectExtent l="0" t="0" r="0" b="3175"/>
            <wp:docPr id="1536" name="図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26435" cy="396875"/>
                    </a:xfrm>
                    <a:prstGeom prst="rect">
                      <a:avLst/>
                    </a:prstGeom>
                    <a:noFill/>
                    <a:ln>
                      <a:noFill/>
                    </a:ln>
                  </pic:spPr>
                </pic:pic>
              </a:graphicData>
            </a:graphic>
          </wp:inline>
        </w:drawing>
      </w:r>
    </w:p>
    <w:p w14:paraId="5C2E9F0D" w14:textId="77777777" w:rsidR="004B5E9F" w:rsidRDefault="004B5E9F" w:rsidP="004B5E9F">
      <w:r>
        <w:t>7．ここでPuTTYのウインドウ内をクリックして</w:t>
      </w:r>
      <w:r w:rsidR="00601663">
        <w:t>（キーボードの入力権を与えて）</w:t>
      </w:r>
      <w:r>
        <w:t>「ENTER」キーを押すと以下のようにプロンプト文字</w:t>
      </w:r>
      <w:r>
        <w:rPr>
          <w:rFonts w:hint="eastAsia"/>
        </w:rPr>
        <w:t>が表示されます。</w:t>
      </w:r>
    </w:p>
    <w:p w14:paraId="03989230" w14:textId="77777777" w:rsidR="004B5E9F" w:rsidRPr="004B5E9F" w:rsidRDefault="004B5E9F" w:rsidP="008D120F"/>
    <w:p w14:paraId="0F2CF476" w14:textId="77777777" w:rsidR="008D120F" w:rsidRDefault="00D968FD" w:rsidP="004B5E9F">
      <w:pPr>
        <w:widowControl/>
        <w:adjustRightInd/>
        <w:spacing w:line="240" w:lineRule="auto"/>
        <w:jc w:val="center"/>
        <w:textAlignment w:val="auto"/>
        <w:rPr>
          <w:rFonts w:asciiTheme="minorEastAsia" w:eastAsiaTheme="minorEastAsia" w:hAnsiTheme="minorEastAsia"/>
        </w:rPr>
      </w:pPr>
      <w:r>
        <w:rPr>
          <w:noProof/>
          <w:sz w:val="20"/>
        </w:rPr>
        <w:lastRenderedPageBreak/>
        <mc:AlternateContent>
          <mc:Choice Requires="wps">
            <w:drawing>
              <wp:anchor distT="0" distB="0" distL="114300" distR="114300" simplePos="0" relativeHeight="252147712" behindDoc="0" locked="0" layoutInCell="1" allowOverlap="1" wp14:anchorId="757B871B" wp14:editId="7D1601CA">
                <wp:simplePos x="0" y="0"/>
                <wp:positionH relativeFrom="column">
                  <wp:posOffset>3655667</wp:posOffset>
                </wp:positionH>
                <wp:positionV relativeFrom="paragraph">
                  <wp:posOffset>62506</wp:posOffset>
                </wp:positionV>
                <wp:extent cx="2059305" cy="492760"/>
                <wp:effectExtent l="876300" t="0" r="17145" b="154940"/>
                <wp:wrapNone/>
                <wp:docPr id="1540"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305" cy="492760"/>
                        </a:xfrm>
                        <a:prstGeom prst="wedgeRoundRectCallout">
                          <a:avLst>
                            <a:gd name="adj1" fmla="val -90851"/>
                            <a:gd name="adj2" fmla="val 72014"/>
                            <a:gd name="adj3" fmla="val 16667"/>
                          </a:avLst>
                        </a:prstGeom>
                        <a:solidFill>
                          <a:srgbClr val="FFFF00"/>
                        </a:solidFill>
                        <a:ln w="9525">
                          <a:solidFill>
                            <a:srgbClr val="000000"/>
                          </a:solidFill>
                          <a:miter lim="800000"/>
                          <a:headEnd/>
                          <a:tailEnd/>
                        </a:ln>
                      </wps:spPr>
                      <wps:txbx>
                        <w:txbxContent>
                          <w:p w14:paraId="52EE1C04" w14:textId="77777777" w:rsidR="003E7AC0" w:rsidRPr="00D968FD" w:rsidRDefault="003E7AC0" w:rsidP="004B5E9F">
                            <w:pPr>
                              <w:rPr>
                                <w:sz w:val="16"/>
                                <w:szCs w:val="16"/>
                              </w:rPr>
                            </w:pPr>
                            <w:r>
                              <w:rPr>
                                <w:rFonts w:hint="eastAsia"/>
                                <w:sz w:val="16"/>
                                <w:szCs w:val="16"/>
                              </w:rPr>
                              <w:t>このカーソルが表示されるとキーボードからの入力がPuTTYに送られる。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7B871B" id="_x0000_s1455" type="#_x0000_t62" style="position:absolute;left:0;text-align:left;margin-left:287.85pt;margin-top:4.9pt;width:162.15pt;height:38.8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" adj="-8824,26355" fillcolor="yellow">
                <v:textbox inset="5.85pt,.7pt,5.85pt,.7pt">
                  <w:txbxContent>
                    <w:p w14:paraId="52EE1C04" w14:textId="77777777" w:rsidR="003E7AC0" w:rsidRPr="00D968FD" w:rsidRDefault="003E7AC0" w:rsidP="004B5E9F">
                      <w:pPr>
                        <w:rPr>
                          <w:sz w:val="16"/>
                          <w:szCs w:val="16"/>
                        </w:rPr>
                      </w:pPr>
                      <w:r>
                        <w:rPr>
                          <w:rFonts w:hint="eastAsia"/>
                          <w:sz w:val="16"/>
                          <w:szCs w:val="16"/>
                        </w:rPr>
                        <w:t>このカーソルが表示されるとキーボードからの入力がPuTTYに送られる。</w:t>
                      </w:r>
                    </w:p>
                  </w:txbxContent>
                </v:textbox>
              </v:shape>
            </w:pict>
          </mc:Fallback>
        </mc:AlternateContent>
      </w:r>
      <w:r>
        <w:rPr>
          <w:rFonts w:hint="eastAsia"/>
          <w:noProof/>
        </w:rPr>
        <mc:AlternateContent>
          <mc:Choice Requires="wps">
            <w:drawing>
              <wp:anchor distT="0" distB="0" distL="114300" distR="114300" simplePos="0" relativeHeight="252190720" behindDoc="0" locked="0" layoutInCell="1" allowOverlap="1" wp14:anchorId="20E568E4" wp14:editId="619DCBD6">
                <wp:simplePos x="0" y="0"/>
                <wp:positionH relativeFrom="column">
                  <wp:posOffset>2643836</wp:posOffset>
                </wp:positionH>
                <wp:positionV relativeFrom="paragraph">
                  <wp:posOffset>554990</wp:posOffset>
                </wp:positionV>
                <wp:extent cx="262255" cy="283845"/>
                <wp:effectExtent l="19050" t="19050" r="23495" b="20955"/>
                <wp:wrapNone/>
                <wp:docPr id="379"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255" cy="283845"/>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9F3C981" id="Oval 1257" o:spid="_x0000_s1026" style="position:absolute;margin-left:208.2pt;margin-top:43.7pt;width:20.65pt;height:22.3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" filled="f" strokecolor="#f79646" strokeweight="2.25pt">
                <v:textbox inset="5.85pt,.7pt,5.85pt,.7pt"/>
              </v:oval>
            </w:pict>
          </mc:Fallback>
        </mc:AlternateContent>
      </w:r>
      <w:r>
        <w:rPr>
          <w:noProof/>
        </w:rPr>
        <w:drawing>
          <wp:inline distT="0" distB="0" distL="0" distR="0" wp14:anchorId="3DF0825B" wp14:editId="4EC5B985">
            <wp:extent cx="3324225" cy="1085850"/>
            <wp:effectExtent l="0" t="0" r="9525" b="0"/>
            <wp:docPr id="378" name="図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3324225" cy="1085850"/>
                    </a:xfrm>
                    <a:prstGeom prst="rect">
                      <a:avLst/>
                    </a:prstGeom>
                  </pic:spPr>
                </pic:pic>
              </a:graphicData>
            </a:graphic>
          </wp:inline>
        </w:drawing>
      </w:r>
    </w:p>
    <w:p w14:paraId="4AAB0F1C" w14:textId="77777777" w:rsidR="00626BFA" w:rsidRPr="003E5D6F" w:rsidRDefault="00626BFA" w:rsidP="00626BFA">
      <w:pPr>
        <w:rPr>
          <w:rFonts w:asciiTheme="minorEastAsia" w:eastAsiaTheme="minorEastAsia" w:hAnsiTheme="minorEastAsia"/>
        </w:rPr>
      </w:pPr>
      <w:r>
        <w:rPr>
          <w:rFonts w:asciiTheme="minorEastAsia" w:eastAsiaTheme="minorEastAsia" w:hAnsiTheme="minorEastAsia" w:hint="eastAsia"/>
        </w:rPr>
        <w:t>以後、キーボードからコマンドラインを入力し</w:t>
      </w:r>
      <w:r>
        <w:t>「ENTER」キーでコマンドを実行できます。</w:t>
      </w:r>
      <w:r w:rsidR="00867529">
        <w:t>キー入力はPuTTY画面上に表示されます。</w:t>
      </w:r>
      <w:r w:rsidR="00557E84">
        <w:t>コマンドを実行した結果もPuTTY画面に表示されます。</w:t>
      </w:r>
    </w:p>
    <w:p w14:paraId="1F6F8083" w14:textId="77777777" w:rsidR="006626D7" w:rsidRPr="00626BFA" w:rsidRDefault="006626D7" w:rsidP="00626BFA">
      <w:pPr>
        <w:widowControl/>
        <w:adjustRightInd/>
        <w:spacing w:line="240" w:lineRule="auto"/>
        <w:textAlignment w:val="auto"/>
        <w:rPr>
          <w:rFonts w:asciiTheme="minorEastAsia" w:eastAsiaTheme="minorEastAsia" w:hAnsiTheme="minorEastAsia"/>
        </w:rPr>
      </w:pPr>
    </w:p>
    <w:p w14:paraId="13A1E52E" w14:textId="77777777" w:rsidR="007B35DC" w:rsidRDefault="007B35DC" w:rsidP="007B35DC">
      <w:pPr>
        <w:pStyle w:val="2"/>
        <w:ind w:left="210" w:right="210"/>
      </w:pPr>
      <w:bookmarkStart w:id="73" w:name="_Toc236390372"/>
      <w:r>
        <w:rPr>
          <w:rFonts w:hint="eastAsia"/>
        </w:rPr>
        <w:t>Cmtoy</w:t>
      </w:r>
      <w:r w:rsidR="001669AE">
        <w:rPr>
          <w:rFonts w:hint="eastAsia"/>
        </w:rPr>
        <w:t>のバージョン</w:t>
      </w:r>
      <w:r>
        <w:rPr>
          <w:rFonts w:hint="eastAsia"/>
        </w:rPr>
        <w:t>情報</w:t>
      </w:r>
      <w:bookmarkEnd w:id="73"/>
    </w:p>
    <w:p w14:paraId="44E1C30B" w14:textId="77777777" w:rsidR="001669AE" w:rsidRDefault="001669AE" w:rsidP="001669AE">
      <w:pPr>
        <w:rPr>
          <w:rFonts w:asciiTheme="minorEastAsia" w:eastAsiaTheme="minorEastAsia" w:hAnsiTheme="minorEastAsia"/>
        </w:rPr>
      </w:pPr>
      <w:r>
        <w:rPr>
          <w:rFonts w:asciiTheme="minorEastAsia" w:eastAsiaTheme="minorEastAsia" w:hAnsiTheme="minorEastAsia"/>
        </w:rPr>
        <w:t>「お知らせ」ボタンをクリックすると、バージョン情報のウインドウを表示します。</w:t>
      </w:r>
    </w:p>
    <w:p w14:paraId="240452B7" w14:textId="77777777" w:rsidR="001669AE" w:rsidRPr="001669AE" w:rsidRDefault="001669AE" w:rsidP="0082081A">
      <w:pPr>
        <w:jc w:val="center"/>
        <w:rPr>
          <w:rFonts w:asciiTheme="minorEastAsia" w:eastAsiaTheme="minorEastAsia" w:hAnsiTheme="minorEastAsia"/>
        </w:rPr>
      </w:pPr>
    </w:p>
    <w:p w14:paraId="54E60887" w14:textId="77777777" w:rsidR="007B35DC" w:rsidRPr="001669AE" w:rsidRDefault="00742D8F" w:rsidP="001669AE">
      <w:pPr>
        <w:jc w:val="center"/>
        <w:rPr>
          <w:rFonts w:asciiTheme="minorEastAsia" w:eastAsiaTheme="minorEastAsia" w:hAnsiTheme="minorEastAsia"/>
        </w:rPr>
      </w:pPr>
      <w:r>
        <w:rPr>
          <w:noProof/>
          <w:sz w:val="20"/>
        </w:rPr>
        <mc:AlternateContent>
          <mc:Choice Requires="wps">
            <w:drawing>
              <wp:anchor distT="0" distB="0" distL="114300" distR="114300" simplePos="0" relativeHeight="252009472" behindDoc="0" locked="0" layoutInCell="1" allowOverlap="1" wp14:anchorId="126B02B4" wp14:editId="3804806C">
                <wp:simplePos x="0" y="0"/>
                <wp:positionH relativeFrom="column">
                  <wp:posOffset>4473575</wp:posOffset>
                </wp:positionH>
                <wp:positionV relativeFrom="paragraph">
                  <wp:posOffset>3387725</wp:posOffset>
                </wp:positionV>
                <wp:extent cx="1137920" cy="275590"/>
                <wp:effectExtent l="400050" t="0" r="24130" b="10160"/>
                <wp:wrapNone/>
                <wp:docPr id="1458"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7920" cy="275590"/>
                        </a:xfrm>
                        <a:prstGeom prst="wedgeRoundRectCallout">
                          <a:avLst>
                            <a:gd name="adj1" fmla="val -81177"/>
                            <a:gd name="adj2" fmla="val -45158"/>
                            <a:gd name="adj3" fmla="val 16667"/>
                          </a:avLst>
                        </a:prstGeom>
                        <a:solidFill>
                          <a:srgbClr val="FFFF00"/>
                        </a:solidFill>
                        <a:ln w="9525">
                          <a:solidFill>
                            <a:srgbClr val="000000"/>
                          </a:solidFill>
                          <a:miter lim="800000"/>
                          <a:headEnd/>
                          <a:tailEnd/>
                        </a:ln>
                      </wps:spPr>
                      <wps:txbx>
                        <w:txbxContent>
                          <w:p w14:paraId="3B0E6203" w14:textId="77777777" w:rsidR="003E7AC0" w:rsidRPr="00742D8F" w:rsidRDefault="003E7AC0" w:rsidP="001669AE">
                            <w:pPr>
                              <w:rPr>
                                <w:sz w:val="16"/>
                                <w:szCs w:val="16"/>
                              </w:rPr>
                            </w:pPr>
                            <w:r w:rsidRPr="00742D8F">
                              <w:rPr>
                                <w:rFonts w:hint="eastAsia"/>
                                <w:sz w:val="16"/>
                                <w:szCs w:val="16"/>
                              </w:rPr>
                              <w:t>情報ウインドウ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6B02B4" id="_x0000_s1456" type="#_x0000_t62" style="position:absolute;left:0;text-align:left;margin-left:352.25pt;margin-top:266.75pt;width:89.6pt;height:21.7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" adj="-6734,1046" fillcolor="yellow">
                <v:textbox inset="5.85pt,.7pt,5.85pt,.7pt">
                  <w:txbxContent>
                    <w:p w14:paraId="3B0E6203" w14:textId="77777777" w:rsidR="003E7AC0" w:rsidRPr="00742D8F" w:rsidRDefault="003E7AC0" w:rsidP="001669AE">
                      <w:pPr>
                        <w:rPr>
                          <w:sz w:val="16"/>
                          <w:szCs w:val="16"/>
                        </w:rPr>
                      </w:pPr>
                      <w:r w:rsidRPr="00742D8F">
                        <w:rPr>
                          <w:rFonts w:hint="eastAsia"/>
                          <w:sz w:val="16"/>
                          <w:szCs w:val="16"/>
                        </w:rPr>
                        <w:t>情報ウインドウ</w:t>
                      </w:r>
                    </w:p>
                  </w:txbxContent>
                </v:textbox>
              </v:shape>
            </w:pict>
          </mc:Fallback>
        </mc:AlternateContent>
      </w:r>
      <w:r>
        <w:rPr>
          <w:noProof/>
          <w:sz w:val="20"/>
        </w:rPr>
        <mc:AlternateContent>
          <mc:Choice Requires="wps">
            <w:drawing>
              <wp:anchor distT="0" distB="0" distL="114300" distR="114300" simplePos="0" relativeHeight="252006400" behindDoc="0" locked="0" layoutInCell="1" allowOverlap="1" wp14:anchorId="51EE7530" wp14:editId="0FEDFCB6">
                <wp:simplePos x="0" y="0"/>
                <wp:positionH relativeFrom="column">
                  <wp:posOffset>4232275</wp:posOffset>
                </wp:positionH>
                <wp:positionV relativeFrom="paragraph">
                  <wp:posOffset>1843405</wp:posOffset>
                </wp:positionV>
                <wp:extent cx="1379855" cy="414020"/>
                <wp:effectExtent l="1295400" t="0" r="10795" b="24130"/>
                <wp:wrapNone/>
                <wp:docPr id="1455"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9855" cy="414020"/>
                        </a:xfrm>
                        <a:prstGeom prst="wedgeRoundRectCallout">
                          <a:avLst>
                            <a:gd name="adj1" fmla="val -141591"/>
                            <a:gd name="adj2" fmla="val -48279"/>
                            <a:gd name="adj3" fmla="val 16667"/>
                          </a:avLst>
                        </a:prstGeom>
                        <a:solidFill>
                          <a:srgbClr val="FFFF00"/>
                        </a:solidFill>
                        <a:ln w="9525">
                          <a:solidFill>
                            <a:srgbClr val="000000"/>
                          </a:solidFill>
                          <a:miter lim="800000"/>
                          <a:headEnd/>
                          <a:tailEnd/>
                        </a:ln>
                      </wps:spPr>
                      <wps:txbx>
                        <w:txbxContent>
                          <w:p w14:paraId="01A77902" w14:textId="77777777" w:rsidR="003E7AC0" w:rsidRPr="00742D8F" w:rsidRDefault="003E7AC0" w:rsidP="001669AE">
                            <w:pPr>
                              <w:rPr>
                                <w:sz w:val="16"/>
                                <w:szCs w:val="16"/>
                              </w:rPr>
                            </w:pPr>
                            <w:r w:rsidRPr="00742D8F">
                              <w:rPr>
                                <w:rFonts w:hint="eastAsia"/>
                                <w:sz w:val="16"/>
                                <w:szCs w:val="16"/>
                              </w:rPr>
                              <w:t>Cmtoyのバージョンと</w:t>
                            </w:r>
                          </w:p>
                          <w:p w14:paraId="10DA0251" w14:textId="77777777" w:rsidR="003E7AC0" w:rsidRPr="00742D8F" w:rsidRDefault="003E7AC0" w:rsidP="001669AE">
                            <w:pPr>
                              <w:rPr>
                                <w:sz w:val="16"/>
                                <w:szCs w:val="16"/>
                              </w:rPr>
                            </w:pPr>
                            <w:r w:rsidRPr="00742D8F">
                              <w:rPr>
                                <w:rFonts w:hint="eastAsia"/>
                                <w:sz w:val="16"/>
                                <w:szCs w:val="16"/>
                              </w:rPr>
                              <w:t>Cmtoy.exeの位置</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EE7530" id="_x0000_s1457" type="#_x0000_t62" style="position:absolute;left:0;text-align:left;margin-left:333.25pt;margin-top:145.15pt;width:108.65pt;height:32.6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" adj="-19784,372" fillcolor="yellow">
                <v:textbox inset="5.85pt,.7pt,5.85pt,.7pt">
                  <w:txbxContent>
                    <w:p w14:paraId="01A77902" w14:textId="77777777" w:rsidR="003E7AC0" w:rsidRPr="00742D8F" w:rsidRDefault="003E7AC0" w:rsidP="001669AE">
                      <w:pPr>
                        <w:rPr>
                          <w:sz w:val="16"/>
                          <w:szCs w:val="16"/>
                        </w:rPr>
                      </w:pPr>
                      <w:r w:rsidRPr="00742D8F">
                        <w:rPr>
                          <w:rFonts w:hint="eastAsia"/>
                          <w:sz w:val="16"/>
                          <w:szCs w:val="16"/>
                        </w:rPr>
                        <w:t>Cmtoyのバージョンと</w:t>
                      </w:r>
                    </w:p>
                    <w:p w14:paraId="10DA0251" w14:textId="77777777" w:rsidR="003E7AC0" w:rsidRPr="00742D8F" w:rsidRDefault="003E7AC0" w:rsidP="001669AE">
                      <w:pPr>
                        <w:rPr>
                          <w:sz w:val="16"/>
                          <w:szCs w:val="16"/>
                        </w:rPr>
                      </w:pPr>
                      <w:r w:rsidRPr="00742D8F">
                        <w:rPr>
                          <w:rFonts w:hint="eastAsia"/>
                          <w:sz w:val="16"/>
                          <w:szCs w:val="16"/>
                        </w:rPr>
                        <w:t>Cmtoy.exeの位置</w:t>
                      </w:r>
                    </w:p>
                  </w:txbxContent>
                </v:textbox>
              </v:shape>
            </w:pict>
          </mc:Fallback>
        </mc:AlternateContent>
      </w:r>
      <w:r w:rsidR="000D5CD7">
        <w:rPr>
          <w:rFonts w:hint="eastAsia"/>
          <w:noProof/>
        </w:rPr>
        <mc:AlternateContent>
          <mc:Choice Requires="wps">
            <w:drawing>
              <wp:anchor distT="0" distB="0" distL="114300" distR="114300" simplePos="0" relativeHeight="251997184" behindDoc="0" locked="0" layoutInCell="1" allowOverlap="1" wp14:anchorId="190655AA" wp14:editId="18BF97DD">
                <wp:simplePos x="0" y="0"/>
                <wp:positionH relativeFrom="column">
                  <wp:posOffset>3662045</wp:posOffset>
                </wp:positionH>
                <wp:positionV relativeFrom="paragraph">
                  <wp:posOffset>352054</wp:posOffset>
                </wp:positionV>
                <wp:extent cx="629285" cy="283845"/>
                <wp:effectExtent l="19050" t="19050" r="18415" b="20955"/>
                <wp:wrapNone/>
                <wp:docPr id="144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9285" cy="283845"/>
                        </a:xfrm>
                        <a:prstGeom prst="ellipse">
                          <a:avLst/>
                        </a:prstGeom>
                        <a:noFill/>
                        <a:ln w="28575">
                          <a:solidFill>
                            <a:srgbClr val="F7964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FEE716" id="Oval 1257" o:spid="_x0000_s1026" style="position:absolute;margin-left:288.35pt;margin-top:27.7pt;width:49.55pt;height:22.3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" filled="f" strokecolor="#f79646" strokeweight="2.25pt">
                <v:textbox inset="5.85pt,.7pt,5.85pt,.7pt"/>
              </v:oval>
            </w:pict>
          </mc:Fallback>
        </mc:AlternateContent>
      </w:r>
      <w:r w:rsidR="000D5CD7">
        <w:rPr>
          <w:noProof/>
          <w:sz w:val="20"/>
        </w:rPr>
        <mc:AlternateContent>
          <mc:Choice Requires="wps">
            <w:drawing>
              <wp:anchor distT="0" distB="0" distL="114300" distR="114300" simplePos="0" relativeHeight="252000256" behindDoc="0" locked="0" layoutInCell="1" allowOverlap="1" wp14:anchorId="5FBDCC94" wp14:editId="0931BD66">
                <wp:simplePos x="0" y="0"/>
                <wp:positionH relativeFrom="column">
                  <wp:posOffset>1290320</wp:posOffset>
                </wp:positionH>
                <wp:positionV relativeFrom="paragraph">
                  <wp:posOffset>1667881</wp:posOffset>
                </wp:positionV>
                <wp:extent cx="1682115" cy="361950"/>
                <wp:effectExtent l="19050" t="19050" r="13335" b="19050"/>
                <wp:wrapNone/>
                <wp:docPr id="1450"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115" cy="361950"/>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FD764E" id="Rectangle 886" o:spid="_x0000_s1026" style="position:absolute;margin-left:101.6pt;margin-top:131.35pt;width:132.45pt;height:28.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" filled="f" strokecolor="#f79646 [3209]" strokeweight="2.25pt">
                <v:textbox inset="5.85pt,.7pt,5.85pt,.7pt"/>
              </v:rect>
            </w:pict>
          </mc:Fallback>
        </mc:AlternateContent>
      </w:r>
      <w:r w:rsidR="001669AE">
        <w:rPr>
          <w:noProof/>
          <w:sz w:val="20"/>
        </w:rPr>
        <mc:AlternateContent>
          <mc:Choice Requires="wps">
            <w:drawing>
              <wp:anchor distT="0" distB="0" distL="114300" distR="114300" simplePos="0" relativeHeight="252003328" behindDoc="0" locked="0" layoutInCell="1" allowOverlap="1" wp14:anchorId="2EB0279F" wp14:editId="543BA9CD">
                <wp:simplePos x="0" y="0"/>
                <wp:positionH relativeFrom="column">
                  <wp:posOffset>945623</wp:posOffset>
                </wp:positionH>
                <wp:positionV relativeFrom="paragraph">
                  <wp:posOffset>3091731</wp:posOffset>
                </wp:positionV>
                <wp:extent cx="3217653" cy="871268"/>
                <wp:effectExtent l="19050" t="19050" r="20955" b="24130"/>
                <wp:wrapNone/>
                <wp:docPr id="1451"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7653" cy="871268"/>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D498C1" id="Rectangle 886" o:spid="_x0000_s1026" style="position:absolute;margin-left:74.45pt;margin-top:243.45pt;width:253.35pt;height:68.6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" filled="f" strokecolor="#f79646 [3209]" strokeweight="2.25pt">
                <v:textbox inset="5.85pt,.7pt,5.85pt,.7pt"/>
              </v:rect>
            </w:pict>
          </mc:Fallback>
        </mc:AlternateContent>
      </w:r>
      <w:r w:rsidR="00033607">
        <w:rPr>
          <w:rFonts w:asciiTheme="minorEastAsia" w:eastAsiaTheme="minorEastAsia" w:hAnsiTheme="minorEastAsia" w:hint="eastAsia"/>
          <w:noProof/>
        </w:rPr>
        <w:drawing>
          <wp:inline distT="0" distB="0" distL="0" distR="0" wp14:anchorId="3569D2B3" wp14:editId="37C4E39C">
            <wp:extent cx="4531995" cy="4015105"/>
            <wp:effectExtent l="0" t="0" r="1905" b="4445"/>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31995" cy="4015105"/>
                    </a:xfrm>
                    <a:prstGeom prst="rect">
                      <a:avLst/>
                    </a:prstGeom>
                    <a:noFill/>
                    <a:ln>
                      <a:noFill/>
                    </a:ln>
                  </pic:spPr>
                </pic:pic>
              </a:graphicData>
            </a:graphic>
          </wp:inline>
        </w:drawing>
      </w:r>
    </w:p>
    <w:p w14:paraId="17E1F8EA" w14:textId="77777777" w:rsidR="00C476F9" w:rsidRDefault="00C476F9">
      <w:pPr>
        <w:widowControl/>
        <w:adjustRightInd/>
        <w:spacing w:line="240" w:lineRule="auto"/>
        <w:textAlignment w:val="auto"/>
        <w:rPr>
          <w:rFonts w:asciiTheme="minorEastAsia" w:eastAsiaTheme="minorEastAsia" w:hAnsiTheme="minorEastAsia"/>
        </w:rPr>
      </w:pPr>
      <w:r>
        <w:rPr>
          <w:rFonts w:asciiTheme="minorEastAsia" w:eastAsiaTheme="minorEastAsia" w:hAnsiTheme="minorEastAsia"/>
        </w:rPr>
        <w:br w:type="page"/>
      </w:r>
    </w:p>
    <w:p w14:paraId="5316E2A0" w14:textId="77777777" w:rsidR="00842948" w:rsidRDefault="00842948" w:rsidP="00580BD3">
      <w:pPr>
        <w:rPr>
          <w:rFonts w:asciiTheme="minorEastAsia" w:eastAsiaTheme="minorEastAsia" w:hAnsiTheme="minorEastAsia"/>
        </w:rPr>
      </w:pPr>
    </w:p>
    <w:p w14:paraId="3001081E" w14:textId="77777777" w:rsidR="00AD00C5" w:rsidRDefault="00D77D04" w:rsidP="00580BD3">
      <w:pPr>
        <w:rPr>
          <w:rFonts w:asciiTheme="minorEastAsia" w:eastAsiaTheme="minorEastAsia" w:hAnsiTheme="minorEastAsia"/>
        </w:rPr>
      </w:pPr>
      <w:r>
        <w:rPr>
          <w:rFonts w:asciiTheme="minorEastAsia" w:eastAsiaTheme="minorEastAsia" w:hAnsiTheme="minorEastAsia" w:hint="eastAsia"/>
        </w:rPr>
        <w:t>「情報ウインドウ」には以下のような情報が含まれています。</w:t>
      </w:r>
      <w:r w:rsidR="00842948">
        <w:rPr>
          <w:rFonts w:asciiTheme="minorEastAsia" w:eastAsiaTheme="minorEastAsia" w:hAnsiTheme="minorEastAsia" w:hint="eastAsia"/>
        </w:rPr>
        <w:t>各実行モジュールのバージョン以外</w:t>
      </w:r>
      <w:r w:rsidR="0079185A">
        <w:rPr>
          <w:rFonts w:asciiTheme="minorEastAsia" w:eastAsiaTheme="minorEastAsia" w:hAnsiTheme="minorEastAsia" w:hint="eastAsia"/>
        </w:rPr>
        <w:t>の情報も含まれています。</w:t>
      </w:r>
    </w:p>
    <w:p w14:paraId="32A12145" w14:textId="77777777" w:rsidR="00D77D04" w:rsidRDefault="00D77D04" w:rsidP="00580BD3">
      <w:pPr>
        <w:rPr>
          <w:rFonts w:asciiTheme="minorEastAsia" w:eastAsiaTheme="minorEastAsia" w:hAnsiTheme="minorEastAsia"/>
        </w:rPr>
      </w:pPr>
    </w:p>
    <w:p w14:paraId="6A861AA6" w14:textId="77777777" w:rsidR="00D77D04" w:rsidRPr="00D77D04" w:rsidRDefault="00954B40" w:rsidP="005163D2">
      <w:pPr>
        <w:pStyle w:val="aff9"/>
        <w:ind w:left="210"/>
      </w:pPr>
      <w:r>
        <w:rPr>
          <w:noProof/>
          <w:sz w:val="20"/>
        </w:rPr>
        <mc:AlternateContent>
          <mc:Choice Requires="wps">
            <w:drawing>
              <wp:anchor distT="0" distB="0" distL="114300" distR="114300" simplePos="0" relativeHeight="252030976" behindDoc="0" locked="0" layoutInCell="1" allowOverlap="1" wp14:anchorId="175CB58F" wp14:editId="404F6F2E">
                <wp:simplePos x="0" y="0"/>
                <wp:positionH relativeFrom="column">
                  <wp:posOffset>13970</wp:posOffset>
                </wp:positionH>
                <wp:positionV relativeFrom="paragraph">
                  <wp:posOffset>19879</wp:posOffset>
                </wp:positionV>
                <wp:extent cx="3752491" cy="4094922"/>
                <wp:effectExtent l="19050" t="19050" r="19685" b="20320"/>
                <wp:wrapNone/>
                <wp:docPr id="56"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52491" cy="4094922"/>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A4F999" id="Rectangle 886" o:spid="_x0000_s1026" style="position:absolute;margin-left:1.1pt;margin-top:1.55pt;width:295.45pt;height:322.4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" filled="f" strokecolor="#f79646 [3209]" strokeweight="2.25pt">
                <v:textbox inset="5.85pt,.7pt,5.85pt,.7pt"/>
              </v:rect>
            </w:pict>
          </mc:Fallback>
        </mc:AlternateContent>
      </w:r>
      <w:r w:rsidR="00D77D04" w:rsidRPr="00D77D04">
        <w:rPr>
          <w:rFonts w:hint="eastAsia"/>
        </w:rPr>
        <w:t>μ</w:t>
      </w:r>
      <w:r w:rsidR="00D77D04" w:rsidRPr="00D77D04">
        <w:rPr>
          <w:rFonts w:hint="eastAsia"/>
        </w:rPr>
        <w:t>ITRON</w:t>
      </w:r>
      <w:r w:rsidR="00D77D04" w:rsidRPr="00D77D04">
        <w:rPr>
          <w:rFonts w:hint="eastAsia"/>
        </w:rPr>
        <w:t>トレーナ</w:t>
      </w:r>
      <w:r w:rsidR="007B7571">
        <w:rPr>
          <w:rFonts w:hint="eastAsia"/>
        </w:rPr>
        <w:t xml:space="preserve"> Cmtoy Ver 3.0</w:t>
      </w:r>
      <w:r w:rsidR="00D77D04" w:rsidRPr="00D77D04">
        <w:rPr>
          <w:rFonts w:hint="eastAsia"/>
        </w:rPr>
        <w:t>0</w:t>
      </w:r>
    </w:p>
    <w:p w14:paraId="35B93031" w14:textId="77777777" w:rsidR="00D77D04" w:rsidRPr="00D77D04" w:rsidRDefault="00D77D04" w:rsidP="005163D2">
      <w:pPr>
        <w:pStyle w:val="aff9"/>
        <w:ind w:left="210"/>
      </w:pPr>
      <w:r w:rsidRPr="00D77D04">
        <w:t>E:\cmtoy-</w:t>
      </w:r>
      <w:r w:rsidR="00137EF2">
        <w:t>300</w:t>
      </w:r>
      <w:r w:rsidRPr="00D77D04">
        <w:t>\bin\Cmtoy.exe</w:t>
      </w:r>
    </w:p>
    <w:p w14:paraId="1C7A9222" w14:textId="77777777" w:rsidR="00D77D04" w:rsidRDefault="004C4AAF" w:rsidP="005163D2">
      <w:pPr>
        <w:pStyle w:val="aff9"/>
        <w:ind w:left="210"/>
      </w:pPr>
      <w:r w:rsidRPr="004C4AAF">
        <w:t xml:space="preserve">  00400000</w:t>
      </w:r>
    </w:p>
    <w:p w14:paraId="2544DD06" w14:textId="77777777" w:rsidR="004C4AAF" w:rsidRPr="00D77D04" w:rsidRDefault="004C4AAF" w:rsidP="005163D2">
      <w:pPr>
        <w:pStyle w:val="aff9"/>
        <w:ind w:left="210"/>
      </w:pPr>
    </w:p>
    <w:p w14:paraId="5DDFEB45" w14:textId="77777777" w:rsidR="00C84009" w:rsidRDefault="00C84009" w:rsidP="005163D2">
      <w:pPr>
        <w:pStyle w:val="aff9"/>
        <w:ind w:left="210"/>
      </w:pPr>
      <w:r>
        <w:t>cm.dll, Ver.01.00.0010</w:t>
      </w:r>
    </w:p>
    <w:p w14:paraId="7251A9D4" w14:textId="77777777" w:rsidR="00C84009" w:rsidRDefault="00C84009" w:rsidP="005163D2">
      <w:pPr>
        <w:pStyle w:val="aff9"/>
        <w:ind w:left="210"/>
      </w:pPr>
      <w:r>
        <w:t xml:space="preserve">  E:\cmtoy-</w:t>
      </w:r>
      <w:r w:rsidR="00137EF2">
        <w:t>300</w:t>
      </w:r>
      <w:r>
        <w:t>\bin\cm.dll</w:t>
      </w:r>
    </w:p>
    <w:p w14:paraId="41ED1C35" w14:textId="77777777" w:rsidR="00C84009" w:rsidRDefault="00C84009" w:rsidP="005163D2">
      <w:pPr>
        <w:pStyle w:val="aff9"/>
        <w:ind w:left="210"/>
      </w:pPr>
      <w:r>
        <w:t xml:space="preserve">  10000000</w:t>
      </w:r>
    </w:p>
    <w:p w14:paraId="405FF033" w14:textId="77777777" w:rsidR="00C84009" w:rsidRDefault="00C84009" w:rsidP="005163D2">
      <w:pPr>
        <w:pStyle w:val="aff9"/>
        <w:ind w:left="210"/>
      </w:pPr>
    </w:p>
    <w:p w14:paraId="3B8EB14A" w14:textId="77777777" w:rsidR="00C84009" w:rsidRDefault="00C84009" w:rsidP="005163D2">
      <w:pPr>
        <w:pStyle w:val="aff9"/>
        <w:ind w:left="210"/>
      </w:pPr>
      <w:r>
        <w:t>kpdll.dll, Ver.01.01.0010</w:t>
      </w:r>
    </w:p>
    <w:p w14:paraId="6C3438C6" w14:textId="77777777" w:rsidR="00C84009" w:rsidRDefault="00F13B23" w:rsidP="005163D2">
      <w:pPr>
        <w:pStyle w:val="aff9"/>
        <w:ind w:left="210"/>
      </w:pPr>
      <w:r>
        <w:rPr>
          <w:noProof/>
          <w:sz w:val="20"/>
        </w:rPr>
        <mc:AlternateContent>
          <mc:Choice Requires="wps">
            <w:drawing>
              <wp:anchor distT="0" distB="0" distL="114300" distR="114300" simplePos="0" relativeHeight="252034048" behindDoc="0" locked="0" layoutInCell="1" allowOverlap="1" wp14:anchorId="5F40F9D3" wp14:editId="426918F8">
                <wp:simplePos x="0" y="0"/>
                <wp:positionH relativeFrom="column">
                  <wp:posOffset>3830596</wp:posOffset>
                </wp:positionH>
                <wp:positionV relativeFrom="paragraph">
                  <wp:posOffset>4473</wp:posOffset>
                </wp:positionV>
                <wp:extent cx="1664335" cy="645353"/>
                <wp:effectExtent l="114300" t="0" r="12065" b="459740"/>
                <wp:wrapNone/>
                <wp:docPr id="1465"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335" cy="645353"/>
                        </a:xfrm>
                        <a:prstGeom prst="wedgeRoundRectCallout">
                          <a:avLst>
                            <a:gd name="adj1" fmla="val -54294"/>
                            <a:gd name="adj2" fmla="val 112994"/>
                            <a:gd name="adj3" fmla="val 16667"/>
                          </a:avLst>
                        </a:prstGeom>
                        <a:solidFill>
                          <a:srgbClr val="FFFF00"/>
                        </a:solidFill>
                        <a:ln w="9525">
                          <a:solidFill>
                            <a:srgbClr val="000000"/>
                          </a:solidFill>
                          <a:miter lim="800000"/>
                          <a:headEnd/>
                          <a:tailEnd/>
                        </a:ln>
                      </wps:spPr>
                      <wps:txbx>
                        <w:txbxContent>
                          <w:p w14:paraId="52EBE512" w14:textId="77777777" w:rsidR="003E7AC0" w:rsidRPr="00742D8F" w:rsidRDefault="003E7AC0" w:rsidP="00B443FF">
                            <w:pPr>
                              <w:rPr>
                                <w:sz w:val="16"/>
                                <w:szCs w:val="16"/>
                              </w:rPr>
                            </w:pPr>
                            <w:r w:rsidRPr="00742D8F">
                              <w:rPr>
                                <w:rFonts w:hint="eastAsia"/>
                                <w:sz w:val="16"/>
                                <w:szCs w:val="16"/>
                              </w:rPr>
                              <w:t>Cmtoyの各実行モジュールの</w:t>
                            </w:r>
                          </w:p>
                          <w:p w14:paraId="3EBFB540" w14:textId="77777777" w:rsidR="003E7AC0" w:rsidRDefault="003E7AC0" w:rsidP="00B443FF">
                            <w:pPr>
                              <w:rPr>
                                <w:sz w:val="16"/>
                                <w:szCs w:val="16"/>
                              </w:rPr>
                            </w:pPr>
                            <w:r w:rsidRPr="00742D8F">
                              <w:rPr>
                                <w:rFonts w:hint="eastAsia"/>
                                <w:sz w:val="16"/>
                                <w:szCs w:val="16"/>
                              </w:rPr>
                              <w:t>バージョンおよびファイル名</w:t>
                            </w:r>
                          </w:p>
                          <w:p w14:paraId="5B9921FA" w14:textId="77777777" w:rsidR="003E7AC0" w:rsidRPr="00742D8F" w:rsidRDefault="003E7AC0" w:rsidP="00B443FF">
                            <w:pPr>
                              <w:rPr>
                                <w:sz w:val="16"/>
                                <w:szCs w:val="16"/>
                              </w:rPr>
                            </w:pPr>
                            <w:r>
                              <w:rPr>
                                <w:rFonts w:hint="eastAsia"/>
                                <w:sz w:val="16"/>
                                <w:szCs w:val="16"/>
                              </w:rPr>
                              <w:t>その他</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40F9D3" id="_x0000_s1458" type="#_x0000_t62" style="position:absolute;left:0;text-align:left;margin-left:301.6pt;margin-top:.35pt;width:131.05pt;height:50.8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" adj="-928,35207" fillcolor="yellow">
                <v:textbox inset="5.85pt,.7pt,5.85pt,.7pt">
                  <w:txbxContent>
                    <w:p w14:paraId="52EBE512" w14:textId="77777777" w:rsidR="003E7AC0" w:rsidRPr="00742D8F" w:rsidRDefault="003E7AC0" w:rsidP="00B443FF">
                      <w:pPr>
                        <w:rPr>
                          <w:sz w:val="16"/>
                          <w:szCs w:val="16"/>
                        </w:rPr>
                      </w:pPr>
                      <w:r w:rsidRPr="00742D8F">
                        <w:rPr>
                          <w:rFonts w:hint="eastAsia"/>
                          <w:sz w:val="16"/>
                          <w:szCs w:val="16"/>
                        </w:rPr>
                        <w:t>Cmtoyの各実行モジュールの</w:t>
                      </w:r>
                    </w:p>
                    <w:p w14:paraId="3EBFB540" w14:textId="77777777" w:rsidR="003E7AC0" w:rsidRDefault="003E7AC0" w:rsidP="00B443FF">
                      <w:pPr>
                        <w:rPr>
                          <w:sz w:val="16"/>
                          <w:szCs w:val="16"/>
                        </w:rPr>
                      </w:pPr>
                      <w:r w:rsidRPr="00742D8F">
                        <w:rPr>
                          <w:rFonts w:hint="eastAsia"/>
                          <w:sz w:val="16"/>
                          <w:szCs w:val="16"/>
                        </w:rPr>
                        <w:t>バージョンおよびファイル名</w:t>
                      </w:r>
                    </w:p>
                    <w:p w14:paraId="5B9921FA" w14:textId="77777777" w:rsidR="003E7AC0" w:rsidRPr="00742D8F" w:rsidRDefault="003E7AC0" w:rsidP="00B443FF">
                      <w:pPr>
                        <w:rPr>
                          <w:sz w:val="16"/>
                          <w:szCs w:val="16"/>
                        </w:rPr>
                      </w:pPr>
                      <w:r>
                        <w:rPr>
                          <w:rFonts w:hint="eastAsia"/>
                          <w:sz w:val="16"/>
                          <w:szCs w:val="16"/>
                        </w:rPr>
                        <w:t>その他</w:t>
                      </w:r>
                    </w:p>
                  </w:txbxContent>
                </v:textbox>
              </v:shape>
            </w:pict>
          </mc:Fallback>
        </mc:AlternateContent>
      </w:r>
      <w:r w:rsidR="00C84009">
        <w:t xml:space="preserve">  E:\cmtoy-</w:t>
      </w:r>
      <w:r w:rsidR="00137EF2">
        <w:t>300</w:t>
      </w:r>
      <w:r w:rsidR="00C84009">
        <w:t>\bin\kpdll.dll</w:t>
      </w:r>
    </w:p>
    <w:p w14:paraId="2A72FC6B" w14:textId="77777777" w:rsidR="00D77D04" w:rsidRPr="00D77D04" w:rsidRDefault="00C84009" w:rsidP="005163D2">
      <w:pPr>
        <w:pStyle w:val="aff9"/>
        <w:ind w:left="210"/>
      </w:pPr>
      <w:r>
        <w:t xml:space="preserve">  02B00000</w:t>
      </w:r>
    </w:p>
    <w:p w14:paraId="184A4B59" w14:textId="77777777" w:rsidR="00D77D04" w:rsidRPr="00D77D04" w:rsidRDefault="00D77D04" w:rsidP="005163D2">
      <w:pPr>
        <w:pStyle w:val="aff9"/>
        <w:ind w:left="210"/>
      </w:pPr>
    </w:p>
    <w:p w14:paraId="75394AD4" w14:textId="77777777" w:rsidR="00D77D04" w:rsidRPr="00D77D04" w:rsidRDefault="00D77D04" w:rsidP="005163D2">
      <w:pPr>
        <w:pStyle w:val="aff9"/>
        <w:ind w:left="210"/>
      </w:pPr>
      <w:r w:rsidRPr="00D77D04">
        <w:t>Cmtoy Led Control, Version 1.0</w:t>
      </w:r>
    </w:p>
    <w:p w14:paraId="31F89B61" w14:textId="77777777" w:rsidR="00D77D04" w:rsidRPr="00D77D04" w:rsidRDefault="00D77D04" w:rsidP="005163D2">
      <w:pPr>
        <w:pStyle w:val="aff9"/>
        <w:ind w:left="210"/>
      </w:pPr>
      <w:r w:rsidRPr="00D77D04">
        <w:t xml:space="preserve">  E:\cmtoy-</w:t>
      </w:r>
      <w:r w:rsidR="00137EF2">
        <w:t>300</w:t>
      </w:r>
      <w:r w:rsidRPr="00D77D04">
        <w:t>\bin\led.ocx</w:t>
      </w:r>
    </w:p>
    <w:p w14:paraId="296DB587" w14:textId="77777777" w:rsidR="00D77D04" w:rsidRPr="00D77D04" w:rsidRDefault="00D77D04" w:rsidP="005163D2">
      <w:pPr>
        <w:pStyle w:val="aff9"/>
        <w:ind w:left="210"/>
      </w:pPr>
      <w:r w:rsidRPr="00D77D04">
        <w:t xml:space="preserve">  029F0000</w:t>
      </w:r>
    </w:p>
    <w:p w14:paraId="70D9B4FC" w14:textId="77777777" w:rsidR="00D77D04" w:rsidRPr="00D77D04" w:rsidRDefault="00D77D04" w:rsidP="005163D2">
      <w:pPr>
        <w:pStyle w:val="aff9"/>
        <w:ind w:left="210"/>
      </w:pPr>
      <w:r w:rsidRPr="00D77D04">
        <w:t xml:space="preserve">  </w:t>
      </w:r>
    </w:p>
    <w:p w14:paraId="6B01298C" w14:textId="77777777" w:rsidR="00D77D04" w:rsidRPr="00D77D04" w:rsidRDefault="00D77D04" w:rsidP="005163D2">
      <w:pPr>
        <w:pStyle w:val="aff9"/>
        <w:ind w:left="210"/>
      </w:pPr>
      <w:r w:rsidRPr="00D77D04">
        <w:t>Cmtoy Segmented Led Control, Version 1.1</w:t>
      </w:r>
    </w:p>
    <w:p w14:paraId="26A3BF65" w14:textId="77777777" w:rsidR="00D77D04" w:rsidRPr="00D77D04" w:rsidRDefault="00D77D04" w:rsidP="005163D2">
      <w:pPr>
        <w:pStyle w:val="aff9"/>
        <w:ind w:left="210"/>
      </w:pPr>
      <w:r w:rsidRPr="00D77D04">
        <w:t xml:space="preserve">  E:\cmtoy-</w:t>
      </w:r>
      <w:r w:rsidR="00137EF2">
        <w:t>300</w:t>
      </w:r>
      <w:r w:rsidRPr="00D77D04">
        <w:t>\bin\segled.ocx</w:t>
      </w:r>
    </w:p>
    <w:p w14:paraId="72F24FF1" w14:textId="77777777" w:rsidR="00D77D04" w:rsidRPr="00D77D04" w:rsidRDefault="00D77D04" w:rsidP="005163D2">
      <w:pPr>
        <w:pStyle w:val="aff9"/>
        <w:ind w:left="210"/>
      </w:pPr>
      <w:r w:rsidRPr="00D77D04">
        <w:t xml:space="preserve">  02990000</w:t>
      </w:r>
    </w:p>
    <w:p w14:paraId="54F1D0FA" w14:textId="77777777" w:rsidR="00D77D04" w:rsidRPr="00D77D04" w:rsidRDefault="00D77D04" w:rsidP="005163D2">
      <w:pPr>
        <w:pStyle w:val="aff9"/>
        <w:ind w:left="210"/>
      </w:pPr>
      <w:r w:rsidRPr="00D77D04">
        <w:t xml:space="preserve">  </w:t>
      </w:r>
    </w:p>
    <w:p w14:paraId="5BEAED8C" w14:textId="77777777" w:rsidR="00D77D04" w:rsidRPr="00D77D04" w:rsidRDefault="00D77D04" w:rsidP="005163D2">
      <w:pPr>
        <w:pStyle w:val="aff9"/>
        <w:ind w:left="210"/>
      </w:pPr>
      <w:r w:rsidRPr="00D77D04">
        <w:t>Cmtoy Push Control, Version1.2</w:t>
      </w:r>
    </w:p>
    <w:p w14:paraId="5EA7EED2" w14:textId="77777777" w:rsidR="00D77D04" w:rsidRPr="00D77D04" w:rsidRDefault="00D77D04" w:rsidP="005163D2">
      <w:pPr>
        <w:pStyle w:val="aff9"/>
        <w:ind w:left="210"/>
      </w:pPr>
      <w:r w:rsidRPr="00D77D04">
        <w:t xml:space="preserve">  E:\cmtoy-</w:t>
      </w:r>
      <w:r w:rsidR="00137EF2">
        <w:t>300</w:t>
      </w:r>
      <w:r w:rsidRPr="00D77D04">
        <w:t>\bin\push.ocx</w:t>
      </w:r>
    </w:p>
    <w:p w14:paraId="6B81DBC2" w14:textId="77777777" w:rsidR="00D77D04" w:rsidRPr="00D77D04" w:rsidRDefault="006F358D" w:rsidP="005163D2">
      <w:pPr>
        <w:pStyle w:val="aff9"/>
        <w:ind w:left="210"/>
      </w:pPr>
      <w:r>
        <w:rPr>
          <w:noProof/>
          <w:sz w:val="20"/>
        </w:rPr>
        <mc:AlternateContent>
          <mc:Choice Requires="wps">
            <w:drawing>
              <wp:anchor distT="0" distB="0" distL="114300" distR="114300" simplePos="0" relativeHeight="252018688" behindDoc="0" locked="0" layoutInCell="1" allowOverlap="1" wp14:anchorId="1E3A5D93" wp14:editId="4F58F994">
                <wp:simplePos x="0" y="0"/>
                <wp:positionH relativeFrom="column">
                  <wp:posOffset>3835472</wp:posOffset>
                </wp:positionH>
                <wp:positionV relativeFrom="paragraph">
                  <wp:posOffset>83604</wp:posOffset>
                </wp:positionV>
                <wp:extent cx="1854200" cy="732155"/>
                <wp:effectExtent l="0" t="0" r="12700" b="353695"/>
                <wp:wrapNone/>
                <wp:docPr id="1461"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4200" cy="732155"/>
                        </a:xfrm>
                        <a:prstGeom prst="wedgeRoundRectCallout">
                          <a:avLst>
                            <a:gd name="adj1" fmla="val -38469"/>
                            <a:gd name="adj2" fmla="val 94031"/>
                            <a:gd name="adj3" fmla="val 16667"/>
                          </a:avLst>
                        </a:prstGeom>
                        <a:solidFill>
                          <a:srgbClr val="FFFF00"/>
                        </a:solidFill>
                        <a:ln w="9525">
                          <a:solidFill>
                            <a:srgbClr val="000000"/>
                          </a:solidFill>
                          <a:miter lim="800000"/>
                          <a:headEnd/>
                          <a:tailEnd/>
                        </a:ln>
                      </wps:spPr>
                      <wps:txbx>
                        <w:txbxContent>
                          <w:p w14:paraId="101DED71" w14:textId="77777777" w:rsidR="003E7AC0" w:rsidRPr="00742D8F" w:rsidRDefault="003E7AC0" w:rsidP="00B443FF">
                            <w:pPr>
                              <w:rPr>
                                <w:sz w:val="16"/>
                                <w:szCs w:val="16"/>
                              </w:rPr>
                            </w:pPr>
                            <w:r w:rsidRPr="00742D8F">
                              <w:rPr>
                                <w:rFonts w:hint="eastAsia"/>
                                <w:sz w:val="16"/>
                                <w:szCs w:val="16"/>
                              </w:rPr>
                              <w:t>Cmtoy作成時（コンパイル時）の</w:t>
                            </w:r>
                          </w:p>
                          <w:p w14:paraId="672AD274" w14:textId="77777777" w:rsidR="003E7AC0" w:rsidRPr="00742D8F" w:rsidRDefault="003E7AC0" w:rsidP="00B443FF">
                            <w:pPr>
                              <w:rPr>
                                <w:sz w:val="16"/>
                                <w:szCs w:val="16"/>
                              </w:rPr>
                            </w:pPr>
                            <w:r w:rsidRPr="00742D8F">
                              <w:rPr>
                                <w:rFonts w:hint="eastAsia"/>
                                <w:sz w:val="16"/>
                                <w:szCs w:val="16"/>
                              </w:rPr>
                              <w:t>Windows依存パラメータおよび</w:t>
                            </w:r>
                          </w:p>
                          <w:p w14:paraId="70D89423" w14:textId="77777777" w:rsidR="003E7AC0" w:rsidRPr="00742D8F" w:rsidRDefault="003E7AC0" w:rsidP="00B443FF">
                            <w:pPr>
                              <w:rPr>
                                <w:sz w:val="16"/>
                                <w:szCs w:val="16"/>
                              </w:rPr>
                            </w:pPr>
                            <w:r w:rsidRPr="00742D8F">
                              <w:rPr>
                                <w:rFonts w:hint="eastAsia"/>
                                <w:sz w:val="16"/>
                                <w:szCs w:val="16"/>
                              </w:rPr>
                              <w:t>C++/Cコンパイラバージョン</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3A5D93" id="_x0000_s1459" type="#_x0000_t62" style="position:absolute;left:0;text-align:left;margin-left:302pt;margin-top:6.6pt;width:146pt;height:57.6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" adj="2491,31111" fillcolor="yellow">
                <v:textbox inset="5.85pt,.7pt,5.85pt,.7pt">
                  <w:txbxContent>
                    <w:p w14:paraId="101DED71" w14:textId="77777777" w:rsidR="003E7AC0" w:rsidRPr="00742D8F" w:rsidRDefault="003E7AC0" w:rsidP="00B443FF">
                      <w:pPr>
                        <w:rPr>
                          <w:sz w:val="16"/>
                          <w:szCs w:val="16"/>
                        </w:rPr>
                      </w:pPr>
                      <w:r w:rsidRPr="00742D8F">
                        <w:rPr>
                          <w:rFonts w:hint="eastAsia"/>
                          <w:sz w:val="16"/>
                          <w:szCs w:val="16"/>
                        </w:rPr>
                        <w:t>Cmtoy作成時（コンパイル時）の</w:t>
                      </w:r>
                    </w:p>
                    <w:p w14:paraId="672AD274" w14:textId="77777777" w:rsidR="003E7AC0" w:rsidRPr="00742D8F" w:rsidRDefault="003E7AC0" w:rsidP="00B443FF">
                      <w:pPr>
                        <w:rPr>
                          <w:sz w:val="16"/>
                          <w:szCs w:val="16"/>
                        </w:rPr>
                      </w:pPr>
                      <w:r w:rsidRPr="00742D8F">
                        <w:rPr>
                          <w:rFonts w:hint="eastAsia"/>
                          <w:sz w:val="16"/>
                          <w:szCs w:val="16"/>
                        </w:rPr>
                        <w:t>Windows依存パラメータおよび</w:t>
                      </w:r>
                    </w:p>
                    <w:p w14:paraId="70D89423" w14:textId="77777777" w:rsidR="003E7AC0" w:rsidRPr="00742D8F" w:rsidRDefault="003E7AC0" w:rsidP="00B443FF">
                      <w:pPr>
                        <w:rPr>
                          <w:sz w:val="16"/>
                          <w:szCs w:val="16"/>
                        </w:rPr>
                      </w:pPr>
                      <w:r w:rsidRPr="00742D8F">
                        <w:rPr>
                          <w:rFonts w:hint="eastAsia"/>
                          <w:sz w:val="16"/>
                          <w:szCs w:val="16"/>
                        </w:rPr>
                        <w:t>C++/Cコンパイラバージョン</w:t>
                      </w:r>
                    </w:p>
                  </w:txbxContent>
                </v:textbox>
              </v:shape>
            </w:pict>
          </mc:Fallback>
        </mc:AlternateContent>
      </w:r>
      <w:r w:rsidR="00D77D04" w:rsidRPr="00D77D04">
        <w:t xml:space="preserve">  029C0000</w:t>
      </w:r>
    </w:p>
    <w:p w14:paraId="6FD889C6" w14:textId="77777777" w:rsidR="00D77D04" w:rsidRPr="00D77D04" w:rsidRDefault="00D77D04" w:rsidP="005163D2">
      <w:pPr>
        <w:pStyle w:val="aff9"/>
        <w:ind w:left="210"/>
      </w:pPr>
      <w:r w:rsidRPr="00D77D04">
        <w:t xml:space="preserve">  </w:t>
      </w:r>
    </w:p>
    <w:p w14:paraId="612A6B23" w14:textId="77777777" w:rsidR="00D77D04" w:rsidRPr="00D77D04" w:rsidRDefault="00D77D04" w:rsidP="005163D2">
      <w:pPr>
        <w:pStyle w:val="aff9"/>
        <w:ind w:left="210"/>
      </w:pPr>
      <w:r w:rsidRPr="00D77D04">
        <w:t>Cmtoy UART over TCP/IP Control, Version 1.7</w:t>
      </w:r>
    </w:p>
    <w:p w14:paraId="335D0172" w14:textId="77777777" w:rsidR="00D77D04" w:rsidRPr="00D77D04" w:rsidRDefault="00D77D04" w:rsidP="005163D2">
      <w:pPr>
        <w:pStyle w:val="aff9"/>
        <w:ind w:left="210"/>
      </w:pPr>
      <w:r w:rsidRPr="00D77D04">
        <w:t xml:space="preserve">  E:\cmtoy-</w:t>
      </w:r>
      <w:r w:rsidR="00137EF2">
        <w:t>300</w:t>
      </w:r>
      <w:r w:rsidRPr="00D77D04">
        <w:t>\bin\serial.ocx</w:t>
      </w:r>
    </w:p>
    <w:p w14:paraId="120D4331" w14:textId="77777777" w:rsidR="00D77D04" w:rsidRPr="00D77D04" w:rsidRDefault="00D77D04" w:rsidP="005163D2">
      <w:pPr>
        <w:pStyle w:val="aff9"/>
        <w:ind w:left="210"/>
      </w:pPr>
      <w:r w:rsidRPr="00D77D04">
        <w:t xml:space="preserve">  029D0000</w:t>
      </w:r>
    </w:p>
    <w:p w14:paraId="21D75AF0" w14:textId="77777777" w:rsidR="00D77D04" w:rsidRPr="00D77D04" w:rsidRDefault="00D77D04" w:rsidP="005163D2">
      <w:pPr>
        <w:pStyle w:val="aff9"/>
        <w:ind w:left="210"/>
      </w:pPr>
      <w:r w:rsidRPr="00D77D04">
        <w:t xml:space="preserve">  </w:t>
      </w:r>
    </w:p>
    <w:p w14:paraId="5DC85C23" w14:textId="77777777" w:rsidR="00D77D04" w:rsidRPr="00D77D04" w:rsidRDefault="00F13B23" w:rsidP="005163D2">
      <w:pPr>
        <w:pStyle w:val="aff9"/>
        <w:ind w:left="210"/>
      </w:pPr>
      <w:r>
        <w:rPr>
          <w:noProof/>
          <w:sz w:val="20"/>
        </w:rPr>
        <mc:AlternateContent>
          <mc:Choice Requires="wps">
            <w:drawing>
              <wp:anchor distT="0" distB="0" distL="114300" distR="114300" simplePos="0" relativeHeight="252012544" behindDoc="0" locked="0" layoutInCell="1" allowOverlap="1" wp14:anchorId="578A5661" wp14:editId="1FBF92D1">
                <wp:simplePos x="0" y="0"/>
                <wp:positionH relativeFrom="column">
                  <wp:posOffset>13970</wp:posOffset>
                </wp:positionH>
                <wp:positionV relativeFrom="paragraph">
                  <wp:posOffset>-3810</wp:posOffset>
                </wp:positionV>
                <wp:extent cx="4019550" cy="643890"/>
                <wp:effectExtent l="19050" t="19050" r="19050" b="22860"/>
                <wp:wrapNone/>
                <wp:docPr id="1459"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19550" cy="643890"/>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F50BC1" id="Rectangle 886" o:spid="_x0000_s1026" style="position:absolute;margin-left:1.1pt;margin-top:-.3pt;width:316.5pt;height:50.7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" filled="f" strokecolor="#f79646 [3209]" strokeweight="2.25pt">
                <v:textbox inset="5.85pt,.7pt,5.85pt,.7pt"/>
              </v:rect>
            </w:pict>
          </mc:Fallback>
        </mc:AlternateContent>
      </w:r>
      <w:r w:rsidR="00D77D04" w:rsidRPr="00D77D04">
        <w:t>Windows build parameters :</w:t>
      </w:r>
    </w:p>
    <w:p w14:paraId="6A839855" w14:textId="77777777" w:rsidR="00D77D04" w:rsidRPr="00D77D04" w:rsidRDefault="00D77D04" w:rsidP="005163D2">
      <w:pPr>
        <w:pStyle w:val="aff9"/>
        <w:ind w:left="210"/>
      </w:pPr>
      <w:r w:rsidRPr="00D77D04">
        <w:t xml:space="preserve">  WINVER=0500H  Windows 2000  _WIN32_WINNT_WIN2K</w:t>
      </w:r>
    </w:p>
    <w:p w14:paraId="5577EB1D" w14:textId="77777777" w:rsidR="00D77D04" w:rsidRPr="00D77D04" w:rsidRDefault="00D77D04" w:rsidP="005163D2">
      <w:pPr>
        <w:pStyle w:val="aff9"/>
        <w:ind w:left="210"/>
      </w:pPr>
      <w:r w:rsidRPr="00D77D04">
        <w:t xml:space="preserve">  _WIN32_WINNT=0500H</w:t>
      </w:r>
    </w:p>
    <w:p w14:paraId="7483A980" w14:textId="77777777" w:rsidR="00D77D04" w:rsidRPr="00D77D04" w:rsidRDefault="00D77D04" w:rsidP="005163D2">
      <w:pPr>
        <w:pStyle w:val="aff9"/>
        <w:ind w:left="210"/>
      </w:pPr>
      <w:r w:rsidRPr="00D77D04">
        <w:t xml:space="preserve">  _MSC_VER=1200  Visual Studio 6.0</w:t>
      </w:r>
    </w:p>
    <w:p w14:paraId="7A0A77E7" w14:textId="77777777" w:rsidR="00D77D04" w:rsidRPr="00D77D04" w:rsidRDefault="00D77D04" w:rsidP="005163D2">
      <w:pPr>
        <w:pStyle w:val="aff9"/>
        <w:ind w:left="210"/>
      </w:pPr>
    </w:p>
    <w:p w14:paraId="7EA6C20A" w14:textId="77777777" w:rsidR="00D77D04" w:rsidRPr="00D77D04" w:rsidRDefault="00D77D04" w:rsidP="005163D2">
      <w:pPr>
        <w:pStyle w:val="aff9"/>
        <w:ind w:left="210"/>
      </w:pPr>
      <w:r>
        <w:rPr>
          <w:noProof/>
          <w:sz w:val="20"/>
        </w:rPr>
        <mc:AlternateContent>
          <mc:Choice Requires="wps">
            <w:drawing>
              <wp:anchor distT="0" distB="0" distL="114300" distR="114300" simplePos="0" relativeHeight="252015616" behindDoc="0" locked="0" layoutInCell="1" allowOverlap="1" wp14:anchorId="0C4068E6" wp14:editId="13701EC4">
                <wp:simplePos x="0" y="0"/>
                <wp:positionH relativeFrom="column">
                  <wp:posOffset>13970</wp:posOffset>
                </wp:positionH>
                <wp:positionV relativeFrom="paragraph">
                  <wp:posOffset>-2899</wp:posOffset>
                </wp:positionV>
                <wp:extent cx="4701396" cy="333955"/>
                <wp:effectExtent l="19050" t="19050" r="23495" b="28575"/>
                <wp:wrapNone/>
                <wp:docPr id="1460"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01396" cy="333955"/>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1209F7" id="Rectangle 886" o:spid="_x0000_s1026" style="position:absolute;margin-left:1.1pt;margin-top:-.25pt;width:370.2pt;height:26.3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" filled="f" strokecolor="#f79646 [3209]" strokeweight="2.25pt">
                <v:textbox inset="5.85pt,.7pt,5.85pt,.7pt"/>
              </v:rect>
            </w:pict>
          </mc:Fallback>
        </mc:AlternateContent>
      </w:r>
      <w:r w:rsidRPr="00D77D04">
        <w:t>Priority class = NORMAL_PRIORITY_CLASS</w:t>
      </w:r>
    </w:p>
    <w:p w14:paraId="5E6EF3D7" w14:textId="77777777" w:rsidR="00D77D04" w:rsidRPr="00D77D04" w:rsidRDefault="00D77D04" w:rsidP="005163D2">
      <w:pPr>
        <w:pStyle w:val="aff9"/>
        <w:ind w:left="210"/>
      </w:pPr>
      <w:r w:rsidRPr="00D77D04">
        <w:t>UI Thread : id = 7794, priority = THREAD_PRIORITY_NORMAL</w:t>
      </w:r>
    </w:p>
    <w:p w14:paraId="618D62D5" w14:textId="77777777" w:rsidR="00C84009" w:rsidRDefault="00F13B23" w:rsidP="005163D2">
      <w:pPr>
        <w:pStyle w:val="aff9"/>
        <w:ind w:left="210"/>
      </w:pPr>
      <w:r>
        <w:rPr>
          <w:noProof/>
          <w:sz w:val="20"/>
        </w:rPr>
        <mc:AlternateContent>
          <mc:Choice Requires="wps">
            <w:drawing>
              <wp:anchor distT="0" distB="0" distL="114300" distR="114300" simplePos="0" relativeHeight="252024832" behindDoc="0" locked="0" layoutInCell="1" allowOverlap="1" wp14:anchorId="3DC718C5" wp14:editId="6D673A2D">
                <wp:simplePos x="0" y="0"/>
                <wp:positionH relativeFrom="column">
                  <wp:posOffset>13970</wp:posOffset>
                </wp:positionH>
                <wp:positionV relativeFrom="paragraph">
                  <wp:posOffset>110159</wp:posOffset>
                </wp:positionV>
                <wp:extent cx="2475230" cy="387985"/>
                <wp:effectExtent l="19050" t="19050" r="20320" b="12065"/>
                <wp:wrapNone/>
                <wp:docPr id="1463"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5230" cy="387985"/>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8A3A5" id="Rectangle 886" o:spid="_x0000_s1026" style="position:absolute;margin-left:1.1pt;margin-top:8.65pt;width:194.9pt;height:30.5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" filled="f" strokecolor="#f79646 [3209]" strokeweight="2.25pt">
                <v:textbox inset="5.85pt,.7pt,5.85pt,.7pt"/>
              </v:rect>
            </w:pict>
          </mc:Fallback>
        </mc:AlternateContent>
      </w:r>
    </w:p>
    <w:p w14:paraId="08157C85" w14:textId="77777777" w:rsidR="00D77D04" w:rsidRPr="00D77D04" w:rsidRDefault="00B443FF" w:rsidP="005163D2">
      <w:pPr>
        <w:pStyle w:val="aff9"/>
        <w:ind w:left="210"/>
      </w:pPr>
      <w:r>
        <w:rPr>
          <w:noProof/>
          <w:sz w:val="20"/>
        </w:rPr>
        <mc:AlternateContent>
          <mc:Choice Requires="wps">
            <w:drawing>
              <wp:anchor distT="0" distB="0" distL="114300" distR="114300" simplePos="0" relativeHeight="252021760" behindDoc="0" locked="0" layoutInCell="1" allowOverlap="1" wp14:anchorId="29544613" wp14:editId="236B7B55">
                <wp:simplePos x="0" y="0"/>
                <wp:positionH relativeFrom="column">
                  <wp:posOffset>3490415</wp:posOffset>
                </wp:positionH>
                <wp:positionV relativeFrom="paragraph">
                  <wp:posOffset>42725</wp:posOffset>
                </wp:positionV>
                <wp:extent cx="1483744" cy="508635"/>
                <wp:effectExtent l="0" t="228600" r="21590" b="24765"/>
                <wp:wrapNone/>
                <wp:docPr id="1462"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3744" cy="508635"/>
                        </a:xfrm>
                        <a:prstGeom prst="wedgeRoundRectCallout">
                          <a:avLst>
                            <a:gd name="adj1" fmla="val -37423"/>
                            <a:gd name="adj2" fmla="val -90980"/>
                            <a:gd name="adj3" fmla="val 16667"/>
                          </a:avLst>
                        </a:prstGeom>
                        <a:solidFill>
                          <a:srgbClr val="FFFF00"/>
                        </a:solidFill>
                        <a:ln w="9525">
                          <a:solidFill>
                            <a:srgbClr val="000000"/>
                          </a:solidFill>
                          <a:miter lim="800000"/>
                          <a:headEnd/>
                          <a:tailEnd/>
                        </a:ln>
                      </wps:spPr>
                      <wps:txbx>
                        <w:txbxContent>
                          <w:p w14:paraId="12013B5D" w14:textId="77777777" w:rsidR="003E7AC0" w:rsidRPr="00742D8F" w:rsidRDefault="003E7AC0" w:rsidP="00B443FF">
                            <w:pPr>
                              <w:rPr>
                                <w:sz w:val="16"/>
                                <w:szCs w:val="16"/>
                              </w:rPr>
                            </w:pPr>
                            <w:r w:rsidRPr="00742D8F">
                              <w:rPr>
                                <w:rFonts w:hint="eastAsia"/>
                                <w:sz w:val="16"/>
                                <w:szCs w:val="16"/>
                              </w:rPr>
                              <w:t>実行時のWindowsの</w:t>
                            </w:r>
                          </w:p>
                          <w:p w14:paraId="544F07B2" w14:textId="77777777" w:rsidR="003E7AC0" w:rsidRPr="00742D8F" w:rsidRDefault="003E7AC0" w:rsidP="00B443FF">
                            <w:pPr>
                              <w:rPr>
                                <w:sz w:val="16"/>
                                <w:szCs w:val="16"/>
                              </w:rPr>
                            </w:pPr>
                            <w:r w:rsidRPr="00742D8F">
                              <w:rPr>
                                <w:rFonts w:hint="eastAsia"/>
                                <w:sz w:val="16"/>
                                <w:szCs w:val="16"/>
                              </w:rPr>
                              <w:t>プロセス、スレッド情報</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544613" id="_x0000_s1460" type="#_x0000_t62" style="position:absolute;left:0;text-align:left;margin-left:274.85pt;margin-top:3.35pt;width:116.85pt;height:40.0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" adj="2717,-8852" fillcolor="yellow">
                <v:textbox inset="5.85pt,.7pt,5.85pt,.7pt">
                  <w:txbxContent>
                    <w:p w14:paraId="12013B5D" w14:textId="77777777" w:rsidR="003E7AC0" w:rsidRPr="00742D8F" w:rsidRDefault="003E7AC0" w:rsidP="00B443FF">
                      <w:pPr>
                        <w:rPr>
                          <w:sz w:val="16"/>
                          <w:szCs w:val="16"/>
                        </w:rPr>
                      </w:pPr>
                      <w:r w:rsidRPr="00742D8F">
                        <w:rPr>
                          <w:rFonts w:hint="eastAsia"/>
                          <w:sz w:val="16"/>
                          <w:szCs w:val="16"/>
                        </w:rPr>
                        <w:t>実行時のWindowsの</w:t>
                      </w:r>
                    </w:p>
                    <w:p w14:paraId="544F07B2" w14:textId="77777777" w:rsidR="003E7AC0" w:rsidRPr="00742D8F" w:rsidRDefault="003E7AC0" w:rsidP="00B443FF">
                      <w:pPr>
                        <w:rPr>
                          <w:sz w:val="16"/>
                          <w:szCs w:val="16"/>
                        </w:rPr>
                      </w:pPr>
                      <w:r w:rsidRPr="00742D8F">
                        <w:rPr>
                          <w:rFonts w:hint="eastAsia"/>
                          <w:sz w:val="16"/>
                          <w:szCs w:val="16"/>
                        </w:rPr>
                        <w:t>プロセス、スレッド情報</w:t>
                      </w:r>
                    </w:p>
                  </w:txbxContent>
                </v:textbox>
              </v:shape>
            </w:pict>
          </mc:Fallback>
        </mc:AlternateContent>
      </w:r>
      <w:r w:rsidR="00D77D04">
        <w:t>Host name = "</w:t>
      </w:r>
      <w:r w:rsidR="00D77D04">
        <w:rPr>
          <w:rFonts w:hint="eastAsia"/>
        </w:rPr>
        <w:t>xxxxxxx</w:t>
      </w:r>
      <w:r w:rsidR="00D77D04" w:rsidRPr="00D77D04">
        <w:t>"</w:t>
      </w:r>
    </w:p>
    <w:p w14:paraId="3B56A673" w14:textId="77777777" w:rsidR="00D77D04" w:rsidRDefault="00D77D04" w:rsidP="005163D2">
      <w:pPr>
        <w:pStyle w:val="aff9"/>
        <w:ind w:left="210"/>
      </w:pPr>
      <w:r w:rsidRPr="00D77D04">
        <w:t>IP address = 192.168.101.1</w:t>
      </w:r>
    </w:p>
    <w:p w14:paraId="063C6319" w14:textId="77777777" w:rsidR="00D77D04" w:rsidRPr="005F0CDE" w:rsidRDefault="006B79FC" w:rsidP="00D77D04">
      <w:pPr>
        <w:rPr>
          <w:rFonts w:asciiTheme="minorEastAsia" w:eastAsiaTheme="minorEastAsia" w:hAnsiTheme="minorEastAsia"/>
        </w:rPr>
      </w:pPr>
      <w:r>
        <w:rPr>
          <w:noProof/>
          <w:sz w:val="20"/>
        </w:rPr>
        <mc:AlternateContent>
          <mc:Choice Requires="wps">
            <w:drawing>
              <wp:anchor distT="0" distB="0" distL="114300" distR="114300" simplePos="0" relativeHeight="252027904" behindDoc="0" locked="0" layoutInCell="1" allowOverlap="1" wp14:anchorId="291C2AF5" wp14:editId="2C2FC96F">
                <wp:simplePos x="0" y="0"/>
                <wp:positionH relativeFrom="column">
                  <wp:posOffset>1359691</wp:posOffset>
                </wp:positionH>
                <wp:positionV relativeFrom="paragraph">
                  <wp:posOffset>179837</wp:posOffset>
                </wp:positionV>
                <wp:extent cx="1388853" cy="457200"/>
                <wp:effectExtent l="0" t="190500" r="20955" b="19050"/>
                <wp:wrapNone/>
                <wp:docPr id="1464"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853" cy="457200"/>
                        </a:xfrm>
                        <a:prstGeom prst="wedgeRoundRectCallout">
                          <a:avLst>
                            <a:gd name="adj1" fmla="val -34932"/>
                            <a:gd name="adj2" fmla="val -89263"/>
                            <a:gd name="adj3" fmla="val 16667"/>
                          </a:avLst>
                        </a:prstGeom>
                        <a:solidFill>
                          <a:srgbClr val="FFFF00"/>
                        </a:solidFill>
                        <a:ln w="9525">
                          <a:solidFill>
                            <a:srgbClr val="000000"/>
                          </a:solidFill>
                          <a:miter lim="800000"/>
                          <a:headEnd/>
                          <a:tailEnd/>
                        </a:ln>
                      </wps:spPr>
                      <wps:txbx>
                        <w:txbxContent>
                          <w:p w14:paraId="1A9A07E6" w14:textId="77777777" w:rsidR="003E7AC0" w:rsidRPr="00742D8F" w:rsidRDefault="003E7AC0" w:rsidP="00B443FF">
                            <w:pPr>
                              <w:rPr>
                                <w:sz w:val="16"/>
                                <w:szCs w:val="16"/>
                              </w:rPr>
                            </w:pPr>
                            <w:r w:rsidRPr="00742D8F">
                              <w:rPr>
                                <w:rFonts w:hint="eastAsia"/>
                                <w:sz w:val="16"/>
                                <w:szCs w:val="16"/>
                              </w:rPr>
                              <w:t>PCのネットワーク内の</w:t>
                            </w:r>
                          </w:p>
                          <w:p w14:paraId="222DC252" w14:textId="77777777" w:rsidR="003E7AC0" w:rsidRPr="00742D8F" w:rsidRDefault="003E7AC0" w:rsidP="00B443FF">
                            <w:pPr>
                              <w:rPr>
                                <w:sz w:val="16"/>
                                <w:szCs w:val="16"/>
                              </w:rPr>
                            </w:pPr>
                            <w:r w:rsidRPr="00742D8F">
                              <w:rPr>
                                <w:rFonts w:hint="eastAsia"/>
                                <w:sz w:val="16"/>
                                <w:szCs w:val="16"/>
                              </w:rPr>
                              <w:t>ホスト名とIPアドレス</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C2AF5" id="_x0000_s1461" type="#_x0000_t62" style="position:absolute;margin-left:107.05pt;margin-top:14.15pt;width:109.35pt;height:36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" adj="3255,-8481" fillcolor="yellow">
                <v:textbox inset="5.85pt,.7pt,5.85pt,.7pt">
                  <w:txbxContent>
                    <w:p w14:paraId="1A9A07E6" w14:textId="77777777" w:rsidR="003E7AC0" w:rsidRPr="00742D8F" w:rsidRDefault="003E7AC0" w:rsidP="00B443FF">
                      <w:pPr>
                        <w:rPr>
                          <w:sz w:val="16"/>
                          <w:szCs w:val="16"/>
                        </w:rPr>
                      </w:pPr>
                      <w:r w:rsidRPr="00742D8F">
                        <w:rPr>
                          <w:rFonts w:hint="eastAsia"/>
                          <w:sz w:val="16"/>
                          <w:szCs w:val="16"/>
                        </w:rPr>
                        <w:t>PCのネットワーク内の</w:t>
                      </w:r>
                    </w:p>
                    <w:p w14:paraId="222DC252" w14:textId="77777777" w:rsidR="003E7AC0" w:rsidRPr="00742D8F" w:rsidRDefault="003E7AC0" w:rsidP="00B443FF">
                      <w:pPr>
                        <w:rPr>
                          <w:sz w:val="16"/>
                          <w:szCs w:val="16"/>
                        </w:rPr>
                      </w:pPr>
                      <w:r w:rsidRPr="00742D8F">
                        <w:rPr>
                          <w:rFonts w:hint="eastAsia"/>
                          <w:sz w:val="16"/>
                          <w:szCs w:val="16"/>
                        </w:rPr>
                        <w:t>ホスト名とIPアドレス</w:t>
                      </w:r>
                    </w:p>
                  </w:txbxContent>
                </v:textbox>
              </v:shape>
            </w:pict>
          </mc:Fallback>
        </mc:AlternateContent>
      </w:r>
    </w:p>
    <w:p w14:paraId="55B256F9" w14:textId="7BB8F628" w:rsidR="00506411" w:rsidRDefault="005F612D">
      <w:pPr>
        <w:pStyle w:val="1"/>
      </w:pPr>
      <w:bookmarkStart w:id="74" w:name="_Toc236390373"/>
      <w:r>
        <w:rPr>
          <w:rFonts w:hint="eastAsia"/>
        </w:rPr>
        <w:lastRenderedPageBreak/>
        <w:t>アプリケーション・プログラム</w:t>
      </w:r>
      <w:r w:rsidR="00506411">
        <w:rPr>
          <w:rFonts w:hint="eastAsia"/>
        </w:rPr>
        <w:t>の作成とデバッグ</w:t>
      </w:r>
      <w:bookmarkEnd w:id="74"/>
    </w:p>
    <w:p w14:paraId="35BF84B2" w14:textId="7AF43425" w:rsidR="00506411" w:rsidRDefault="005F612D">
      <w:pPr>
        <w:pStyle w:val="2"/>
        <w:ind w:left="210" w:right="210"/>
      </w:pPr>
      <w:bookmarkStart w:id="75" w:name="_Toc236390374"/>
      <w:r>
        <w:rPr>
          <w:rFonts w:hint="eastAsia"/>
        </w:rPr>
        <w:t>アプリケーション・プログラム</w:t>
      </w:r>
      <w:r w:rsidR="00506411">
        <w:rPr>
          <w:rFonts w:hint="eastAsia"/>
        </w:rPr>
        <w:t>の作成</w:t>
      </w:r>
      <w:r w:rsidR="00CB0346">
        <w:rPr>
          <w:rFonts w:hint="eastAsia"/>
        </w:rPr>
        <w:t>方法</w:t>
      </w:r>
      <w:bookmarkEnd w:id="75"/>
    </w:p>
    <w:p w14:paraId="0F526C45" w14:textId="5329043B" w:rsidR="00506411" w:rsidRDefault="003311B5">
      <w:r>
        <w:rPr>
          <w:rFonts w:hint="eastAsia"/>
        </w:rPr>
        <w:t>μITRON</w:t>
      </w:r>
      <w:r w:rsidR="005F612D">
        <w:rPr>
          <w:rFonts w:hint="eastAsia"/>
        </w:rPr>
        <w:t>アプリケーション・プログラム</w:t>
      </w:r>
      <w:r w:rsidR="00506411">
        <w:rPr>
          <w:rFonts w:hint="eastAsia"/>
        </w:rPr>
        <w:t>は、C言語で記述し</w:t>
      </w:r>
      <w:r w:rsidR="009C25FD">
        <w:rPr>
          <w:rFonts w:hint="eastAsia"/>
        </w:rPr>
        <w:t>Windowsの</w:t>
      </w:r>
      <w:r w:rsidR="00883F65">
        <w:rPr>
          <w:rFonts w:hint="eastAsia"/>
        </w:rPr>
        <w:t>32ビット</w:t>
      </w:r>
      <w:r w:rsidR="009C25FD">
        <w:rPr>
          <w:rFonts w:hint="eastAsia"/>
        </w:rPr>
        <w:t>DLL</w:t>
      </w:r>
      <w:r w:rsidR="005E426C">
        <w:rPr>
          <w:rFonts w:hint="eastAsia"/>
        </w:rPr>
        <w:t>(</w:t>
      </w:r>
      <w:r w:rsidR="005E426C" w:rsidRPr="00251438">
        <w:rPr>
          <w:rFonts w:ascii="Arial" w:hAnsi="Arial" w:cs="Arial"/>
        </w:rPr>
        <w:t>Dynamic-Link Library</w:t>
      </w:r>
      <w:r w:rsidR="005E426C">
        <w:rPr>
          <w:rFonts w:hint="eastAsia"/>
        </w:rPr>
        <w:t>)</w:t>
      </w:r>
      <w:r w:rsidR="009C25FD">
        <w:rPr>
          <w:rFonts w:hint="eastAsia"/>
        </w:rPr>
        <w:t>形式の実行モジュールとして作成し</w:t>
      </w:r>
      <w:r w:rsidR="00506411">
        <w:rPr>
          <w:rFonts w:hint="eastAsia"/>
        </w:rPr>
        <w:t>ます。ソースファイル（*.c）には</w:t>
      </w:r>
      <w:r w:rsidR="0016382B">
        <w:rPr>
          <w:rFonts w:hint="eastAsia"/>
        </w:rPr>
        <w:t>Cmyoy</w:t>
      </w:r>
      <w:r w:rsidR="00506411">
        <w:rPr>
          <w:rFonts w:hint="eastAsia"/>
        </w:rPr>
        <w:t>\includeディレクトリにある以下のヘッダファイルをこの順番にインクルードしてください。</w:t>
      </w:r>
    </w:p>
    <w:p w14:paraId="6810511B" w14:textId="77777777" w:rsidR="00506411" w:rsidRPr="00F97D1E" w:rsidRDefault="00506411" w:rsidP="005163D2">
      <w:pPr>
        <w:pStyle w:val="aff9"/>
        <w:ind w:left="210"/>
      </w:pPr>
      <w:r w:rsidRPr="00F97D1E">
        <w:t>hal.h</w:t>
      </w:r>
    </w:p>
    <w:p w14:paraId="550461EF" w14:textId="77777777" w:rsidR="00D93AD6" w:rsidRPr="00F97D1E" w:rsidRDefault="00D93AD6" w:rsidP="005163D2">
      <w:pPr>
        <w:pStyle w:val="aff9"/>
        <w:ind w:left="210"/>
      </w:pPr>
      <w:r w:rsidRPr="00F97D1E">
        <w:t>hal_uart.h</w:t>
      </w:r>
      <w:r w:rsidRPr="00F97D1E">
        <w:tab/>
      </w:r>
      <w:r w:rsidRPr="00F97D1E">
        <w:tab/>
        <w:t>//</w:t>
      </w:r>
      <w:r w:rsidRPr="00F97D1E">
        <w:t>シリアル機能を使わなければ必要ない</w:t>
      </w:r>
    </w:p>
    <w:p w14:paraId="242DE199" w14:textId="77777777" w:rsidR="00506411" w:rsidRPr="00F97D1E" w:rsidRDefault="00506411" w:rsidP="005163D2">
      <w:pPr>
        <w:pStyle w:val="aff9"/>
        <w:ind w:left="210"/>
      </w:pPr>
      <w:r w:rsidRPr="00F97D1E">
        <w:t>itron.h</w:t>
      </w:r>
    </w:p>
    <w:p w14:paraId="0F3460E9" w14:textId="77777777" w:rsidR="00506411" w:rsidRDefault="00506411">
      <w:pPr>
        <w:pStyle w:val="a5"/>
        <w:tabs>
          <w:tab w:val="left" w:pos="400"/>
          <w:tab w:val="left" w:pos="800"/>
          <w:tab w:val="left" w:pos="1300"/>
          <w:tab w:val="left" w:pos="1700"/>
          <w:tab w:val="left" w:pos="2200"/>
          <w:tab w:val="left" w:pos="2600"/>
        </w:tabs>
      </w:pPr>
    </w:p>
    <w:p w14:paraId="67767234" w14:textId="3BE20385" w:rsidR="00506411" w:rsidRDefault="005F612D">
      <w:pPr>
        <w:pStyle w:val="a5"/>
        <w:tabs>
          <w:tab w:val="left" w:pos="400"/>
          <w:tab w:val="left" w:pos="800"/>
          <w:tab w:val="left" w:pos="1300"/>
          <w:tab w:val="left" w:pos="1700"/>
          <w:tab w:val="left" w:pos="2200"/>
          <w:tab w:val="left" w:pos="2600"/>
        </w:tabs>
      </w:pPr>
      <w:r>
        <w:rPr>
          <w:rFonts w:hint="eastAsia"/>
        </w:rPr>
        <w:t>アプリケーション・プログラム</w:t>
      </w:r>
      <w:r w:rsidR="009C25FD">
        <w:rPr>
          <w:rFonts w:hint="eastAsia"/>
        </w:rPr>
        <w:t>の</w:t>
      </w:r>
      <w:r w:rsidR="00B90E56">
        <w:rPr>
          <w:rFonts w:hint="eastAsia"/>
        </w:rPr>
        <w:t>情報をカーネルへ教えるために</w:t>
      </w:r>
      <w:r w:rsidR="00506411">
        <w:rPr>
          <w:rFonts w:hint="eastAsia"/>
        </w:rPr>
        <w:t>kernel_cfg.cを作成し、コンパイル、リンクして実行モジュールに加える必要があります。kernel_cfg.cには、Cmtoy\includeディレクトリにある以下のヘッダファイルをこの順番にインクルードしてください。</w:t>
      </w:r>
    </w:p>
    <w:p w14:paraId="4608317F" w14:textId="77777777" w:rsidR="00506411" w:rsidRPr="00F97D1E" w:rsidRDefault="00506411" w:rsidP="005163D2">
      <w:pPr>
        <w:pStyle w:val="aff9"/>
        <w:ind w:left="210"/>
      </w:pPr>
      <w:r w:rsidRPr="00F97D1E">
        <w:t>hal.h</w:t>
      </w:r>
    </w:p>
    <w:p w14:paraId="435FB199" w14:textId="77777777" w:rsidR="00506411" w:rsidRPr="00F97D1E" w:rsidRDefault="00506411" w:rsidP="005163D2">
      <w:pPr>
        <w:pStyle w:val="aff9"/>
        <w:ind w:left="210"/>
      </w:pPr>
      <w:r w:rsidRPr="00F97D1E">
        <w:t>itron.h</w:t>
      </w:r>
    </w:p>
    <w:p w14:paraId="492D19F7" w14:textId="77777777" w:rsidR="00506411" w:rsidRPr="00F97D1E" w:rsidRDefault="00506411" w:rsidP="005163D2">
      <w:pPr>
        <w:pStyle w:val="aff9"/>
        <w:ind w:left="210"/>
      </w:pPr>
      <w:r w:rsidRPr="00F97D1E">
        <w:t>kernel_cfg.h</w:t>
      </w:r>
    </w:p>
    <w:p w14:paraId="6249FB56" w14:textId="77777777" w:rsidR="00506411" w:rsidRPr="00F97D1E" w:rsidRDefault="00506411" w:rsidP="005163D2">
      <w:pPr>
        <w:pStyle w:val="aff9"/>
        <w:ind w:left="210"/>
      </w:pPr>
      <w:r w:rsidRPr="00F97D1E">
        <w:t>kernel_id.h</w:t>
      </w:r>
    </w:p>
    <w:p w14:paraId="4B3BED94" w14:textId="77777777" w:rsidR="00506411" w:rsidRDefault="00506411"/>
    <w:p w14:paraId="551630B7" w14:textId="77777777" w:rsidR="00506411" w:rsidRDefault="00506411">
      <w:r>
        <w:rPr>
          <w:rFonts w:hint="eastAsia"/>
        </w:rPr>
        <w:t>kernel_cfg.cでは、itron.hで定義されている</w:t>
      </w:r>
      <w:r w:rsidR="00100394">
        <w:rPr>
          <w:rFonts w:hint="eastAsia"/>
        </w:rPr>
        <w:t>プリプロセッサ</w:t>
      </w:r>
      <w:r>
        <w:rPr>
          <w:rFonts w:hint="eastAsia"/>
        </w:rPr>
        <w:t>マクロ（静的API）を使いオブジェクトの登録をします。</w:t>
      </w:r>
    </w:p>
    <w:p w14:paraId="4F57B02D" w14:textId="77777777" w:rsidR="00506411" w:rsidRDefault="00506411" w:rsidP="001E08A0">
      <w:pPr>
        <w:numPr>
          <w:ilvl w:val="0"/>
          <w:numId w:val="6"/>
        </w:numPr>
      </w:pPr>
      <w:r>
        <w:rPr>
          <w:rFonts w:hint="eastAsia"/>
        </w:rPr>
        <w:t>タスクの生成定義</w:t>
      </w:r>
      <w:r>
        <w:rPr>
          <w:rFonts w:hint="eastAsia"/>
        </w:rPr>
        <w:tab/>
      </w:r>
      <w:r>
        <w:rPr>
          <w:rFonts w:hint="eastAsia"/>
        </w:rPr>
        <w:tab/>
      </w:r>
      <w:r>
        <w:rPr>
          <w:rFonts w:hint="eastAsia"/>
        </w:rPr>
        <w:tab/>
        <w:t>CRE_TSK</w:t>
      </w:r>
    </w:p>
    <w:p w14:paraId="720E8410" w14:textId="77777777" w:rsidR="00506411" w:rsidRDefault="00506411" w:rsidP="001E08A0">
      <w:pPr>
        <w:numPr>
          <w:ilvl w:val="0"/>
          <w:numId w:val="6"/>
        </w:numPr>
      </w:pPr>
      <w:r>
        <w:rPr>
          <w:rFonts w:hint="eastAsia"/>
        </w:rPr>
        <w:t>セマフォの生成定義</w:t>
      </w:r>
      <w:r>
        <w:rPr>
          <w:rFonts w:hint="eastAsia"/>
        </w:rPr>
        <w:tab/>
      </w:r>
      <w:r>
        <w:rPr>
          <w:rFonts w:hint="eastAsia"/>
        </w:rPr>
        <w:tab/>
        <w:t>CRE_SEM</w:t>
      </w:r>
    </w:p>
    <w:p w14:paraId="31ED5239" w14:textId="77777777" w:rsidR="00506411" w:rsidRDefault="00506411" w:rsidP="001E08A0">
      <w:pPr>
        <w:numPr>
          <w:ilvl w:val="0"/>
          <w:numId w:val="6"/>
        </w:numPr>
      </w:pPr>
      <w:r>
        <w:rPr>
          <w:rFonts w:hint="eastAsia"/>
        </w:rPr>
        <w:t>イベントフラグの生成定義</w:t>
      </w:r>
      <w:r>
        <w:rPr>
          <w:rFonts w:hint="eastAsia"/>
        </w:rPr>
        <w:tab/>
      </w:r>
      <w:r>
        <w:rPr>
          <w:rFonts w:hint="eastAsia"/>
        </w:rPr>
        <w:tab/>
        <w:t>CRE_FLG</w:t>
      </w:r>
    </w:p>
    <w:p w14:paraId="78782AA6" w14:textId="77777777" w:rsidR="00506411" w:rsidRDefault="00506411" w:rsidP="001E08A0">
      <w:pPr>
        <w:numPr>
          <w:ilvl w:val="0"/>
          <w:numId w:val="6"/>
        </w:numPr>
      </w:pPr>
      <w:r>
        <w:rPr>
          <w:rFonts w:hint="eastAsia"/>
        </w:rPr>
        <w:t>メイルボックスの生成定義</w:t>
      </w:r>
      <w:r>
        <w:rPr>
          <w:rFonts w:hint="eastAsia"/>
        </w:rPr>
        <w:tab/>
      </w:r>
      <w:r>
        <w:rPr>
          <w:rFonts w:hint="eastAsia"/>
        </w:rPr>
        <w:tab/>
        <w:t>CRE_MBX</w:t>
      </w:r>
    </w:p>
    <w:p w14:paraId="35090942" w14:textId="77777777" w:rsidR="00506411" w:rsidRDefault="00506411" w:rsidP="001E08A0">
      <w:pPr>
        <w:numPr>
          <w:ilvl w:val="0"/>
          <w:numId w:val="6"/>
        </w:numPr>
      </w:pPr>
      <w:r>
        <w:rPr>
          <w:rFonts w:hint="eastAsia"/>
        </w:rPr>
        <w:t>固定長メモリプールの生成定義</w:t>
      </w:r>
      <w:r>
        <w:rPr>
          <w:rFonts w:hint="eastAsia"/>
        </w:rPr>
        <w:tab/>
        <w:t>CRE_MPF</w:t>
      </w:r>
    </w:p>
    <w:p w14:paraId="36B4F2A2" w14:textId="77777777" w:rsidR="00506411" w:rsidRDefault="00506411" w:rsidP="001E08A0">
      <w:pPr>
        <w:numPr>
          <w:ilvl w:val="0"/>
          <w:numId w:val="6"/>
        </w:numPr>
      </w:pPr>
      <w:r>
        <w:rPr>
          <w:rFonts w:hint="eastAsia"/>
        </w:rPr>
        <w:t>割込みハンドラの登録</w:t>
      </w:r>
      <w:r>
        <w:rPr>
          <w:rFonts w:hint="eastAsia"/>
        </w:rPr>
        <w:tab/>
      </w:r>
      <w:r>
        <w:rPr>
          <w:rFonts w:hint="eastAsia"/>
        </w:rPr>
        <w:tab/>
        <w:t>DEF_INH</w:t>
      </w:r>
    </w:p>
    <w:p w14:paraId="56CCF988" w14:textId="77777777" w:rsidR="00506411" w:rsidRDefault="00506411" w:rsidP="001E08A0">
      <w:pPr>
        <w:numPr>
          <w:ilvl w:val="0"/>
          <w:numId w:val="6"/>
        </w:numPr>
      </w:pPr>
      <w:r>
        <w:rPr>
          <w:rFonts w:hint="eastAsia"/>
        </w:rPr>
        <w:t>初期化ツーチンの登録</w:t>
      </w:r>
      <w:r>
        <w:rPr>
          <w:rFonts w:hint="eastAsia"/>
        </w:rPr>
        <w:tab/>
      </w:r>
      <w:r>
        <w:rPr>
          <w:rFonts w:hint="eastAsia"/>
        </w:rPr>
        <w:tab/>
        <w:t>ATT_INI</w:t>
      </w:r>
    </w:p>
    <w:p w14:paraId="108DB797" w14:textId="77777777" w:rsidR="00506411" w:rsidRDefault="00506411"/>
    <w:p w14:paraId="27C8E5E3" w14:textId="77777777" w:rsidR="00506411" w:rsidRDefault="00506411">
      <w:r>
        <w:rPr>
          <w:rFonts w:hint="eastAsia"/>
        </w:rPr>
        <w:t>Cmtoyでは、これらの静的APIはC言語のマクロでありitron.hで定義されています。以下の点に注意してください。</w:t>
      </w:r>
    </w:p>
    <w:p w14:paraId="6127FA9F" w14:textId="77777777" w:rsidR="00506411" w:rsidRDefault="00506411" w:rsidP="006207DA">
      <w:pPr>
        <w:numPr>
          <w:ilvl w:val="0"/>
          <w:numId w:val="12"/>
        </w:numPr>
      </w:pPr>
      <w:r>
        <w:rPr>
          <w:rFonts w:hint="eastAsia"/>
        </w:rPr>
        <w:t>各オブジェクトに名前を割り当てるパラメータを追加している。</w:t>
      </w:r>
    </w:p>
    <w:p w14:paraId="55C698B3" w14:textId="77777777" w:rsidR="00506411" w:rsidRDefault="00506411" w:rsidP="006207DA">
      <w:pPr>
        <w:numPr>
          <w:ilvl w:val="0"/>
          <w:numId w:val="12"/>
        </w:numPr>
      </w:pPr>
      <w:r>
        <w:rPr>
          <w:rFonts w:hint="eastAsia"/>
        </w:rPr>
        <w:t>タスク生成定義で指定するスタックサイズ</w:t>
      </w:r>
      <w:r w:rsidR="00C01DCD">
        <w:rPr>
          <w:rFonts w:hint="eastAsia"/>
        </w:rPr>
        <w:t>に</w:t>
      </w:r>
      <w:r>
        <w:rPr>
          <w:rFonts w:hint="eastAsia"/>
        </w:rPr>
        <w:t>は０、スタックアドレス</w:t>
      </w:r>
      <w:r w:rsidR="00C01DCD">
        <w:rPr>
          <w:rFonts w:hint="eastAsia"/>
        </w:rPr>
        <w:t>に</w:t>
      </w:r>
      <w:r>
        <w:rPr>
          <w:rFonts w:hint="eastAsia"/>
        </w:rPr>
        <w:t>はNULLを指定する。</w:t>
      </w:r>
    </w:p>
    <w:p w14:paraId="3EDCFD4B" w14:textId="77777777" w:rsidR="00506411" w:rsidRDefault="00506411"/>
    <w:p w14:paraId="3EEE0029" w14:textId="77777777" w:rsidR="00401531" w:rsidRDefault="00401531">
      <w:r>
        <w:rPr>
          <w:rFonts w:hint="eastAsia"/>
        </w:rPr>
        <w:t>※Visual Studio を使うと簡単にDLL形式の実行モジュールを作成できます。</w:t>
      </w:r>
    </w:p>
    <w:p w14:paraId="4B88FD89" w14:textId="77777777" w:rsidR="00883F65" w:rsidRDefault="00883F65">
      <w:r>
        <w:rPr>
          <w:rFonts w:hint="eastAsia"/>
        </w:rPr>
        <w:t>※Cmtoyは32ビットアプリケーションなので、</w:t>
      </w:r>
      <w:r w:rsidR="001F2417">
        <w:rPr>
          <w:rFonts w:hint="eastAsia"/>
        </w:rPr>
        <w:t>32</w:t>
      </w:r>
      <w:r w:rsidR="00FF6D72">
        <w:rPr>
          <w:rFonts w:hint="eastAsia"/>
        </w:rPr>
        <w:t>ビットDLLと</w:t>
      </w:r>
      <w:r w:rsidR="001F2417">
        <w:rPr>
          <w:rFonts w:hint="eastAsia"/>
        </w:rPr>
        <w:t>しか</w:t>
      </w:r>
      <w:r w:rsidR="00FF6D72">
        <w:rPr>
          <w:rFonts w:hint="eastAsia"/>
        </w:rPr>
        <w:t>連携できません。</w:t>
      </w:r>
    </w:p>
    <w:p w14:paraId="61734609" w14:textId="77777777" w:rsidR="001055E1" w:rsidRDefault="001055E1" w:rsidP="001055E1">
      <w:pPr>
        <w:pStyle w:val="3"/>
        <w:ind w:left="210" w:right="210"/>
      </w:pPr>
      <w:bookmarkStart w:id="76" w:name="_Toc236390375"/>
      <w:r>
        <w:rPr>
          <w:rFonts w:hint="eastAsia"/>
        </w:rPr>
        <w:t>コンフィギュレーション</w:t>
      </w:r>
      <w:bookmarkEnd w:id="76"/>
    </w:p>
    <w:p w14:paraId="1E52BC3C" w14:textId="77777777" w:rsidR="001055E1" w:rsidRDefault="001055E1" w:rsidP="001055E1">
      <w:r>
        <w:t>Cmtoy</w:t>
      </w:r>
      <w:r>
        <w:rPr>
          <w:rFonts w:hint="eastAsia"/>
        </w:rPr>
        <w:t>では、タスク、割込みハンドラをC言語で記述します。標準C言語にはタスク、割込みハンドラという概念はなく、実行はmain()関数から始まるという約束になっています。例えばWindowsやUNIX上のC言語で作成されたコンソールアプリケーションの実行モジュールはオペレーティングシステム（OS）により、メモリにロードされmain()関数が呼び出されます。プログラムの実行という視点からはC言語はシングルタスクのプログラムを記述するといえます。一方μITRONでは複数の</w:t>
      </w:r>
      <w:r w:rsidR="00ED1017">
        <w:rPr>
          <w:rFonts w:hint="eastAsia"/>
        </w:rPr>
        <w:t>プログラム（</w:t>
      </w:r>
      <w:r>
        <w:rPr>
          <w:rFonts w:hint="eastAsia"/>
        </w:rPr>
        <w:t>タスク</w:t>
      </w:r>
      <w:r w:rsidR="00ED1017">
        <w:rPr>
          <w:rFonts w:hint="eastAsia"/>
        </w:rPr>
        <w:t>）</w:t>
      </w:r>
      <w:r>
        <w:rPr>
          <w:rFonts w:hint="eastAsia"/>
        </w:rPr>
        <w:t>が独立に、論理的には並列実行されます。また、割込みハンドラの関数は、タスクの実行とは関係なく（非同期に）呼び出されます。したがって、並列実行される関数、非同期に呼び出される関数を指定する方法が必要となります。このμITRONカーネルに並列実行されるタスクと非同期に呼び出される割込みハンドラ（どちらもC言語の関数）を教えてやる作業を「コンフィギュレーション」と呼びます。</w:t>
      </w:r>
    </w:p>
    <w:p w14:paraId="670C1207" w14:textId="77777777" w:rsidR="001055E1" w:rsidRDefault="001055E1" w:rsidP="001055E1">
      <w:r>
        <w:rPr>
          <w:rFonts w:hint="eastAsia"/>
        </w:rPr>
        <w:t>さらに、タスク間および割込みハンドラ・タスク間で同期、通信を行う場合は、μITRONの定義す</w:t>
      </w:r>
      <w:r>
        <w:rPr>
          <w:rFonts w:hint="eastAsia"/>
        </w:rPr>
        <w:lastRenderedPageBreak/>
        <w:t>る同期、通信オブジェクトを使用します。これらのオブジェクトを定義することもコンフィギュレーションで行います。</w:t>
      </w:r>
    </w:p>
    <w:p w14:paraId="551C7447" w14:textId="77777777" w:rsidR="001055E1" w:rsidRDefault="001055E1" w:rsidP="001055E1"/>
    <w:p w14:paraId="3FA5AA8C" w14:textId="3305BD85" w:rsidR="001055E1" w:rsidRDefault="001055E1" w:rsidP="001055E1">
      <w:r>
        <w:t>Cmtoy</w:t>
      </w:r>
      <w:r>
        <w:rPr>
          <w:rFonts w:hint="eastAsia"/>
        </w:rPr>
        <w:t>では、コンフィギュレータと呼ばれるようなツールを使わずに直接C言語のソースファイルでタスク、割込みハンドラ、オブジェクトの一覧表を作成し、ユーザプログラムに組み込んでDLL形式の実行モジュールを作ります。</w:t>
      </w:r>
      <w:r>
        <w:t>Cmtoy</w:t>
      </w:r>
      <w:r>
        <w:rPr>
          <w:rFonts w:hint="eastAsia"/>
        </w:rPr>
        <w:t>でのコンフィグレーションはC言語でこの一覧表を作ることです。C言語でこの一覧表を作るには静的API（実体はC言語の</w:t>
      </w:r>
      <w:r w:rsidR="005839D0">
        <w:rPr>
          <w:rFonts w:hint="eastAsia"/>
        </w:rPr>
        <w:t>プリプロセッサ</w:t>
      </w:r>
      <w:r>
        <w:rPr>
          <w:rFonts w:hint="eastAsia"/>
        </w:rPr>
        <w:t>マクロ）を使用します。</w:t>
      </w:r>
    </w:p>
    <w:p w14:paraId="518CA622" w14:textId="77777777" w:rsidR="001055E1" w:rsidRDefault="001055E1"/>
    <w:p w14:paraId="1BCE4810" w14:textId="77777777" w:rsidR="009167D7" w:rsidRPr="001055E1" w:rsidRDefault="009167D7" w:rsidP="009167D7">
      <w:pPr>
        <w:ind w:left="283" w:hangingChars="135" w:hanging="283"/>
      </w:pPr>
      <w:r>
        <w:rPr>
          <w:rFonts w:hint="eastAsia"/>
        </w:rPr>
        <w:t>※μITRONアプリケーション内ではmain関数はほかの関数と同列なので、なくても問題になりません。最初に実行される関数はコンフィグレーションで指定されたタスク関数です。</w:t>
      </w:r>
    </w:p>
    <w:p w14:paraId="53AF3BE4" w14:textId="77777777" w:rsidR="00E566FE" w:rsidRDefault="001734CA" w:rsidP="00E566FE">
      <w:pPr>
        <w:pStyle w:val="3"/>
        <w:ind w:left="210" w:right="210"/>
      </w:pPr>
      <w:r>
        <w:rPr>
          <w:rFonts w:hint="eastAsia"/>
        </w:rPr>
        <w:t xml:space="preserve"> </w:t>
      </w:r>
      <w:bookmarkStart w:id="77" w:name="_Toc236390376"/>
      <w:r w:rsidR="00E566FE">
        <w:rPr>
          <w:rFonts w:hint="eastAsia"/>
        </w:rPr>
        <w:t>VisualStudio6.0を使う</w:t>
      </w:r>
      <w:bookmarkEnd w:id="77"/>
    </w:p>
    <w:p w14:paraId="04998EDF" w14:textId="77777777" w:rsidR="0047064A" w:rsidRDefault="0047064A">
      <w:r>
        <w:rPr>
          <w:rFonts w:hint="eastAsia"/>
        </w:rPr>
        <w:t>まず、mITRONの下にフォルダstep7を作ります。</w:t>
      </w:r>
    </w:p>
    <w:p w14:paraId="120AA9DA" w14:textId="77777777" w:rsidR="0047064A" w:rsidRDefault="00491433" w:rsidP="0047064A">
      <w:pPr>
        <w:jc w:val="center"/>
      </w:pPr>
      <w:r>
        <w:rPr>
          <w:noProof/>
          <w:sz w:val="20"/>
        </w:rPr>
        <mc:AlternateContent>
          <mc:Choice Requires="wps">
            <w:drawing>
              <wp:anchor distT="0" distB="0" distL="114300" distR="114300" simplePos="0" relativeHeight="252264448" behindDoc="0" locked="0" layoutInCell="1" allowOverlap="1" wp14:anchorId="3B18AEE8" wp14:editId="4C043F40">
                <wp:simplePos x="0" y="0"/>
                <wp:positionH relativeFrom="column">
                  <wp:posOffset>371475</wp:posOffset>
                </wp:positionH>
                <wp:positionV relativeFrom="paragraph">
                  <wp:posOffset>517387</wp:posOffset>
                </wp:positionV>
                <wp:extent cx="1388745" cy="254442"/>
                <wp:effectExtent l="0" t="0" r="497205" b="12700"/>
                <wp:wrapNone/>
                <wp:docPr id="1800"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254442"/>
                        </a:xfrm>
                        <a:prstGeom prst="wedgeRoundRectCallout">
                          <a:avLst>
                            <a:gd name="adj1" fmla="val 82441"/>
                            <a:gd name="adj2" fmla="val 39433"/>
                            <a:gd name="adj3" fmla="val 16667"/>
                          </a:avLst>
                        </a:prstGeom>
                        <a:solidFill>
                          <a:srgbClr val="FFFF00"/>
                        </a:solidFill>
                        <a:ln w="9525">
                          <a:solidFill>
                            <a:srgbClr val="000000"/>
                          </a:solidFill>
                          <a:miter lim="800000"/>
                          <a:headEnd/>
                          <a:tailEnd/>
                        </a:ln>
                      </wps:spPr>
                      <wps:txbx>
                        <w:txbxContent>
                          <w:p w14:paraId="0830373A" w14:textId="77777777" w:rsidR="003E7AC0" w:rsidRPr="00742D8F" w:rsidRDefault="003E7AC0" w:rsidP="00491433">
                            <w:pPr>
                              <w:rPr>
                                <w:sz w:val="16"/>
                                <w:szCs w:val="16"/>
                              </w:rPr>
                            </w:pPr>
                            <w:r>
                              <w:rPr>
                                <w:rFonts w:hint="eastAsia"/>
                                <w:sz w:val="16"/>
                                <w:szCs w:val="16"/>
                              </w:rPr>
                              <w:t>Windowsフォルダ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18AEE8" id="_x0000_s1462" type="#_x0000_t62" style="position:absolute;left:0;text-align:left;margin-left:29.25pt;margin-top:40.75pt;width:109.35pt;height:20.05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" adj="28607,19318" fillcolor="yellow">
                <v:textbox inset="5.85pt,.7pt,5.85pt,.7pt">
                  <w:txbxContent>
                    <w:p w14:paraId="0830373A" w14:textId="77777777" w:rsidR="003E7AC0" w:rsidRPr="00742D8F" w:rsidRDefault="003E7AC0" w:rsidP="00491433">
                      <w:pPr>
                        <w:rPr>
                          <w:sz w:val="16"/>
                          <w:szCs w:val="16"/>
                        </w:rPr>
                      </w:pPr>
                      <w:r>
                        <w:rPr>
                          <w:rFonts w:hint="eastAsia"/>
                          <w:sz w:val="16"/>
                          <w:szCs w:val="16"/>
                        </w:rPr>
                        <w:t>Windowsフォルダ</w:t>
                      </w:r>
                    </w:p>
                  </w:txbxContent>
                </v:textbox>
              </v:shape>
            </w:pict>
          </mc:Fallback>
        </mc:AlternateContent>
      </w:r>
      <w:r w:rsidR="0047064A">
        <w:rPr>
          <w:rFonts w:hint="eastAsia"/>
          <w:noProof/>
        </w:rPr>
        <mc:AlternateContent>
          <mc:Choice Requires="wps">
            <w:drawing>
              <wp:anchor distT="0" distB="0" distL="114300" distR="114300" simplePos="0" relativeHeight="252258304" behindDoc="0" locked="0" layoutInCell="1" allowOverlap="1" wp14:anchorId="7C9A4716" wp14:editId="6802F124">
                <wp:simplePos x="0" y="0"/>
                <wp:positionH relativeFrom="column">
                  <wp:posOffset>2208392</wp:posOffset>
                </wp:positionH>
                <wp:positionV relativeFrom="paragraph">
                  <wp:posOffset>2474043</wp:posOffset>
                </wp:positionV>
                <wp:extent cx="612250" cy="230588"/>
                <wp:effectExtent l="19050" t="19050" r="16510" b="17145"/>
                <wp:wrapNone/>
                <wp:docPr id="1794"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250" cy="230588"/>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C9D40E" id="Oval 1257" o:spid="_x0000_s1026" style="position:absolute;margin-left:173.9pt;margin-top:194.8pt;width:48.2pt;height:18.1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" filled="f" strokecolor="#f79646 [3209]" strokeweight="2.25pt">
                <v:textbox inset="5.85pt,.7pt,5.85pt,.7pt"/>
              </v:oval>
            </w:pict>
          </mc:Fallback>
        </mc:AlternateContent>
      </w:r>
      <w:r w:rsidR="0047064A">
        <w:rPr>
          <w:rFonts w:hint="eastAsia"/>
          <w:noProof/>
        </w:rPr>
        <w:drawing>
          <wp:inline distT="0" distB="0" distL="0" distR="0" wp14:anchorId="10532539" wp14:editId="60C7C031">
            <wp:extent cx="1661823" cy="2676081"/>
            <wp:effectExtent l="0" t="0" r="0" b="0"/>
            <wp:docPr id="1793" name="図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62841" cy="2677720"/>
                    </a:xfrm>
                    <a:prstGeom prst="rect">
                      <a:avLst/>
                    </a:prstGeom>
                    <a:noFill/>
                    <a:ln>
                      <a:noFill/>
                    </a:ln>
                  </pic:spPr>
                </pic:pic>
              </a:graphicData>
            </a:graphic>
          </wp:inline>
        </w:drawing>
      </w:r>
    </w:p>
    <w:p w14:paraId="3E22C372" w14:textId="77777777" w:rsidR="0047064A" w:rsidRDefault="0047064A"/>
    <w:p w14:paraId="56B0CF8B" w14:textId="77777777" w:rsidR="0047064A" w:rsidRDefault="0047064A">
      <w:r>
        <w:rPr>
          <w:rFonts w:hint="eastAsia"/>
        </w:rPr>
        <w:t>ここで作成したフォルダstep7に</w:t>
      </w:r>
      <w:r w:rsidR="00E566FE">
        <w:rPr>
          <w:rFonts w:hint="eastAsia"/>
        </w:rPr>
        <w:t>VisualStudio6.0でDLLプロジェクトを作成</w:t>
      </w:r>
      <w:r>
        <w:rPr>
          <w:rFonts w:hint="eastAsia"/>
        </w:rPr>
        <w:t>します。</w:t>
      </w:r>
    </w:p>
    <w:p w14:paraId="5816ED3F" w14:textId="1C512843" w:rsidR="00E566FE" w:rsidRDefault="0047064A">
      <w:r>
        <w:rPr>
          <w:rFonts w:hint="eastAsia"/>
        </w:rPr>
        <w:t>VisualStudio6.0の</w:t>
      </w:r>
      <w:r w:rsidR="00E566FE">
        <w:rPr>
          <w:rFonts w:hint="eastAsia"/>
        </w:rPr>
        <w:t>「ファイル」メニュの「新規作成（N）…」を選択します。</w:t>
      </w:r>
      <w:r w:rsidR="009026BC">
        <w:rPr>
          <w:rFonts w:hint="eastAsia"/>
        </w:rPr>
        <w:t>プロジェクト作成ウィザードが起動し以下のウインドウが表示されるので、</w:t>
      </w:r>
      <w:r w:rsidR="00234F68">
        <w:rPr>
          <w:rFonts w:hint="eastAsia"/>
        </w:rPr>
        <w:t>プロジェクトの種類として「Win32 Dynami</w:t>
      </w:r>
      <w:r w:rsidR="00DA28C1">
        <w:rPr>
          <w:rFonts w:hint="eastAsia"/>
        </w:rPr>
        <w:t>c</w:t>
      </w:r>
      <w:r w:rsidR="00234F68">
        <w:rPr>
          <w:rFonts w:hint="eastAsia"/>
        </w:rPr>
        <w:t>-Link Library」を選択します。</w:t>
      </w:r>
      <w:r w:rsidR="000545A9">
        <w:rPr>
          <w:rFonts w:hint="eastAsia"/>
        </w:rPr>
        <w:t>位置とプロジェクト名</w:t>
      </w:r>
      <w:r>
        <w:rPr>
          <w:rFonts w:hint="eastAsia"/>
        </w:rPr>
        <w:t>app7</w:t>
      </w:r>
      <w:r w:rsidR="000545A9">
        <w:rPr>
          <w:rFonts w:hint="eastAsia"/>
        </w:rPr>
        <w:t>を指定して「OK」をクリックします。</w:t>
      </w:r>
    </w:p>
    <w:p w14:paraId="02987D5B" w14:textId="77777777" w:rsidR="00E566FE" w:rsidRPr="0047064A" w:rsidRDefault="0047064A" w:rsidP="0047064A">
      <w:pPr>
        <w:jc w:val="center"/>
      </w:pPr>
      <w:r>
        <w:rPr>
          <w:rFonts w:hint="eastAsia"/>
          <w:noProof/>
        </w:rPr>
        <mc:AlternateContent>
          <mc:Choice Requires="wps">
            <w:drawing>
              <wp:anchor distT="0" distB="0" distL="114300" distR="114300" simplePos="0" relativeHeight="251041792" behindDoc="0" locked="0" layoutInCell="1" allowOverlap="1" wp14:anchorId="6A24F263" wp14:editId="48422E09">
                <wp:simplePos x="0" y="0"/>
                <wp:positionH relativeFrom="column">
                  <wp:posOffset>541020</wp:posOffset>
                </wp:positionH>
                <wp:positionV relativeFrom="paragraph">
                  <wp:posOffset>1799590</wp:posOffset>
                </wp:positionV>
                <wp:extent cx="1714500" cy="342900"/>
                <wp:effectExtent l="19050" t="19050" r="19050" b="19050"/>
                <wp:wrapNone/>
                <wp:docPr id="79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3429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7F8937D" id="Oval 1257" o:spid="_x0000_s1026" style="position:absolute;margin-left:42.6pt;margin-top:141.7pt;width:135pt;height:27pt;z-index:2510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44864" behindDoc="0" locked="0" layoutInCell="1" allowOverlap="1" wp14:anchorId="3F587D8C" wp14:editId="2DECFBFE">
                <wp:simplePos x="0" y="0"/>
                <wp:positionH relativeFrom="column">
                  <wp:posOffset>3433445</wp:posOffset>
                </wp:positionH>
                <wp:positionV relativeFrom="paragraph">
                  <wp:posOffset>845820</wp:posOffset>
                </wp:positionV>
                <wp:extent cx="1714500" cy="228600"/>
                <wp:effectExtent l="19050" t="19050" r="19050" b="19050"/>
                <wp:wrapNone/>
                <wp:docPr id="79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286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3CF5180" id="Oval 1257" o:spid="_x0000_s1026" style="position:absolute;margin-left:270.35pt;margin-top:66.6pt;width:135pt;height:18pt;z-index:25104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47936" behindDoc="0" locked="0" layoutInCell="1" allowOverlap="1" wp14:anchorId="4E7EFB47" wp14:editId="778C0840">
                <wp:simplePos x="0" y="0"/>
                <wp:positionH relativeFrom="column">
                  <wp:posOffset>3505200</wp:posOffset>
                </wp:positionH>
                <wp:positionV relativeFrom="paragraph">
                  <wp:posOffset>577850</wp:posOffset>
                </wp:positionV>
                <wp:extent cx="447675" cy="190500"/>
                <wp:effectExtent l="19050" t="19050" r="28575" b="19050"/>
                <wp:wrapNone/>
                <wp:docPr id="794"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1905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CFAD8DC" id="Oval 1257" o:spid="_x0000_s1026" style="position:absolute;margin-left:276pt;margin-top:45.5pt;width:35.25pt;height:15pt;z-index:25104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" filled="f" strokecolor="#f79646 [3209]" strokeweight="2.25pt">
                <v:textbox inset="5.85pt,.7pt,5.85pt,.7pt"/>
              </v:oval>
            </w:pict>
          </mc:Fallback>
        </mc:AlternateContent>
      </w:r>
      <w:r>
        <w:rPr>
          <w:noProof/>
        </w:rPr>
        <w:drawing>
          <wp:inline distT="0" distB="0" distL="0" distR="0" wp14:anchorId="16C762CF" wp14:editId="7A265D29">
            <wp:extent cx="4381168" cy="2546013"/>
            <wp:effectExtent l="0" t="0" r="635" b="6985"/>
            <wp:docPr id="1795" name="図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390566" cy="2551474"/>
                    </a:xfrm>
                    <a:prstGeom prst="rect">
                      <a:avLst/>
                    </a:prstGeom>
                  </pic:spPr>
                </pic:pic>
              </a:graphicData>
            </a:graphic>
          </wp:inline>
        </w:drawing>
      </w:r>
    </w:p>
    <w:p w14:paraId="2F0DBC04" w14:textId="77777777" w:rsidR="00E566FE" w:rsidRDefault="00E566FE" w:rsidP="000545A9">
      <w:pPr>
        <w:jc w:val="center"/>
      </w:pPr>
    </w:p>
    <w:p w14:paraId="3CF2A286" w14:textId="77777777" w:rsidR="00E566FE" w:rsidRDefault="000545A9">
      <w:r>
        <w:rPr>
          <w:rFonts w:hint="eastAsia"/>
        </w:rPr>
        <w:t>次に、以下の「単純なDLLプロジェクト」を選択し、「終了」をクリックします。</w:t>
      </w:r>
    </w:p>
    <w:p w14:paraId="4351BA95" w14:textId="77777777" w:rsidR="00234F68" w:rsidRDefault="000545A9" w:rsidP="00F66324">
      <w:pPr>
        <w:jc w:val="center"/>
      </w:pPr>
      <w:r>
        <w:rPr>
          <w:rFonts w:hint="eastAsia"/>
          <w:noProof/>
        </w:rPr>
        <mc:AlternateContent>
          <mc:Choice Requires="wps">
            <w:drawing>
              <wp:anchor distT="0" distB="0" distL="114300" distR="114300" simplePos="0" relativeHeight="251054080" behindDoc="0" locked="0" layoutInCell="1" allowOverlap="1" wp14:anchorId="2CD0F66A" wp14:editId="031E9C53">
                <wp:simplePos x="0" y="0"/>
                <wp:positionH relativeFrom="column">
                  <wp:posOffset>3347720</wp:posOffset>
                </wp:positionH>
                <wp:positionV relativeFrom="paragraph">
                  <wp:posOffset>2409190</wp:posOffset>
                </wp:positionV>
                <wp:extent cx="857250" cy="228600"/>
                <wp:effectExtent l="19050" t="19050" r="19050" b="19050"/>
                <wp:wrapNone/>
                <wp:docPr id="79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2286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BF9C378" id="Oval 1257" o:spid="_x0000_s1026" style="position:absolute;margin-left:263.6pt;margin-top:189.7pt;width:67.5pt;height:18pt;z-index:25105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51008" behindDoc="0" locked="0" layoutInCell="1" allowOverlap="1" wp14:anchorId="37D6DD5E" wp14:editId="52257C4E">
                <wp:simplePos x="0" y="0"/>
                <wp:positionH relativeFrom="column">
                  <wp:posOffset>2566670</wp:posOffset>
                </wp:positionH>
                <wp:positionV relativeFrom="paragraph">
                  <wp:posOffset>770890</wp:posOffset>
                </wp:positionV>
                <wp:extent cx="1714500" cy="228600"/>
                <wp:effectExtent l="19050" t="19050" r="19050" b="19050"/>
                <wp:wrapNone/>
                <wp:docPr id="79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286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22012E1" id="Oval 1257" o:spid="_x0000_s1026" style="position:absolute;margin-left:202.1pt;margin-top:60.7pt;width:135pt;height:18pt;z-index:25105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" filled="f" strokecolor="#f79646 [3209]" strokeweight="2.25pt">
                <v:textbox inset="5.85pt,.7pt,5.85pt,.7pt"/>
              </v:oval>
            </w:pict>
          </mc:Fallback>
        </mc:AlternateContent>
      </w:r>
      <w:r>
        <w:rPr>
          <w:noProof/>
        </w:rPr>
        <w:drawing>
          <wp:inline distT="0" distB="0" distL="0" distR="0" wp14:anchorId="4E102211" wp14:editId="5BF7C0C3">
            <wp:extent cx="3825176" cy="2581275"/>
            <wp:effectExtent l="0" t="0" r="4445" b="0"/>
            <wp:docPr id="795" name="図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3825176" cy="2581275"/>
                    </a:xfrm>
                    <a:prstGeom prst="rect">
                      <a:avLst/>
                    </a:prstGeom>
                  </pic:spPr>
                </pic:pic>
              </a:graphicData>
            </a:graphic>
          </wp:inline>
        </w:drawing>
      </w:r>
    </w:p>
    <w:p w14:paraId="316FC00B" w14:textId="77777777" w:rsidR="000545A9" w:rsidRDefault="000545A9">
      <w:r>
        <w:rPr>
          <w:rFonts w:hint="eastAsia"/>
        </w:rPr>
        <w:t>次に以下の</w:t>
      </w:r>
      <w:r w:rsidR="007E3032">
        <w:rPr>
          <w:rFonts w:hint="eastAsia"/>
        </w:rPr>
        <w:t>「OK」をクリックします。</w:t>
      </w:r>
    </w:p>
    <w:p w14:paraId="27273EA3" w14:textId="77777777" w:rsidR="000545A9" w:rsidRDefault="002E2E78" w:rsidP="000545A9">
      <w:pPr>
        <w:jc w:val="center"/>
      </w:pPr>
      <w:r>
        <w:rPr>
          <w:rFonts w:hint="eastAsia"/>
          <w:noProof/>
        </w:rPr>
        <mc:AlternateContent>
          <mc:Choice Requires="wps">
            <w:drawing>
              <wp:anchor distT="0" distB="0" distL="114300" distR="114300" simplePos="0" relativeHeight="252261376" behindDoc="0" locked="0" layoutInCell="1" allowOverlap="1" wp14:anchorId="4AAAE9D5" wp14:editId="53E9D103">
                <wp:simplePos x="0" y="0"/>
                <wp:positionH relativeFrom="column">
                  <wp:posOffset>2988945</wp:posOffset>
                </wp:positionH>
                <wp:positionV relativeFrom="paragraph">
                  <wp:posOffset>2269159</wp:posOffset>
                </wp:positionV>
                <wp:extent cx="857250" cy="228600"/>
                <wp:effectExtent l="19050" t="19050" r="19050" b="19050"/>
                <wp:wrapNone/>
                <wp:docPr id="179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2286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9A79C1" id="Oval 1257" o:spid="_x0000_s1026" style="position:absolute;margin-left:235.35pt;margin-top:178.65pt;width:67.5pt;height:18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" filled="f" strokecolor="#f79646 [3209]" strokeweight="2.25pt">
                <v:textbox inset="5.85pt,.7pt,5.85pt,.7pt"/>
              </v:oval>
            </w:pict>
          </mc:Fallback>
        </mc:AlternateContent>
      </w:r>
      <w:r w:rsidR="00D40C1C">
        <w:rPr>
          <w:noProof/>
        </w:rPr>
        <w:drawing>
          <wp:inline distT="0" distB="0" distL="0" distR="0" wp14:anchorId="444E3DB5" wp14:editId="08A217A8">
            <wp:extent cx="2905872" cy="2401294"/>
            <wp:effectExtent l="0" t="0" r="8890" b="0"/>
            <wp:docPr id="1796" name="図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908970" cy="2403854"/>
                    </a:xfrm>
                    <a:prstGeom prst="rect">
                      <a:avLst/>
                    </a:prstGeom>
                  </pic:spPr>
                </pic:pic>
              </a:graphicData>
            </a:graphic>
          </wp:inline>
        </w:drawing>
      </w:r>
    </w:p>
    <w:p w14:paraId="279AC87C" w14:textId="77777777" w:rsidR="007E3032" w:rsidRDefault="007E3032" w:rsidP="007E3032">
      <w:r>
        <w:rPr>
          <w:rFonts w:hint="eastAsia"/>
        </w:rPr>
        <w:t>これでDLLプロジェクト</w:t>
      </w:r>
      <w:r w:rsidR="001D049A">
        <w:rPr>
          <w:rFonts w:hint="eastAsia"/>
        </w:rPr>
        <w:t>・ワークスペース</w:t>
      </w:r>
      <w:r>
        <w:rPr>
          <w:rFonts w:hint="eastAsia"/>
        </w:rPr>
        <w:t>が作成されました。</w:t>
      </w:r>
      <w:r w:rsidR="001D049A">
        <w:rPr>
          <w:rFonts w:hint="eastAsia"/>
        </w:rPr>
        <w:t>ウィザードはフォルダapp7の下に以下のファイルを自動生成します。</w:t>
      </w:r>
    </w:p>
    <w:p w14:paraId="780A0BA5" w14:textId="77777777" w:rsidR="007B1B87" w:rsidRDefault="00491433" w:rsidP="007E3032">
      <w:r>
        <w:rPr>
          <w:rFonts w:hint="eastAsia"/>
          <w:noProof/>
        </w:rPr>
        <mc:AlternateContent>
          <mc:Choice Requires="wps">
            <w:drawing>
              <wp:anchor distT="0" distB="0" distL="114300" distR="114300" simplePos="0" relativeHeight="252276736" behindDoc="0" locked="0" layoutInCell="1" allowOverlap="1" wp14:anchorId="4D7245C6" wp14:editId="3E721734">
                <wp:simplePos x="0" y="0"/>
                <wp:positionH relativeFrom="column">
                  <wp:posOffset>564211</wp:posOffset>
                </wp:positionH>
                <wp:positionV relativeFrom="paragraph">
                  <wp:posOffset>376555</wp:posOffset>
                </wp:positionV>
                <wp:extent cx="857250" cy="228600"/>
                <wp:effectExtent l="19050" t="19050" r="19050" b="19050"/>
                <wp:wrapNone/>
                <wp:docPr id="180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2286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655487" id="Oval 1257" o:spid="_x0000_s1026" style="position:absolute;margin-left:44.45pt;margin-top:29.65pt;width:67.5pt;height:18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" filled="f" strokecolor="#f79646 [3209]" strokeweight="2.25pt">
                <v:textbox inset="5.85pt,.7pt,5.85pt,.7pt"/>
              </v:oval>
            </w:pict>
          </mc:Fallback>
        </mc:AlternateContent>
      </w:r>
      <w:r>
        <w:rPr>
          <w:noProof/>
          <w:sz w:val="20"/>
        </w:rPr>
        <mc:AlternateContent>
          <mc:Choice Requires="wps">
            <w:drawing>
              <wp:anchor distT="0" distB="0" distL="114300" distR="114300" simplePos="0" relativeHeight="252270592" behindDoc="0" locked="0" layoutInCell="1" allowOverlap="1" wp14:anchorId="6E20EAF6" wp14:editId="18041CFB">
                <wp:simplePos x="0" y="0"/>
                <wp:positionH relativeFrom="column">
                  <wp:posOffset>1946137</wp:posOffset>
                </wp:positionH>
                <wp:positionV relativeFrom="paragraph">
                  <wp:posOffset>407836</wp:posOffset>
                </wp:positionV>
                <wp:extent cx="1388745" cy="445135"/>
                <wp:effectExtent l="0" t="0" r="573405" b="316865"/>
                <wp:wrapNone/>
                <wp:docPr id="1802"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445135"/>
                        </a:xfrm>
                        <a:prstGeom prst="wedgeRoundRectCallout">
                          <a:avLst>
                            <a:gd name="adj1" fmla="val 85304"/>
                            <a:gd name="adj2" fmla="val 111832"/>
                            <a:gd name="adj3" fmla="val 16667"/>
                          </a:avLst>
                        </a:prstGeom>
                        <a:solidFill>
                          <a:srgbClr val="FFFF00"/>
                        </a:solidFill>
                        <a:ln w="9525">
                          <a:solidFill>
                            <a:srgbClr val="000000"/>
                          </a:solidFill>
                          <a:miter lim="800000"/>
                          <a:headEnd/>
                          <a:tailEnd/>
                        </a:ln>
                      </wps:spPr>
                      <wps:txbx>
                        <w:txbxContent>
                          <w:p w14:paraId="2FED1BBF" w14:textId="77777777" w:rsidR="003E7AC0" w:rsidRPr="00742D8F" w:rsidRDefault="003E7AC0" w:rsidP="00491433">
                            <w:pPr>
                              <w:rPr>
                                <w:sz w:val="16"/>
                                <w:szCs w:val="16"/>
                              </w:rPr>
                            </w:pPr>
                            <w:r>
                              <w:rPr>
                                <w:rFonts w:hint="eastAsia"/>
                                <w:sz w:val="16"/>
                                <w:szCs w:val="16"/>
                              </w:rPr>
                              <w:t>VisualStudio6.0の「FileView」タブ</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20EAF6" id="_x0000_s1463" type="#_x0000_t62" style="position:absolute;margin-left:153.25pt;margin-top:32.1pt;width:109.35pt;height:35.0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" adj="29226,34956" fillcolor="yellow">
                <v:textbox inset="5.85pt,.7pt,5.85pt,.7pt">
                  <w:txbxContent>
                    <w:p w14:paraId="2FED1BBF" w14:textId="77777777" w:rsidR="003E7AC0" w:rsidRPr="00742D8F" w:rsidRDefault="003E7AC0" w:rsidP="00491433">
                      <w:pPr>
                        <w:rPr>
                          <w:sz w:val="16"/>
                          <w:szCs w:val="16"/>
                        </w:rPr>
                      </w:pPr>
                      <w:r>
                        <w:rPr>
                          <w:rFonts w:hint="eastAsia"/>
                          <w:sz w:val="16"/>
                          <w:szCs w:val="16"/>
                        </w:rPr>
                        <w:t>VisualStudio6.0の「FileView」タブ</w:t>
                      </w:r>
                    </w:p>
                  </w:txbxContent>
                </v:textbox>
              </v:shape>
            </w:pict>
          </mc:Fallback>
        </mc:AlternateContent>
      </w:r>
      <w:r>
        <w:rPr>
          <w:noProof/>
          <w:sz w:val="20"/>
        </w:rPr>
        <mc:AlternateContent>
          <mc:Choice Requires="wps">
            <w:drawing>
              <wp:anchor distT="0" distB="0" distL="114300" distR="114300" simplePos="0" relativeHeight="252267520" behindDoc="0" locked="0" layoutInCell="1" allowOverlap="1" wp14:anchorId="3DDB7375" wp14:editId="59FB47F3">
                <wp:simplePos x="0" y="0"/>
                <wp:positionH relativeFrom="column">
                  <wp:posOffset>1461107</wp:posOffset>
                </wp:positionH>
                <wp:positionV relativeFrom="paragraph">
                  <wp:posOffset>105686</wp:posOffset>
                </wp:positionV>
                <wp:extent cx="1388745" cy="234315"/>
                <wp:effectExtent l="361950" t="0" r="20955" b="13335"/>
                <wp:wrapNone/>
                <wp:docPr id="1801"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234315"/>
                        </a:xfrm>
                        <a:prstGeom prst="wedgeRoundRectCallout">
                          <a:avLst>
                            <a:gd name="adj1" fmla="val -72721"/>
                            <a:gd name="adj2" fmla="val 31459"/>
                            <a:gd name="adj3" fmla="val 16667"/>
                          </a:avLst>
                        </a:prstGeom>
                        <a:solidFill>
                          <a:srgbClr val="FFFF00"/>
                        </a:solidFill>
                        <a:ln w="9525">
                          <a:solidFill>
                            <a:srgbClr val="000000"/>
                          </a:solidFill>
                          <a:miter lim="800000"/>
                          <a:headEnd/>
                          <a:tailEnd/>
                        </a:ln>
                      </wps:spPr>
                      <wps:txbx>
                        <w:txbxContent>
                          <w:p w14:paraId="71A3685B" w14:textId="77777777" w:rsidR="003E7AC0" w:rsidRPr="00742D8F" w:rsidRDefault="003E7AC0" w:rsidP="00491433">
                            <w:pPr>
                              <w:rPr>
                                <w:sz w:val="16"/>
                                <w:szCs w:val="16"/>
                              </w:rPr>
                            </w:pPr>
                            <w:r>
                              <w:rPr>
                                <w:rFonts w:hint="eastAsia"/>
                                <w:sz w:val="16"/>
                                <w:szCs w:val="16"/>
                              </w:rPr>
                              <w:t>Windowsフォルダ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DB7375" id="_x0000_s1464" type="#_x0000_t62" style="position:absolute;margin-left:115.05pt;margin-top:8.3pt;width:109.35pt;height:18.45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" adj="-4908,17595" fillcolor="yellow">
                <v:textbox inset="5.85pt,.7pt,5.85pt,.7pt">
                  <w:txbxContent>
                    <w:p w14:paraId="71A3685B" w14:textId="77777777" w:rsidR="003E7AC0" w:rsidRPr="00742D8F" w:rsidRDefault="003E7AC0" w:rsidP="00491433">
                      <w:pPr>
                        <w:rPr>
                          <w:sz w:val="16"/>
                          <w:szCs w:val="16"/>
                        </w:rPr>
                      </w:pPr>
                      <w:r>
                        <w:rPr>
                          <w:rFonts w:hint="eastAsia"/>
                          <w:sz w:val="16"/>
                          <w:szCs w:val="16"/>
                        </w:rPr>
                        <w:t>Windowsフォルダ</w:t>
                      </w:r>
                    </w:p>
                  </w:txbxContent>
                </v:textbox>
              </v:shape>
            </w:pict>
          </mc:Fallback>
        </mc:AlternateContent>
      </w:r>
      <w:r w:rsidR="007B1B87">
        <w:rPr>
          <w:noProof/>
        </w:rPr>
        <w:drawing>
          <wp:inline distT="0" distB="0" distL="0" distR="0" wp14:anchorId="5B4296DD" wp14:editId="24A271A1">
            <wp:extent cx="1367625" cy="2033904"/>
            <wp:effectExtent l="0" t="0" r="4445" b="5080"/>
            <wp:docPr id="1798" name="図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369185" cy="2036225"/>
                    </a:xfrm>
                    <a:prstGeom prst="rect">
                      <a:avLst/>
                    </a:prstGeom>
                    <a:noFill/>
                    <a:ln>
                      <a:noFill/>
                    </a:ln>
                  </pic:spPr>
                </pic:pic>
              </a:graphicData>
            </a:graphic>
          </wp:inline>
        </w:drawing>
      </w:r>
      <w:r>
        <w:rPr>
          <w:rFonts w:hint="eastAsia"/>
        </w:rPr>
        <w:t xml:space="preserve">               　　　　　　　     </w:t>
      </w:r>
      <w:r>
        <w:rPr>
          <w:noProof/>
        </w:rPr>
        <w:drawing>
          <wp:inline distT="0" distB="0" distL="0" distR="0" wp14:anchorId="06EE030F" wp14:editId="73F81A8E">
            <wp:extent cx="1637969" cy="2102125"/>
            <wp:effectExtent l="0" t="0" r="635" b="0"/>
            <wp:docPr id="1799" name="図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38054" cy="2102234"/>
                    </a:xfrm>
                    <a:prstGeom prst="rect">
                      <a:avLst/>
                    </a:prstGeom>
                    <a:noFill/>
                    <a:ln>
                      <a:noFill/>
                    </a:ln>
                  </pic:spPr>
                </pic:pic>
              </a:graphicData>
            </a:graphic>
          </wp:inline>
        </w:drawing>
      </w:r>
    </w:p>
    <w:p w14:paraId="346DA789" w14:textId="77777777" w:rsidR="00491433" w:rsidRDefault="00491433" w:rsidP="00EE7DCC">
      <w:pPr>
        <w:ind w:leftChars="100" w:left="210"/>
      </w:pPr>
    </w:p>
    <w:p w14:paraId="6DC11081" w14:textId="77777777" w:rsidR="001D049A" w:rsidRDefault="00E76614" w:rsidP="00EE7DCC">
      <w:pPr>
        <w:ind w:leftChars="100" w:left="210"/>
      </w:pPr>
      <w:r>
        <w:rPr>
          <w:rFonts w:hint="eastAsia"/>
        </w:rPr>
        <w:t>app7\</w:t>
      </w:r>
    </w:p>
    <w:p w14:paraId="22A3079F" w14:textId="77777777" w:rsidR="001D049A" w:rsidRDefault="001D049A" w:rsidP="00EE7DCC">
      <w:pPr>
        <w:ind w:leftChars="200" w:left="420"/>
      </w:pPr>
      <w:r>
        <w:rPr>
          <w:rFonts w:hint="eastAsia"/>
        </w:rPr>
        <w:t>StdAfx.h</w:t>
      </w:r>
      <w:r>
        <w:rPr>
          <w:rFonts w:hint="eastAsia"/>
        </w:rPr>
        <w:tab/>
      </w:r>
      <w:r w:rsidRPr="001D049A">
        <w:t>windows.h</w:t>
      </w:r>
      <w:r>
        <w:rPr>
          <w:rFonts w:hint="eastAsia"/>
        </w:rPr>
        <w:t>をinclude</w:t>
      </w:r>
    </w:p>
    <w:p w14:paraId="636821D2" w14:textId="77777777" w:rsidR="001D049A" w:rsidRDefault="001D049A" w:rsidP="00EE7DCC">
      <w:pPr>
        <w:ind w:leftChars="200" w:left="420"/>
      </w:pPr>
      <w:r>
        <w:rPr>
          <w:rFonts w:hint="eastAsia"/>
        </w:rPr>
        <w:lastRenderedPageBreak/>
        <w:t>StdAfx.cpp</w:t>
      </w:r>
      <w:r>
        <w:rPr>
          <w:rFonts w:hint="eastAsia"/>
        </w:rPr>
        <w:tab/>
        <w:t>StdAfx.hをinclude</w:t>
      </w:r>
    </w:p>
    <w:p w14:paraId="2CE664EF" w14:textId="77777777" w:rsidR="001D049A" w:rsidRDefault="001D049A" w:rsidP="00EE7DCC">
      <w:pPr>
        <w:ind w:leftChars="200" w:left="420"/>
      </w:pPr>
      <w:r>
        <w:rPr>
          <w:rFonts w:hint="eastAsia"/>
        </w:rPr>
        <w:t>app7.cpp</w:t>
      </w:r>
      <w:r>
        <w:rPr>
          <w:rFonts w:hint="eastAsia"/>
        </w:rPr>
        <w:tab/>
        <w:t>DllMainを含む</w:t>
      </w:r>
    </w:p>
    <w:p w14:paraId="1DBAF107" w14:textId="77777777" w:rsidR="001D049A" w:rsidRDefault="001D049A" w:rsidP="00EE7DCC">
      <w:pPr>
        <w:ind w:leftChars="200" w:left="420"/>
      </w:pPr>
      <w:r>
        <w:rPr>
          <w:rFonts w:hint="eastAsia"/>
        </w:rPr>
        <w:t>app7.dsp</w:t>
      </w:r>
      <w:r>
        <w:rPr>
          <w:rFonts w:hint="eastAsia"/>
        </w:rPr>
        <w:tab/>
      </w:r>
      <w:r w:rsidR="005B0D09">
        <w:rPr>
          <w:rFonts w:hint="eastAsia"/>
        </w:rPr>
        <w:t>VS6</w:t>
      </w:r>
      <w:r>
        <w:rPr>
          <w:rFonts w:hint="eastAsia"/>
        </w:rPr>
        <w:t>プロジェクトファイル</w:t>
      </w:r>
    </w:p>
    <w:p w14:paraId="27BD68F8" w14:textId="77777777" w:rsidR="001D049A" w:rsidRDefault="001D049A" w:rsidP="00EE7DCC">
      <w:pPr>
        <w:ind w:leftChars="200" w:left="420"/>
      </w:pPr>
      <w:r>
        <w:rPr>
          <w:rFonts w:hint="eastAsia"/>
        </w:rPr>
        <w:t>app7.dsw</w:t>
      </w:r>
      <w:r>
        <w:rPr>
          <w:rFonts w:hint="eastAsia"/>
        </w:rPr>
        <w:tab/>
      </w:r>
      <w:r w:rsidR="005B0D09">
        <w:rPr>
          <w:rFonts w:hint="eastAsia"/>
        </w:rPr>
        <w:t>VS6</w:t>
      </w:r>
      <w:r>
        <w:rPr>
          <w:rFonts w:hint="eastAsia"/>
        </w:rPr>
        <w:t>ワークスペースファイル</w:t>
      </w:r>
    </w:p>
    <w:p w14:paraId="2870BA40" w14:textId="77777777" w:rsidR="00E42D8E" w:rsidRDefault="00E42D8E" w:rsidP="00E42D8E"/>
    <w:p w14:paraId="07A60005" w14:textId="77777777" w:rsidR="001201CB" w:rsidRDefault="001201CB" w:rsidP="001201CB">
      <w:r>
        <w:rPr>
          <w:rFonts w:hint="eastAsia"/>
        </w:rPr>
        <w:t>ここで、</w:t>
      </w:r>
      <w:r w:rsidR="009A352B">
        <w:rPr>
          <w:rFonts w:hint="eastAsia"/>
        </w:rPr>
        <w:t>「</w:t>
      </w:r>
      <w:r>
        <w:rPr>
          <w:rFonts w:hint="eastAsia"/>
        </w:rPr>
        <w:t>プロジェクト</w:t>
      </w:r>
      <w:r w:rsidR="009A352B">
        <w:rPr>
          <w:rFonts w:hint="eastAsia"/>
        </w:rPr>
        <w:t>(P)」メニュの「設定(S)...」</w:t>
      </w:r>
      <w:r>
        <w:rPr>
          <w:rFonts w:hint="eastAsia"/>
        </w:rPr>
        <w:t>から追加のインクルードパス、ライブラリパス、ライブラリファイル、プリプロセッサ定義を登録</w:t>
      </w:r>
      <w:r w:rsidR="00CF63FE">
        <w:rPr>
          <w:rFonts w:hint="eastAsia"/>
        </w:rPr>
        <w:t>します</w:t>
      </w:r>
      <w:r>
        <w:rPr>
          <w:rFonts w:hint="eastAsia"/>
        </w:rPr>
        <w:t>。</w:t>
      </w:r>
      <w:r w:rsidR="00CF63FE">
        <w:rPr>
          <w:rFonts w:hint="eastAsia"/>
        </w:rPr>
        <w:t>詳細は「</w:t>
      </w:r>
      <w:hyperlink w:anchor="_ビルド方法" w:history="1">
        <w:r w:rsidR="00CF63FE" w:rsidRPr="005857E0">
          <w:rPr>
            <w:rStyle w:val="afc"/>
            <w:rFonts w:hint="eastAsia"/>
          </w:rPr>
          <w:t>3.2ビルド方法</w:t>
        </w:r>
      </w:hyperlink>
      <w:r w:rsidR="00CF63FE">
        <w:rPr>
          <w:rFonts w:hint="eastAsia"/>
        </w:rPr>
        <w:t>」を参照してください。</w:t>
      </w:r>
    </w:p>
    <w:p w14:paraId="065B8055" w14:textId="77777777" w:rsidR="00B663EF" w:rsidRDefault="001201CB" w:rsidP="001201CB">
      <w:r>
        <w:rPr>
          <w:rFonts w:hint="eastAsia"/>
        </w:rPr>
        <w:t>その後、μITRONアプリケーションのC言語のソースファイル(*.c)、ヘッダファイル(*.h)をプロジェクトに追加します。</w:t>
      </w:r>
      <w:r w:rsidR="00B663EF">
        <w:rPr>
          <w:rFonts w:hint="eastAsia"/>
        </w:rPr>
        <w:t>ファイルの追加は「プロジェクト(P)」メニュの「プロジェクトへ追加(A)」→「ファイル(F)</w:t>
      </w:r>
      <w:r w:rsidR="00B663EF">
        <w:t>…</w:t>
      </w:r>
      <w:r w:rsidR="00B663EF">
        <w:rPr>
          <w:rFonts w:hint="eastAsia"/>
        </w:rPr>
        <w:t>」から。</w:t>
      </w:r>
    </w:p>
    <w:p w14:paraId="7F56FF69" w14:textId="7D608941" w:rsidR="001201CB" w:rsidRDefault="001201CB" w:rsidP="001201CB">
      <w:r>
        <w:rPr>
          <w:rFonts w:hint="eastAsia"/>
        </w:rPr>
        <w:t xml:space="preserve">Visual </w:t>
      </w:r>
      <w:r w:rsidR="00B663EF">
        <w:rPr>
          <w:rFonts w:hint="eastAsia"/>
        </w:rPr>
        <w:t>C/</w:t>
      </w:r>
      <w:r>
        <w:rPr>
          <w:rFonts w:hint="eastAsia"/>
        </w:rPr>
        <w:t>C++コンパイラは、拡張子</w:t>
      </w:r>
      <w:r w:rsidR="00DA28C1">
        <w:rPr>
          <w:rFonts w:hint="eastAsia"/>
        </w:rPr>
        <w:t xml:space="preserve"> </w:t>
      </w:r>
      <w:r>
        <w:rPr>
          <w:rFonts w:hint="eastAsia"/>
        </w:rPr>
        <w:t>*.c</w:t>
      </w:r>
      <w:r w:rsidR="00DA28C1">
        <w:rPr>
          <w:rFonts w:hint="eastAsia"/>
        </w:rPr>
        <w:t xml:space="preserve"> </w:t>
      </w:r>
      <w:r>
        <w:rPr>
          <w:rFonts w:hint="eastAsia"/>
        </w:rPr>
        <w:t>のファイルはC言語のソースファイルとしてコンパイルします。</w:t>
      </w:r>
    </w:p>
    <w:p w14:paraId="47916ABC" w14:textId="77777777" w:rsidR="00F54758" w:rsidRDefault="00F54758" w:rsidP="001201CB"/>
    <w:p w14:paraId="30B8976C" w14:textId="70825360" w:rsidR="00770855" w:rsidRDefault="00770855" w:rsidP="001201CB">
      <w:r>
        <w:rPr>
          <w:rFonts w:hint="eastAsia"/>
        </w:rPr>
        <w:t>例えば、「</w:t>
      </w:r>
      <w:hyperlink w:anchor="_チュートリアル" w:history="1">
        <w:r w:rsidR="0040795A">
          <w:rPr>
            <w:rStyle w:val="afc"/>
            <w:rFonts w:hint="eastAsia"/>
          </w:rPr>
          <w:t>10μITRONチュートリアル</w:t>
        </w:r>
      </w:hyperlink>
      <w:r>
        <w:rPr>
          <w:rFonts w:hint="eastAsia"/>
        </w:rPr>
        <w:t>」で示すステップ１のワークスペースファイルをVisualStudio6.0で開くと以下のようになります。</w:t>
      </w:r>
    </w:p>
    <w:p w14:paraId="3495DE01" w14:textId="77777777" w:rsidR="00770855" w:rsidRDefault="00212FBB" w:rsidP="00770855">
      <w:pPr>
        <w:jc w:val="center"/>
      </w:pPr>
      <w:r>
        <w:rPr>
          <w:noProof/>
          <w:sz w:val="20"/>
        </w:rPr>
        <mc:AlternateContent>
          <mc:Choice Requires="wps">
            <w:drawing>
              <wp:anchor distT="0" distB="0" distL="114300" distR="114300" simplePos="0" relativeHeight="252292096" behindDoc="0" locked="0" layoutInCell="1" allowOverlap="1" wp14:anchorId="101FBE10" wp14:editId="3B855261">
                <wp:simplePos x="0" y="0"/>
                <wp:positionH relativeFrom="column">
                  <wp:posOffset>-1905</wp:posOffset>
                </wp:positionH>
                <wp:positionV relativeFrom="paragraph">
                  <wp:posOffset>1027430</wp:posOffset>
                </wp:positionV>
                <wp:extent cx="1388745" cy="445135"/>
                <wp:effectExtent l="0" t="0" r="344805" b="488315"/>
                <wp:wrapNone/>
                <wp:docPr id="1809"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445135"/>
                        </a:xfrm>
                        <a:prstGeom prst="wedgeRoundRectCallout">
                          <a:avLst>
                            <a:gd name="adj1" fmla="val 70418"/>
                            <a:gd name="adj2" fmla="val 149343"/>
                            <a:gd name="adj3" fmla="val 16667"/>
                          </a:avLst>
                        </a:prstGeom>
                        <a:solidFill>
                          <a:srgbClr val="FFFF00"/>
                        </a:solidFill>
                        <a:ln w="9525">
                          <a:solidFill>
                            <a:srgbClr val="000000"/>
                          </a:solidFill>
                          <a:miter lim="800000"/>
                          <a:headEnd/>
                          <a:tailEnd/>
                        </a:ln>
                      </wps:spPr>
                      <wps:txbx>
                        <w:txbxContent>
                          <w:p w14:paraId="5AAC364C" w14:textId="77777777" w:rsidR="003E7AC0" w:rsidRPr="00742D8F" w:rsidRDefault="003E7AC0" w:rsidP="00F66C31">
                            <w:pPr>
                              <w:rPr>
                                <w:sz w:val="16"/>
                                <w:szCs w:val="16"/>
                              </w:rPr>
                            </w:pPr>
                            <w:r>
                              <w:rPr>
                                <w:rFonts w:hint="eastAsia"/>
                                <w:sz w:val="16"/>
                                <w:szCs w:val="16"/>
                              </w:rPr>
                              <w:t>VisualStudio6.0の「FileView」タブ</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1FBE10" id="_x0000_s1465" type="#_x0000_t62" style="position:absolute;left:0;text-align:left;margin-left:-.15pt;margin-top:80.9pt;width:109.35pt;height:35.05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" adj="26010,43058" fillcolor="yellow">
                <v:textbox inset="5.85pt,.7pt,5.85pt,.7pt">
                  <w:txbxContent>
                    <w:p w14:paraId="5AAC364C" w14:textId="77777777" w:rsidR="003E7AC0" w:rsidRPr="00742D8F" w:rsidRDefault="003E7AC0" w:rsidP="00F66C31">
                      <w:pPr>
                        <w:rPr>
                          <w:sz w:val="16"/>
                          <w:szCs w:val="16"/>
                        </w:rPr>
                      </w:pPr>
                      <w:r>
                        <w:rPr>
                          <w:rFonts w:hint="eastAsia"/>
                          <w:sz w:val="16"/>
                          <w:szCs w:val="16"/>
                        </w:rPr>
                        <w:t>VisualStudio6.0の「FileView」タブ</w:t>
                      </w:r>
                    </w:p>
                  </w:txbxContent>
                </v:textbox>
              </v:shape>
            </w:pict>
          </mc:Fallback>
        </mc:AlternateContent>
      </w:r>
      <w:r>
        <w:rPr>
          <w:noProof/>
          <w:sz w:val="20"/>
        </w:rPr>
        <mc:AlternateContent>
          <mc:Choice Requires="wps">
            <w:drawing>
              <wp:anchor distT="0" distB="0" distL="114300" distR="114300" simplePos="0" relativeHeight="251183104" behindDoc="0" locked="0" layoutInCell="1" allowOverlap="1" wp14:anchorId="084B223F" wp14:editId="13C004A6">
                <wp:simplePos x="0" y="0"/>
                <wp:positionH relativeFrom="column">
                  <wp:posOffset>-1933</wp:posOffset>
                </wp:positionH>
                <wp:positionV relativeFrom="paragraph">
                  <wp:posOffset>2457726</wp:posOffset>
                </wp:positionV>
                <wp:extent cx="1495425" cy="644056"/>
                <wp:effectExtent l="0" t="19050" r="542925" b="22860"/>
                <wp:wrapNone/>
                <wp:docPr id="956"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644056"/>
                        </a:xfrm>
                        <a:prstGeom prst="wedgeRoundRectCallout">
                          <a:avLst>
                            <a:gd name="adj1" fmla="val 81864"/>
                            <a:gd name="adj2" fmla="val -48104"/>
                            <a:gd name="adj3" fmla="val 16667"/>
                          </a:avLst>
                        </a:prstGeom>
                        <a:solidFill>
                          <a:srgbClr val="FFFF00"/>
                        </a:solidFill>
                        <a:ln w="9525">
                          <a:solidFill>
                            <a:srgbClr val="000000"/>
                          </a:solidFill>
                          <a:miter lim="800000"/>
                          <a:headEnd/>
                          <a:tailEnd/>
                        </a:ln>
                      </wps:spPr>
                      <wps:txbx>
                        <w:txbxContent>
                          <w:p w14:paraId="2ED19120" w14:textId="77777777" w:rsidR="003E7AC0" w:rsidRDefault="003E7AC0" w:rsidP="007B6539">
                            <w:pPr>
                              <w:rPr>
                                <w:sz w:val="16"/>
                                <w:szCs w:val="16"/>
                              </w:rPr>
                            </w:pPr>
                            <w:r w:rsidRPr="00E460FF">
                              <w:rPr>
                                <w:rFonts w:hint="eastAsia"/>
                                <w:sz w:val="16"/>
                                <w:szCs w:val="16"/>
                              </w:rPr>
                              <w:t>新規作成したフォルダ</w:t>
                            </w:r>
                            <w:r>
                              <w:rPr>
                                <w:rFonts w:hint="eastAsia"/>
                                <w:sz w:val="16"/>
                                <w:szCs w:val="16"/>
                              </w:rPr>
                              <w:t>。</w:t>
                            </w:r>
                          </w:p>
                          <w:p w14:paraId="38B9528A" w14:textId="77777777" w:rsidR="003E7AC0" w:rsidRPr="00E460FF" w:rsidRDefault="003E7AC0" w:rsidP="007B6539">
                            <w:pPr>
                              <w:rPr>
                                <w:sz w:val="16"/>
                                <w:szCs w:val="16"/>
                              </w:rPr>
                            </w:pPr>
                            <w:r>
                              <w:rPr>
                                <w:rFonts w:hint="eastAsia"/>
                                <w:sz w:val="16"/>
                                <w:szCs w:val="16"/>
                              </w:rPr>
                              <w:t>Windowsフォルダと連携していないので注意</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B223F" id="_x0000_s1466" type="#_x0000_t62" style="position:absolute;left:0;text-align:left;margin-left:-.15pt;margin-top:193.5pt;width:117.75pt;height:50.7pt;z-index:25118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" adj="28483,410" fillcolor="yellow">
                <v:textbox inset="5.85pt,.7pt,5.85pt,.7pt">
                  <w:txbxContent>
                    <w:p w14:paraId="2ED19120" w14:textId="77777777" w:rsidR="003E7AC0" w:rsidRDefault="003E7AC0" w:rsidP="007B6539">
                      <w:pPr>
                        <w:rPr>
                          <w:sz w:val="16"/>
                          <w:szCs w:val="16"/>
                        </w:rPr>
                      </w:pPr>
                      <w:r w:rsidRPr="00E460FF">
                        <w:rPr>
                          <w:rFonts w:hint="eastAsia"/>
                          <w:sz w:val="16"/>
                          <w:szCs w:val="16"/>
                        </w:rPr>
                        <w:t>新規作成したフォルダ</w:t>
                      </w:r>
                      <w:r>
                        <w:rPr>
                          <w:rFonts w:hint="eastAsia"/>
                          <w:sz w:val="16"/>
                          <w:szCs w:val="16"/>
                        </w:rPr>
                        <w:t>。</w:t>
                      </w:r>
                    </w:p>
                    <w:p w14:paraId="38B9528A" w14:textId="77777777" w:rsidR="003E7AC0" w:rsidRPr="00E460FF" w:rsidRDefault="003E7AC0" w:rsidP="007B6539">
                      <w:pPr>
                        <w:rPr>
                          <w:sz w:val="16"/>
                          <w:szCs w:val="16"/>
                        </w:rPr>
                      </w:pPr>
                      <w:r>
                        <w:rPr>
                          <w:rFonts w:hint="eastAsia"/>
                          <w:sz w:val="16"/>
                          <w:szCs w:val="16"/>
                        </w:rPr>
                        <w:t>Windowsフォルダと連携していないので注意</w:t>
                      </w:r>
                    </w:p>
                  </w:txbxContent>
                </v:textbox>
              </v:shape>
            </w:pict>
          </mc:Fallback>
        </mc:AlternateContent>
      </w:r>
      <w:r w:rsidR="00D40B90">
        <w:rPr>
          <w:rFonts w:hint="eastAsia"/>
          <w:noProof/>
        </w:rPr>
        <mc:AlternateContent>
          <mc:Choice Requires="wps">
            <w:drawing>
              <wp:anchor distT="0" distB="0" distL="114300" distR="114300" simplePos="0" relativeHeight="251198464" behindDoc="0" locked="0" layoutInCell="1" allowOverlap="1" wp14:anchorId="160B36A6" wp14:editId="37910490">
                <wp:simplePos x="0" y="0"/>
                <wp:positionH relativeFrom="column">
                  <wp:posOffset>1547495</wp:posOffset>
                </wp:positionH>
                <wp:positionV relativeFrom="paragraph">
                  <wp:posOffset>1182370</wp:posOffset>
                </wp:positionV>
                <wp:extent cx="1533525" cy="247650"/>
                <wp:effectExtent l="19050" t="19050" r="28575" b="19050"/>
                <wp:wrapNone/>
                <wp:docPr id="112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91F36A" id="Oval 1257" o:spid="_x0000_s1026" style="position:absolute;margin-left:121.85pt;margin-top:93.1pt;width:120.75pt;height:19.5pt;z-index:25119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" filled="f" strokecolor="#f79646 [3209]" strokeweight="2.25pt">
                <v:textbox inset="5.85pt,.7pt,5.85pt,.7pt"/>
              </v:oval>
            </w:pict>
          </mc:Fallback>
        </mc:AlternateContent>
      </w:r>
      <w:r w:rsidR="007B6539">
        <w:rPr>
          <w:noProof/>
          <w:sz w:val="20"/>
        </w:rPr>
        <mc:AlternateContent>
          <mc:Choice Requires="wps">
            <w:drawing>
              <wp:anchor distT="0" distB="0" distL="114300" distR="114300" simplePos="0" relativeHeight="251189248" behindDoc="0" locked="0" layoutInCell="1" allowOverlap="1" wp14:anchorId="6B7115C6" wp14:editId="4C6E746C">
                <wp:simplePos x="0" y="0"/>
                <wp:positionH relativeFrom="column">
                  <wp:posOffset>3271520</wp:posOffset>
                </wp:positionH>
                <wp:positionV relativeFrom="paragraph">
                  <wp:posOffset>2458720</wp:posOffset>
                </wp:positionV>
                <wp:extent cx="2133600" cy="428625"/>
                <wp:effectExtent l="0" t="0" r="19050" b="28575"/>
                <wp:wrapNone/>
                <wp:docPr id="958"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428625"/>
                        </a:xfrm>
                        <a:prstGeom prst="wedgeRoundRectCallout">
                          <a:avLst>
                            <a:gd name="adj1" fmla="val 39286"/>
                            <a:gd name="adj2" fmla="val -40961"/>
                            <a:gd name="adj3" fmla="val 16667"/>
                          </a:avLst>
                        </a:prstGeom>
                        <a:solidFill>
                          <a:srgbClr val="FFFF00"/>
                        </a:solidFill>
                        <a:ln w="9525">
                          <a:solidFill>
                            <a:srgbClr val="000000"/>
                          </a:solidFill>
                          <a:miter lim="800000"/>
                          <a:headEnd/>
                          <a:tailEnd/>
                        </a:ln>
                      </wps:spPr>
                      <wps:txbx>
                        <w:txbxContent>
                          <w:p w14:paraId="79479132" w14:textId="77777777" w:rsidR="003E7AC0" w:rsidRPr="00E460FF" w:rsidRDefault="003E7AC0" w:rsidP="007B6539">
                            <w:pPr>
                              <w:rPr>
                                <w:sz w:val="16"/>
                                <w:szCs w:val="16"/>
                              </w:rPr>
                            </w:pPr>
                            <w:r w:rsidRPr="00E460FF">
                              <w:rPr>
                                <w:rFonts w:hint="eastAsia"/>
                                <w:sz w:val="16"/>
                                <w:szCs w:val="16"/>
                              </w:rPr>
                              <w:t>ワークスペースに追加したユーザが作成したソースファイル</w:t>
                            </w:r>
                            <w:r>
                              <w:rPr>
                                <w:rFonts w:hint="eastAsia"/>
                                <w:sz w:val="16"/>
                                <w:szCs w:val="16"/>
                              </w:rPr>
                              <w:t>をこのフォルダに移動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115C6" id="_x0000_s1467" type="#_x0000_t62" style="position:absolute;left:0;text-align:left;margin-left:257.6pt;margin-top:193.6pt;width:168pt;height:33.75pt;z-index:25118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" adj="19286,1952" fillcolor="yellow">
                <v:textbox inset="5.85pt,.7pt,5.85pt,.7pt">
                  <w:txbxContent>
                    <w:p w14:paraId="79479132" w14:textId="77777777" w:rsidR="003E7AC0" w:rsidRPr="00E460FF" w:rsidRDefault="003E7AC0" w:rsidP="007B6539">
                      <w:pPr>
                        <w:rPr>
                          <w:sz w:val="16"/>
                          <w:szCs w:val="16"/>
                        </w:rPr>
                      </w:pPr>
                      <w:r w:rsidRPr="00E460FF">
                        <w:rPr>
                          <w:rFonts w:hint="eastAsia"/>
                          <w:sz w:val="16"/>
                          <w:szCs w:val="16"/>
                        </w:rPr>
                        <w:t>ワークスペースに追加したユーザが作成したソースファイル</w:t>
                      </w:r>
                      <w:r>
                        <w:rPr>
                          <w:rFonts w:hint="eastAsia"/>
                          <w:sz w:val="16"/>
                          <w:szCs w:val="16"/>
                        </w:rPr>
                        <w:t>をこのフォルダに移動</w:t>
                      </w:r>
                    </w:p>
                  </w:txbxContent>
                </v:textbox>
              </v:shape>
            </w:pict>
          </mc:Fallback>
        </mc:AlternateContent>
      </w:r>
      <w:r w:rsidR="007B6539">
        <w:rPr>
          <w:noProof/>
          <w:sz w:val="20"/>
        </w:rPr>
        <mc:AlternateContent>
          <mc:Choice Requires="wps">
            <w:drawing>
              <wp:anchor distT="0" distB="0" distL="114300" distR="114300" simplePos="0" relativeHeight="251186176" behindDoc="0" locked="0" layoutInCell="1" allowOverlap="1" wp14:anchorId="50AA3704" wp14:editId="487F084E">
                <wp:simplePos x="0" y="0"/>
                <wp:positionH relativeFrom="column">
                  <wp:posOffset>2919096</wp:posOffset>
                </wp:positionH>
                <wp:positionV relativeFrom="paragraph">
                  <wp:posOffset>2458720</wp:posOffset>
                </wp:positionV>
                <wp:extent cx="285750" cy="457200"/>
                <wp:effectExtent l="0" t="0" r="19050" b="19050"/>
                <wp:wrapNone/>
                <wp:docPr id="957" name="右中かっこ 957"/>
                <wp:cNvGraphicFramePr/>
                <a:graphic xmlns:a="http://schemas.openxmlformats.org/drawingml/2006/main">
                  <a:graphicData uri="http://schemas.microsoft.com/office/word/2010/wordprocessingShape">
                    <wps:wsp>
                      <wps:cNvSpPr/>
                      <wps:spPr>
                        <a:xfrm>
                          <a:off x="0" y="0"/>
                          <a:ext cx="285750" cy="457200"/>
                        </a:xfrm>
                        <a:prstGeom prst="rightBrac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4C1BB" id="右中かっこ 957" o:spid="_x0000_s1026" type="#_x0000_t88" style="position:absolute;margin-left:229.85pt;margin-top:193.6pt;width:22.5pt;height:36pt;z-index:25118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" adj="1125" strokecolor="black [3213]" strokeweight="1.5pt"/>
            </w:pict>
          </mc:Fallback>
        </mc:AlternateContent>
      </w:r>
      <w:r w:rsidR="007B6539">
        <w:rPr>
          <w:rFonts w:hint="eastAsia"/>
          <w:noProof/>
        </w:rPr>
        <mc:AlternateContent>
          <mc:Choice Requires="wps">
            <w:drawing>
              <wp:anchor distT="0" distB="0" distL="114300" distR="114300" simplePos="0" relativeHeight="251180032" behindDoc="0" locked="0" layoutInCell="1" allowOverlap="1" wp14:anchorId="75A957CC" wp14:editId="077AF970">
                <wp:simplePos x="0" y="0"/>
                <wp:positionH relativeFrom="column">
                  <wp:posOffset>1709420</wp:posOffset>
                </wp:positionH>
                <wp:positionV relativeFrom="paragraph">
                  <wp:posOffset>2306320</wp:posOffset>
                </wp:positionV>
                <wp:extent cx="876300" cy="247650"/>
                <wp:effectExtent l="19050" t="19050" r="19050" b="19050"/>
                <wp:wrapNone/>
                <wp:docPr id="95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6B36232" id="Oval 1257" o:spid="_x0000_s1026" style="position:absolute;margin-left:134.6pt;margin-top:181.6pt;width:69pt;height:19.5pt;z-index:25118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" filled="f" strokecolor="#f79646 [3209]" strokeweight="2.25pt">
                <v:textbox inset="5.85pt,.7pt,5.85pt,.7pt"/>
              </v:oval>
            </w:pict>
          </mc:Fallback>
        </mc:AlternateContent>
      </w:r>
      <w:r w:rsidR="007B6539">
        <w:rPr>
          <w:noProof/>
          <w:sz w:val="20"/>
        </w:rPr>
        <mc:AlternateContent>
          <mc:Choice Requires="wps">
            <w:drawing>
              <wp:anchor distT="0" distB="0" distL="114300" distR="114300" simplePos="0" relativeHeight="251176960" behindDoc="0" locked="0" layoutInCell="1" allowOverlap="1" wp14:anchorId="3FE63D89" wp14:editId="6F8CCBFF">
                <wp:simplePos x="0" y="0"/>
                <wp:positionH relativeFrom="column">
                  <wp:posOffset>3814445</wp:posOffset>
                </wp:positionH>
                <wp:positionV relativeFrom="paragraph">
                  <wp:posOffset>1258570</wp:posOffset>
                </wp:positionV>
                <wp:extent cx="1743075" cy="790575"/>
                <wp:effectExtent l="819150" t="342900" r="28575" b="28575"/>
                <wp:wrapNone/>
                <wp:docPr id="954"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3075" cy="790575"/>
                        </a:xfrm>
                        <a:prstGeom prst="wedgeRoundRectCallout">
                          <a:avLst>
                            <a:gd name="adj1" fmla="val -94301"/>
                            <a:gd name="adj2" fmla="val -87390"/>
                            <a:gd name="adj3" fmla="val 16667"/>
                          </a:avLst>
                        </a:prstGeom>
                        <a:solidFill>
                          <a:srgbClr val="FFFF00"/>
                        </a:solidFill>
                        <a:ln w="9525">
                          <a:solidFill>
                            <a:srgbClr val="000000"/>
                          </a:solidFill>
                          <a:miter lim="800000"/>
                          <a:headEnd/>
                          <a:tailEnd/>
                        </a:ln>
                      </wps:spPr>
                      <wps:txbx>
                        <w:txbxContent>
                          <w:p w14:paraId="38CF5A4B" w14:textId="77777777" w:rsidR="003E7AC0" w:rsidRPr="00E460FF" w:rsidRDefault="003E7AC0" w:rsidP="007B6539">
                            <w:pPr>
                              <w:rPr>
                                <w:sz w:val="16"/>
                                <w:szCs w:val="16"/>
                              </w:rPr>
                            </w:pPr>
                            <w:r w:rsidRPr="00E460FF">
                              <w:rPr>
                                <w:rFonts w:hint="eastAsia"/>
                                <w:sz w:val="16"/>
                                <w:szCs w:val="16"/>
                              </w:rPr>
                              <w:t>アクティブな構成の選択</w:t>
                            </w:r>
                          </w:p>
                          <w:p w14:paraId="05C7D3F4" w14:textId="77777777" w:rsidR="003E7AC0" w:rsidRPr="00E460FF" w:rsidRDefault="003E7AC0" w:rsidP="007B6539">
                            <w:pPr>
                              <w:rPr>
                                <w:sz w:val="16"/>
                                <w:szCs w:val="16"/>
                              </w:rPr>
                            </w:pPr>
                            <w:r w:rsidRPr="00E460FF">
                              <w:rPr>
                                <w:rFonts w:hint="eastAsia"/>
                                <w:sz w:val="16"/>
                                <w:szCs w:val="16"/>
                              </w:rPr>
                              <w:t>Win32 Debug／Win32 Releaseを切り替える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63D89" id="_x0000_s1468" type="#_x0000_t62" style="position:absolute;left:0;text-align:left;margin-left:300.35pt;margin-top:99.1pt;width:137.25pt;height:62.25pt;z-index:25117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" adj="-9569,-8076" fillcolor="yellow">
                <v:textbox inset="5.85pt,.7pt,5.85pt,.7pt">
                  <w:txbxContent>
                    <w:p w14:paraId="38CF5A4B" w14:textId="77777777" w:rsidR="003E7AC0" w:rsidRPr="00E460FF" w:rsidRDefault="003E7AC0" w:rsidP="007B6539">
                      <w:pPr>
                        <w:rPr>
                          <w:sz w:val="16"/>
                          <w:szCs w:val="16"/>
                        </w:rPr>
                      </w:pPr>
                      <w:r w:rsidRPr="00E460FF">
                        <w:rPr>
                          <w:rFonts w:hint="eastAsia"/>
                          <w:sz w:val="16"/>
                          <w:szCs w:val="16"/>
                        </w:rPr>
                        <w:t>アクティブな構成の選択</w:t>
                      </w:r>
                    </w:p>
                    <w:p w14:paraId="05C7D3F4" w14:textId="77777777" w:rsidR="003E7AC0" w:rsidRPr="00E460FF" w:rsidRDefault="003E7AC0" w:rsidP="007B6539">
                      <w:pPr>
                        <w:rPr>
                          <w:sz w:val="16"/>
                          <w:szCs w:val="16"/>
                        </w:rPr>
                      </w:pPr>
                      <w:r w:rsidRPr="00E460FF">
                        <w:rPr>
                          <w:rFonts w:hint="eastAsia"/>
                          <w:sz w:val="16"/>
                          <w:szCs w:val="16"/>
                        </w:rPr>
                        <w:t>Win32 Debug／Win32 Releaseを切り替える</w:t>
                      </w:r>
                    </w:p>
                  </w:txbxContent>
                </v:textbox>
              </v:shape>
            </w:pict>
          </mc:Fallback>
        </mc:AlternateContent>
      </w:r>
      <w:r w:rsidR="00BF7A74">
        <w:rPr>
          <w:rFonts w:hint="eastAsia"/>
          <w:noProof/>
        </w:rPr>
        <mc:AlternateContent>
          <mc:Choice Requires="wps">
            <w:drawing>
              <wp:anchor distT="0" distB="0" distL="114300" distR="114300" simplePos="0" relativeHeight="251173888" behindDoc="0" locked="0" layoutInCell="1" allowOverlap="1" wp14:anchorId="15BB45DD" wp14:editId="0441E8CE">
                <wp:simplePos x="0" y="0"/>
                <wp:positionH relativeFrom="column">
                  <wp:posOffset>2328545</wp:posOffset>
                </wp:positionH>
                <wp:positionV relativeFrom="paragraph">
                  <wp:posOffset>782320</wp:posOffset>
                </wp:positionV>
                <wp:extent cx="1038225" cy="247650"/>
                <wp:effectExtent l="19050" t="19050" r="28575" b="19050"/>
                <wp:wrapNone/>
                <wp:docPr id="95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CF95BFE" id="Oval 1257" o:spid="_x0000_s1026" style="position:absolute;margin-left:183.35pt;margin-top:61.6pt;width:81.75pt;height:19.5pt;z-index:25117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" filled="f" strokecolor="#f79646 [3209]" strokeweight="2.25pt">
                <v:textbox inset="5.85pt,.7pt,5.85pt,.7pt"/>
              </v:oval>
            </w:pict>
          </mc:Fallback>
        </mc:AlternateContent>
      </w:r>
      <w:r w:rsidR="00770855">
        <w:rPr>
          <w:rFonts w:hint="eastAsia"/>
          <w:noProof/>
        </w:rPr>
        <w:drawing>
          <wp:inline distT="0" distB="0" distL="0" distR="0" wp14:anchorId="148FE75C" wp14:editId="6FAB7562">
            <wp:extent cx="2962275" cy="3495310"/>
            <wp:effectExtent l="0" t="0" r="0" b="0"/>
            <wp:docPr id="310" name="図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962275" cy="3495310"/>
                    </a:xfrm>
                    <a:prstGeom prst="rect">
                      <a:avLst/>
                    </a:prstGeom>
                    <a:noFill/>
                    <a:ln>
                      <a:noFill/>
                    </a:ln>
                  </pic:spPr>
                </pic:pic>
              </a:graphicData>
            </a:graphic>
          </wp:inline>
        </w:drawing>
      </w:r>
    </w:p>
    <w:p w14:paraId="7472A90C" w14:textId="77777777" w:rsidR="00770855" w:rsidRDefault="00420D51" w:rsidP="001201CB">
      <w:r>
        <w:rPr>
          <w:rFonts w:hint="eastAsia"/>
        </w:rPr>
        <w:t>実際のフォルダは以下のようになっています。</w:t>
      </w:r>
    </w:p>
    <w:p w14:paraId="6DCC25A5" w14:textId="77777777" w:rsidR="00420D51" w:rsidRDefault="00AE5EC9" w:rsidP="00420D51">
      <w:pPr>
        <w:jc w:val="center"/>
      </w:pPr>
      <w:r>
        <w:rPr>
          <w:noProof/>
          <w:sz w:val="20"/>
        </w:rPr>
        <mc:AlternateContent>
          <mc:Choice Requires="wps">
            <w:drawing>
              <wp:anchor distT="0" distB="0" distL="114300" distR="114300" simplePos="0" relativeHeight="252295168" behindDoc="0" locked="0" layoutInCell="1" allowOverlap="1" wp14:anchorId="1FC31CF3" wp14:editId="04B62CB5">
                <wp:simplePos x="0" y="0"/>
                <wp:positionH relativeFrom="column">
                  <wp:posOffset>3973720</wp:posOffset>
                </wp:positionH>
                <wp:positionV relativeFrom="paragraph">
                  <wp:posOffset>443451</wp:posOffset>
                </wp:positionV>
                <wp:extent cx="1252855" cy="445135"/>
                <wp:effectExtent l="1238250" t="0" r="23495" b="145415"/>
                <wp:wrapNone/>
                <wp:docPr id="1810"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2855" cy="445135"/>
                        </a:xfrm>
                        <a:prstGeom prst="wedgeRoundRectCallout">
                          <a:avLst>
                            <a:gd name="adj1" fmla="val -145187"/>
                            <a:gd name="adj2" fmla="val 76271"/>
                            <a:gd name="adj3" fmla="val 16667"/>
                          </a:avLst>
                        </a:prstGeom>
                        <a:solidFill>
                          <a:srgbClr val="FFFF00"/>
                        </a:solidFill>
                        <a:ln w="9525">
                          <a:solidFill>
                            <a:srgbClr val="000000"/>
                          </a:solidFill>
                          <a:miter lim="800000"/>
                          <a:headEnd/>
                          <a:tailEnd/>
                        </a:ln>
                      </wps:spPr>
                      <wps:txbx>
                        <w:txbxContent>
                          <w:p w14:paraId="4A72A74B" w14:textId="77777777" w:rsidR="003E7AC0" w:rsidRPr="00742D8F" w:rsidRDefault="003E7AC0" w:rsidP="00420D51">
                            <w:pPr>
                              <w:rPr>
                                <w:sz w:val="16"/>
                                <w:szCs w:val="16"/>
                              </w:rPr>
                            </w:pPr>
                            <w:r>
                              <w:rPr>
                                <w:rFonts w:hint="eastAsia"/>
                                <w:sz w:val="16"/>
                                <w:szCs w:val="16"/>
                              </w:rPr>
                              <w:t>VisualStudio2008関連ファイルをお含む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C31CF3" id="_x0000_s1469" type="#_x0000_t62" style="position:absolute;left:0;text-align:left;margin-left:312.9pt;margin-top:34.9pt;width:98.65pt;height:35.0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" adj="-20560,27275" fillcolor="yellow">
                <v:textbox inset="5.85pt,.7pt,5.85pt,.7pt">
                  <w:txbxContent>
                    <w:p w14:paraId="4A72A74B" w14:textId="77777777" w:rsidR="003E7AC0" w:rsidRPr="00742D8F" w:rsidRDefault="003E7AC0" w:rsidP="00420D51">
                      <w:pPr>
                        <w:rPr>
                          <w:sz w:val="16"/>
                          <w:szCs w:val="16"/>
                        </w:rPr>
                      </w:pPr>
                      <w:r>
                        <w:rPr>
                          <w:rFonts w:hint="eastAsia"/>
                          <w:sz w:val="16"/>
                          <w:szCs w:val="16"/>
                        </w:rPr>
                        <w:t>VisualStudio2008関連ファイルをお含む</w:t>
                      </w:r>
                    </w:p>
                  </w:txbxContent>
                </v:textbox>
              </v:shape>
            </w:pict>
          </mc:Fallback>
        </mc:AlternateContent>
      </w:r>
      <w:r w:rsidR="008565D2">
        <w:rPr>
          <w:noProof/>
          <w:sz w:val="20"/>
        </w:rPr>
        <mc:AlternateContent>
          <mc:Choice Requires="wps">
            <w:drawing>
              <wp:anchor distT="0" distB="0" distL="114300" distR="114300" simplePos="0" relativeHeight="252282880" behindDoc="0" locked="0" layoutInCell="1" allowOverlap="1" wp14:anchorId="29EC5798" wp14:editId="6ABB1B31">
                <wp:simplePos x="0" y="0"/>
                <wp:positionH relativeFrom="column">
                  <wp:posOffset>514902</wp:posOffset>
                </wp:positionH>
                <wp:positionV relativeFrom="paragraph">
                  <wp:posOffset>244668</wp:posOffset>
                </wp:positionV>
                <wp:extent cx="1252855" cy="445135"/>
                <wp:effectExtent l="0" t="0" r="633095" b="164465"/>
                <wp:wrapNone/>
                <wp:docPr id="1806"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2855" cy="445135"/>
                        </a:xfrm>
                        <a:prstGeom prst="wedgeRoundRectCallout">
                          <a:avLst>
                            <a:gd name="adj1" fmla="val 93443"/>
                            <a:gd name="adj2" fmla="val 78057"/>
                            <a:gd name="adj3" fmla="val 16667"/>
                          </a:avLst>
                        </a:prstGeom>
                        <a:solidFill>
                          <a:srgbClr val="FFFF00"/>
                        </a:solidFill>
                        <a:ln w="9525">
                          <a:solidFill>
                            <a:srgbClr val="000000"/>
                          </a:solidFill>
                          <a:miter lim="800000"/>
                          <a:headEnd/>
                          <a:tailEnd/>
                        </a:ln>
                      </wps:spPr>
                      <wps:txbx>
                        <w:txbxContent>
                          <w:p w14:paraId="3931502A" w14:textId="77777777" w:rsidR="003E7AC0" w:rsidRPr="00742D8F" w:rsidRDefault="003E7AC0" w:rsidP="00420D51">
                            <w:pPr>
                              <w:rPr>
                                <w:sz w:val="16"/>
                                <w:szCs w:val="16"/>
                              </w:rPr>
                            </w:pPr>
                            <w:r>
                              <w:rPr>
                                <w:rFonts w:hint="eastAsia"/>
                                <w:sz w:val="16"/>
                                <w:szCs w:val="16"/>
                              </w:rPr>
                              <w:t>VisualStudio6.0関連ファイルをお含む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C5798" id="_x0000_s1470" type="#_x0000_t62" style="position:absolute;left:0;text-align:left;margin-left:40.55pt;margin-top:19.25pt;width:98.65pt;height:35.05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" adj="30984,27660" fillcolor="yellow">
                <v:textbox inset="5.85pt,.7pt,5.85pt,.7pt">
                  <w:txbxContent>
                    <w:p w14:paraId="3931502A" w14:textId="77777777" w:rsidR="003E7AC0" w:rsidRPr="00742D8F" w:rsidRDefault="003E7AC0" w:rsidP="00420D51">
                      <w:pPr>
                        <w:rPr>
                          <w:sz w:val="16"/>
                          <w:szCs w:val="16"/>
                        </w:rPr>
                      </w:pPr>
                      <w:r>
                        <w:rPr>
                          <w:rFonts w:hint="eastAsia"/>
                          <w:sz w:val="16"/>
                          <w:szCs w:val="16"/>
                        </w:rPr>
                        <w:t>VisualStudio6.0関連ファイルをお含む</w:t>
                      </w:r>
                    </w:p>
                  </w:txbxContent>
                </v:textbox>
              </v:shape>
            </w:pict>
          </mc:Fallback>
        </mc:AlternateContent>
      </w:r>
      <w:r w:rsidR="00327CB4">
        <w:rPr>
          <w:noProof/>
          <w:sz w:val="20"/>
        </w:rPr>
        <mc:AlternateContent>
          <mc:Choice Requires="wps">
            <w:drawing>
              <wp:anchor distT="0" distB="0" distL="114300" distR="114300" simplePos="0" relativeHeight="252289024" behindDoc="0" locked="0" layoutInCell="1" allowOverlap="1" wp14:anchorId="0B931819" wp14:editId="0BAE5F29">
                <wp:simplePos x="0" y="0"/>
                <wp:positionH relativeFrom="column">
                  <wp:posOffset>642123</wp:posOffset>
                </wp:positionH>
                <wp:positionV relativeFrom="paragraph">
                  <wp:posOffset>973648</wp:posOffset>
                </wp:positionV>
                <wp:extent cx="1062355" cy="436880"/>
                <wp:effectExtent l="0" t="0" r="385445" b="325120"/>
                <wp:wrapNone/>
                <wp:docPr id="1808"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2355" cy="436880"/>
                        </a:xfrm>
                        <a:prstGeom prst="wedgeRoundRectCallout">
                          <a:avLst>
                            <a:gd name="adj1" fmla="val 80106"/>
                            <a:gd name="adj2" fmla="val 111304"/>
                            <a:gd name="adj3" fmla="val 16667"/>
                          </a:avLst>
                        </a:prstGeom>
                        <a:solidFill>
                          <a:srgbClr val="FFFF00"/>
                        </a:solidFill>
                        <a:ln w="9525">
                          <a:solidFill>
                            <a:srgbClr val="000000"/>
                          </a:solidFill>
                          <a:miter lim="800000"/>
                          <a:headEnd/>
                          <a:tailEnd/>
                        </a:ln>
                      </wps:spPr>
                      <wps:txbx>
                        <w:txbxContent>
                          <w:p w14:paraId="46E661CA" w14:textId="77777777" w:rsidR="003E7AC0" w:rsidRDefault="003E7AC0" w:rsidP="00420D51">
                            <w:pPr>
                              <w:rPr>
                                <w:sz w:val="16"/>
                                <w:szCs w:val="16"/>
                              </w:rPr>
                            </w:pPr>
                            <w:r>
                              <w:rPr>
                                <w:rFonts w:hint="eastAsia"/>
                                <w:sz w:val="16"/>
                                <w:szCs w:val="16"/>
                              </w:rPr>
                              <w:t>ユーザ作成の</w:t>
                            </w:r>
                          </w:p>
                          <w:p w14:paraId="0F426810" w14:textId="77777777" w:rsidR="003E7AC0" w:rsidRPr="00742D8F" w:rsidRDefault="003E7AC0" w:rsidP="00420D51">
                            <w:pPr>
                              <w:rPr>
                                <w:sz w:val="16"/>
                                <w:szCs w:val="16"/>
                              </w:rPr>
                            </w:pPr>
                            <w:r>
                              <w:rPr>
                                <w:rFonts w:hint="eastAsia"/>
                                <w:sz w:val="16"/>
                                <w:szCs w:val="16"/>
                              </w:rPr>
                              <w:t>ソースファイル</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931819" id="_x0000_s1471" type="#_x0000_t62" style="position:absolute;left:0;text-align:left;margin-left:50.55pt;margin-top:76.65pt;width:83.65pt;height:34.4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" adj="28103,34842" fillcolor="yellow">
                <v:textbox inset="5.85pt,.7pt,5.85pt,.7pt">
                  <w:txbxContent>
                    <w:p w14:paraId="46E661CA" w14:textId="77777777" w:rsidR="003E7AC0" w:rsidRDefault="003E7AC0" w:rsidP="00420D51">
                      <w:pPr>
                        <w:rPr>
                          <w:sz w:val="16"/>
                          <w:szCs w:val="16"/>
                        </w:rPr>
                      </w:pPr>
                      <w:r>
                        <w:rPr>
                          <w:rFonts w:hint="eastAsia"/>
                          <w:sz w:val="16"/>
                          <w:szCs w:val="16"/>
                        </w:rPr>
                        <w:t>ユーザ作成の</w:t>
                      </w:r>
                    </w:p>
                    <w:p w14:paraId="0F426810" w14:textId="77777777" w:rsidR="003E7AC0" w:rsidRPr="00742D8F" w:rsidRDefault="003E7AC0" w:rsidP="00420D51">
                      <w:pPr>
                        <w:rPr>
                          <w:sz w:val="16"/>
                          <w:szCs w:val="16"/>
                        </w:rPr>
                      </w:pPr>
                      <w:r>
                        <w:rPr>
                          <w:rFonts w:hint="eastAsia"/>
                          <w:sz w:val="16"/>
                          <w:szCs w:val="16"/>
                        </w:rPr>
                        <w:t>ソースファイル</w:t>
                      </w:r>
                    </w:p>
                  </w:txbxContent>
                </v:textbox>
              </v:shape>
            </w:pict>
          </mc:Fallback>
        </mc:AlternateContent>
      </w:r>
      <w:r w:rsidR="00327CB4">
        <w:rPr>
          <w:noProof/>
          <w:sz w:val="20"/>
        </w:rPr>
        <mc:AlternateContent>
          <mc:Choice Requires="wps">
            <w:drawing>
              <wp:anchor distT="0" distB="0" distL="114300" distR="114300" simplePos="0" relativeHeight="252285952" behindDoc="0" locked="0" layoutInCell="1" allowOverlap="1" wp14:anchorId="7815436E" wp14:editId="270F2941">
                <wp:simplePos x="0" y="0"/>
                <wp:positionH relativeFrom="column">
                  <wp:posOffset>2057455</wp:posOffset>
                </wp:positionH>
                <wp:positionV relativeFrom="paragraph">
                  <wp:posOffset>1585899</wp:posOffset>
                </wp:positionV>
                <wp:extent cx="1828800" cy="477078"/>
                <wp:effectExtent l="19050" t="19050" r="19050" b="18415"/>
                <wp:wrapNone/>
                <wp:docPr id="1807"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77078"/>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B88D9B" id="Rectangle 886" o:spid="_x0000_s1026" style="position:absolute;margin-left:162pt;margin-top:124.85pt;width:2in;height:37.5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" filled="f" strokecolor="#f79646 [3209]" strokeweight="2.25pt">
                <v:textbox inset="5.85pt,.7pt,5.85pt,.7pt"/>
              </v:rect>
            </w:pict>
          </mc:Fallback>
        </mc:AlternateContent>
      </w:r>
      <w:r w:rsidR="00420D51">
        <w:rPr>
          <w:noProof/>
          <w:sz w:val="20"/>
        </w:rPr>
        <mc:AlternateContent>
          <mc:Choice Requires="wps">
            <w:drawing>
              <wp:anchor distT="0" distB="0" distL="114300" distR="114300" simplePos="0" relativeHeight="252279808" behindDoc="0" locked="0" layoutInCell="1" allowOverlap="1" wp14:anchorId="4A6E65A1" wp14:editId="39F0ECD9">
                <wp:simplePos x="0" y="0"/>
                <wp:positionH relativeFrom="column">
                  <wp:posOffset>3879021</wp:posOffset>
                </wp:positionH>
                <wp:positionV relativeFrom="paragraph">
                  <wp:posOffset>4638</wp:posOffset>
                </wp:positionV>
                <wp:extent cx="1388745" cy="234315"/>
                <wp:effectExtent l="361950" t="0" r="20955" b="13335"/>
                <wp:wrapNone/>
                <wp:docPr id="1805"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8745" cy="234315"/>
                        </a:xfrm>
                        <a:prstGeom prst="wedgeRoundRectCallout">
                          <a:avLst>
                            <a:gd name="adj1" fmla="val -72721"/>
                            <a:gd name="adj2" fmla="val 31459"/>
                            <a:gd name="adj3" fmla="val 16667"/>
                          </a:avLst>
                        </a:prstGeom>
                        <a:solidFill>
                          <a:srgbClr val="FFFF00"/>
                        </a:solidFill>
                        <a:ln w="9525">
                          <a:solidFill>
                            <a:srgbClr val="000000"/>
                          </a:solidFill>
                          <a:miter lim="800000"/>
                          <a:headEnd/>
                          <a:tailEnd/>
                        </a:ln>
                      </wps:spPr>
                      <wps:txbx>
                        <w:txbxContent>
                          <w:p w14:paraId="4A01655A" w14:textId="77777777" w:rsidR="003E7AC0" w:rsidRPr="00742D8F" w:rsidRDefault="003E7AC0" w:rsidP="00420D51">
                            <w:pPr>
                              <w:rPr>
                                <w:sz w:val="16"/>
                                <w:szCs w:val="16"/>
                              </w:rPr>
                            </w:pPr>
                            <w:r>
                              <w:rPr>
                                <w:rFonts w:hint="eastAsia"/>
                                <w:sz w:val="16"/>
                                <w:szCs w:val="16"/>
                              </w:rPr>
                              <w:t>Windowsフォルダ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6E65A1" id="_x0000_s1472" type="#_x0000_t62" style="position:absolute;left:0;text-align:left;margin-left:305.45pt;margin-top:.35pt;width:109.35pt;height:18.45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" adj="-4908,17595" fillcolor="yellow">
                <v:textbox inset="5.85pt,.7pt,5.85pt,.7pt">
                  <w:txbxContent>
                    <w:p w14:paraId="4A01655A" w14:textId="77777777" w:rsidR="003E7AC0" w:rsidRPr="00742D8F" w:rsidRDefault="003E7AC0" w:rsidP="00420D51">
                      <w:pPr>
                        <w:rPr>
                          <w:sz w:val="16"/>
                          <w:szCs w:val="16"/>
                        </w:rPr>
                      </w:pPr>
                      <w:r>
                        <w:rPr>
                          <w:rFonts w:hint="eastAsia"/>
                          <w:sz w:val="16"/>
                          <w:szCs w:val="16"/>
                        </w:rPr>
                        <w:t>Windowsフォルダ</w:t>
                      </w:r>
                    </w:p>
                  </w:txbxContent>
                </v:textbox>
              </v:shape>
            </w:pict>
          </mc:Fallback>
        </mc:AlternateContent>
      </w:r>
      <w:r w:rsidR="00420D51">
        <w:rPr>
          <w:rFonts w:hint="eastAsia"/>
          <w:noProof/>
        </w:rPr>
        <w:drawing>
          <wp:inline distT="0" distB="0" distL="0" distR="0" wp14:anchorId="41752098" wp14:editId="45702E40">
            <wp:extent cx="1661328" cy="2170706"/>
            <wp:effectExtent l="0" t="0" r="0" b="1270"/>
            <wp:docPr id="1804" name="図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64243" cy="2174514"/>
                    </a:xfrm>
                    <a:prstGeom prst="rect">
                      <a:avLst/>
                    </a:prstGeom>
                    <a:noFill/>
                    <a:ln>
                      <a:noFill/>
                    </a:ln>
                  </pic:spPr>
                </pic:pic>
              </a:graphicData>
            </a:graphic>
          </wp:inline>
        </w:drawing>
      </w:r>
    </w:p>
    <w:p w14:paraId="4BCD278C" w14:textId="77777777" w:rsidR="00420D51" w:rsidRDefault="00420D51" w:rsidP="001201CB"/>
    <w:p w14:paraId="18730266" w14:textId="77777777" w:rsidR="001201CB" w:rsidRDefault="00E2047E" w:rsidP="001201CB">
      <w:pPr>
        <w:pStyle w:val="3"/>
        <w:ind w:left="210" w:right="210"/>
      </w:pPr>
      <w:r>
        <w:rPr>
          <w:rFonts w:hint="eastAsia"/>
        </w:rPr>
        <w:t xml:space="preserve"> </w:t>
      </w:r>
      <w:bookmarkStart w:id="78" w:name="_Toc236390377"/>
      <w:r w:rsidR="001201CB">
        <w:rPr>
          <w:rFonts w:hint="eastAsia"/>
        </w:rPr>
        <w:t>Visual C++ 2008 Express Editionを使う</w:t>
      </w:r>
      <w:bookmarkEnd w:id="78"/>
    </w:p>
    <w:p w14:paraId="0F2FC30C" w14:textId="77777777" w:rsidR="00E631EC" w:rsidRDefault="00E631EC" w:rsidP="001201CB">
      <w:r>
        <w:rPr>
          <w:rFonts w:hint="eastAsia"/>
        </w:rPr>
        <w:t>「ファイル」メニュの「開く(O)」→「プロジェクト／ソリューション(P)</w:t>
      </w:r>
      <w:r>
        <w:t>…</w:t>
      </w:r>
      <w:r>
        <w:rPr>
          <w:rFonts w:hint="eastAsia"/>
        </w:rPr>
        <w:t>」から</w:t>
      </w:r>
      <w:r w:rsidR="00C808F0">
        <w:rPr>
          <w:rFonts w:hint="eastAsia"/>
        </w:rPr>
        <w:t>既存の</w:t>
      </w:r>
      <w:r>
        <w:rPr>
          <w:rFonts w:hint="eastAsia"/>
        </w:rPr>
        <w:t>VisualStudio6.0のワークスペースファイル(*.dsw)を開くことができます。</w:t>
      </w:r>
    </w:p>
    <w:p w14:paraId="365A5B7B" w14:textId="77777777" w:rsidR="001201CB" w:rsidRDefault="00E631EC" w:rsidP="001201CB">
      <w:r>
        <w:rPr>
          <w:rFonts w:hint="eastAsia"/>
        </w:rPr>
        <w:t>ここでは</w:t>
      </w:r>
      <w:r w:rsidR="001201CB">
        <w:rPr>
          <w:rFonts w:hint="eastAsia"/>
        </w:rPr>
        <w:t>新たにdllを作成する場合</w:t>
      </w:r>
      <w:r>
        <w:rPr>
          <w:rFonts w:hint="eastAsia"/>
        </w:rPr>
        <w:t>の説明をします。</w:t>
      </w:r>
      <w:r w:rsidR="001201CB">
        <w:rPr>
          <w:rFonts w:hint="eastAsia"/>
        </w:rPr>
        <w:t>ファイルメニュの「新規作成」→「プロジェクト（P）」を選択し、プロジェクトの種類からWin32</w:t>
      </w:r>
      <w:r w:rsidR="00173444">
        <w:rPr>
          <w:rFonts w:hint="eastAsia"/>
        </w:rPr>
        <w:t>を</w:t>
      </w:r>
      <w:r w:rsidR="001201CB">
        <w:rPr>
          <w:rFonts w:hint="eastAsia"/>
        </w:rPr>
        <w:t>テンプレートとして「Win32プロジェクト」を選び、場所とプロジェクト名を指定します。</w:t>
      </w:r>
    </w:p>
    <w:p w14:paraId="43745965" w14:textId="77777777" w:rsidR="001201CB" w:rsidRPr="00B92463" w:rsidRDefault="001201CB" w:rsidP="001201CB">
      <w:pPr>
        <w:rPr>
          <w:rFonts w:asciiTheme="minorEastAsia" w:eastAsiaTheme="minorEastAsia" w:hAnsiTheme="minorEastAsia"/>
          <w:szCs w:val="21"/>
        </w:rPr>
      </w:pPr>
    </w:p>
    <w:p w14:paraId="61965E1E" w14:textId="77777777" w:rsidR="001201CB" w:rsidRDefault="00BC797C" w:rsidP="00BA68F4">
      <w:pPr>
        <w:jc w:val="center"/>
      </w:pPr>
      <w:r>
        <w:rPr>
          <w:rFonts w:hint="eastAsia"/>
          <w:noProof/>
        </w:rPr>
        <mc:AlternateContent>
          <mc:Choice Requires="wps">
            <w:drawing>
              <wp:anchor distT="0" distB="0" distL="114300" distR="114300" simplePos="0" relativeHeight="251269120" behindDoc="0" locked="0" layoutInCell="1" allowOverlap="1" wp14:anchorId="7BAB2E94" wp14:editId="3224CC35">
                <wp:simplePos x="0" y="0"/>
                <wp:positionH relativeFrom="column">
                  <wp:posOffset>1726764</wp:posOffset>
                </wp:positionH>
                <wp:positionV relativeFrom="paragraph">
                  <wp:posOffset>1699525</wp:posOffset>
                </wp:positionV>
                <wp:extent cx="695325" cy="447107"/>
                <wp:effectExtent l="19050" t="19050" r="28575" b="10160"/>
                <wp:wrapNone/>
                <wp:docPr id="122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447107"/>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4E9A13F" id="Oval 1257" o:spid="_x0000_s1026" style="position:absolute;margin-left:135.95pt;margin-top:133.8pt;width:54.75pt;height:35.2pt;z-index:25126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" filled="f" strokecolor="#f79646 [3209]" strokeweight="2.25pt">
                <v:textbox inset="5.85pt,.7pt,5.85pt,.7pt"/>
              </v:oval>
            </w:pict>
          </mc:Fallback>
        </mc:AlternateContent>
      </w:r>
      <w:r w:rsidR="000F79FD">
        <w:rPr>
          <w:rFonts w:hint="eastAsia"/>
          <w:noProof/>
        </w:rPr>
        <mc:AlternateContent>
          <mc:Choice Requires="wps">
            <w:drawing>
              <wp:anchor distT="0" distB="0" distL="114300" distR="114300" simplePos="0" relativeHeight="251112448" behindDoc="0" locked="0" layoutInCell="1" allowOverlap="1" wp14:anchorId="7BBC95FF" wp14:editId="474C035E">
                <wp:simplePos x="0" y="0"/>
                <wp:positionH relativeFrom="column">
                  <wp:posOffset>3281045</wp:posOffset>
                </wp:positionH>
                <wp:positionV relativeFrom="paragraph">
                  <wp:posOffset>369570</wp:posOffset>
                </wp:positionV>
                <wp:extent cx="695325" cy="180975"/>
                <wp:effectExtent l="19050" t="19050" r="28575" b="28575"/>
                <wp:wrapNone/>
                <wp:docPr id="799"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1809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2B12B48" id="Oval 1257" o:spid="_x0000_s1026" style="position:absolute;margin-left:258.35pt;margin-top:29.1pt;width:54.75pt;height:14.25pt;z-index:25111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" filled="f" strokecolor="#f79646 [3209]" strokeweight="2.25pt">
                <v:textbox inset="5.85pt,.7pt,5.85pt,.7pt"/>
              </v:oval>
            </w:pict>
          </mc:Fallback>
        </mc:AlternateContent>
      </w:r>
      <w:r w:rsidR="00BA68F4">
        <w:rPr>
          <w:rFonts w:hint="eastAsia"/>
          <w:noProof/>
        </w:rPr>
        <mc:AlternateContent>
          <mc:Choice Requires="wps">
            <w:drawing>
              <wp:anchor distT="0" distB="0" distL="114300" distR="114300" simplePos="0" relativeHeight="251109376" behindDoc="0" locked="0" layoutInCell="1" allowOverlap="1" wp14:anchorId="21007A53" wp14:editId="0396B28A">
                <wp:simplePos x="0" y="0"/>
                <wp:positionH relativeFrom="column">
                  <wp:posOffset>1356995</wp:posOffset>
                </wp:positionH>
                <wp:positionV relativeFrom="paragraph">
                  <wp:posOffset>436245</wp:posOffset>
                </wp:positionV>
                <wp:extent cx="371475" cy="180975"/>
                <wp:effectExtent l="19050" t="19050" r="28575" b="28575"/>
                <wp:wrapNone/>
                <wp:docPr id="78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1809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FEBB352" id="Oval 1257" o:spid="_x0000_s1026" style="position:absolute;margin-left:106.85pt;margin-top:34.35pt;width:29.25pt;height:14.25pt;z-index:25110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" filled="f" strokecolor="#f79646 [3209]" strokeweight="2.25pt">
                <v:textbox inset="5.85pt,.7pt,5.85pt,.7pt"/>
              </v:oval>
            </w:pict>
          </mc:Fallback>
        </mc:AlternateContent>
      </w:r>
      <w:r w:rsidR="001201CB">
        <w:rPr>
          <w:noProof/>
        </w:rPr>
        <w:drawing>
          <wp:inline distT="0" distB="0" distL="0" distR="0" wp14:anchorId="77ED5307" wp14:editId="66972F2C">
            <wp:extent cx="3411642" cy="2314575"/>
            <wp:effectExtent l="0" t="0" r="0" b="0"/>
            <wp:docPr id="780" name="図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417268" cy="2318392"/>
                    </a:xfrm>
                    <a:prstGeom prst="rect">
                      <a:avLst/>
                    </a:prstGeom>
                  </pic:spPr>
                </pic:pic>
              </a:graphicData>
            </a:graphic>
          </wp:inline>
        </w:drawing>
      </w:r>
    </w:p>
    <w:p w14:paraId="60A58A5A" w14:textId="77777777" w:rsidR="001201CB" w:rsidRDefault="001201CB" w:rsidP="00BA68F4">
      <w:pPr>
        <w:tabs>
          <w:tab w:val="left" w:pos="993"/>
        </w:tabs>
      </w:pPr>
      <w:r>
        <w:rPr>
          <w:rFonts w:hint="eastAsia"/>
        </w:rPr>
        <w:t>「OK」をクリックすると、「Win32アプリケーション ウィザードへようこそ」のウインドウが表示されるので「次へ&gt;」をクリック</w:t>
      </w:r>
      <w:r w:rsidR="00AA5205">
        <w:rPr>
          <w:rFonts w:hint="eastAsia"/>
        </w:rPr>
        <w:t>します。</w:t>
      </w:r>
      <w:r>
        <w:rPr>
          <w:rFonts w:hint="eastAsia"/>
        </w:rPr>
        <w:t>すると「アプリケーションの設定」が表示されます。ここで「DLL（D）」を選択して完了します。</w:t>
      </w:r>
    </w:p>
    <w:p w14:paraId="49B97649" w14:textId="77777777" w:rsidR="001201CB" w:rsidRDefault="001201CB" w:rsidP="001201CB"/>
    <w:p w14:paraId="6AFBB552" w14:textId="77777777" w:rsidR="001201CB" w:rsidRDefault="000F79FD" w:rsidP="00BA68F4">
      <w:pPr>
        <w:jc w:val="center"/>
      </w:pPr>
      <w:r>
        <w:rPr>
          <w:rFonts w:hint="eastAsia"/>
          <w:noProof/>
        </w:rPr>
        <mc:AlternateContent>
          <mc:Choice Requires="wps">
            <w:drawing>
              <wp:anchor distT="0" distB="0" distL="114300" distR="114300" simplePos="0" relativeHeight="251115520" behindDoc="0" locked="0" layoutInCell="1" allowOverlap="1" wp14:anchorId="50F99FF2" wp14:editId="4A29FF92">
                <wp:simplePos x="0" y="0"/>
                <wp:positionH relativeFrom="column">
                  <wp:posOffset>1414145</wp:posOffset>
                </wp:positionH>
                <wp:positionV relativeFrom="paragraph">
                  <wp:posOffset>156210</wp:posOffset>
                </wp:positionV>
                <wp:extent cx="1095375" cy="257175"/>
                <wp:effectExtent l="19050" t="19050" r="28575" b="28575"/>
                <wp:wrapNone/>
                <wp:docPr id="91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2571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4C9D230" id="Oval 1257" o:spid="_x0000_s1026" style="position:absolute;margin-left:111.35pt;margin-top:12.3pt;width:86.25pt;height:20.25pt;z-index:25111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121664" behindDoc="0" locked="0" layoutInCell="1" allowOverlap="1" wp14:anchorId="48CC59F6" wp14:editId="1A84DF58">
                <wp:simplePos x="0" y="0"/>
                <wp:positionH relativeFrom="column">
                  <wp:posOffset>1890395</wp:posOffset>
                </wp:positionH>
                <wp:positionV relativeFrom="paragraph">
                  <wp:posOffset>775335</wp:posOffset>
                </wp:positionV>
                <wp:extent cx="619125" cy="200025"/>
                <wp:effectExtent l="19050" t="19050" r="28575" b="28575"/>
                <wp:wrapNone/>
                <wp:docPr id="914"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2D57C8E" id="Oval 1257" o:spid="_x0000_s1026" style="position:absolute;margin-left:148.85pt;margin-top:61.05pt;width:48.75pt;height:15.75pt;z-index:25112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" filled="f" strokecolor="#f79646 [3209]" strokeweight="2.25pt">
                <v:textbox inset="5.85pt,.7pt,5.85pt,.7pt"/>
              </v:oval>
            </w:pict>
          </mc:Fallback>
        </mc:AlternateContent>
      </w:r>
      <w:r w:rsidR="00BA68F4">
        <w:rPr>
          <w:rFonts w:hint="eastAsia"/>
          <w:noProof/>
        </w:rPr>
        <mc:AlternateContent>
          <mc:Choice Requires="wps">
            <w:drawing>
              <wp:anchor distT="0" distB="0" distL="114300" distR="114300" simplePos="0" relativeHeight="251124736" behindDoc="0" locked="0" layoutInCell="1" allowOverlap="1" wp14:anchorId="4BCB2F89" wp14:editId="76790277">
                <wp:simplePos x="0" y="0"/>
                <wp:positionH relativeFrom="column">
                  <wp:posOffset>3804920</wp:posOffset>
                </wp:positionH>
                <wp:positionV relativeFrom="paragraph">
                  <wp:posOffset>2099310</wp:posOffset>
                </wp:positionV>
                <wp:extent cx="619125" cy="200025"/>
                <wp:effectExtent l="19050" t="19050" r="28575" b="28575"/>
                <wp:wrapNone/>
                <wp:docPr id="91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BDFB9E7" id="Oval 1257" o:spid="_x0000_s1026" style="position:absolute;margin-left:299.6pt;margin-top:165.3pt;width:48.75pt;height:15.75pt;z-index:25112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" filled="f" strokecolor="#f79646 [3209]" strokeweight="2.25pt">
                <v:textbox inset="5.85pt,.7pt,5.85pt,.7pt"/>
              </v:oval>
            </w:pict>
          </mc:Fallback>
        </mc:AlternateContent>
      </w:r>
      <w:r w:rsidR="001201CB">
        <w:rPr>
          <w:noProof/>
        </w:rPr>
        <w:drawing>
          <wp:inline distT="0" distB="0" distL="0" distR="0" wp14:anchorId="011328C5" wp14:editId="570FB5E0">
            <wp:extent cx="3489101" cy="2247900"/>
            <wp:effectExtent l="0" t="0" r="0" b="0"/>
            <wp:docPr id="911" name="図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490286" cy="2248663"/>
                    </a:xfrm>
                    <a:prstGeom prst="rect">
                      <a:avLst/>
                    </a:prstGeom>
                  </pic:spPr>
                </pic:pic>
              </a:graphicData>
            </a:graphic>
          </wp:inline>
        </w:drawing>
      </w:r>
    </w:p>
    <w:p w14:paraId="5567ECB8" w14:textId="77777777" w:rsidR="001201CB" w:rsidRDefault="001201CB" w:rsidP="001201CB">
      <w:r>
        <w:rPr>
          <w:rFonts w:hint="eastAsia"/>
        </w:rPr>
        <w:t>このように、itron_appというプロジェクトを作成すると、以下のファイルが自動的に作成されます。</w:t>
      </w:r>
    </w:p>
    <w:p w14:paraId="0EF13845" w14:textId="77777777" w:rsidR="001201CB" w:rsidRDefault="001201CB" w:rsidP="00E93CBC">
      <w:pPr>
        <w:spacing w:line="0" w:lineRule="atLeast"/>
        <w:ind w:leftChars="202" w:left="849" w:hanging="425"/>
      </w:pPr>
      <w:r>
        <w:rPr>
          <w:rFonts w:hint="eastAsia"/>
        </w:rPr>
        <w:t>\itron_app</w:t>
      </w:r>
    </w:p>
    <w:p w14:paraId="57087858" w14:textId="77777777" w:rsidR="001201CB" w:rsidRDefault="001201CB" w:rsidP="00E93CBC">
      <w:pPr>
        <w:spacing w:line="0" w:lineRule="atLeast"/>
        <w:ind w:leftChars="405" w:left="1275" w:hanging="425"/>
      </w:pPr>
      <w:r>
        <w:rPr>
          <w:rFonts w:hint="eastAsia"/>
        </w:rPr>
        <w:t>\itron_app</w:t>
      </w:r>
    </w:p>
    <w:p w14:paraId="7AFDBA88" w14:textId="77777777" w:rsidR="001201CB" w:rsidRDefault="001201CB" w:rsidP="00E93CBC">
      <w:pPr>
        <w:spacing w:line="0" w:lineRule="atLeast"/>
        <w:ind w:leftChars="605" w:left="1695" w:hanging="425"/>
      </w:pPr>
      <w:r>
        <w:rPr>
          <w:rFonts w:hint="eastAsia"/>
        </w:rPr>
        <w:t>stdafx.cpp</w:t>
      </w:r>
    </w:p>
    <w:p w14:paraId="72E9E931" w14:textId="77777777" w:rsidR="001201CB" w:rsidRDefault="001201CB" w:rsidP="00E93CBC">
      <w:pPr>
        <w:spacing w:line="0" w:lineRule="atLeast"/>
        <w:ind w:leftChars="605" w:left="1695" w:hanging="425"/>
      </w:pPr>
      <w:r>
        <w:rPr>
          <w:rFonts w:hint="eastAsia"/>
        </w:rPr>
        <w:t>dllmain.cpp</w:t>
      </w:r>
    </w:p>
    <w:p w14:paraId="12A3EB53" w14:textId="77777777" w:rsidR="001201CB" w:rsidRDefault="001201CB" w:rsidP="00E93CBC">
      <w:pPr>
        <w:spacing w:line="0" w:lineRule="atLeast"/>
        <w:ind w:leftChars="605" w:left="1695" w:hanging="425"/>
      </w:pPr>
      <w:r>
        <w:rPr>
          <w:rFonts w:hint="eastAsia"/>
        </w:rPr>
        <w:t>itron_app.cpp</w:t>
      </w:r>
    </w:p>
    <w:p w14:paraId="35877FA2" w14:textId="77777777" w:rsidR="001201CB" w:rsidRDefault="001201CB" w:rsidP="00E93CBC">
      <w:pPr>
        <w:spacing w:line="0" w:lineRule="atLeast"/>
        <w:ind w:leftChars="605" w:left="1695" w:hanging="425"/>
      </w:pPr>
      <w:r>
        <w:rPr>
          <w:rFonts w:hint="eastAsia"/>
        </w:rPr>
        <w:t>stdafx.h</w:t>
      </w:r>
    </w:p>
    <w:p w14:paraId="2A383156" w14:textId="77777777" w:rsidR="001201CB" w:rsidRDefault="001201CB" w:rsidP="00E93CBC">
      <w:pPr>
        <w:spacing w:line="0" w:lineRule="atLeast"/>
        <w:ind w:leftChars="605" w:left="1695" w:hanging="425"/>
      </w:pPr>
      <w:r>
        <w:rPr>
          <w:rFonts w:hint="eastAsia"/>
        </w:rPr>
        <w:t>targetver.h</w:t>
      </w:r>
    </w:p>
    <w:p w14:paraId="48C96EA8" w14:textId="77777777" w:rsidR="001201CB" w:rsidRDefault="001201CB" w:rsidP="00E93CBC">
      <w:pPr>
        <w:spacing w:line="0" w:lineRule="atLeast"/>
        <w:ind w:leftChars="605" w:left="1695" w:hanging="425"/>
      </w:pPr>
      <w:r>
        <w:rPr>
          <w:rFonts w:hint="eastAsia"/>
        </w:rPr>
        <w:t>itron_app.vcproj</w:t>
      </w:r>
      <w:r>
        <w:rPr>
          <w:rFonts w:hint="eastAsia"/>
        </w:rPr>
        <w:tab/>
        <w:t>プロジェクトファイル</w:t>
      </w:r>
    </w:p>
    <w:p w14:paraId="72A708A2" w14:textId="77777777" w:rsidR="001201CB" w:rsidRDefault="001201CB" w:rsidP="00E93CBC">
      <w:pPr>
        <w:spacing w:line="0" w:lineRule="atLeast"/>
        <w:ind w:firstLine="851"/>
      </w:pPr>
      <w:r>
        <w:rPr>
          <w:rFonts w:hint="eastAsia"/>
        </w:rPr>
        <w:t>itron_app.sln</w:t>
      </w:r>
      <w:r>
        <w:rPr>
          <w:rFonts w:hint="eastAsia"/>
        </w:rPr>
        <w:tab/>
      </w:r>
      <w:r>
        <w:rPr>
          <w:rFonts w:hint="eastAsia"/>
        </w:rPr>
        <w:tab/>
        <w:t>ソリューションファイル</w:t>
      </w:r>
    </w:p>
    <w:p w14:paraId="0D031462" w14:textId="77777777" w:rsidR="001201CB" w:rsidRDefault="001201CB" w:rsidP="001201CB">
      <w:r>
        <w:rPr>
          <w:rFonts w:hint="eastAsia"/>
        </w:rPr>
        <w:lastRenderedPageBreak/>
        <w:tab/>
      </w:r>
    </w:p>
    <w:p w14:paraId="4A31ABDF" w14:textId="77777777" w:rsidR="001201CB" w:rsidRDefault="001201CB" w:rsidP="001201CB"/>
    <w:p w14:paraId="6E9B73A8" w14:textId="77777777" w:rsidR="001201CB" w:rsidRDefault="001201CB" w:rsidP="001201CB">
      <w:r>
        <w:rPr>
          <w:rFonts w:hint="eastAsia"/>
        </w:rPr>
        <w:t>ここで、</w:t>
      </w:r>
      <w:r w:rsidR="00211E38">
        <w:rPr>
          <w:rFonts w:hint="eastAsia"/>
        </w:rPr>
        <w:t>「</w:t>
      </w:r>
      <w:r>
        <w:rPr>
          <w:rFonts w:hint="eastAsia"/>
        </w:rPr>
        <w:t>プロジェクト</w:t>
      </w:r>
      <w:r w:rsidR="00211E38">
        <w:rPr>
          <w:rFonts w:hint="eastAsia"/>
        </w:rPr>
        <w:t>(P)」メニュ</w:t>
      </w:r>
      <w:r>
        <w:rPr>
          <w:rFonts w:hint="eastAsia"/>
        </w:rPr>
        <w:t>の</w:t>
      </w:r>
      <w:r w:rsidR="00211E38">
        <w:rPr>
          <w:rFonts w:hint="eastAsia"/>
        </w:rPr>
        <w:t>「</w:t>
      </w:r>
      <w:r>
        <w:rPr>
          <w:rFonts w:hint="eastAsia"/>
        </w:rPr>
        <w:t>プロパティ</w:t>
      </w:r>
      <w:r w:rsidR="00211E38">
        <w:rPr>
          <w:rFonts w:hint="eastAsia"/>
        </w:rPr>
        <w:t>(P)」</w:t>
      </w:r>
      <w:r>
        <w:rPr>
          <w:rFonts w:hint="eastAsia"/>
        </w:rPr>
        <w:t>から追加のインクルードパス、ライブラリパス、ライブラリファイル、プリプロセッサ定義を登録</w:t>
      </w:r>
      <w:r w:rsidR="00CF63FE">
        <w:rPr>
          <w:rFonts w:hint="eastAsia"/>
        </w:rPr>
        <w:t>します。詳細は「</w:t>
      </w:r>
      <w:hyperlink w:anchor="_ビルド方法" w:history="1">
        <w:r w:rsidR="00CF63FE" w:rsidRPr="005857E0">
          <w:rPr>
            <w:rStyle w:val="afc"/>
            <w:rFonts w:hint="eastAsia"/>
          </w:rPr>
          <w:t>3.2ビルド方法</w:t>
        </w:r>
      </w:hyperlink>
      <w:r w:rsidR="00CF63FE">
        <w:rPr>
          <w:rFonts w:hint="eastAsia"/>
        </w:rPr>
        <w:t>」を参照してください。</w:t>
      </w:r>
    </w:p>
    <w:p w14:paraId="5CB0F894" w14:textId="77777777" w:rsidR="001201CB" w:rsidRDefault="001201CB" w:rsidP="001201CB">
      <w:r>
        <w:rPr>
          <w:rFonts w:hint="eastAsia"/>
        </w:rPr>
        <w:t>その後、μITRONアプリケーションのC言語のソースファイル(*.c)、ヘッダファイル(*.h)をプロジェクトに追加します。Visual C++コンパイラは、拡張子*.cのファイルはC言語のソースファイルとしてコンパイルします。</w:t>
      </w:r>
    </w:p>
    <w:p w14:paraId="0C3D2C0C" w14:textId="77777777" w:rsidR="001201CB" w:rsidRDefault="001201CB" w:rsidP="001201CB"/>
    <w:p w14:paraId="21CF7984" w14:textId="77777777" w:rsidR="001201CB" w:rsidRDefault="001201CB" w:rsidP="001E08A0">
      <w:pPr>
        <w:numPr>
          <w:ilvl w:val="0"/>
          <w:numId w:val="11"/>
        </w:numPr>
      </w:pPr>
      <w:r>
        <w:rPr>
          <w:rFonts w:hint="eastAsia"/>
        </w:rPr>
        <w:t>Visual C++ 2008 Express Editionでは、Platform SDKを別途インストールする必要はないようです。</w:t>
      </w:r>
    </w:p>
    <w:p w14:paraId="2F75766D" w14:textId="77777777" w:rsidR="00474C5B" w:rsidRDefault="00474C5B" w:rsidP="00474C5B">
      <w:pPr>
        <w:numPr>
          <w:ilvl w:val="0"/>
          <w:numId w:val="11"/>
        </w:numPr>
      </w:pPr>
      <w:r>
        <w:rPr>
          <w:rFonts w:hint="eastAsia"/>
        </w:rPr>
        <w:t>Visual C++ 2008 Express Editionでは、32ビットDLLプロジェクトのみです。</w:t>
      </w:r>
    </w:p>
    <w:p w14:paraId="484CF349" w14:textId="77777777" w:rsidR="001201CB" w:rsidRDefault="001201CB" w:rsidP="001201CB"/>
    <w:p w14:paraId="4B1E207E" w14:textId="77777777" w:rsidR="00C85ADE" w:rsidRDefault="00C85ADE" w:rsidP="00C85ADE">
      <w:r>
        <w:rPr>
          <w:rFonts w:hint="eastAsia"/>
        </w:rPr>
        <w:t>例えば、「</w:t>
      </w:r>
      <w:hyperlink w:anchor="_チュートリアル" w:history="1">
        <w:r w:rsidR="00851889">
          <w:rPr>
            <w:rStyle w:val="afc"/>
            <w:rFonts w:hint="eastAsia"/>
          </w:rPr>
          <w:t>10 μITRONチュートリアル</w:t>
        </w:r>
      </w:hyperlink>
      <w:r>
        <w:rPr>
          <w:rFonts w:hint="eastAsia"/>
        </w:rPr>
        <w:t>」で示すステップ１のソリューションファイルをVisual C++ 2008 Express Editionでで開くと以下のようになります。</w:t>
      </w:r>
    </w:p>
    <w:p w14:paraId="5DD16DF8" w14:textId="77777777" w:rsidR="00C85ADE" w:rsidRDefault="00E460FF" w:rsidP="00C85ADE">
      <w:pPr>
        <w:jc w:val="center"/>
      </w:pPr>
      <w:r>
        <w:rPr>
          <w:noProof/>
          <w:sz w:val="20"/>
        </w:rPr>
        <mc:AlternateContent>
          <mc:Choice Requires="wps">
            <w:drawing>
              <wp:anchor distT="0" distB="0" distL="114300" distR="114300" simplePos="0" relativeHeight="251272192" behindDoc="0" locked="0" layoutInCell="1" allowOverlap="1" wp14:anchorId="10C147F1" wp14:editId="48BADD47">
                <wp:simplePos x="0" y="0"/>
                <wp:positionH relativeFrom="column">
                  <wp:posOffset>3740581</wp:posOffset>
                </wp:positionH>
                <wp:positionV relativeFrom="paragraph">
                  <wp:posOffset>1150117</wp:posOffset>
                </wp:positionV>
                <wp:extent cx="1885950" cy="594995"/>
                <wp:effectExtent l="0" t="628650" r="19050" b="14605"/>
                <wp:wrapNone/>
                <wp:docPr id="987"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5950" cy="594995"/>
                        </a:xfrm>
                        <a:prstGeom prst="wedgeRoundRectCallout">
                          <a:avLst>
                            <a:gd name="adj1" fmla="val -47015"/>
                            <a:gd name="adj2" fmla="val -151551"/>
                            <a:gd name="adj3" fmla="val 16667"/>
                          </a:avLst>
                        </a:prstGeom>
                        <a:solidFill>
                          <a:srgbClr val="FFFF00"/>
                        </a:solidFill>
                        <a:ln w="9525">
                          <a:solidFill>
                            <a:srgbClr val="000000"/>
                          </a:solidFill>
                          <a:miter lim="800000"/>
                          <a:headEnd/>
                          <a:tailEnd/>
                        </a:ln>
                      </wps:spPr>
                      <wps:txbx>
                        <w:txbxContent>
                          <w:p w14:paraId="5B817FFF" w14:textId="77777777" w:rsidR="003E7AC0" w:rsidRPr="00E460FF" w:rsidRDefault="003E7AC0" w:rsidP="00C85ADE">
                            <w:pPr>
                              <w:rPr>
                                <w:sz w:val="16"/>
                                <w:szCs w:val="16"/>
                              </w:rPr>
                            </w:pPr>
                            <w:r w:rsidRPr="00E460FF">
                              <w:rPr>
                                <w:rFonts w:hint="eastAsia"/>
                                <w:sz w:val="16"/>
                                <w:szCs w:val="16"/>
                              </w:rPr>
                              <w:t>ソリューション構成の選択</w:t>
                            </w:r>
                          </w:p>
                          <w:p w14:paraId="12184935" w14:textId="77777777" w:rsidR="003E7AC0" w:rsidRPr="00E460FF" w:rsidRDefault="003E7AC0" w:rsidP="00C85ADE">
                            <w:pPr>
                              <w:rPr>
                                <w:sz w:val="16"/>
                                <w:szCs w:val="16"/>
                              </w:rPr>
                            </w:pPr>
                            <w:r w:rsidRPr="00E460FF">
                              <w:rPr>
                                <w:rFonts w:hint="eastAsia"/>
                                <w:sz w:val="16"/>
                                <w:szCs w:val="16"/>
                              </w:rPr>
                              <w:t>Debug／Releaseを切り替える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C147F1" id="_x0000_s1473" type="#_x0000_t62" style="position:absolute;left:0;text-align:left;margin-left:294.55pt;margin-top:90.55pt;width:148.5pt;height:46.85pt;z-index:25127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" adj="645,-21935" fillcolor="yellow">
                <v:textbox inset="5.85pt,.7pt,5.85pt,.7pt">
                  <w:txbxContent>
                    <w:p w14:paraId="5B817FFF" w14:textId="77777777" w:rsidR="003E7AC0" w:rsidRPr="00E460FF" w:rsidRDefault="003E7AC0" w:rsidP="00C85ADE">
                      <w:pPr>
                        <w:rPr>
                          <w:sz w:val="16"/>
                          <w:szCs w:val="16"/>
                        </w:rPr>
                      </w:pPr>
                      <w:r w:rsidRPr="00E460FF">
                        <w:rPr>
                          <w:rFonts w:hint="eastAsia"/>
                          <w:sz w:val="16"/>
                          <w:szCs w:val="16"/>
                        </w:rPr>
                        <w:t>ソリューション構成の選択</w:t>
                      </w:r>
                    </w:p>
                    <w:p w14:paraId="12184935" w14:textId="77777777" w:rsidR="003E7AC0" w:rsidRPr="00E460FF" w:rsidRDefault="003E7AC0" w:rsidP="00C85ADE">
                      <w:pPr>
                        <w:rPr>
                          <w:sz w:val="16"/>
                          <w:szCs w:val="16"/>
                        </w:rPr>
                      </w:pPr>
                      <w:r w:rsidRPr="00E460FF">
                        <w:rPr>
                          <w:rFonts w:hint="eastAsia"/>
                          <w:sz w:val="16"/>
                          <w:szCs w:val="16"/>
                        </w:rPr>
                        <w:t>Debug／Releaseを切り替える</w:t>
                      </w:r>
                    </w:p>
                  </w:txbxContent>
                </v:textbox>
              </v:shape>
            </w:pict>
          </mc:Fallback>
        </mc:AlternateContent>
      </w:r>
      <w:r w:rsidR="00234328">
        <w:rPr>
          <w:noProof/>
          <w:sz w:val="20"/>
        </w:rPr>
        <mc:AlternateContent>
          <mc:Choice Requires="wps">
            <w:drawing>
              <wp:anchor distT="0" distB="0" distL="114300" distR="114300" simplePos="0" relativeHeight="251275264" behindDoc="0" locked="0" layoutInCell="1" allowOverlap="1" wp14:anchorId="0EAAB6D2" wp14:editId="43C7C655">
                <wp:simplePos x="0" y="0"/>
                <wp:positionH relativeFrom="column">
                  <wp:posOffset>-147955</wp:posOffset>
                </wp:positionH>
                <wp:positionV relativeFrom="paragraph">
                  <wp:posOffset>2106930</wp:posOffset>
                </wp:positionV>
                <wp:extent cx="1495425" cy="266700"/>
                <wp:effectExtent l="0" t="152400" r="104775" b="19050"/>
                <wp:wrapNone/>
                <wp:docPr id="1227"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266700"/>
                        </a:xfrm>
                        <a:prstGeom prst="wedgeRoundRectCallout">
                          <a:avLst>
                            <a:gd name="adj1" fmla="val 52565"/>
                            <a:gd name="adj2" fmla="val -98104"/>
                            <a:gd name="adj3" fmla="val 16667"/>
                          </a:avLst>
                        </a:prstGeom>
                        <a:solidFill>
                          <a:srgbClr val="FFFF00"/>
                        </a:solidFill>
                        <a:ln w="9525">
                          <a:solidFill>
                            <a:srgbClr val="000000"/>
                          </a:solidFill>
                          <a:miter lim="800000"/>
                          <a:headEnd/>
                          <a:tailEnd/>
                        </a:ln>
                      </wps:spPr>
                      <wps:txbx>
                        <w:txbxContent>
                          <w:p w14:paraId="1E9FFDF5" w14:textId="77777777" w:rsidR="003E7AC0" w:rsidRPr="00E460FF" w:rsidRDefault="003E7AC0" w:rsidP="00234328">
                            <w:pPr>
                              <w:rPr>
                                <w:sz w:val="16"/>
                                <w:szCs w:val="16"/>
                              </w:rPr>
                            </w:pPr>
                            <w:r w:rsidRPr="00E460FF">
                              <w:rPr>
                                <w:rFonts w:hint="eastAsia"/>
                                <w:sz w:val="16"/>
                                <w:szCs w:val="16"/>
                              </w:rPr>
                              <w:t>新規作成したフォルダ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AAB6D2" id="_x0000_s1474" type="#_x0000_t62" style="position:absolute;left:0;text-align:left;margin-left:-11.65pt;margin-top:165.9pt;width:117.75pt;height:21pt;z-index:2512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" adj="22154,-10390" fillcolor="yellow">
                <v:textbox inset="5.85pt,.7pt,5.85pt,.7pt">
                  <w:txbxContent>
                    <w:p w14:paraId="1E9FFDF5" w14:textId="77777777" w:rsidR="003E7AC0" w:rsidRPr="00E460FF" w:rsidRDefault="003E7AC0" w:rsidP="00234328">
                      <w:pPr>
                        <w:rPr>
                          <w:sz w:val="16"/>
                          <w:szCs w:val="16"/>
                        </w:rPr>
                      </w:pPr>
                      <w:r w:rsidRPr="00E460FF">
                        <w:rPr>
                          <w:rFonts w:hint="eastAsia"/>
                          <w:sz w:val="16"/>
                          <w:szCs w:val="16"/>
                        </w:rPr>
                        <w:t>新規作成したフォルダ</w:t>
                      </w:r>
                    </w:p>
                  </w:txbxContent>
                </v:textbox>
              </v:shape>
            </w:pict>
          </mc:Fallback>
        </mc:AlternateContent>
      </w:r>
      <w:r w:rsidR="00D40B90">
        <w:rPr>
          <w:rFonts w:hint="eastAsia"/>
          <w:noProof/>
        </w:rPr>
        <mc:AlternateContent>
          <mc:Choice Requires="wps">
            <w:drawing>
              <wp:anchor distT="0" distB="0" distL="114300" distR="114300" simplePos="0" relativeHeight="251207680" behindDoc="0" locked="0" layoutInCell="1" allowOverlap="1" wp14:anchorId="5E46BE26" wp14:editId="79304345">
                <wp:simplePos x="0" y="0"/>
                <wp:positionH relativeFrom="column">
                  <wp:posOffset>1185545</wp:posOffset>
                </wp:positionH>
                <wp:positionV relativeFrom="paragraph">
                  <wp:posOffset>1850390</wp:posOffset>
                </wp:positionV>
                <wp:extent cx="695325" cy="200025"/>
                <wp:effectExtent l="19050" t="19050" r="28575" b="28575"/>
                <wp:wrapNone/>
                <wp:docPr id="112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200025"/>
                        </a:xfrm>
                        <a:prstGeom prst="ellipse">
                          <a:avLst/>
                        </a:prstGeom>
                        <a:noFill/>
                        <a:ln w="28575">
                          <a:solidFill>
                            <a:srgbClr val="FF66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C236852" id="Oval 1257" o:spid="_x0000_s1026" style="position:absolute;margin-left:93.35pt;margin-top:145.7pt;width:54.75pt;height:15.75pt;z-index:25120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" filled="f" strokecolor="#f60" strokeweight="2.25pt">
                <v:textbox inset="5.85pt,.7pt,5.85pt,.7pt"/>
              </v:oval>
            </w:pict>
          </mc:Fallback>
        </mc:AlternateContent>
      </w:r>
      <w:r w:rsidR="00D40B90">
        <w:rPr>
          <w:rFonts w:hint="eastAsia"/>
          <w:noProof/>
        </w:rPr>
        <mc:AlternateContent>
          <mc:Choice Requires="wps">
            <w:drawing>
              <wp:anchor distT="0" distB="0" distL="114300" distR="114300" simplePos="0" relativeHeight="251201536" behindDoc="0" locked="0" layoutInCell="1" allowOverlap="1" wp14:anchorId="384BBF74" wp14:editId="5168DD81">
                <wp:simplePos x="0" y="0"/>
                <wp:positionH relativeFrom="column">
                  <wp:posOffset>3347720</wp:posOffset>
                </wp:positionH>
                <wp:positionV relativeFrom="paragraph">
                  <wp:posOffset>412115</wp:posOffset>
                </wp:positionV>
                <wp:extent cx="695325" cy="200025"/>
                <wp:effectExtent l="19050" t="19050" r="28575" b="28575"/>
                <wp:wrapNone/>
                <wp:docPr id="112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8C5AFB5" id="Oval 1257" o:spid="_x0000_s1026" style="position:absolute;margin-left:263.6pt;margin-top:32.45pt;width:54.75pt;height:15.75pt;z-index:25120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" filled="f" strokecolor="#f79646 [3209]" strokeweight="2.25pt">
                <v:textbox inset="5.85pt,.7pt,5.85pt,.7pt"/>
              </v:oval>
            </w:pict>
          </mc:Fallback>
        </mc:AlternateContent>
      </w:r>
      <w:r w:rsidR="00D40B90">
        <w:rPr>
          <w:rFonts w:hint="eastAsia"/>
          <w:noProof/>
        </w:rPr>
        <mc:AlternateContent>
          <mc:Choice Requires="wps">
            <w:drawing>
              <wp:anchor distT="0" distB="0" distL="114300" distR="114300" simplePos="0" relativeHeight="251195392" behindDoc="0" locked="0" layoutInCell="1" allowOverlap="1" wp14:anchorId="0F977573" wp14:editId="5FAAD3ED">
                <wp:simplePos x="0" y="0"/>
                <wp:positionH relativeFrom="column">
                  <wp:posOffset>909320</wp:posOffset>
                </wp:positionH>
                <wp:positionV relativeFrom="paragraph">
                  <wp:posOffset>546735</wp:posOffset>
                </wp:positionV>
                <wp:extent cx="1028700" cy="200025"/>
                <wp:effectExtent l="19050" t="19050" r="19050" b="28575"/>
                <wp:wrapNone/>
                <wp:docPr id="99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00025"/>
                        </a:xfrm>
                        <a:prstGeom prst="ellipse">
                          <a:avLst/>
                        </a:prstGeom>
                        <a:noFill/>
                        <a:ln w="28575">
                          <a:solidFill>
                            <a:srgbClr val="FF66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7BFEC9F" id="Oval 1257" o:spid="_x0000_s1026" style="position:absolute;margin-left:71.6pt;margin-top:43.05pt;width:81pt;height:15.75pt;z-index:25119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" filled="f" strokecolor="#f60" strokeweight="2.25pt">
                <v:textbox inset="5.85pt,.7pt,5.85pt,.7pt"/>
              </v:oval>
            </w:pict>
          </mc:Fallback>
        </mc:AlternateContent>
      </w:r>
      <w:r w:rsidR="00C85ADE">
        <w:rPr>
          <w:noProof/>
        </w:rPr>
        <w:drawing>
          <wp:inline distT="0" distB="0" distL="0" distR="0" wp14:anchorId="41127B68" wp14:editId="7D1515A0">
            <wp:extent cx="3971925" cy="2570472"/>
            <wp:effectExtent l="0" t="0" r="0" b="1905"/>
            <wp:docPr id="959" name="図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971925" cy="2570472"/>
                    </a:xfrm>
                    <a:prstGeom prst="rect">
                      <a:avLst/>
                    </a:prstGeom>
                    <a:noFill/>
                    <a:ln>
                      <a:noFill/>
                    </a:ln>
                  </pic:spPr>
                </pic:pic>
              </a:graphicData>
            </a:graphic>
          </wp:inline>
        </w:drawing>
      </w:r>
    </w:p>
    <w:p w14:paraId="4674A806" w14:textId="77777777" w:rsidR="00654F60" w:rsidRDefault="00E2047E" w:rsidP="00654F60">
      <w:pPr>
        <w:pStyle w:val="3"/>
        <w:ind w:left="210" w:right="210"/>
      </w:pPr>
      <w:r>
        <w:rPr>
          <w:rFonts w:hint="eastAsia"/>
        </w:rPr>
        <w:t xml:space="preserve"> </w:t>
      </w:r>
      <w:bookmarkStart w:id="79" w:name="_Toc236390378"/>
      <w:r w:rsidR="00D4176D">
        <w:rPr>
          <w:rFonts w:hint="eastAsia"/>
        </w:rPr>
        <w:t>Visual Studio</w:t>
      </w:r>
      <w:r w:rsidR="00654F60">
        <w:rPr>
          <w:rFonts w:hint="eastAsia"/>
        </w:rPr>
        <w:t xml:space="preserve"> 2017を使う</w:t>
      </w:r>
      <w:bookmarkEnd w:id="79"/>
    </w:p>
    <w:p w14:paraId="045EBB5C" w14:textId="77777777" w:rsidR="00C808F0" w:rsidRDefault="00C808F0" w:rsidP="00C808F0">
      <w:r>
        <w:rPr>
          <w:rFonts w:hint="eastAsia"/>
        </w:rPr>
        <w:t>「ファイル」メニュの「開く(O)」→「プロジェクト／ソリューション(P)</w:t>
      </w:r>
      <w:r>
        <w:t>…</w:t>
      </w:r>
      <w:r>
        <w:rPr>
          <w:rFonts w:hint="eastAsia"/>
        </w:rPr>
        <w:t>」から既存のVisualStudio6.0のワークスペースファイル(*.dsw)、VisualStudio2008のソリューションファイル(*</w:t>
      </w:r>
      <w:r w:rsidR="00107D1A">
        <w:rPr>
          <w:rFonts w:hint="eastAsia"/>
        </w:rPr>
        <w:t>.</w:t>
      </w:r>
      <w:r>
        <w:rPr>
          <w:rFonts w:hint="eastAsia"/>
        </w:rPr>
        <w:t>sln)を開くことができます。</w:t>
      </w:r>
    </w:p>
    <w:p w14:paraId="41466F58" w14:textId="77777777" w:rsidR="00654F60" w:rsidRDefault="00C808F0" w:rsidP="00654F60">
      <w:r>
        <w:rPr>
          <w:rFonts w:hint="eastAsia"/>
        </w:rPr>
        <w:t>ここでは</w:t>
      </w:r>
      <w:r w:rsidR="00654F60">
        <w:rPr>
          <w:rFonts w:hint="eastAsia"/>
        </w:rPr>
        <w:t>新たにdllを作成する場合</w:t>
      </w:r>
      <w:r>
        <w:rPr>
          <w:rFonts w:hint="eastAsia"/>
        </w:rPr>
        <w:t>の説明をします。</w:t>
      </w:r>
      <w:r w:rsidR="00654F60">
        <w:rPr>
          <w:rFonts w:hint="eastAsia"/>
        </w:rPr>
        <w:t>ファイルメニュの「新規作成」→「プロジェクト（P）」を選択し、「VisualC++」の中から「Windowsデスクトップ」を選び、その中の「ダイナミックリンクライブラリ(DLL)」を選び、場所とプロジェクト名を指定します。</w:t>
      </w:r>
    </w:p>
    <w:p w14:paraId="462A6247" w14:textId="77777777" w:rsidR="00654F60" w:rsidRDefault="007F197E" w:rsidP="001D76E4">
      <w:pPr>
        <w:jc w:val="center"/>
      </w:pPr>
      <w:r>
        <w:rPr>
          <w:rFonts w:hint="eastAsia"/>
          <w:noProof/>
        </w:rPr>
        <w:lastRenderedPageBreak/>
        <mc:AlternateContent>
          <mc:Choice Requires="wps">
            <w:drawing>
              <wp:anchor distT="0" distB="0" distL="114300" distR="114300" simplePos="0" relativeHeight="251278336" behindDoc="0" locked="0" layoutInCell="1" allowOverlap="1" wp14:anchorId="2CEB9AF4" wp14:editId="6210870A">
                <wp:simplePos x="0" y="0"/>
                <wp:positionH relativeFrom="column">
                  <wp:posOffset>1252220</wp:posOffset>
                </wp:positionH>
                <wp:positionV relativeFrom="paragraph">
                  <wp:posOffset>2362835</wp:posOffset>
                </wp:positionV>
                <wp:extent cx="819150" cy="371475"/>
                <wp:effectExtent l="19050" t="19050" r="19050" b="28575"/>
                <wp:wrapNone/>
                <wp:docPr id="122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3714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E5D136D" id="Oval 1257" o:spid="_x0000_s1026" style="position:absolute;margin-left:98.6pt;margin-top:186.05pt;width:64.5pt;height:29.25pt;z-index:25127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" filled="f" strokecolor="#f79646 [3209]" strokeweight="2.25pt">
                <v:textbox inset="5.85pt,.7pt,5.85pt,.7pt"/>
              </v:oval>
            </w:pict>
          </mc:Fallback>
        </mc:AlternateContent>
      </w:r>
      <w:r w:rsidR="001D76E4">
        <w:rPr>
          <w:rFonts w:hint="eastAsia"/>
          <w:noProof/>
        </w:rPr>
        <mc:AlternateContent>
          <mc:Choice Requires="wps">
            <w:drawing>
              <wp:anchor distT="0" distB="0" distL="114300" distR="114300" simplePos="0" relativeHeight="251130880" behindDoc="0" locked="0" layoutInCell="1" allowOverlap="1" wp14:anchorId="6CCA745F" wp14:editId="60D0597D">
                <wp:simplePos x="0" y="0"/>
                <wp:positionH relativeFrom="column">
                  <wp:posOffset>775970</wp:posOffset>
                </wp:positionH>
                <wp:positionV relativeFrom="paragraph">
                  <wp:posOffset>686435</wp:posOffset>
                </wp:positionV>
                <wp:extent cx="1028700" cy="200025"/>
                <wp:effectExtent l="19050" t="19050" r="19050" b="28575"/>
                <wp:wrapNone/>
                <wp:docPr id="5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ADE0341" id="Oval 1257" o:spid="_x0000_s1026" style="position:absolute;margin-left:61.1pt;margin-top:54.05pt;width:81pt;height:15.75pt;z-index:25113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" filled="f" strokecolor="#f79646 [3209]" strokeweight="2.25pt">
                <v:textbox inset="5.85pt,.7pt,5.85pt,.7pt"/>
              </v:oval>
            </w:pict>
          </mc:Fallback>
        </mc:AlternateContent>
      </w:r>
      <w:r w:rsidR="006D2BF9">
        <w:rPr>
          <w:rFonts w:hint="eastAsia"/>
          <w:noProof/>
        </w:rPr>
        <mc:AlternateContent>
          <mc:Choice Requires="wps">
            <w:drawing>
              <wp:anchor distT="0" distB="0" distL="114300" distR="114300" simplePos="0" relativeHeight="251133952" behindDoc="0" locked="0" layoutInCell="1" allowOverlap="1" wp14:anchorId="6B88B581" wp14:editId="3405F7AA">
                <wp:simplePos x="0" y="0"/>
                <wp:positionH relativeFrom="column">
                  <wp:posOffset>1880235</wp:posOffset>
                </wp:positionH>
                <wp:positionV relativeFrom="paragraph">
                  <wp:posOffset>514985</wp:posOffset>
                </wp:positionV>
                <wp:extent cx="1514475" cy="266700"/>
                <wp:effectExtent l="19050" t="19050" r="28575" b="19050"/>
                <wp:wrapNone/>
                <wp:docPr id="96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2667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98EA17B" id="Oval 1257" o:spid="_x0000_s1026" style="position:absolute;margin-left:148.05pt;margin-top:40.55pt;width:119.25pt;height:21pt;z-index:25113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" filled="f" strokecolor="#f79646 [3209]" strokeweight="2.25pt">
                <v:textbox inset="5.85pt,.7pt,5.85pt,.7pt"/>
              </v:oval>
            </w:pict>
          </mc:Fallback>
        </mc:AlternateContent>
      </w:r>
      <w:r w:rsidR="00654F60">
        <w:rPr>
          <w:noProof/>
        </w:rPr>
        <w:drawing>
          <wp:inline distT="0" distB="0" distL="0" distR="0" wp14:anchorId="268C1C92" wp14:editId="6830C6F5">
            <wp:extent cx="4219575" cy="2928112"/>
            <wp:effectExtent l="0" t="0" r="0" b="5715"/>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221008" cy="2929106"/>
                    </a:xfrm>
                    <a:prstGeom prst="rect">
                      <a:avLst/>
                    </a:prstGeom>
                  </pic:spPr>
                </pic:pic>
              </a:graphicData>
            </a:graphic>
          </wp:inline>
        </w:drawing>
      </w:r>
    </w:p>
    <w:p w14:paraId="6309196E" w14:textId="77777777" w:rsidR="00110550" w:rsidRDefault="00110550" w:rsidP="00110550">
      <w:r>
        <w:rPr>
          <w:rFonts w:hint="eastAsia"/>
        </w:rPr>
        <w:t>このように、itron_appというプロジェクトを作成すると、以下のファイルが自動的に作成されます。</w:t>
      </w:r>
    </w:p>
    <w:p w14:paraId="6F21706B" w14:textId="77777777" w:rsidR="00110550" w:rsidRDefault="00110550" w:rsidP="00E93CBC">
      <w:pPr>
        <w:spacing w:line="0" w:lineRule="atLeast"/>
        <w:ind w:leftChars="202" w:left="849" w:hanging="425"/>
      </w:pPr>
      <w:r>
        <w:rPr>
          <w:rFonts w:hint="eastAsia"/>
        </w:rPr>
        <w:t>\itron_app</w:t>
      </w:r>
    </w:p>
    <w:p w14:paraId="70E2A271" w14:textId="77777777" w:rsidR="00110550" w:rsidRDefault="00110550" w:rsidP="00E93CBC">
      <w:pPr>
        <w:spacing w:line="0" w:lineRule="atLeast"/>
        <w:ind w:leftChars="405" w:left="1275" w:hanging="425"/>
      </w:pPr>
      <w:r>
        <w:rPr>
          <w:rFonts w:hint="eastAsia"/>
        </w:rPr>
        <w:t>\itron_app</w:t>
      </w:r>
    </w:p>
    <w:p w14:paraId="417EC6B5" w14:textId="77777777" w:rsidR="00110550" w:rsidRDefault="00110550" w:rsidP="00E93CBC">
      <w:pPr>
        <w:spacing w:line="0" w:lineRule="atLeast"/>
        <w:ind w:leftChars="605" w:left="1695" w:hanging="425"/>
      </w:pPr>
      <w:r>
        <w:rPr>
          <w:rFonts w:hint="eastAsia"/>
        </w:rPr>
        <w:t>stdafx.cpp</w:t>
      </w:r>
    </w:p>
    <w:p w14:paraId="3799D8C2" w14:textId="77777777" w:rsidR="00110550" w:rsidRDefault="00110550" w:rsidP="00E93CBC">
      <w:pPr>
        <w:spacing w:line="0" w:lineRule="atLeast"/>
        <w:ind w:leftChars="605" w:left="1695" w:hanging="425"/>
      </w:pPr>
      <w:r>
        <w:rPr>
          <w:rFonts w:hint="eastAsia"/>
        </w:rPr>
        <w:t>dllmain.cpp</w:t>
      </w:r>
    </w:p>
    <w:p w14:paraId="241D5D80" w14:textId="77777777" w:rsidR="00110550" w:rsidRDefault="00110550" w:rsidP="00E93CBC">
      <w:pPr>
        <w:spacing w:line="0" w:lineRule="atLeast"/>
        <w:ind w:leftChars="605" w:left="1695" w:hanging="425"/>
      </w:pPr>
      <w:r>
        <w:rPr>
          <w:rFonts w:hint="eastAsia"/>
        </w:rPr>
        <w:t>itron_app.cpp</w:t>
      </w:r>
    </w:p>
    <w:p w14:paraId="1598B4DF" w14:textId="77777777" w:rsidR="00110550" w:rsidRDefault="00110550" w:rsidP="00E93CBC">
      <w:pPr>
        <w:spacing w:line="0" w:lineRule="atLeast"/>
        <w:ind w:leftChars="605" w:left="1695" w:hanging="425"/>
      </w:pPr>
      <w:r>
        <w:rPr>
          <w:rFonts w:hint="eastAsia"/>
        </w:rPr>
        <w:t>stdafx.h</w:t>
      </w:r>
    </w:p>
    <w:p w14:paraId="1E5F796C" w14:textId="77777777" w:rsidR="00110550" w:rsidRDefault="00110550" w:rsidP="00E93CBC">
      <w:pPr>
        <w:spacing w:line="0" w:lineRule="atLeast"/>
        <w:ind w:leftChars="605" w:left="1695" w:hanging="425"/>
      </w:pPr>
      <w:r>
        <w:rPr>
          <w:rFonts w:hint="eastAsia"/>
        </w:rPr>
        <w:t>targetver.h</w:t>
      </w:r>
    </w:p>
    <w:p w14:paraId="4FC1F6BB" w14:textId="77777777" w:rsidR="00110550" w:rsidRDefault="00110550" w:rsidP="00E93CBC">
      <w:pPr>
        <w:spacing w:line="0" w:lineRule="atLeast"/>
        <w:ind w:leftChars="605" w:left="1695" w:hanging="425"/>
      </w:pPr>
      <w:r>
        <w:rPr>
          <w:rFonts w:hint="eastAsia"/>
        </w:rPr>
        <w:t>itron_app.vcproj</w:t>
      </w:r>
      <w:r>
        <w:rPr>
          <w:rFonts w:hint="eastAsia"/>
        </w:rPr>
        <w:tab/>
        <w:t>プロジェクトファイル</w:t>
      </w:r>
    </w:p>
    <w:p w14:paraId="5F233D3F" w14:textId="77777777" w:rsidR="00110550" w:rsidRDefault="00110550" w:rsidP="00E93CBC">
      <w:pPr>
        <w:spacing w:line="0" w:lineRule="atLeast"/>
        <w:ind w:firstLine="851"/>
      </w:pPr>
      <w:r>
        <w:rPr>
          <w:rFonts w:hint="eastAsia"/>
        </w:rPr>
        <w:t>itron_app.sln</w:t>
      </w:r>
      <w:r>
        <w:rPr>
          <w:rFonts w:hint="eastAsia"/>
        </w:rPr>
        <w:tab/>
      </w:r>
      <w:r>
        <w:rPr>
          <w:rFonts w:hint="eastAsia"/>
        </w:rPr>
        <w:tab/>
        <w:t>ソリューションファイル</w:t>
      </w:r>
    </w:p>
    <w:p w14:paraId="65F18781" w14:textId="77777777" w:rsidR="00110550" w:rsidRDefault="00110550" w:rsidP="00110550">
      <w:r>
        <w:rPr>
          <w:rFonts w:hint="eastAsia"/>
        </w:rPr>
        <w:tab/>
      </w:r>
    </w:p>
    <w:p w14:paraId="7DE85619" w14:textId="77777777" w:rsidR="00110550" w:rsidRDefault="00EC4A6C" w:rsidP="00EC4A6C">
      <w:pPr>
        <w:jc w:val="center"/>
      </w:pPr>
      <w:r>
        <w:rPr>
          <w:noProof/>
          <w:sz w:val="20"/>
        </w:rPr>
        <mc:AlternateContent>
          <mc:Choice Requires="wps">
            <w:drawing>
              <wp:anchor distT="0" distB="0" distL="114300" distR="114300" simplePos="0" relativeHeight="251238400" behindDoc="0" locked="0" layoutInCell="1" allowOverlap="1" wp14:anchorId="324D8E81" wp14:editId="6784BA4E">
                <wp:simplePos x="0" y="0"/>
                <wp:positionH relativeFrom="column">
                  <wp:posOffset>4090670</wp:posOffset>
                </wp:positionH>
                <wp:positionV relativeFrom="paragraph">
                  <wp:posOffset>888365</wp:posOffset>
                </wp:positionV>
                <wp:extent cx="1047750" cy="276225"/>
                <wp:effectExtent l="57150" t="400050" r="19050" b="28575"/>
                <wp:wrapNone/>
                <wp:docPr id="1137"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276225"/>
                        </a:xfrm>
                        <a:prstGeom prst="wedgeRoundRectCallout">
                          <a:avLst>
                            <a:gd name="adj1" fmla="val -52950"/>
                            <a:gd name="adj2" fmla="val -180078"/>
                            <a:gd name="adj3" fmla="val 16667"/>
                          </a:avLst>
                        </a:prstGeom>
                        <a:solidFill>
                          <a:srgbClr val="FFFF00"/>
                        </a:solidFill>
                        <a:ln w="9525">
                          <a:solidFill>
                            <a:srgbClr val="000000"/>
                          </a:solidFill>
                          <a:miter lim="800000"/>
                          <a:headEnd/>
                          <a:tailEnd/>
                        </a:ln>
                      </wps:spPr>
                      <wps:txbx>
                        <w:txbxContent>
                          <w:p w14:paraId="4140644F" w14:textId="77777777" w:rsidR="003E7AC0" w:rsidRPr="00E460FF" w:rsidRDefault="003E7AC0" w:rsidP="00101481">
                            <w:pPr>
                              <w:rPr>
                                <w:sz w:val="16"/>
                                <w:szCs w:val="16"/>
                              </w:rPr>
                            </w:pPr>
                            <w:r w:rsidRPr="00E460FF">
                              <w:rPr>
                                <w:rFonts w:hint="eastAsia"/>
                                <w:sz w:val="16"/>
                                <w:szCs w:val="16"/>
                              </w:rPr>
                              <w:t>32ビットDLL</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4D8E81" id="_x0000_s1475" type="#_x0000_t62" style="position:absolute;left:0;text-align:left;margin-left:322.1pt;margin-top:69.95pt;width:82.5pt;height:21.75pt;z-index:25123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" adj="-637,-28097" fillcolor="yellow">
                <v:textbox inset="5.85pt,.7pt,5.85pt,.7pt">
                  <w:txbxContent>
                    <w:p w14:paraId="4140644F" w14:textId="77777777" w:rsidR="003E7AC0" w:rsidRPr="00E460FF" w:rsidRDefault="003E7AC0" w:rsidP="00101481">
                      <w:pPr>
                        <w:rPr>
                          <w:sz w:val="16"/>
                          <w:szCs w:val="16"/>
                        </w:rPr>
                      </w:pPr>
                      <w:r w:rsidRPr="00E460FF">
                        <w:rPr>
                          <w:rFonts w:hint="eastAsia"/>
                          <w:sz w:val="16"/>
                          <w:szCs w:val="16"/>
                        </w:rPr>
                        <w:t>32ビットDLL</w:t>
                      </w:r>
                    </w:p>
                  </w:txbxContent>
                </v:textbox>
              </v:shape>
            </w:pict>
          </mc:Fallback>
        </mc:AlternateContent>
      </w:r>
      <w:r>
        <w:rPr>
          <w:rFonts w:hint="eastAsia"/>
          <w:noProof/>
        </w:rPr>
        <mc:AlternateContent>
          <mc:Choice Requires="wps">
            <w:drawing>
              <wp:anchor distT="0" distB="0" distL="114300" distR="114300" simplePos="0" relativeHeight="251235328" behindDoc="0" locked="0" layoutInCell="1" allowOverlap="1" wp14:anchorId="6DF70F9D" wp14:editId="5FDE2029">
                <wp:simplePos x="0" y="0"/>
                <wp:positionH relativeFrom="column">
                  <wp:posOffset>3709670</wp:posOffset>
                </wp:positionH>
                <wp:positionV relativeFrom="paragraph">
                  <wp:posOffset>436880</wp:posOffset>
                </wp:positionV>
                <wp:extent cx="638175" cy="200025"/>
                <wp:effectExtent l="19050" t="19050" r="28575" b="28575"/>
                <wp:wrapNone/>
                <wp:docPr id="113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57E92A" id="Oval 1257" o:spid="_x0000_s1026" style="position:absolute;margin-left:292.1pt;margin-top:34.4pt;width:50.25pt;height:15.75pt;z-index:25123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" filled="f" strokecolor="#f79646 [3209]" strokeweight="2.25pt">
                <v:textbox inset="5.85pt,.7pt,5.85pt,.7pt"/>
              </v:oval>
            </w:pict>
          </mc:Fallback>
        </mc:AlternateContent>
      </w:r>
      <w:r>
        <w:rPr>
          <w:noProof/>
        </w:rPr>
        <w:drawing>
          <wp:inline distT="0" distB="0" distL="0" distR="0" wp14:anchorId="4FF1993C" wp14:editId="0290824B">
            <wp:extent cx="3438525" cy="2955795"/>
            <wp:effectExtent l="0" t="0" r="0" b="0"/>
            <wp:docPr id="1135" name="図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438525" cy="2955795"/>
                    </a:xfrm>
                    <a:prstGeom prst="rect">
                      <a:avLst/>
                    </a:prstGeom>
                    <a:noFill/>
                    <a:ln>
                      <a:noFill/>
                    </a:ln>
                  </pic:spPr>
                </pic:pic>
              </a:graphicData>
            </a:graphic>
          </wp:inline>
        </w:drawing>
      </w:r>
    </w:p>
    <w:p w14:paraId="553BEF0C" w14:textId="77777777" w:rsidR="00110550" w:rsidRDefault="00110550" w:rsidP="00110550">
      <w:r>
        <w:rPr>
          <w:rFonts w:hint="eastAsia"/>
        </w:rPr>
        <w:t>ここで、</w:t>
      </w:r>
      <w:r w:rsidR="00EC4A47">
        <w:rPr>
          <w:rFonts w:hint="eastAsia"/>
        </w:rPr>
        <w:t>「</w:t>
      </w:r>
      <w:r>
        <w:rPr>
          <w:rFonts w:hint="eastAsia"/>
        </w:rPr>
        <w:t>プロジェクト</w:t>
      </w:r>
      <w:r w:rsidR="00EC4A47">
        <w:rPr>
          <w:rFonts w:hint="eastAsia"/>
        </w:rPr>
        <w:t>(P)」メニュ</w:t>
      </w:r>
      <w:r>
        <w:rPr>
          <w:rFonts w:hint="eastAsia"/>
        </w:rPr>
        <w:t>の</w:t>
      </w:r>
      <w:r w:rsidR="00EC4A47">
        <w:rPr>
          <w:rFonts w:hint="eastAsia"/>
        </w:rPr>
        <w:t>「</w:t>
      </w:r>
      <w:r>
        <w:rPr>
          <w:rFonts w:hint="eastAsia"/>
        </w:rPr>
        <w:t>プロパティ</w:t>
      </w:r>
      <w:r w:rsidR="00EC4A47">
        <w:rPr>
          <w:rFonts w:hint="eastAsia"/>
        </w:rPr>
        <w:t>(P)」</w:t>
      </w:r>
      <w:r>
        <w:rPr>
          <w:rFonts w:hint="eastAsia"/>
        </w:rPr>
        <w:t>から追加のインクルードパス、ライブラリパス、ライブラリファイル、プリプロセッサ定義を登録</w:t>
      </w:r>
      <w:r w:rsidR="00CF63FE">
        <w:rPr>
          <w:rFonts w:hint="eastAsia"/>
        </w:rPr>
        <w:t>します。詳細は「</w:t>
      </w:r>
      <w:hyperlink w:anchor="_ビルド方法" w:history="1">
        <w:r w:rsidR="00CF63FE" w:rsidRPr="005857E0">
          <w:rPr>
            <w:rStyle w:val="afc"/>
            <w:rFonts w:hint="eastAsia"/>
          </w:rPr>
          <w:t>3.2ビルド方法</w:t>
        </w:r>
      </w:hyperlink>
      <w:r w:rsidR="00CF63FE">
        <w:rPr>
          <w:rFonts w:hint="eastAsia"/>
        </w:rPr>
        <w:t>」を参照してください。</w:t>
      </w:r>
    </w:p>
    <w:p w14:paraId="774E83D6" w14:textId="2666E241" w:rsidR="00110550" w:rsidRDefault="00110550" w:rsidP="00110550">
      <w:r>
        <w:rPr>
          <w:rFonts w:hint="eastAsia"/>
        </w:rPr>
        <w:t>その後、μITRONアプリケーションのC言語のソースファイル(*.c)、ヘッダファイル(*.h)をプロ</w:t>
      </w:r>
      <w:r>
        <w:rPr>
          <w:rFonts w:hint="eastAsia"/>
        </w:rPr>
        <w:lastRenderedPageBreak/>
        <w:t>ジェクトに追加します。Visual C++コンパイラは、拡張子</w:t>
      </w:r>
      <w:r w:rsidR="00EF1A7F">
        <w:rPr>
          <w:rFonts w:hint="eastAsia"/>
        </w:rPr>
        <w:t xml:space="preserve"> </w:t>
      </w:r>
      <w:r>
        <w:rPr>
          <w:rFonts w:hint="eastAsia"/>
        </w:rPr>
        <w:t>*.c</w:t>
      </w:r>
      <w:r w:rsidR="00EF1A7F">
        <w:rPr>
          <w:rFonts w:hint="eastAsia"/>
        </w:rPr>
        <w:t xml:space="preserve"> </w:t>
      </w:r>
      <w:r>
        <w:rPr>
          <w:rFonts w:hint="eastAsia"/>
        </w:rPr>
        <w:t>のファイルはC言語のソースファイルとしてコンパイルします。</w:t>
      </w:r>
    </w:p>
    <w:p w14:paraId="1A2498D6" w14:textId="77777777" w:rsidR="00110550" w:rsidRDefault="00110550" w:rsidP="001201CB"/>
    <w:p w14:paraId="09081965" w14:textId="77777777" w:rsidR="00101481" w:rsidRDefault="00101481" w:rsidP="00101481">
      <w:r>
        <w:rPr>
          <w:rFonts w:hint="eastAsia"/>
        </w:rPr>
        <w:t>例えば、「</w:t>
      </w:r>
      <w:hyperlink w:anchor="_チュートリアル" w:history="1">
        <w:r w:rsidR="002D3778">
          <w:rPr>
            <w:rStyle w:val="afc"/>
            <w:rFonts w:hint="eastAsia"/>
          </w:rPr>
          <w:t>10 μITRONチュートリアル</w:t>
        </w:r>
      </w:hyperlink>
      <w:r>
        <w:rPr>
          <w:rFonts w:hint="eastAsia"/>
        </w:rPr>
        <w:t>」で示すステップ１のソリューションファイルをVisual Studio 2017でで開くと以下のようになります。</w:t>
      </w:r>
    </w:p>
    <w:p w14:paraId="16C2EE64" w14:textId="77777777" w:rsidR="00101481" w:rsidRPr="00110550" w:rsidRDefault="00977F56" w:rsidP="00101481">
      <w:pPr>
        <w:jc w:val="center"/>
      </w:pPr>
      <w:r>
        <w:rPr>
          <w:noProof/>
          <w:sz w:val="20"/>
        </w:rPr>
        <mc:AlternateContent>
          <mc:Choice Requires="wps">
            <w:drawing>
              <wp:anchor distT="0" distB="0" distL="114300" distR="114300" simplePos="0" relativeHeight="251281408" behindDoc="0" locked="0" layoutInCell="1" allowOverlap="1" wp14:anchorId="7CE33582" wp14:editId="2F197482">
                <wp:simplePos x="0" y="0"/>
                <wp:positionH relativeFrom="column">
                  <wp:posOffset>137795</wp:posOffset>
                </wp:positionH>
                <wp:positionV relativeFrom="paragraph">
                  <wp:posOffset>2569210</wp:posOffset>
                </wp:positionV>
                <wp:extent cx="1495425" cy="266700"/>
                <wp:effectExtent l="0" t="38100" r="352425" b="19050"/>
                <wp:wrapNone/>
                <wp:docPr id="1229"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266700"/>
                        </a:xfrm>
                        <a:prstGeom prst="wedgeRoundRectCallout">
                          <a:avLst>
                            <a:gd name="adj1" fmla="val 68488"/>
                            <a:gd name="adj2" fmla="val -48104"/>
                            <a:gd name="adj3" fmla="val 16667"/>
                          </a:avLst>
                        </a:prstGeom>
                        <a:solidFill>
                          <a:srgbClr val="FFFF00"/>
                        </a:solidFill>
                        <a:ln w="9525">
                          <a:solidFill>
                            <a:srgbClr val="000000"/>
                          </a:solidFill>
                          <a:miter lim="800000"/>
                          <a:headEnd/>
                          <a:tailEnd/>
                        </a:ln>
                      </wps:spPr>
                      <wps:txbx>
                        <w:txbxContent>
                          <w:p w14:paraId="7DE9BBD2" w14:textId="77777777" w:rsidR="003E7AC0" w:rsidRPr="00E460FF" w:rsidRDefault="003E7AC0" w:rsidP="00977F56">
                            <w:pPr>
                              <w:rPr>
                                <w:sz w:val="16"/>
                                <w:szCs w:val="16"/>
                              </w:rPr>
                            </w:pPr>
                            <w:r w:rsidRPr="00E460FF">
                              <w:rPr>
                                <w:rFonts w:hint="eastAsia"/>
                                <w:sz w:val="16"/>
                                <w:szCs w:val="16"/>
                              </w:rPr>
                              <w:t>新規作成したフォルダ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E33582" id="_x0000_s1476" type="#_x0000_t62" style="position:absolute;left:0;text-align:left;margin-left:10.85pt;margin-top:202.3pt;width:117.75pt;height:21pt;z-index:25128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" adj="25593,410" fillcolor="yellow">
                <v:textbox inset="5.85pt,.7pt,5.85pt,.7pt">
                  <w:txbxContent>
                    <w:p w14:paraId="7DE9BBD2" w14:textId="77777777" w:rsidR="003E7AC0" w:rsidRPr="00E460FF" w:rsidRDefault="003E7AC0" w:rsidP="00977F56">
                      <w:pPr>
                        <w:rPr>
                          <w:sz w:val="16"/>
                          <w:szCs w:val="16"/>
                        </w:rPr>
                      </w:pPr>
                      <w:r w:rsidRPr="00E460FF">
                        <w:rPr>
                          <w:rFonts w:hint="eastAsia"/>
                          <w:sz w:val="16"/>
                          <w:szCs w:val="16"/>
                        </w:rPr>
                        <w:t>新規作成したフォルダ</w:t>
                      </w:r>
                    </w:p>
                  </w:txbxContent>
                </v:textbox>
              </v:shape>
            </w:pict>
          </mc:Fallback>
        </mc:AlternateContent>
      </w:r>
      <w:r w:rsidR="00EC4A6C">
        <w:rPr>
          <w:noProof/>
          <w:sz w:val="20"/>
        </w:rPr>
        <mc:AlternateContent>
          <mc:Choice Requires="wps">
            <w:drawing>
              <wp:anchor distT="0" distB="0" distL="114300" distR="114300" simplePos="0" relativeHeight="251244544" behindDoc="0" locked="0" layoutInCell="1" allowOverlap="1" wp14:anchorId="1F5E5450" wp14:editId="25A23240">
                <wp:simplePos x="0" y="0"/>
                <wp:positionH relativeFrom="column">
                  <wp:posOffset>4204970</wp:posOffset>
                </wp:positionH>
                <wp:positionV relativeFrom="paragraph">
                  <wp:posOffset>905510</wp:posOffset>
                </wp:positionV>
                <wp:extent cx="1047750" cy="276225"/>
                <wp:effectExtent l="228600" t="457200" r="19050" b="28575"/>
                <wp:wrapNone/>
                <wp:docPr id="1139"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276225"/>
                        </a:xfrm>
                        <a:prstGeom prst="wedgeRoundRectCallout">
                          <a:avLst>
                            <a:gd name="adj1" fmla="val -67495"/>
                            <a:gd name="adj2" fmla="val -197319"/>
                            <a:gd name="adj3" fmla="val 16667"/>
                          </a:avLst>
                        </a:prstGeom>
                        <a:solidFill>
                          <a:srgbClr val="FFFF00"/>
                        </a:solidFill>
                        <a:ln w="9525">
                          <a:solidFill>
                            <a:srgbClr val="000000"/>
                          </a:solidFill>
                          <a:miter lim="800000"/>
                          <a:headEnd/>
                          <a:tailEnd/>
                        </a:ln>
                      </wps:spPr>
                      <wps:txbx>
                        <w:txbxContent>
                          <w:p w14:paraId="02A4B5CE" w14:textId="77777777" w:rsidR="003E7AC0" w:rsidRPr="00E460FF" w:rsidRDefault="003E7AC0" w:rsidP="00EC4A6C">
                            <w:pPr>
                              <w:rPr>
                                <w:sz w:val="16"/>
                                <w:szCs w:val="16"/>
                              </w:rPr>
                            </w:pPr>
                            <w:r w:rsidRPr="00E460FF">
                              <w:rPr>
                                <w:rFonts w:hint="eastAsia"/>
                                <w:sz w:val="16"/>
                                <w:szCs w:val="16"/>
                              </w:rPr>
                              <w:t>32ビットDLL</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5E5450" id="_x0000_s1477" type="#_x0000_t62" style="position:absolute;left:0;text-align:left;margin-left:331.1pt;margin-top:71.3pt;width:82.5pt;height:21.75pt;z-index:25124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" adj="-3779,-31821" fillcolor="yellow">
                <v:textbox inset="5.85pt,.7pt,5.85pt,.7pt">
                  <w:txbxContent>
                    <w:p w14:paraId="02A4B5CE" w14:textId="77777777" w:rsidR="003E7AC0" w:rsidRPr="00E460FF" w:rsidRDefault="003E7AC0" w:rsidP="00EC4A6C">
                      <w:pPr>
                        <w:rPr>
                          <w:sz w:val="16"/>
                          <w:szCs w:val="16"/>
                        </w:rPr>
                      </w:pPr>
                      <w:r w:rsidRPr="00E460FF">
                        <w:rPr>
                          <w:rFonts w:hint="eastAsia"/>
                          <w:sz w:val="16"/>
                          <w:szCs w:val="16"/>
                        </w:rPr>
                        <w:t>32ビットDLL</w:t>
                      </w:r>
                    </w:p>
                  </w:txbxContent>
                </v:textbox>
              </v:shape>
            </w:pict>
          </mc:Fallback>
        </mc:AlternateContent>
      </w:r>
      <w:r w:rsidR="00EC4A6C">
        <w:rPr>
          <w:noProof/>
          <w:sz w:val="20"/>
        </w:rPr>
        <mc:AlternateContent>
          <mc:Choice Requires="wps">
            <w:drawing>
              <wp:anchor distT="0" distB="0" distL="114300" distR="114300" simplePos="0" relativeHeight="251192320" behindDoc="0" locked="0" layoutInCell="1" allowOverlap="1" wp14:anchorId="123E566A" wp14:editId="44753624">
                <wp:simplePos x="0" y="0"/>
                <wp:positionH relativeFrom="column">
                  <wp:posOffset>3404870</wp:posOffset>
                </wp:positionH>
                <wp:positionV relativeFrom="paragraph">
                  <wp:posOffset>1200785</wp:posOffset>
                </wp:positionV>
                <wp:extent cx="1885950" cy="523875"/>
                <wp:effectExtent l="57150" t="704850" r="19050" b="28575"/>
                <wp:wrapNone/>
                <wp:docPr id="989"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5950" cy="523875"/>
                        </a:xfrm>
                        <a:prstGeom prst="wedgeRoundRectCallout">
                          <a:avLst>
                            <a:gd name="adj1" fmla="val -51637"/>
                            <a:gd name="adj2" fmla="val -173809"/>
                            <a:gd name="adj3" fmla="val 16667"/>
                          </a:avLst>
                        </a:prstGeom>
                        <a:solidFill>
                          <a:srgbClr val="FFFF00"/>
                        </a:solidFill>
                        <a:ln w="9525">
                          <a:solidFill>
                            <a:srgbClr val="000000"/>
                          </a:solidFill>
                          <a:miter lim="800000"/>
                          <a:headEnd/>
                          <a:tailEnd/>
                        </a:ln>
                      </wps:spPr>
                      <wps:txbx>
                        <w:txbxContent>
                          <w:p w14:paraId="26B4B675" w14:textId="77777777" w:rsidR="003E7AC0" w:rsidRPr="00E460FF" w:rsidRDefault="003E7AC0" w:rsidP="00101481">
                            <w:pPr>
                              <w:rPr>
                                <w:sz w:val="16"/>
                                <w:szCs w:val="16"/>
                              </w:rPr>
                            </w:pPr>
                            <w:r w:rsidRPr="00E460FF">
                              <w:rPr>
                                <w:rFonts w:hint="eastAsia"/>
                                <w:sz w:val="16"/>
                                <w:szCs w:val="16"/>
                              </w:rPr>
                              <w:t>ソリューション構成の選択</w:t>
                            </w:r>
                          </w:p>
                          <w:p w14:paraId="7DC87757" w14:textId="77777777" w:rsidR="003E7AC0" w:rsidRPr="00E460FF" w:rsidRDefault="003E7AC0" w:rsidP="00101481">
                            <w:pPr>
                              <w:rPr>
                                <w:sz w:val="16"/>
                                <w:szCs w:val="16"/>
                              </w:rPr>
                            </w:pPr>
                            <w:r w:rsidRPr="00E460FF">
                              <w:rPr>
                                <w:rFonts w:hint="eastAsia"/>
                                <w:sz w:val="16"/>
                                <w:szCs w:val="16"/>
                              </w:rPr>
                              <w:t>Debug／Releaseを切り替える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3E566A" id="_x0000_s1478" type="#_x0000_t62" style="position:absolute;left:0;text-align:left;margin-left:268.1pt;margin-top:94.55pt;width:148.5pt;height:41.25pt;z-index:25119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" adj="-354,-26743" fillcolor="yellow">
                <v:textbox inset="5.85pt,.7pt,5.85pt,.7pt">
                  <w:txbxContent>
                    <w:p w14:paraId="26B4B675" w14:textId="77777777" w:rsidR="003E7AC0" w:rsidRPr="00E460FF" w:rsidRDefault="003E7AC0" w:rsidP="00101481">
                      <w:pPr>
                        <w:rPr>
                          <w:sz w:val="16"/>
                          <w:szCs w:val="16"/>
                        </w:rPr>
                      </w:pPr>
                      <w:r w:rsidRPr="00E460FF">
                        <w:rPr>
                          <w:rFonts w:hint="eastAsia"/>
                          <w:sz w:val="16"/>
                          <w:szCs w:val="16"/>
                        </w:rPr>
                        <w:t>ソリューション構成の選択</w:t>
                      </w:r>
                    </w:p>
                    <w:p w14:paraId="7DC87757" w14:textId="77777777" w:rsidR="003E7AC0" w:rsidRPr="00E460FF" w:rsidRDefault="003E7AC0" w:rsidP="00101481">
                      <w:pPr>
                        <w:rPr>
                          <w:sz w:val="16"/>
                          <w:szCs w:val="16"/>
                        </w:rPr>
                      </w:pPr>
                      <w:r w:rsidRPr="00E460FF">
                        <w:rPr>
                          <w:rFonts w:hint="eastAsia"/>
                          <w:sz w:val="16"/>
                          <w:szCs w:val="16"/>
                        </w:rPr>
                        <w:t>Debug／Releaseを切り替える</w:t>
                      </w:r>
                    </w:p>
                  </w:txbxContent>
                </v:textbox>
              </v:shape>
            </w:pict>
          </mc:Fallback>
        </mc:AlternateContent>
      </w:r>
      <w:r w:rsidR="00EC4A6C">
        <w:rPr>
          <w:rFonts w:hint="eastAsia"/>
          <w:noProof/>
        </w:rPr>
        <mc:AlternateContent>
          <mc:Choice Requires="wps">
            <w:drawing>
              <wp:anchor distT="0" distB="0" distL="114300" distR="114300" simplePos="0" relativeHeight="251241472" behindDoc="0" locked="0" layoutInCell="1" allowOverlap="1" wp14:anchorId="36C314F8" wp14:editId="69EC3460">
                <wp:simplePos x="0" y="0"/>
                <wp:positionH relativeFrom="column">
                  <wp:posOffset>3709670</wp:posOffset>
                </wp:positionH>
                <wp:positionV relativeFrom="paragraph">
                  <wp:posOffset>381635</wp:posOffset>
                </wp:positionV>
                <wp:extent cx="495300" cy="200025"/>
                <wp:effectExtent l="19050" t="19050" r="19050" b="28575"/>
                <wp:wrapNone/>
                <wp:docPr id="113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7E2E27" id="Oval 1257" o:spid="_x0000_s1026" style="position:absolute;margin-left:292.1pt;margin-top:30.05pt;width:39pt;height:15.75pt;z-index:25124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" filled="f" strokecolor="#f79646 [3209]" strokeweight="2.25pt">
                <v:textbox inset="5.85pt,.7pt,5.85pt,.7pt"/>
              </v:oval>
            </w:pict>
          </mc:Fallback>
        </mc:AlternateContent>
      </w:r>
      <w:r w:rsidR="00EC4A6C">
        <w:rPr>
          <w:rFonts w:hint="eastAsia"/>
          <w:noProof/>
        </w:rPr>
        <mc:AlternateContent>
          <mc:Choice Requires="wps">
            <w:drawing>
              <wp:anchor distT="0" distB="0" distL="114300" distR="114300" simplePos="0" relativeHeight="251213824" behindDoc="0" locked="0" layoutInCell="1" allowOverlap="1" wp14:anchorId="588BBB34" wp14:editId="2F5E78D0">
                <wp:simplePos x="0" y="0"/>
                <wp:positionH relativeFrom="column">
                  <wp:posOffset>3109595</wp:posOffset>
                </wp:positionH>
                <wp:positionV relativeFrom="paragraph">
                  <wp:posOffset>381635</wp:posOffset>
                </wp:positionV>
                <wp:extent cx="495300" cy="200025"/>
                <wp:effectExtent l="19050" t="19050" r="19050" b="28575"/>
                <wp:wrapNone/>
                <wp:docPr id="112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F360B28" id="Oval 1257" o:spid="_x0000_s1026" style="position:absolute;margin-left:244.85pt;margin-top:30.05pt;width:39pt;height:15.75pt;z-index:25121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" filled="f" strokecolor="#f79646 [3209]" strokeweight="2.25pt">
                <v:textbox inset="5.85pt,.7pt,5.85pt,.7pt"/>
              </v:oval>
            </w:pict>
          </mc:Fallback>
        </mc:AlternateContent>
      </w:r>
      <w:r w:rsidR="00DC2DA9">
        <w:rPr>
          <w:rFonts w:hint="eastAsia"/>
          <w:noProof/>
        </w:rPr>
        <mc:AlternateContent>
          <mc:Choice Requires="wps">
            <w:drawing>
              <wp:anchor distT="0" distB="0" distL="114300" distR="114300" simplePos="0" relativeHeight="251210752" behindDoc="0" locked="0" layoutInCell="1" allowOverlap="1" wp14:anchorId="37ED25C7" wp14:editId="4B91B1CA">
                <wp:simplePos x="0" y="0"/>
                <wp:positionH relativeFrom="column">
                  <wp:posOffset>1347470</wp:posOffset>
                </wp:positionH>
                <wp:positionV relativeFrom="paragraph">
                  <wp:posOffset>768350</wp:posOffset>
                </wp:positionV>
                <wp:extent cx="1390650" cy="200025"/>
                <wp:effectExtent l="19050" t="19050" r="19050" b="28575"/>
                <wp:wrapNone/>
                <wp:docPr id="1124"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CEC71A1" id="Oval 1257" o:spid="_x0000_s1026" style="position:absolute;margin-left:106.1pt;margin-top:60.5pt;width:109.5pt;height:15.75pt;z-index:25121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" filled="f" strokecolor="#f79646 [3209]" strokeweight="2.25pt">
                <v:textbox inset="5.85pt,.7pt,5.85pt,.7pt"/>
              </v:oval>
            </w:pict>
          </mc:Fallback>
        </mc:AlternateContent>
      </w:r>
      <w:r w:rsidR="00D40B90">
        <w:rPr>
          <w:rFonts w:hint="eastAsia"/>
          <w:noProof/>
        </w:rPr>
        <mc:AlternateContent>
          <mc:Choice Requires="wps">
            <w:drawing>
              <wp:anchor distT="0" distB="0" distL="114300" distR="114300" simplePos="0" relativeHeight="251216896" behindDoc="0" locked="0" layoutInCell="1" allowOverlap="1" wp14:anchorId="63F45D2F" wp14:editId="564D82A7">
                <wp:simplePos x="0" y="0"/>
                <wp:positionH relativeFrom="column">
                  <wp:posOffset>1842770</wp:posOffset>
                </wp:positionH>
                <wp:positionV relativeFrom="paragraph">
                  <wp:posOffset>2444750</wp:posOffset>
                </wp:positionV>
                <wp:extent cx="638175" cy="200025"/>
                <wp:effectExtent l="19050" t="19050" r="28575" b="28575"/>
                <wp:wrapNone/>
                <wp:docPr id="112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FA4FA6C" id="Oval 1257" o:spid="_x0000_s1026" style="position:absolute;margin-left:145.1pt;margin-top:192.5pt;width:50.25pt;height:15.75pt;z-index:25121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" filled="f" strokecolor="#f79646 [3209]" strokeweight="2.25pt">
                <v:textbox inset="5.85pt,.7pt,5.85pt,.7pt"/>
              </v:oval>
            </w:pict>
          </mc:Fallback>
        </mc:AlternateContent>
      </w:r>
      <w:r w:rsidR="00101481">
        <w:rPr>
          <w:noProof/>
        </w:rPr>
        <w:drawing>
          <wp:inline distT="0" distB="0" distL="0" distR="0" wp14:anchorId="2BD33B2A" wp14:editId="61918329">
            <wp:extent cx="3057525" cy="3136941"/>
            <wp:effectExtent l="0" t="0" r="0" b="6350"/>
            <wp:docPr id="988" name="図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057525" cy="3136941"/>
                    </a:xfrm>
                    <a:prstGeom prst="rect">
                      <a:avLst/>
                    </a:prstGeom>
                    <a:noFill/>
                    <a:ln>
                      <a:noFill/>
                    </a:ln>
                  </pic:spPr>
                </pic:pic>
              </a:graphicData>
            </a:graphic>
          </wp:inline>
        </w:drawing>
      </w:r>
    </w:p>
    <w:p w14:paraId="4F403CBB" w14:textId="77777777" w:rsidR="00506411" w:rsidRDefault="00506411">
      <w:pPr>
        <w:pStyle w:val="2"/>
        <w:ind w:left="210" w:right="210"/>
      </w:pPr>
      <w:bookmarkStart w:id="80" w:name="_ビルド方法"/>
      <w:bookmarkStart w:id="81" w:name="_Toc236390379"/>
      <w:bookmarkEnd w:id="80"/>
      <w:r>
        <w:rPr>
          <w:rFonts w:hint="eastAsia"/>
        </w:rPr>
        <w:t>ビルド方法</w:t>
      </w:r>
      <w:bookmarkEnd w:id="81"/>
    </w:p>
    <w:p w14:paraId="6E66B9EE" w14:textId="72C3E2C7" w:rsidR="009307EE" w:rsidRDefault="00102B7C">
      <w:r>
        <w:rPr>
          <w:rFonts w:hint="eastAsia"/>
        </w:rPr>
        <w:t>コンパイル、リンクを行い実行モジュールを作る作業をビルドと呼びます。</w:t>
      </w:r>
      <w:r w:rsidR="005F612D">
        <w:rPr>
          <w:rFonts w:hint="eastAsia"/>
        </w:rPr>
        <w:t>アプリケーション・プログラム</w:t>
      </w:r>
      <w:r w:rsidR="00506411">
        <w:rPr>
          <w:rFonts w:hint="eastAsia"/>
        </w:rPr>
        <w:t>の実行モジュールは、WindowsのDLL形式（*.dll）で作成します。この実行モジュールには、kernel_cfg.cも含めます。</w:t>
      </w:r>
    </w:p>
    <w:p w14:paraId="75F7E428" w14:textId="77777777" w:rsidR="00506411" w:rsidRDefault="009307EE">
      <w:r>
        <w:rPr>
          <w:rFonts w:hint="eastAsia"/>
        </w:rPr>
        <w:t>ビルドを実行する前にコンパイラ、リンカの設定を確認してください。</w:t>
      </w:r>
    </w:p>
    <w:p w14:paraId="41F8C6BF" w14:textId="77777777" w:rsidR="00506411" w:rsidRDefault="00506411">
      <w:pPr>
        <w:pStyle w:val="3"/>
        <w:ind w:left="210" w:right="210"/>
      </w:pPr>
      <w:r>
        <w:rPr>
          <w:rFonts w:hint="eastAsia"/>
        </w:rPr>
        <w:t xml:space="preserve"> </w:t>
      </w:r>
      <w:bookmarkStart w:id="82" w:name="_Toc236390380"/>
      <w:r>
        <w:rPr>
          <w:rFonts w:hint="eastAsia"/>
        </w:rPr>
        <w:t>Visual Studio 6.0</w:t>
      </w:r>
      <w:r w:rsidR="002A7D9B">
        <w:rPr>
          <w:rFonts w:hint="eastAsia"/>
        </w:rPr>
        <w:t>でのプロジェクトの設定</w:t>
      </w:r>
      <w:bookmarkEnd w:id="82"/>
    </w:p>
    <w:p w14:paraId="7FED5CBB" w14:textId="77777777" w:rsidR="00506411" w:rsidRDefault="00506411">
      <w:r>
        <w:rPr>
          <w:rFonts w:hint="eastAsia"/>
        </w:rPr>
        <w:t>付属の\mITRON\sample\app\app.dswをVisual Studio 6.0で開いて「プロジェクト(P)」メニュの「設定(S)</w:t>
      </w:r>
      <w:r>
        <w:t>…</w:t>
      </w:r>
      <w:r>
        <w:rPr>
          <w:rFonts w:hint="eastAsia"/>
        </w:rPr>
        <w:t>」を確認してください。特に以下の部分を確認してください。</w:t>
      </w:r>
    </w:p>
    <w:p w14:paraId="500B7FD9" w14:textId="77777777" w:rsidR="0087258D" w:rsidRDefault="00506411" w:rsidP="00762F86">
      <w:pPr>
        <w:spacing w:line="0" w:lineRule="atLeast"/>
      </w:pPr>
      <w:r>
        <w:rPr>
          <w:rFonts w:hint="eastAsia"/>
        </w:rPr>
        <w:t>●C/C++ タブ</w:t>
      </w:r>
    </w:p>
    <w:p w14:paraId="643482DE" w14:textId="77777777" w:rsidR="00506411" w:rsidRDefault="00506411" w:rsidP="00762F86">
      <w:pPr>
        <w:spacing w:line="0" w:lineRule="atLeast"/>
        <w:ind w:firstLineChars="100" w:firstLine="210"/>
      </w:pPr>
      <w:r>
        <w:rPr>
          <w:rFonts w:hint="eastAsia"/>
        </w:rPr>
        <w:t>カテゴリ：プリプロセッサ</w:t>
      </w:r>
    </w:p>
    <w:p w14:paraId="4D8D7316" w14:textId="77777777" w:rsidR="00506411" w:rsidRDefault="007E081E" w:rsidP="00762F86">
      <w:pPr>
        <w:spacing w:line="0" w:lineRule="atLeast"/>
        <w:ind w:left="851"/>
      </w:pPr>
      <w:r>
        <w:rPr>
          <w:rFonts w:hint="eastAsia"/>
        </w:rPr>
        <w:t>「</w:t>
      </w:r>
      <w:r w:rsidR="00506411">
        <w:rPr>
          <w:rFonts w:hint="eastAsia"/>
        </w:rPr>
        <w:t>プリプロセッサの定義</w:t>
      </w:r>
      <w:r>
        <w:rPr>
          <w:rFonts w:hint="eastAsia"/>
        </w:rPr>
        <w:t>」</w:t>
      </w:r>
      <w:r w:rsidR="00506411">
        <w:rPr>
          <w:rFonts w:hint="eastAsia"/>
        </w:rPr>
        <w:t>に</w:t>
      </w:r>
      <w:r w:rsidR="00506411">
        <w:t>”</w:t>
      </w:r>
      <w:r w:rsidR="00506411">
        <w:rPr>
          <w:rFonts w:hint="eastAsia"/>
        </w:rPr>
        <w:t>,</w:t>
      </w:r>
      <w:r w:rsidR="00506411">
        <w:t>_CMTOY,_APP_EXPORT</w:t>
      </w:r>
      <w:r w:rsidR="00506411">
        <w:t>”</w:t>
      </w:r>
      <w:r w:rsidR="00506411">
        <w:rPr>
          <w:rFonts w:hint="eastAsia"/>
        </w:rPr>
        <w:t>を追加</w:t>
      </w:r>
      <w:r w:rsidR="00C3112A">
        <w:rPr>
          <w:rFonts w:hint="eastAsia"/>
        </w:rPr>
        <w:t>（デバグ／リリースバージョン）</w:t>
      </w:r>
      <w:r w:rsidR="00506411">
        <w:br/>
      </w:r>
      <w:r>
        <w:rPr>
          <w:rFonts w:hint="eastAsia"/>
        </w:rPr>
        <w:t>「</w:t>
      </w:r>
      <w:r w:rsidR="00506411">
        <w:rPr>
          <w:rFonts w:hint="eastAsia"/>
        </w:rPr>
        <w:t>インクルードファイルのパス</w:t>
      </w:r>
      <w:r>
        <w:rPr>
          <w:rFonts w:hint="eastAsia"/>
        </w:rPr>
        <w:t>」</w:t>
      </w:r>
      <w:r w:rsidR="00506411">
        <w:rPr>
          <w:rFonts w:hint="eastAsia"/>
        </w:rPr>
        <w:t>は</w:t>
      </w:r>
      <w:r w:rsidR="00506411">
        <w:t>”</w:t>
      </w:r>
      <w:r w:rsidR="00506411">
        <w:t>..\..\..\include</w:t>
      </w:r>
      <w:r w:rsidR="00506411">
        <w:t>”</w:t>
      </w:r>
      <w:r w:rsidR="00C3112A" w:rsidRPr="00C3112A">
        <w:rPr>
          <w:rFonts w:hint="eastAsia"/>
        </w:rPr>
        <w:t xml:space="preserve"> </w:t>
      </w:r>
      <w:r w:rsidR="00C3112A">
        <w:rPr>
          <w:rFonts w:hint="eastAsia"/>
        </w:rPr>
        <w:t>（デバグ／リリースバージョン）</w:t>
      </w:r>
    </w:p>
    <w:p w14:paraId="4684F72C" w14:textId="77777777" w:rsidR="0087258D" w:rsidRDefault="00506411" w:rsidP="00762F86">
      <w:pPr>
        <w:spacing w:line="0" w:lineRule="atLeast"/>
      </w:pPr>
      <w:r>
        <w:rPr>
          <w:rFonts w:hint="eastAsia"/>
        </w:rPr>
        <w:t xml:space="preserve">●リンク </w:t>
      </w:r>
      <w:r w:rsidR="0087258D">
        <w:rPr>
          <w:rFonts w:hint="eastAsia"/>
        </w:rPr>
        <w:t>タブ</w:t>
      </w:r>
    </w:p>
    <w:p w14:paraId="760B2733" w14:textId="77777777" w:rsidR="00506411" w:rsidRDefault="00506411" w:rsidP="00762F86">
      <w:pPr>
        <w:spacing w:line="0" w:lineRule="atLeast"/>
        <w:ind w:firstLineChars="100" w:firstLine="210"/>
      </w:pPr>
      <w:r>
        <w:rPr>
          <w:rFonts w:hint="eastAsia"/>
        </w:rPr>
        <w:t>カテゴリ：一般</w:t>
      </w:r>
    </w:p>
    <w:p w14:paraId="24EBD607" w14:textId="77777777" w:rsidR="00506411" w:rsidRDefault="007E081E" w:rsidP="00762F86">
      <w:pPr>
        <w:spacing w:line="0" w:lineRule="atLeast"/>
        <w:ind w:leftChars="405" w:left="850"/>
      </w:pPr>
      <w:r>
        <w:rPr>
          <w:rFonts w:hint="eastAsia"/>
        </w:rPr>
        <w:t>「</w:t>
      </w:r>
      <w:r w:rsidR="00506411">
        <w:rPr>
          <w:rFonts w:hint="eastAsia"/>
        </w:rPr>
        <w:t>出力ファイル名（N）</w:t>
      </w:r>
      <w:r>
        <w:rPr>
          <w:rFonts w:hint="eastAsia"/>
        </w:rPr>
        <w:t>」</w:t>
      </w:r>
      <w:r w:rsidR="00506411">
        <w:rPr>
          <w:rFonts w:hint="eastAsia"/>
        </w:rPr>
        <w:t>は、</w:t>
      </w:r>
      <w:r w:rsidR="00506411">
        <w:t>”</w:t>
      </w:r>
      <w:r w:rsidR="00506411">
        <w:rPr>
          <w:rFonts w:hint="eastAsia"/>
        </w:rPr>
        <w:t>Release/app.dll</w:t>
      </w:r>
      <w:r w:rsidR="00506411">
        <w:t>”</w:t>
      </w:r>
      <w:r w:rsidR="00506411">
        <w:rPr>
          <w:rFonts w:hint="eastAsia"/>
        </w:rPr>
        <w:t>（リリースバージョン）</w:t>
      </w:r>
    </w:p>
    <w:p w14:paraId="067E7FD2" w14:textId="77777777" w:rsidR="00506411" w:rsidRDefault="00506411" w:rsidP="00762F86">
      <w:pPr>
        <w:spacing w:line="0" w:lineRule="atLeast"/>
        <w:ind w:leftChars="405" w:left="850"/>
      </w:pPr>
      <w:r>
        <w:rPr>
          <w:rFonts w:hint="eastAsia"/>
        </w:rPr>
        <w:tab/>
      </w:r>
      <w:r>
        <w:rPr>
          <w:rFonts w:hint="eastAsia"/>
        </w:rPr>
        <w:tab/>
      </w:r>
      <w:r>
        <w:rPr>
          <w:rFonts w:hint="eastAsia"/>
        </w:rPr>
        <w:tab/>
      </w:r>
      <w:r>
        <w:rPr>
          <w:rFonts w:hint="eastAsia"/>
        </w:rPr>
        <w:tab/>
      </w:r>
      <w:r w:rsidR="007E081E">
        <w:rPr>
          <w:rFonts w:hint="eastAsia"/>
        </w:rPr>
        <w:t xml:space="preserve">　</w:t>
      </w:r>
      <w:r>
        <w:t>“</w:t>
      </w:r>
      <w:r>
        <w:rPr>
          <w:rFonts w:hint="eastAsia"/>
        </w:rPr>
        <w:t>Debug/Dapp.dll</w:t>
      </w:r>
      <w:r>
        <w:t>”</w:t>
      </w:r>
      <w:r>
        <w:rPr>
          <w:rFonts w:hint="eastAsia"/>
        </w:rPr>
        <w:t>（デバグバージョン）</w:t>
      </w:r>
    </w:p>
    <w:p w14:paraId="3DFA5463" w14:textId="77777777" w:rsidR="00737F7A" w:rsidRDefault="00737F7A" w:rsidP="00762F86">
      <w:pPr>
        <w:spacing w:line="0" w:lineRule="atLeast"/>
        <w:ind w:firstLineChars="100" w:firstLine="210"/>
      </w:pPr>
      <w:r>
        <w:rPr>
          <w:rFonts w:hint="eastAsia"/>
        </w:rPr>
        <w:t>カテゴリ：インプット</w:t>
      </w:r>
    </w:p>
    <w:p w14:paraId="47841D2D" w14:textId="77777777" w:rsidR="00506411" w:rsidRDefault="007E081E" w:rsidP="00762F86">
      <w:pPr>
        <w:spacing w:line="0" w:lineRule="atLeast"/>
        <w:ind w:leftChars="405" w:left="850"/>
      </w:pPr>
      <w:r>
        <w:rPr>
          <w:rFonts w:hint="eastAsia"/>
        </w:rPr>
        <w:t>「</w:t>
      </w:r>
      <w:r w:rsidR="00737F7A">
        <w:rPr>
          <w:rFonts w:hint="eastAsia"/>
        </w:rPr>
        <w:t>追加</w:t>
      </w:r>
      <w:r w:rsidR="00506411">
        <w:rPr>
          <w:rFonts w:hint="eastAsia"/>
        </w:rPr>
        <w:t>ライブラリ</w:t>
      </w:r>
      <w:r w:rsidR="00737F7A">
        <w:rPr>
          <w:rFonts w:hint="eastAsia"/>
        </w:rPr>
        <w:t>パス</w:t>
      </w:r>
      <w:r>
        <w:rPr>
          <w:rFonts w:hint="eastAsia"/>
        </w:rPr>
        <w:t>」</w:t>
      </w:r>
      <w:r w:rsidR="00506411">
        <w:rPr>
          <w:rFonts w:hint="eastAsia"/>
        </w:rPr>
        <w:t>は、</w:t>
      </w:r>
      <w:r w:rsidR="00506411">
        <w:t>”</w:t>
      </w:r>
      <w:r w:rsidR="00737F7A" w:rsidRPr="00737F7A">
        <w:t xml:space="preserve"> ..\..\..\LIB</w:t>
      </w:r>
      <w:r w:rsidR="00506411">
        <w:t>”</w:t>
      </w:r>
      <w:r w:rsidR="00C3112A" w:rsidRPr="00C3112A">
        <w:rPr>
          <w:rFonts w:hint="eastAsia"/>
        </w:rPr>
        <w:t xml:space="preserve"> </w:t>
      </w:r>
      <w:r w:rsidR="00C3112A">
        <w:rPr>
          <w:rFonts w:hint="eastAsia"/>
        </w:rPr>
        <w:t>（デバグ／リリースバージョン）</w:t>
      </w:r>
    </w:p>
    <w:p w14:paraId="32601E91" w14:textId="77777777" w:rsidR="00506411" w:rsidRDefault="00506411" w:rsidP="00762F86">
      <w:pPr>
        <w:spacing w:line="0" w:lineRule="atLeast"/>
      </w:pPr>
      <w:r>
        <w:rPr>
          <w:rFonts w:hint="eastAsia"/>
        </w:rPr>
        <w:t>●ビルド後の処理 タブ</w:t>
      </w:r>
    </w:p>
    <w:p w14:paraId="2C8164A3" w14:textId="77777777" w:rsidR="00506411" w:rsidRDefault="00506411" w:rsidP="00762F86">
      <w:pPr>
        <w:spacing w:line="0" w:lineRule="atLeast"/>
      </w:pPr>
      <w:r>
        <w:rPr>
          <w:rFonts w:hint="eastAsia"/>
        </w:rPr>
        <w:tab/>
        <w:t>実行モジュールapp.dllをCmtoy\binへコピーするためのコマンドを指定</w:t>
      </w:r>
    </w:p>
    <w:p w14:paraId="7AFE9163" w14:textId="77777777" w:rsidR="00506411" w:rsidRPr="0099423F" w:rsidRDefault="00F95790" w:rsidP="00762F86">
      <w:pPr>
        <w:spacing w:line="0" w:lineRule="atLeast"/>
        <w:ind w:firstLine="851"/>
        <w:rPr>
          <w:rFonts w:ascii="Courier New" w:hAnsi="Courier New" w:cs="Courier New"/>
        </w:rPr>
      </w:pPr>
      <w:r w:rsidRPr="0099423F">
        <w:rPr>
          <w:rFonts w:ascii="Courier New" w:hAnsi="Courier New" w:cs="Courier New"/>
        </w:rPr>
        <w:t>“</w:t>
      </w:r>
      <w:r w:rsidR="00506411" w:rsidRPr="0099423F">
        <w:rPr>
          <w:rFonts w:ascii="Courier New" w:hAnsi="Courier New" w:cs="Courier New"/>
        </w:rPr>
        <w:t>copy  release\app.dll  ..\..\..\bin</w:t>
      </w:r>
      <w:r w:rsidRPr="0099423F">
        <w:rPr>
          <w:rFonts w:ascii="Courier New" w:hAnsi="Courier New" w:cs="Courier New"/>
        </w:rPr>
        <w:t>”</w:t>
      </w:r>
      <w:r w:rsidR="00506411" w:rsidRPr="0099423F">
        <w:rPr>
          <w:rFonts w:ascii="Courier New" w:hAnsi="Courier New" w:cs="Courier New"/>
        </w:rPr>
        <w:t>（リリースバージョン）</w:t>
      </w:r>
    </w:p>
    <w:p w14:paraId="131C6A72" w14:textId="77777777" w:rsidR="00506411" w:rsidRPr="0099423F" w:rsidRDefault="00506411" w:rsidP="00762F86">
      <w:pPr>
        <w:spacing w:line="0" w:lineRule="atLeast"/>
        <w:ind w:firstLine="851"/>
        <w:rPr>
          <w:rFonts w:ascii="Courier New" w:hAnsi="Courier New" w:cs="Courier New"/>
          <w:strike/>
        </w:rPr>
      </w:pPr>
      <w:r w:rsidRPr="0099423F">
        <w:rPr>
          <w:rFonts w:ascii="Courier New" w:hAnsi="Courier New" w:cs="Courier New"/>
          <w:strike/>
        </w:rPr>
        <w:t>copy  debug\Dapp.dll  ..\..\..\bin</w:t>
      </w:r>
      <w:r w:rsidRPr="0099423F">
        <w:rPr>
          <w:rFonts w:ascii="Courier New" w:hAnsi="Courier New" w:cs="Courier New"/>
          <w:strike/>
        </w:rPr>
        <w:t>（デバグバージョン）</w:t>
      </w:r>
    </w:p>
    <w:p w14:paraId="442C450C" w14:textId="77777777" w:rsidR="007A5EE8" w:rsidRDefault="007A5EE8" w:rsidP="00762F86">
      <w:pPr>
        <w:spacing w:line="0" w:lineRule="atLeast"/>
      </w:pPr>
      <w:r>
        <w:rPr>
          <w:rFonts w:hint="eastAsia"/>
        </w:rPr>
        <w:t>●デバッグ タブ</w:t>
      </w:r>
    </w:p>
    <w:p w14:paraId="7161A896" w14:textId="77777777" w:rsidR="007A5EE8" w:rsidRDefault="007A5EE8" w:rsidP="00762F86">
      <w:pPr>
        <w:spacing w:line="0" w:lineRule="atLeast"/>
      </w:pPr>
      <w:r>
        <w:rPr>
          <w:rFonts w:hint="eastAsia"/>
        </w:rPr>
        <w:tab/>
      </w:r>
      <w:r w:rsidR="007E081E">
        <w:rPr>
          <w:rFonts w:hint="eastAsia"/>
        </w:rPr>
        <w:t>「</w:t>
      </w:r>
      <w:r>
        <w:rPr>
          <w:rFonts w:hint="eastAsia"/>
        </w:rPr>
        <w:t>デバッグ</w:t>
      </w:r>
      <w:r w:rsidR="004B5FE7">
        <w:rPr>
          <w:rFonts w:hint="eastAsia"/>
        </w:rPr>
        <w:t>セッションの実行可能ファイル(E)</w:t>
      </w:r>
      <w:r w:rsidR="007E081E">
        <w:rPr>
          <w:rFonts w:hint="eastAsia"/>
        </w:rPr>
        <w:t>」</w:t>
      </w:r>
      <w:r w:rsidR="004B5FE7">
        <w:rPr>
          <w:rFonts w:hint="eastAsia"/>
        </w:rPr>
        <w:t>として以下を指定</w:t>
      </w:r>
    </w:p>
    <w:p w14:paraId="4A8D6A6B" w14:textId="77777777" w:rsidR="007A5EE8" w:rsidRPr="004B5FE7" w:rsidRDefault="00F248B5" w:rsidP="00762F86">
      <w:pPr>
        <w:spacing w:line="0" w:lineRule="atLeast"/>
        <w:ind w:firstLine="851"/>
      </w:pPr>
      <w:r>
        <w:rPr>
          <w:noProof/>
          <w:sz w:val="20"/>
        </w:rPr>
        <w:lastRenderedPageBreak/>
        <mc:AlternateContent>
          <mc:Choice Requires="wps">
            <w:drawing>
              <wp:anchor distT="0" distB="0" distL="114300" distR="114300" simplePos="0" relativeHeight="251299840" behindDoc="0" locked="0" layoutInCell="1" allowOverlap="1" wp14:anchorId="2E97ACBA" wp14:editId="6C721964">
                <wp:simplePos x="0" y="0"/>
                <wp:positionH relativeFrom="column">
                  <wp:posOffset>4154706</wp:posOffset>
                </wp:positionH>
                <wp:positionV relativeFrom="paragraph">
                  <wp:posOffset>-17314</wp:posOffset>
                </wp:positionV>
                <wp:extent cx="1676400" cy="266700"/>
                <wp:effectExtent l="209550" t="0" r="19050" b="19050"/>
                <wp:wrapNone/>
                <wp:docPr id="1102"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266700"/>
                        </a:xfrm>
                        <a:prstGeom prst="wedgeRoundRectCallout">
                          <a:avLst>
                            <a:gd name="adj1" fmla="val -60174"/>
                            <a:gd name="adj2" fmla="val -19532"/>
                            <a:gd name="adj3" fmla="val 16667"/>
                          </a:avLst>
                        </a:prstGeom>
                        <a:solidFill>
                          <a:srgbClr val="FFFF00"/>
                        </a:solidFill>
                        <a:ln w="9525">
                          <a:solidFill>
                            <a:srgbClr val="000000"/>
                          </a:solidFill>
                          <a:miter lim="800000"/>
                          <a:headEnd/>
                          <a:tailEnd/>
                        </a:ln>
                      </wps:spPr>
                      <wps:txbx>
                        <w:txbxContent>
                          <w:p w14:paraId="59E035F2" w14:textId="77777777" w:rsidR="003E7AC0" w:rsidRPr="00E460FF" w:rsidRDefault="003E7AC0" w:rsidP="00977F56">
                            <w:pPr>
                              <w:rPr>
                                <w:sz w:val="16"/>
                                <w:szCs w:val="16"/>
                              </w:rPr>
                            </w:pPr>
                            <w:r w:rsidRPr="00E460FF">
                              <w:rPr>
                                <w:rFonts w:hint="eastAsia"/>
                                <w:sz w:val="16"/>
                                <w:szCs w:val="16"/>
                              </w:rPr>
                              <w:t>Cmtoyインストールフォルダ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97ACBA" id="_x0000_s1479" type="#_x0000_t62" style="position:absolute;left:0;text-align:left;margin-left:327.15pt;margin-top:-1.35pt;width:132pt;height:21pt;z-index:25129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" adj="-2198,6581" fillcolor="yellow">
                <v:textbox inset="5.85pt,.7pt,5.85pt,.7pt">
                  <w:txbxContent>
                    <w:p w14:paraId="59E035F2" w14:textId="77777777" w:rsidR="003E7AC0" w:rsidRPr="00E460FF" w:rsidRDefault="003E7AC0" w:rsidP="00977F56">
                      <w:pPr>
                        <w:rPr>
                          <w:sz w:val="16"/>
                          <w:szCs w:val="16"/>
                        </w:rPr>
                      </w:pPr>
                      <w:r w:rsidRPr="00E460FF">
                        <w:rPr>
                          <w:rFonts w:hint="eastAsia"/>
                          <w:sz w:val="16"/>
                          <w:szCs w:val="16"/>
                        </w:rPr>
                        <w:t>Cmtoyインストールフォルダ</w:t>
                      </w:r>
                    </w:p>
                  </w:txbxContent>
                </v:textbox>
              </v:shape>
            </w:pict>
          </mc:Fallback>
        </mc:AlternateContent>
      </w:r>
      <w:r w:rsidR="00F95790">
        <w:t>“</w:t>
      </w:r>
      <w:r w:rsidR="00743A91">
        <w:rPr>
          <w:b/>
        </w:rPr>
        <w:t>E:\cmtoy-</w:t>
      </w:r>
      <w:r w:rsidR="00743A91">
        <w:rPr>
          <w:rFonts w:hint="eastAsia"/>
          <w:b/>
        </w:rPr>
        <w:t>3</w:t>
      </w:r>
      <w:r w:rsidR="004B5FE7" w:rsidRPr="00A910AF">
        <w:rPr>
          <w:b/>
        </w:rPr>
        <w:t>00\bin\Cmtoy.exe</w:t>
      </w:r>
      <w:r w:rsidR="00F95790">
        <w:t>”</w:t>
      </w:r>
      <w:r w:rsidR="004B5FE7">
        <w:rPr>
          <w:rFonts w:hint="eastAsia"/>
        </w:rPr>
        <w:t>（デバグバージョン</w:t>
      </w:r>
      <w:r w:rsidR="001145F1">
        <w:rPr>
          <w:rFonts w:hint="eastAsia"/>
        </w:rPr>
        <w:t>のみ</w:t>
      </w:r>
      <w:r w:rsidR="004B5FE7">
        <w:rPr>
          <w:rFonts w:hint="eastAsia"/>
        </w:rPr>
        <w:t>）</w:t>
      </w:r>
    </w:p>
    <w:p w14:paraId="2E386250" w14:textId="77777777" w:rsidR="00506411" w:rsidRDefault="00506411">
      <w:pPr>
        <w:pStyle w:val="3"/>
        <w:ind w:left="210" w:right="210"/>
      </w:pPr>
      <w:r>
        <w:rPr>
          <w:rFonts w:hint="eastAsia"/>
        </w:rPr>
        <w:t xml:space="preserve"> </w:t>
      </w:r>
      <w:bookmarkStart w:id="83" w:name="_Toc236390381"/>
      <w:r w:rsidR="00345FC3">
        <w:rPr>
          <w:rFonts w:hint="eastAsia"/>
        </w:rPr>
        <w:t xml:space="preserve">Visual C++ </w:t>
      </w:r>
      <w:r w:rsidR="00A528A1">
        <w:rPr>
          <w:rFonts w:hint="eastAsia"/>
        </w:rPr>
        <w:t>2008</w:t>
      </w:r>
      <w:r>
        <w:rPr>
          <w:rFonts w:hint="eastAsia"/>
        </w:rPr>
        <w:t xml:space="preserve"> Express Edition</w:t>
      </w:r>
      <w:r w:rsidR="00484082">
        <w:rPr>
          <w:rFonts w:hint="eastAsia"/>
        </w:rPr>
        <w:t>でのプロジェクトのプロパティ</w:t>
      </w:r>
      <w:bookmarkEnd w:id="83"/>
    </w:p>
    <w:p w14:paraId="44206FED" w14:textId="77777777" w:rsidR="00506411" w:rsidRDefault="00506411">
      <w:r>
        <w:rPr>
          <w:rFonts w:hint="eastAsia"/>
        </w:rPr>
        <w:t>付属の\mITRON\sample\app</w:t>
      </w:r>
      <w:r w:rsidR="003F0B90">
        <w:rPr>
          <w:rFonts w:hint="eastAsia"/>
        </w:rPr>
        <w:t>_08</w:t>
      </w:r>
      <w:r>
        <w:rPr>
          <w:rFonts w:hint="eastAsia"/>
        </w:rPr>
        <w:t>\app.slnを</w:t>
      </w:r>
      <w:r w:rsidR="00345FC3">
        <w:rPr>
          <w:rFonts w:hint="eastAsia"/>
        </w:rPr>
        <w:t>Visual C++ 2008</w:t>
      </w:r>
      <w:r>
        <w:rPr>
          <w:rFonts w:hint="eastAsia"/>
        </w:rPr>
        <w:t xml:space="preserve"> Express Editionで開いて「プロジェクト(P)」メニュの「プロパティ(P)</w:t>
      </w:r>
      <w:r>
        <w:t>…</w:t>
      </w:r>
      <w:r>
        <w:rPr>
          <w:rFonts w:hint="eastAsia"/>
        </w:rPr>
        <w:t>」を確認してください。特に「構成プロパティ」の以下の部分を確認してください。</w:t>
      </w:r>
    </w:p>
    <w:p w14:paraId="2B72C146" w14:textId="77777777" w:rsidR="001168EA" w:rsidRDefault="00506411" w:rsidP="00762F86">
      <w:pPr>
        <w:spacing w:line="0" w:lineRule="atLeast"/>
      </w:pPr>
      <w:r>
        <w:rPr>
          <w:rFonts w:hint="eastAsia"/>
        </w:rPr>
        <w:t>●C/C++ 内の</w:t>
      </w:r>
    </w:p>
    <w:p w14:paraId="6C6D5CAA" w14:textId="77777777" w:rsidR="008B6AB8" w:rsidRDefault="00506411" w:rsidP="00762F86">
      <w:pPr>
        <w:spacing w:line="0" w:lineRule="atLeast"/>
        <w:ind w:firstLineChars="100" w:firstLine="210"/>
      </w:pPr>
      <w:r>
        <w:rPr>
          <w:rFonts w:hint="eastAsia"/>
        </w:rPr>
        <w:t>全般</w:t>
      </w:r>
      <w:r w:rsidR="001168EA">
        <w:rPr>
          <w:rFonts w:hint="eastAsia"/>
        </w:rPr>
        <w:t>の「</w:t>
      </w:r>
      <w:r>
        <w:rPr>
          <w:rFonts w:hint="eastAsia"/>
        </w:rPr>
        <w:t>追加のインクルードディレクトリ</w:t>
      </w:r>
      <w:r w:rsidR="001168EA">
        <w:rPr>
          <w:rFonts w:hint="eastAsia"/>
        </w:rPr>
        <w:t>」へ</w:t>
      </w:r>
    </w:p>
    <w:p w14:paraId="3A88D57A" w14:textId="77777777" w:rsidR="00506411" w:rsidRDefault="00506411" w:rsidP="00762F86">
      <w:pPr>
        <w:spacing w:line="0" w:lineRule="atLeast"/>
        <w:ind w:firstLineChars="405" w:firstLine="850"/>
      </w:pPr>
      <w:r>
        <w:t>”</w:t>
      </w:r>
      <w:r>
        <w:t>..\..\..\include</w:t>
      </w:r>
      <w:r>
        <w:t>”</w:t>
      </w:r>
      <w:r w:rsidR="00C3112A" w:rsidRPr="00C3112A">
        <w:rPr>
          <w:rFonts w:hint="eastAsia"/>
        </w:rPr>
        <w:t xml:space="preserve"> </w:t>
      </w:r>
      <w:r w:rsidR="00C3112A">
        <w:rPr>
          <w:rFonts w:hint="eastAsia"/>
        </w:rPr>
        <w:t>（デバグ／リリースバージョン）</w:t>
      </w:r>
    </w:p>
    <w:p w14:paraId="2E727C91" w14:textId="77777777" w:rsidR="008B6AB8" w:rsidRDefault="00506411" w:rsidP="00762F86">
      <w:pPr>
        <w:spacing w:line="0" w:lineRule="atLeast"/>
        <w:ind w:firstLineChars="100" w:firstLine="210"/>
      </w:pPr>
      <w:r>
        <w:rPr>
          <w:rFonts w:hint="eastAsia"/>
        </w:rPr>
        <w:t>プリプロセッサ</w:t>
      </w:r>
      <w:r w:rsidR="001168EA">
        <w:rPr>
          <w:rFonts w:hint="eastAsia"/>
        </w:rPr>
        <w:t>内の「</w:t>
      </w:r>
      <w:r>
        <w:rPr>
          <w:rFonts w:hint="eastAsia"/>
        </w:rPr>
        <w:t>プリプロセッサの定義</w:t>
      </w:r>
      <w:r w:rsidR="001168EA">
        <w:rPr>
          <w:rFonts w:hint="eastAsia"/>
        </w:rPr>
        <w:t>」へ</w:t>
      </w:r>
    </w:p>
    <w:p w14:paraId="792198F2" w14:textId="77777777" w:rsidR="00506411" w:rsidRDefault="00F95790" w:rsidP="00762F86">
      <w:pPr>
        <w:spacing w:line="0" w:lineRule="atLeast"/>
        <w:ind w:firstLineChars="405" w:firstLine="850"/>
      </w:pPr>
      <w:r>
        <w:t>”</w:t>
      </w:r>
      <w:r w:rsidR="00506411">
        <w:t>_CMTOY,_APP_EXPORT</w:t>
      </w:r>
      <w:r>
        <w:t>”</w:t>
      </w:r>
      <w:r w:rsidR="00506411">
        <w:rPr>
          <w:rFonts w:hint="eastAsia"/>
        </w:rPr>
        <w:t>を追加</w:t>
      </w:r>
      <w:r w:rsidR="00C3112A">
        <w:rPr>
          <w:rFonts w:hint="eastAsia"/>
        </w:rPr>
        <w:t>（デバグ／リリースバージョン）</w:t>
      </w:r>
    </w:p>
    <w:p w14:paraId="18F566B1" w14:textId="77777777" w:rsidR="003917F9" w:rsidRPr="003917F9" w:rsidRDefault="003917F9" w:rsidP="00762F86">
      <w:pPr>
        <w:spacing w:line="0" w:lineRule="atLeast"/>
        <w:ind w:left="851"/>
      </w:pPr>
      <w:r>
        <w:rPr>
          <w:rFonts w:hint="eastAsia"/>
        </w:rPr>
        <w:t>必要に応じて</w:t>
      </w:r>
      <w:r>
        <w:t xml:space="preserve"> </w:t>
      </w:r>
      <w:r w:rsidR="00F95790">
        <w:t>“</w:t>
      </w:r>
      <w:r>
        <w:t>_CRT_SECURE_NO_WARNINGS</w:t>
      </w:r>
      <w:r w:rsidR="00F95790">
        <w:t>”</w:t>
      </w:r>
      <w:r>
        <w:rPr>
          <w:rFonts w:hint="eastAsia"/>
        </w:rPr>
        <w:t xml:space="preserve">　を追加</w:t>
      </w:r>
    </w:p>
    <w:p w14:paraId="197141A3" w14:textId="77777777" w:rsidR="001168EA" w:rsidRDefault="00506411" w:rsidP="00762F86">
      <w:pPr>
        <w:spacing w:line="0" w:lineRule="atLeast"/>
      </w:pPr>
      <w:r>
        <w:rPr>
          <w:rFonts w:hint="eastAsia"/>
        </w:rPr>
        <w:t>●リンカ内の</w:t>
      </w:r>
    </w:p>
    <w:p w14:paraId="28EFB992" w14:textId="77777777" w:rsidR="00506411" w:rsidRDefault="00506411" w:rsidP="00762F86">
      <w:pPr>
        <w:spacing w:line="0" w:lineRule="atLeast"/>
        <w:ind w:firstLineChars="100" w:firstLine="210"/>
      </w:pPr>
      <w:r>
        <w:rPr>
          <w:rFonts w:hint="eastAsia"/>
        </w:rPr>
        <w:t>全般</w:t>
      </w:r>
      <w:r w:rsidR="001168EA">
        <w:rPr>
          <w:rFonts w:hint="eastAsia"/>
        </w:rPr>
        <w:t>の「</w:t>
      </w:r>
      <w:r>
        <w:rPr>
          <w:rFonts w:hint="eastAsia"/>
        </w:rPr>
        <w:t>出力ファイル名</w:t>
      </w:r>
      <w:r w:rsidR="001168EA">
        <w:rPr>
          <w:rFonts w:hint="eastAsia"/>
        </w:rPr>
        <w:t>」</w:t>
      </w:r>
      <w:r>
        <w:rPr>
          <w:rFonts w:hint="eastAsia"/>
        </w:rPr>
        <w:t>は、</w:t>
      </w:r>
      <w:r>
        <w:rPr>
          <w:rFonts w:hint="eastAsia"/>
        </w:rPr>
        <w:tab/>
      </w:r>
      <w:r>
        <w:t>”</w:t>
      </w:r>
      <w:r>
        <w:rPr>
          <w:rFonts w:hint="eastAsia"/>
        </w:rPr>
        <w:t>Release/app.dll</w:t>
      </w:r>
      <w:r>
        <w:t>”</w:t>
      </w:r>
      <w:r>
        <w:rPr>
          <w:rFonts w:hint="eastAsia"/>
        </w:rPr>
        <w:t>（リリースバージョン）</w:t>
      </w:r>
    </w:p>
    <w:p w14:paraId="0FAEE817" w14:textId="77777777" w:rsidR="00506411" w:rsidRDefault="00506411" w:rsidP="00762F86">
      <w:pPr>
        <w:spacing w:line="0" w:lineRule="atLeast"/>
        <w:ind w:leftChars="405" w:left="850"/>
      </w:pPr>
      <w:r>
        <w:rPr>
          <w:rFonts w:hint="eastAsia"/>
        </w:rPr>
        <w:tab/>
      </w:r>
      <w:r>
        <w:rPr>
          <w:rFonts w:hint="eastAsia"/>
        </w:rPr>
        <w:tab/>
      </w:r>
      <w:r>
        <w:rPr>
          <w:rFonts w:hint="eastAsia"/>
        </w:rPr>
        <w:tab/>
      </w:r>
      <w:r>
        <w:rPr>
          <w:rFonts w:hint="eastAsia"/>
        </w:rPr>
        <w:tab/>
      </w:r>
      <w:r>
        <w:t>“</w:t>
      </w:r>
      <w:r>
        <w:rPr>
          <w:rFonts w:hint="eastAsia"/>
        </w:rPr>
        <w:t>Debug/Dapp.dll</w:t>
      </w:r>
      <w:r>
        <w:t>”</w:t>
      </w:r>
      <w:r>
        <w:rPr>
          <w:rFonts w:hint="eastAsia"/>
        </w:rPr>
        <w:t>（デバグバージョン）</w:t>
      </w:r>
    </w:p>
    <w:p w14:paraId="440A69DC" w14:textId="77777777" w:rsidR="00B0428D" w:rsidRDefault="007429E9" w:rsidP="00762F86">
      <w:pPr>
        <w:spacing w:line="0" w:lineRule="atLeast"/>
      </w:pPr>
      <w:r>
        <w:rPr>
          <w:rFonts w:hint="eastAsia"/>
        </w:rPr>
        <w:t xml:space="preserve">　全般の「追加のライブラリディレクトリ」へ</w:t>
      </w:r>
    </w:p>
    <w:p w14:paraId="5E8BFCE7" w14:textId="77777777" w:rsidR="007429E9" w:rsidRDefault="007429E9" w:rsidP="00762F86">
      <w:pPr>
        <w:spacing w:line="0" w:lineRule="atLeast"/>
        <w:ind w:firstLine="851"/>
      </w:pPr>
      <w:r>
        <w:t>”</w:t>
      </w:r>
      <w:r w:rsidRPr="005335F6">
        <w:t>..\..\..\LIB</w:t>
      </w:r>
      <w:r>
        <w:t>”</w:t>
      </w:r>
      <w:r w:rsidRPr="005335F6">
        <w:rPr>
          <w:rFonts w:hint="eastAsia"/>
        </w:rPr>
        <w:t xml:space="preserve"> </w:t>
      </w:r>
      <w:r>
        <w:rPr>
          <w:rFonts w:hint="eastAsia"/>
        </w:rPr>
        <w:t>（デバグ／リリースバージョン）</w:t>
      </w:r>
    </w:p>
    <w:p w14:paraId="3B721DE8" w14:textId="77777777" w:rsidR="00B0428D" w:rsidRDefault="00506411" w:rsidP="00762F86">
      <w:pPr>
        <w:spacing w:line="0" w:lineRule="atLeast"/>
        <w:ind w:firstLineChars="100" w:firstLine="210"/>
      </w:pPr>
      <w:r>
        <w:rPr>
          <w:rFonts w:hint="eastAsia"/>
        </w:rPr>
        <w:t>入力</w:t>
      </w:r>
      <w:r w:rsidR="001168EA">
        <w:rPr>
          <w:rFonts w:hint="eastAsia"/>
        </w:rPr>
        <w:t>の「</w:t>
      </w:r>
      <w:r>
        <w:rPr>
          <w:rFonts w:hint="eastAsia"/>
        </w:rPr>
        <w:t>追加の依存ファイル</w:t>
      </w:r>
      <w:r w:rsidR="001168EA">
        <w:rPr>
          <w:rFonts w:hint="eastAsia"/>
        </w:rPr>
        <w:t>」へ</w:t>
      </w:r>
    </w:p>
    <w:p w14:paraId="23F22E04" w14:textId="77777777" w:rsidR="00506411" w:rsidRDefault="00506411" w:rsidP="00762F86">
      <w:pPr>
        <w:spacing w:line="0" w:lineRule="atLeast"/>
        <w:ind w:firstLineChars="405" w:firstLine="850"/>
      </w:pPr>
      <w:r>
        <w:t>”</w:t>
      </w:r>
      <w:r w:rsidR="00FD2F8E">
        <w:t xml:space="preserve">cm.lib </w:t>
      </w:r>
      <w:r>
        <w:t>kpdll.lib</w:t>
      </w:r>
      <w:r>
        <w:t>”</w:t>
      </w:r>
      <w:r w:rsidR="00C3112A" w:rsidRPr="00C3112A">
        <w:rPr>
          <w:rFonts w:hint="eastAsia"/>
        </w:rPr>
        <w:t xml:space="preserve"> </w:t>
      </w:r>
      <w:r w:rsidR="00C3112A">
        <w:rPr>
          <w:rFonts w:hint="eastAsia"/>
        </w:rPr>
        <w:t>（デバグ／リリースバージョン）</w:t>
      </w:r>
    </w:p>
    <w:p w14:paraId="1CDC160A" w14:textId="77777777" w:rsidR="007429E9" w:rsidRDefault="00506411" w:rsidP="00762F86">
      <w:pPr>
        <w:spacing w:line="0" w:lineRule="atLeast"/>
      </w:pPr>
      <w:r>
        <w:rPr>
          <w:rFonts w:hint="eastAsia"/>
        </w:rPr>
        <w:t>●ビルドイベント内の</w:t>
      </w:r>
    </w:p>
    <w:p w14:paraId="42463528" w14:textId="77777777" w:rsidR="00506411" w:rsidRDefault="00506411" w:rsidP="00762F86">
      <w:pPr>
        <w:spacing w:line="0" w:lineRule="atLeast"/>
        <w:ind w:firstLineChars="100" w:firstLine="210"/>
      </w:pPr>
      <w:r>
        <w:rPr>
          <w:rFonts w:hint="eastAsia"/>
        </w:rPr>
        <w:t>ビルド後のイベント</w:t>
      </w:r>
      <w:r w:rsidR="007429E9">
        <w:rPr>
          <w:rFonts w:hint="eastAsia"/>
        </w:rPr>
        <w:t>へ</w:t>
      </w:r>
    </w:p>
    <w:p w14:paraId="1A7209DD" w14:textId="77777777" w:rsidR="00506411" w:rsidRDefault="00506411" w:rsidP="00762F86">
      <w:pPr>
        <w:tabs>
          <w:tab w:val="left" w:pos="851"/>
        </w:tabs>
        <w:spacing w:line="0" w:lineRule="atLeast"/>
      </w:pPr>
      <w:r>
        <w:rPr>
          <w:rFonts w:hint="eastAsia"/>
        </w:rPr>
        <w:tab/>
        <w:t>実行モジュールapp.dllをCmtoy\binへコピーするためのコマンドを指定</w:t>
      </w:r>
    </w:p>
    <w:p w14:paraId="23F11DF5" w14:textId="77777777" w:rsidR="00506411" w:rsidRDefault="00506411" w:rsidP="00762F86">
      <w:pPr>
        <w:spacing w:line="0" w:lineRule="atLeast"/>
      </w:pPr>
      <w:r>
        <w:rPr>
          <w:rFonts w:hint="eastAsia"/>
        </w:rPr>
        <w:tab/>
        <w:t>コマンドラインは、</w:t>
      </w:r>
    </w:p>
    <w:p w14:paraId="7416FC18" w14:textId="77777777" w:rsidR="00506411" w:rsidRPr="0099423F" w:rsidRDefault="00F95790" w:rsidP="00762F86">
      <w:pPr>
        <w:spacing w:line="0" w:lineRule="atLeast"/>
        <w:ind w:firstLine="851"/>
        <w:rPr>
          <w:rFonts w:ascii="Courier New" w:hAnsi="Courier New" w:cs="Courier New"/>
        </w:rPr>
      </w:pPr>
      <w:r w:rsidRPr="0099423F">
        <w:rPr>
          <w:rFonts w:ascii="Courier New" w:hAnsi="Courier New" w:cs="Courier New"/>
        </w:rPr>
        <w:t>“</w:t>
      </w:r>
      <w:r w:rsidR="00506411" w:rsidRPr="0099423F">
        <w:rPr>
          <w:rFonts w:ascii="Courier New" w:hAnsi="Courier New" w:cs="Courier New"/>
        </w:rPr>
        <w:t>copy  release\app.dll  ..\..\..\bin</w:t>
      </w:r>
      <w:r w:rsidRPr="0099423F">
        <w:rPr>
          <w:rFonts w:ascii="Courier New" w:hAnsi="Courier New" w:cs="Courier New"/>
        </w:rPr>
        <w:t>”</w:t>
      </w:r>
      <w:r w:rsidR="00506411" w:rsidRPr="0099423F">
        <w:rPr>
          <w:rFonts w:ascii="Courier New" w:hAnsi="Courier New" w:cs="Courier New"/>
        </w:rPr>
        <w:t>（リリースバージョン）</w:t>
      </w:r>
    </w:p>
    <w:p w14:paraId="30D2187C" w14:textId="77777777" w:rsidR="00506411" w:rsidRPr="0099423F" w:rsidRDefault="00506411" w:rsidP="00762F86">
      <w:pPr>
        <w:spacing w:line="0" w:lineRule="atLeast"/>
        <w:ind w:firstLine="851"/>
        <w:rPr>
          <w:rFonts w:ascii="Courier New" w:hAnsi="Courier New" w:cs="Courier New"/>
          <w:strike/>
        </w:rPr>
      </w:pPr>
      <w:r w:rsidRPr="0099423F">
        <w:rPr>
          <w:rFonts w:ascii="Courier New" w:hAnsi="Courier New" w:cs="Courier New"/>
          <w:strike/>
        </w:rPr>
        <w:t>copy  debug\Dapp.dll  ..\..\..\bin</w:t>
      </w:r>
      <w:r w:rsidRPr="0099423F">
        <w:rPr>
          <w:rFonts w:ascii="Courier New" w:hAnsi="Courier New" w:cs="Courier New"/>
          <w:strike/>
        </w:rPr>
        <w:t>（デバグバージョン）</w:t>
      </w:r>
    </w:p>
    <w:p w14:paraId="070218F4" w14:textId="77777777" w:rsidR="00F95790" w:rsidRDefault="001145F1" w:rsidP="00762F86">
      <w:pPr>
        <w:spacing w:line="0" w:lineRule="atLeast"/>
      </w:pPr>
      <w:r>
        <w:rPr>
          <w:rFonts w:hint="eastAsia"/>
        </w:rPr>
        <w:t>●デバッグ内の</w:t>
      </w:r>
    </w:p>
    <w:p w14:paraId="7683FC30" w14:textId="77777777" w:rsidR="00B0428D" w:rsidRDefault="00B0428D" w:rsidP="00762F86">
      <w:pPr>
        <w:spacing w:line="0" w:lineRule="atLeast"/>
        <w:ind w:firstLineChars="100" w:firstLine="210"/>
      </w:pPr>
      <w:r>
        <w:rPr>
          <w:rFonts w:hint="eastAsia"/>
        </w:rPr>
        <w:t>「</w:t>
      </w:r>
      <w:r w:rsidR="001145F1">
        <w:rPr>
          <w:rFonts w:hint="eastAsia"/>
        </w:rPr>
        <w:t>コマンド</w:t>
      </w:r>
      <w:r>
        <w:rPr>
          <w:rFonts w:hint="eastAsia"/>
        </w:rPr>
        <w:t>」</w:t>
      </w:r>
      <w:r w:rsidR="00F95790">
        <w:rPr>
          <w:rFonts w:hint="eastAsia"/>
        </w:rPr>
        <w:t>へ</w:t>
      </w:r>
    </w:p>
    <w:p w14:paraId="406EBC71" w14:textId="77777777" w:rsidR="001145F1" w:rsidRPr="004B5FE7" w:rsidRDefault="000F0E8E" w:rsidP="00762F86">
      <w:pPr>
        <w:spacing w:line="0" w:lineRule="atLeast"/>
        <w:ind w:firstLineChars="405" w:firstLine="810"/>
      </w:pPr>
      <w:r>
        <w:rPr>
          <w:noProof/>
          <w:sz w:val="20"/>
        </w:rPr>
        <mc:AlternateContent>
          <mc:Choice Requires="wps">
            <w:drawing>
              <wp:anchor distT="0" distB="0" distL="114300" distR="114300" simplePos="0" relativeHeight="251302912" behindDoc="0" locked="0" layoutInCell="1" allowOverlap="1" wp14:anchorId="4CF4DA43" wp14:editId="7045071D">
                <wp:simplePos x="0" y="0"/>
                <wp:positionH relativeFrom="column">
                  <wp:posOffset>4128770</wp:posOffset>
                </wp:positionH>
                <wp:positionV relativeFrom="paragraph">
                  <wp:posOffset>12065</wp:posOffset>
                </wp:positionV>
                <wp:extent cx="1676400" cy="266700"/>
                <wp:effectExtent l="209550" t="0" r="19050" b="19050"/>
                <wp:wrapNone/>
                <wp:docPr id="1104"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266700"/>
                        </a:xfrm>
                        <a:prstGeom prst="wedgeRoundRectCallout">
                          <a:avLst>
                            <a:gd name="adj1" fmla="val -60174"/>
                            <a:gd name="adj2" fmla="val -19532"/>
                            <a:gd name="adj3" fmla="val 16667"/>
                          </a:avLst>
                        </a:prstGeom>
                        <a:solidFill>
                          <a:srgbClr val="FFFF00"/>
                        </a:solidFill>
                        <a:ln w="9525">
                          <a:solidFill>
                            <a:srgbClr val="000000"/>
                          </a:solidFill>
                          <a:miter lim="800000"/>
                          <a:headEnd/>
                          <a:tailEnd/>
                        </a:ln>
                      </wps:spPr>
                      <wps:txbx>
                        <w:txbxContent>
                          <w:p w14:paraId="6D429833" w14:textId="77777777" w:rsidR="003E7AC0" w:rsidRPr="00E460FF" w:rsidRDefault="003E7AC0" w:rsidP="00977F56">
                            <w:pPr>
                              <w:rPr>
                                <w:sz w:val="16"/>
                                <w:szCs w:val="16"/>
                              </w:rPr>
                            </w:pPr>
                            <w:r w:rsidRPr="00E460FF">
                              <w:rPr>
                                <w:rFonts w:hint="eastAsia"/>
                                <w:sz w:val="16"/>
                                <w:szCs w:val="16"/>
                              </w:rPr>
                              <w:t>Cmtoyインストールフォルダ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F4DA43" id="_x0000_s1480" type="#_x0000_t62" style="position:absolute;left:0;text-align:left;margin-left:325.1pt;margin-top:.95pt;width:132pt;height:21pt;z-index:25130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" adj="-2198,6581" fillcolor="yellow">
                <v:textbox inset="5.85pt,.7pt,5.85pt,.7pt">
                  <w:txbxContent>
                    <w:p w14:paraId="6D429833" w14:textId="77777777" w:rsidR="003E7AC0" w:rsidRPr="00E460FF" w:rsidRDefault="003E7AC0" w:rsidP="00977F56">
                      <w:pPr>
                        <w:rPr>
                          <w:sz w:val="16"/>
                          <w:szCs w:val="16"/>
                        </w:rPr>
                      </w:pPr>
                      <w:r w:rsidRPr="00E460FF">
                        <w:rPr>
                          <w:rFonts w:hint="eastAsia"/>
                          <w:sz w:val="16"/>
                          <w:szCs w:val="16"/>
                        </w:rPr>
                        <w:t>Cmtoyインストールフォルダ</w:t>
                      </w:r>
                    </w:p>
                  </w:txbxContent>
                </v:textbox>
              </v:shape>
            </w:pict>
          </mc:Fallback>
        </mc:AlternateContent>
      </w:r>
      <w:r w:rsidR="00F95790">
        <w:t>”</w:t>
      </w:r>
      <w:r w:rsidR="00743A91">
        <w:rPr>
          <w:rFonts w:hint="eastAsia"/>
          <w:b/>
        </w:rPr>
        <w:t>E</w:t>
      </w:r>
      <w:r w:rsidR="00743A91">
        <w:rPr>
          <w:b/>
        </w:rPr>
        <w:t>:\cmtoy-</w:t>
      </w:r>
      <w:r w:rsidR="00743A91">
        <w:rPr>
          <w:rFonts w:hint="eastAsia"/>
          <w:b/>
        </w:rPr>
        <w:t>3</w:t>
      </w:r>
      <w:r w:rsidR="001145F1" w:rsidRPr="00A910AF">
        <w:rPr>
          <w:b/>
        </w:rPr>
        <w:t>00\bin\Cmtoy.exe</w:t>
      </w:r>
      <w:r w:rsidR="00F95790">
        <w:t>”</w:t>
      </w:r>
      <w:r w:rsidR="001145F1">
        <w:rPr>
          <w:rFonts w:hint="eastAsia"/>
        </w:rPr>
        <w:t>（デバグバージョンのみ）</w:t>
      </w:r>
    </w:p>
    <w:p w14:paraId="73401064" w14:textId="77777777" w:rsidR="00D4176D" w:rsidRDefault="00B90E56" w:rsidP="00D4176D">
      <w:pPr>
        <w:pStyle w:val="3"/>
        <w:ind w:left="210" w:right="210"/>
      </w:pPr>
      <w:r>
        <w:rPr>
          <w:rFonts w:hint="eastAsia"/>
        </w:rPr>
        <w:t xml:space="preserve"> </w:t>
      </w:r>
      <w:bookmarkStart w:id="84" w:name="_Toc236390382"/>
      <w:r w:rsidR="00D4176D">
        <w:rPr>
          <w:rFonts w:hint="eastAsia"/>
        </w:rPr>
        <w:t>Visual Studio 2017</w:t>
      </w:r>
      <w:r w:rsidR="00484082">
        <w:rPr>
          <w:rFonts w:hint="eastAsia"/>
        </w:rPr>
        <w:t>でのプロジェクトのプロパティ</w:t>
      </w:r>
      <w:bookmarkEnd w:id="84"/>
    </w:p>
    <w:p w14:paraId="7BC1C842" w14:textId="77777777" w:rsidR="00D4176D" w:rsidRDefault="00D4176D" w:rsidP="00D4176D">
      <w:r>
        <w:rPr>
          <w:rFonts w:hint="eastAsia"/>
        </w:rPr>
        <w:t>付属の\mITRON\sample\app</w:t>
      </w:r>
      <w:r w:rsidR="003F0B90">
        <w:rPr>
          <w:rFonts w:hint="eastAsia"/>
        </w:rPr>
        <w:t>_17</w:t>
      </w:r>
      <w:r>
        <w:rPr>
          <w:rFonts w:hint="eastAsia"/>
        </w:rPr>
        <w:t>\app.slnを</w:t>
      </w:r>
      <w:r w:rsidR="00E87DFB">
        <w:rPr>
          <w:rFonts w:hint="eastAsia"/>
        </w:rPr>
        <w:t>Visual Studio 2017</w:t>
      </w:r>
      <w:r>
        <w:rPr>
          <w:rFonts w:hint="eastAsia"/>
        </w:rPr>
        <w:t>で開いて「プロジェクト(P)」メニュの「appのプロパティ(P)</w:t>
      </w:r>
      <w:r>
        <w:t>…</w:t>
      </w:r>
      <w:r>
        <w:rPr>
          <w:rFonts w:hint="eastAsia"/>
        </w:rPr>
        <w:t>」を確認してください。特に「構成プロパティ」の以下の部分を確認してください。</w:t>
      </w:r>
    </w:p>
    <w:p w14:paraId="542C7699" w14:textId="77777777" w:rsidR="009F4095" w:rsidRDefault="00D4176D" w:rsidP="00BE32F7">
      <w:pPr>
        <w:spacing w:line="0" w:lineRule="atLeast"/>
      </w:pPr>
      <w:r>
        <w:rPr>
          <w:rFonts w:hint="eastAsia"/>
        </w:rPr>
        <w:t>●C/C++ 内の</w:t>
      </w:r>
    </w:p>
    <w:p w14:paraId="48CEB7B4" w14:textId="77777777" w:rsidR="00FD34DC" w:rsidRDefault="00D4176D" w:rsidP="00BE32F7">
      <w:pPr>
        <w:spacing w:line="0" w:lineRule="atLeast"/>
        <w:ind w:firstLineChars="100" w:firstLine="210"/>
      </w:pPr>
      <w:r>
        <w:rPr>
          <w:rFonts w:hint="eastAsia"/>
        </w:rPr>
        <w:t>全般</w:t>
      </w:r>
      <w:r w:rsidR="009F4095">
        <w:rPr>
          <w:rFonts w:hint="eastAsia"/>
        </w:rPr>
        <w:t>の「</w:t>
      </w:r>
      <w:r>
        <w:rPr>
          <w:rFonts w:hint="eastAsia"/>
        </w:rPr>
        <w:t>追加のインクルードディレクトリ</w:t>
      </w:r>
      <w:r w:rsidR="009F4095">
        <w:rPr>
          <w:rFonts w:hint="eastAsia"/>
        </w:rPr>
        <w:t>」へ</w:t>
      </w:r>
    </w:p>
    <w:p w14:paraId="3D6A525A" w14:textId="77777777" w:rsidR="00D4176D" w:rsidRDefault="00D4176D" w:rsidP="00BE32F7">
      <w:pPr>
        <w:spacing w:line="0" w:lineRule="atLeast"/>
        <w:ind w:firstLineChars="405" w:firstLine="850"/>
      </w:pPr>
      <w:r>
        <w:t>”</w:t>
      </w:r>
      <w:r>
        <w:t>..\..\..\include</w:t>
      </w:r>
      <w:r>
        <w:t>”</w:t>
      </w:r>
      <w:r w:rsidRPr="00C3112A">
        <w:rPr>
          <w:rFonts w:hint="eastAsia"/>
        </w:rPr>
        <w:t xml:space="preserve"> </w:t>
      </w:r>
      <w:r>
        <w:rPr>
          <w:rFonts w:hint="eastAsia"/>
        </w:rPr>
        <w:t>（デバグ／リリースバージョン）</w:t>
      </w:r>
    </w:p>
    <w:p w14:paraId="32E617FE" w14:textId="77777777" w:rsidR="00FD34DC" w:rsidRDefault="00D4176D" w:rsidP="00BE32F7">
      <w:pPr>
        <w:spacing w:line="0" w:lineRule="atLeast"/>
        <w:ind w:firstLineChars="100" w:firstLine="210"/>
      </w:pPr>
      <w:r>
        <w:rPr>
          <w:rFonts w:hint="eastAsia"/>
        </w:rPr>
        <w:t>プリプロセッサ</w:t>
      </w:r>
      <w:r w:rsidR="009F4095">
        <w:rPr>
          <w:rFonts w:hint="eastAsia"/>
        </w:rPr>
        <w:t>の「</w:t>
      </w:r>
      <w:r>
        <w:rPr>
          <w:rFonts w:hint="eastAsia"/>
        </w:rPr>
        <w:t>プリプロセッサの定義</w:t>
      </w:r>
      <w:r w:rsidR="009F4095">
        <w:rPr>
          <w:rFonts w:hint="eastAsia"/>
        </w:rPr>
        <w:t>」へ</w:t>
      </w:r>
    </w:p>
    <w:p w14:paraId="4033482F" w14:textId="77777777" w:rsidR="00D4176D" w:rsidRDefault="00F95790" w:rsidP="00BE32F7">
      <w:pPr>
        <w:spacing w:line="0" w:lineRule="atLeast"/>
        <w:ind w:firstLineChars="405" w:firstLine="850"/>
      </w:pPr>
      <w:r>
        <w:t>”</w:t>
      </w:r>
      <w:r w:rsidR="00D4176D">
        <w:t>_CMTOY,_APP_EXPORT</w:t>
      </w:r>
      <w:r>
        <w:t>”</w:t>
      </w:r>
      <w:r w:rsidR="00D4176D">
        <w:rPr>
          <w:rFonts w:hint="eastAsia"/>
        </w:rPr>
        <w:t>を追加（デバグ／リリースバージョン）</w:t>
      </w:r>
    </w:p>
    <w:p w14:paraId="0A6515E9" w14:textId="77777777" w:rsidR="00D4176D" w:rsidRPr="003917F9" w:rsidRDefault="00D4176D" w:rsidP="00BE32F7">
      <w:pPr>
        <w:spacing w:line="0" w:lineRule="atLeast"/>
        <w:ind w:left="851"/>
      </w:pPr>
      <w:r>
        <w:rPr>
          <w:rFonts w:hint="eastAsia"/>
        </w:rPr>
        <w:t>必要に応じて</w:t>
      </w:r>
      <w:r>
        <w:t xml:space="preserve"> </w:t>
      </w:r>
      <w:r w:rsidR="00F95790">
        <w:t>“</w:t>
      </w:r>
      <w:r>
        <w:t>_CRT_SECURE_NO_WARNINGS</w:t>
      </w:r>
      <w:r w:rsidR="00F95790">
        <w:t>”</w:t>
      </w:r>
      <w:r>
        <w:rPr>
          <w:rFonts w:hint="eastAsia"/>
        </w:rPr>
        <w:t xml:space="preserve">　を追加</w:t>
      </w:r>
    </w:p>
    <w:p w14:paraId="63062F29" w14:textId="77777777" w:rsidR="005335F6" w:rsidRDefault="00D4176D" w:rsidP="00BE32F7">
      <w:pPr>
        <w:spacing w:line="0" w:lineRule="atLeast"/>
      </w:pPr>
      <w:r>
        <w:rPr>
          <w:rFonts w:hint="eastAsia"/>
        </w:rPr>
        <w:t>●リンカ内の</w:t>
      </w:r>
    </w:p>
    <w:p w14:paraId="7F4C157A" w14:textId="77777777" w:rsidR="00D4176D" w:rsidRDefault="00D4176D" w:rsidP="00BE32F7">
      <w:pPr>
        <w:spacing w:line="0" w:lineRule="atLeast"/>
        <w:ind w:firstLineChars="100" w:firstLine="210"/>
      </w:pPr>
      <w:r>
        <w:rPr>
          <w:rFonts w:hint="eastAsia"/>
        </w:rPr>
        <w:t>全般</w:t>
      </w:r>
      <w:r w:rsidR="005335F6">
        <w:rPr>
          <w:rFonts w:hint="eastAsia"/>
        </w:rPr>
        <w:t>の「</w:t>
      </w:r>
      <w:r>
        <w:rPr>
          <w:rFonts w:hint="eastAsia"/>
        </w:rPr>
        <w:t>出力ファイル名</w:t>
      </w:r>
      <w:r w:rsidR="005335F6">
        <w:rPr>
          <w:rFonts w:hint="eastAsia"/>
        </w:rPr>
        <w:t>」</w:t>
      </w:r>
      <w:r>
        <w:rPr>
          <w:rFonts w:hint="eastAsia"/>
        </w:rPr>
        <w:t>は、</w:t>
      </w:r>
      <w:r>
        <w:rPr>
          <w:rFonts w:hint="eastAsia"/>
        </w:rPr>
        <w:tab/>
      </w:r>
      <w:r>
        <w:t>”</w:t>
      </w:r>
      <w:r>
        <w:rPr>
          <w:rFonts w:hint="eastAsia"/>
        </w:rPr>
        <w:t>Release/app.dll</w:t>
      </w:r>
      <w:r>
        <w:t>”</w:t>
      </w:r>
      <w:r>
        <w:rPr>
          <w:rFonts w:hint="eastAsia"/>
        </w:rPr>
        <w:t>（リリースバージョン）</w:t>
      </w:r>
    </w:p>
    <w:p w14:paraId="24E0E481" w14:textId="77777777" w:rsidR="00D4176D" w:rsidRDefault="00D4176D" w:rsidP="00BE32F7">
      <w:pPr>
        <w:spacing w:line="0" w:lineRule="atLeast"/>
        <w:ind w:leftChars="405" w:left="850"/>
      </w:pPr>
      <w:r>
        <w:rPr>
          <w:rFonts w:hint="eastAsia"/>
        </w:rPr>
        <w:tab/>
      </w:r>
      <w:r>
        <w:rPr>
          <w:rFonts w:hint="eastAsia"/>
        </w:rPr>
        <w:tab/>
      </w:r>
      <w:r>
        <w:rPr>
          <w:rFonts w:hint="eastAsia"/>
        </w:rPr>
        <w:tab/>
      </w:r>
      <w:r>
        <w:rPr>
          <w:rFonts w:hint="eastAsia"/>
        </w:rPr>
        <w:tab/>
      </w:r>
      <w:r>
        <w:t>“</w:t>
      </w:r>
      <w:r>
        <w:rPr>
          <w:rFonts w:hint="eastAsia"/>
        </w:rPr>
        <w:t>Debug/Dapp.dll</w:t>
      </w:r>
      <w:r>
        <w:t>”</w:t>
      </w:r>
      <w:r>
        <w:rPr>
          <w:rFonts w:hint="eastAsia"/>
        </w:rPr>
        <w:t>（デバグバージョン）</w:t>
      </w:r>
    </w:p>
    <w:p w14:paraId="62AAF404" w14:textId="77777777" w:rsidR="00FD34DC" w:rsidRDefault="00904AC4" w:rsidP="00BE32F7">
      <w:pPr>
        <w:spacing w:line="0" w:lineRule="atLeast"/>
      </w:pPr>
      <w:r>
        <w:rPr>
          <w:rFonts w:hint="eastAsia"/>
        </w:rPr>
        <w:t xml:space="preserve">　全般の</w:t>
      </w:r>
      <w:r w:rsidR="005335F6">
        <w:rPr>
          <w:rFonts w:hint="eastAsia"/>
        </w:rPr>
        <w:t>「</w:t>
      </w:r>
      <w:r>
        <w:rPr>
          <w:rFonts w:hint="eastAsia"/>
        </w:rPr>
        <w:t>追加のライブラリディレクトリ</w:t>
      </w:r>
      <w:r w:rsidR="005335F6">
        <w:rPr>
          <w:rFonts w:hint="eastAsia"/>
        </w:rPr>
        <w:t>」へ</w:t>
      </w:r>
    </w:p>
    <w:p w14:paraId="53601E69" w14:textId="77777777" w:rsidR="00904AC4" w:rsidRDefault="00904AC4" w:rsidP="00BE32F7">
      <w:pPr>
        <w:spacing w:line="0" w:lineRule="atLeast"/>
        <w:ind w:firstLine="851"/>
      </w:pPr>
      <w:r>
        <w:t>”</w:t>
      </w:r>
      <w:r w:rsidR="005335F6" w:rsidRPr="005335F6">
        <w:t>..\..\..\LIB</w:t>
      </w:r>
      <w:r>
        <w:t>”</w:t>
      </w:r>
      <w:r w:rsidR="005335F6" w:rsidRPr="005335F6">
        <w:rPr>
          <w:rFonts w:hint="eastAsia"/>
        </w:rPr>
        <w:t xml:space="preserve"> </w:t>
      </w:r>
      <w:r w:rsidR="005335F6">
        <w:rPr>
          <w:rFonts w:hint="eastAsia"/>
        </w:rPr>
        <w:t>（デバグ／リリースバージョン）</w:t>
      </w:r>
    </w:p>
    <w:p w14:paraId="297B7DA2" w14:textId="77777777" w:rsidR="00FD34DC" w:rsidRDefault="00D4176D" w:rsidP="00BE32F7">
      <w:pPr>
        <w:spacing w:line="0" w:lineRule="atLeast"/>
        <w:ind w:firstLineChars="100" w:firstLine="210"/>
      </w:pPr>
      <w:r>
        <w:rPr>
          <w:rFonts w:hint="eastAsia"/>
        </w:rPr>
        <w:t>入力</w:t>
      </w:r>
      <w:r w:rsidR="00904AC4">
        <w:rPr>
          <w:rFonts w:hint="eastAsia"/>
        </w:rPr>
        <w:t>の</w:t>
      </w:r>
      <w:r w:rsidR="005335F6">
        <w:rPr>
          <w:rFonts w:hint="eastAsia"/>
        </w:rPr>
        <w:t>「</w:t>
      </w:r>
      <w:r>
        <w:rPr>
          <w:rFonts w:hint="eastAsia"/>
        </w:rPr>
        <w:t>追加の依存ファイル</w:t>
      </w:r>
      <w:r w:rsidR="005335F6">
        <w:rPr>
          <w:rFonts w:hint="eastAsia"/>
        </w:rPr>
        <w:t>」へ</w:t>
      </w:r>
      <w:r>
        <w:rPr>
          <w:rFonts w:hint="eastAsia"/>
        </w:rPr>
        <w:t>、</w:t>
      </w:r>
    </w:p>
    <w:p w14:paraId="018F8161" w14:textId="77777777" w:rsidR="00D4176D" w:rsidRDefault="00D4176D" w:rsidP="00BE32F7">
      <w:pPr>
        <w:spacing w:line="0" w:lineRule="atLeast"/>
        <w:ind w:firstLineChars="405" w:firstLine="850"/>
      </w:pPr>
      <w:r>
        <w:t>”</w:t>
      </w:r>
      <w:r>
        <w:t>cm.lib kpdll.lib</w:t>
      </w:r>
      <w:r>
        <w:t>”</w:t>
      </w:r>
      <w:r w:rsidRPr="00C3112A">
        <w:rPr>
          <w:rFonts w:hint="eastAsia"/>
        </w:rPr>
        <w:t xml:space="preserve"> </w:t>
      </w:r>
      <w:r>
        <w:rPr>
          <w:rFonts w:hint="eastAsia"/>
        </w:rPr>
        <w:t>（デバグ／リリースバージョン）</w:t>
      </w:r>
    </w:p>
    <w:p w14:paraId="79630B53" w14:textId="77777777" w:rsidR="007429E9" w:rsidRDefault="00D4176D" w:rsidP="00BE32F7">
      <w:pPr>
        <w:spacing w:line="0" w:lineRule="atLeast"/>
      </w:pPr>
      <w:r>
        <w:rPr>
          <w:rFonts w:hint="eastAsia"/>
        </w:rPr>
        <w:t>●ビルドイベント内の</w:t>
      </w:r>
    </w:p>
    <w:p w14:paraId="67B66BFB" w14:textId="77777777" w:rsidR="00D4176D" w:rsidRDefault="00D4176D" w:rsidP="00BE32F7">
      <w:pPr>
        <w:spacing w:line="0" w:lineRule="atLeast"/>
        <w:ind w:firstLineChars="100" w:firstLine="210"/>
      </w:pPr>
      <w:r>
        <w:rPr>
          <w:rFonts w:hint="eastAsia"/>
        </w:rPr>
        <w:t>ビルド後のイベント</w:t>
      </w:r>
    </w:p>
    <w:p w14:paraId="5C597916" w14:textId="77777777" w:rsidR="00D4176D" w:rsidRDefault="00D4176D" w:rsidP="00BE32F7">
      <w:pPr>
        <w:tabs>
          <w:tab w:val="left" w:pos="851"/>
        </w:tabs>
        <w:spacing w:line="0" w:lineRule="atLeast"/>
      </w:pPr>
      <w:r>
        <w:rPr>
          <w:rFonts w:hint="eastAsia"/>
        </w:rPr>
        <w:tab/>
        <w:t>実行モジュールapp.dllをCmtoy\binへコピーするためのコマンドを指定</w:t>
      </w:r>
    </w:p>
    <w:p w14:paraId="6F873953" w14:textId="77777777" w:rsidR="00D4176D" w:rsidRDefault="00D4176D" w:rsidP="00BE32F7">
      <w:pPr>
        <w:spacing w:line="0" w:lineRule="atLeast"/>
      </w:pPr>
      <w:r>
        <w:rPr>
          <w:rFonts w:hint="eastAsia"/>
        </w:rPr>
        <w:tab/>
        <w:t>コマンドラインは、</w:t>
      </w:r>
    </w:p>
    <w:p w14:paraId="31AF1A6B" w14:textId="77777777" w:rsidR="00D4176D" w:rsidRPr="0099423F" w:rsidRDefault="00F95790" w:rsidP="00BE32F7">
      <w:pPr>
        <w:spacing w:line="0" w:lineRule="atLeast"/>
        <w:ind w:firstLine="851"/>
        <w:rPr>
          <w:rFonts w:ascii="Courier New" w:hAnsi="Courier New" w:cs="Courier New"/>
        </w:rPr>
      </w:pPr>
      <w:r w:rsidRPr="0099423F">
        <w:rPr>
          <w:rFonts w:ascii="Courier New" w:hAnsi="Courier New" w:cs="Courier New"/>
        </w:rPr>
        <w:t>“</w:t>
      </w:r>
      <w:r w:rsidR="00D4176D" w:rsidRPr="0099423F">
        <w:rPr>
          <w:rFonts w:ascii="Courier New" w:hAnsi="Courier New" w:cs="Courier New"/>
        </w:rPr>
        <w:t>copy  release\app.dll  ..\..\..\bin</w:t>
      </w:r>
      <w:r w:rsidRPr="0099423F">
        <w:rPr>
          <w:rFonts w:ascii="Courier New" w:hAnsi="Courier New" w:cs="Courier New"/>
        </w:rPr>
        <w:t>”</w:t>
      </w:r>
      <w:r w:rsidR="00D4176D" w:rsidRPr="0099423F">
        <w:rPr>
          <w:rFonts w:ascii="Courier New" w:hAnsi="Courier New" w:cs="Courier New"/>
        </w:rPr>
        <w:t>（リリースバージョン）</w:t>
      </w:r>
    </w:p>
    <w:p w14:paraId="259538B0" w14:textId="77777777" w:rsidR="009F4095" w:rsidRDefault="00D4176D" w:rsidP="00BE32F7">
      <w:pPr>
        <w:spacing w:line="0" w:lineRule="atLeast"/>
      </w:pPr>
      <w:r>
        <w:rPr>
          <w:rFonts w:hint="eastAsia"/>
        </w:rPr>
        <w:lastRenderedPageBreak/>
        <w:t>●デバッグ内の</w:t>
      </w:r>
    </w:p>
    <w:p w14:paraId="68AC8C28" w14:textId="77777777" w:rsidR="00FD34DC" w:rsidRDefault="00FD34DC" w:rsidP="00BE32F7">
      <w:pPr>
        <w:spacing w:line="0" w:lineRule="atLeast"/>
        <w:ind w:firstLineChars="100" w:firstLine="210"/>
      </w:pPr>
      <w:r>
        <w:rPr>
          <w:rFonts w:hint="eastAsia"/>
        </w:rPr>
        <w:t>「</w:t>
      </w:r>
      <w:r w:rsidR="00D4176D">
        <w:rPr>
          <w:rFonts w:hint="eastAsia"/>
        </w:rPr>
        <w:t>コマンド</w:t>
      </w:r>
      <w:r>
        <w:rPr>
          <w:rFonts w:hint="eastAsia"/>
        </w:rPr>
        <w:t>」</w:t>
      </w:r>
      <w:r w:rsidR="009F4095">
        <w:rPr>
          <w:rFonts w:hint="eastAsia"/>
        </w:rPr>
        <w:t>へ</w:t>
      </w:r>
    </w:p>
    <w:p w14:paraId="3E89BAAA" w14:textId="77777777" w:rsidR="00D4176D" w:rsidRPr="004B5FE7" w:rsidRDefault="000F0E8E" w:rsidP="00BE32F7">
      <w:pPr>
        <w:spacing w:line="0" w:lineRule="atLeast"/>
        <w:ind w:firstLineChars="405" w:firstLine="810"/>
      </w:pPr>
      <w:r>
        <w:rPr>
          <w:noProof/>
          <w:sz w:val="20"/>
        </w:rPr>
        <mc:AlternateContent>
          <mc:Choice Requires="wps">
            <w:drawing>
              <wp:anchor distT="0" distB="0" distL="114300" distR="114300" simplePos="0" relativeHeight="251305984" behindDoc="0" locked="0" layoutInCell="1" allowOverlap="1" wp14:anchorId="319B5B4B" wp14:editId="232ED20E">
                <wp:simplePos x="0" y="0"/>
                <wp:positionH relativeFrom="column">
                  <wp:posOffset>4128770</wp:posOffset>
                </wp:positionH>
                <wp:positionV relativeFrom="paragraph">
                  <wp:posOffset>25400</wp:posOffset>
                </wp:positionV>
                <wp:extent cx="1676400" cy="266700"/>
                <wp:effectExtent l="209550" t="0" r="19050" b="19050"/>
                <wp:wrapNone/>
                <wp:docPr id="1105"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266700"/>
                        </a:xfrm>
                        <a:prstGeom prst="wedgeRoundRectCallout">
                          <a:avLst>
                            <a:gd name="adj1" fmla="val -60174"/>
                            <a:gd name="adj2" fmla="val -19532"/>
                            <a:gd name="adj3" fmla="val 16667"/>
                          </a:avLst>
                        </a:prstGeom>
                        <a:solidFill>
                          <a:srgbClr val="FFFF00"/>
                        </a:solidFill>
                        <a:ln w="9525">
                          <a:solidFill>
                            <a:srgbClr val="000000"/>
                          </a:solidFill>
                          <a:miter lim="800000"/>
                          <a:headEnd/>
                          <a:tailEnd/>
                        </a:ln>
                      </wps:spPr>
                      <wps:txbx>
                        <w:txbxContent>
                          <w:p w14:paraId="5C4871DA" w14:textId="77777777" w:rsidR="003E7AC0" w:rsidRPr="00E460FF" w:rsidRDefault="003E7AC0" w:rsidP="00977F56">
                            <w:pPr>
                              <w:rPr>
                                <w:sz w:val="16"/>
                                <w:szCs w:val="16"/>
                              </w:rPr>
                            </w:pPr>
                            <w:r w:rsidRPr="00E460FF">
                              <w:rPr>
                                <w:rFonts w:hint="eastAsia"/>
                                <w:sz w:val="16"/>
                                <w:szCs w:val="16"/>
                              </w:rPr>
                              <w:t>Cmtoyインストールフォルダ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B5B4B" id="_x0000_s1481" type="#_x0000_t62" style="position:absolute;left:0;text-align:left;margin-left:325.1pt;margin-top:2pt;width:132pt;height:21pt;z-index:25130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" adj="-2198,6581" fillcolor="yellow">
                <v:textbox inset="5.85pt,.7pt,5.85pt,.7pt">
                  <w:txbxContent>
                    <w:p w14:paraId="5C4871DA" w14:textId="77777777" w:rsidR="003E7AC0" w:rsidRPr="00E460FF" w:rsidRDefault="003E7AC0" w:rsidP="00977F56">
                      <w:pPr>
                        <w:rPr>
                          <w:sz w:val="16"/>
                          <w:szCs w:val="16"/>
                        </w:rPr>
                      </w:pPr>
                      <w:r w:rsidRPr="00E460FF">
                        <w:rPr>
                          <w:rFonts w:hint="eastAsia"/>
                          <w:sz w:val="16"/>
                          <w:szCs w:val="16"/>
                        </w:rPr>
                        <w:t>Cmtoyインストールフォルダ</w:t>
                      </w:r>
                    </w:p>
                  </w:txbxContent>
                </v:textbox>
              </v:shape>
            </w:pict>
          </mc:Fallback>
        </mc:AlternateContent>
      </w:r>
      <w:r w:rsidR="00F95790">
        <w:t>”</w:t>
      </w:r>
      <w:r w:rsidR="00743A91">
        <w:rPr>
          <w:rFonts w:hint="eastAsia"/>
          <w:b/>
        </w:rPr>
        <w:t>E</w:t>
      </w:r>
      <w:r w:rsidR="00743A91">
        <w:rPr>
          <w:b/>
        </w:rPr>
        <w:t>:\cmtoy-</w:t>
      </w:r>
      <w:r w:rsidR="00743A91">
        <w:rPr>
          <w:rFonts w:hint="eastAsia"/>
          <w:b/>
        </w:rPr>
        <w:t>3</w:t>
      </w:r>
      <w:r w:rsidR="00D4176D" w:rsidRPr="00A910AF">
        <w:rPr>
          <w:b/>
        </w:rPr>
        <w:t>00\bin\Cmtoy.exe</w:t>
      </w:r>
      <w:r w:rsidR="00F95790">
        <w:t>”</w:t>
      </w:r>
      <w:r w:rsidR="00D4176D">
        <w:rPr>
          <w:rFonts w:hint="eastAsia"/>
        </w:rPr>
        <w:t>（デバグバージョンのみ）</w:t>
      </w:r>
    </w:p>
    <w:p w14:paraId="44CAE752" w14:textId="77777777" w:rsidR="00506411" w:rsidRPr="00D4176D" w:rsidRDefault="00506411"/>
    <w:p w14:paraId="37190D48" w14:textId="77777777" w:rsidR="00506411" w:rsidRDefault="00B90E56">
      <w:pPr>
        <w:pStyle w:val="3"/>
        <w:ind w:left="210" w:right="210"/>
      </w:pPr>
      <w:r>
        <w:rPr>
          <w:rFonts w:hint="eastAsia"/>
        </w:rPr>
        <w:t xml:space="preserve"> </w:t>
      </w:r>
      <w:bookmarkStart w:id="85" w:name="_Toc236390383"/>
      <w:r w:rsidR="00506411">
        <w:rPr>
          <w:rFonts w:hint="eastAsia"/>
        </w:rPr>
        <w:t>Borland　C++コンパイラ</w:t>
      </w:r>
      <w:bookmarkEnd w:id="85"/>
    </w:p>
    <w:p w14:paraId="571F4A7D" w14:textId="77777777" w:rsidR="00506411" w:rsidRDefault="00506411">
      <w:r>
        <w:rPr>
          <w:rFonts w:hint="eastAsia"/>
        </w:rPr>
        <w:t>Borland　C++コンパイラを使ってアプリケーションタスクを作るメイクファイルの例は、</w:t>
      </w:r>
    </w:p>
    <w:p w14:paraId="66797440" w14:textId="77777777" w:rsidR="00506411" w:rsidRDefault="00506411">
      <w:r>
        <w:rPr>
          <w:rFonts w:hint="eastAsia"/>
        </w:rPr>
        <w:t>Cmtoy\mITRON\sample\app\makefile.bcc</w:t>
      </w:r>
    </w:p>
    <w:p w14:paraId="5C6DA918" w14:textId="77777777" w:rsidR="00506411" w:rsidRDefault="00506411">
      <w:r>
        <w:rPr>
          <w:rFonts w:hint="eastAsia"/>
        </w:rPr>
        <w:t>を参照してください。コンパイル時のオプションはマクロ</w:t>
      </w:r>
      <w:r>
        <w:t>CPP_SWITCHES</w:t>
      </w:r>
      <w:r>
        <w:rPr>
          <w:rFonts w:hint="eastAsia"/>
        </w:rPr>
        <w:t>を、リンク時のオプションはマクロ</w:t>
      </w:r>
      <w:r>
        <w:t>LINK32_FLAGS</w:t>
      </w:r>
      <w:r>
        <w:rPr>
          <w:rFonts w:hint="eastAsia"/>
        </w:rPr>
        <w:t>、</w:t>
      </w:r>
      <w:r>
        <w:t>LINKLIBS</w:t>
      </w:r>
      <w:r>
        <w:rPr>
          <w:rFonts w:hint="eastAsia"/>
        </w:rPr>
        <w:t>、</w:t>
      </w:r>
      <w:r>
        <w:t>LINKSTARTUP</w:t>
      </w:r>
      <w:r>
        <w:rPr>
          <w:rFonts w:hint="eastAsia"/>
        </w:rPr>
        <w:t>を参照してください。</w:t>
      </w:r>
    </w:p>
    <w:p w14:paraId="75FCE27F" w14:textId="77777777" w:rsidR="00506411" w:rsidRDefault="00506411">
      <w:r>
        <w:rPr>
          <w:rFonts w:hint="eastAsia"/>
        </w:rPr>
        <w:t>中間ファイルをすべて削除するときは、以下のように指定します。</w:t>
      </w:r>
    </w:p>
    <w:p w14:paraId="018A07BE" w14:textId="77777777" w:rsidR="00506411" w:rsidRDefault="00506411" w:rsidP="005163D2">
      <w:pPr>
        <w:pStyle w:val="aff9"/>
        <w:ind w:left="210"/>
      </w:pPr>
      <w:r>
        <w:rPr>
          <w:rFonts w:hint="eastAsia"/>
        </w:rPr>
        <w:t xml:space="preserve">Cmtoy\mITRON\sample\app&gt; </w:t>
      </w:r>
      <w:r>
        <w:t>m</w:t>
      </w:r>
      <w:r>
        <w:rPr>
          <w:rFonts w:hint="eastAsia"/>
        </w:rPr>
        <w:t xml:space="preserve">ake </w:t>
      </w:r>
      <w:r>
        <w:t>–</w:t>
      </w:r>
      <w:r>
        <w:rPr>
          <w:rFonts w:hint="eastAsia"/>
        </w:rPr>
        <w:t>f makefile.bcc clean</w:t>
      </w:r>
    </w:p>
    <w:p w14:paraId="2757C331" w14:textId="77777777" w:rsidR="00506411" w:rsidRDefault="00506411">
      <w:pPr>
        <w:ind w:firstLine="851"/>
      </w:pPr>
    </w:p>
    <w:p w14:paraId="6CE7E6FF" w14:textId="77777777" w:rsidR="00506411" w:rsidRDefault="00506411">
      <w:r>
        <w:rPr>
          <w:rFonts w:hint="eastAsia"/>
        </w:rPr>
        <w:t>app.dllをビルドするときは、以下のように指定します。</w:t>
      </w:r>
    </w:p>
    <w:p w14:paraId="1795B2D2" w14:textId="77777777" w:rsidR="00506411" w:rsidRDefault="00506411" w:rsidP="005163D2">
      <w:pPr>
        <w:pStyle w:val="aff9"/>
        <w:ind w:left="210"/>
        <w:rPr>
          <w:b/>
        </w:rPr>
      </w:pPr>
      <w:r>
        <w:rPr>
          <w:rFonts w:hint="eastAsia"/>
        </w:rPr>
        <w:t xml:space="preserve">Cmtoy\mITRON\sample\app&gt; </w:t>
      </w:r>
      <w:r>
        <w:rPr>
          <w:b/>
        </w:rPr>
        <w:t>m</w:t>
      </w:r>
      <w:r>
        <w:rPr>
          <w:rFonts w:hint="eastAsia"/>
          <w:b/>
        </w:rPr>
        <w:t xml:space="preserve">ake </w:t>
      </w:r>
      <w:r>
        <w:rPr>
          <w:b/>
        </w:rPr>
        <w:t>–</w:t>
      </w:r>
      <w:r>
        <w:rPr>
          <w:rFonts w:hint="eastAsia"/>
          <w:b/>
        </w:rPr>
        <w:t>f makefile.bcc</w:t>
      </w:r>
    </w:p>
    <w:p w14:paraId="64F9ECFE" w14:textId="77777777" w:rsidR="00506411" w:rsidRDefault="00506411"/>
    <w:p w14:paraId="6305A9C8" w14:textId="77777777" w:rsidR="00506411" w:rsidRDefault="00506411">
      <w:r>
        <w:rPr>
          <w:rFonts w:hint="eastAsia"/>
        </w:rPr>
        <w:t>これで、MFCを使用しないリリースバージョンのアプリケーション実行モジュールが作れます。</w:t>
      </w:r>
    </w:p>
    <w:p w14:paraId="6B4F51DE" w14:textId="77777777" w:rsidR="00886E01" w:rsidRDefault="00886E01"/>
    <w:p w14:paraId="5D04A749" w14:textId="77777777" w:rsidR="00886E01" w:rsidRDefault="00886E01">
      <w:r>
        <w:rPr>
          <w:rFonts w:hint="eastAsia"/>
        </w:rPr>
        <w:t>※Cmtoy</w:t>
      </w:r>
      <w:r w:rsidR="00A2797D">
        <w:rPr>
          <w:rFonts w:hint="eastAsia"/>
        </w:rPr>
        <w:t xml:space="preserve"> </w:t>
      </w:r>
      <w:r w:rsidR="00585F39">
        <w:rPr>
          <w:rFonts w:hint="eastAsia"/>
        </w:rPr>
        <w:t>V2.</w:t>
      </w:r>
      <w:r>
        <w:rPr>
          <w:rFonts w:hint="eastAsia"/>
        </w:rPr>
        <w:t>00</w:t>
      </w:r>
      <w:r w:rsidR="00743A91">
        <w:rPr>
          <w:rFonts w:hint="eastAsia"/>
        </w:rPr>
        <w:t>以降</w:t>
      </w:r>
      <w:r>
        <w:rPr>
          <w:rFonts w:hint="eastAsia"/>
        </w:rPr>
        <w:t>では</w:t>
      </w:r>
      <w:r w:rsidR="00145D6A">
        <w:rPr>
          <w:rFonts w:hint="eastAsia"/>
        </w:rPr>
        <w:t>Borland C++は</w:t>
      </w:r>
      <w:r>
        <w:rPr>
          <w:rFonts w:hint="eastAsia"/>
        </w:rPr>
        <w:t>未確認。</w:t>
      </w:r>
    </w:p>
    <w:p w14:paraId="16927C41" w14:textId="77777777" w:rsidR="00506411" w:rsidRDefault="00506411">
      <w:pPr>
        <w:pStyle w:val="2"/>
        <w:ind w:left="210" w:right="210"/>
      </w:pPr>
      <w:bookmarkStart w:id="86" w:name="_Toc236390384"/>
      <w:r>
        <w:rPr>
          <w:rFonts w:hint="eastAsia"/>
        </w:rPr>
        <w:t>VisualStudio6.0のデバッガの使用</w:t>
      </w:r>
      <w:bookmarkEnd w:id="86"/>
    </w:p>
    <w:p w14:paraId="0CB59033" w14:textId="77777777" w:rsidR="00506411" w:rsidRDefault="00506411">
      <w:r>
        <w:rPr>
          <w:rFonts w:hint="eastAsia"/>
        </w:rPr>
        <w:t>まず、VisualStudio6.0</w:t>
      </w:r>
      <w:r w:rsidR="00D939CB">
        <w:rPr>
          <w:rFonts w:hint="eastAsia"/>
        </w:rPr>
        <w:t>で付属のサンプルアプリケーションの</w:t>
      </w:r>
      <w:r>
        <w:rPr>
          <w:rFonts w:hint="eastAsia"/>
        </w:rPr>
        <w:t>ワークスペース（*.dsw）を開き、「ビルド(B)」メニュの「アクティブな構成の設定(O)」で構成「Win32 Debug」を選択して</w:t>
      </w:r>
      <w:r w:rsidRPr="00551F15">
        <w:rPr>
          <w:rFonts w:hint="eastAsia"/>
          <w:b/>
        </w:rPr>
        <w:t>リビルド</w:t>
      </w:r>
      <w:r>
        <w:rPr>
          <w:rFonts w:hint="eastAsia"/>
        </w:rPr>
        <w:t>します。</w:t>
      </w:r>
      <w:r w:rsidRPr="00551F15">
        <w:rPr>
          <w:rFonts w:hint="eastAsia"/>
          <w:b/>
        </w:rPr>
        <w:t>リビルド</w:t>
      </w:r>
      <w:r>
        <w:rPr>
          <w:rFonts w:hint="eastAsia"/>
        </w:rPr>
        <w:t>すると実行モジュール内のソースファイル</w:t>
      </w:r>
      <w:r w:rsidR="00536A24">
        <w:rPr>
          <w:rFonts w:hint="eastAsia"/>
        </w:rPr>
        <w:t>へ</w:t>
      </w:r>
      <w:r>
        <w:rPr>
          <w:rFonts w:hint="eastAsia"/>
        </w:rPr>
        <w:t>のパス情報がそのマシンのものになり、デバッガがソースファイルを認識できるようになるようです。</w:t>
      </w:r>
    </w:p>
    <w:p w14:paraId="2C69AC0D" w14:textId="77777777" w:rsidR="00506411" w:rsidRDefault="00506411"/>
    <w:p w14:paraId="6CFA390D" w14:textId="77777777" w:rsidR="00EF6B6E" w:rsidRPr="00EF6B6E" w:rsidRDefault="00EF6B6E" w:rsidP="00EF6B6E">
      <w:pPr>
        <w:pStyle w:val="3"/>
        <w:ind w:left="210" w:right="210"/>
      </w:pPr>
      <w:bookmarkStart w:id="87" w:name="_Toc236390385"/>
      <w:r>
        <w:rPr>
          <w:rFonts w:hint="eastAsia"/>
        </w:rPr>
        <w:t>μITRONアプリケーションのプロジェクトからデバッガを使う</w:t>
      </w:r>
      <w:bookmarkEnd w:id="87"/>
    </w:p>
    <w:p w14:paraId="566B88C1" w14:textId="77777777" w:rsidR="001D272A" w:rsidRDefault="001D272A" w:rsidP="001D272A">
      <w:r>
        <w:rPr>
          <w:rFonts w:hint="eastAsia"/>
        </w:rPr>
        <w:t>まず、プロジェクトファイル</w:t>
      </w:r>
      <w:r w:rsidR="00CC088C">
        <w:rPr>
          <w:rFonts w:hint="eastAsia"/>
        </w:rPr>
        <w:t>(app.dsw)を開き</w:t>
      </w:r>
      <w:r w:rsidR="00861AF9">
        <w:rPr>
          <w:rFonts w:hint="eastAsia"/>
        </w:rPr>
        <w:t>「プロジェクト」メニュの「設定」を開きます。その中の「デバッグ」 タブ、カテゴリ「一般」を確認します。ここで「デバッグセッションの実行可能ファイル(E)」としてCmtoyのインストールフォルダからCmtoy.exeを指定します。（デバグバージョンWin32 Debugのみ）</w:t>
      </w:r>
    </w:p>
    <w:p w14:paraId="766A36A4" w14:textId="77777777" w:rsidR="00426213" w:rsidRPr="001D272A" w:rsidRDefault="00426213"/>
    <w:p w14:paraId="63BF2C4F" w14:textId="77777777" w:rsidR="00EF6B6E" w:rsidRDefault="008C1776">
      <w:r>
        <w:rPr>
          <w:rFonts w:hint="eastAsia"/>
          <w:noProof/>
        </w:rPr>
        <mc:AlternateContent>
          <mc:Choice Requires="wps">
            <w:drawing>
              <wp:anchor distT="0" distB="0" distL="114300" distR="114300" simplePos="0" relativeHeight="251072512" behindDoc="0" locked="0" layoutInCell="1" allowOverlap="1" wp14:anchorId="113E61D7" wp14:editId="165EFD8F">
                <wp:simplePos x="0" y="0"/>
                <wp:positionH relativeFrom="column">
                  <wp:posOffset>1909445</wp:posOffset>
                </wp:positionH>
                <wp:positionV relativeFrom="paragraph">
                  <wp:posOffset>857885</wp:posOffset>
                </wp:positionV>
                <wp:extent cx="1543050" cy="180975"/>
                <wp:effectExtent l="19050" t="19050" r="19050" b="28575"/>
                <wp:wrapNone/>
                <wp:docPr id="92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050" cy="1809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630A43" id="Oval 1257" o:spid="_x0000_s1026" style="position:absolute;margin-left:150.35pt;margin-top:67.55pt;width:121.5pt;height:14.25pt;z-index:25107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69440" behindDoc="0" locked="0" layoutInCell="1" allowOverlap="1" wp14:anchorId="1AEAF971" wp14:editId="25BE736E">
                <wp:simplePos x="0" y="0"/>
                <wp:positionH relativeFrom="column">
                  <wp:posOffset>4595495</wp:posOffset>
                </wp:positionH>
                <wp:positionV relativeFrom="paragraph">
                  <wp:posOffset>876935</wp:posOffset>
                </wp:positionV>
                <wp:extent cx="619125" cy="200025"/>
                <wp:effectExtent l="19050" t="19050" r="28575" b="28575"/>
                <wp:wrapNone/>
                <wp:docPr id="919"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D72E79" id="Oval 1257" o:spid="_x0000_s1026" style="position:absolute;margin-left:361.85pt;margin-top:69.05pt;width:48.75pt;height:15.75pt;z-index:25106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66368" behindDoc="0" locked="0" layoutInCell="1" allowOverlap="1" wp14:anchorId="42093C43" wp14:editId="31D078FE">
                <wp:simplePos x="0" y="0"/>
                <wp:positionH relativeFrom="column">
                  <wp:posOffset>2395220</wp:posOffset>
                </wp:positionH>
                <wp:positionV relativeFrom="paragraph">
                  <wp:posOffset>505460</wp:posOffset>
                </wp:positionV>
                <wp:extent cx="619125" cy="200025"/>
                <wp:effectExtent l="19050" t="19050" r="28575" b="28575"/>
                <wp:wrapNone/>
                <wp:docPr id="91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7BF9CDA" id="Oval 1257" o:spid="_x0000_s1026" style="position:absolute;margin-left:188.6pt;margin-top:39.8pt;width:48.75pt;height:15.75pt;z-index:25106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63296" behindDoc="0" locked="0" layoutInCell="1" allowOverlap="1" wp14:anchorId="462D6D5E" wp14:editId="3CA21A1C">
                <wp:simplePos x="0" y="0"/>
                <wp:positionH relativeFrom="column">
                  <wp:posOffset>2261870</wp:posOffset>
                </wp:positionH>
                <wp:positionV relativeFrom="paragraph">
                  <wp:posOffset>276860</wp:posOffset>
                </wp:positionV>
                <wp:extent cx="619125" cy="200025"/>
                <wp:effectExtent l="19050" t="19050" r="28575" b="28575"/>
                <wp:wrapNone/>
                <wp:docPr id="91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F8A823" id="Oval 1257" o:spid="_x0000_s1026" style="position:absolute;margin-left:178.1pt;margin-top:21.8pt;width:48.75pt;height:15.75pt;z-index:25106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60224" behindDoc="0" locked="0" layoutInCell="1" allowOverlap="1" wp14:anchorId="6862B18C" wp14:editId="1CD89A3F">
                <wp:simplePos x="0" y="0"/>
                <wp:positionH relativeFrom="column">
                  <wp:posOffset>690245</wp:posOffset>
                </wp:positionH>
                <wp:positionV relativeFrom="paragraph">
                  <wp:posOffset>276860</wp:posOffset>
                </wp:positionV>
                <wp:extent cx="619125" cy="200025"/>
                <wp:effectExtent l="19050" t="19050" r="28575" b="28575"/>
                <wp:wrapNone/>
                <wp:docPr id="91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F6D33BF" id="Oval 1257" o:spid="_x0000_s1026" style="position:absolute;margin-left:54.35pt;margin-top:21.8pt;width:48.75pt;height:15.75pt;z-index:25106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" filled="f" strokecolor="#f79646 [3209]" strokeweight="2.25pt">
                <v:textbox inset="5.85pt,.7pt,5.85pt,.7pt"/>
              </v:oval>
            </w:pict>
          </mc:Fallback>
        </mc:AlternateContent>
      </w:r>
      <w:r w:rsidR="00FB07CF">
        <w:rPr>
          <w:rFonts w:hint="eastAsia"/>
          <w:noProof/>
        </w:rPr>
        <w:drawing>
          <wp:inline distT="0" distB="0" distL="0" distR="0" wp14:anchorId="6077BAA4" wp14:editId="6C401465">
            <wp:extent cx="5939790" cy="2647950"/>
            <wp:effectExtent l="0" t="0" r="381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39790" cy="2647950"/>
                    </a:xfrm>
                    <a:prstGeom prst="rect">
                      <a:avLst/>
                    </a:prstGeom>
                    <a:noFill/>
                    <a:ln>
                      <a:noFill/>
                    </a:ln>
                  </pic:spPr>
                </pic:pic>
              </a:graphicData>
            </a:graphic>
          </wp:inline>
        </w:drawing>
      </w:r>
    </w:p>
    <w:p w14:paraId="3813C0EB" w14:textId="77777777" w:rsidR="00EF6B6E" w:rsidRDefault="00EF6B6E"/>
    <w:p w14:paraId="68DCD8A0" w14:textId="77777777" w:rsidR="007F0309" w:rsidRDefault="007F0309">
      <w:r>
        <w:rPr>
          <w:rFonts w:hint="eastAsia"/>
        </w:rPr>
        <w:t>以上を確認したら「OK」をクリックします。</w:t>
      </w:r>
    </w:p>
    <w:p w14:paraId="7B6F697C" w14:textId="77777777" w:rsidR="007F0309" w:rsidRDefault="007F0309"/>
    <w:p w14:paraId="7C2EA172" w14:textId="77777777" w:rsidR="007F0309" w:rsidRDefault="007F0309">
      <w:r>
        <w:rPr>
          <w:rFonts w:hint="eastAsia"/>
        </w:rPr>
        <w:t>ここで、プロジェクトのアクティブな構成が「Win32 Debug」であることを確認して、「ビルド」メニュの「リビルド(R)」を実行して</w:t>
      </w:r>
      <w:r w:rsidR="001929E8">
        <w:rPr>
          <w:rFonts w:hint="eastAsia"/>
        </w:rPr>
        <w:t>エラーのないことを確認します。これでデバグの準備ができました。</w:t>
      </w:r>
    </w:p>
    <w:p w14:paraId="23F485BB" w14:textId="77777777" w:rsidR="001929E8" w:rsidRDefault="00884A93">
      <w:r>
        <w:rPr>
          <w:rFonts w:hint="eastAsia"/>
        </w:rPr>
        <w:t>ここで、「ビルド」メニュの「デバッグの開始(D)」→「実行(G)」を選択します。またはF5キーを押します。</w:t>
      </w:r>
    </w:p>
    <w:p w14:paraId="76BB1F63" w14:textId="77777777" w:rsidR="00884A93" w:rsidRDefault="00884A93">
      <w:r>
        <w:rPr>
          <w:rFonts w:hint="eastAsia"/>
          <w:noProof/>
        </w:rPr>
        <mc:AlternateContent>
          <mc:Choice Requires="wps">
            <w:drawing>
              <wp:anchor distT="0" distB="0" distL="114300" distR="114300" simplePos="0" relativeHeight="251084800" behindDoc="0" locked="0" layoutInCell="1" allowOverlap="1" wp14:anchorId="715B5954" wp14:editId="14B27C45">
                <wp:simplePos x="0" y="0"/>
                <wp:positionH relativeFrom="column">
                  <wp:posOffset>5147945</wp:posOffset>
                </wp:positionH>
                <wp:positionV relativeFrom="paragraph">
                  <wp:posOffset>1386205</wp:posOffset>
                </wp:positionV>
                <wp:extent cx="609600" cy="200025"/>
                <wp:effectExtent l="19050" t="19050" r="19050" b="28575"/>
                <wp:wrapNone/>
                <wp:docPr id="92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7DBE84F" id="Oval 1257" o:spid="_x0000_s1026" style="position:absolute;margin-left:405.35pt;margin-top:109.15pt;width:48pt;height:15.75pt;z-index:25108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81728" behindDoc="0" locked="0" layoutInCell="1" allowOverlap="1" wp14:anchorId="17A1898B" wp14:editId="0E314F0E">
                <wp:simplePos x="0" y="0"/>
                <wp:positionH relativeFrom="column">
                  <wp:posOffset>3909695</wp:posOffset>
                </wp:positionH>
                <wp:positionV relativeFrom="paragraph">
                  <wp:posOffset>1386205</wp:posOffset>
                </wp:positionV>
                <wp:extent cx="609600" cy="200025"/>
                <wp:effectExtent l="19050" t="19050" r="19050" b="28575"/>
                <wp:wrapNone/>
                <wp:docPr id="92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B262AF" id="Oval 1257" o:spid="_x0000_s1026" style="position:absolute;margin-left:307.85pt;margin-top:109.15pt;width:48pt;height:15.75pt;z-index:25108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78656" behindDoc="0" locked="0" layoutInCell="1" allowOverlap="1" wp14:anchorId="780796C1" wp14:editId="7C06066C">
                <wp:simplePos x="0" y="0"/>
                <wp:positionH relativeFrom="column">
                  <wp:posOffset>2138045</wp:posOffset>
                </wp:positionH>
                <wp:positionV relativeFrom="paragraph">
                  <wp:posOffset>1338580</wp:posOffset>
                </wp:positionV>
                <wp:extent cx="1457325" cy="200025"/>
                <wp:effectExtent l="19050" t="19050" r="28575" b="28575"/>
                <wp:wrapNone/>
                <wp:docPr id="924"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A40BD1E" id="Oval 1257" o:spid="_x0000_s1026" style="position:absolute;margin-left:168.35pt;margin-top:105.4pt;width:114.75pt;height:15.75pt;z-index:25107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75584" behindDoc="0" locked="0" layoutInCell="1" allowOverlap="1" wp14:anchorId="73482005" wp14:editId="55320C13">
                <wp:simplePos x="0" y="0"/>
                <wp:positionH relativeFrom="column">
                  <wp:posOffset>2138045</wp:posOffset>
                </wp:positionH>
                <wp:positionV relativeFrom="paragraph">
                  <wp:posOffset>243205</wp:posOffset>
                </wp:positionV>
                <wp:extent cx="619125" cy="200025"/>
                <wp:effectExtent l="19050" t="19050" r="28575" b="28575"/>
                <wp:wrapNone/>
                <wp:docPr id="92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3E00846" id="Oval 1257" o:spid="_x0000_s1026" style="position:absolute;margin-left:168.35pt;margin-top:19.15pt;width:48.75pt;height:15.75pt;z-index:25107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" filled="f" strokecolor="#f79646 [3209]" strokeweight="2.25pt">
                <v:textbox inset="5.85pt,.7pt,5.85pt,.7pt"/>
              </v:oval>
            </w:pict>
          </mc:Fallback>
        </mc:AlternateContent>
      </w:r>
      <w:r>
        <w:rPr>
          <w:rFonts w:hint="eastAsia"/>
          <w:noProof/>
        </w:rPr>
        <w:drawing>
          <wp:inline distT="0" distB="0" distL="0" distR="0" wp14:anchorId="195AF932" wp14:editId="5216A55E">
            <wp:extent cx="5934075" cy="3895725"/>
            <wp:effectExtent l="0" t="0" r="9525" b="9525"/>
            <wp:docPr id="922" name="図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34075" cy="3895725"/>
                    </a:xfrm>
                    <a:prstGeom prst="rect">
                      <a:avLst/>
                    </a:prstGeom>
                    <a:noFill/>
                    <a:ln>
                      <a:noFill/>
                    </a:ln>
                  </pic:spPr>
                </pic:pic>
              </a:graphicData>
            </a:graphic>
          </wp:inline>
        </w:drawing>
      </w:r>
    </w:p>
    <w:p w14:paraId="03B00B9C" w14:textId="77777777" w:rsidR="00884A93" w:rsidRDefault="00884A93">
      <w:r>
        <w:rPr>
          <w:rFonts w:hint="eastAsia"/>
        </w:rPr>
        <w:t>ここで以下のダイアログが表示されるので「OK」をクリックします。</w:t>
      </w:r>
    </w:p>
    <w:p w14:paraId="13BA0FDB" w14:textId="77777777" w:rsidR="001929E8" w:rsidRDefault="00884A93" w:rsidP="00884A93">
      <w:pPr>
        <w:jc w:val="center"/>
      </w:pPr>
      <w:r>
        <w:rPr>
          <w:rFonts w:hint="eastAsia"/>
          <w:noProof/>
        </w:rPr>
        <mc:AlternateContent>
          <mc:Choice Requires="wps">
            <w:drawing>
              <wp:anchor distT="0" distB="0" distL="114300" distR="114300" simplePos="0" relativeHeight="251090944" behindDoc="0" locked="0" layoutInCell="1" allowOverlap="1" wp14:anchorId="49D2D573" wp14:editId="667DD1BF">
                <wp:simplePos x="0" y="0"/>
                <wp:positionH relativeFrom="column">
                  <wp:posOffset>1946910</wp:posOffset>
                </wp:positionH>
                <wp:positionV relativeFrom="paragraph">
                  <wp:posOffset>1200785</wp:posOffset>
                </wp:positionV>
                <wp:extent cx="866775" cy="323850"/>
                <wp:effectExtent l="19050" t="19050" r="28575" b="19050"/>
                <wp:wrapNone/>
                <wp:docPr id="92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3238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CA6B1D" id="Oval 1257" o:spid="_x0000_s1026" style="position:absolute;margin-left:153.3pt;margin-top:94.55pt;width:68.25pt;height:25.5pt;z-index:25109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" filled="f" strokecolor="#f79646 [3209]" strokeweight="2.25pt">
                <v:textbox inset="5.85pt,.7pt,5.85pt,.7pt"/>
              </v:oval>
            </w:pict>
          </mc:Fallback>
        </mc:AlternateContent>
      </w:r>
      <w:r>
        <w:rPr>
          <w:noProof/>
        </w:rPr>
        <w:drawing>
          <wp:inline distT="0" distB="0" distL="0" distR="0" wp14:anchorId="73E9495A" wp14:editId="57B00950">
            <wp:extent cx="3438525" cy="1504950"/>
            <wp:effectExtent l="0" t="0" r="9525" b="0"/>
            <wp:docPr id="921" name="図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3438525" cy="1504950"/>
                    </a:xfrm>
                    <a:prstGeom prst="rect">
                      <a:avLst/>
                    </a:prstGeom>
                  </pic:spPr>
                </pic:pic>
              </a:graphicData>
            </a:graphic>
          </wp:inline>
        </w:drawing>
      </w:r>
    </w:p>
    <w:p w14:paraId="63FEF02A" w14:textId="77777777" w:rsidR="00884A93" w:rsidRDefault="00884A93" w:rsidP="00884A93">
      <w:r>
        <w:rPr>
          <w:rFonts w:hint="eastAsia"/>
        </w:rPr>
        <w:t>これでデバグセッションが開始し</w:t>
      </w:r>
      <w:r w:rsidR="00793BA9">
        <w:rPr>
          <w:rFonts w:hint="eastAsia"/>
        </w:rPr>
        <w:t>、CmtoyのGUIウインドウが表示されます</w:t>
      </w:r>
      <w:r>
        <w:rPr>
          <w:rFonts w:hint="eastAsia"/>
        </w:rPr>
        <w:t>。</w:t>
      </w:r>
      <w:r w:rsidR="00793BA9">
        <w:rPr>
          <w:rFonts w:hint="eastAsia"/>
        </w:rPr>
        <w:t>Cmtoyの「ロード」ボタンからリビルドした実行ファイル</w:t>
      </w:r>
      <w:r w:rsidR="00A45DD8">
        <w:rPr>
          <w:rFonts w:hint="eastAsia"/>
        </w:rPr>
        <w:t>Debug\</w:t>
      </w:r>
      <w:r w:rsidR="00793BA9">
        <w:rPr>
          <w:rFonts w:hint="eastAsia"/>
        </w:rPr>
        <w:t>Dapp.dllをロードします。</w:t>
      </w:r>
    </w:p>
    <w:p w14:paraId="46507085" w14:textId="77777777" w:rsidR="00793BA9" w:rsidRDefault="00793BA9" w:rsidP="00884A93"/>
    <w:p w14:paraId="16F9826C" w14:textId="77777777" w:rsidR="00793BA9" w:rsidRDefault="001A0675" w:rsidP="00793BA9">
      <w:pPr>
        <w:jc w:val="center"/>
      </w:pPr>
      <w:r>
        <w:rPr>
          <w:noProof/>
          <w:sz w:val="20"/>
        </w:rPr>
        <w:lastRenderedPageBreak/>
        <mc:AlternateContent>
          <mc:Choice Requires="wps">
            <w:drawing>
              <wp:anchor distT="0" distB="0" distL="114300" distR="114300" simplePos="0" relativeHeight="252187648" behindDoc="0" locked="0" layoutInCell="1" allowOverlap="1" wp14:anchorId="1762396D" wp14:editId="7D708B52">
                <wp:simplePos x="0" y="0"/>
                <wp:positionH relativeFrom="column">
                  <wp:posOffset>1373642</wp:posOffset>
                </wp:positionH>
                <wp:positionV relativeFrom="paragraph">
                  <wp:posOffset>3044246</wp:posOffset>
                </wp:positionV>
                <wp:extent cx="3029447" cy="326004"/>
                <wp:effectExtent l="19050" t="19050" r="19050" b="17145"/>
                <wp:wrapNone/>
                <wp:docPr id="1421" name="Rectangle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9447" cy="326004"/>
                        </a:xfrm>
                        <a:prstGeom prst="rect">
                          <a:avLst/>
                        </a:prstGeom>
                        <a:noFill/>
                        <a:ln w="28575">
                          <a:solidFill>
                            <a:schemeClr val="accent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6B14F" id="Rectangle 886" o:spid="_x0000_s1026" style="position:absolute;margin-left:108.15pt;margin-top:239.7pt;width:238.55pt;height:25.6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" filled="f" strokecolor="#f79646 [3209]" strokeweight="2.25pt">
                <v:textbox inset="5.85pt,.7pt,5.85pt,.7pt"/>
              </v:rect>
            </w:pict>
          </mc:Fallback>
        </mc:AlternateContent>
      </w:r>
      <w:r w:rsidR="00793BA9">
        <w:rPr>
          <w:rFonts w:hint="eastAsia"/>
          <w:noProof/>
        </w:rPr>
        <mc:AlternateContent>
          <mc:Choice Requires="wps">
            <w:drawing>
              <wp:anchor distT="0" distB="0" distL="114300" distR="114300" simplePos="0" relativeHeight="251094016" behindDoc="0" locked="0" layoutInCell="1" allowOverlap="1" wp14:anchorId="2D2DF92B" wp14:editId="03E4707F">
                <wp:simplePos x="0" y="0"/>
                <wp:positionH relativeFrom="column">
                  <wp:posOffset>1946137</wp:posOffset>
                </wp:positionH>
                <wp:positionV relativeFrom="paragraph">
                  <wp:posOffset>627049</wp:posOffset>
                </wp:positionV>
                <wp:extent cx="2828925" cy="262393"/>
                <wp:effectExtent l="19050" t="19050" r="28575" b="23495"/>
                <wp:wrapNone/>
                <wp:docPr id="96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8925" cy="262393"/>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59881C4" id="Oval 1257" o:spid="_x0000_s1026" style="position:absolute;margin-left:153.25pt;margin-top:49.35pt;width:222.75pt;height:20.65pt;z-index:25109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" filled="f" strokecolor="#f79646 [3209]" strokeweight="2.25pt">
                <v:textbox inset="5.85pt,.7pt,5.85pt,.7pt"/>
              </v:oval>
            </w:pict>
          </mc:Fallback>
        </mc:AlternateContent>
      </w:r>
      <w:r w:rsidR="002B3175">
        <w:rPr>
          <w:rFonts w:hint="eastAsia"/>
          <w:noProof/>
        </w:rPr>
        <w:drawing>
          <wp:inline distT="0" distB="0" distL="0" distR="0" wp14:anchorId="7C927EAB" wp14:editId="1B126700">
            <wp:extent cx="3188335" cy="3506470"/>
            <wp:effectExtent l="0" t="0" r="0" b="0"/>
            <wp:docPr id="1408" name="図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88335" cy="3506470"/>
                    </a:xfrm>
                    <a:prstGeom prst="rect">
                      <a:avLst/>
                    </a:prstGeom>
                    <a:noFill/>
                    <a:ln>
                      <a:noFill/>
                    </a:ln>
                  </pic:spPr>
                </pic:pic>
              </a:graphicData>
            </a:graphic>
          </wp:inline>
        </w:drawing>
      </w:r>
    </w:p>
    <w:p w14:paraId="7D0D367B" w14:textId="77777777" w:rsidR="00793BA9" w:rsidRPr="00793BA9" w:rsidRDefault="00793BA9" w:rsidP="00884A93"/>
    <w:p w14:paraId="7EF0174C" w14:textId="77777777" w:rsidR="00884A93" w:rsidRPr="00884A93" w:rsidRDefault="00793BA9">
      <w:r>
        <w:rPr>
          <w:rFonts w:hint="eastAsia"/>
        </w:rPr>
        <w:t>ここで、アプリケーションのソースファイルを開きブレークポイントを設定し、Cmtoyの「リセット」ボタンから</w:t>
      </w:r>
      <w:r w:rsidR="001667CF">
        <w:rPr>
          <w:rFonts w:hint="eastAsia"/>
        </w:rPr>
        <w:t>μITRONカーネルと</w:t>
      </w:r>
      <w:r>
        <w:rPr>
          <w:rFonts w:hint="eastAsia"/>
        </w:rPr>
        <w:t>アプリケーションを実行します。</w:t>
      </w:r>
    </w:p>
    <w:p w14:paraId="5BBAC04F" w14:textId="77777777" w:rsidR="00EF6B6E" w:rsidRDefault="003A4775" w:rsidP="00EF6B6E">
      <w:pPr>
        <w:pStyle w:val="3"/>
        <w:ind w:left="210" w:right="210"/>
      </w:pPr>
      <w:r>
        <w:rPr>
          <w:rFonts w:hint="eastAsia"/>
        </w:rPr>
        <w:t xml:space="preserve"> </w:t>
      </w:r>
      <w:bookmarkStart w:id="88" w:name="_Toc236390386"/>
      <w:r w:rsidR="00EF6B6E">
        <w:rPr>
          <w:rFonts w:hint="eastAsia"/>
        </w:rPr>
        <w:t>Cmtoy起動後にデバッガを使う</w:t>
      </w:r>
      <w:bookmarkEnd w:id="88"/>
    </w:p>
    <w:p w14:paraId="267080BA" w14:textId="77777777" w:rsidR="00506411" w:rsidRDefault="00AA44B1">
      <w:r>
        <w:rPr>
          <w:rFonts w:hint="eastAsia"/>
        </w:rPr>
        <w:t>最初</w:t>
      </w:r>
      <w:r w:rsidR="00506411">
        <w:rPr>
          <w:rFonts w:hint="eastAsia"/>
        </w:rPr>
        <w:t>に、binディレクトリにあるCmtoy.exe</w:t>
      </w:r>
      <w:r w:rsidR="00066872">
        <w:rPr>
          <w:rFonts w:hint="eastAsia"/>
        </w:rPr>
        <w:t>を起動し、リ</w:t>
      </w:r>
      <w:r w:rsidR="00506411">
        <w:rPr>
          <w:rFonts w:hint="eastAsia"/>
        </w:rPr>
        <w:t>ビルドした</w:t>
      </w:r>
      <w:r w:rsidR="00066872">
        <w:rPr>
          <w:rFonts w:hint="eastAsia"/>
        </w:rPr>
        <w:t>Dapp</w:t>
      </w:r>
      <w:r w:rsidR="00506411">
        <w:rPr>
          <w:rFonts w:hint="eastAsia"/>
        </w:rPr>
        <w:t>.dllをロードします。ここでVisualStudio6.0を立ち上げ、「ビルド(B)」メニュの「デバッグの開始(D)」-&gt;「プロセスへアタッチ(A)</w:t>
      </w:r>
      <w:r w:rsidR="00506411">
        <w:t>…</w:t>
      </w:r>
      <w:r w:rsidR="00506411">
        <w:rPr>
          <w:rFonts w:hint="eastAsia"/>
        </w:rPr>
        <w:t>」をクリックすると以下のような実行中のプロセスの一覧を表示するダイアログが現れます。</w:t>
      </w:r>
    </w:p>
    <w:p w14:paraId="450713DF" w14:textId="77777777" w:rsidR="00506411" w:rsidRDefault="000C413F" w:rsidP="000C413F">
      <w:pPr>
        <w:jc w:val="center"/>
      </w:pPr>
      <w:r>
        <w:rPr>
          <w:rFonts w:hint="eastAsia"/>
          <w:noProof/>
        </w:rPr>
        <mc:AlternateContent>
          <mc:Choice Requires="wps">
            <w:drawing>
              <wp:anchor distT="0" distB="0" distL="114300" distR="114300" simplePos="0" relativeHeight="251097088" behindDoc="0" locked="0" layoutInCell="1" allowOverlap="1" wp14:anchorId="2C062EA9" wp14:editId="6DBC5F06">
                <wp:simplePos x="0" y="0"/>
                <wp:positionH relativeFrom="column">
                  <wp:posOffset>1471295</wp:posOffset>
                </wp:positionH>
                <wp:positionV relativeFrom="paragraph">
                  <wp:posOffset>1186814</wp:posOffset>
                </wp:positionV>
                <wp:extent cx="1295400" cy="257175"/>
                <wp:effectExtent l="19050" t="19050" r="19050" b="28575"/>
                <wp:wrapNone/>
                <wp:docPr id="964"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2571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27A998" id="Oval 1257" o:spid="_x0000_s1026" style="position:absolute;margin-left:115.85pt;margin-top:93.45pt;width:102pt;height:20.25pt;z-index:25109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103232" behindDoc="0" locked="0" layoutInCell="1" allowOverlap="1" wp14:anchorId="1591E50D" wp14:editId="172576AA">
                <wp:simplePos x="0" y="0"/>
                <wp:positionH relativeFrom="column">
                  <wp:posOffset>3042920</wp:posOffset>
                </wp:positionH>
                <wp:positionV relativeFrom="paragraph">
                  <wp:posOffset>1415415</wp:posOffset>
                </wp:positionV>
                <wp:extent cx="1295400" cy="323850"/>
                <wp:effectExtent l="19050" t="19050" r="19050" b="19050"/>
                <wp:wrapNone/>
                <wp:docPr id="96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238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FE64693" id="Oval 1257" o:spid="_x0000_s1026" style="position:absolute;margin-left:239.6pt;margin-top:111.45pt;width:102pt;height:25.5pt;z-index:25110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" filled="f" strokecolor="#f79646 [3209]" strokeweight="2.25pt">
                <v:textbox inset="5.85pt,.7pt,5.85pt,.7pt"/>
              </v:oval>
            </w:pict>
          </mc:Fallback>
        </mc:AlternateContent>
      </w:r>
      <w:r>
        <w:rPr>
          <w:noProof/>
        </w:rPr>
        <w:drawing>
          <wp:inline distT="0" distB="0" distL="0" distR="0" wp14:anchorId="1B8BFE01" wp14:editId="649C37BD">
            <wp:extent cx="3571875" cy="1666875"/>
            <wp:effectExtent l="0" t="0" r="9525" b="9525"/>
            <wp:docPr id="963" name="図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571875" cy="1666875"/>
                    </a:xfrm>
                    <a:prstGeom prst="rect">
                      <a:avLst/>
                    </a:prstGeom>
                    <a:noFill/>
                    <a:ln>
                      <a:noFill/>
                    </a:ln>
                  </pic:spPr>
                </pic:pic>
              </a:graphicData>
            </a:graphic>
          </wp:inline>
        </w:drawing>
      </w:r>
    </w:p>
    <w:p w14:paraId="3B92239C" w14:textId="77777777" w:rsidR="001667CF" w:rsidRDefault="001667CF" w:rsidP="001667CF"/>
    <w:p w14:paraId="706CEA17" w14:textId="77777777" w:rsidR="00506411" w:rsidRDefault="001667CF">
      <w:pPr>
        <w:keepNext/>
        <w:jc w:val="center"/>
      </w:pPr>
      <w:r>
        <w:rPr>
          <w:rFonts w:hint="eastAsia"/>
          <w:noProof/>
        </w:rPr>
        <w:lastRenderedPageBreak/>
        <mc:AlternateContent>
          <mc:Choice Requires="wps">
            <w:drawing>
              <wp:anchor distT="0" distB="0" distL="114300" distR="114300" simplePos="0" relativeHeight="251106304" behindDoc="0" locked="0" layoutInCell="1" allowOverlap="1" wp14:anchorId="58134385" wp14:editId="13461B6C">
                <wp:simplePos x="0" y="0"/>
                <wp:positionH relativeFrom="column">
                  <wp:posOffset>411480</wp:posOffset>
                </wp:positionH>
                <wp:positionV relativeFrom="paragraph">
                  <wp:posOffset>515289</wp:posOffset>
                </wp:positionV>
                <wp:extent cx="895350" cy="182880"/>
                <wp:effectExtent l="19050" t="19050" r="19050" b="26670"/>
                <wp:wrapNone/>
                <wp:docPr id="5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18288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DA6CBF" id="Oval 1257" o:spid="_x0000_s1026" style="position:absolute;margin-left:32.4pt;margin-top:40.55pt;width:70.5pt;height:14.4pt;z-index:25110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" filled="f" strokecolor="#f79646 [3209]" strokeweight="2.25pt">
                <v:textbox inset="5.85pt,.7pt,5.85pt,.7pt"/>
              </v:oval>
            </w:pict>
          </mc:Fallback>
        </mc:AlternateContent>
      </w:r>
      <w:r w:rsidR="00FA0936">
        <w:rPr>
          <w:noProof/>
        </w:rPr>
        <w:drawing>
          <wp:inline distT="0" distB="0" distL="0" distR="0" wp14:anchorId="3466C37C" wp14:editId="65662D02">
            <wp:extent cx="4921885" cy="2512695"/>
            <wp:effectExtent l="0" t="0" r="0" b="1905"/>
            <wp:docPr id="1770" name="図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921885" cy="2512695"/>
                    </a:xfrm>
                    <a:prstGeom prst="rect">
                      <a:avLst/>
                    </a:prstGeom>
                    <a:noFill/>
                    <a:ln>
                      <a:noFill/>
                    </a:ln>
                  </pic:spPr>
                </pic:pic>
              </a:graphicData>
            </a:graphic>
          </wp:inline>
        </w:drawing>
      </w:r>
    </w:p>
    <w:p w14:paraId="1D5D6D11" w14:textId="77777777" w:rsidR="00506411" w:rsidRDefault="00506411" w:rsidP="001667CF">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3</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1</w:t>
      </w:r>
      <w:r>
        <w:fldChar w:fldCharType="end"/>
      </w:r>
      <w:r>
        <w:rPr>
          <w:rFonts w:hint="eastAsia"/>
        </w:rPr>
        <w:t xml:space="preserve"> 実行中のプロセス一覧</w:t>
      </w:r>
    </w:p>
    <w:p w14:paraId="242DF0A1" w14:textId="77777777" w:rsidR="00506411" w:rsidRDefault="00506411">
      <w:r>
        <w:rPr>
          <w:rFonts w:hint="eastAsia"/>
        </w:rPr>
        <w:t>ここでCmtoyを選んで「OK」ボタンをクリックすると実行中のプロセスをデバッガでデバッグできるようになります。</w:t>
      </w:r>
      <w:bookmarkStart w:id="89" w:name="OLE_LINK1"/>
      <w:r>
        <w:rPr>
          <w:rFonts w:hint="eastAsia"/>
        </w:rPr>
        <w:t>例えば、デバッグしたいソースファイルを開きブレークポイントを設定した後、GUIの「リセット」ボタンをクリックして</w:t>
      </w:r>
      <w:r w:rsidR="001667CF">
        <w:rPr>
          <w:rFonts w:hint="eastAsia"/>
        </w:rPr>
        <w:t>μITRON</w:t>
      </w:r>
      <w:r>
        <w:rPr>
          <w:rFonts w:hint="eastAsia"/>
        </w:rPr>
        <w:t>カーネルとアプリケーションを実行します。</w:t>
      </w:r>
      <w:bookmarkEnd w:id="89"/>
    </w:p>
    <w:p w14:paraId="117526F5" w14:textId="77777777" w:rsidR="00506411" w:rsidRDefault="00506411"/>
    <w:p w14:paraId="56645002" w14:textId="77777777" w:rsidR="00506411" w:rsidRDefault="004B6223">
      <w:pPr>
        <w:pStyle w:val="2"/>
        <w:ind w:left="210" w:right="210"/>
      </w:pPr>
      <w:bookmarkStart w:id="90" w:name="_Toc236390387"/>
      <w:r>
        <w:rPr>
          <w:rFonts w:hint="eastAsia"/>
        </w:rPr>
        <w:t xml:space="preserve">VisualC++ </w:t>
      </w:r>
      <w:r w:rsidR="00506411">
        <w:rPr>
          <w:rFonts w:hint="eastAsia"/>
        </w:rPr>
        <w:t>2008 Express Editionのデバッガの使用</w:t>
      </w:r>
      <w:bookmarkEnd w:id="90"/>
    </w:p>
    <w:p w14:paraId="615E2FBF" w14:textId="77777777" w:rsidR="00E33009" w:rsidRDefault="00E33009" w:rsidP="00E33009">
      <w:r>
        <w:rPr>
          <w:rFonts w:hint="eastAsia"/>
        </w:rPr>
        <w:t>まず、VisualC++ 2008 Express Editionで付属のサンプルアプリケーションのソリューションファイル（*.sln）を開き、ソリューション構成が「Debug」、ソリューションプラットフォームが「Win32」であることを確認し、「ビルド(B)」メニュの「ソリューションのリビルド(R)」</w:t>
      </w:r>
      <w:r w:rsidRPr="00551F15">
        <w:rPr>
          <w:rFonts w:hint="eastAsia"/>
          <w:b/>
        </w:rPr>
        <w:t>リビルド</w:t>
      </w:r>
      <w:r>
        <w:rPr>
          <w:rFonts w:hint="eastAsia"/>
        </w:rPr>
        <w:t>します。</w:t>
      </w:r>
      <w:r w:rsidRPr="00551F15">
        <w:rPr>
          <w:rFonts w:hint="eastAsia"/>
          <w:b/>
        </w:rPr>
        <w:t>リビルド</w:t>
      </w:r>
      <w:r>
        <w:rPr>
          <w:rFonts w:hint="eastAsia"/>
        </w:rPr>
        <w:t>すると実行モジュール内のソースファイル</w:t>
      </w:r>
      <w:r w:rsidR="00536A24">
        <w:rPr>
          <w:rFonts w:hint="eastAsia"/>
        </w:rPr>
        <w:t>へ</w:t>
      </w:r>
      <w:r>
        <w:rPr>
          <w:rFonts w:hint="eastAsia"/>
        </w:rPr>
        <w:t>のパス情報がそのマシンのものになり、デバッガがソースファイルを認識できるようになるようです。</w:t>
      </w:r>
    </w:p>
    <w:p w14:paraId="755A961D" w14:textId="77777777" w:rsidR="00E33009" w:rsidRPr="00E33009" w:rsidRDefault="00E33009" w:rsidP="00E33009"/>
    <w:p w14:paraId="2F3DCDAC" w14:textId="77777777" w:rsidR="00CC088C" w:rsidRPr="00EF6B6E" w:rsidRDefault="00CC088C" w:rsidP="00CC088C">
      <w:pPr>
        <w:pStyle w:val="3"/>
        <w:ind w:left="210" w:right="210"/>
      </w:pPr>
      <w:bookmarkStart w:id="91" w:name="_Toc236390388"/>
      <w:r>
        <w:rPr>
          <w:rFonts w:hint="eastAsia"/>
        </w:rPr>
        <w:t>μITRONアプリケーションのソリューションからデバッガを使う</w:t>
      </w:r>
      <w:bookmarkEnd w:id="91"/>
    </w:p>
    <w:p w14:paraId="71081221" w14:textId="77777777" w:rsidR="00B14351" w:rsidRDefault="00861AF9" w:rsidP="00861AF9">
      <w:r>
        <w:rPr>
          <w:rFonts w:hint="eastAsia"/>
        </w:rPr>
        <w:t>まず、</w:t>
      </w:r>
      <w:r w:rsidR="00AF119F">
        <w:rPr>
          <w:rFonts w:hint="eastAsia"/>
        </w:rPr>
        <w:t>ソリューションファイル(app.sln)を開き</w:t>
      </w:r>
      <w:r w:rsidR="00B14351">
        <w:rPr>
          <w:rFonts w:hint="eastAsia"/>
        </w:rPr>
        <w:t>ソリューション</w:t>
      </w:r>
      <w:r w:rsidR="00AF119F">
        <w:rPr>
          <w:rFonts w:hint="eastAsia"/>
        </w:rPr>
        <w:t>構成が</w:t>
      </w:r>
      <w:r w:rsidR="00B14351">
        <w:rPr>
          <w:rFonts w:hint="eastAsia"/>
        </w:rPr>
        <w:t>「</w:t>
      </w:r>
      <w:r w:rsidR="00AF119F">
        <w:rPr>
          <w:rFonts w:hint="eastAsia"/>
        </w:rPr>
        <w:t>Debug</w:t>
      </w:r>
      <w:r w:rsidR="00B14351">
        <w:rPr>
          <w:rFonts w:hint="eastAsia"/>
        </w:rPr>
        <w:t>」</w:t>
      </w:r>
      <w:r w:rsidR="00AF119F">
        <w:rPr>
          <w:rFonts w:hint="eastAsia"/>
        </w:rPr>
        <w:t>であることを確認します。</w:t>
      </w:r>
      <w:r w:rsidR="00B14351">
        <w:rPr>
          <w:rFonts w:hint="eastAsia"/>
        </w:rPr>
        <w:t>「プロジェクト(P)」メニュの「</w:t>
      </w:r>
      <w:r w:rsidR="00AF119F">
        <w:rPr>
          <w:rFonts w:hint="eastAsia"/>
        </w:rPr>
        <w:t>プロパティ</w:t>
      </w:r>
      <w:r w:rsidR="00B14351">
        <w:rPr>
          <w:rFonts w:hint="eastAsia"/>
        </w:rPr>
        <w:t>」を選択しプロパティページを</w:t>
      </w:r>
      <w:r w:rsidR="00AF119F">
        <w:rPr>
          <w:rFonts w:hint="eastAsia"/>
        </w:rPr>
        <w:t>表示し</w:t>
      </w:r>
      <w:r w:rsidR="00B14351">
        <w:rPr>
          <w:rFonts w:hint="eastAsia"/>
        </w:rPr>
        <w:t>ます。</w:t>
      </w:r>
    </w:p>
    <w:p w14:paraId="5DAC633D" w14:textId="77777777" w:rsidR="00861AF9" w:rsidRDefault="00B14351" w:rsidP="00861AF9">
      <w:r>
        <w:rPr>
          <w:rFonts w:hint="eastAsia"/>
        </w:rPr>
        <w:t>その構成プロパティのデバッグ</w:t>
      </w:r>
      <w:r w:rsidR="00D44ECD">
        <w:rPr>
          <w:rFonts w:hint="eastAsia"/>
        </w:rPr>
        <w:t>で</w:t>
      </w:r>
      <w:r w:rsidR="00AF119F">
        <w:rPr>
          <w:rFonts w:hint="eastAsia"/>
        </w:rPr>
        <w:t>、「コマンド」ボックスへ</w:t>
      </w:r>
      <w:r w:rsidR="00861AF9">
        <w:rPr>
          <w:rFonts w:hint="eastAsia"/>
        </w:rPr>
        <w:t>CmtoyのインストールフォルダからCmtoy.exeを指定します。</w:t>
      </w:r>
      <w:r w:rsidR="00D44ECD">
        <w:rPr>
          <w:rFonts w:hint="eastAsia"/>
        </w:rPr>
        <w:t>「コマンド」ボックスの</w:t>
      </w:r>
      <w:r w:rsidR="00AF119F">
        <w:rPr>
          <w:rFonts w:hint="eastAsia"/>
        </w:rPr>
        <w:t>右端の↓からドロップダウンメニュが表示されるのでその中の「参照...」</w:t>
      </w:r>
      <w:r w:rsidR="00E66F1E">
        <w:rPr>
          <w:rFonts w:hint="eastAsia"/>
        </w:rPr>
        <w:t>を使って実行ファイルCmtoy.exeを指定します。</w:t>
      </w:r>
      <w:r w:rsidR="00C45F8A">
        <w:rPr>
          <w:rFonts w:hint="eastAsia"/>
        </w:rPr>
        <w:t>「OK」で終了。</w:t>
      </w:r>
    </w:p>
    <w:p w14:paraId="396800B0" w14:textId="77777777" w:rsidR="00CC088C" w:rsidRDefault="00AF119F" w:rsidP="00335950">
      <w:r>
        <w:rPr>
          <w:rFonts w:hint="eastAsia"/>
          <w:noProof/>
        </w:rPr>
        <w:lastRenderedPageBreak/>
        <mc:AlternateContent>
          <mc:Choice Requires="wps">
            <w:drawing>
              <wp:anchor distT="0" distB="0" distL="114300" distR="114300" simplePos="0" relativeHeight="252206080" behindDoc="0" locked="0" layoutInCell="1" allowOverlap="1" wp14:anchorId="1BD99213" wp14:editId="7C7C55F7">
                <wp:simplePos x="0" y="0"/>
                <wp:positionH relativeFrom="column">
                  <wp:posOffset>3039248</wp:posOffset>
                </wp:positionH>
                <wp:positionV relativeFrom="paragraph">
                  <wp:posOffset>1243468</wp:posOffset>
                </wp:positionV>
                <wp:extent cx="803082" cy="200025"/>
                <wp:effectExtent l="19050" t="19050" r="16510" b="28575"/>
                <wp:wrapNone/>
                <wp:docPr id="176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3082"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F169094" id="Oval 1257" o:spid="_x0000_s1026" style="position:absolute;margin-left:239.3pt;margin-top:97.9pt;width:63.25pt;height:15.7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2199936" behindDoc="0" locked="0" layoutInCell="1" allowOverlap="1" wp14:anchorId="2EE6EDB7" wp14:editId="003CEA29">
                <wp:simplePos x="0" y="0"/>
                <wp:positionH relativeFrom="column">
                  <wp:posOffset>1314008</wp:posOffset>
                </wp:positionH>
                <wp:positionV relativeFrom="paragraph">
                  <wp:posOffset>981103</wp:posOffset>
                </wp:positionV>
                <wp:extent cx="803082" cy="200025"/>
                <wp:effectExtent l="19050" t="19050" r="16510" b="28575"/>
                <wp:wrapNone/>
                <wp:docPr id="176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3082"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EF2CD04" id="Oval 1257" o:spid="_x0000_s1026" style="position:absolute;margin-left:103.45pt;margin-top:77.25pt;width:63.25pt;height:15.7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2196864" behindDoc="0" locked="0" layoutInCell="1" allowOverlap="1" wp14:anchorId="17089739" wp14:editId="42137A05">
                <wp:simplePos x="0" y="0"/>
                <wp:positionH relativeFrom="column">
                  <wp:posOffset>124874</wp:posOffset>
                </wp:positionH>
                <wp:positionV relativeFrom="paragraph">
                  <wp:posOffset>948166</wp:posOffset>
                </wp:positionV>
                <wp:extent cx="803082" cy="200025"/>
                <wp:effectExtent l="19050" t="19050" r="16510" b="28575"/>
                <wp:wrapNone/>
                <wp:docPr id="176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3082"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2346428" id="Oval 1257" o:spid="_x0000_s1026" style="position:absolute;margin-left:9.85pt;margin-top:74.65pt;width:63.25pt;height:15.75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2193792" behindDoc="0" locked="0" layoutInCell="1" allowOverlap="1" wp14:anchorId="2F10B38F" wp14:editId="7DA1C51A">
                <wp:simplePos x="0" y="0"/>
                <wp:positionH relativeFrom="column">
                  <wp:posOffset>435389</wp:posOffset>
                </wp:positionH>
                <wp:positionV relativeFrom="paragraph">
                  <wp:posOffset>336329</wp:posOffset>
                </wp:positionV>
                <wp:extent cx="803082" cy="200025"/>
                <wp:effectExtent l="19050" t="19050" r="16510" b="28575"/>
                <wp:wrapNone/>
                <wp:docPr id="176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3082"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1008CD" id="Oval 1257" o:spid="_x0000_s1026" style="position:absolute;margin-left:34.3pt;margin-top:26.5pt;width:63.25pt;height:15.7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" filled="f" strokecolor="#f79646 [3209]" strokeweight="2.25pt">
                <v:textbox inset="5.85pt,.7pt,5.85pt,.7pt"/>
              </v:oval>
            </w:pict>
          </mc:Fallback>
        </mc:AlternateContent>
      </w:r>
      <w:r w:rsidR="00861AF9">
        <w:rPr>
          <w:rFonts w:hint="eastAsia"/>
          <w:noProof/>
        </w:rPr>
        <w:drawing>
          <wp:inline distT="0" distB="0" distL="0" distR="0" wp14:anchorId="5F810EAE" wp14:editId="751CFFE6">
            <wp:extent cx="5931535" cy="3450590"/>
            <wp:effectExtent l="0" t="0" r="0" b="0"/>
            <wp:docPr id="960" name="図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31535" cy="3450590"/>
                    </a:xfrm>
                    <a:prstGeom prst="rect">
                      <a:avLst/>
                    </a:prstGeom>
                    <a:noFill/>
                    <a:ln>
                      <a:noFill/>
                    </a:ln>
                  </pic:spPr>
                </pic:pic>
              </a:graphicData>
            </a:graphic>
          </wp:inline>
        </w:drawing>
      </w:r>
    </w:p>
    <w:p w14:paraId="65EF3E7F" w14:textId="77777777" w:rsidR="00CC088C" w:rsidRDefault="00CC088C" w:rsidP="00335950"/>
    <w:p w14:paraId="263D70D2" w14:textId="77777777" w:rsidR="00335950" w:rsidRDefault="00C45F8A" w:rsidP="00335950">
      <w:r>
        <w:rPr>
          <w:rFonts w:hint="eastAsia"/>
        </w:rPr>
        <w:t>次に、</w:t>
      </w:r>
      <w:r w:rsidR="00335950">
        <w:rPr>
          <w:rFonts w:hint="eastAsia"/>
        </w:rPr>
        <w:t>ソリューション構成が「Debug」であることを確認して、「ビルド」メニュの「ソリューションのリビルド(R)」を実行してエラーのないことを確認します。これでデバグの準備ができました。</w:t>
      </w:r>
    </w:p>
    <w:p w14:paraId="1E1DE43C" w14:textId="77777777" w:rsidR="00335950" w:rsidRDefault="00335950" w:rsidP="00335950">
      <w:r>
        <w:rPr>
          <w:rFonts w:hint="eastAsia"/>
        </w:rPr>
        <w:t>ここで、「デバッグ(D)」メニュの「デバッグの開始(S) F5」を選択します。またはF5キーを押します。</w:t>
      </w:r>
    </w:p>
    <w:p w14:paraId="7BC99142" w14:textId="77777777" w:rsidR="00335950" w:rsidRDefault="006C1FD6" w:rsidP="00335950">
      <w:pPr>
        <w:jc w:val="center"/>
      </w:pPr>
      <w:r>
        <w:rPr>
          <w:rFonts w:hint="eastAsia"/>
          <w:noProof/>
        </w:rPr>
        <mc:AlternateContent>
          <mc:Choice Requires="wps">
            <w:drawing>
              <wp:anchor distT="0" distB="0" distL="114300" distR="114300" simplePos="0" relativeHeight="251219968" behindDoc="0" locked="0" layoutInCell="1" allowOverlap="1" wp14:anchorId="749220D3" wp14:editId="769A1842">
                <wp:simplePos x="0" y="0"/>
                <wp:positionH relativeFrom="column">
                  <wp:posOffset>2071370</wp:posOffset>
                </wp:positionH>
                <wp:positionV relativeFrom="paragraph">
                  <wp:posOffset>716915</wp:posOffset>
                </wp:positionV>
                <wp:extent cx="895350" cy="323850"/>
                <wp:effectExtent l="19050" t="19050" r="19050" b="19050"/>
                <wp:wrapNone/>
                <wp:docPr id="112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3238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A97F99" id="Oval 1257" o:spid="_x0000_s1026" style="position:absolute;margin-left:163.1pt;margin-top:56.45pt;width:70.5pt;height:25.5pt;z-index:25121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" filled="f" strokecolor="#f79646 [3209]" strokeweight="2.25pt">
                <v:textbox inset="5.85pt,.7pt,5.85pt,.7pt"/>
              </v:oval>
            </w:pict>
          </mc:Fallback>
        </mc:AlternateContent>
      </w:r>
      <w:r w:rsidR="00335950">
        <w:rPr>
          <w:rFonts w:hint="eastAsia"/>
          <w:noProof/>
        </w:rPr>
        <w:drawing>
          <wp:inline distT="0" distB="0" distL="0" distR="0" wp14:anchorId="5F524A69" wp14:editId="72FD91AE">
            <wp:extent cx="3495675" cy="2752725"/>
            <wp:effectExtent l="0" t="0" r="9525" b="9525"/>
            <wp:docPr id="969" name="図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495675" cy="2752725"/>
                    </a:xfrm>
                    <a:prstGeom prst="rect">
                      <a:avLst/>
                    </a:prstGeom>
                    <a:noFill/>
                    <a:ln>
                      <a:noFill/>
                    </a:ln>
                  </pic:spPr>
                </pic:pic>
              </a:graphicData>
            </a:graphic>
          </wp:inline>
        </w:drawing>
      </w:r>
    </w:p>
    <w:p w14:paraId="7ED68B68" w14:textId="77777777" w:rsidR="00335950" w:rsidRDefault="00335950" w:rsidP="00335950">
      <w:r>
        <w:rPr>
          <w:rFonts w:hint="eastAsia"/>
        </w:rPr>
        <w:t>ここで以下のダイアログが表示されるので「OK」をクリックします。</w:t>
      </w:r>
    </w:p>
    <w:p w14:paraId="07AF0D7F" w14:textId="77777777" w:rsidR="00335950" w:rsidRPr="00335950" w:rsidRDefault="00335950" w:rsidP="00335950"/>
    <w:p w14:paraId="61A56639" w14:textId="77777777" w:rsidR="0022424F" w:rsidRDefault="0022424F" w:rsidP="0022424F">
      <w:pPr>
        <w:jc w:val="center"/>
      </w:pPr>
      <w:r>
        <w:rPr>
          <w:rFonts w:hint="eastAsia"/>
          <w:noProof/>
        </w:rPr>
        <mc:AlternateContent>
          <mc:Choice Requires="wps">
            <w:drawing>
              <wp:anchor distT="0" distB="0" distL="114300" distR="114300" simplePos="0" relativeHeight="251137024" behindDoc="0" locked="0" layoutInCell="1" allowOverlap="1" wp14:anchorId="04CAC3DD" wp14:editId="63FAF3C5">
                <wp:simplePos x="0" y="0"/>
                <wp:positionH relativeFrom="column">
                  <wp:posOffset>2347595</wp:posOffset>
                </wp:positionH>
                <wp:positionV relativeFrom="paragraph">
                  <wp:posOffset>802640</wp:posOffset>
                </wp:positionV>
                <wp:extent cx="647700" cy="247650"/>
                <wp:effectExtent l="19050" t="19050" r="19050" b="19050"/>
                <wp:wrapNone/>
                <wp:docPr id="96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1955335" id="Oval 1257" o:spid="_x0000_s1026" style="position:absolute;margin-left:184.85pt;margin-top:63.2pt;width:51pt;height:19.5pt;z-index:25113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" filled="f" strokecolor="#f79646 [3209]" strokeweight="2.25pt">
                <v:textbox inset="5.85pt,.7pt,5.85pt,.7pt"/>
              </v:oval>
            </w:pict>
          </mc:Fallback>
        </mc:AlternateContent>
      </w:r>
      <w:r>
        <w:rPr>
          <w:noProof/>
        </w:rPr>
        <w:drawing>
          <wp:inline distT="0" distB="0" distL="0" distR="0" wp14:anchorId="3AD3C8F1" wp14:editId="69D0A0E3">
            <wp:extent cx="3629025" cy="1076225"/>
            <wp:effectExtent l="0" t="0" r="0" b="0"/>
            <wp:docPr id="967" name="図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3630257" cy="1076590"/>
                    </a:xfrm>
                    <a:prstGeom prst="rect">
                      <a:avLst/>
                    </a:prstGeom>
                  </pic:spPr>
                </pic:pic>
              </a:graphicData>
            </a:graphic>
          </wp:inline>
        </w:drawing>
      </w:r>
    </w:p>
    <w:p w14:paraId="214F958A" w14:textId="77777777" w:rsidR="00800CD2" w:rsidRDefault="00800CD2" w:rsidP="00800CD2">
      <w:r>
        <w:rPr>
          <w:rFonts w:hint="eastAsia"/>
        </w:rPr>
        <w:lastRenderedPageBreak/>
        <w:t>これでデバグセッションが開始し、CmtoyのGUIウインドウが表示されます。Cmtoyの「ロード」ボタンからリビルドした実行ファイル</w:t>
      </w:r>
      <w:r w:rsidR="00A45DD8">
        <w:rPr>
          <w:rFonts w:hint="eastAsia"/>
        </w:rPr>
        <w:t>Debug\</w:t>
      </w:r>
      <w:r>
        <w:rPr>
          <w:rFonts w:hint="eastAsia"/>
        </w:rPr>
        <w:t>Dapp.dllをロードします。</w:t>
      </w:r>
    </w:p>
    <w:p w14:paraId="05289A24" w14:textId="77777777" w:rsidR="00800CD2" w:rsidRPr="00884A93" w:rsidRDefault="00800CD2" w:rsidP="00800CD2">
      <w:r>
        <w:rPr>
          <w:rFonts w:hint="eastAsia"/>
        </w:rPr>
        <w:t>ここで、アプリケーションのソースファイルを開きブレークポイントを設定し、Cmtoyの「リセット」ボタンからμITRONカーネルとアプリケーションを実行します。</w:t>
      </w:r>
    </w:p>
    <w:p w14:paraId="01AE03BD" w14:textId="77777777" w:rsidR="00335950" w:rsidRPr="00800CD2" w:rsidRDefault="00335950" w:rsidP="00800CD2"/>
    <w:p w14:paraId="0BD22708" w14:textId="77777777" w:rsidR="00506411" w:rsidRDefault="00800CD2" w:rsidP="00800CD2">
      <w:pPr>
        <w:pStyle w:val="2"/>
        <w:ind w:left="210" w:right="210"/>
      </w:pPr>
      <w:bookmarkStart w:id="92" w:name="_Toc236390389"/>
      <w:r>
        <w:rPr>
          <w:rFonts w:hint="eastAsia"/>
        </w:rPr>
        <w:t>Visual Studio 2017のデバッガの使用</w:t>
      </w:r>
      <w:bookmarkEnd w:id="92"/>
    </w:p>
    <w:p w14:paraId="18300852" w14:textId="77777777" w:rsidR="00FC5ACE" w:rsidRDefault="00FC5ACE" w:rsidP="00FC5ACE">
      <w:r>
        <w:rPr>
          <w:rFonts w:hint="eastAsia"/>
        </w:rPr>
        <w:t>まず、Visua</w:t>
      </w:r>
      <w:r w:rsidR="00536A24">
        <w:rPr>
          <w:rFonts w:hint="eastAsia"/>
        </w:rPr>
        <w:t>l Studio</w:t>
      </w:r>
      <w:r>
        <w:rPr>
          <w:rFonts w:hint="eastAsia"/>
        </w:rPr>
        <w:t xml:space="preserve"> </w:t>
      </w:r>
      <w:r w:rsidR="00536A24">
        <w:rPr>
          <w:rFonts w:hint="eastAsia"/>
        </w:rPr>
        <w:t>2017</w:t>
      </w:r>
      <w:r>
        <w:rPr>
          <w:rFonts w:hint="eastAsia"/>
        </w:rPr>
        <w:t>で付属のサンプルアプリケーションのソリューションファイル（*.sln）を開き、ソリューション構成が「Debug」、ソリューションプラットフォームが「Win32」であることを確認し、「ビルド(B)」メニュの「ソリューションのリビルド(R)」</w:t>
      </w:r>
      <w:r w:rsidRPr="00551F15">
        <w:rPr>
          <w:rFonts w:hint="eastAsia"/>
          <w:b/>
        </w:rPr>
        <w:t>リビルド</w:t>
      </w:r>
      <w:r>
        <w:rPr>
          <w:rFonts w:hint="eastAsia"/>
        </w:rPr>
        <w:t>します。</w:t>
      </w:r>
      <w:r w:rsidRPr="00551F15">
        <w:rPr>
          <w:rFonts w:hint="eastAsia"/>
          <w:b/>
        </w:rPr>
        <w:t>リビルド</w:t>
      </w:r>
      <w:r>
        <w:rPr>
          <w:rFonts w:hint="eastAsia"/>
        </w:rPr>
        <w:t>すると実行モジュール内のソースファイル</w:t>
      </w:r>
      <w:r w:rsidR="00536A24">
        <w:rPr>
          <w:rFonts w:hint="eastAsia"/>
        </w:rPr>
        <w:t>へ</w:t>
      </w:r>
      <w:r>
        <w:rPr>
          <w:rFonts w:hint="eastAsia"/>
        </w:rPr>
        <w:t>のパス情報がそのマシンのものになり、デバッガがソースファイルを認識できるようになるようです。</w:t>
      </w:r>
    </w:p>
    <w:p w14:paraId="05BBF4EB" w14:textId="77777777" w:rsidR="00FC5ACE" w:rsidRPr="00FC5ACE" w:rsidRDefault="00FC5ACE" w:rsidP="00FC5ACE"/>
    <w:p w14:paraId="16AF9C60" w14:textId="77777777" w:rsidR="001308CB" w:rsidRPr="00EF6B6E" w:rsidRDefault="001308CB" w:rsidP="001308CB">
      <w:pPr>
        <w:pStyle w:val="3"/>
        <w:ind w:left="210" w:right="210"/>
      </w:pPr>
      <w:bookmarkStart w:id="93" w:name="_Toc236390390"/>
      <w:r>
        <w:rPr>
          <w:rFonts w:hint="eastAsia"/>
        </w:rPr>
        <w:t>μITRONアプリケーションのソリューションからデバッガを使う</w:t>
      </w:r>
      <w:bookmarkEnd w:id="93"/>
    </w:p>
    <w:p w14:paraId="6A0EC529" w14:textId="77777777" w:rsidR="00D44ECD" w:rsidRDefault="00D44ECD" w:rsidP="00D44ECD">
      <w:r>
        <w:rPr>
          <w:rFonts w:hint="eastAsia"/>
        </w:rPr>
        <w:t>まず、ソリューションファイル(app.sln)を開きソリューション構成が「Debug」であることを確認します。「プロジェクト(P)」メニュの「プロパティ」を選択しプロパティページを表示します。</w:t>
      </w:r>
    </w:p>
    <w:p w14:paraId="53AE9384" w14:textId="77777777" w:rsidR="00D44ECD" w:rsidRDefault="00D44ECD" w:rsidP="00D44ECD">
      <w:r>
        <w:rPr>
          <w:rFonts w:hint="eastAsia"/>
        </w:rPr>
        <w:t>その構成プロパティのデバッグで、「コマンド」ボックスへCmtoyのインストールフォルダからCmtoy.exeを指定します。「コマンド」ボックスの右端の↓からドロップダウンメニュが表示されるのでその中の「参照...」を使って実行ファイルCmtoy.exeを指定します。「OK」で終了。</w:t>
      </w:r>
    </w:p>
    <w:p w14:paraId="6B5E1A66" w14:textId="77777777" w:rsidR="001308CB" w:rsidRDefault="001308CB" w:rsidP="00800CD2"/>
    <w:p w14:paraId="1427A708" w14:textId="77777777" w:rsidR="001308CB" w:rsidRDefault="001308CB" w:rsidP="00800CD2">
      <w:r>
        <w:rPr>
          <w:rFonts w:hint="eastAsia"/>
          <w:noProof/>
        </w:rPr>
        <mc:AlternateContent>
          <mc:Choice Requires="wps">
            <w:drawing>
              <wp:anchor distT="0" distB="0" distL="114300" distR="114300" simplePos="0" relativeHeight="252221440" behindDoc="0" locked="0" layoutInCell="1" allowOverlap="1" wp14:anchorId="03B90E6B" wp14:editId="03105E94">
                <wp:simplePos x="0" y="0"/>
                <wp:positionH relativeFrom="column">
                  <wp:posOffset>3218346</wp:posOffset>
                </wp:positionH>
                <wp:positionV relativeFrom="paragraph">
                  <wp:posOffset>1406277</wp:posOffset>
                </wp:positionV>
                <wp:extent cx="647700" cy="174928"/>
                <wp:effectExtent l="19050" t="19050" r="19050" b="15875"/>
                <wp:wrapNone/>
                <wp:docPr id="176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174928"/>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7EAB60B" id="Oval 1257" o:spid="_x0000_s1026" style="position:absolute;margin-left:253.4pt;margin-top:110.75pt;width:51pt;height:13.7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2215296" behindDoc="0" locked="0" layoutInCell="1" allowOverlap="1" wp14:anchorId="3528BC9C" wp14:editId="33D3B06A">
                <wp:simplePos x="0" y="0"/>
                <wp:positionH relativeFrom="column">
                  <wp:posOffset>1492747</wp:posOffset>
                </wp:positionH>
                <wp:positionV relativeFrom="paragraph">
                  <wp:posOffset>947364</wp:posOffset>
                </wp:positionV>
                <wp:extent cx="647700" cy="247650"/>
                <wp:effectExtent l="19050" t="19050" r="19050" b="19050"/>
                <wp:wrapNone/>
                <wp:docPr id="176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F340700" id="Oval 1257" o:spid="_x0000_s1026" style="position:absolute;margin-left:117.55pt;margin-top:74.6pt;width:51pt;height:19.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2212224" behindDoc="0" locked="0" layoutInCell="1" allowOverlap="1" wp14:anchorId="6A822EB6" wp14:editId="5B785EA4">
                <wp:simplePos x="0" y="0"/>
                <wp:positionH relativeFrom="column">
                  <wp:posOffset>208639</wp:posOffset>
                </wp:positionH>
                <wp:positionV relativeFrom="paragraph">
                  <wp:posOffset>796483</wp:posOffset>
                </wp:positionV>
                <wp:extent cx="647700" cy="247650"/>
                <wp:effectExtent l="19050" t="19050" r="19050" b="19050"/>
                <wp:wrapNone/>
                <wp:docPr id="176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A1FB644" id="Oval 1257" o:spid="_x0000_s1026" style="position:absolute;margin-left:16.45pt;margin-top:62.7pt;width:51pt;height:19.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2209152" behindDoc="0" locked="0" layoutInCell="1" allowOverlap="1" wp14:anchorId="7C769F11" wp14:editId="48FAE036">
                <wp:simplePos x="0" y="0"/>
                <wp:positionH relativeFrom="column">
                  <wp:posOffset>367721</wp:posOffset>
                </wp:positionH>
                <wp:positionV relativeFrom="paragraph">
                  <wp:posOffset>319626</wp:posOffset>
                </wp:positionV>
                <wp:extent cx="647700" cy="247650"/>
                <wp:effectExtent l="19050" t="19050" r="19050" b="19050"/>
                <wp:wrapNone/>
                <wp:docPr id="176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0BB6CE9" id="Oval 1257" o:spid="_x0000_s1026" style="position:absolute;margin-left:28.95pt;margin-top:25.15pt;width:51pt;height:19.5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" filled="f" strokecolor="#f79646 [3209]" strokeweight="2.25pt">
                <v:textbox inset="5.85pt,.7pt,5.85pt,.7pt"/>
              </v:oval>
            </w:pict>
          </mc:Fallback>
        </mc:AlternateContent>
      </w:r>
      <w:r>
        <w:rPr>
          <w:rFonts w:hint="eastAsia"/>
          <w:noProof/>
        </w:rPr>
        <w:drawing>
          <wp:inline distT="0" distB="0" distL="0" distR="0" wp14:anchorId="2D178217" wp14:editId="79E66AEB">
            <wp:extent cx="5939790" cy="4277995"/>
            <wp:effectExtent l="0" t="0" r="3810" b="8255"/>
            <wp:docPr id="1764" name="図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39790" cy="4277995"/>
                    </a:xfrm>
                    <a:prstGeom prst="rect">
                      <a:avLst/>
                    </a:prstGeom>
                    <a:noFill/>
                    <a:ln>
                      <a:noFill/>
                    </a:ln>
                  </pic:spPr>
                </pic:pic>
              </a:graphicData>
            </a:graphic>
          </wp:inline>
        </w:drawing>
      </w:r>
    </w:p>
    <w:p w14:paraId="503F87A4" w14:textId="77777777" w:rsidR="001308CB" w:rsidRDefault="001308CB" w:rsidP="00800CD2"/>
    <w:p w14:paraId="30437F16" w14:textId="77777777" w:rsidR="001308CB" w:rsidRDefault="001308CB" w:rsidP="001308CB">
      <w:r>
        <w:rPr>
          <w:rFonts w:hint="eastAsia"/>
        </w:rPr>
        <w:t>次に、ソリューション構成が「Debug」であることを確認して、「ビルド」メニュの「ソリューションのリビルド(R)」を実行してエラーのないことを確認します。これでデバグの準備ができました。</w:t>
      </w:r>
    </w:p>
    <w:p w14:paraId="286F4709" w14:textId="77777777" w:rsidR="001308CB" w:rsidRDefault="001308CB" w:rsidP="001308CB">
      <w:r>
        <w:rPr>
          <w:rFonts w:hint="eastAsia"/>
        </w:rPr>
        <w:lastRenderedPageBreak/>
        <w:t>ここで、「デバッグ(D)」メニュの「デバッグの開始(S) F5」を選択します。またはF5キーを押します。</w:t>
      </w:r>
    </w:p>
    <w:p w14:paraId="5004E827" w14:textId="77777777" w:rsidR="00506411" w:rsidRDefault="006D36ED" w:rsidP="006D36ED">
      <w:pPr>
        <w:jc w:val="center"/>
      </w:pPr>
      <w:r>
        <w:rPr>
          <w:rFonts w:hint="eastAsia"/>
          <w:noProof/>
        </w:rPr>
        <mc:AlternateContent>
          <mc:Choice Requires="wps">
            <w:drawing>
              <wp:anchor distT="0" distB="0" distL="114300" distR="114300" simplePos="0" relativeHeight="251223040" behindDoc="0" locked="0" layoutInCell="1" allowOverlap="1" wp14:anchorId="17A0ACEA" wp14:editId="10A182C8">
                <wp:simplePos x="0" y="0"/>
                <wp:positionH relativeFrom="column">
                  <wp:posOffset>2138045</wp:posOffset>
                </wp:positionH>
                <wp:positionV relativeFrom="paragraph">
                  <wp:posOffset>702945</wp:posOffset>
                </wp:positionV>
                <wp:extent cx="857250" cy="247650"/>
                <wp:effectExtent l="19050" t="19050" r="19050" b="19050"/>
                <wp:wrapNone/>
                <wp:docPr id="1129"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5A7F34" id="Oval 1257" o:spid="_x0000_s1026" style="position:absolute;margin-left:168.35pt;margin-top:55.35pt;width:67.5pt;height:19.5pt;z-index:25122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" filled="f" strokecolor="#f79646 [3209]" strokeweight="2.25pt">
                <v:textbox inset="5.85pt,.7pt,5.85pt,.7pt"/>
              </v:oval>
            </w:pict>
          </mc:Fallback>
        </mc:AlternateContent>
      </w:r>
      <w:r>
        <w:rPr>
          <w:noProof/>
        </w:rPr>
        <w:drawing>
          <wp:inline distT="0" distB="0" distL="0" distR="0" wp14:anchorId="1338E0C6" wp14:editId="0813C135">
            <wp:extent cx="2990850" cy="3211849"/>
            <wp:effectExtent l="0" t="0" r="0" b="7620"/>
            <wp:docPr id="1128" name="図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90850" cy="3211849"/>
                    </a:xfrm>
                    <a:prstGeom prst="rect">
                      <a:avLst/>
                    </a:prstGeom>
                    <a:noFill/>
                    <a:ln>
                      <a:noFill/>
                    </a:ln>
                  </pic:spPr>
                </pic:pic>
              </a:graphicData>
            </a:graphic>
          </wp:inline>
        </w:drawing>
      </w:r>
    </w:p>
    <w:p w14:paraId="674B0FBC" w14:textId="77777777" w:rsidR="006D36ED" w:rsidRDefault="006D36ED" w:rsidP="006D36ED">
      <w:pPr>
        <w:jc w:val="center"/>
      </w:pPr>
    </w:p>
    <w:p w14:paraId="45A78AE5" w14:textId="77777777" w:rsidR="00800CD2" w:rsidRDefault="00800CD2" w:rsidP="00800CD2">
      <w:r>
        <w:rPr>
          <w:rFonts w:hint="eastAsia"/>
        </w:rPr>
        <w:t>これでデバグセッションが開始し、CmtoyのGUIウインドウが表示されます。Cmtoyの「ロード」ボタンからリビルドした実行ファイル</w:t>
      </w:r>
      <w:r w:rsidR="00A45DD8">
        <w:rPr>
          <w:rFonts w:hint="eastAsia"/>
        </w:rPr>
        <w:t>Debug\</w:t>
      </w:r>
      <w:r>
        <w:rPr>
          <w:rFonts w:hint="eastAsia"/>
        </w:rPr>
        <w:t>Dapp.dllをロードします。</w:t>
      </w:r>
    </w:p>
    <w:p w14:paraId="478846BC" w14:textId="77777777" w:rsidR="00800CD2" w:rsidRPr="00884A93" w:rsidRDefault="00800CD2" w:rsidP="00800CD2">
      <w:r>
        <w:rPr>
          <w:rFonts w:hint="eastAsia"/>
        </w:rPr>
        <w:t>ここで、アプリケーションのソースファイルを開きブレークポイントを設定し、Cmtoyの「リセット」ボタンからμITRONカーネルとアプリケーションを実行します。</w:t>
      </w:r>
    </w:p>
    <w:p w14:paraId="520E8871" w14:textId="77777777" w:rsidR="00800CD2" w:rsidRPr="00800CD2" w:rsidRDefault="00800CD2"/>
    <w:p w14:paraId="12953158" w14:textId="77777777" w:rsidR="00506411" w:rsidRDefault="00506411">
      <w:pPr>
        <w:pStyle w:val="1"/>
      </w:pPr>
      <w:bookmarkStart w:id="94" w:name="_Toc236390391"/>
      <w:r>
        <w:rPr>
          <w:rFonts w:hint="eastAsia"/>
        </w:rPr>
        <w:lastRenderedPageBreak/>
        <w:t>μITRONカーネルの機能</w:t>
      </w:r>
      <w:bookmarkEnd w:id="94"/>
    </w:p>
    <w:p w14:paraId="0092ABBA" w14:textId="77777777" w:rsidR="00506411" w:rsidRDefault="00506411">
      <w:pPr>
        <w:pStyle w:val="2"/>
        <w:ind w:left="210" w:right="210"/>
      </w:pPr>
      <w:bookmarkStart w:id="95" w:name="_Toc236390392"/>
      <w:r>
        <w:rPr>
          <w:rFonts w:hint="eastAsia"/>
        </w:rPr>
        <w:t>カーネルの概要</w:t>
      </w:r>
      <w:bookmarkEnd w:id="95"/>
    </w:p>
    <w:p w14:paraId="15D2BF3D" w14:textId="2A224157" w:rsidR="00506411" w:rsidRDefault="00506411">
      <w:r>
        <w:rPr>
          <w:rFonts w:hint="eastAsia"/>
        </w:rPr>
        <w:t>ここでは、CPU依存、ハードウェア依存、実装依存となる機能を整理します。</w:t>
      </w:r>
      <w:r w:rsidR="00650BD1">
        <w:rPr>
          <w:rFonts w:hint="eastAsia"/>
        </w:rPr>
        <w:t>Cmtoyの想定しているハードウェアについては「</w:t>
      </w:r>
      <w:hyperlink w:anchor="_ターゲットハードウェアの概要" w:history="1">
        <w:r w:rsidR="00E75171">
          <w:rPr>
            <w:rStyle w:val="afc"/>
            <w:rFonts w:hint="eastAsia"/>
          </w:rPr>
          <w:t>1.4 C-Machineとは</w:t>
        </w:r>
      </w:hyperlink>
      <w:r w:rsidR="00650BD1">
        <w:rPr>
          <w:rFonts w:hint="eastAsia"/>
        </w:rPr>
        <w:t>」を参照してください。</w:t>
      </w:r>
    </w:p>
    <w:p w14:paraId="50FF3145" w14:textId="77777777" w:rsidR="00506411" w:rsidRDefault="00506411"/>
    <w:p w14:paraId="69120C8D" w14:textId="77777777" w:rsidR="00506411" w:rsidRDefault="00AF1380">
      <w:pPr>
        <w:pStyle w:val="3"/>
        <w:ind w:left="210" w:right="210"/>
      </w:pPr>
      <w:bookmarkStart w:id="96" w:name="_Toc236390393"/>
      <w:r>
        <w:rPr>
          <w:rFonts w:hint="eastAsia"/>
        </w:rPr>
        <w:t>外部</w:t>
      </w:r>
      <w:r w:rsidR="00506411">
        <w:rPr>
          <w:rFonts w:hint="eastAsia"/>
        </w:rPr>
        <w:t>割込み制御</w:t>
      </w:r>
      <w:bookmarkEnd w:id="96"/>
    </w:p>
    <w:p w14:paraId="747875B4" w14:textId="77777777" w:rsidR="000252F8" w:rsidRDefault="000252F8" w:rsidP="000252F8">
      <w:r>
        <w:rPr>
          <w:rFonts w:hint="eastAsia"/>
        </w:rPr>
        <w:t>ユーザ割込みハンドラはCの関数として記述して、コンフィグレーションで割込みハンドラとして登録します。</w:t>
      </w:r>
    </w:p>
    <w:p w14:paraId="4C487D97" w14:textId="77777777" w:rsidR="0019392F" w:rsidRDefault="000D1A76" w:rsidP="0019392F">
      <w:r>
        <w:rPr>
          <w:rFonts w:hint="eastAsia"/>
        </w:rPr>
        <w:t>CPUが割込みを受け付けると、カーネルの割込み</w:t>
      </w:r>
      <w:r w:rsidR="00F16351">
        <w:rPr>
          <w:rFonts w:hint="eastAsia"/>
        </w:rPr>
        <w:t>ハンドラが起動され、そこからユーザの割込み</w:t>
      </w:r>
      <w:r w:rsidR="000252F8">
        <w:rPr>
          <w:rFonts w:hint="eastAsia"/>
        </w:rPr>
        <w:t>ハンドラ</w:t>
      </w:r>
      <w:r w:rsidR="00F16351">
        <w:rPr>
          <w:rFonts w:hint="eastAsia"/>
        </w:rPr>
        <w:t>が呼び出されます。</w:t>
      </w:r>
      <w:r w:rsidR="0019392F">
        <w:rPr>
          <w:rFonts w:hint="eastAsia"/>
        </w:rPr>
        <w:t>割込みハンドラのC言語の関数が終了すると、カーネルの割込みハンドラに戻ります。ここで割込みコントローラへEOIコマンドを</w:t>
      </w:r>
      <w:r w:rsidR="00055870">
        <w:rPr>
          <w:rFonts w:hint="eastAsia"/>
        </w:rPr>
        <w:t>送出し、最後に</w:t>
      </w:r>
      <w:r w:rsidR="0019392F">
        <w:rPr>
          <w:rFonts w:hint="eastAsia"/>
        </w:rPr>
        <w:t>タスクスケジュールを実行します</w:t>
      </w:r>
      <w:r w:rsidR="00B9725D">
        <w:rPr>
          <w:rFonts w:hint="eastAsia"/>
        </w:rPr>
        <w:t>（遅延ディスパッチ）</w:t>
      </w:r>
      <w:r w:rsidR="0019392F">
        <w:rPr>
          <w:rFonts w:hint="eastAsia"/>
        </w:rPr>
        <w:t>。</w:t>
      </w:r>
    </w:p>
    <w:p w14:paraId="1406E5CC" w14:textId="77777777" w:rsidR="00506411" w:rsidRPr="0019392F" w:rsidRDefault="00506411"/>
    <w:p w14:paraId="67AA71B6" w14:textId="77777777" w:rsidR="00506411" w:rsidRDefault="00506411" w:rsidP="008911D8">
      <w:pPr>
        <w:numPr>
          <w:ilvl w:val="0"/>
          <w:numId w:val="3"/>
        </w:numPr>
        <w:tabs>
          <w:tab w:val="clear" w:pos="360"/>
          <w:tab w:val="num" w:pos="284"/>
        </w:tabs>
        <w:ind w:left="284" w:hanging="284"/>
      </w:pPr>
      <w:r>
        <w:rPr>
          <w:rFonts w:hint="eastAsia"/>
        </w:rPr>
        <w:t>16個の外部割込みレベルには</w:t>
      </w:r>
      <w:r w:rsidR="00F16351">
        <w:rPr>
          <w:rFonts w:hint="eastAsia"/>
        </w:rPr>
        <w:t>μITRONの</w:t>
      </w:r>
      <w:r>
        <w:rPr>
          <w:rFonts w:hint="eastAsia"/>
        </w:rPr>
        <w:t>割込み番号（0～15）を割り当て、割込み番号＝割込みハンドラ番号とする。</w:t>
      </w:r>
    </w:p>
    <w:p w14:paraId="10D95293" w14:textId="77777777" w:rsidR="000252F8" w:rsidRDefault="000252F8" w:rsidP="008911D8">
      <w:pPr>
        <w:numPr>
          <w:ilvl w:val="0"/>
          <w:numId w:val="3"/>
        </w:numPr>
        <w:tabs>
          <w:tab w:val="clear" w:pos="360"/>
          <w:tab w:val="num" w:pos="284"/>
        </w:tabs>
        <w:ind w:left="284" w:hanging="284"/>
      </w:pPr>
      <w:r>
        <w:rPr>
          <w:rFonts w:hint="eastAsia"/>
        </w:rPr>
        <w:t>ユーザ割込みハンドラは、割込み禁止状態で開始される。</w:t>
      </w:r>
    </w:p>
    <w:p w14:paraId="7C4183C0" w14:textId="77777777" w:rsidR="00506411" w:rsidRDefault="00506411" w:rsidP="008911D8">
      <w:pPr>
        <w:numPr>
          <w:ilvl w:val="0"/>
          <w:numId w:val="3"/>
        </w:numPr>
        <w:tabs>
          <w:tab w:val="clear" w:pos="360"/>
          <w:tab w:val="num" w:pos="284"/>
        </w:tabs>
        <w:ind w:left="284" w:hanging="284"/>
      </w:pPr>
      <w:r>
        <w:rPr>
          <w:rFonts w:hint="eastAsia"/>
        </w:rPr>
        <w:t>CPUの割込みフラグを制御する実装依存サービスコールを用意する。(</w:t>
      </w:r>
      <w:r>
        <w:t>vchg_ifl</w:t>
      </w:r>
      <w:r>
        <w:rPr>
          <w:rFonts w:hint="eastAsia"/>
        </w:rPr>
        <w:t>,</w:t>
      </w:r>
      <w:r>
        <w:t xml:space="preserve"> vget_ifl</w:t>
      </w:r>
      <w:r>
        <w:rPr>
          <w:rFonts w:hint="eastAsia"/>
        </w:rPr>
        <w:t>)</w:t>
      </w:r>
    </w:p>
    <w:p w14:paraId="78685F59" w14:textId="77777777" w:rsidR="00506411" w:rsidRPr="00B9725D" w:rsidRDefault="00506411"/>
    <w:p w14:paraId="571ECA3F" w14:textId="77777777" w:rsidR="00506411" w:rsidRDefault="00506411">
      <w:r>
        <w:rPr>
          <w:rFonts w:hint="eastAsia"/>
        </w:rPr>
        <w:t>※現状のCmtoyでは多重割込みを起こすようなシミュレーションはできません。</w:t>
      </w:r>
    </w:p>
    <w:p w14:paraId="5341C8E6" w14:textId="77777777" w:rsidR="00506411" w:rsidRDefault="00506411">
      <w:pPr>
        <w:pStyle w:val="3"/>
        <w:ind w:left="210" w:right="210"/>
      </w:pPr>
      <w:bookmarkStart w:id="97" w:name="_Toc236390394"/>
      <w:r>
        <w:rPr>
          <w:rFonts w:hint="eastAsia"/>
        </w:rPr>
        <w:t>タスク</w:t>
      </w:r>
      <w:bookmarkEnd w:id="97"/>
    </w:p>
    <w:p w14:paraId="1DC4FC9E" w14:textId="77777777" w:rsidR="000252F8" w:rsidRDefault="000252F8" w:rsidP="000252F8">
      <w:r>
        <w:rPr>
          <w:rFonts w:hint="eastAsia"/>
        </w:rPr>
        <w:t>タスクはCの関数として記述して、コンフィグレーションでタスクとして登録します。</w:t>
      </w:r>
    </w:p>
    <w:p w14:paraId="291C03CE" w14:textId="77777777" w:rsidR="00506411" w:rsidRDefault="00506411">
      <w:r>
        <w:rPr>
          <w:rFonts w:hint="eastAsia"/>
        </w:rPr>
        <w:t>静的APIで登録されたタスクはカーネル初期化時にレディキューに並びます。これは実行可能状態になるということです。</w:t>
      </w:r>
    </w:p>
    <w:p w14:paraId="32CAB779" w14:textId="77777777" w:rsidR="00506411" w:rsidRDefault="00506411">
      <w:r>
        <w:rPr>
          <w:rFonts w:hint="eastAsia"/>
        </w:rPr>
        <w:t>各タスクは、割込み許可状態で実行を開始します。</w:t>
      </w:r>
    </w:p>
    <w:p w14:paraId="25ED7B4B" w14:textId="77777777" w:rsidR="00506411" w:rsidRDefault="00506411">
      <w:r>
        <w:rPr>
          <w:rFonts w:hint="eastAsia"/>
        </w:rPr>
        <w:t>タスクのC言語の関数が終了した場合は、カーネルがext_tskを実行します。</w:t>
      </w:r>
    </w:p>
    <w:p w14:paraId="229FBA06" w14:textId="77777777" w:rsidR="00506411" w:rsidRDefault="00506411">
      <w:r>
        <w:rPr>
          <w:rFonts w:hint="eastAsia"/>
        </w:rPr>
        <w:t>タスクの状態遷移を以下に示します。</w:t>
      </w:r>
    </w:p>
    <w:p w14:paraId="64B0407C" w14:textId="77777777" w:rsidR="00506411" w:rsidRDefault="00B94933" w:rsidP="00B9725D">
      <w:pPr>
        <w:jc w:val="center"/>
      </w:pPr>
      <w:r>
        <w:rPr>
          <w:noProof/>
        </w:rPr>
        <mc:AlternateContent>
          <mc:Choice Requires="wpc">
            <w:drawing>
              <wp:inline distT="0" distB="0" distL="0" distR="0" wp14:anchorId="78E7C759" wp14:editId="6ED78AE7">
                <wp:extent cx="4445000" cy="3178175"/>
                <wp:effectExtent l="0" t="0" r="0" b="0"/>
                <wp:docPr id="868" name="キャンバス 86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94" name="Text Box 882"/>
                        <wps:cNvSpPr txBox="1">
                          <a:spLocks noChangeArrowheads="1"/>
                        </wps:cNvSpPr>
                        <wps:spPr bwMode="auto">
                          <a:xfrm>
                            <a:off x="762023" y="272691"/>
                            <a:ext cx="1778328" cy="180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FC50EE" w14:textId="77777777" w:rsidR="003E7AC0" w:rsidRDefault="003E7AC0">
                              <w:pPr>
                                <w:rPr>
                                  <w:sz w:val="16"/>
                                  <w:szCs w:val="16"/>
                                </w:rPr>
                              </w:pPr>
                              <w:r>
                                <w:rPr>
                                  <w:rFonts w:hint="eastAsia"/>
                                  <w:sz w:val="16"/>
                                  <w:szCs w:val="16"/>
                                </w:rPr>
                                <w:t>カーネル初期化（CRE_TSK）</w:t>
                              </w:r>
                            </w:p>
                          </w:txbxContent>
                        </wps:txbx>
                        <wps:bodyPr rot="0" vert="horz" wrap="square" lIns="74295" tIns="8890" rIns="74295" bIns="8890" anchor="t" anchorCtr="0" upright="1">
                          <a:noAutofit/>
                        </wps:bodyPr>
                      </wps:wsp>
                      <wps:wsp>
                        <wps:cNvPr id="295" name="Text Box 877"/>
                        <wps:cNvSpPr txBox="1">
                          <a:spLocks noChangeArrowheads="1"/>
                        </wps:cNvSpPr>
                        <wps:spPr bwMode="auto">
                          <a:xfrm>
                            <a:off x="1587207" y="544577"/>
                            <a:ext cx="915412" cy="1825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43D411" w14:textId="77777777" w:rsidR="003E7AC0" w:rsidRDefault="003E7AC0">
                              <w:pPr>
                                <w:rPr>
                                  <w:sz w:val="16"/>
                                  <w:szCs w:val="16"/>
                                </w:rPr>
                              </w:pPr>
                              <w:r>
                                <w:rPr>
                                  <w:rFonts w:hint="eastAsia"/>
                                  <w:sz w:val="16"/>
                                  <w:szCs w:val="16"/>
                                </w:rPr>
                                <w:t>ディスパッチ</w:t>
                              </w:r>
                            </w:p>
                          </w:txbxContent>
                        </wps:txbx>
                        <wps:bodyPr rot="0" vert="horz" wrap="square" lIns="74295" tIns="8890" rIns="74295" bIns="8890" anchor="t" anchorCtr="0" upright="1">
                          <a:noAutofit/>
                        </wps:bodyPr>
                      </wps:wsp>
                      <wps:wsp>
                        <wps:cNvPr id="296" name="Text Box 878"/>
                        <wps:cNvSpPr txBox="1">
                          <a:spLocks noChangeArrowheads="1"/>
                        </wps:cNvSpPr>
                        <wps:spPr bwMode="auto">
                          <a:xfrm>
                            <a:off x="1587207" y="908165"/>
                            <a:ext cx="915412" cy="1825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95DD71" w14:textId="77777777" w:rsidR="003E7AC0" w:rsidRDefault="003E7AC0">
                              <w:pPr>
                                <w:rPr>
                                  <w:sz w:val="16"/>
                                  <w:szCs w:val="16"/>
                                </w:rPr>
                              </w:pPr>
                              <w:r>
                                <w:rPr>
                                  <w:rFonts w:hint="eastAsia"/>
                                  <w:sz w:val="16"/>
                                  <w:szCs w:val="16"/>
                                </w:rPr>
                                <w:t>プリエンプト</w:t>
                              </w:r>
                            </w:p>
                          </w:txbxContent>
                        </wps:txbx>
                        <wps:bodyPr rot="0" vert="horz" wrap="square" lIns="74295" tIns="8890" rIns="74295" bIns="8890" anchor="t" anchorCtr="0" upright="1">
                          <a:noAutofit/>
                        </wps:bodyPr>
                      </wps:wsp>
                      <wps:wsp>
                        <wps:cNvPr id="297" name="Text Box 869"/>
                        <wps:cNvSpPr txBox="1">
                          <a:spLocks noChangeArrowheads="1"/>
                        </wps:cNvSpPr>
                        <wps:spPr bwMode="auto">
                          <a:xfrm>
                            <a:off x="381422" y="635474"/>
                            <a:ext cx="1015484" cy="363588"/>
                          </a:xfrm>
                          <a:prstGeom prst="rect">
                            <a:avLst/>
                          </a:prstGeom>
                          <a:solidFill>
                            <a:srgbClr val="99CCFF"/>
                          </a:solidFill>
                          <a:ln w="9525">
                            <a:solidFill>
                              <a:srgbClr val="000000"/>
                            </a:solidFill>
                            <a:miter lim="800000"/>
                            <a:headEnd/>
                            <a:tailEnd/>
                          </a:ln>
                        </wps:spPr>
                        <wps:txbx>
                          <w:txbxContent>
                            <w:p w14:paraId="22795810" w14:textId="77777777" w:rsidR="003E7AC0" w:rsidRDefault="003E7AC0">
                              <w:pPr>
                                <w:jc w:val="center"/>
                                <w:rPr>
                                  <w:szCs w:val="21"/>
                                </w:rPr>
                              </w:pPr>
                              <w:r>
                                <w:rPr>
                                  <w:rFonts w:hint="eastAsia"/>
                                  <w:szCs w:val="21"/>
                                </w:rPr>
                                <w:t>実行可能状態</w:t>
                              </w:r>
                            </w:p>
                            <w:p w14:paraId="24340FCB" w14:textId="77777777" w:rsidR="003E7AC0" w:rsidRDefault="003E7AC0">
                              <w:pPr>
                                <w:jc w:val="center"/>
                                <w:rPr>
                                  <w:szCs w:val="21"/>
                                </w:rPr>
                              </w:pPr>
                              <w:r>
                                <w:rPr>
                                  <w:rFonts w:hint="eastAsia"/>
                                  <w:szCs w:val="21"/>
                                </w:rPr>
                                <w:t>READY</w:t>
                              </w:r>
                            </w:p>
                          </w:txbxContent>
                        </wps:txbx>
                        <wps:bodyPr rot="0" vert="horz" wrap="square" lIns="74295" tIns="8890" rIns="74295" bIns="8890" anchor="t" anchorCtr="0" upright="1">
                          <a:noAutofit/>
                        </wps:bodyPr>
                      </wps:wsp>
                      <wps:wsp>
                        <wps:cNvPr id="298" name="Text Box 870"/>
                        <wps:cNvSpPr txBox="1">
                          <a:spLocks noChangeArrowheads="1"/>
                        </wps:cNvSpPr>
                        <wps:spPr bwMode="auto">
                          <a:xfrm>
                            <a:off x="2793813" y="635474"/>
                            <a:ext cx="1144266" cy="363588"/>
                          </a:xfrm>
                          <a:prstGeom prst="rect">
                            <a:avLst/>
                          </a:prstGeom>
                          <a:solidFill>
                            <a:srgbClr val="99CCFF"/>
                          </a:solidFill>
                          <a:ln w="9525">
                            <a:solidFill>
                              <a:srgbClr val="000000"/>
                            </a:solidFill>
                            <a:miter lim="800000"/>
                            <a:headEnd/>
                            <a:tailEnd/>
                          </a:ln>
                        </wps:spPr>
                        <wps:txbx>
                          <w:txbxContent>
                            <w:p w14:paraId="6E2F7C29" w14:textId="77777777" w:rsidR="003E7AC0" w:rsidRDefault="003E7AC0">
                              <w:pPr>
                                <w:jc w:val="center"/>
                                <w:rPr>
                                  <w:szCs w:val="21"/>
                                </w:rPr>
                              </w:pPr>
                              <w:r>
                                <w:rPr>
                                  <w:rFonts w:hint="eastAsia"/>
                                  <w:szCs w:val="21"/>
                                </w:rPr>
                                <w:t>実行状態</w:t>
                              </w:r>
                            </w:p>
                            <w:p w14:paraId="2EBB1E11" w14:textId="77777777" w:rsidR="003E7AC0" w:rsidRDefault="003E7AC0">
                              <w:pPr>
                                <w:jc w:val="center"/>
                                <w:rPr>
                                  <w:szCs w:val="21"/>
                                </w:rPr>
                              </w:pPr>
                              <w:r>
                                <w:rPr>
                                  <w:rFonts w:hint="eastAsia"/>
                                  <w:szCs w:val="21"/>
                                </w:rPr>
                                <w:t>RUNNING</w:t>
                              </w:r>
                            </w:p>
                          </w:txbxContent>
                        </wps:txbx>
                        <wps:bodyPr rot="0" vert="horz" wrap="square" lIns="74295" tIns="8890" rIns="74295" bIns="8890" anchor="t" anchorCtr="0" upright="1">
                          <a:noAutofit/>
                        </wps:bodyPr>
                      </wps:wsp>
                      <wps:wsp>
                        <wps:cNvPr id="299" name="Text Box 871"/>
                        <wps:cNvSpPr txBox="1">
                          <a:spLocks noChangeArrowheads="1"/>
                        </wps:cNvSpPr>
                        <wps:spPr bwMode="auto">
                          <a:xfrm>
                            <a:off x="1587207" y="1635340"/>
                            <a:ext cx="1080285" cy="362783"/>
                          </a:xfrm>
                          <a:prstGeom prst="rect">
                            <a:avLst/>
                          </a:prstGeom>
                          <a:solidFill>
                            <a:srgbClr val="99CCFF"/>
                          </a:solidFill>
                          <a:ln w="9525">
                            <a:solidFill>
                              <a:srgbClr val="000000"/>
                            </a:solidFill>
                            <a:miter lim="800000"/>
                            <a:headEnd/>
                            <a:tailEnd/>
                          </a:ln>
                        </wps:spPr>
                        <wps:txbx>
                          <w:txbxContent>
                            <w:p w14:paraId="6EDA5E24" w14:textId="77777777" w:rsidR="003E7AC0" w:rsidRDefault="003E7AC0">
                              <w:pPr>
                                <w:jc w:val="center"/>
                                <w:rPr>
                                  <w:szCs w:val="21"/>
                                </w:rPr>
                              </w:pPr>
                              <w:r>
                                <w:rPr>
                                  <w:rFonts w:hint="eastAsia"/>
                                  <w:szCs w:val="21"/>
                                </w:rPr>
                                <w:t>待ち状態</w:t>
                              </w:r>
                            </w:p>
                            <w:p w14:paraId="4A5A8F7A" w14:textId="77777777" w:rsidR="003E7AC0" w:rsidRDefault="003E7AC0">
                              <w:pPr>
                                <w:jc w:val="center"/>
                                <w:rPr>
                                  <w:szCs w:val="21"/>
                                </w:rPr>
                              </w:pPr>
                              <w:r>
                                <w:rPr>
                                  <w:rFonts w:hint="eastAsia"/>
                                  <w:szCs w:val="21"/>
                                </w:rPr>
                                <w:t>WAITING</w:t>
                              </w:r>
                            </w:p>
                          </w:txbxContent>
                        </wps:txbx>
                        <wps:bodyPr rot="0" vert="horz" wrap="square" lIns="74295" tIns="8890" rIns="74295" bIns="8890" anchor="t" anchorCtr="0" upright="1">
                          <a:noAutofit/>
                        </wps:bodyPr>
                      </wps:wsp>
                      <wps:wsp>
                        <wps:cNvPr id="300" name="Line 872"/>
                        <wps:cNvCnPr/>
                        <wps:spPr bwMode="auto">
                          <a:xfrm>
                            <a:off x="1460887" y="727175"/>
                            <a:ext cx="1206605" cy="8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1" name="Line 873"/>
                        <wps:cNvCnPr/>
                        <wps:spPr bwMode="auto">
                          <a:xfrm flipH="1">
                            <a:off x="1460887" y="908165"/>
                            <a:ext cx="1206605" cy="8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2" name="Text Box 874"/>
                        <wps:cNvSpPr txBox="1">
                          <a:spLocks noChangeArrowheads="1"/>
                        </wps:cNvSpPr>
                        <wps:spPr bwMode="auto">
                          <a:xfrm>
                            <a:off x="2793813" y="2633598"/>
                            <a:ext cx="1081105" cy="363588"/>
                          </a:xfrm>
                          <a:prstGeom prst="rect">
                            <a:avLst/>
                          </a:prstGeom>
                          <a:solidFill>
                            <a:srgbClr val="99CCFF"/>
                          </a:solidFill>
                          <a:ln w="9525">
                            <a:solidFill>
                              <a:srgbClr val="000000"/>
                            </a:solidFill>
                            <a:miter lim="800000"/>
                            <a:headEnd/>
                            <a:tailEnd/>
                          </a:ln>
                        </wps:spPr>
                        <wps:txbx>
                          <w:txbxContent>
                            <w:p w14:paraId="01E21A28" w14:textId="77777777" w:rsidR="003E7AC0" w:rsidRDefault="003E7AC0">
                              <w:pPr>
                                <w:jc w:val="center"/>
                                <w:rPr>
                                  <w:szCs w:val="21"/>
                                </w:rPr>
                              </w:pPr>
                              <w:r>
                                <w:rPr>
                                  <w:rFonts w:hint="eastAsia"/>
                                  <w:szCs w:val="21"/>
                                </w:rPr>
                                <w:t>休止状態</w:t>
                              </w:r>
                            </w:p>
                            <w:p w14:paraId="5A122940" w14:textId="77777777" w:rsidR="003E7AC0" w:rsidRDefault="003E7AC0">
                              <w:pPr>
                                <w:jc w:val="center"/>
                                <w:rPr>
                                  <w:szCs w:val="21"/>
                                </w:rPr>
                              </w:pPr>
                              <w:r>
                                <w:rPr>
                                  <w:rFonts w:hint="eastAsia"/>
                                  <w:szCs w:val="21"/>
                                </w:rPr>
                                <w:t>DORMANT</w:t>
                              </w:r>
                            </w:p>
                          </w:txbxContent>
                        </wps:txbx>
                        <wps:bodyPr rot="0" vert="horz" wrap="square" lIns="74295" tIns="8890" rIns="74295" bIns="8890" anchor="t" anchorCtr="0" upright="1">
                          <a:noAutofit/>
                        </wps:bodyPr>
                      </wps:wsp>
                      <wps:wsp>
                        <wps:cNvPr id="303" name="Line 875"/>
                        <wps:cNvCnPr/>
                        <wps:spPr bwMode="auto">
                          <a:xfrm flipH="1" flipV="1">
                            <a:off x="1079465" y="1089959"/>
                            <a:ext cx="444582" cy="4536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4" name="Line 876"/>
                        <wps:cNvCnPr/>
                        <wps:spPr bwMode="auto">
                          <a:xfrm flipH="1">
                            <a:off x="2667492" y="1089959"/>
                            <a:ext cx="444582" cy="4536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 name="Text Box 879"/>
                        <wps:cNvSpPr txBox="1">
                          <a:spLocks noChangeArrowheads="1"/>
                        </wps:cNvSpPr>
                        <wps:spPr bwMode="auto">
                          <a:xfrm>
                            <a:off x="2793813" y="1180856"/>
                            <a:ext cx="915412" cy="1817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6757CC" w14:textId="77777777" w:rsidR="003E7AC0" w:rsidRDefault="003E7AC0">
                              <w:pPr>
                                <w:rPr>
                                  <w:sz w:val="16"/>
                                  <w:szCs w:val="16"/>
                                </w:rPr>
                              </w:pPr>
                              <w:r>
                                <w:rPr>
                                  <w:rFonts w:hint="eastAsia"/>
                                  <w:sz w:val="16"/>
                                  <w:szCs w:val="16"/>
                                </w:rPr>
                                <w:t>待ち</w:t>
                              </w:r>
                            </w:p>
                          </w:txbxContent>
                        </wps:txbx>
                        <wps:bodyPr rot="0" vert="horz" wrap="square" lIns="74295" tIns="8890" rIns="74295" bIns="8890" anchor="t" anchorCtr="0" upright="1">
                          <a:noAutofit/>
                        </wps:bodyPr>
                      </wps:wsp>
                      <wps:wsp>
                        <wps:cNvPr id="306" name="Text Box 880"/>
                        <wps:cNvSpPr txBox="1">
                          <a:spLocks noChangeArrowheads="1"/>
                        </wps:cNvSpPr>
                        <wps:spPr bwMode="auto">
                          <a:xfrm>
                            <a:off x="1047574" y="1271753"/>
                            <a:ext cx="915412" cy="1817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4C6299" w14:textId="77777777" w:rsidR="003E7AC0" w:rsidRDefault="003E7AC0">
                              <w:pPr>
                                <w:rPr>
                                  <w:sz w:val="16"/>
                                  <w:szCs w:val="16"/>
                                </w:rPr>
                              </w:pPr>
                              <w:r>
                                <w:rPr>
                                  <w:rFonts w:hint="eastAsia"/>
                                  <w:sz w:val="16"/>
                                  <w:szCs w:val="16"/>
                                </w:rPr>
                                <w:t>待ち解除</w:t>
                              </w:r>
                            </w:p>
                          </w:txbxContent>
                        </wps:txbx>
                        <wps:bodyPr rot="0" vert="horz" wrap="square" lIns="74295" tIns="8890" rIns="74295" bIns="8890" anchor="t" anchorCtr="0" upright="1">
                          <a:noAutofit/>
                        </wps:bodyPr>
                      </wps:wsp>
                      <wps:wsp>
                        <wps:cNvPr id="307" name="Line 881"/>
                        <wps:cNvCnPr/>
                        <wps:spPr bwMode="auto">
                          <a:xfrm>
                            <a:off x="825184" y="181794"/>
                            <a:ext cx="0" cy="45368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wps:wsp>
                        <wps:cNvPr id="308" name="Line 883"/>
                        <wps:cNvCnPr/>
                        <wps:spPr bwMode="auto">
                          <a:xfrm>
                            <a:off x="3429516" y="1089959"/>
                            <a:ext cx="0" cy="14527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9" name="Text Box 884"/>
                        <wps:cNvSpPr txBox="1">
                          <a:spLocks noChangeArrowheads="1"/>
                        </wps:cNvSpPr>
                        <wps:spPr bwMode="auto">
                          <a:xfrm>
                            <a:off x="3029466" y="1634536"/>
                            <a:ext cx="914592" cy="1825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2DA99F" w14:textId="77777777" w:rsidR="003E7AC0" w:rsidRDefault="003E7AC0">
                              <w:pPr>
                                <w:rPr>
                                  <w:sz w:val="16"/>
                                  <w:szCs w:val="16"/>
                                </w:rPr>
                              </w:pPr>
                              <w:r>
                                <w:rPr>
                                  <w:rFonts w:hint="eastAsia"/>
                                  <w:sz w:val="16"/>
                                  <w:szCs w:val="16"/>
                                </w:rPr>
                                <w:t>終了(ext_tsk)</w:t>
                              </w:r>
                            </w:p>
                          </w:txbxContent>
                        </wps:txbx>
                        <wps:bodyPr rot="0" vert="horz" wrap="square" lIns="74295" tIns="8890" rIns="74295" bIns="8890" anchor="t" anchorCtr="0" upright="1">
                          <a:noAutofit/>
                        </wps:bodyPr>
                      </wps:wsp>
                    </wpc:wpc>
                  </a:graphicData>
                </a:graphic>
              </wp:inline>
            </w:drawing>
          </mc:Choice>
          <mc:Fallback>
            <w:pict>
              <v:group w14:anchorId="78E7C759" id="キャンバス 868" o:spid="_x0000_s1482" editas="canvas" style="width:350pt;height:250.25pt;mso-position-horizontal-relative:char;mso-position-vertical-relative:line" coordsize="44450,31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">
                <v:shape id="_x0000_s1483" type="#_x0000_t75" style="position:absolute;width:44450;height:31781;visibility:visible;mso-wrap-style:square">
                  <v:fill o:detectmouseclick="t"/>
                  <v:path o:connecttype="none"/>
                </v:shape>
                <v:shape id="Text Box 882" o:spid="_x0000_s1484" type="#_x0000_t202" style="position:absolute;left:7620;top:2726;width:17783;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" stroked="f">
                  <v:textbox inset="5.85pt,.7pt,5.85pt,.7pt">
                    <w:txbxContent>
                      <w:p w14:paraId="7BFC50EE" w14:textId="77777777" w:rsidR="003E7AC0" w:rsidRDefault="003E7AC0">
                        <w:pPr>
                          <w:rPr>
                            <w:sz w:val="16"/>
                            <w:szCs w:val="16"/>
                          </w:rPr>
                        </w:pPr>
                        <w:r>
                          <w:rPr>
                            <w:rFonts w:hint="eastAsia"/>
                            <w:sz w:val="16"/>
                            <w:szCs w:val="16"/>
                          </w:rPr>
                          <w:t>カーネル初期化（CRE_TSK）</w:t>
                        </w:r>
                      </w:p>
                    </w:txbxContent>
                  </v:textbox>
                </v:shape>
                <v:shape id="Text Box 877" o:spid="_x0000_s1485" type="#_x0000_t202" style="position:absolute;left:15872;top:5445;width:9154;height:1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" stroked="f">
                  <v:textbox inset="5.85pt,.7pt,5.85pt,.7pt">
                    <w:txbxContent>
                      <w:p w14:paraId="0343D411" w14:textId="77777777" w:rsidR="003E7AC0" w:rsidRDefault="003E7AC0">
                        <w:pPr>
                          <w:rPr>
                            <w:sz w:val="16"/>
                            <w:szCs w:val="16"/>
                          </w:rPr>
                        </w:pPr>
                        <w:r>
                          <w:rPr>
                            <w:rFonts w:hint="eastAsia"/>
                            <w:sz w:val="16"/>
                            <w:szCs w:val="16"/>
                          </w:rPr>
                          <w:t>ディスパッチ</w:t>
                        </w:r>
                      </w:p>
                    </w:txbxContent>
                  </v:textbox>
                </v:shape>
                <v:shape id="Text Box 878" o:spid="_x0000_s1486" type="#_x0000_t202" style="position:absolute;left:15872;top:9081;width:9154;height:1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" stroked="f">
                  <v:textbox inset="5.85pt,.7pt,5.85pt,.7pt">
                    <w:txbxContent>
                      <w:p w14:paraId="0195DD71" w14:textId="77777777" w:rsidR="003E7AC0" w:rsidRDefault="003E7AC0">
                        <w:pPr>
                          <w:rPr>
                            <w:sz w:val="16"/>
                            <w:szCs w:val="16"/>
                          </w:rPr>
                        </w:pPr>
                        <w:r>
                          <w:rPr>
                            <w:rFonts w:hint="eastAsia"/>
                            <w:sz w:val="16"/>
                            <w:szCs w:val="16"/>
                          </w:rPr>
                          <w:t>プリエンプト</w:t>
                        </w:r>
                      </w:p>
                    </w:txbxContent>
                  </v:textbox>
                </v:shape>
                <v:shape id="Text Box 869" o:spid="_x0000_s1487" type="#_x0000_t202" style="position:absolute;left:3814;top:6354;width:10155;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" fillcolor="#9cf">
                  <v:textbox inset="5.85pt,.7pt,5.85pt,.7pt">
                    <w:txbxContent>
                      <w:p w14:paraId="22795810" w14:textId="77777777" w:rsidR="003E7AC0" w:rsidRDefault="003E7AC0">
                        <w:pPr>
                          <w:jc w:val="center"/>
                          <w:rPr>
                            <w:szCs w:val="21"/>
                          </w:rPr>
                        </w:pPr>
                        <w:r>
                          <w:rPr>
                            <w:rFonts w:hint="eastAsia"/>
                            <w:szCs w:val="21"/>
                          </w:rPr>
                          <w:t>実行可能状態</w:t>
                        </w:r>
                      </w:p>
                      <w:p w14:paraId="24340FCB" w14:textId="77777777" w:rsidR="003E7AC0" w:rsidRDefault="003E7AC0">
                        <w:pPr>
                          <w:jc w:val="center"/>
                          <w:rPr>
                            <w:szCs w:val="21"/>
                          </w:rPr>
                        </w:pPr>
                        <w:r>
                          <w:rPr>
                            <w:rFonts w:hint="eastAsia"/>
                            <w:szCs w:val="21"/>
                          </w:rPr>
                          <w:t>READY</w:t>
                        </w:r>
                      </w:p>
                    </w:txbxContent>
                  </v:textbox>
                </v:shape>
                <v:shape id="Text Box 870" o:spid="_x0000_s1488" type="#_x0000_t202" style="position:absolute;left:27938;top:6354;width:11442;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" fillcolor="#9cf">
                  <v:textbox inset="5.85pt,.7pt,5.85pt,.7pt">
                    <w:txbxContent>
                      <w:p w14:paraId="6E2F7C29" w14:textId="77777777" w:rsidR="003E7AC0" w:rsidRDefault="003E7AC0">
                        <w:pPr>
                          <w:jc w:val="center"/>
                          <w:rPr>
                            <w:szCs w:val="21"/>
                          </w:rPr>
                        </w:pPr>
                        <w:r>
                          <w:rPr>
                            <w:rFonts w:hint="eastAsia"/>
                            <w:szCs w:val="21"/>
                          </w:rPr>
                          <w:t>実行状態</w:t>
                        </w:r>
                      </w:p>
                      <w:p w14:paraId="2EBB1E11" w14:textId="77777777" w:rsidR="003E7AC0" w:rsidRDefault="003E7AC0">
                        <w:pPr>
                          <w:jc w:val="center"/>
                          <w:rPr>
                            <w:szCs w:val="21"/>
                          </w:rPr>
                        </w:pPr>
                        <w:r>
                          <w:rPr>
                            <w:rFonts w:hint="eastAsia"/>
                            <w:szCs w:val="21"/>
                          </w:rPr>
                          <w:t>RUNNING</w:t>
                        </w:r>
                      </w:p>
                    </w:txbxContent>
                  </v:textbox>
                </v:shape>
                <v:shape id="Text Box 871" o:spid="_x0000_s1489" type="#_x0000_t202" style="position:absolute;left:15872;top:16353;width:10802;height:3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" fillcolor="#9cf">
                  <v:textbox inset="5.85pt,.7pt,5.85pt,.7pt">
                    <w:txbxContent>
                      <w:p w14:paraId="6EDA5E24" w14:textId="77777777" w:rsidR="003E7AC0" w:rsidRDefault="003E7AC0">
                        <w:pPr>
                          <w:jc w:val="center"/>
                          <w:rPr>
                            <w:szCs w:val="21"/>
                          </w:rPr>
                        </w:pPr>
                        <w:r>
                          <w:rPr>
                            <w:rFonts w:hint="eastAsia"/>
                            <w:szCs w:val="21"/>
                          </w:rPr>
                          <w:t>待ち状態</w:t>
                        </w:r>
                      </w:p>
                      <w:p w14:paraId="4A5A8F7A" w14:textId="77777777" w:rsidR="003E7AC0" w:rsidRDefault="003E7AC0">
                        <w:pPr>
                          <w:jc w:val="center"/>
                          <w:rPr>
                            <w:szCs w:val="21"/>
                          </w:rPr>
                        </w:pPr>
                        <w:r>
                          <w:rPr>
                            <w:rFonts w:hint="eastAsia"/>
                            <w:szCs w:val="21"/>
                          </w:rPr>
                          <w:t>WAITING</w:t>
                        </w:r>
                      </w:p>
                    </w:txbxContent>
                  </v:textbox>
                </v:shape>
                <v:line id="Line 872" o:spid="_x0000_s1490" style="position:absolute;visibility:visible;mso-wrap-style:square" from="14608,7271" to="26674,7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">
                  <v:stroke endarrow="block"/>
                </v:line>
                <v:line id="Line 873" o:spid="_x0000_s1491" style="position:absolute;flip:x;visibility:visible;mso-wrap-style:square" from="14608,9081" to="26674,9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">
                  <v:stroke endarrow="block"/>
                </v:line>
                <v:shape id="Text Box 874" o:spid="_x0000_s1492" type="#_x0000_t202" style="position:absolute;left:27938;top:26335;width:10811;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" fillcolor="#9cf">
                  <v:textbox inset="5.85pt,.7pt,5.85pt,.7pt">
                    <w:txbxContent>
                      <w:p w14:paraId="01E21A28" w14:textId="77777777" w:rsidR="003E7AC0" w:rsidRDefault="003E7AC0">
                        <w:pPr>
                          <w:jc w:val="center"/>
                          <w:rPr>
                            <w:szCs w:val="21"/>
                          </w:rPr>
                        </w:pPr>
                        <w:r>
                          <w:rPr>
                            <w:rFonts w:hint="eastAsia"/>
                            <w:szCs w:val="21"/>
                          </w:rPr>
                          <w:t>休止状態</w:t>
                        </w:r>
                      </w:p>
                      <w:p w14:paraId="5A122940" w14:textId="77777777" w:rsidR="003E7AC0" w:rsidRDefault="003E7AC0">
                        <w:pPr>
                          <w:jc w:val="center"/>
                          <w:rPr>
                            <w:szCs w:val="21"/>
                          </w:rPr>
                        </w:pPr>
                        <w:r>
                          <w:rPr>
                            <w:rFonts w:hint="eastAsia"/>
                            <w:szCs w:val="21"/>
                          </w:rPr>
                          <w:t>DORMANT</w:t>
                        </w:r>
                      </w:p>
                    </w:txbxContent>
                  </v:textbox>
                </v:shape>
                <v:line id="Line 875" o:spid="_x0000_s1493" style="position:absolute;flip:x y;visibility:visible;mso-wrap-style:square" from="10794,10899" to="15240,15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">
                  <v:stroke endarrow="block"/>
                </v:line>
                <v:line id="Line 876" o:spid="_x0000_s1494" style="position:absolute;flip:x;visibility:visible;mso-wrap-style:square" from="26674,10899" to="31120,15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">
                  <v:stroke endarrow="block"/>
                </v:line>
                <v:shape id="Text Box 879" o:spid="_x0000_s1495" type="#_x0000_t202" style="position:absolute;left:27938;top:11808;width:9154;height:1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" stroked="f">
                  <v:textbox inset="5.85pt,.7pt,5.85pt,.7pt">
                    <w:txbxContent>
                      <w:p w14:paraId="016757CC" w14:textId="77777777" w:rsidR="003E7AC0" w:rsidRDefault="003E7AC0">
                        <w:pPr>
                          <w:rPr>
                            <w:sz w:val="16"/>
                            <w:szCs w:val="16"/>
                          </w:rPr>
                        </w:pPr>
                        <w:r>
                          <w:rPr>
                            <w:rFonts w:hint="eastAsia"/>
                            <w:sz w:val="16"/>
                            <w:szCs w:val="16"/>
                          </w:rPr>
                          <w:t>待ち</w:t>
                        </w:r>
                      </w:p>
                    </w:txbxContent>
                  </v:textbox>
                </v:shape>
                <v:shape id="Text Box 880" o:spid="_x0000_s1496" type="#_x0000_t202" style="position:absolute;left:10475;top:12717;width:9154;height:1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" stroked="f">
                  <v:textbox inset="5.85pt,.7pt,5.85pt,.7pt">
                    <w:txbxContent>
                      <w:p w14:paraId="354C6299" w14:textId="77777777" w:rsidR="003E7AC0" w:rsidRDefault="003E7AC0">
                        <w:pPr>
                          <w:rPr>
                            <w:sz w:val="16"/>
                            <w:szCs w:val="16"/>
                          </w:rPr>
                        </w:pPr>
                        <w:r>
                          <w:rPr>
                            <w:rFonts w:hint="eastAsia"/>
                            <w:sz w:val="16"/>
                            <w:szCs w:val="16"/>
                          </w:rPr>
                          <w:t>待ち解除</w:t>
                        </w:r>
                      </w:p>
                    </w:txbxContent>
                  </v:textbox>
                </v:shape>
                <v:line id="Line 881" o:spid="_x0000_s1497" style="position:absolute;visibility:visible;mso-wrap-style:square" from="8251,1817" to="8251,6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">
                  <v:stroke startarrow="oval" endarrow="block"/>
                </v:line>
                <v:line id="Line 883" o:spid="_x0000_s1498" style="position:absolute;visibility:visible;mso-wrap-style:square" from="34295,10899" to="34295,2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">
                  <v:stroke endarrow="block"/>
                </v:line>
                <v:shape id="Text Box 884" o:spid="_x0000_s1499" type="#_x0000_t202" style="position:absolute;left:30294;top:16345;width:9146;height:1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" stroked="f">
                  <v:textbox inset="5.85pt,.7pt,5.85pt,.7pt">
                    <w:txbxContent>
                      <w:p w14:paraId="1E2DA99F" w14:textId="77777777" w:rsidR="003E7AC0" w:rsidRDefault="003E7AC0">
                        <w:pPr>
                          <w:rPr>
                            <w:sz w:val="16"/>
                            <w:szCs w:val="16"/>
                          </w:rPr>
                        </w:pPr>
                        <w:r>
                          <w:rPr>
                            <w:rFonts w:hint="eastAsia"/>
                            <w:sz w:val="16"/>
                            <w:szCs w:val="16"/>
                          </w:rPr>
                          <w:t>終了(ext_tsk)</w:t>
                        </w:r>
                      </w:p>
                    </w:txbxContent>
                  </v:textbox>
                </v:shape>
                <w10:anchorlock/>
              </v:group>
            </w:pict>
          </mc:Fallback>
        </mc:AlternateContent>
      </w:r>
    </w:p>
    <w:p w14:paraId="58A6B9C0" w14:textId="77777777" w:rsidR="00D73CF8" w:rsidRDefault="00D73CF8">
      <w:r>
        <w:rPr>
          <w:rFonts w:hint="eastAsia"/>
        </w:rPr>
        <w:lastRenderedPageBreak/>
        <w:t>タスクが待ち状態になるのは、自ら待ち状態になるサービスコールを呼び出したときです。</w:t>
      </w:r>
    </w:p>
    <w:p w14:paraId="0F30D963" w14:textId="77777777" w:rsidR="00D73CF8" w:rsidRDefault="00D73CF8">
      <w:r>
        <w:rPr>
          <w:rFonts w:hint="eastAsia"/>
        </w:rPr>
        <w:t>待ち解除は待ち状態になるサービスコールが待ち時間経過した場合、実行中のタスクまたは割込みハンドラから待ち解除のサービスコールで指定された場合です。</w:t>
      </w:r>
    </w:p>
    <w:p w14:paraId="60106E40" w14:textId="77777777" w:rsidR="00D73CF8" w:rsidRDefault="00D73CF8"/>
    <w:p w14:paraId="71626B6F" w14:textId="77777777" w:rsidR="00506411" w:rsidRDefault="00506411">
      <w:r>
        <w:rPr>
          <w:rFonts w:hint="eastAsia"/>
        </w:rPr>
        <w:t>すべてのタスクが待ち状態になった場合には、カーネルはアイドルタスクを実行状態にします。アイドルタスクはカーネルが用意していますが、コンフィギュレーションファイルのタスク登録でアイドルタスクを登録する作業は必要です。アイドルタスクの登録方法は静的API CRE_TSKを使い以下のように記述します（kernel_cfg.cを参照）。</w:t>
      </w:r>
    </w:p>
    <w:p w14:paraId="67C06786" w14:textId="77777777" w:rsidR="00506411" w:rsidRDefault="00506411" w:rsidP="007E1AF3">
      <w:pPr>
        <w:pStyle w:val="aff0"/>
        <w:tabs>
          <w:tab w:val="clear" w:pos="840"/>
        </w:tabs>
        <w:ind w:left="420"/>
      </w:pPr>
      <w:r>
        <w:t>CRE_TSK(IDLE_TASK_ID,(TA_HLNG | TA_ACT),NULL,NULL,TMAX_TPRI,</w:t>
      </w:r>
      <w:r>
        <w:tab/>
        <w:t>0,NULL, "idle")</w:t>
      </w:r>
      <w:r>
        <w:tab/>
        <w:t>/*idle task*/</w:t>
      </w:r>
    </w:p>
    <w:p w14:paraId="5B507697" w14:textId="2749E030" w:rsidR="00506411" w:rsidRDefault="00506411">
      <w:pPr>
        <w:rPr>
          <w:rFonts w:hAnsi="ＭＳ 明朝"/>
          <w:szCs w:val="21"/>
        </w:rPr>
      </w:pPr>
      <w:r>
        <w:rPr>
          <w:rFonts w:hAnsi="ＭＳ 明朝" w:hint="eastAsia"/>
          <w:szCs w:val="21"/>
        </w:rPr>
        <w:t>アイドルタスクのタスクIDはIDLE_TASK_ID(0)、タスク優先度はTMAX_PRI</w:t>
      </w:r>
      <w:r w:rsidR="00FC0E69">
        <w:rPr>
          <w:rFonts w:hAnsi="ＭＳ 明朝" w:hint="eastAsia"/>
          <w:szCs w:val="21"/>
        </w:rPr>
        <w:t>としてくださ</w:t>
      </w:r>
      <w:r w:rsidR="00EF1A7F">
        <w:rPr>
          <w:rFonts w:hAnsi="ＭＳ 明朝" w:hint="eastAsia"/>
          <w:szCs w:val="21"/>
        </w:rPr>
        <w:t>い</w:t>
      </w:r>
      <w:r w:rsidR="00FC0E69">
        <w:rPr>
          <w:rFonts w:hAnsi="ＭＳ 明朝" w:hint="eastAsia"/>
          <w:szCs w:val="21"/>
        </w:rPr>
        <w:t>。また、タスクスタートアドレスは</w:t>
      </w:r>
      <w:r>
        <w:rPr>
          <w:rFonts w:hAnsi="ＭＳ 明朝" w:hint="eastAsia"/>
          <w:szCs w:val="21"/>
        </w:rPr>
        <w:t>NULLとしてください。</w:t>
      </w:r>
    </w:p>
    <w:p w14:paraId="38E262D0" w14:textId="77777777" w:rsidR="002D1DE3" w:rsidRDefault="002D1DE3">
      <w:pPr>
        <w:rPr>
          <w:rFonts w:hAnsi="ＭＳ 明朝"/>
          <w:szCs w:val="21"/>
        </w:rPr>
      </w:pPr>
      <w:r>
        <w:rPr>
          <w:rFonts w:hAnsi="ＭＳ 明朝" w:hint="eastAsia"/>
          <w:szCs w:val="21"/>
        </w:rPr>
        <w:t>カーネルの用意しているアイドルタスクは</w:t>
      </w:r>
      <w:r w:rsidR="00D66208">
        <w:rPr>
          <w:rFonts w:hAnsi="ＭＳ 明朝" w:hint="eastAsia"/>
          <w:szCs w:val="21"/>
        </w:rPr>
        <w:t>以下のようになります。アイドルタスクが実行状態になっても</w:t>
      </w:r>
      <w:r w:rsidR="00902807">
        <w:rPr>
          <w:rFonts w:hAnsi="ＭＳ 明朝" w:hint="eastAsia"/>
          <w:szCs w:val="21"/>
        </w:rPr>
        <w:t>Windowsの</w:t>
      </w:r>
      <w:r w:rsidR="00D66208">
        <w:rPr>
          <w:rFonts w:hAnsi="ＭＳ 明朝" w:hint="eastAsia"/>
          <w:szCs w:val="21"/>
        </w:rPr>
        <w:t>CPU</w:t>
      </w:r>
      <w:r w:rsidR="00902807">
        <w:rPr>
          <w:rFonts w:hAnsi="ＭＳ 明朝" w:hint="eastAsia"/>
          <w:szCs w:val="21"/>
        </w:rPr>
        <w:t>タイム</w:t>
      </w:r>
      <w:r w:rsidR="00D66208">
        <w:rPr>
          <w:rFonts w:hAnsi="ＭＳ 明朝" w:hint="eastAsia"/>
          <w:szCs w:val="21"/>
        </w:rPr>
        <w:t>は消費しません。この状態でも割込み要求があれば割込みハンドラは動きタスクスケジュールは発生します。</w:t>
      </w:r>
    </w:p>
    <w:p w14:paraId="5FF584E0" w14:textId="77777777" w:rsidR="00EA1EEF" w:rsidRDefault="00EA1EEF">
      <w:pPr>
        <w:rPr>
          <w:rFonts w:hAnsi="ＭＳ 明朝"/>
          <w:szCs w:val="21"/>
        </w:rPr>
      </w:pPr>
    </w:p>
    <w:p w14:paraId="68F771DE" w14:textId="77777777" w:rsidR="00EA1EEF" w:rsidRPr="00EA1EEF" w:rsidRDefault="00EA1EEF" w:rsidP="0052125C">
      <w:pPr>
        <w:pStyle w:val="aff0"/>
        <w:tabs>
          <w:tab w:val="clear" w:pos="840"/>
          <w:tab w:val="left" w:pos="851"/>
        </w:tabs>
        <w:ind w:left="420"/>
      </w:pPr>
      <w:r w:rsidRPr="00EA1EEF">
        <w:t>void KpIdleTask(VP_INT exinf)</w:t>
      </w:r>
    </w:p>
    <w:p w14:paraId="77D85272" w14:textId="77777777" w:rsidR="00EA1EEF" w:rsidRPr="00EA1EEF" w:rsidRDefault="00EA1EEF" w:rsidP="0052125C">
      <w:pPr>
        <w:pStyle w:val="aff0"/>
        <w:tabs>
          <w:tab w:val="clear" w:pos="840"/>
          <w:tab w:val="left" w:pos="851"/>
        </w:tabs>
        <w:ind w:left="420"/>
      </w:pPr>
      <w:r w:rsidRPr="00EA1EEF">
        <w:t>{</w:t>
      </w:r>
    </w:p>
    <w:p w14:paraId="40DFE8D5" w14:textId="77777777" w:rsidR="00EA1EEF" w:rsidRPr="00EA1EEF" w:rsidRDefault="00EA1EEF" w:rsidP="0052125C">
      <w:pPr>
        <w:pStyle w:val="aff0"/>
        <w:tabs>
          <w:tab w:val="clear" w:pos="840"/>
          <w:tab w:val="left" w:pos="851"/>
        </w:tabs>
        <w:ind w:left="420"/>
      </w:pPr>
      <w:r w:rsidRPr="00EA1EEF">
        <w:tab/>
        <w:t>PRINT_INFO("kpdll:KpIdleTask started.\n");</w:t>
      </w:r>
    </w:p>
    <w:p w14:paraId="68F41250" w14:textId="77777777" w:rsidR="00EA1EEF" w:rsidRPr="00EA1EEF" w:rsidRDefault="00EA1EEF" w:rsidP="0052125C">
      <w:pPr>
        <w:pStyle w:val="aff0"/>
        <w:tabs>
          <w:tab w:val="clear" w:pos="840"/>
          <w:tab w:val="left" w:pos="851"/>
        </w:tabs>
        <w:ind w:left="420"/>
      </w:pPr>
      <w:r w:rsidRPr="00EA1EEF">
        <w:tab/>
        <w:t>while(1){</w:t>
      </w:r>
    </w:p>
    <w:p w14:paraId="766F6638" w14:textId="77777777" w:rsidR="00EA1EEF" w:rsidRPr="00D66208" w:rsidRDefault="0052125C" w:rsidP="00FA5CA1">
      <w:pPr>
        <w:pStyle w:val="aff0"/>
        <w:tabs>
          <w:tab w:val="clear" w:pos="840"/>
          <w:tab w:val="left" w:pos="851"/>
          <w:tab w:val="left" w:pos="1276"/>
          <w:tab w:val="left" w:pos="1701"/>
          <w:tab w:val="left" w:pos="2127"/>
          <w:tab w:val="left" w:pos="2552"/>
          <w:tab w:val="left" w:pos="2977"/>
        </w:tabs>
        <w:ind w:left="420"/>
      </w:pPr>
      <w:r>
        <w:tab/>
      </w:r>
      <w:r>
        <w:rPr>
          <w:rFonts w:eastAsiaTheme="minorEastAsia" w:hint="eastAsia"/>
        </w:rPr>
        <w:tab/>
      </w:r>
      <w:r w:rsidR="00EA1EEF" w:rsidRPr="00EA1EEF">
        <w:t>HALT;</w:t>
      </w:r>
      <w:r w:rsidR="00D66208">
        <w:rPr>
          <w:rFonts w:hint="eastAsia"/>
        </w:rPr>
        <w:t>//CPU</w:t>
      </w:r>
      <w:r w:rsidR="00D66208">
        <w:rPr>
          <w:rFonts w:hint="eastAsia"/>
        </w:rPr>
        <w:t>の</w:t>
      </w:r>
      <w:r w:rsidR="00D66208">
        <w:rPr>
          <w:rFonts w:hint="eastAsia"/>
        </w:rPr>
        <w:t>Halt</w:t>
      </w:r>
      <w:r w:rsidR="00D66208">
        <w:rPr>
          <w:rFonts w:hint="eastAsia"/>
        </w:rPr>
        <w:t>命令に相当、割込み許可状態</w:t>
      </w:r>
    </w:p>
    <w:p w14:paraId="2AB16669" w14:textId="77777777" w:rsidR="00EA1EEF" w:rsidRPr="00EA1EEF" w:rsidRDefault="00EA1EEF" w:rsidP="0052125C">
      <w:pPr>
        <w:pStyle w:val="aff0"/>
        <w:tabs>
          <w:tab w:val="clear" w:pos="840"/>
          <w:tab w:val="left" w:pos="851"/>
        </w:tabs>
        <w:ind w:left="420"/>
      </w:pPr>
      <w:r w:rsidRPr="00EA1EEF">
        <w:tab/>
        <w:t>}</w:t>
      </w:r>
    </w:p>
    <w:p w14:paraId="72B28B8E" w14:textId="77777777" w:rsidR="00EA1EEF" w:rsidRDefault="00EA1EEF" w:rsidP="0052125C">
      <w:pPr>
        <w:pStyle w:val="aff0"/>
        <w:tabs>
          <w:tab w:val="clear" w:pos="840"/>
          <w:tab w:val="left" w:pos="851"/>
        </w:tabs>
        <w:ind w:left="420"/>
        <w:rPr>
          <w:rFonts w:hAnsi="ＭＳ 明朝"/>
        </w:rPr>
      </w:pPr>
      <w:r w:rsidRPr="00EA1EEF">
        <w:t>}</w:t>
      </w:r>
    </w:p>
    <w:p w14:paraId="46A0B661" w14:textId="77777777" w:rsidR="00506411" w:rsidRDefault="00506411">
      <w:pPr>
        <w:rPr>
          <w:rFonts w:hAnsi="ＭＳ 明朝"/>
          <w:szCs w:val="21"/>
        </w:rPr>
      </w:pPr>
    </w:p>
    <w:p w14:paraId="1E818161" w14:textId="77777777" w:rsidR="00506411" w:rsidRDefault="000827D6" w:rsidP="00103151">
      <w:pPr>
        <w:ind w:left="283" w:hangingChars="135" w:hanging="283"/>
        <w:rPr>
          <w:rFonts w:hAnsi="ＭＳ 明朝"/>
          <w:szCs w:val="21"/>
        </w:rPr>
      </w:pPr>
      <w:r>
        <w:rPr>
          <w:rFonts w:hAnsi="ＭＳ 明朝" w:hint="eastAsia"/>
          <w:szCs w:val="21"/>
        </w:rPr>
        <w:t>※Cmtoyでは</w:t>
      </w:r>
      <w:r w:rsidR="00506411">
        <w:rPr>
          <w:rFonts w:hAnsi="ＭＳ 明朝" w:hint="eastAsia"/>
          <w:szCs w:val="21"/>
        </w:rPr>
        <w:t>タスク登録で、スタックアドレスはNULL、スタックサイズは０としてください。Cmtoyではカーネルがスタック領域を割り当てます。現在は１MBを割り当てています。</w:t>
      </w:r>
    </w:p>
    <w:p w14:paraId="694D2D6B" w14:textId="77777777" w:rsidR="00506411" w:rsidRDefault="00506411">
      <w:pPr>
        <w:rPr>
          <w:rFonts w:hAnsi="ＭＳ 明朝"/>
          <w:szCs w:val="21"/>
        </w:rPr>
      </w:pPr>
    </w:p>
    <w:p w14:paraId="50D45124" w14:textId="77777777" w:rsidR="00A91014" w:rsidRDefault="00A91014" w:rsidP="00A91014">
      <w:pPr>
        <w:pStyle w:val="3"/>
        <w:ind w:left="210" w:right="210"/>
      </w:pPr>
      <w:bookmarkStart w:id="98" w:name="_Toc236390395"/>
      <w:r>
        <w:rPr>
          <w:rFonts w:hint="eastAsia"/>
        </w:rPr>
        <w:t>タイマ機能</w:t>
      </w:r>
      <w:bookmarkEnd w:id="98"/>
    </w:p>
    <w:p w14:paraId="7C39A1CC" w14:textId="5F16D26D" w:rsidR="00A91014" w:rsidRDefault="00435BE6">
      <w:pPr>
        <w:rPr>
          <w:rFonts w:hAnsi="ＭＳ 明朝"/>
          <w:szCs w:val="21"/>
        </w:rPr>
      </w:pPr>
      <w:r>
        <w:rPr>
          <w:rFonts w:hAnsi="ＭＳ 明朝" w:hint="eastAsia"/>
          <w:szCs w:val="21"/>
        </w:rPr>
        <w:t>カーネルの時間管理は、</w:t>
      </w:r>
      <w:r w:rsidR="00937B3E">
        <w:rPr>
          <w:rFonts w:hAnsi="ＭＳ 明朝" w:hint="eastAsia"/>
          <w:szCs w:val="21"/>
        </w:rPr>
        <w:t>インターバル・タイマ</w:t>
      </w:r>
      <w:r>
        <w:rPr>
          <w:rFonts w:hAnsi="ＭＳ 明朝" w:hint="eastAsia"/>
          <w:szCs w:val="21"/>
        </w:rPr>
        <w:t>で行います。カーネルは</w:t>
      </w:r>
      <w:r w:rsidR="00937B3E">
        <w:rPr>
          <w:rFonts w:hAnsi="ＭＳ 明朝" w:hint="eastAsia"/>
          <w:szCs w:val="21"/>
        </w:rPr>
        <w:t>インターバル・タイマ</w:t>
      </w:r>
      <w:r>
        <w:rPr>
          <w:rFonts w:hAnsi="ＭＳ 明朝" w:hint="eastAsia"/>
          <w:szCs w:val="21"/>
        </w:rPr>
        <w:t>の時間間隔を10msに初期化します。</w:t>
      </w:r>
      <w:r w:rsidR="00937B3E">
        <w:rPr>
          <w:rFonts w:hAnsi="ＭＳ 明朝" w:hint="eastAsia"/>
          <w:szCs w:val="21"/>
        </w:rPr>
        <w:t>インターバル・タイマ</w:t>
      </w:r>
      <w:r>
        <w:rPr>
          <w:rFonts w:hAnsi="ＭＳ 明朝" w:hint="eastAsia"/>
          <w:szCs w:val="21"/>
        </w:rPr>
        <w:t>は割込みレベル０を使います。カーネルはシステムの時間としてこの</w:t>
      </w:r>
      <w:r w:rsidR="00937B3E">
        <w:rPr>
          <w:rFonts w:hAnsi="ＭＳ 明朝" w:hint="eastAsia"/>
          <w:szCs w:val="21"/>
        </w:rPr>
        <w:t>インターバル・タイマ</w:t>
      </w:r>
      <w:r>
        <w:rPr>
          <w:rFonts w:hAnsi="ＭＳ 明朝" w:hint="eastAsia"/>
          <w:szCs w:val="21"/>
        </w:rPr>
        <w:t>の割込み回数で管理します。サービスコールのタイムアウト時間も</w:t>
      </w:r>
      <w:r w:rsidR="00937B3E">
        <w:rPr>
          <w:rFonts w:hAnsi="ＭＳ 明朝" w:hint="eastAsia"/>
          <w:szCs w:val="21"/>
        </w:rPr>
        <w:t>インターバル・タイマ</w:t>
      </w:r>
      <w:r>
        <w:rPr>
          <w:rFonts w:hAnsi="ＭＳ 明朝" w:hint="eastAsia"/>
          <w:szCs w:val="21"/>
        </w:rPr>
        <w:t>の割込み回数で管理します。</w:t>
      </w:r>
    </w:p>
    <w:p w14:paraId="4A011980" w14:textId="77777777" w:rsidR="00435BE6" w:rsidRDefault="00435BE6">
      <w:pPr>
        <w:rPr>
          <w:rFonts w:hAnsi="ＭＳ 明朝"/>
          <w:szCs w:val="21"/>
        </w:rPr>
      </w:pPr>
    </w:p>
    <w:p w14:paraId="273C3039" w14:textId="7C80AE82" w:rsidR="00435BE6" w:rsidRDefault="00435BE6">
      <w:pPr>
        <w:rPr>
          <w:rFonts w:hAnsi="ＭＳ 明朝"/>
          <w:szCs w:val="21"/>
        </w:rPr>
      </w:pPr>
      <w:r>
        <w:rPr>
          <w:rFonts w:hAnsi="ＭＳ 明朝" w:hint="eastAsia"/>
          <w:szCs w:val="21"/>
        </w:rPr>
        <w:t>CmtoyはGUIからこの</w:t>
      </w:r>
      <w:r w:rsidR="00937B3E">
        <w:rPr>
          <w:rFonts w:hAnsi="ＭＳ 明朝" w:hint="eastAsia"/>
          <w:szCs w:val="21"/>
        </w:rPr>
        <w:t>インターバル・タイマ</w:t>
      </w:r>
      <w:r>
        <w:rPr>
          <w:rFonts w:hAnsi="ＭＳ 明朝" w:hint="eastAsia"/>
          <w:szCs w:val="21"/>
        </w:rPr>
        <w:t>の動きを制御できます。</w:t>
      </w:r>
      <w:r w:rsidR="006658B6">
        <w:rPr>
          <w:rFonts w:hAnsi="ＭＳ 明朝" w:hint="eastAsia"/>
          <w:szCs w:val="21"/>
        </w:rPr>
        <w:t>以下のような操作ができます。</w:t>
      </w:r>
    </w:p>
    <w:p w14:paraId="4B12C3B0" w14:textId="59F5AE5D" w:rsidR="00435BE6" w:rsidRPr="006658B6" w:rsidRDefault="00937B3E" w:rsidP="008911D8">
      <w:pPr>
        <w:pStyle w:val="aff4"/>
        <w:numPr>
          <w:ilvl w:val="0"/>
          <w:numId w:val="22"/>
        </w:numPr>
        <w:ind w:leftChars="0" w:left="284" w:hanging="284"/>
        <w:rPr>
          <w:rFonts w:hAnsi="ＭＳ 明朝"/>
          <w:szCs w:val="21"/>
        </w:rPr>
      </w:pPr>
      <w:r>
        <w:rPr>
          <w:rFonts w:hAnsi="ＭＳ 明朝" w:hint="eastAsia"/>
          <w:szCs w:val="21"/>
        </w:rPr>
        <w:t>インターバル・タイマ</w:t>
      </w:r>
      <w:r w:rsidR="006658B6" w:rsidRPr="006658B6">
        <w:rPr>
          <w:rFonts w:hAnsi="ＭＳ 明朝" w:hint="eastAsia"/>
          <w:szCs w:val="21"/>
        </w:rPr>
        <w:t>の停止／開始の制御</w:t>
      </w:r>
    </w:p>
    <w:p w14:paraId="29EA0DA2" w14:textId="45F14DB0" w:rsidR="006658B6" w:rsidRPr="006658B6" w:rsidRDefault="00937B3E" w:rsidP="008911D8">
      <w:pPr>
        <w:pStyle w:val="aff4"/>
        <w:numPr>
          <w:ilvl w:val="0"/>
          <w:numId w:val="22"/>
        </w:numPr>
        <w:ind w:leftChars="0" w:left="284" w:hanging="284"/>
        <w:rPr>
          <w:rFonts w:hAnsi="ＭＳ 明朝"/>
          <w:szCs w:val="21"/>
        </w:rPr>
      </w:pPr>
      <w:r>
        <w:rPr>
          <w:rFonts w:hAnsi="ＭＳ 明朝" w:hint="eastAsia"/>
          <w:szCs w:val="21"/>
        </w:rPr>
        <w:t>インターバル・タイマ</w:t>
      </w:r>
      <w:r w:rsidR="006658B6" w:rsidRPr="006658B6">
        <w:rPr>
          <w:rFonts w:hAnsi="ＭＳ 明朝" w:hint="eastAsia"/>
          <w:szCs w:val="21"/>
        </w:rPr>
        <w:t>の割り込み間隔を10msの倍数で指定</w:t>
      </w:r>
    </w:p>
    <w:p w14:paraId="1319B966" w14:textId="50FD6DA2" w:rsidR="006658B6" w:rsidRPr="006658B6" w:rsidRDefault="00937B3E" w:rsidP="008911D8">
      <w:pPr>
        <w:pStyle w:val="aff4"/>
        <w:numPr>
          <w:ilvl w:val="0"/>
          <w:numId w:val="22"/>
        </w:numPr>
        <w:ind w:leftChars="0" w:left="284" w:hanging="284"/>
        <w:rPr>
          <w:rFonts w:hAnsi="ＭＳ 明朝"/>
          <w:szCs w:val="21"/>
        </w:rPr>
      </w:pPr>
      <w:r>
        <w:rPr>
          <w:rFonts w:hAnsi="ＭＳ 明朝" w:hint="eastAsia"/>
          <w:szCs w:val="21"/>
        </w:rPr>
        <w:t>インターバル・タイマ</w:t>
      </w:r>
      <w:r w:rsidR="006658B6" w:rsidRPr="006658B6">
        <w:rPr>
          <w:rFonts w:hAnsi="ＭＳ 明朝" w:hint="eastAsia"/>
          <w:szCs w:val="21"/>
        </w:rPr>
        <w:t>の割込みをマニュアル操作で</w:t>
      </w:r>
      <w:r w:rsidR="00705407">
        <w:rPr>
          <w:rFonts w:hAnsi="ＭＳ 明朝" w:hint="eastAsia"/>
          <w:szCs w:val="21"/>
        </w:rPr>
        <w:t>１回</w:t>
      </w:r>
      <w:r w:rsidR="00923DCB">
        <w:rPr>
          <w:rFonts w:hAnsi="ＭＳ 明朝" w:hint="eastAsia"/>
          <w:szCs w:val="21"/>
        </w:rPr>
        <w:t>ずつ</w:t>
      </w:r>
      <w:r w:rsidR="006658B6" w:rsidRPr="006658B6">
        <w:rPr>
          <w:rFonts w:hAnsi="ＭＳ 明朝" w:hint="eastAsia"/>
          <w:szCs w:val="21"/>
        </w:rPr>
        <w:t>起こす</w:t>
      </w:r>
    </w:p>
    <w:p w14:paraId="5CEA44B6" w14:textId="77777777" w:rsidR="006658B6" w:rsidRDefault="006658B6">
      <w:pPr>
        <w:rPr>
          <w:rFonts w:hAnsi="ＭＳ 明朝"/>
          <w:szCs w:val="21"/>
        </w:rPr>
      </w:pPr>
    </w:p>
    <w:p w14:paraId="225ADEF9" w14:textId="77777777" w:rsidR="006658B6" w:rsidRDefault="006658B6">
      <w:pPr>
        <w:rPr>
          <w:rFonts w:hAnsi="ＭＳ 明朝"/>
          <w:szCs w:val="21"/>
        </w:rPr>
      </w:pPr>
      <w:r>
        <w:rPr>
          <w:rFonts w:hAnsi="ＭＳ 明朝" w:hint="eastAsia"/>
          <w:szCs w:val="21"/>
        </w:rPr>
        <w:t>このように操作してもカーネルは割込み回数だけを数えて時間管理をします。</w:t>
      </w:r>
    </w:p>
    <w:p w14:paraId="1328BCAB" w14:textId="77777777" w:rsidR="006658B6" w:rsidRDefault="006658B6">
      <w:pPr>
        <w:rPr>
          <w:rFonts w:hAnsi="ＭＳ 明朝"/>
          <w:szCs w:val="21"/>
        </w:rPr>
      </w:pPr>
    </w:p>
    <w:p w14:paraId="1CDAA72B" w14:textId="7E9B042D" w:rsidR="00204F22" w:rsidRPr="006658B6" w:rsidRDefault="00B003F9" w:rsidP="00B94541">
      <w:pPr>
        <w:ind w:left="283" w:hangingChars="135" w:hanging="283"/>
        <w:rPr>
          <w:rFonts w:hAnsi="ＭＳ 明朝"/>
          <w:szCs w:val="21"/>
        </w:rPr>
      </w:pPr>
      <w:r>
        <w:rPr>
          <w:rFonts w:hAnsi="ＭＳ 明朝" w:hint="eastAsia"/>
          <w:szCs w:val="21"/>
        </w:rPr>
        <w:t>※</w:t>
      </w:r>
      <w:r w:rsidR="00204F22">
        <w:rPr>
          <w:rFonts w:hAnsi="ＭＳ 明朝" w:hint="eastAsia"/>
          <w:szCs w:val="21"/>
        </w:rPr>
        <w:t>Cmtoyでは</w:t>
      </w:r>
      <w:r w:rsidR="00937B3E">
        <w:rPr>
          <w:rFonts w:hAnsi="ＭＳ 明朝" w:hint="eastAsia"/>
          <w:szCs w:val="21"/>
        </w:rPr>
        <w:t>インターバル・タイマ</w:t>
      </w:r>
      <w:r w:rsidR="00204F22">
        <w:rPr>
          <w:rFonts w:hAnsi="ＭＳ 明朝" w:hint="eastAsia"/>
          <w:szCs w:val="21"/>
        </w:rPr>
        <w:t>の時間間隔をWindowsのWM_TIMERイベントでシミュレートしています。そのため10msのような短い時間ではそれほど正確ではありません。</w:t>
      </w:r>
    </w:p>
    <w:p w14:paraId="0B4BD532" w14:textId="77777777" w:rsidR="00506411" w:rsidRDefault="00ED394E">
      <w:pPr>
        <w:pStyle w:val="3"/>
        <w:ind w:left="210" w:right="210"/>
      </w:pPr>
      <w:bookmarkStart w:id="99" w:name="_Cmtoy固有の機能"/>
      <w:bookmarkEnd w:id="99"/>
      <w:r>
        <w:rPr>
          <w:rFonts w:hint="eastAsia"/>
        </w:rPr>
        <w:t xml:space="preserve"> </w:t>
      </w:r>
      <w:bookmarkStart w:id="100" w:name="_Toc236390396"/>
      <w:r w:rsidR="00506411">
        <w:rPr>
          <w:rFonts w:hint="eastAsia"/>
        </w:rPr>
        <w:t>Cmtoy固有の機能</w:t>
      </w:r>
      <w:bookmarkEnd w:id="100"/>
    </w:p>
    <w:p w14:paraId="773E97F5" w14:textId="77777777" w:rsidR="00506411" w:rsidRDefault="00506411">
      <w:r>
        <w:rPr>
          <w:rFonts w:hint="eastAsia"/>
        </w:rPr>
        <w:t>カーネルでは、タスク切替とサービスコールの発行、戻りをそれぞれのトレースバッファに記録します。</w:t>
      </w:r>
    </w:p>
    <w:p w14:paraId="37588612" w14:textId="77777777" w:rsidR="00506411" w:rsidRDefault="00506411">
      <w:r>
        <w:rPr>
          <w:rFonts w:hint="eastAsia"/>
        </w:rPr>
        <w:t>トレース情報を見るにはCmtoyのGUIウインドウの「</w:t>
      </w:r>
      <w:r w:rsidR="00ED1A96">
        <w:rPr>
          <w:rFonts w:hint="eastAsia"/>
        </w:rPr>
        <w:t>カーネル情報</w:t>
      </w:r>
      <w:r>
        <w:rPr>
          <w:rFonts w:hint="eastAsia"/>
        </w:rPr>
        <w:t>」ボタンをクリックします。するとトレース情報を表示するためのモードレスダイアログボックスが表示されるので、そこで「表示更新」ボタンをクリックするとトレースバッファの最新の情報が表示されます。</w:t>
      </w:r>
    </w:p>
    <w:p w14:paraId="5A1C21F3" w14:textId="77777777" w:rsidR="00506411" w:rsidRDefault="00506411"/>
    <w:p w14:paraId="044F5713" w14:textId="77777777" w:rsidR="00506411" w:rsidRDefault="00506411">
      <w:pPr>
        <w:pStyle w:val="4"/>
      </w:pPr>
      <w:r>
        <w:rPr>
          <w:rFonts w:hint="eastAsia"/>
        </w:rPr>
        <w:lastRenderedPageBreak/>
        <w:t>オブジェクト名</w:t>
      </w:r>
    </w:p>
    <w:p w14:paraId="72CC27AD" w14:textId="77777777" w:rsidR="00506411" w:rsidRDefault="00506411">
      <w:r>
        <w:rPr>
          <w:rFonts w:hint="eastAsia"/>
        </w:rPr>
        <w:t>タスクなどのオブジェクトを静的に生成するAPI</w:t>
      </w:r>
      <w:r w:rsidR="0022552D">
        <w:rPr>
          <w:rFonts w:hint="eastAsia"/>
        </w:rPr>
        <w:t>で</w:t>
      </w:r>
      <w:r>
        <w:rPr>
          <w:rFonts w:hint="eastAsia"/>
        </w:rPr>
        <w:t>オブジェクト名を指定できます。割込みハンドラの登録APIでも割込みハンドラ名を指定できます。</w:t>
      </w:r>
    </w:p>
    <w:p w14:paraId="1D1B0565" w14:textId="77777777" w:rsidR="00506411" w:rsidRDefault="00506411">
      <w:r>
        <w:rPr>
          <w:rFonts w:hint="eastAsia"/>
        </w:rPr>
        <w:t>これらのオブジェクト名、割込みハンドラ名を指定しておくと、以下で説明するトレース機能やエラー発生時の表示に使われ、オブジェクトの識別がしやすくなります。</w:t>
      </w:r>
    </w:p>
    <w:p w14:paraId="30AABCBF" w14:textId="77777777" w:rsidR="00506411" w:rsidRDefault="00506411"/>
    <w:p w14:paraId="2117C90D" w14:textId="77777777" w:rsidR="00506411" w:rsidRDefault="00506411">
      <w:pPr>
        <w:pStyle w:val="4"/>
      </w:pPr>
      <w:r>
        <w:rPr>
          <w:rFonts w:hint="eastAsia"/>
        </w:rPr>
        <w:t>タスク切替のトレース</w:t>
      </w:r>
    </w:p>
    <w:p w14:paraId="2888AD26" w14:textId="77777777" w:rsidR="00506411" w:rsidRDefault="00506411">
      <w:r>
        <w:rPr>
          <w:rFonts w:hint="eastAsia"/>
        </w:rPr>
        <w:t>タスクトレースでは、ディスパッチャ内で旧タスクと新タスクを記録します。新タスクが待ち状態からの解除であれば待ちに入ったサービスコール名と解除時のエラーコードを記録します。</w:t>
      </w:r>
      <w:r w:rsidR="00A3598B">
        <w:rPr>
          <w:rFonts w:hint="eastAsia"/>
        </w:rPr>
        <w:t>「表示更新」ボタンでスナップショットを更新します。</w:t>
      </w:r>
    </w:p>
    <w:p w14:paraId="1E6751D7" w14:textId="77777777" w:rsidR="00506411" w:rsidRDefault="00633516">
      <w:pPr>
        <w:keepNext/>
        <w:jc w:val="center"/>
      </w:pPr>
      <w:r>
        <w:rPr>
          <w:noProof/>
        </w:rPr>
        <mc:AlternateContent>
          <mc:Choice Requires="wps">
            <w:drawing>
              <wp:anchor distT="0" distB="0" distL="114300" distR="114300" simplePos="0" relativeHeight="251143168" behindDoc="0" locked="0" layoutInCell="1" allowOverlap="1" wp14:anchorId="5DF8BD92" wp14:editId="5A68E325">
                <wp:simplePos x="0" y="0"/>
                <wp:positionH relativeFrom="column">
                  <wp:posOffset>385445</wp:posOffset>
                </wp:positionH>
                <wp:positionV relativeFrom="paragraph">
                  <wp:posOffset>3439160</wp:posOffset>
                </wp:positionV>
                <wp:extent cx="4772025" cy="266700"/>
                <wp:effectExtent l="0" t="0" r="28575" b="19050"/>
                <wp:wrapNone/>
                <wp:docPr id="971" name="正方形/長方形 971"/>
                <wp:cNvGraphicFramePr/>
                <a:graphic xmlns:a="http://schemas.openxmlformats.org/drawingml/2006/main">
                  <a:graphicData uri="http://schemas.microsoft.com/office/word/2010/wordprocessingShape">
                    <wps:wsp>
                      <wps:cNvSpPr/>
                      <wps:spPr>
                        <a:xfrm>
                          <a:off x="0" y="0"/>
                          <a:ext cx="4772025" cy="2667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76CCDA" id="正方形/長方形 971" o:spid="_x0000_s1026" style="position:absolute;margin-left:30.35pt;margin-top:270.8pt;width:375.75pt;height:21pt;z-index:251143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" filled="f" strokecolor="#f79646 [3209]" strokeweight="2pt"/>
            </w:pict>
          </mc:Fallback>
        </mc:AlternateContent>
      </w:r>
      <w:r w:rsidR="00A3598B">
        <w:rPr>
          <w:rFonts w:hint="eastAsia"/>
          <w:noProof/>
        </w:rPr>
        <mc:AlternateContent>
          <mc:Choice Requires="wps">
            <w:drawing>
              <wp:anchor distT="0" distB="0" distL="114300" distR="114300" simplePos="0" relativeHeight="251152384" behindDoc="0" locked="0" layoutInCell="1" allowOverlap="1" wp14:anchorId="10C417CE" wp14:editId="517D4425">
                <wp:simplePos x="0" y="0"/>
                <wp:positionH relativeFrom="column">
                  <wp:posOffset>271144</wp:posOffset>
                </wp:positionH>
                <wp:positionV relativeFrom="paragraph">
                  <wp:posOffset>314960</wp:posOffset>
                </wp:positionV>
                <wp:extent cx="847725" cy="247650"/>
                <wp:effectExtent l="19050" t="19050" r="28575" b="19050"/>
                <wp:wrapNone/>
                <wp:docPr id="97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871893C" id="Oval 1257" o:spid="_x0000_s1026" style="position:absolute;margin-left:21.35pt;margin-top:24.8pt;width:66.75pt;height:19.5pt;z-index:25115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" filled="f" strokecolor="#f79646 [3209]" strokeweight="2.25pt">
                <v:textbox inset="5.85pt,.7pt,5.85pt,.7pt"/>
              </v:oval>
            </w:pict>
          </mc:Fallback>
        </mc:AlternateContent>
      </w:r>
      <w:r>
        <w:rPr>
          <w:noProof/>
        </w:rPr>
        <w:drawing>
          <wp:inline distT="0" distB="0" distL="0" distR="0" wp14:anchorId="0B0556AB" wp14:editId="66DA8A40">
            <wp:extent cx="5381625" cy="3943350"/>
            <wp:effectExtent l="0" t="0" r="9525"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381625" cy="3943350"/>
                    </a:xfrm>
                    <a:prstGeom prst="rect">
                      <a:avLst/>
                    </a:prstGeom>
                  </pic:spPr>
                </pic:pic>
              </a:graphicData>
            </a:graphic>
          </wp:inline>
        </w:drawing>
      </w:r>
    </w:p>
    <w:p w14:paraId="7CBB6012" w14:textId="77777777" w:rsidR="00506411" w:rsidRDefault="00506411" w:rsidP="000F488F">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4</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1</w:t>
      </w:r>
      <w:r>
        <w:fldChar w:fldCharType="end"/>
      </w:r>
      <w:r>
        <w:rPr>
          <w:rFonts w:hint="eastAsia"/>
        </w:rPr>
        <w:t xml:space="preserve"> タスク切替のトレース情報</w:t>
      </w:r>
    </w:p>
    <w:p w14:paraId="3B6190DE" w14:textId="77777777" w:rsidR="00506411" w:rsidRDefault="00506411">
      <w:r>
        <w:rPr>
          <w:rFonts w:hint="eastAsia"/>
        </w:rPr>
        <w:t>上記の</w:t>
      </w:r>
      <w:r w:rsidR="00633516">
        <w:rPr>
          <w:rFonts w:hint="eastAsia"/>
        </w:rPr>
        <w:t>247</w:t>
      </w:r>
      <w:r>
        <w:rPr>
          <w:rFonts w:hint="eastAsia"/>
        </w:rPr>
        <w:t>の行の意味は、</w:t>
      </w:r>
    </w:p>
    <w:p w14:paraId="28FF7814" w14:textId="77777777" w:rsidR="00506411" w:rsidRDefault="00633516">
      <w:pPr>
        <w:ind w:firstLine="851"/>
      </w:pPr>
      <w:r>
        <w:rPr>
          <w:rFonts w:hint="eastAsia"/>
        </w:rPr>
        <w:t>タイムスタンプ0000004e</w:t>
      </w:r>
      <w:r w:rsidR="00506411">
        <w:rPr>
          <w:rFonts w:hint="eastAsia"/>
        </w:rPr>
        <w:t>にタスク0からタスク5へ切り替わり、</w:t>
      </w:r>
    </w:p>
    <w:p w14:paraId="6BAE7287" w14:textId="77777777" w:rsidR="00506411" w:rsidRDefault="00506411">
      <w:pPr>
        <w:ind w:firstLine="851"/>
      </w:pPr>
      <w:r>
        <w:rPr>
          <w:rFonts w:hint="eastAsia"/>
        </w:rPr>
        <w:t>タスク5は、サービスコールtslp_tskが終了し、その戻り値は-50だった。</w:t>
      </w:r>
    </w:p>
    <w:p w14:paraId="1E6C8807" w14:textId="77777777" w:rsidR="00506411" w:rsidRDefault="00506411">
      <w:pPr>
        <w:ind w:firstLine="851"/>
      </w:pPr>
      <w:r>
        <w:rPr>
          <w:rFonts w:hint="eastAsia"/>
        </w:rPr>
        <w:t>タスク5は、待ち状態から実行状態へ遷移</w:t>
      </w:r>
    </w:p>
    <w:p w14:paraId="44AB2612" w14:textId="77777777" w:rsidR="00506411" w:rsidRDefault="00633516">
      <w:r>
        <w:rPr>
          <w:rFonts w:hint="eastAsia"/>
        </w:rPr>
        <w:t>となります。</w:t>
      </w:r>
      <w:r w:rsidR="00506411">
        <w:rPr>
          <w:rFonts w:hint="eastAsia"/>
        </w:rPr>
        <w:t>アイドルタスクは常に実行状態か実行可能状態のどちらかなので</w:t>
      </w:r>
    </w:p>
    <w:p w14:paraId="74E05CD9" w14:textId="77777777" w:rsidR="00506411" w:rsidRDefault="00506411">
      <w:pPr>
        <w:ind w:firstLine="851"/>
      </w:pPr>
      <w:r>
        <w:rPr>
          <w:rFonts w:hint="eastAsia"/>
        </w:rPr>
        <w:t>タスク0は、実行状態から実行可能状態へ遷移（プリエンプトされた）</w:t>
      </w:r>
    </w:p>
    <w:p w14:paraId="5E56E8A4" w14:textId="77777777" w:rsidR="00506411" w:rsidRDefault="00506411">
      <w:r>
        <w:rPr>
          <w:rFonts w:hint="eastAsia"/>
        </w:rPr>
        <w:t>となります。</w:t>
      </w:r>
    </w:p>
    <w:p w14:paraId="4727C680" w14:textId="77777777" w:rsidR="00506411" w:rsidRDefault="00506411"/>
    <w:p w14:paraId="5BF6FE0E" w14:textId="335A71EC" w:rsidR="00633516" w:rsidRDefault="00633516">
      <w:r>
        <w:rPr>
          <w:rFonts w:hint="eastAsia"/>
        </w:rPr>
        <w:t>※タイムスタンプは</w:t>
      </w:r>
      <w:r w:rsidR="00937B3E">
        <w:rPr>
          <w:rFonts w:hint="eastAsia"/>
        </w:rPr>
        <w:t>インターバル・タイマ</w:t>
      </w:r>
      <w:r>
        <w:rPr>
          <w:rFonts w:hint="eastAsia"/>
        </w:rPr>
        <w:t>の割込み回数です。</w:t>
      </w:r>
    </w:p>
    <w:p w14:paraId="2D7D4BF5" w14:textId="77777777" w:rsidR="00506411" w:rsidRDefault="00506411"/>
    <w:p w14:paraId="3AD7CCEC" w14:textId="77777777" w:rsidR="00506411" w:rsidRDefault="00506411">
      <w:pPr>
        <w:pStyle w:val="4"/>
      </w:pPr>
      <w:r>
        <w:rPr>
          <w:rFonts w:hint="eastAsia"/>
        </w:rPr>
        <w:t>サービスコールのトレース</w:t>
      </w:r>
    </w:p>
    <w:p w14:paraId="03DD4830" w14:textId="77777777" w:rsidR="00506411" w:rsidRDefault="00506411">
      <w:r>
        <w:rPr>
          <w:rFonts w:hint="eastAsia"/>
        </w:rPr>
        <w:t>サービスコールのトレースでは、発行時のパラメータと戻り時のエラーコードを記録します。待ちに入る可能性のあるサービスコールの戻り時とは待ちが解除された時点のことです。</w:t>
      </w:r>
    </w:p>
    <w:p w14:paraId="5B2713BB" w14:textId="77777777" w:rsidR="00506411" w:rsidRDefault="00506411">
      <w:r>
        <w:rPr>
          <w:rFonts w:hint="eastAsia"/>
        </w:rPr>
        <w:t>発行時には、その時点のコンテキスト情報とサービスコールのパラメータを４つまで記録します。</w:t>
      </w:r>
    </w:p>
    <w:p w14:paraId="052CD2EA" w14:textId="77777777" w:rsidR="00506411" w:rsidRDefault="00506411">
      <w:r>
        <w:rPr>
          <w:rFonts w:hint="eastAsia"/>
        </w:rPr>
        <w:lastRenderedPageBreak/>
        <w:t>戻り時には、サービスコールの返すエラーコードと１つのリターンパラメータを記録します。</w:t>
      </w:r>
      <w:r w:rsidR="00A3598B">
        <w:rPr>
          <w:rFonts w:hint="eastAsia"/>
        </w:rPr>
        <w:t>「表示更新」ボタンでスナップショットを更新します。</w:t>
      </w:r>
    </w:p>
    <w:p w14:paraId="23A416A7" w14:textId="77777777" w:rsidR="00506411" w:rsidRDefault="00A3598B">
      <w:pPr>
        <w:jc w:val="center"/>
      </w:pPr>
      <w:r>
        <w:rPr>
          <w:rFonts w:hint="eastAsia"/>
          <w:noProof/>
        </w:rPr>
        <mc:AlternateContent>
          <mc:Choice Requires="wps">
            <w:drawing>
              <wp:anchor distT="0" distB="0" distL="114300" distR="114300" simplePos="0" relativeHeight="251155456" behindDoc="0" locked="0" layoutInCell="1" allowOverlap="1" wp14:anchorId="68F6B8ED" wp14:editId="4DAC0DE4">
                <wp:simplePos x="0" y="0"/>
                <wp:positionH relativeFrom="column">
                  <wp:posOffset>975995</wp:posOffset>
                </wp:positionH>
                <wp:positionV relativeFrom="paragraph">
                  <wp:posOffset>324485</wp:posOffset>
                </wp:positionV>
                <wp:extent cx="1200150" cy="247650"/>
                <wp:effectExtent l="19050" t="19050" r="19050" b="19050"/>
                <wp:wrapNone/>
                <wp:docPr id="97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281C646" id="Oval 1257" o:spid="_x0000_s1026" style="position:absolute;margin-left:76.85pt;margin-top:25.55pt;width:94.5pt;height:19.5pt;z-index:25115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" filled="f" strokecolor="#f79646 [3209]" strokeweight="2.25pt">
                <v:textbox inset="5.85pt,.7pt,5.85pt,.7pt"/>
              </v:oval>
            </w:pict>
          </mc:Fallback>
        </mc:AlternateContent>
      </w:r>
      <w:r w:rsidR="00FE0C3C">
        <w:rPr>
          <w:noProof/>
        </w:rPr>
        <mc:AlternateContent>
          <mc:Choice Requires="wps">
            <w:drawing>
              <wp:anchor distT="0" distB="0" distL="114300" distR="114300" simplePos="0" relativeHeight="251149312" behindDoc="0" locked="0" layoutInCell="1" allowOverlap="1" wp14:anchorId="0415E7B9" wp14:editId="75DD9A81">
                <wp:simplePos x="0" y="0"/>
                <wp:positionH relativeFrom="column">
                  <wp:posOffset>337820</wp:posOffset>
                </wp:positionH>
                <wp:positionV relativeFrom="paragraph">
                  <wp:posOffset>1505585</wp:posOffset>
                </wp:positionV>
                <wp:extent cx="4772025" cy="266700"/>
                <wp:effectExtent l="0" t="0" r="28575" b="19050"/>
                <wp:wrapNone/>
                <wp:docPr id="973" name="正方形/長方形 973"/>
                <wp:cNvGraphicFramePr/>
                <a:graphic xmlns:a="http://schemas.openxmlformats.org/drawingml/2006/main">
                  <a:graphicData uri="http://schemas.microsoft.com/office/word/2010/wordprocessingShape">
                    <wps:wsp>
                      <wps:cNvSpPr/>
                      <wps:spPr>
                        <a:xfrm>
                          <a:off x="0" y="0"/>
                          <a:ext cx="4772025" cy="2667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B0ADC6" id="正方形/長方形 973" o:spid="_x0000_s1026" style="position:absolute;margin-left:26.6pt;margin-top:118.55pt;width:375.75pt;height:21pt;z-index:251149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" filled="f" strokecolor="#f79646 [3209]" strokeweight="2pt"/>
            </w:pict>
          </mc:Fallback>
        </mc:AlternateContent>
      </w:r>
      <w:r w:rsidR="00633516">
        <w:rPr>
          <w:noProof/>
        </w:rPr>
        <w:drawing>
          <wp:inline distT="0" distB="0" distL="0" distR="0" wp14:anchorId="30797ED2" wp14:editId="4003010D">
            <wp:extent cx="5381625" cy="3943350"/>
            <wp:effectExtent l="0" t="0" r="9525"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381625" cy="3943350"/>
                    </a:xfrm>
                    <a:prstGeom prst="rect">
                      <a:avLst/>
                    </a:prstGeom>
                  </pic:spPr>
                </pic:pic>
              </a:graphicData>
            </a:graphic>
          </wp:inline>
        </w:drawing>
      </w:r>
    </w:p>
    <w:p w14:paraId="6905CE9F" w14:textId="77777777" w:rsidR="00506411" w:rsidRDefault="00506411" w:rsidP="00BF5207">
      <w:pPr>
        <w:pStyle w:val="af8"/>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4</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2</w:t>
      </w:r>
      <w:r>
        <w:fldChar w:fldCharType="end"/>
      </w:r>
      <w:r>
        <w:rPr>
          <w:rFonts w:hint="eastAsia"/>
        </w:rPr>
        <w:t xml:space="preserve"> サービスコールのトレース情報</w:t>
      </w:r>
    </w:p>
    <w:p w14:paraId="1ED48E51" w14:textId="77777777" w:rsidR="00506411" w:rsidRDefault="00506411">
      <w:r>
        <w:rPr>
          <w:rFonts w:hint="eastAsia"/>
        </w:rPr>
        <w:t>「コンテキスト」項目には、4文字で</w:t>
      </w:r>
      <w:r w:rsidR="009F0BED">
        <w:rPr>
          <w:rFonts w:hint="eastAsia"/>
        </w:rPr>
        <w:t>サービスコール</w:t>
      </w:r>
      <w:r>
        <w:rPr>
          <w:rFonts w:hint="eastAsia"/>
        </w:rPr>
        <w:t>発行時のコンテキスト情報を表示します。</w:t>
      </w:r>
    </w:p>
    <w:p w14:paraId="5B648A1F" w14:textId="77777777" w:rsidR="00506411" w:rsidRDefault="00506411">
      <w:r>
        <w:rPr>
          <w:rFonts w:hint="eastAsia"/>
        </w:rPr>
        <w:tab/>
        <w:t>第1文字</w:t>
      </w:r>
      <w:r>
        <w:rPr>
          <w:rFonts w:hint="eastAsia"/>
        </w:rPr>
        <w:tab/>
        <w:t>＝{T|H}</w:t>
      </w:r>
      <w:r>
        <w:rPr>
          <w:rFonts w:hint="eastAsia"/>
        </w:rPr>
        <w:tab/>
      </w:r>
      <w:r>
        <w:rPr>
          <w:rFonts w:hint="eastAsia"/>
        </w:rPr>
        <w:tab/>
        <w:t>T:タスクコンテキスト、H：割込みハンドラ</w:t>
      </w:r>
    </w:p>
    <w:p w14:paraId="3B13B927" w14:textId="77777777" w:rsidR="00506411" w:rsidRDefault="00506411">
      <w:r>
        <w:rPr>
          <w:rFonts w:hint="eastAsia"/>
        </w:rPr>
        <w:tab/>
        <w:t>第2文字</w:t>
      </w:r>
      <w:r>
        <w:rPr>
          <w:rFonts w:hint="eastAsia"/>
        </w:rPr>
        <w:tab/>
        <w:t>＝{E|D}</w:t>
      </w:r>
      <w:r>
        <w:rPr>
          <w:rFonts w:hint="eastAsia"/>
        </w:rPr>
        <w:tab/>
      </w:r>
      <w:r>
        <w:rPr>
          <w:rFonts w:hint="eastAsia"/>
        </w:rPr>
        <w:tab/>
        <w:t>E:ディスパッチ許可状態、D：ディスパッチ禁止状態</w:t>
      </w:r>
    </w:p>
    <w:p w14:paraId="7EB2EA9A" w14:textId="77777777" w:rsidR="00506411" w:rsidRDefault="00506411">
      <w:r>
        <w:rPr>
          <w:rFonts w:hint="eastAsia"/>
        </w:rPr>
        <w:tab/>
        <w:t>第3文字</w:t>
      </w:r>
      <w:r>
        <w:rPr>
          <w:rFonts w:hint="eastAsia"/>
        </w:rPr>
        <w:tab/>
        <w:t>＝{U|L}</w:t>
      </w:r>
      <w:r>
        <w:rPr>
          <w:rFonts w:hint="eastAsia"/>
        </w:rPr>
        <w:tab/>
      </w:r>
      <w:r>
        <w:rPr>
          <w:rFonts w:hint="eastAsia"/>
        </w:rPr>
        <w:tab/>
        <w:t>U:アンロック状態、L：ロック状態</w:t>
      </w:r>
    </w:p>
    <w:p w14:paraId="30DF0331" w14:textId="77777777" w:rsidR="00506411" w:rsidRDefault="00506411">
      <w:r>
        <w:rPr>
          <w:rFonts w:hint="eastAsia"/>
        </w:rPr>
        <w:tab/>
        <w:t>第4文字</w:t>
      </w:r>
      <w:r>
        <w:rPr>
          <w:rFonts w:hint="eastAsia"/>
        </w:rPr>
        <w:tab/>
        <w:t>＝{e|d}</w:t>
      </w:r>
      <w:r>
        <w:rPr>
          <w:rFonts w:hint="eastAsia"/>
        </w:rPr>
        <w:tab/>
      </w:r>
      <w:r>
        <w:rPr>
          <w:rFonts w:hint="eastAsia"/>
        </w:rPr>
        <w:tab/>
        <w:t>e:CPU割込み許可状態、d:CPU割込み禁止状態</w:t>
      </w:r>
    </w:p>
    <w:p w14:paraId="768A4258" w14:textId="77777777" w:rsidR="00506411" w:rsidRDefault="00506411"/>
    <w:p w14:paraId="3120181D" w14:textId="77777777" w:rsidR="00506411" w:rsidRDefault="009F0BED">
      <w:r>
        <w:rPr>
          <w:rFonts w:hint="eastAsia"/>
        </w:rPr>
        <w:t>サービスコールからの</w:t>
      </w:r>
      <w:r w:rsidR="00506411">
        <w:rPr>
          <w:rFonts w:hint="eastAsia"/>
        </w:rPr>
        <w:t>戻り時の「コンテキスト」項目は空白です。</w:t>
      </w:r>
    </w:p>
    <w:p w14:paraId="3749EAF9" w14:textId="77777777" w:rsidR="00506411" w:rsidRDefault="00506411"/>
    <w:p w14:paraId="29C83584" w14:textId="77777777" w:rsidR="00F55713" w:rsidRDefault="00F55713" w:rsidP="00F55713">
      <w:r>
        <w:rPr>
          <w:rFonts w:hint="eastAsia"/>
        </w:rPr>
        <w:t>上記の</w:t>
      </w:r>
      <w:r w:rsidR="00633516">
        <w:rPr>
          <w:rFonts w:hint="eastAsia"/>
        </w:rPr>
        <w:t>1291</w:t>
      </w:r>
      <w:r>
        <w:rPr>
          <w:rFonts w:hint="eastAsia"/>
        </w:rPr>
        <w:t>の行の意味は、</w:t>
      </w:r>
    </w:p>
    <w:p w14:paraId="00B9C161" w14:textId="77777777" w:rsidR="00F55713" w:rsidRDefault="00F55713" w:rsidP="00F55713">
      <w:r>
        <w:rPr>
          <w:rFonts w:hint="eastAsia"/>
        </w:rPr>
        <w:tab/>
      </w:r>
      <w:r w:rsidR="00633516">
        <w:rPr>
          <w:rFonts w:hint="eastAsia"/>
        </w:rPr>
        <w:t>タイムスタンプ000001a2</w:t>
      </w:r>
      <w:r>
        <w:rPr>
          <w:rFonts w:hint="eastAsia"/>
        </w:rPr>
        <w:t>にタスク5がサービスコールtslp_tsk(20)を実行した。</w:t>
      </w:r>
    </w:p>
    <w:p w14:paraId="713C5118" w14:textId="77777777" w:rsidR="00F55713" w:rsidRDefault="00F55713" w:rsidP="00F55713">
      <w:r>
        <w:rPr>
          <w:rFonts w:hint="eastAsia"/>
        </w:rPr>
        <w:tab/>
        <w:t>タスク5は待ち状態に遷移</w:t>
      </w:r>
    </w:p>
    <w:p w14:paraId="32000207" w14:textId="77777777" w:rsidR="00F55713" w:rsidRDefault="00F55713" w:rsidP="00F55713">
      <w:r>
        <w:rPr>
          <w:rFonts w:hint="eastAsia"/>
        </w:rPr>
        <w:t>となります。</w:t>
      </w:r>
    </w:p>
    <w:p w14:paraId="455A92BF" w14:textId="77777777" w:rsidR="00506411" w:rsidRDefault="00506411">
      <w:r>
        <w:rPr>
          <w:rFonts w:hint="eastAsia"/>
        </w:rPr>
        <w:t>上図の</w:t>
      </w:r>
      <w:r w:rsidR="00633516">
        <w:rPr>
          <w:rFonts w:hint="eastAsia"/>
        </w:rPr>
        <w:t>1294</w:t>
      </w:r>
      <w:r>
        <w:rPr>
          <w:rFonts w:hint="eastAsia"/>
        </w:rPr>
        <w:t>の行の意味は、</w:t>
      </w:r>
    </w:p>
    <w:p w14:paraId="3EBC78D0" w14:textId="77777777" w:rsidR="00506411" w:rsidRDefault="00506411">
      <w:r>
        <w:rPr>
          <w:rFonts w:hint="eastAsia"/>
        </w:rPr>
        <w:tab/>
        <w:t>タスク5のサービスコールtslp_tskが戻り値-50で終了した。</w:t>
      </w:r>
    </w:p>
    <w:p w14:paraId="5F738BB8" w14:textId="77777777" w:rsidR="00506411" w:rsidRDefault="00506411">
      <w:r>
        <w:rPr>
          <w:rFonts w:hint="eastAsia"/>
        </w:rPr>
        <w:tab/>
        <w:t>タスク5は、実行状態に遷移</w:t>
      </w:r>
    </w:p>
    <w:p w14:paraId="6EC3E89C" w14:textId="77777777" w:rsidR="00506411" w:rsidRDefault="00506411">
      <w:r>
        <w:rPr>
          <w:rFonts w:hint="eastAsia"/>
        </w:rPr>
        <w:t>となります。</w:t>
      </w:r>
    </w:p>
    <w:p w14:paraId="6CBF8F8C" w14:textId="77777777" w:rsidR="00506411" w:rsidRDefault="00506411"/>
    <w:p w14:paraId="0BF2D6D6" w14:textId="07CB0966" w:rsidR="00633516" w:rsidRDefault="00633516" w:rsidP="00633516">
      <w:r>
        <w:rPr>
          <w:rFonts w:hint="eastAsia"/>
        </w:rPr>
        <w:t>※タイムスタンプは</w:t>
      </w:r>
      <w:r w:rsidR="00937B3E">
        <w:rPr>
          <w:rFonts w:hint="eastAsia"/>
        </w:rPr>
        <w:t>インターバル・タイマ</w:t>
      </w:r>
      <w:r>
        <w:rPr>
          <w:rFonts w:hint="eastAsia"/>
        </w:rPr>
        <w:t>の割込み回数です。</w:t>
      </w:r>
    </w:p>
    <w:p w14:paraId="7E2895A6" w14:textId="77777777" w:rsidR="00633516" w:rsidRPr="00633516" w:rsidRDefault="00633516"/>
    <w:p w14:paraId="7601ED33" w14:textId="77777777" w:rsidR="00506411" w:rsidRDefault="00640E9B" w:rsidP="00640E9B">
      <w:pPr>
        <w:pStyle w:val="4"/>
      </w:pPr>
      <w:r>
        <w:rPr>
          <w:rFonts w:hint="eastAsia"/>
        </w:rPr>
        <w:t>μITRONオブジェクトの一覧</w:t>
      </w:r>
    </w:p>
    <w:p w14:paraId="42F5ACF2" w14:textId="77777777" w:rsidR="00640E9B" w:rsidRDefault="00A3598B">
      <w:r>
        <w:rPr>
          <w:rFonts w:hint="eastAsia"/>
        </w:rPr>
        <w:t>タスク</w:t>
      </w:r>
      <w:r w:rsidR="004E601F">
        <w:rPr>
          <w:rFonts w:hint="eastAsia"/>
        </w:rPr>
        <w:t>/ハンドラ</w:t>
      </w:r>
      <w:r>
        <w:rPr>
          <w:rFonts w:hint="eastAsia"/>
        </w:rPr>
        <w:t>の一覧とメモリプールの情報を表示します。「表示更新」ボタンでスナップショットを更新します。</w:t>
      </w:r>
    </w:p>
    <w:p w14:paraId="65F89DA6" w14:textId="77777777" w:rsidR="00640E9B" w:rsidRDefault="0099423F" w:rsidP="004E601F">
      <w:pPr>
        <w:jc w:val="center"/>
      </w:pPr>
      <w:r>
        <w:rPr>
          <w:noProof/>
          <w:sz w:val="20"/>
        </w:rPr>
        <w:lastRenderedPageBreak/>
        <mc:AlternateContent>
          <mc:Choice Requires="wps">
            <w:drawing>
              <wp:anchor distT="0" distB="0" distL="114300" distR="114300" simplePos="0" relativeHeight="251250688" behindDoc="0" locked="0" layoutInCell="1" allowOverlap="1" wp14:anchorId="4E4C237E" wp14:editId="5C2D21F9">
                <wp:simplePos x="0" y="0"/>
                <wp:positionH relativeFrom="column">
                  <wp:posOffset>2817555</wp:posOffset>
                </wp:positionH>
                <wp:positionV relativeFrom="paragraph">
                  <wp:posOffset>2617566</wp:posOffset>
                </wp:positionV>
                <wp:extent cx="1777041" cy="276225"/>
                <wp:effectExtent l="1085850" t="495300" r="13970" b="28575"/>
                <wp:wrapNone/>
                <wp:docPr id="1146" name="AutoShape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7041" cy="276225"/>
                        </a:xfrm>
                        <a:prstGeom prst="wedgeRoundRectCallout">
                          <a:avLst>
                            <a:gd name="adj1" fmla="val -109313"/>
                            <a:gd name="adj2" fmla="val -214560"/>
                            <a:gd name="adj3" fmla="val 16667"/>
                          </a:avLst>
                        </a:prstGeom>
                        <a:solidFill>
                          <a:srgbClr val="FFFF00"/>
                        </a:solidFill>
                        <a:ln w="9525">
                          <a:solidFill>
                            <a:srgbClr val="000000"/>
                          </a:solidFill>
                          <a:miter lim="800000"/>
                          <a:headEnd/>
                          <a:tailEnd/>
                        </a:ln>
                      </wps:spPr>
                      <wps:txbx>
                        <w:txbxContent>
                          <w:p w14:paraId="63B89E2C" w14:textId="77777777" w:rsidR="003E7AC0" w:rsidRPr="000109AB" w:rsidRDefault="003E7AC0" w:rsidP="001D478D">
                            <w:pPr>
                              <w:rPr>
                                <w:sz w:val="16"/>
                                <w:szCs w:val="16"/>
                              </w:rPr>
                            </w:pPr>
                            <w:r w:rsidRPr="000109AB">
                              <w:rPr>
                                <w:rFonts w:hint="eastAsia"/>
                                <w:sz w:val="16"/>
                                <w:szCs w:val="16"/>
                              </w:rPr>
                              <w:t>定義済み割込みハンドラ一覧</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C237E" id="_x0000_s1500" type="#_x0000_t62" style="position:absolute;left:0;text-align:left;margin-left:221.85pt;margin-top:206.1pt;width:139.9pt;height:21.75pt;z-index:25125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" adj="-12812,-35545" fillcolor="yellow">
                <v:textbox inset="5.85pt,.7pt,5.85pt,.7pt">
                  <w:txbxContent>
                    <w:p w14:paraId="63B89E2C" w14:textId="77777777" w:rsidR="003E7AC0" w:rsidRPr="000109AB" w:rsidRDefault="003E7AC0" w:rsidP="001D478D">
                      <w:pPr>
                        <w:rPr>
                          <w:sz w:val="16"/>
                          <w:szCs w:val="16"/>
                        </w:rPr>
                      </w:pPr>
                      <w:r w:rsidRPr="000109AB">
                        <w:rPr>
                          <w:rFonts w:hint="eastAsia"/>
                          <w:sz w:val="16"/>
                          <w:szCs w:val="16"/>
                        </w:rPr>
                        <w:t>定義済み割込みハンドラ一覧</w:t>
                      </w:r>
                    </w:p>
                  </w:txbxContent>
                </v:textbox>
              </v:shape>
            </w:pict>
          </mc:Fallback>
        </mc:AlternateContent>
      </w:r>
      <w:r w:rsidR="001D478D">
        <w:rPr>
          <w:rFonts w:hint="eastAsia"/>
          <w:noProof/>
        </w:rPr>
        <mc:AlternateContent>
          <mc:Choice Requires="wps">
            <w:drawing>
              <wp:anchor distT="0" distB="0" distL="114300" distR="114300" simplePos="0" relativeHeight="251247616" behindDoc="0" locked="0" layoutInCell="1" allowOverlap="1" wp14:anchorId="7878FDCA" wp14:editId="5A6E7FE4">
                <wp:simplePos x="0" y="0"/>
                <wp:positionH relativeFrom="column">
                  <wp:posOffset>422910</wp:posOffset>
                </wp:positionH>
                <wp:positionV relativeFrom="paragraph">
                  <wp:posOffset>1834515</wp:posOffset>
                </wp:positionV>
                <wp:extent cx="1609725" cy="609600"/>
                <wp:effectExtent l="19050" t="19050" r="28575" b="19050"/>
                <wp:wrapNone/>
                <wp:docPr id="1145" name="正方形/長方形 1145"/>
                <wp:cNvGraphicFramePr/>
                <a:graphic xmlns:a="http://schemas.openxmlformats.org/drawingml/2006/main">
                  <a:graphicData uri="http://schemas.microsoft.com/office/word/2010/wordprocessingShape">
                    <wps:wsp>
                      <wps:cNvSpPr/>
                      <wps:spPr bwMode="auto">
                        <a:xfrm>
                          <a:off x="0" y="0"/>
                          <a:ext cx="1609725" cy="60960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C63A85" id="正方形/長方形 1145" o:spid="_x0000_s1026" style="position:absolute;margin-left:33.3pt;margin-top:144.45pt;width:126.75pt;height:48pt;z-index:25124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" filled="f" strokecolor="#f79646 [3209]" strokeweight="2.25pt">
                <v:stroke endcap="round"/>
                <v:textbox inset="5.85pt,.7pt,5.85pt,.7pt"/>
              </v:rect>
            </w:pict>
          </mc:Fallback>
        </mc:AlternateContent>
      </w:r>
      <w:r w:rsidR="00A3598B">
        <w:rPr>
          <w:rFonts w:hint="eastAsia"/>
          <w:noProof/>
        </w:rPr>
        <mc:AlternateContent>
          <mc:Choice Requires="wps">
            <w:drawing>
              <wp:anchor distT="0" distB="0" distL="114300" distR="114300" simplePos="0" relativeHeight="251158528" behindDoc="0" locked="0" layoutInCell="1" allowOverlap="1" wp14:anchorId="12570873" wp14:editId="5C9DC47C">
                <wp:simplePos x="0" y="0"/>
                <wp:positionH relativeFrom="column">
                  <wp:posOffset>2032635</wp:posOffset>
                </wp:positionH>
                <wp:positionV relativeFrom="paragraph">
                  <wp:posOffset>334010</wp:posOffset>
                </wp:positionV>
                <wp:extent cx="1057275" cy="247650"/>
                <wp:effectExtent l="19050" t="19050" r="28575" b="19050"/>
                <wp:wrapNone/>
                <wp:docPr id="97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275"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F124F50" id="Oval 1257" o:spid="_x0000_s1026" style="position:absolute;margin-left:160.05pt;margin-top:26.3pt;width:83.25pt;height:19.5pt;z-index:25115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" filled="f" strokecolor="#f79646 [3209]" strokeweight="2.25pt">
                <v:textbox inset="5.85pt,.7pt,5.85pt,.7pt"/>
              </v:oval>
            </w:pict>
          </mc:Fallback>
        </mc:AlternateContent>
      </w:r>
      <w:r w:rsidR="004E601F">
        <w:rPr>
          <w:noProof/>
        </w:rPr>
        <w:drawing>
          <wp:inline distT="0" distB="0" distL="0" distR="0" wp14:anchorId="078DB4B1" wp14:editId="62599FA6">
            <wp:extent cx="5381625" cy="3943350"/>
            <wp:effectExtent l="0" t="0" r="9525" b="0"/>
            <wp:docPr id="1143" name="図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381625" cy="3943350"/>
                    </a:xfrm>
                    <a:prstGeom prst="rect">
                      <a:avLst/>
                    </a:prstGeom>
                  </pic:spPr>
                </pic:pic>
              </a:graphicData>
            </a:graphic>
          </wp:inline>
        </w:drawing>
      </w:r>
    </w:p>
    <w:p w14:paraId="0DC4CC10" w14:textId="77777777" w:rsidR="00640E9B" w:rsidRDefault="0045376F">
      <w:r>
        <w:rPr>
          <w:rFonts w:hint="eastAsia"/>
        </w:rPr>
        <w:t>ここで、タスク状態</w:t>
      </w:r>
      <w:r w:rsidR="008D3EAA">
        <w:rPr>
          <w:rFonts w:hint="eastAsia"/>
        </w:rPr>
        <w:t>は、</w:t>
      </w:r>
    </w:p>
    <w:p w14:paraId="51D544B9" w14:textId="77777777" w:rsidR="008D3EAA" w:rsidRDefault="008D3EAA" w:rsidP="008D3EAA">
      <w:pPr>
        <w:ind w:leftChars="405" w:left="850"/>
      </w:pPr>
      <w:r>
        <w:rPr>
          <w:rFonts w:hint="eastAsia"/>
        </w:rPr>
        <w:t>タスクID=0</w:t>
      </w:r>
      <w:r>
        <w:rPr>
          <w:rFonts w:hint="eastAsia"/>
        </w:rPr>
        <w:tab/>
        <w:t>実行状態</w:t>
      </w:r>
    </w:p>
    <w:p w14:paraId="7DBA4EE9" w14:textId="77777777" w:rsidR="008D3EAA" w:rsidRDefault="008D3EAA" w:rsidP="008D3EAA">
      <w:pPr>
        <w:ind w:leftChars="405" w:left="850"/>
      </w:pPr>
      <w:r>
        <w:rPr>
          <w:rFonts w:hint="eastAsia"/>
        </w:rPr>
        <w:t>タスクID=1,2,3</w:t>
      </w:r>
      <w:r>
        <w:rPr>
          <w:rFonts w:hint="eastAsia"/>
        </w:rPr>
        <w:tab/>
        <w:t>休止状態</w:t>
      </w:r>
    </w:p>
    <w:p w14:paraId="6F723B73" w14:textId="77777777" w:rsidR="008D3EAA" w:rsidRDefault="008D3EAA" w:rsidP="008D3EAA">
      <w:pPr>
        <w:ind w:leftChars="405" w:left="850"/>
      </w:pPr>
      <w:r>
        <w:rPr>
          <w:rFonts w:hint="eastAsia"/>
        </w:rPr>
        <w:t>タスクID=4</w:t>
      </w:r>
      <w:r>
        <w:rPr>
          <w:rFonts w:hint="eastAsia"/>
        </w:rPr>
        <w:tab/>
        <w:t>待ち状態</w:t>
      </w:r>
      <w:r>
        <w:rPr>
          <w:rFonts w:hint="eastAsia"/>
        </w:rPr>
        <w:tab/>
      </w:r>
      <w:r>
        <w:rPr>
          <w:rFonts w:hint="eastAsia"/>
        </w:rPr>
        <w:tab/>
        <w:t>残り時間</w:t>
      </w:r>
      <w:r w:rsidR="00700933">
        <w:rPr>
          <w:rFonts w:hint="eastAsia"/>
        </w:rPr>
        <w:t>=95</w:t>
      </w:r>
      <w:r>
        <w:rPr>
          <w:rFonts w:hint="eastAsia"/>
        </w:rPr>
        <w:t>（</w:t>
      </w:r>
      <w:r w:rsidR="00700933">
        <w:rPr>
          <w:rFonts w:hint="eastAsia"/>
        </w:rPr>
        <w:t>95</w:t>
      </w:r>
      <w:r>
        <w:rPr>
          <w:rFonts w:hint="eastAsia"/>
        </w:rPr>
        <w:t>0ms）</w:t>
      </w:r>
    </w:p>
    <w:p w14:paraId="0C5F9FE5" w14:textId="77777777" w:rsidR="008D3EAA" w:rsidRDefault="008D3EAA" w:rsidP="008D3EAA">
      <w:pPr>
        <w:ind w:leftChars="405" w:left="850"/>
      </w:pPr>
      <w:r>
        <w:rPr>
          <w:rFonts w:hint="eastAsia"/>
        </w:rPr>
        <w:t>タスクID=</w:t>
      </w:r>
      <w:r w:rsidR="00EF2420">
        <w:rPr>
          <w:rFonts w:hint="eastAsia"/>
        </w:rPr>
        <w:t>5</w:t>
      </w:r>
      <w:r>
        <w:rPr>
          <w:rFonts w:hint="eastAsia"/>
        </w:rPr>
        <w:tab/>
        <w:t>待ち状態</w:t>
      </w:r>
      <w:r>
        <w:rPr>
          <w:rFonts w:hint="eastAsia"/>
        </w:rPr>
        <w:tab/>
      </w:r>
      <w:r>
        <w:rPr>
          <w:rFonts w:hint="eastAsia"/>
        </w:rPr>
        <w:tab/>
        <w:t>残り時間=1（10ms）</w:t>
      </w:r>
    </w:p>
    <w:p w14:paraId="4B85C412" w14:textId="77777777" w:rsidR="008D3EAA" w:rsidRDefault="0045376F">
      <w:r>
        <w:rPr>
          <w:rFonts w:hint="eastAsia"/>
        </w:rPr>
        <w:t>となり、割込みレベル０，１，２，３，７に割込みハンドラが登録されています。</w:t>
      </w:r>
    </w:p>
    <w:p w14:paraId="65BFC300" w14:textId="59B6CE10" w:rsidR="00A72DFB" w:rsidRPr="00A72DFB" w:rsidRDefault="00A72DFB">
      <w:r>
        <w:rPr>
          <w:rFonts w:hint="eastAsia"/>
        </w:rPr>
        <w:t>タスクID=0はアイドルタスク、割込みレベル０の割込みは</w:t>
      </w:r>
      <w:r w:rsidR="00937B3E">
        <w:rPr>
          <w:rFonts w:hint="eastAsia"/>
        </w:rPr>
        <w:t>インターバル・タイマ</w:t>
      </w:r>
      <w:r>
        <w:rPr>
          <w:rFonts w:hint="eastAsia"/>
        </w:rPr>
        <w:t>でカーネルが登録したオブジェクトです。</w:t>
      </w:r>
    </w:p>
    <w:p w14:paraId="08A8B663" w14:textId="77777777" w:rsidR="008D3EAA" w:rsidRDefault="008D3EAA"/>
    <w:p w14:paraId="4B69B035" w14:textId="77777777" w:rsidR="00506411" w:rsidRDefault="00506411">
      <w:pPr>
        <w:pStyle w:val="4"/>
      </w:pPr>
      <w:bookmarkStart w:id="101" w:name="_サービスコールのエラー"/>
      <w:bookmarkEnd w:id="101"/>
      <w:r>
        <w:rPr>
          <w:rFonts w:hint="eastAsia"/>
        </w:rPr>
        <w:t>サービスコールのエラー</w:t>
      </w:r>
    </w:p>
    <w:p w14:paraId="3099BC98" w14:textId="77777777" w:rsidR="00506411" w:rsidRDefault="00506411">
      <w:r>
        <w:rPr>
          <w:rFonts w:hint="eastAsia"/>
        </w:rPr>
        <w:t>サービスコールでエラーが発生した場合は出力ウインドウにエラー情報を以下の形式で表示します。</w:t>
      </w:r>
    </w:p>
    <w:p w14:paraId="14E4D6CF" w14:textId="77777777" w:rsidR="00506411" w:rsidRDefault="00506411"/>
    <w:p w14:paraId="2A117088" w14:textId="77777777" w:rsidR="00506411" w:rsidRDefault="00506411" w:rsidP="0039437F">
      <w:pPr>
        <w:pStyle w:val="affd"/>
      </w:pPr>
      <w:r>
        <w:rPr>
          <w:rFonts w:hint="eastAsia"/>
        </w:rPr>
        <w:t>&lt;タイムスタンプ&gt;: &lt;ercd&gt; by &lt;fncd&gt; in task[&lt;タスクID&gt;].&lt;タスク名&gt;</w:t>
      </w:r>
    </w:p>
    <w:p w14:paraId="7A16E71F" w14:textId="77777777" w:rsidR="00506411" w:rsidRDefault="00506411" w:rsidP="0039437F">
      <w:pPr>
        <w:pStyle w:val="affd"/>
      </w:pPr>
      <w:r>
        <w:rPr>
          <w:rFonts w:hint="eastAsia"/>
        </w:rPr>
        <w:t>&lt;タイムスタンプ&gt;: &lt;ercd&gt; by &lt;fncd&gt; in intr[&lt;割込み番号&gt;].&lt;割込みハンドラ名&gt;</w:t>
      </w:r>
    </w:p>
    <w:p w14:paraId="5BAD88AC" w14:textId="77777777" w:rsidR="00506411" w:rsidRDefault="00506411"/>
    <w:p w14:paraId="2B61046E" w14:textId="77777777" w:rsidR="00506411" w:rsidRDefault="00506411">
      <w:r>
        <w:rPr>
          <w:rFonts w:hint="eastAsia"/>
        </w:rPr>
        <w:t>ただし、以下のエラーコードの場合は表示しません。</w:t>
      </w:r>
    </w:p>
    <w:p w14:paraId="43F3B08D" w14:textId="77777777" w:rsidR="00506411" w:rsidRDefault="00506411">
      <w:pPr>
        <w:ind w:left="420"/>
      </w:pPr>
      <w:r>
        <w:rPr>
          <w:rFonts w:hint="eastAsia"/>
        </w:rPr>
        <w:t>E_TMOUT</w:t>
      </w:r>
    </w:p>
    <w:p w14:paraId="76C8DAB9" w14:textId="77777777" w:rsidR="00506411" w:rsidRDefault="00506411">
      <w:pPr>
        <w:ind w:left="420"/>
      </w:pPr>
      <w:r>
        <w:t>E_RLWAI</w:t>
      </w:r>
    </w:p>
    <w:p w14:paraId="127BF2AE" w14:textId="77777777" w:rsidR="00506411" w:rsidRDefault="00506411"/>
    <w:p w14:paraId="3819C046" w14:textId="77777777" w:rsidR="00506411" w:rsidRDefault="00506411">
      <w:r>
        <w:rPr>
          <w:rFonts w:hint="eastAsia"/>
        </w:rPr>
        <w:t>例えばタスクID=2の“debug”というタスクでサービスコール</w:t>
      </w:r>
      <w:r>
        <w:t>ref_mpf</w:t>
      </w:r>
      <w:r>
        <w:rPr>
          <w:rFonts w:hint="eastAsia"/>
        </w:rPr>
        <w:t>を呼び出したときにエラーが発生した場合は、以下のような表示となります。</w:t>
      </w:r>
    </w:p>
    <w:p w14:paraId="4EF206B5" w14:textId="77777777" w:rsidR="00506411" w:rsidRDefault="00506411"/>
    <w:p w14:paraId="35F84052" w14:textId="77777777" w:rsidR="00506411" w:rsidRDefault="00506411" w:rsidP="005163D2">
      <w:pPr>
        <w:pStyle w:val="aff9"/>
        <w:ind w:left="210"/>
      </w:pPr>
      <w:r>
        <w:t>00000010: E_NOEXS by ref_mpf in task[2].debug</w:t>
      </w:r>
    </w:p>
    <w:p w14:paraId="0FC85937" w14:textId="77777777" w:rsidR="00506411" w:rsidRDefault="00506411"/>
    <w:p w14:paraId="14135B24" w14:textId="77777777" w:rsidR="00506411" w:rsidRDefault="00506411">
      <w:pPr>
        <w:pStyle w:val="2"/>
        <w:ind w:left="210" w:right="210"/>
      </w:pPr>
      <w:bookmarkStart w:id="102" w:name="_Toc236390397"/>
      <w:r>
        <w:rPr>
          <w:rFonts w:hint="eastAsia"/>
        </w:rPr>
        <w:lastRenderedPageBreak/>
        <w:t>実装済みサービスコール一覧</w:t>
      </w:r>
      <w:bookmarkEnd w:id="102"/>
    </w:p>
    <w:p w14:paraId="459C247B" w14:textId="77777777" w:rsidR="00506411" w:rsidRDefault="00506411">
      <w:r>
        <w:rPr>
          <w:rFonts w:hint="eastAsia"/>
        </w:rPr>
        <w:t>現在以下のサービスコールを実装しています。itron.hで定義しています。</w:t>
      </w:r>
    </w:p>
    <w:p w14:paraId="12306990" w14:textId="77777777" w:rsidR="00506411" w:rsidRDefault="00506411"/>
    <w:p w14:paraId="664E7BD9" w14:textId="77777777" w:rsidR="00506411" w:rsidRDefault="00506411" w:rsidP="00FA5CA1">
      <w:pPr>
        <w:pStyle w:val="aff0"/>
        <w:ind w:left="420"/>
      </w:pPr>
      <w:r>
        <w:rPr>
          <w:rFonts w:hint="eastAsia"/>
        </w:rPr>
        <w:t xml:space="preserve">/* (1) </w:t>
      </w:r>
      <w:r>
        <w:rPr>
          <w:rFonts w:hint="eastAsia"/>
        </w:rPr>
        <w:t>タスク管理機能</w:t>
      </w:r>
      <w:r>
        <w:rPr>
          <w:rFonts w:hint="eastAsia"/>
        </w:rPr>
        <w:t xml:space="preserve"> */</w:t>
      </w:r>
    </w:p>
    <w:p w14:paraId="6BF2190F" w14:textId="77777777" w:rsidR="00506411" w:rsidRDefault="00506411" w:rsidP="00FA5CA1">
      <w:pPr>
        <w:pStyle w:val="aff0"/>
        <w:ind w:left="420"/>
      </w:pPr>
      <w:r>
        <w:rPr>
          <w:rFonts w:hint="eastAsia"/>
        </w:rPr>
        <w:t>CRE_TSK</w:t>
      </w:r>
      <w:r>
        <w:rPr>
          <w:rFonts w:hint="eastAsia"/>
        </w:rPr>
        <w:tab/>
      </w:r>
      <w:r>
        <w:rPr>
          <w:rFonts w:hint="eastAsia"/>
        </w:rPr>
        <w:tab/>
      </w:r>
      <w:r>
        <w:rPr>
          <w:rFonts w:hint="eastAsia"/>
        </w:rPr>
        <w:t>タスク生成定義（静的</w:t>
      </w:r>
      <w:r>
        <w:rPr>
          <w:rFonts w:hint="eastAsia"/>
        </w:rPr>
        <w:t>API</w:t>
      </w:r>
      <w:r>
        <w:rPr>
          <w:rFonts w:hint="eastAsia"/>
        </w:rPr>
        <w:t>）</w:t>
      </w:r>
    </w:p>
    <w:p w14:paraId="41B83D80" w14:textId="77777777" w:rsidR="00506411" w:rsidRDefault="00506411" w:rsidP="00FA5CA1">
      <w:pPr>
        <w:pStyle w:val="aff0"/>
        <w:ind w:left="420"/>
      </w:pPr>
      <w:r>
        <w:rPr>
          <w:rFonts w:hint="eastAsia"/>
        </w:rPr>
        <w:t>ext_tsk</w:t>
      </w:r>
      <w:r>
        <w:rPr>
          <w:rFonts w:hint="eastAsia"/>
        </w:rPr>
        <w:tab/>
      </w:r>
      <w:r>
        <w:rPr>
          <w:rFonts w:hint="eastAsia"/>
        </w:rPr>
        <w:tab/>
      </w:r>
      <w:r>
        <w:rPr>
          <w:rFonts w:hint="eastAsia"/>
        </w:rPr>
        <w:t>自タスクの終了</w:t>
      </w:r>
    </w:p>
    <w:p w14:paraId="541C2473" w14:textId="77777777" w:rsidR="00506411" w:rsidRDefault="00506411" w:rsidP="00FA5CA1">
      <w:pPr>
        <w:pStyle w:val="aff0"/>
        <w:ind w:left="420"/>
      </w:pPr>
      <w:r>
        <w:t>ref_tsk</w:t>
      </w:r>
      <w:r>
        <w:rPr>
          <w:rFonts w:hint="eastAsia"/>
        </w:rPr>
        <w:tab/>
      </w:r>
      <w:r>
        <w:rPr>
          <w:rFonts w:hint="eastAsia"/>
        </w:rPr>
        <w:tab/>
      </w:r>
      <w:r>
        <w:rPr>
          <w:rFonts w:hint="eastAsia"/>
        </w:rPr>
        <w:t>タスクの状態参照</w:t>
      </w:r>
    </w:p>
    <w:p w14:paraId="56AF3E85" w14:textId="77777777" w:rsidR="00506411" w:rsidRDefault="00506411" w:rsidP="00FA5CA1">
      <w:pPr>
        <w:pStyle w:val="aff0"/>
        <w:ind w:left="420"/>
      </w:pPr>
    </w:p>
    <w:p w14:paraId="1BFE5FFE" w14:textId="77777777" w:rsidR="00506411" w:rsidRDefault="00506411" w:rsidP="00FA5CA1">
      <w:pPr>
        <w:pStyle w:val="aff0"/>
        <w:ind w:left="420"/>
      </w:pPr>
      <w:r>
        <w:rPr>
          <w:rFonts w:hint="eastAsia"/>
        </w:rPr>
        <w:t xml:space="preserve">/* (2) </w:t>
      </w:r>
      <w:r>
        <w:rPr>
          <w:rFonts w:hint="eastAsia"/>
        </w:rPr>
        <w:t>タスク付属同期機能</w:t>
      </w:r>
      <w:r>
        <w:rPr>
          <w:rFonts w:hint="eastAsia"/>
        </w:rPr>
        <w:t>*/</w:t>
      </w:r>
    </w:p>
    <w:p w14:paraId="08B5476D" w14:textId="77777777" w:rsidR="00506411" w:rsidRDefault="00506411" w:rsidP="00FA5CA1">
      <w:pPr>
        <w:pStyle w:val="aff0"/>
        <w:ind w:left="420"/>
      </w:pPr>
      <w:r>
        <w:rPr>
          <w:rFonts w:hint="eastAsia"/>
        </w:rPr>
        <w:t>get_pri</w:t>
      </w:r>
      <w:r>
        <w:rPr>
          <w:rFonts w:hint="eastAsia"/>
        </w:rPr>
        <w:tab/>
      </w:r>
      <w:r>
        <w:rPr>
          <w:rFonts w:hint="eastAsia"/>
        </w:rPr>
        <w:tab/>
      </w:r>
      <w:r>
        <w:rPr>
          <w:rFonts w:hint="eastAsia"/>
        </w:rPr>
        <w:t>タスク優先度の参照</w:t>
      </w:r>
    </w:p>
    <w:p w14:paraId="2D81E442" w14:textId="77777777" w:rsidR="00506411" w:rsidRDefault="00506411" w:rsidP="00FA5CA1">
      <w:pPr>
        <w:pStyle w:val="aff0"/>
        <w:ind w:left="420"/>
      </w:pPr>
      <w:r>
        <w:t>slp_tsk</w:t>
      </w:r>
      <w:r>
        <w:rPr>
          <w:rFonts w:hint="eastAsia"/>
        </w:rPr>
        <w:tab/>
      </w:r>
      <w:r>
        <w:rPr>
          <w:rFonts w:hint="eastAsia"/>
        </w:rPr>
        <w:tab/>
      </w:r>
      <w:r>
        <w:rPr>
          <w:rFonts w:hint="eastAsia"/>
        </w:rPr>
        <w:t>起床待ち（タイムアウトなし）</w:t>
      </w:r>
    </w:p>
    <w:p w14:paraId="6B1E92A3" w14:textId="77777777" w:rsidR="00506411" w:rsidRDefault="00506411" w:rsidP="00FA5CA1">
      <w:pPr>
        <w:pStyle w:val="aff0"/>
        <w:ind w:left="420"/>
      </w:pPr>
      <w:r>
        <w:t>tslp_tsk</w:t>
      </w:r>
      <w:r>
        <w:rPr>
          <w:rFonts w:hint="eastAsia"/>
        </w:rPr>
        <w:tab/>
      </w:r>
      <w:r>
        <w:rPr>
          <w:rFonts w:hint="eastAsia"/>
        </w:rPr>
        <w:tab/>
      </w:r>
      <w:r>
        <w:rPr>
          <w:rFonts w:hint="eastAsia"/>
        </w:rPr>
        <w:t>起床待ち（タイムアウトあり）</w:t>
      </w:r>
    </w:p>
    <w:p w14:paraId="0EEC6F2E" w14:textId="77777777" w:rsidR="00506411" w:rsidRDefault="00506411" w:rsidP="00FA5CA1">
      <w:pPr>
        <w:pStyle w:val="aff0"/>
        <w:ind w:left="420"/>
      </w:pPr>
      <w:r>
        <w:rPr>
          <w:rFonts w:hint="eastAsia"/>
        </w:rPr>
        <w:t>wup_tsk</w:t>
      </w:r>
      <w:r>
        <w:rPr>
          <w:rFonts w:hint="eastAsia"/>
        </w:rPr>
        <w:tab/>
      </w:r>
      <w:r>
        <w:rPr>
          <w:rFonts w:hint="eastAsia"/>
        </w:rPr>
        <w:tab/>
      </w:r>
      <w:r>
        <w:rPr>
          <w:rFonts w:hint="eastAsia"/>
        </w:rPr>
        <w:t>タスクの起床</w:t>
      </w:r>
    </w:p>
    <w:p w14:paraId="1F71E3D9" w14:textId="77777777" w:rsidR="00506411" w:rsidRDefault="00506411" w:rsidP="00FA5CA1">
      <w:pPr>
        <w:pStyle w:val="aff0"/>
        <w:ind w:left="420"/>
      </w:pPr>
      <w:r>
        <w:rPr>
          <w:rFonts w:hint="eastAsia"/>
        </w:rPr>
        <w:t>iwup_tsk</w:t>
      </w:r>
      <w:r>
        <w:rPr>
          <w:rFonts w:hint="eastAsia"/>
        </w:rPr>
        <w:tab/>
      </w:r>
      <w:r>
        <w:rPr>
          <w:rFonts w:hint="eastAsia"/>
        </w:rPr>
        <w:tab/>
      </w:r>
      <w:r>
        <w:rPr>
          <w:rFonts w:hint="eastAsia"/>
        </w:rPr>
        <w:t>タスクの起床（非タスクコンテキスト専用）</w:t>
      </w:r>
    </w:p>
    <w:p w14:paraId="6F3EAEC8" w14:textId="77777777" w:rsidR="00506411" w:rsidRDefault="00506411" w:rsidP="00FA5CA1">
      <w:pPr>
        <w:pStyle w:val="aff0"/>
        <w:ind w:left="420"/>
      </w:pPr>
      <w:r>
        <w:rPr>
          <w:rFonts w:hint="eastAsia"/>
        </w:rPr>
        <w:t>can_wup</w:t>
      </w:r>
      <w:r>
        <w:rPr>
          <w:rFonts w:hint="eastAsia"/>
        </w:rPr>
        <w:tab/>
      </w:r>
      <w:r>
        <w:rPr>
          <w:rFonts w:hint="eastAsia"/>
        </w:rPr>
        <w:tab/>
      </w:r>
      <w:r>
        <w:rPr>
          <w:rFonts w:hint="eastAsia"/>
        </w:rPr>
        <w:t>タスクの起床要求のキャンセル</w:t>
      </w:r>
    </w:p>
    <w:p w14:paraId="52C41C47" w14:textId="77777777" w:rsidR="00506411" w:rsidRDefault="00506411" w:rsidP="00FA5CA1">
      <w:pPr>
        <w:pStyle w:val="aff0"/>
        <w:ind w:left="420"/>
      </w:pPr>
    </w:p>
    <w:p w14:paraId="487D9FBE" w14:textId="77777777" w:rsidR="00506411" w:rsidRDefault="00506411" w:rsidP="00FA5CA1">
      <w:pPr>
        <w:pStyle w:val="aff0"/>
        <w:ind w:left="420"/>
      </w:pPr>
    </w:p>
    <w:p w14:paraId="16660E99" w14:textId="77777777" w:rsidR="00506411" w:rsidRDefault="00506411" w:rsidP="00FA5CA1">
      <w:pPr>
        <w:pStyle w:val="aff0"/>
        <w:ind w:left="420"/>
      </w:pPr>
      <w:r>
        <w:rPr>
          <w:rFonts w:hint="eastAsia"/>
        </w:rPr>
        <w:t xml:space="preserve">/* (3) </w:t>
      </w:r>
      <w:r>
        <w:rPr>
          <w:rFonts w:hint="eastAsia"/>
        </w:rPr>
        <w:t>タスク例外処理機能</w:t>
      </w:r>
      <w:r>
        <w:rPr>
          <w:rFonts w:hint="eastAsia"/>
        </w:rPr>
        <w:t xml:space="preserve"> */</w:t>
      </w:r>
    </w:p>
    <w:p w14:paraId="644ABD80" w14:textId="77777777" w:rsidR="00506411" w:rsidRDefault="00506411" w:rsidP="00FA5CA1">
      <w:pPr>
        <w:pStyle w:val="aff0"/>
        <w:ind w:left="420"/>
      </w:pPr>
    </w:p>
    <w:p w14:paraId="2254C100" w14:textId="77777777" w:rsidR="00506411" w:rsidRDefault="00506411" w:rsidP="00FA5CA1">
      <w:pPr>
        <w:pStyle w:val="aff0"/>
        <w:ind w:left="420"/>
      </w:pPr>
      <w:r>
        <w:rPr>
          <w:rFonts w:hint="eastAsia"/>
        </w:rPr>
        <w:t xml:space="preserve">/* (4) </w:t>
      </w:r>
      <w:r>
        <w:rPr>
          <w:rFonts w:hint="eastAsia"/>
        </w:rPr>
        <w:t>同期</w:t>
      </w:r>
      <w:r>
        <w:rPr>
          <w:rFonts w:ascii="ＭＳ 明朝" w:hAnsi="ＭＳ 明朝" w:cs="ＭＳ 明朝" w:hint="eastAsia"/>
        </w:rPr>
        <w:t>・</w:t>
      </w:r>
      <w:r>
        <w:rPr>
          <w:rFonts w:ascii="NSimSun" w:eastAsia="NSimSun" w:hAnsi="NSimSun" w:cs="NSimSun" w:hint="eastAsia"/>
        </w:rPr>
        <w:t>通信機能</w:t>
      </w:r>
      <w:r>
        <w:rPr>
          <w:rFonts w:hint="eastAsia"/>
        </w:rPr>
        <w:t xml:space="preserve"> */</w:t>
      </w:r>
    </w:p>
    <w:p w14:paraId="287CED40" w14:textId="77777777" w:rsidR="00506411" w:rsidRDefault="00506411" w:rsidP="00FA5CA1">
      <w:pPr>
        <w:pStyle w:val="aff0"/>
        <w:ind w:left="420"/>
      </w:pPr>
      <w:r>
        <w:rPr>
          <w:rFonts w:hint="eastAsia"/>
        </w:rPr>
        <w:t>/*</w:t>
      </w:r>
      <w:r>
        <w:rPr>
          <w:rFonts w:hint="eastAsia"/>
        </w:rPr>
        <w:t>セマフォ</w:t>
      </w:r>
      <w:r>
        <w:rPr>
          <w:rFonts w:hint="eastAsia"/>
        </w:rPr>
        <w:t>*/</w:t>
      </w:r>
    </w:p>
    <w:p w14:paraId="5BA67854" w14:textId="77777777" w:rsidR="00506411" w:rsidRDefault="00506411" w:rsidP="00FA5CA1">
      <w:pPr>
        <w:pStyle w:val="aff0"/>
        <w:ind w:left="420"/>
      </w:pPr>
      <w:r>
        <w:t>CRE_SEM</w:t>
      </w:r>
      <w:r>
        <w:rPr>
          <w:rFonts w:hint="eastAsia"/>
        </w:rPr>
        <w:tab/>
      </w:r>
      <w:r>
        <w:rPr>
          <w:rFonts w:hint="eastAsia"/>
        </w:rPr>
        <w:tab/>
      </w:r>
      <w:r>
        <w:rPr>
          <w:rFonts w:hint="eastAsia"/>
        </w:rPr>
        <w:t>セマフォ生成定義（静的</w:t>
      </w:r>
      <w:r>
        <w:rPr>
          <w:rFonts w:hint="eastAsia"/>
        </w:rPr>
        <w:t>API</w:t>
      </w:r>
      <w:r>
        <w:rPr>
          <w:rFonts w:hint="eastAsia"/>
        </w:rPr>
        <w:t>）</w:t>
      </w:r>
    </w:p>
    <w:p w14:paraId="1C6324AE" w14:textId="77777777" w:rsidR="00506411" w:rsidRDefault="00506411" w:rsidP="00FA5CA1">
      <w:pPr>
        <w:pStyle w:val="aff0"/>
        <w:ind w:left="420"/>
      </w:pPr>
      <w:r>
        <w:rPr>
          <w:rFonts w:hint="eastAsia"/>
        </w:rPr>
        <w:t>sig_sem</w:t>
      </w:r>
      <w:r>
        <w:rPr>
          <w:rFonts w:hint="eastAsia"/>
        </w:rPr>
        <w:tab/>
      </w:r>
      <w:r>
        <w:rPr>
          <w:rFonts w:hint="eastAsia"/>
        </w:rPr>
        <w:tab/>
      </w:r>
      <w:r>
        <w:rPr>
          <w:rFonts w:hint="eastAsia"/>
        </w:rPr>
        <w:t>セマフォ資源の返却</w:t>
      </w:r>
    </w:p>
    <w:p w14:paraId="2282EBD9" w14:textId="77777777" w:rsidR="00506411" w:rsidRDefault="00506411" w:rsidP="00FA5CA1">
      <w:pPr>
        <w:pStyle w:val="aff0"/>
        <w:ind w:left="420"/>
      </w:pPr>
      <w:r>
        <w:rPr>
          <w:rFonts w:hint="eastAsia"/>
        </w:rPr>
        <w:t>isig_sem</w:t>
      </w:r>
      <w:r>
        <w:rPr>
          <w:rFonts w:hint="eastAsia"/>
        </w:rPr>
        <w:tab/>
      </w:r>
      <w:r>
        <w:rPr>
          <w:rFonts w:hint="eastAsia"/>
        </w:rPr>
        <w:tab/>
      </w:r>
      <w:r>
        <w:rPr>
          <w:rFonts w:hint="eastAsia"/>
        </w:rPr>
        <w:t>セマフォ資源の返却（非タスクコンテキスト専用）</w:t>
      </w:r>
    </w:p>
    <w:p w14:paraId="139EA5FF" w14:textId="77777777" w:rsidR="00506411" w:rsidRDefault="00506411" w:rsidP="00FA5CA1">
      <w:pPr>
        <w:pStyle w:val="aff0"/>
        <w:ind w:left="420"/>
      </w:pPr>
      <w:r>
        <w:rPr>
          <w:rFonts w:hint="eastAsia"/>
        </w:rPr>
        <w:t>wai_sem</w:t>
      </w:r>
      <w:r>
        <w:rPr>
          <w:rFonts w:hint="eastAsia"/>
        </w:rPr>
        <w:tab/>
      </w:r>
      <w:r>
        <w:rPr>
          <w:rFonts w:hint="eastAsia"/>
        </w:rPr>
        <w:tab/>
      </w:r>
      <w:r>
        <w:rPr>
          <w:rFonts w:hint="eastAsia"/>
        </w:rPr>
        <w:t>セマフォ資源の獲得（タイムアウトなし）</w:t>
      </w:r>
    </w:p>
    <w:p w14:paraId="4852EA06" w14:textId="77777777" w:rsidR="00506411" w:rsidRDefault="00506411" w:rsidP="00FA5CA1">
      <w:pPr>
        <w:pStyle w:val="aff0"/>
        <w:ind w:left="420"/>
      </w:pPr>
      <w:r>
        <w:rPr>
          <w:rFonts w:hint="eastAsia"/>
        </w:rPr>
        <w:t>pol_sem</w:t>
      </w:r>
      <w:r>
        <w:rPr>
          <w:rFonts w:hint="eastAsia"/>
        </w:rPr>
        <w:tab/>
      </w:r>
      <w:r>
        <w:rPr>
          <w:rFonts w:hint="eastAsia"/>
        </w:rPr>
        <w:tab/>
      </w:r>
      <w:r>
        <w:rPr>
          <w:rFonts w:hint="eastAsia"/>
        </w:rPr>
        <w:t>セマフォ資源の獲得（ポーリング）</w:t>
      </w:r>
    </w:p>
    <w:p w14:paraId="2FE8BF79" w14:textId="77777777" w:rsidR="00506411" w:rsidRDefault="00506411" w:rsidP="00FA5CA1">
      <w:pPr>
        <w:pStyle w:val="aff0"/>
        <w:ind w:left="420"/>
      </w:pPr>
      <w:r>
        <w:rPr>
          <w:rFonts w:hint="eastAsia"/>
        </w:rPr>
        <w:t>twai_sem</w:t>
      </w:r>
      <w:r>
        <w:rPr>
          <w:rFonts w:hint="eastAsia"/>
        </w:rPr>
        <w:tab/>
      </w:r>
      <w:r>
        <w:rPr>
          <w:rFonts w:hint="eastAsia"/>
        </w:rPr>
        <w:tab/>
      </w:r>
      <w:r>
        <w:rPr>
          <w:rFonts w:hint="eastAsia"/>
        </w:rPr>
        <w:t>セマフォ資源の獲得（タイムアウトあり）</w:t>
      </w:r>
    </w:p>
    <w:p w14:paraId="0F064FE3" w14:textId="77777777" w:rsidR="00506411" w:rsidRDefault="00506411" w:rsidP="00FA5CA1">
      <w:pPr>
        <w:pStyle w:val="aff0"/>
        <w:ind w:left="420"/>
      </w:pPr>
      <w:r>
        <w:t>ref_sem</w:t>
      </w:r>
      <w:r>
        <w:rPr>
          <w:rFonts w:hint="eastAsia"/>
        </w:rPr>
        <w:tab/>
      </w:r>
      <w:r>
        <w:rPr>
          <w:rFonts w:hint="eastAsia"/>
        </w:rPr>
        <w:tab/>
      </w:r>
      <w:r>
        <w:rPr>
          <w:rFonts w:hint="eastAsia"/>
        </w:rPr>
        <w:t>セマフォの状態参照</w:t>
      </w:r>
    </w:p>
    <w:p w14:paraId="00338385" w14:textId="77777777" w:rsidR="00506411" w:rsidRDefault="00506411" w:rsidP="00FA5CA1">
      <w:pPr>
        <w:pStyle w:val="aff0"/>
        <w:ind w:left="420"/>
      </w:pPr>
    </w:p>
    <w:p w14:paraId="534946CE" w14:textId="77777777" w:rsidR="00506411" w:rsidRDefault="00506411" w:rsidP="00FA5CA1">
      <w:pPr>
        <w:pStyle w:val="aff0"/>
        <w:ind w:left="420"/>
      </w:pPr>
      <w:r>
        <w:rPr>
          <w:rFonts w:hint="eastAsia"/>
        </w:rPr>
        <w:t xml:space="preserve">/* </w:t>
      </w:r>
      <w:r>
        <w:rPr>
          <w:rFonts w:hint="eastAsia"/>
        </w:rPr>
        <w:t>イベントフラグ</w:t>
      </w:r>
      <w:r>
        <w:rPr>
          <w:rFonts w:hint="eastAsia"/>
        </w:rPr>
        <w:t xml:space="preserve"> */</w:t>
      </w:r>
    </w:p>
    <w:p w14:paraId="3D2E1D3C" w14:textId="77777777" w:rsidR="00506411" w:rsidRDefault="00506411" w:rsidP="00FA5CA1">
      <w:pPr>
        <w:pStyle w:val="aff0"/>
        <w:ind w:left="420"/>
      </w:pPr>
      <w:r>
        <w:t>CRE_FLG</w:t>
      </w:r>
      <w:r>
        <w:rPr>
          <w:rFonts w:hint="eastAsia"/>
        </w:rPr>
        <w:tab/>
      </w:r>
      <w:r>
        <w:rPr>
          <w:rFonts w:hint="eastAsia"/>
        </w:rPr>
        <w:tab/>
      </w:r>
      <w:r>
        <w:rPr>
          <w:rFonts w:hint="eastAsia"/>
        </w:rPr>
        <w:t>イベントフラグ生成定義（静的</w:t>
      </w:r>
      <w:r>
        <w:rPr>
          <w:rFonts w:hint="eastAsia"/>
        </w:rPr>
        <w:t>API</w:t>
      </w:r>
      <w:r>
        <w:rPr>
          <w:rFonts w:hint="eastAsia"/>
        </w:rPr>
        <w:t>）</w:t>
      </w:r>
    </w:p>
    <w:p w14:paraId="2D246B34" w14:textId="77777777" w:rsidR="00506411" w:rsidRDefault="00506411" w:rsidP="00FA5CA1">
      <w:pPr>
        <w:pStyle w:val="aff0"/>
        <w:ind w:left="420"/>
      </w:pPr>
      <w:r>
        <w:rPr>
          <w:rFonts w:hint="eastAsia"/>
        </w:rPr>
        <w:t>set_flg</w:t>
      </w:r>
      <w:r>
        <w:rPr>
          <w:rFonts w:hint="eastAsia"/>
        </w:rPr>
        <w:tab/>
      </w:r>
      <w:r>
        <w:rPr>
          <w:rFonts w:hint="eastAsia"/>
        </w:rPr>
        <w:tab/>
      </w:r>
      <w:r>
        <w:rPr>
          <w:rFonts w:hint="eastAsia"/>
        </w:rPr>
        <w:t>イベントフラグのセット</w:t>
      </w:r>
    </w:p>
    <w:p w14:paraId="69316CA6" w14:textId="77777777" w:rsidR="00506411" w:rsidRDefault="00506411" w:rsidP="00FA5CA1">
      <w:pPr>
        <w:pStyle w:val="aff0"/>
        <w:ind w:left="420"/>
      </w:pPr>
      <w:r>
        <w:rPr>
          <w:rFonts w:hint="eastAsia"/>
        </w:rPr>
        <w:t>iset_flg</w:t>
      </w:r>
      <w:r>
        <w:rPr>
          <w:rFonts w:hint="eastAsia"/>
        </w:rPr>
        <w:tab/>
      </w:r>
      <w:r>
        <w:rPr>
          <w:rFonts w:hint="eastAsia"/>
        </w:rPr>
        <w:tab/>
      </w:r>
      <w:r>
        <w:rPr>
          <w:rFonts w:hint="eastAsia"/>
        </w:rPr>
        <w:t>イベントフラグのセット（非タスクコンテキスト専用）</w:t>
      </w:r>
    </w:p>
    <w:p w14:paraId="28221671" w14:textId="77777777" w:rsidR="00506411" w:rsidRDefault="00506411" w:rsidP="00FA5CA1">
      <w:pPr>
        <w:pStyle w:val="aff0"/>
        <w:ind w:left="420"/>
      </w:pPr>
      <w:r>
        <w:rPr>
          <w:rFonts w:hint="eastAsia"/>
        </w:rPr>
        <w:t>clr_flg</w:t>
      </w:r>
      <w:r>
        <w:rPr>
          <w:rFonts w:hint="eastAsia"/>
        </w:rPr>
        <w:tab/>
      </w:r>
      <w:r>
        <w:rPr>
          <w:rFonts w:hint="eastAsia"/>
        </w:rPr>
        <w:tab/>
      </w:r>
      <w:r>
        <w:rPr>
          <w:rFonts w:hint="eastAsia"/>
        </w:rPr>
        <w:t>イベントフラグのクリア</w:t>
      </w:r>
    </w:p>
    <w:p w14:paraId="3EC3A360" w14:textId="77777777" w:rsidR="00506411" w:rsidRDefault="00506411" w:rsidP="00FA5CA1">
      <w:pPr>
        <w:pStyle w:val="aff0"/>
        <w:ind w:left="420"/>
      </w:pPr>
      <w:r>
        <w:rPr>
          <w:rFonts w:hint="eastAsia"/>
        </w:rPr>
        <w:t>wai_flg</w:t>
      </w:r>
      <w:r>
        <w:rPr>
          <w:rFonts w:hint="eastAsia"/>
        </w:rPr>
        <w:tab/>
      </w:r>
      <w:r>
        <w:rPr>
          <w:rFonts w:hint="eastAsia"/>
        </w:rPr>
        <w:tab/>
      </w:r>
      <w:r>
        <w:rPr>
          <w:rFonts w:hint="eastAsia"/>
        </w:rPr>
        <w:t>イベントフラグ待ち（タイムアウトなし）</w:t>
      </w:r>
    </w:p>
    <w:p w14:paraId="725F67CC" w14:textId="77777777" w:rsidR="00506411" w:rsidRDefault="00506411" w:rsidP="00FA5CA1">
      <w:pPr>
        <w:pStyle w:val="aff0"/>
        <w:ind w:left="420"/>
      </w:pPr>
      <w:r>
        <w:rPr>
          <w:rFonts w:hint="eastAsia"/>
        </w:rPr>
        <w:t>pol_flg</w:t>
      </w:r>
      <w:r>
        <w:rPr>
          <w:rFonts w:hint="eastAsia"/>
        </w:rPr>
        <w:tab/>
      </w:r>
      <w:r>
        <w:rPr>
          <w:rFonts w:hint="eastAsia"/>
        </w:rPr>
        <w:tab/>
      </w:r>
      <w:r>
        <w:rPr>
          <w:rFonts w:hint="eastAsia"/>
        </w:rPr>
        <w:t>イベントフラグ待ち（ポーリング）</w:t>
      </w:r>
    </w:p>
    <w:p w14:paraId="511DF9B7" w14:textId="77777777" w:rsidR="00506411" w:rsidRDefault="00506411" w:rsidP="00FA5CA1">
      <w:pPr>
        <w:pStyle w:val="aff0"/>
        <w:ind w:left="420"/>
      </w:pPr>
      <w:r>
        <w:rPr>
          <w:rFonts w:hint="eastAsia"/>
        </w:rPr>
        <w:t>twai_flg</w:t>
      </w:r>
      <w:r>
        <w:rPr>
          <w:rFonts w:hint="eastAsia"/>
        </w:rPr>
        <w:tab/>
      </w:r>
      <w:r>
        <w:rPr>
          <w:rFonts w:hint="eastAsia"/>
        </w:rPr>
        <w:tab/>
      </w:r>
      <w:r>
        <w:rPr>
          <w:rFonts w:hint="eastAsia"/>
        </w:rPr>
        <w:t>イベントフラグ待ち（タイムアウトあり）</w:t>
      </w:r>
    </w:p>
    <w:p w14:paraId="0601BE05" w14:textId="77777777" w:rsidR="00506411" w:rsidRDefault="00506411" w:rsidP="00FA5CA1">
      <w:pPr>
        <w:pStyle w:val="aff0"/>
        <w:ind w:left="420"/>
      </w:pPr>
      <w:r>
        <w:t>ref_flg</w:t>
      </w:r>
      <w:r>
        <w:rPr>
          <w:rFonts w:hint="eastAsia"/>
        </w:rPr>
        <w:tab/>
      </w:r>
      <w:r>
        <w:rPr>
          <w:rFonts w:hint="eastAsia"/>
        </w:rPr>
        <w:tab/>
      </w:r>
      <w:r>
        <w:rPr>
          <w:rFonts w:hint="eastAsia"/>
        </w:rPr>
        <w:t>イベントフラグの状態参照</w:t>
      </w:r>
    </w:p>
    <w:p w14:paraId="0BE385CF" w14:textId="77777777" w:rsidR="00506411" w:rsidRDefault="00506411" w:rsidP="00FA5CA1">
      <w:pPr>
        <w:pStyle w:val="aff0"/>
        <w:ind w:left="420"/>
      </w:pPr>
    </w:p>
    <w:p w14:paraId="32910E52" w14:textId="77777777" w:rsidR="00506411" w:rsidRDefault="00506411" w:rsidP="00FA5CA1">
      <w:pPr>
        <w:pStyle w:val="aff0"/>
        <w:ind w:left="420"/>
      </w:pPr>
      <w:r>
        <w:rPr>
          <w:rFonts w:hint="eastAsia"/>
        </w:rPr>
        <w:t xml:space="preserve">/* </w:t>
      </w:r>
      <w:r>
        <w:rPr>
          <w:rFonts w:hint="eastAsia"/>
        </w:rPr>
        <w:t>データキュー</w:t>
      </w:r>
      <w:r>
        <w:rPr>
          <w:rFonts w:hint="eastAsia"/>
        </w:rPr>
        <w:t xml:space="preserve"> */</w:t>
      </w:r>
    </w:p>
    <w:p w14:paraId="01DF3B81" w14:textId="77777777" w:rsidR="00506411" w:rsidRDefault="00506411" w:rsidP="00FA5CA1">
      <w:pPr>
        <w:pStyle w:val="aff0"/>
        <w:ind w:left="420"/>
      </w:pPr>
    </w:p>
    <w:p w14:paraId="6BFA83ED" w14:textId="77777777" w:rsidR="00506411" w:rsidRDefault="00506411" w:rsidP="00FA5CA1">
      <w:pPr>
        <w:pStyle w:val="aff0"/>
        <w:ind w:left="420"/>
      </w:pPr>
      <w:r>
        <w:rPr>
          <w:rFonts w:hint="eastAsia"/>
        </w:rPr>
        <w:t xml:space="preserve">/* </w:t>
      </w:r>
      <w:r>
        <w:rPr>
          <w:rFonts w:hint="eastAsia"/>
        </w:rPr>
        <w:t>メールボックス</w:t>
      </w:r>
      <w:r>
        <w:rPr>
          <w:rFonts w:hint="eastAsia"/>
        </w:rPr>
        <w:t xml:space="preserve"> */</w:t>
      </w:r>
    </w:p>
    <w:p w14:paraId="04A4008F" w14:textId="77777777" w:rsidR="00506411" w:rsidRDefault="00506411" w:rsidP="00FA5CA1">
      <w:pPr>
        <w:pStyle w:val="aff0"/>
        <w:ind w:left="420"/>
      </w:pPr>
      <w:r>
        <w:t>CRE_MBX</w:t>
      </w:r>
      <w:r>
        <w:rPr>
          <w:rFonts w:hint="eastAsia"/>
        </w:rPr>
        <w:tab/>
      </w:r>
      <w:r>
        <w:rPr>
          <w:rFonts w:hint="eastAsia"/>
        </w:rPr>
        <w:tab/>
      </w:r>
      <w:r>
        <w:rPr>
          <w:rFonts w:hint="eastAsia"/>
        </w:rPr>
        <w:t>メイルボックス生成定義（静的</w:t>
      </w:r>
      <w:r>
        <w:rPr>
          <w:rFonts w:hint="eastAsia"/>
        </w:rPr>
        <w:t>API</w:t>
      </w:r>
      <w:r>
        <w:rPr>
          <w:rFonts w:hint="eastAsia"/>
        </w:rPr>
        <w:t>）</w:t>
      </w:r>
    </w:p>
    <w:p w14:paraId="22B60FE5" w14:textId="77777777" w:rsidR="00506411" w:rsidRDefault="00506411" w:rsidP="00FA5CA1">
      <w:pPr>
        <w:pStyle w:val="aff0"/>
        <w:ind w:left="420"/>
      </w:pPr>
      <w:r>
        <w:t>snd_mbx</w:t>
      </w:r>
      <w:r>
        <w:rPr>
          <w:rFonts w:hint="eastAsia"/>
        </w:rPr>
        <w:tab/>
      </w:r>
      <w:r>
        <w:rPr>
          <w:rFonts w:hint="eastAsia"/>
        </w:rPr>
        <w:tab/>
      </w:r>
      <w:r>
        <w:rPr>
          <w:rFonts w:hint="eastAsia"/>
        </w:rPr>
        <w:t>メイルボックスへの送信</w:t>
      </w:r>
    </w:p>
    <w:p w14:paraId="3D8C8288" w14:textId="77777777" w:rsidR="00506411" w:rsidRDefault="00506411" w:rsidP="00FA5CA1">
      <w:pPr>
        <w:pStyle w:val="aff0"/>
        <w:ind w:left="420"/>
      </w:pPr>
      <w:r>
        <w:t>rcv_mbx</w:t>
      </w:r>
      <w:r>
        <w:rPr>
          <w:rFonts w:hint="eastAsia"/>
        </w:rPr>
        <w:tab/>
      </w:r>
      <w:r>
        <w:rPr>
          <w:rFonts w:hint="eastAsia"/>
        </w:rPr>
        <w:tab/>
      </w:r>
      <w:r>
        <w:rPr>
          <w:rFonts w:hint="eastAsia"/>
        </w:rPr>
        <w:t>メイルボックスからの受信（タイムアウトなし）</w:t>
      </w:r>
    </w:p>
    <w:p w14:paraId="52787A0A" w14:textId="77777777" w:rsidR="00506411" w:rsidRDefault="00506411" w:rsidP="00FA5CA1">
      <w:pPr>
        <w:pStyle w:val="aff0"/>
        <w:ind w:left="420"/>
      </w:pPr>
      <w:r>
        <w:rPr>
          <w:rFonts w:hint="eastAsia"/>
        </w:rPr>
        <w:t>p</w:t>
      </w:r>
      <w:r>
        <w:t>rcv_mbx</w:t>
      </w:r>
      <w:r>
        <w:rPr>
          <w:rFonts w:hint="eastAsia"/>
        </w:rPr>
        <w:tab/>
      </w:r>
      <w:r>
        <w:rPr>
          <w:rFonts w:hint="eastAsia"/>
        </w:rPr>
        <w:tab/>
      </w:r>
      <w:r>
        <w:rPr>
          <w:rFonts w:hint="eastAsia"/>
        </w:rPr>
        <w:t>メイルボックスからの受信（ポーリング）</w:t>
      </w:r>
    </w:p>
    <w:p w14:paraId="72EEBB47" w14:textId="77777777" w:rsidR="00506411" w:rsidRDefault="00506411" w:rsidP="00FA5CA1">
      <w:pPr>
        <w:pStyle w:val="aff0"/>
        <w:ind w:left="420"/>
      </w:pPr>
      <w:r>
        <w:rPr>
          <w:rFonts w:hint="eastAsia"/>
        </w:rPr>
        <w:t>t</w:t>
      </w:r>
      <w:r>
        <w:t>rcv_mbx</w:t>
      </w:r>
      <w:r>
        <w:rPr>
          <w:rFonts w:hint="eastAsia"/>
        </w:rPr>
        <w:tab/>
      </w:r>
      <w:r>
        <w:rPr>
          <w:rFonts w:hint="eastAsia"/>
        </w:rPr>
        <w:tab/>
      </w:r>
      <w:r>
        <w:rPr>
          <w:rFonts w:hint="eastAsia"/>
        </w:rPr>
        <w:t>メイルボックスからの受信（タイムアウトあり）</w:t>
      </w:r>
    </w:p>
    <w:p w14:paraId="4B939757" w14:textId="77777777" w:rsidR="00506411" w:rsidRDefault="00506411" w:rsidP="00FA5CA1">
      <w:pPr>
        <w:pStyle w:val="aff0"/>
        <w:ind w:left="420"/>
      </w:pPr>
      <w:r>
        <w:t>ref_mbx</w:t>
      </w:r>
      <w:r>
        <w:rPr>
          <w:rFonts w:hint="eastAsia"/>
        </w:rPr>
        <w:tab/>
      </w:r>
      <w:r>
        <w:rPr>
          <w:rFonts w:hint="eastAsia"/>
        </w:rPr>
        <w:tab/>
      </w:r>
      <w:r>
        <w:rPr>
          <w:rFonts w:hint="eastAsia"/>
        </w:rPr>
        <w:t>メイルボックスの状態参照</w:t>
      </w:r>
    </w:p>
    <w:p w14:paraId="7821CAE1" w14:textId="77777777" w:rsidR="00506411" w:rsidRDefault="00506411" w:rsidP="00FA5CA1">
      <w:pPr>
        <w:pStyle w:val="aff0"/>
        <w:ind w:left="420"/>
      </w:pPr>
    </w:p>
    <w:p w14:paraId="4371179E" w14:textId="77777777" w:rsidR="00506411" w:rsidRDefault="00506411" w:rsidP="00FA5CA1">
      <w:pPr>
        <w:pStyle w:val="aff0"/>
        <w:ind w:left="420"/>
      </w:pPr>
      <w:r>
        <w:rPr>
          <w:rFonts w:hint="eastAsia"/>
        </w:rPr>
        <w:t xml:space="preserve">/* (5) </w:t>
      </w:r>
      <w:r>
        <w:rPr>
          <w:rFonts w:hint="eastAsia"/>
        </w:rPr>
        <w:t>メモリプール管理機能</w:t>
      </w:r>
      <w:r>
        <w:rPr>
          <w:rFonts w:hint="eastAsia"/>
        </w:rPr>
        <w:t xml:space="preserve"> */</w:t>
      </w:r>
    </w:p>
    <w:p w14:paraId="64A3E83B" w14:textId="77777777" w:rsidR="00506411" w:rsidRDefault="00506411" w:rsidP="00FA5CA1">
      <w:pPr>
        <w:pStyle w:val="aff0"/>
        <w:ind w:left="420"/>
      </w:pPr>
    </w:p>
    <w:p w14:paraId="7F11057B" w14:textId="77777777" w:rsidR="00506411" w:rsidRDefault="00506411" w:rsidP="00FA5CA1">
      <w:pPr>
        <w:pStyle w:val="aff0"/>
        <w:ind w:left="420"/>
      </w:pPr>
      <w:r>
        <w:rPr>
          <w:rFonts w:hint="eastAsia"/>
        </w:rPr>
        <w:lastRenderedPageBreak/>
        <w:t xml:space="preserve">/* </w:t>
      </w:r>
      <w:r>
        <w:rPr>
          <w:rFonts w:hint="eastAsia"/>
        </w:rPr>
        <w:t>固定長メモリプール</w:t>
      </w:r>
      <w:r>
        <w:rPr>
          <w:rFonts w:hint="eastAsia"/>
        </w:rPr>
        <w:t xml:space="preserve"> */</w:t>
      </w:r>
    </w:p>
    <w:p w14:paraId="4B0C4F05" w14:textId="77777777" w:rsidR="00506411" w:rsidRDefault="00506411" w:rsidP="00FA5CA1">
      <w:pPr>
        <w:pStyle w:val="aff0"/>
        <w:ind w:left="420"/>
      </w:pPr>
      <w:r>
        <w:rPr>
          <w:rFonts w:hint="eastAsia"/>
        </w:rPr>
        <w:t>CRE_MPF</w:t>
      </w:r>
      <w:r>
        <w:rPr>
          <w:rFonts w:hint="eastAsia"/>
        </w:rPr>
        <w:tab/>
      </w:r>
      <w:r>
        <w:rPr>
          <w:rFonts w:hint="eastAsia"/>
        </w:rPr>
        <w:tab/>
      </w:r>
      <w:r>
        <w:rPr>
          <w:rFonts w:hint="eastAsia"/>
        </w:rPr>
        <w:t>固定長メモリプールの生成定義（静的</w:t>
      </w:r>
      <w:r>
        <w:rPr>
          <w:rFonts w:hint="eastAsia"/>
        </w:rPr>
        <w:t>API</w:t>
      </w:r>
      <w:r>
        <w:rPr>
          <w:rFonts w:hint="eastAsia"/>
        </w:rPr>
        <w:t>）</w:t>
      </w:r>
    </w:p>
    <w:p w14:paraId="32405F17" w14:textId="77777777" w:rsidR="00506411" w:rsidRDefault="00506411" w:rsidP="00FA5CA1">
      <w:pPr>
        <w:pStyle w:val="aff0"/>
        <w:ind w:left="420"/>
      </w:pPr>
      <w:r>
        <w:t>get_mpf</w:t>
      </w:r>
      <w:r>
        <w:rPr>
          <w:rFonts w:hint="eastAsia"/>
        </w:rPr>
        <w:tab/>
      </w:r>
      <w:r>
        <w:rPr>
          <w:rFonts w:hint="eastAsia"/>
        </w:rPr>
        <w:tab/>
      </w:r>
      <w:r>
        <w:rPr>
          <w:rFonts w:hint="eastAsia"/>
        </w:rPr>
        <w:t>固定長メモリブロックの獲得（タイムアウトなし）</w:t>
      </w:r>
    </w:p>
    <w:p w14:paraId="6A8CBAE3" w14:textId="77777777" w:rsidR="00506411" w:rsidRDefault="00506411" w:rsidP="00FA5CA1">
      <w:pPr>
        <w:pStyle w:val="aff0"/>
        <w:ind w:left="420"/>
      </w:pPr>
      <w:r>
        <w:t>pget_mpf</w:t>
      </w:r>
      <w:r>
        <w:tab/>
      </w:r>
      <w:r>
        <w:rPr>
          <w:rFonts w:hint="eastAsia"/>
        </w:rPr>
        <w:tab/>
      </w:r>
      <w:r>
        <w:rPr>
          <w:rFonts w:hint="eastAsia"/>
        </w:rPr>
        <w:t>固定長メモリブロックの獲得（ポーリング）</w:t>
      </w:r>
    </w:p>
    <w:p w14:paraId="33EA85E2" w14:textId="77777777" w:rsidR="00506411" w:rsidRDefault="00506411" w:rsidP="00FA5CA1">
      <w:pPr>
        <w:pStyle w:val="aff0"/>
        <w:ind w:left="420"/>
      </w:pPr>
      <w:r>
        <w:t xml:space="preserve">tget_mpf </w:t>
      </w:r>
      <w:r>
        <w:rPr>
          <w:rFonts w:hint="eastAsia"/>
        </w:rPr>
        <w:tab/>
      </w:r>
      <w:r w:rsidR="00FA5CA1">
        <w:rPr>
          <w:rFonts w:eastAsiaTheme="minorEastAsia" w:hint="eastAsia"/>
        </w:rPr>
        <w:tab/>
      </w:r>
      <w:r>
        <w:rPr>
          <w:rFonts w:hint="eastAsia"/>
        </w:rPr>
        <w:t>固定長メモリブロックの獲得（タイムアウトあり）</w:t>
      </w:r>
    </w:p>
    <w:p w14:paraId="471F0CC3" w14:textId="77777777" w:rsidR="00506411" w:rsidRDefault="00506411" w:rsidP="00FA5CA1">
      <w:pPr>
        <w:pStyle w:val="aff0"/>
        <w:ind w:left="420"/>
      </w:pPr>
      <w:r>
        <w:t xml:space="preserve">rel_mpf </w:t>
      </w:r>
      <w:r>
        <w:rPr>
          <w:rFonts w:hint="eastAsia"/>
        </w:rPr>
        <w:tab/>
      </w:r>
      <w:r>
        <w:rPr>
          <w:rFonts w:hint="eastAsia"/>
        </w:rPr>
        <w:tab/>
      </w:r>
      <w:r>
        <w:rPr>
          <w:rFonts w:hint="eastAsia"/>
        </w:rPr>
        <w:t>固定長メモリプールの状態参照</w:t>
      </w:r>
    </w:p>
    <w:p w14:paraId="0D3970A1" w14:textId="77777777" w:rsidR="00506411" w:rsidRDefault="00506411" w:rsidP="00FA5CA1">
      <w:pPr>
        <w:pStyle w:val="aff0"/>
        <w:ind w:left="420"/>
      </w:pPr>
    </w:p>
    <w:p w14:paraId="6FA29785" w14:textId="77777777" w:rsidR="00506411" w:rsidRDefault="00506411" w:rsidP="00FA5CA1">
      <w:pPr>
        <w:pStyle w:val="aff0"/>
        <w:ind w:left="420"/>
      </w:pPr>
      <w:r>
        <w:rPr>
          <w:rFonts w:hint="eastAsia"/>
        </w:rPr>
        <w:t xml:space="preserve">/* (6) </w:t>
      </w:r>
      <w:r>
        <w:rPr>
          <w:rFonts w:hint="eastAsia"/>
        </w:rPr>
        <w:t>時間管理機能</w:t>
      </w:r>
      <w:r>
        <w:rPr>
          <w:rFonts w:hint="eastAsia"/>
        </w:rPr>
        <w:t xml:space="preserve"> */</w:t>
      </w:r>
    </w:p>
    <w:p w14:paraId="4B9BAAA6" w14:textId="77777777" w:rsidR="00506411" w:rsidRDefault="00506411" w:rsidP="00FA5CA1">
      <w:pPr>
        <w:pStyle w:val="aff0"/>
        <w:ind w:left="420"/>
      </w:pPr>
      <w:r>
        <w:rPr>
          <w:rFonts w:hint="eastAsia"/>
        </w:rPr>
        <w:t xml:space="preserve">/* </w:t>
      </w:r>
      <w:r>
        <w:rPr>
          <w:rFonts w:hint="eastAsia"/>
        </w:rPr>
        <w:t>システム時刻管理</w:t>
      </w:r>
      <w:r>
        <w:rPr>
          <w:rFonts w:hint="eastAsia"/>
        </w:rPr>
        <w:t xml:space="preserve"> */</w:t>
      </w:r>
    </w:p>
    <w:p w14:paraId="2DEE7A59" w14:textId="77777777" w:rsidR="00506411" w:rsidRDefault="00506411" w:rsidP="00FA5CA1">
      <w:pPr>
        <w:pStyle w:val="aff0"/>
        <w:ind w:left="420"/>
      </w:pPr>
      <w:r>
        <w:rPr>
          <w:rFonts w:hint="eastAsia"/>
        </w:rPr>
        <w:t>set_tim</w:t>
      </w:r>
      <w:r>
        <w:rPr>
          <w:rFonts w:hint="eastAsia"/>
        </w:rPr>
        <w:tab/>
      </w:r>
      <w:r>
        <w:rPr>
          <w:rFonts w:hint="eastAsia"/>
        </w:rPr>
        <w:tab/>
      </w:r>
      <w:r>
        <w:rPr>
          <w:rFonts w:hint="eastAsia"/>
        </w:rPr>
        <w:t>システム時刻の設定</w:t>
      </w:r>
    </w:p>
    <w:p w14:paraId="30D86C38" w14:textId="77777777" w:rsidR="00506411" w:rsidRDefault="00506411" w:rsidP="00FA5CA1">
      <w:pPr>
        <w:pStyle w:val="aff0"/>
        <w:ind w:left="420"/>
      </w:pPr>
      <w:r>
        <w:t>get_tim</w:t>
      </w:r>
      <w:r>
        <w:rPr>
          <w:rFonts w:hint="eastAsia"/>
        </w:rPr>
        <w:tab/>
      </w:r>
      <w:r>
        <w:rPr>
          <w:rFonts w:hint="eastAsia"/>
        </w:rPr>
        <w:tab/>
      </w:r>
      <w:r>
        <w:rPr>
          <w:rFonts w:hint="eastAsia"/>
        </w:rPr>
        <w:t>システム時刻の参照</w:t>
      </w:r>
    </w:p>
    <w:p w14:paraId="79BC698C" w14:textId="77777777" w:rsidR="00506411" w:rsidRDefault="00506411" w:rsidP="00FA5CA1">
      <w:pPr>
        <w:pStyle w:val="aff0"/>
        <w:ind w:left="420"/>
      </w:pPr>
    </w:p>
    <w:p w14:paraId="4C2A0B75" w14:textId="77777777" w:rsidR="00506411" w:rsidRDefault="00506411" w:rsidP="00FA5CA1">
      <w:pPr>
        <w:pStyle w:val="aff0"/>
        <w:ind w:left="420"/>
      </w:pPr>
      <w:r>
        <w:rPr>
          <w:rFonts w:hint="eastAsia"/>
        </w:rPr>
        <w:t xml:space="preserve">/* </w:t>
      </w:r>
      <w:r>
        <w:rPr>
          <w:rFonts w:hint="eastAsia"/>
        </w:rPr>
        <w:t>周期ハンドラ</w:t>
      </w:r>
      <w:r>
        <w:rPr>
          <w:rFonts w:hint="eastAsia"/>
        </w:rPr>
        <w:t xml:space="preserve"> */</w:t>
      </w:r>
    </w:p>
    <w:p w14:paraId="04065B0E" w14:textId="77777777" w:rsidR="00506411" w:rsidRDefault="00506411" w:rsidP="00FA5CA1">
      <w:pPr>
        <w:pStyle w:val="aff0"/>
        <w:ind w:left="420"/>
      </w:pPr>
    </w:p>
    <w:p w14:paraId="02DFC982" w14:textId="77777777" w:rsidR="00506411" w:rsidRDefault="00506411" w:rsidP="00FA5CA1">
      <w:pPr>
        <w:pStyle w:val="aff0"/>
        <w:ind w:left="420"/>
      </w:pPr>
      <w:r>
        <w:rPr>
          <w:rFonts w:hint="eastAsia"/>
        </w:rPr>
        <w:t xml:space="preserve">/* (7) </w:t>
      </w:r>
      <w:r>
        <w:rPr>
          <w:rFonts w:hint="eastAsia"/>
        </w:rPr>
        <w:t>システム状態管理機能</w:t>
      </w:r>
      <w:r>
        <w:rPr>
          <w:rFonts w:hint="eastAsia"/>
        </w:rPr>
        <w:t xml:space="preserve"> */</w:t>
      </w:r>
    </w:p>
    <w:p w14:paraId="5E423426" w14:textId="77777777" w:rsidR="00506411" w:rsidRDefault="00506411" w:rsidP="00FA5CA1">
      <w:pPr>
        <w:pStyle w:val="aff0"/>
        <w:ind w:left="420"/>
      </w:pPr>
      <w:r>
        <w:t>get_tid</w:t>
      </w:r>
      <w:r>
        <w:tab/>
      </w:r>
      <w:r>
        <w:tab/>
      </w:r>
      <w:r>
        <w:rPr>
          <w:rFonts w:hint="eastAsia"/>
        </w:rPr>
        <w:t>実行状態のタスク</w:t>
      </w:r>
      <w:r>
        <w:rPr>
          <w:rFonts w:hint="eastAsia"/>
        </w:rPr>
        <w:t>ID</w:t>
      </w:r>
      <w:r>
        <w:rPr>
          <w:rFonts w:hint="eastAsia"/>
        </w:rPr>
        <w:t>の参照</w:t>
      </w:r>
    </w:p>
    <w:p w14:paraId="2CD7914A" w14:textId="77777777" w:rsidR="00506411" w:rsidRDefault="00506411" w:rsidP="00FA5CA1">
      <w:pPr>
        <w:pStyle w:val="aff0"/>
        <w:ind w:left="420"/>
      </w:pPr>
      <w:r>
        <w:t>iget_tid</w:t>
      </w:r>
      <w:r>
        <w:tab/>
      </w:r>
      <w:r>
        <w:tab/>
      </w:r>
      <w:r>
        <w:rPr>
          <w:rFonts w:hint="eastAsia"/>
        </w:rPr>
        <w:t>実行状態のタスク</w:t>
      </w:r>
      <w:r>
        <w:rPr>
          <w:rFonts w:hint="eastAsia"/>
        </w:rPr>
        <w:t>ID</w:t>
      </w:r>
      <w:r>
        <w:rPr>
          <w:rFonts w:hint="eastAsia"/>
        </w:rPr>
        <w:t>の参照（非タスクコンテキスト専用）</w:t>
      </w:r>
    </w:p>
    <w:p w14:paraId="64ED9B8C" w14:textId="77777777" w:rsidR="00506411" w:rsidRDefault="00506411" w:rsidP="00FA5CA1">
      <w:pPr>
        <w:pStyle w:val="aff0"/>
        <w:ind w:left="420"/>
      </w:pPr>
      <w:r>
        <w:t>dis_dsp</w:t>
      </w:r>
      <w:r>
        <w:rPr>
          <w:rFonts w:hint="eastAsia"/>
        </w:rPr>
        <w:tab/>
      </w:r>
      <w:r>
        <w:rPr>
          <w:rFonts w:hint="eastAsia"/>
        </w:rPr>
        <w:tab/>
      </w:r>
      <w:r>
        <w:rPr>
          <w:rFonts w:hint="eastAsia"/>
        </w:rPr>
        <w:t>ディスパッチの禁止</w:t>
      </w:r>
    </w:p>
    <w:p w14:paraId="0A7537A2" w14:textId="77777777" w:rsidR="00506411" w:rsidRDefault="00506411" w:rsidP="00FA5CA1">
      <w:pPr>
        <w:pStyle w:val="aff0"/>
        <w:ind w:left="420"/>
      </w:pPr>
      <w:r>
        <w:t>ena_dsp</w:t>
      </w:r>
      <w:r>
        <w:rPr>
          <w:rFonts w:hint="eastAsia"/>
        </w:rPr>
        <w:tab/>
      </w:r>
      <w:r>
        <w:rPr>
          <w:rFonts w:hint="eastAsia"/>
        </w:rPr>
        <w:tab/>
      </w:r>
      <w:r>
        <w:rPr>
          <w:rFonts w:hint="eastAsia"/>
        </w:rPr>
        <w:t>ディスパッチの許可</w:t>
      </w:r>
    </w:p>
    <w:p w14:paraId="4DE3F94C" w14:textId="77777777" w:rsidR="00506411" w:rsidRDefault="00506411" w:rsidP="00FA5CA1">
      <w:pPr>
        <w:pStyle w:val="aff0"/>
        <w:ind w:left="420"/>
      </w:pPr>
      <w:r>
        <w:t>sns_ctx</w:t>
      </w:r>
      <w:r>
        <w:rPr>
          <w:rFonts w:hint="eastAsia"/>
        </w:rPr>
        <w:tab/>
      </w:r>
      <w:r>
        <w:rPr>
          <w:rFonts w:hint="eastAsia"/>
        </w:rPr>
        <w:tab/>
      </w:r>
      <w:r>
        <w:rPr>
          <w:rFonts w:hint="eastAsia"/>
        </w:rPr>
        <w:t>コンテキストの参照</w:t>
      </w:r>
    </w:p>
    <w:p w14:paraId="3DDFC255" w14:textId="77777777" w:rsidR="00506411" w:rsidRDefault="00506411" w:rsidP="00FA5CA1">
      <w:pPr>
        <w:pStyle w:val="aff0"/>
        <w:ind w:left="420"/>
      </w:pPr>
      <w:r>
        <w:t>sns_dsp</w:t>
      </w:r>
      <w:r>
        <w:rPr>
          <w:rFonts w:hint="eastAsia"/>
        </w:rPr>
        <w:tab/>
      </w:r>
      <w:r>
        <w:rPr>
          <w:rFonts w:hint="eastAsia"/>
        </w:rPr>
        <w:tab/>
      </w:r>
      <w:r>
        <w:rPr>
          <w:rFonts w:hint="eastAsia"/>
        </w:rPr>
        <w:t>ディスパッチ禁止状態の参照</w:t>
      </w:r>
    </w:p>
    <w:p w14:paraId="4C2F1C08" w14:textId="77777777" w:rsidR="00506411" w:rsidRDefault="00506411" w:rsidP="00FA5CA1">
      <w:pPr>
        <w:pStyle w:val="aff0"/>
        <w:ind w:left="420"/>
      </w:pPr>
      <w:r>
        <w:t>sns_dpn</w:t>
      </w:r>
      <w:r>
        <w:rPr>
          <w:rFonts w:hint="eastAsia"/>
        </w:rPr>
        <w:tab/>
      </w:r>
      <w:r>
        <w:rPr>
          <w:rFonts w:hint="eastAsia"/>
        </w:rPr>
        <w:tab/>
      </w:r>
      <w:r>
        <w:rPr>
          <w:rFonts w:hint="eastAsia"/>
        </w:rPr>
        <w:t>ディスパッチ保留状態の参照</w:t>
      </w:r>
    </w:p>
    <w:p w14:paraId="465340FD" w14:textId="77777777" w:rsidR="00506411" w:rsidRDefault="00506411" w:rsidP="00FA5CA1">
      <w:pPr>
        <w:pStyle w:val="aff0"/>
        <w:ind w:left="420"/>
      </w:pPr>
    </w:p>
    <w:p w14:paraId="02F0FAD6" w14:textId="77777777" w:rsidR="00506411" w:rsidRDefault="00506411" w:rsidP="00FA5CA1">
      <w:pPr>
        <w:pStyle w:val="aff0"/>
        <w:ind w:left="420"/>
      </w:pPr>
      <w:r>
        <w:rPr>
          <w:rFonts w:hint="eastAsia"/>
        </w:rPr>
        <w:t xml:space="preserve">/* (8) </w:t>
      </w:r>
      <w:r>
        <w:rPr>
          <w:rFonts w:hint="eastAsia"/>
        </w:rPr>
        <w:t>割込み管理機能</w:t>
      </w:r>
      <w:r>
        <w:rPr>
          <w:rFonts w:hint="eastAsia"/>
        </w:rPr>
        <w:t xml:space="preserve"> */</w:t>
      </w:r>
    </w:p>
    <w:p w14:paraId="71D39DCF" w14:textId="77777777" w:rsidR="00506411" w:rsidRDefault="00506411" w:rsidP="00FA5CA1">
      <w:pPr>
        <w:pStyle w:val="aff0"/>
        <w:ind w:left="420"/>
      </w:pPr>
      <w:r>
        <w:t>DEF_INH</w:t>
      </w:r>
      <w:r>
        <w:rPr>
          <w:rFonts w:hint="eastAsia"/>
        </w:rPr>
        <w:tab/>
      </w:r>
      <w:r>
        <w:rPr>
          <w:rFonts w:hint="eastAsia"/>
        </w:rPr>
        <w:tab/>
      </w:r>
      <w:r>
        <w:rPr>
          <w:rFonts w:hint="eastAsia"/>
        </w:rPr>
        <w:t>割り込みハンドラ生成定義（静的</w:t>
      </w:r>
      <w:r>
        <w:rPr>
          <w:rFonts w:hint="eastAsia"/>
        </w:rPr>
        <w:t>API</w:t>
      </w:r>
      <w:r>
        <w:rPr>
          <w:rFonts w:hint="eastAsia"/>
        </w:rPr>
        <w:t>）</w:t>
      </w:r>
    </w:p>
    <w:p w14:paraId="5E5A05A3" w14:textId="77777777" w:rsidR="00506411" w:rsidRDefault="00506411" w:rsidP="00FA5CA1">
      <w:pPr>
        <w:pStyle w:val="aff0"/>
        <w:ind w:left="420"/>
      </w:pPr>
      <w:r>
        <w:rPr>
          <w:rFonts w:hint="eastAsia"/>
        </w:rPr>
        <w:t>dis_int</w:t>
      </w:r>
      <w:r>
        <w:rPr>
          <w:rFonts w:hint="eastAsia"/>
        </w:rPr>
        <w:tab/>
      </w:r>
      <w:r>
        <w:rPr>
          <w:rFonts w:hint="eastAsia"/>
        </w:rPr>
        <w:tab/>
      </w:r>
      <w:r>
        <w:rPr>
          <w:rFonts w:hint="eastAsia"/>
        </w:rPr>
        <w:t>割込みの禁止</w:t>
      </w:r>
    </w:p>
    <w:p w14:paraId="3E971D4D" w14:textId="77777777" w:rsidR="00506411" w:rsidRDefault="00506411" w:rsidP="00FA5CA1">
      <w:pPr>
        <w:pStyle w:val="aff0"/>
        <w:ind w:left="420"/>
      </w:pPr>
      <w:r>
        <w:rPr>
          <w:rFonts w:hint="eastAsia"/>
        </w:rPr>
        <w:t>ena_int</w:t>
      </w:r>
      <w:r>
        <w:rPr>
          <w:rFonts w:hint="eastAsia"/>
        </w:rPr>
        <w:tab/>
      </w:r>
      <w:r>
        <w:rPr>
          <w:rFonts w:hint="eastAsia"/>
        </w:rPr>
        <w:tab/>
      </w:r>
      <w:r>
        <w:rPr>
          <w:rFonts w:hint="eastAsia"/>
        </w:rPr>
        <w:t>割込みの許可</w:t>
      </w:r>
    </w:p>
    <w:p w14:paraId="464BD9B4" w14:textId="77777777" w:rsidR="00506411" w:rsidRDefault="00506411" w:rsidP="00FA5CA1">
      <w:pPr>
        <w:pStyle w:val="aff0"/>
        <w:ind w:left="420"/>
      </w:pPr>
      <w:r>
        <w:t>vchg_ifl</w:t>
      </w:r>
      <w:r>
        <w:rPr>
          <w:rFonts w:hint="eastAsia"/>
        </w:rPr>
        <w:tab/>
      </w:r>
      <w:r>
        <w:rPr>
          <w:rFonts w:hint="eastAsia"/>
        </w:rPr>
        <w:tab/>
        <w:t>CPU</w:t>
      </w:r>
      <w:r>
        <w:rPr>
          <w:rFonts w:hint="eastAsia"/>
        </w:rPr>
        <w:t>の割込みフラグの変更</w:t>
      </w:r>
      <w:r w:rsidR="00071B92">
        <w:rPr>
          <w:rFonts w:hint="eastAsia"/>
        </w:rPr>
        <w:t>（実装依存機能）</w:t>
      </w:r>
    </w:p>
    <w:p w14:paraId="66EBBA36" w14:textId="77777777" w:rsidR="00506411" w:rsidRDefault="00506411" w:rsidP="00FA5CA1">
      <w:pPr>
        <w:pStyle w:val="aff0"/>
        <w:ind w:left="420"/>
      </w:pPr>
      <w:r>
        <w:t>vget_ifl</w:t>
      </w:r>
      <w:r>
        <w:rPr>
          <w:rFonts w:hint="eastAsia"/>
        </w:rPr>
        <w:tab/>
      </w:r>
      <w:r>
        <w:rPr>
          <w:rFonts w:hint="eastAsia"/>
        </w:rPr>
        <w:tab/>
        <w:t>CPU</w:t>
      </w:r>
      <w:r>
        <w:rPr>
          <w:rFonts w:hint="eastAsia"/>
        </w:rPr>
        <w:t>の割込みフラグの取得</w:t>
      </w:r>
      <w:r w:rsidR="00071B92">
        <w:rPr>
          <w:rFonts w:hint="eastAsia"/>
        </w:rPr>
        <w:t>（実装依存機能）</w:t>
      </w:r>
    </w:p>
    <w:p w14:paraId="7C539210" w14:textId="77777777" w:rsidR="00506411" w:rsidRDefault="00506411" w:rsidP="00FA5CA1">
      <w:pPr>
        <w:pStyle w:val="aff0"/>
        <w:ind w:left="420"/>
      </w:pPr>
    </w:p>
    <w:p w14:paraId="2D1777F5" w14:textId="77777777" w:rsidR="00506411" w:rsidRDefault="00506411" w:rsidP="00FA5CA1">
      <w:pPr>
        <w:pStyle w:val="aff0"/>
        <w:ind w:left="420"/>
      </w:pPr>
      <w:r>
        <w:rPr>
          <w:rFonts w:hint="eastAsia"/>
        </w:rPr>
        <w:t xml:space="preserve">/* (9) </w:t>
      </w:r>
      <w:r>
        <w:rPr>
          <w:rFonts w:hint="eastAsia"/>
        </w:rPr>
        <w:t>システム構成管理機能</w:t>
      </w:r>
      <w:r>
        <w:rPr>
          <w:rFonts w:hint="eastAsia"/>
        </w:rPr>
        <w:t xml:space="preserve"> */</w:t>
      </w:r>
    </w:p>
    <w:p w14:paraId="7861CD7D" w14:textId="77777777" w:rsidR="00506411" w:rsidRDefault="00506411" w:rsidP="00FA5CA1">
      <w:pPr>
        <w:pStyle w:val="aff0"/>
        <w:ind w:left="420"/>
      </w:pPr>
      <w:r>
        <w:t>ATT_INI</w:t>
      </w:r>
      <w:r>
        <w:rPr>
          <w:rFonts w:hint="eastAsia"/>
        </w:rPr>
        <w:tab/>
      </w:r>
      <w:r>
        <w:rPr>
          <w:rFonts w:hint="eastAsia"/>
        </w:rPr>
        <w:tab/>
      </w:r>
      <w:r>
        <w:rPr>
          <w:rFonts w:hint="eastAsia"/>
        </w:rPr>
        <w:t>初期化ルーチンの追加（静的</w:t>
      </w:r>
      <w:r>
        <w:rPr>
          <w:rFonts w:hint="eastAsia"/>
        </w:rPr>
        <w:t>API</w:t>
      </w:r>
      <w:r>
        <w:rPr>
          <w:rFonts w:hint="eastAsia"/>
        </w:rPr>
        <w:t>）</w:t>
      </w:r>
    </w:p>
    <w:p w14:paraId="5B152C4B" w14:textId="77777777" w:rsidR="00506411" w:rsidRDefault="00506411"/>
    <w:p w14:paraId="56512B10" w14:textId="77777777" w:rsidR="00FF239C" w:rsidRDefault="00FF239C" w:rsidP="00FF239C">
      <w:pPr>
        <w:pStyle w:val="2"/>
        <w:ind w:left="210" w:right="210"/>
      </w:pPr>
      <w:bookmarkStart w:id="103" w:name="_Toc236390398"/>
      <w:r>
        <w:rPr>
          <w:rFonts w:hint="eastAsia"/>
        </w:rPr>
        <w:t>Cmtoyでのリセット</w:t>
      </w:r>
      <w:r w:rsidR="00D40367">
        <w:rPr>
          <w:rFonts w:hint="eastAsia"/>
        </w:rPr>
        <w:t>動作</w:t>
      </w:r>
      <w:bookmarkEnd w:id="103"/>
    </w:p>
    <w:p w14:paraId="02EDDB49" w14:textId="77777777" w:rsidR="00E6753D" w:rsidRDefault="00E6753D" w:rsidP="00FF239C">
      <w:r>
        <w:rPr>
          <w:rFonts w:hint="eastAsia"/>
        </w:rPr>
        <w:t>Cmtoyが起動するとμITRONカーネル(kpdll.dll)もメモリ上にロードします。</w:t>
      </w:r>
      <w:r w:rsidR="003954D9">
        <w:rPr>
          <w:rFonts w:hint="eastAsia"/>
        </w:rPr>
        <w:t>この段階ではμITRONカーネルはメモリ上に配置されただけで実行はしていません。</w:t>
      </w:r>
      <w:r>
        <w:rPr>
          <w:rFonts w:hint="eastAsia"/>
        </w:rPr>
        <w:t>その後GUIのロードボタンを使ってμITRONアプリケーションをメモリ上に配置します。</w:t>
      </w:r>
    </w:p>
    <w:p w14:paraId="7A022428" w14:textId="77777777" w:rsidR="00E6753D" w:rsidRPr="00E6753D" w:rsidRDefault="00E6753D" w:rsidP="00FF239C"/>
    <w:p w14:paraId="3F320BEB" w14:textId="28BDA122" w:rsidR="00FF239C" w:rsidRDefault="00DF3BAB" w:rsidP="00FF239C">
      <w:r>
        <w:rPr>
          <w:rFonts w:hint="eastAsia"/>
        </w:rPr>
        <w:t>μITRONカーネルとμITRONアプリケーションがメモリ上に配置された</w:t>
      </w:r>
      <w:r w:rsidR="00501B03">
        <w:rPr>
          <w:rFonts w:hint="eastAsia"/>
        </w:rPr>
        <w:t>状態</w:t>
      </w:r>
      <w:r>
        <w:rPr>
          <w:rFonts w:hint="eastAsia"/>
        </w:rPr>
        <w:t>で、</w:t>
      </w:r>
      <w:r w:rsidR="00FF239C">
        <w:rPr>
          <w:rFonts w:hint="eastAsia"/>
        </w:rPr>
        <w:t>GUIのリセットボタンを</w:t>
      </w:r>
      <w:r w:rsidR="00E6753D">
        <w:rPr>
          <w:rFonts w:hint="eastAsia"/>
        </w:rPr>
        <w:t>クリックする</w:t>
      </w:r>
      <w:r w:rsidR="00FF239C">
        <w:rPr>
          <w:rFonts w:hint="eastAsia"/>
        </w:rPr>
        <w:t>と</w:t>
      </w:r>
      <w:r w:rsidR="003954D9">
        <w:rPr>
          <w:rFonts w:hint="eastAsia"/>
        </w:rPr>
        <w:t>μITRON</w:t>
      </w:r>
      <w:r w:rsidR="00FF239C">
        <w:rPr>
          <w:rFonts w:hint="eastAsia"/>
        </w:rPr>
        <w:t>カーネル</w:t>
      </w:r>
      <w:r w:rsidR="006840DD">
        <w:rPr>
          <w:rFonts w:hint="eastAsia"/>
        </w:rPr>
        <w:t>の開始ルーチンが実行され、</w:t>
      </w:r>
      <w:r w:rsidR="00FF239C">
        <w:rPr>
          <w:rFonts w:hint="eastAsia"/>
        </w:rPr>
        <w:t>以下の手順でタスクを起動します。</w:t>
      </w:r>
      <w:r w:rsidR="00EF318B">
        <w:rPr>
          <w:rFonts w:hint="eastAsia"/>
        </w:rPr>
        <w:t>「</w:t>
      </w:r>
      <w:hyperlink w:anchor="_アプリケーションプログラムを実行する" w:history="1">
        <w:r w:rsidR="00EF318B">
          <w:rPr>
            <w:rStyle w:val="afc"/>
            <w:rFonts w:hint="eastAsia"/>
          </w:rPr>
          <w:t xml:space="preserve">2.3 </w:t>
        </w:r>
        <w:r w:rsidR="005F612D">
          <w:rPr>
            <w:rStyle w:val="afc"/>
            <w:rFonts w:hint="eastAsia"/>
          </w:rPr>
          <w:t>アプリケーション・プログラム</w:t>
        </w:r>
        <w:r w:rsidR="00EF318B">
          <w:rPr>
            <w:rStyle w:val="afc"/>
            <w:rFonts w:hint="eastAsia"/>
          </w:rPr>
          <w:t>を実行する</w:t>
        </w:r>
      </w:hyperlink>
      <w:r w:rsidR="00EF318B">
        <w:t>」を参照。</w:t>
      </w:r>
    </w:p>
    <w:p w14:paraId="7E000AD0" w14:textId="77777777" w:rsidR="005E7F7E" w:rsidRPr="005E7F7E" w:rsidRDefault="005E7F7E" w:rsidP="00FF239C"/>
    <w:p w14:paraId="62ABC299" w14:textId="4FE32895" w:rsidR="00FF239C" w:rsidRDefault="00FF239C" w:rsidP="006207DA">
      <w:pPr>
        <w:numPr>
          <w:ilvl w:val="0"/>
          <w:numId w:val="13"/>
        </w:numPr>
      </w:pPr>
      <w:r>
        <w:rPr>
          <w:rFonts w:hint="eastAsia"/>
        </w:rPr>
        <w:t>カーネルの初期化</w:t>
      </w:r>
      <w:r w:rsidR="005676F2">
        <w:rPr>
          <w:rFonts w:hint="eastAsia"/>
        </w:rPr>
        <w:t>（</w:t>
      </w:r>
      <w:r w:rsidR="00937B3E">
        <w:rPr>
          <w:rFonts w:hint="eastAsia"/>
        </w:rPr>
        <w:t>インターバル・タイマ</w:t>
      </w:r>
      <w:r w:rsidR="005676F2">
        <w:rPr>
          <w:rFonts w:hint="eastAsia"/>
        </w:rPr>
        <w:t>、IRCの初期化も含む）</w:t>
      </w:r>
    </w:p>
    <w:p w14:paraId="72555D4B" w14:textId="77777777" w:rsidR="00FF239C" w:rsidRDefault="00FF239C" w:rsidP="006207DA">
      <w:pPr>
        <w:numPr>
          <w:ilvl w:val="0"/>
          <w:numId w:val="13"/>
        </w:numPr>
      </w:pPr>
      <w:r>
        <w:rPr>
          <w:rFonts w:hint="eastAsia"/>
        </w:rPr>
        <w:t>静的APIの処理</w:t>
      </w:r>
      <w:r>
        <w:br/>
      </w:r>
      <w:r>
        <w:rPr>
          <w:rFonts w:hint="eastAsia"/>
        </w:rPr>
        <w:t>オブジェクトの生成（タスクはレディキューへ並ぶ）</w:t>
      </w:r>
      <w:r>
        <w:br/>
      </w:r>
      <w:r>
        <w:rPr>
          <w:rFonts w:hint="eastAsia"/>
        </w:rPr>
        <w:t>初期化ルーチンの実行</w:t>
      </w:r>
    </w:p>
    <w:p w14:paraId="4FE8EDCC" w14:textId="785B3C4D" w:rsidR="00FF239C" w:rsidRDefault="00FF239C" w:rsidP="006207DA">
      <w:pPr>
        <w:numPr>
          <w:ilvl w:val="0"/>
          <w:numId w:val="13"/>
        </w:numPr>
      </w:pPr>
      <w:r>
        <w:rPr>
          <w:rFonts w:hint="eastAsia"/>
        </w:rPr>
        <w:t>システム時刻の初期化、</w:t>
      </w:r>
      <w:r w:rsidR="00937B3E">
        <w:rPr>
          <w:rFonts w:hint="eastAsia"/>
        </w:rPr>
        <w:t>インターバル・タイマ</w:t>
      </w:r>
      <w:r>
        <w:rPr>
          <w:rFonts w:hint="eastAsia"/>
        </w:rPr>
        <w:t>の起動</w:t>
      </w:r>
    </w:p>
    <w:p w14:paraId="35F78626" w14:textId="77777777" w:rsidR="00FF239C" w:rsidRDefault="00FF239C" w:rsidP="006207DA">
      <w:pPr>
        <w:numPr>
          <w:ilvl w:val="0"/>
          <w:numId w:val="13"/>
        </w:numPr>
      </w:pPr>
      <w:r>
        <w:rPr>
          <w:rFonts w:hint="eastAsia"/>
        </w:rPr>
        <w:t>割込み許可、ディスパッチ許可</w:t>
      </w:r>
    </w:p>
    <w:p w14:paraId="73E22DE1" w14:textId="77777777" w:rsidR="00FF239C" w:rsidRDefault="00FF239C" w:rsidP="006207DA">
      <w:pPr>
        <w:numPr>
          <w:ilvl w:val="0"/>
          <w:numId w:val="13"/>
        </w:numPr>
      </w:pPr>
      <w:r>
        <w:rPr>
          <w:rFonts w:hint="eastAsia"/>
        </w:rPr>
        <w:t>レディキューの先頭のタスクを実行</w:t>
      </w:r>
    </w:p>
    <w:p w14:paraId="4706F4EB" w14:textId="77777777" w:rsidR="00FF239C" w:rsidRDefault="00FF239C" w:rsidP="00FF239C"/>
    <w:p w14:paraId="70EEAFAA" w14:textId="77777777" w:rsidR="00FF239C" w:rsidRDefault="00FF239C" w:rsidP="00FF239C">
      <w:r>
        <w:rPr>
          <w:rFonts w:hint="eastAsia"/>
        </w:rPr>
        <w:t>その後、実行状態のタスクが待ち状態、休止状態になり、レディキューから外れると、カーネルはレディキューの先頭のタスクを実行状態にします。</w:t>
      </w:r>
    </w:p>
    <w:p w14:paraId="0FD5F3DD" w14:textId="77777777" w:rsidR="00FF239C" w:rsidRDefault="00FF239C" w:rsidP="00FF239C"/>
    <w:p w14:paraId="1DF9165E" w14:textId="77777777" w:rsidR="00506411" w:rsidRDefault="00506411">
      <w:pPr>
        <w:pStyle w:val="1"/>
      </w:pPr>
      <w:bookmarkStart w:id="104" w:name="_C-Machine_の機能"/>
      <w:bookmarkStart w:id="105" w:name="_Toc236390399"/>
      <w:bookmarkEnd w:id="104"/>
      <w:r>
        <w:rPr>
          <w:rFonts w:hint="eastAsia"/>
        </w:rPr>
        <w:lastRenderedPageBreak/>
        <w:t>C-Machine の機能</w:t>
      </w:r>
      <w:bookmarkEnd w:id="105"/>
    </w:p>
    <w:p w14:paraId="77DBC6A6" w14:textId="52FEA68B" w:rsidR="00506411" w:rsidRDefault="005F612D">
      <w:r>
        <w:rPr>
          <w:rFonts w:hint="eastAsia"/>
        </w:rPr>
        <w:t>アプリケーション・プログラム</w:t>
      </w:r>
      <w:r w:rsidR="00FF4753">
        <w:rPr>
          <w:rFonts w:hint="eastAsia"/>
        </w:rPr>
        <w:t>の作成において</w:t>
      </w:r>
      <w:r w:rsidR="00506411">
        <w:rPr>
          <w:rFonts w:hint="eastAsia"/>
        </w:rPr>
        <w:t>以下のハードウェア（CPU、デバイス）を</w:t>
      </w:r>
      <w:r w:rsidR="00F67763">
        <w:rPr>
          <w:rFonts w:hint="eastAsia"/>
        </w:rPr>
        <w:t>制御</w:t>
      </w:r>
      <w:r w:rsidR="00506411">
        <w:rPr>
          <w:rFonts w:hint="eastAsia"/>
        </w:rPr>
        <w:t>する関数、</w:t>
      </w:r>
      <w:r w:rsidR="00D62F08">
        <w:rPr>
          <w:rFonts w:hint="eastAsia"/>
        </w:rPr>
        <w:t>プリプロセッサ</w:t>
      </w:r>
      <w:r w:rsidR="009B4584">
        <w:rPr>
          <w:rFonts w:hint="eastAsia"/>
        </w:rPr>
        <w:t>・</w:t>
      </w:r>
      <w:r w:rsidR="00506411">
        <w:rPr>
          <w:rFonts w:hint="eastAsia"/>
        </w:rPr>
        <w:t>マクロが使えます。これらはhal.h</w:t>
      </w:r>
      <w:r w:rsidR="00767744">
        <w:rPr>
          <w:rFonts w:hint="eastAsia"/>
        </w:rPr>
        <w:t>とhal_uart.h</w:t>
      </w:r>
      <w:r w:rsidR="00506411">
        <w:rPr>
          <w:rFonts w:hint="eastAsia"/>
        </w:rPr>
        <w:t>で定義しています。</w:t>
      </w:r>
      <w:r w:rsidR="00E05A3D">
        <w:rPr>
          <w:rFonts w:hint="eastAsia"/>
        </w:rPr>
        <w:t>これらの関数、マクロの使用例は「</w:t>
      </w:r>
      <w:hyperlink w:anchor="_C-Machineのプログラム例" w:history="1">
        <w:r w:rsidR="00C037A0">
          <w:rPr>
            <w:rStyle w:val="afc"/>
            <w:rFonts w:hint="eastAsia"/>
          </w:rPr>
          <w:t>11 C-Machineのプログラム例</w:t>
        </w:r>
      </w:hyperlink>
      <w:r w:rsidR="00E05A3D">
        <w:rPr>
          <w:rFonts w:hint="eastAsia"/>
        </w:rPr>
        <w:t>」を参照してください。</w:t>
      </w:r>
    </w:p>
    <w:p w14:paraId="4560B87A" w14:textId="77777777" w:rsidR="00B51B25" w:rsidRDefault="00B51B25"/>
    <w:p w14:paraId="2A9208FF" w14:textId="77777777" w:rsidR="00B51B25" w:rsidRDefault="00B51B25" w:rsidP="00B51B25">
      <w:pPr>
        <w:pStyle w:val="2"/>
        <w:ind w:left="210" w:right="210"/>
      </w:pPr>
      <w:bookmarkStart w:id="106" w:name="_Toc236390400"/>
      <w:r>
        <w:rPr>
          <w:rFonts w:hint="eastAsia"/>
        </w:rPr>
        <w:t>データタイプ</w:t>
      </w:r>
      <w:bookmarkEnd w:id="106"/>
    </w:p>
    <w:p w14:paraId="3F6FEEF6" w14:textId="77777777" w:rsidR="00B51B25" w:rsidRDefault="00E71F19">
      <w:r>
        <w:rPr>
          <w:rFonts w:hint="eastAsia"/>
        </w:rPr>
        <w:t>hal.hで定義している</w:t>
      </w:r>
      <w:r w:rsidR="00B51B25">
        <w:t>単純データタイプ</w:t>
      </w:r>
      <w:r>
        <w:t>を</w:t>
      </w:r>
      <w:r w:rsidR="00B51B25">
        <w:t>以下の</w:t>
      </w:r>
      <w:r>
        <w:rPr>
          <w:rFonts w:hint="eastAsia"/>
        </w:rPr>
        <w:t>表に示します。</w:t>
      </w:r>
    </w:p>
    <w:p w14:paraId="442F226B" w14:textId="77777777" w:rsidR="00E71F19" w:rsidRDefault="00E71F19"/>
    <w:tbl>
      <w:tblPr>
        <w:tblStyle w:val="aff"/>
        <w:tblW w:w="0" w:type="auto"/>
        <w:tblInd w:w="392" w:type="dxa"/>
        <w:tblLook w:val="04A0" w:firstRow="1" w:lastRow="0" w:firstColumn="1" w:lastColumn="0" w:noHBand="0" w:noVBand="1"/>
      </w:tblPr>
      <w:tblGrid>
        <w:gridCol w:w="1984"/>
        <w:gridCol w:w="3544"/>
        <w:gridCol w:w="3633"/>
      </w:tblGrid>
      <w:tr w:rsidR="00E71F19" w:rsidRPr="00F80CFB" w14:paraId="44AF64D5" w14:textId="77777777" w:rsidTr="00E71F19">
        <w:tc>
          <w:tcPr>
            <w:tcW w:w="1984" w:type="dxa"/>
          </w:tcPr>
          <w:p w14:paraId="5F482E8C" w14:textId="77777777" w:rsidR="00E71F19" w:rsidRPr="00F80CFB" w:rsidRDefault="00E71F19">
            <w:pPr>
              <w:rPr>
                <w:b/>
              </w:rPr>
            </w:pPr>
            <w:r w:rsidRPr="00F80CFB">
              <w:rPr>
                <w:rFonts w:hint="eastAsia"/>
                <w:b/>
              </w:rPr>
              <w:t>データタイプ</w:t>
            </w:r>
          </w:p>
        </w:tc>
        <w:tc>
          <w:tcPr>
            <w:tcW w:w="3544" w:type="dxa"/>
          </w:tcPr>
          <w:p w14:paraId="6F2E9C3B" w14:textId="77777777" w:rsidR="00E71F19" w:rsidRPr="00F80CFB" w:rsidRDefault="00E71F19">
            <w:pPr>
              <w:rPr>
                <w:b/>
              </w:rPr>
            </w:pPr>
            <w:r w:rsidRPr="00F80CFB">
              <w:rPr>
                <w:rFonts w:hint="eastAsia"/>
                <w:b/>
              </w:rPr>
              <w:t>対応するC言語のデータタイプ</w:t>
            </w:r>
          </w:p>
        </w:tc>
        <w:tc>
          <w:tcPr>
            <w:tcW w:w="3633" w:type="dxa"/>
          </w:tcPr>
          <w:p w14:paraId="6A2C686F" w14:textId="77777777" w:rsidR="00E71F19" w:rsidRPr="00F80CFB" w:rsidRDefault="00E71F19">
            <w:pPr>
              <w:rPr>
                <w:b/>
              </w:rPr>
            </w:pPr>
            <w:r w:rsidRPr="00F80CFB">
              <w:rPr>
                <w:rFonts w:hint="eastAsia"/>
                <w:b/>
              </w:rPr>
              <w:t>説明</w:t>
            </w:r>
          </w:p>
        </w:tc>
      </w:tr>
      <w:tr w:rsidR="00E71F19" w14:paraId="0C06A7DF" w14:textId="77777777" w:rsidTr="00E71F19">
        <w:tc>
          <w:tcPr>
            <w:tcW w:w="1984" w:type="dxa"/>
          </w:tcPr>
          <w:p w14:paraId="17BC188C" w14:textId="77777777" w:rsidR="00E71F19" w:rsidRDefault="00E71F19">
            <w:r>
              <w:rPr>
                <w:rFonts w:hint="eastAsia"/>
              </w:rPr>
              <w:t>BYTE</w:t>
            </w:r>
          </w:p>
        </w:tc>
        <w:tc>
          <w:tcPr>
            <w:tcW w:w="3544" w:type="dxa"/>
          </w:tcPr>
          <w:p w14:paraId="26066C2E" w14:textId="77777777" w:rsidR="00E71F19" w:rsidRDefault="00E71F19">
            <w:r w:rsidRPr="00E71F19">
              <w:t>unsigned char</w:t>
            </w:r>
          </w:p>
        </w:tc>
        <w:tc>
          <w:tcPr>
            <w:tcW w:w="3633" w:type="dxa"/>
          </w:tcPr>
          <w:p w14:paraId="5F70F8D3" w14:textId="77777777" w:rsidR="00E71F19" w:rsidRDefault="00E71F19">
            <w:r>
              <w:rPr>
                <w:rFonts w:hint="eastAsia"/>
              </w:rPr>
              <w:t>符号なし8ビット整数</w:t>
            </w:r>
          </w:p>
        </w:tc>
      </w:tr>
      <w:tr w:rsidR="00E71F19" w14:paraId="489C5290" w14:textId="77777777" w:rsidTr="00E71F19">
        <w:tc>
          <w:tcPr>
            <w:tcW w:w="1984" w:type="dxa"/>
          </w:tcPr>
          <w:p w14:paraId="7662DB18" w14:textId="77777777" w:rsidR="00E71F19" w:rsidRDefault="00E71F19">
            <w:r>
              <w:rPr>
                <w:rFonts w:hint="eastAsia"/>
              </w:rPr>
              <w:t>WORD</w:t>
            </w:r>
          </w:p>
        </w:tc>
        <w:tc>
          <w:tcPr>
            <w:tcW w:w="3544" w:type="dxa"/>
          </w:tcPr>
          <w:p w14:paraId="497C13B1" w14:textId="77777777" w:rsidR="00E71F19" w:rsidRDefault="00E71F19">
            <w:r>
              <w:t xml:space="preserve">unsigned </w:t>
            </w:r>
            <w:r>
              <w:rPr>
                <w:rFonts w:hint="eastAsia"/>
              </w:rPr>
              <w:t>short</w:t>
            </w:r>
          </w:p>
        </w:tc>
        <w:tc>
          <w:tcPr>
            <w:tcW w:w="3633" w:type="dxa"/>
          </w:tcPr>
          <w:p w14:paraId="380C3D66" w14:textId="77777777" w:rsidR="00E71F19" w:rsidRDefault="00E71F19">
            <w:r>
              <w:rPr>
                <w:rFonts w:hint="eastAsia"/>
              </w:rPr>
              <w:t>符号なし16ビット整数</w:t>
            </w:r>
          </w:p>
        </w:tc>
      </w:tr>
      <w:tr w:rsidR="00E71F19" w14:paraId="7F82477E" w14:textId="77777777" w:rsidTr="00E71F19">
        <w:tc>
          <w:tcPr>
            <w:tcW w:w="1984" w:type="dxa"/>
          </w:tcPr>
          <w:p w14:paraId="3018365B" w14:textId="77777777" w:rsidR="00E71F19" w:rsidRDefault="00E71F19">
            <w:r>
              <w:rPr>
                <w:rFonts w:hint="eastAsia"/>
              </w:rPr>
              <w:t>DWORD</w:t>
            </w:r>
          </w:p>
        </w:tc>
        <w:tc>
          <w:tcPr>
            <w:tcW w:w="3544" w:type="dxa"/>
          </w:tcPr>
          <w:p w14:paraId="2BEA04F2" w14:textId="77777777" w:rsidR="00E71F19" w:rsidRDefault="00E71F19">
            <w:r>
              <w:t xml:space="preserve">unsigned </w:t>
            </w:r>
            <w:r>
              <w:rPr>
                <w:rFonts w:hint="eastAsia"/>
              </w:rPr>
              <w:t>long</w:t>
            </w:r>
          </w:p>
        </w:tc>
        <w:tc>
          <w:tcPr>
            <w:tcW w:w="3633" w:type="dxa"/>
          </w:tcPr>
          <w:p w14:paraId="4BCC811E" w14:textId="77777777" w:rsidR="00E71F19" w:rsidRDefault="00E71F19">
            <w:r>
              <w:rPr>
                <w:rFonts w:hint="eastAsia"/>
              </w:rPr>
              <w:t>符号なし32ビット整数</w:t>
            </w:r>
          </w:p>
        </w:tc>
      </w:tr>
      <w:tr w:rsidR="00E71F19" w14:paraId="7C8F057D" w14:textId="77777777" w:rsidTr="00E71F19">
        <w:tc>
          <w:tcPr>
            <w:tcW w:w="1984" w:type="dxa"/>
          </w:tcPr>
          <w:p w14:paraId="43FDA6AF" w14:textId="77777777" w:rsidR="00E71F19" w:rsidRDefault="00E71F19">
            <w:r>
              <w:rPr>
                <w:rFonts w:hint="eastAsia"/>
              </w:rPr>
              <w:t>CHAR</w:t>
            </w:r>
          </w:p>
        </w:tc>
        <w:tc>
          <w:tcPr>
            <w:tcW w:w="3544" w:type="dxa"/>
          </w:tcPr>
          <w:p w14:paraId="74F04F6D" w14:textId="77777777" w:rsidR="00E71F19" w:rsidRDefault="00E71F19">
            <w:r>
              <w:rPr>
                <w:rFonts w:hint="eastAsia"/>
              </w:rPr>
              <w:t>char</w:t>
            </w:r>
          </w:p>
        </w:tc>
        <w:tc>
          <w:tcPr>
            <w:tcW w:w="3633" w:type="dxa"/>
          </w:tcPr>
          <w:p w14:paraId="42241038" w14:textId="77777777" w:rsidR="00E71F19" w:rsidRDefault="00E71F19">
            <w:r>
              <w:rPr>
                <w:rFonts w:hint="eastAsia"/>
              </w:rPr>
              <w:t>符号付き8ビット整数</w:t>
            </w:r>
          </w:p>
        </w:tc>
      </w:tr>
      <w:tr w:rsidR="00E71F19" w14:paraId="00DF090D" w14:textId="77777777" w:rsidTr="00E71F19">
        <w:tc>
          <w:tcPr>
            <w:tcW w:w="1984" w:type="dxa"/>
          </w:tcPr>
          <w:p w14:paraId="15D281C0" w14:textId="77777777" w:rsidR="00E71F19" w:rsidRDefault="00E71F19">
            <w:r>
              <w:rPr>
                <w:rFonts w:hint="eastAsia"/>
              </w:rPr>
              <w:t>SHORT</w:t>
            </w:r>
          </w:p>
        </w:tc>
        <w:tc>
          <w:tcPr>
            <w:tcW w:w="3544" w:type="dxa"/>
          </w:tcPr>
          <w:p w14:paraId="47C8679C" w14:textId="77777777" w:rsidR="00E71F19" w:rsidRDefault="00E71F19">
            <w:r>
              <w:rPr>
                <w:rFonts w:hint="eastAsia"/>
              </w:rPr>
              <w:t>short</w:t>
            </w:r>
          </w:p>
        </w:tc>
        <w:tc>
          <w:tcPr>
            <w:tcW w:w="3633" w:type="dxa"/>
          </w:tcPr>
          <w:p w14:paraId="6E3BA2BC" w14:textId="77777777" w:rsidR="00E71F19" w:rsidRDefault="00E71F19">
            <w:r>
              <w:rPr>
                <w:rFonts w:hint="eastAsia"/>
              </w:rPr>
              <w:t>符号付き16ビット整数</w:t>
            </w:r>
          </w:p>
        </w:tc>
      </w:tr>
      <w:tr w:rsidR="00E71F19" w14:paraId="08684419" w14:textId="77777777" w:rsidTr="00E71F19">
        <w:tc>
          <w:tcPr>
            <w:tcW w:w="1984" w:type="dxa"/>
          </w:tcPr>
          <w:p w14:paraId="076AE9DA" w14:textId="77777777" w:rsidR="00E71F19" w:rsidRDefault="00E71F19">
            <w:r>
              <w:rPr>
                <w:rFonts w:hint="eastAsia"/>
              </w:rPr>
              <w:t>LONG</w:t>
            </w:r>
          </w:p>
        </w:tc>
        <w:tc>
          <w:tcPr>
            <w:tcW w:w="3544" w:type="dxa"/>
          </w:tcPr>
          <w:p w14:paraId="2B9A1788" w14:textId="77777777" w:rsidR="00E71F19" w:rsidRDefault="00E71F19">
            <w:r>
              <w:rPr>
                <w:rFonts w:hint="eastAsia"/>
              </w:rPr>
              <w:t>long</w:t>
            </w:r>
          </w:p>
        </w:tc>
        <w:tc>
          <w:tcPr>
            <w:tcW w:w="3633" w:type="dxa"/>
          </w:tcPr>
          <w:p w14:paraId="51857863" w14:textId="77777777" w:rsidR="00E71F19" w:rsidRDefault="00E71F19">
            <w:r>
              <w:rPr>
                <w:rFonts w:hint="eastAsia"/>
              </w:rPr>
              <w:t>符号付き32ビット整数</w:t>
            </w:r>
          </w:p>
        </w:tc>
      </w:tr>
      <w:tr w:rsidR="00E71F19" w14:paraId="195B0303" w14:textId="77777777" w:rsidTr="00E71F19">
        <w:tc>
          <w:tcPr>
            <w:tcW w:w="1984" w:type="dxa"/>
          </w:tcPr>
          <w:p w14:paraId="230931E0" w14:textId="77777777" w:rsidR="00E71F19" w:rsidRDefault="00E71F19">
            <w:r>
              <w:rPr>
                <w:rFonts w:hint="eastAsia"/>
              </w:rPr>
              <w:t>NULL</w:t>
            </w:r>
          </w:p>
        </w:tc>
        <w:tc>
          <w:tcPr>
            <w:tcW w:w="3544" w:type="dxa"/>
          </w:tcPr>
          <w:p w14:paraId="32CB1A18" w14:textId="77777777" w:rsidR="00E71F19" w:rsidRDefault="00E71F19">
            <w:r w:rsidRPr="00E71F19">
              <w:t>((void *)0)</w:t>
            </w:r>
          </w:p>
        </w:tc>
        <w:tc>
          <w:tcPr>
            <w:tcW w:w="3633" w:type="dxa"/>
          </w:tcPr>
          <w:p w14:paraId="34B4DBA4" w14:textId="77777777" w:rsidR="00E71F19" w:rsidRDefault="00E71F19">
            <w:r w:rsidRPr="00E71F19">
              <w:rPr>
                <w:rFonts w:hint="eastAsia"/>
              </w:rPr>
              <w:t>無効ポインタ値</w:t>
            </w:r>
          </w:p>
        </w:tc>
      </w:tr>
      <w:tr w:rsidR="00E71F19" w14:paraId="01557787" w14:textId="77777777" w:rsidTr="00E71F19">
        <w:tc>
          <w:tcPr>
            <w:tcW w:w="1984" w:type="dxa"/>
          </w:tcPr>
          <w:p w14:paraId="538F5B29" w14:textId="77777777" w:rsidR="00E71F19" w:rsidRDefault="00E71F19">
            <w:r>
              <w:rPr>
                <w:rFonts w:hint="eastAsia"/>
              </w:rPr>
              <w:t>BOOL</w:t>
            </w:r>
          </w:p>
        </w:tc>
        <w:tc>
          <w:tcPr>
            <w:tcW w:w="3544" w:type="dxa"/>
          </w:tcPr>
          <w:p w14:paraId="3DA92244" w14:textId="77777777" w:rsidR="00E71F19" w:rsidRDefault="00E71F19">
            <w:r>
              <w:rPr>
                <w:rFonts w:hint="eastAsia"/>
              </w:rPr>
              <w:t>int</w:t>
            </w:r>
          </w:p>
        </w:tc>
        <w:tc>
          <w:tcPr>
            <w:tcW w:w="3633" w:type="dxa"/>
          </w:tcPr>
          <w:p w14:paraId="1C945389" w14:textId="77777777" w:rsidR="00E71F19" w:rsidRDefault="00E71F19" w:rsidP="00E71F19">
            <w:r>
              <w:rPr>
                <w:rFonts w:hint="eastAsia"/>
              </w:rPr>
              <w:t>真偽値、真(0以外)、偽(0)</w:t>
            </w:r>
          </w:p>
        </w:tc>
      </w:tr>
    </w:tbl>
    <w:p w14:paraId="46D737D4" w14:textId="77777777" w:rsidR="00E71F19" w:rsidRDefault="00E71F19"/>
    <w:p w14:paraId="4985AC4A" w14:textId="77777777" w:rsidR="002A4C53" w:rsidRDefault="00FD4976">
      <w:r>
        <w:rPr>
          <w:rFonts w:hint="eastAsia"/>
        </w:rPr>
        <w:t>これ以外に必要な構造体、列挙子は以下のインクルードファイルで定義しています。</w:t>
      </w:r>
    </w:p>
    <w:p w14:paraId="282F63E2" w14:textId="77777777" w:rsidR="00FD4976" w:rsidRDefault="00FD4976" w:rsidP="00435237">
      <w:pPr>
        <w:ind w:leftChars="100" w:left="210"/>
      </w:pPr>
      <w:r>
        <w:rPr>
          <w:rFonts w:hint="eastAsia"/>
        </w:rPr>
        <w:t>hal.h</w:t>
      </w:r>
    </w:p>
    <w:p w14:paraId="3D179624" w14:textId="77777777" w:rsidR="00FD4976" w:rsidRDefault="00FD4976" w:rsidP="00435237">
      <w:pPr>
        <w:ind w:leftChars="100" w:left="210"/>
      </w:pPr>
      <w:r>
        <w:rPr>
          <w:rFonts w:hint="eastAsia"/>
        </w:rPr>
        <w:t>hal_uart.h</w:t>
      </w:r>
    </w:p>
    <w:p w14:paraId="4CE7B007" w14:textId="77777777" w:rsidR="00FD4976" w:rsidRDefault="00FD4976" w:rsidP="00435237">
      <w:pPr>
        <w:ind w:leftChars="100" w:left="210"/>
      </w:pPr>
      <w:r>
        <w:rPr>
          <w:rFonts w:hint="eastAsia"/>
        </w:rPr>
        <w:t>hal_systembus.h</w:t>
      </w:r>
    </w:p>
    <w:p w14:paraId="6F58EB49" w14:textId="77777777" w:rsidR="00FD4976" w:rsidRPr="00FD4976" w:rsidRDefault="00FD4976"/>
    <w:p w14:paraId="41473B31" w14:textId="77777777" w:rsidR="00E71F19" w:rsidRDefault="001D452A">
      <w:r>
        <w:t>以下の関数プロトタイプではこれらのデータタイプを用いて</w:t>
      </w:r>
      <w:r w:rsidR="00D62F08">
        <w:t>宣言しています</w:t>
      </w:r>
      <w:r>
        <w:t>。</w:t>
      </w:r>
    </w:p>
    <w:p w14:paraId="64B6A163" w14:textId="77777777" w:rsidR="00506411" w:rsidRDefault="00506411">
      <w:pPr>
        <w:pStyle w:val="2"/>
        <w:ind w:left="210" w:right="210"/>
      </w:pPr>
      <w:bookmarkStart w:id="107" w:name="_Toc236390401"/>
      <w:r>
        <w:rPr>
          <w:rFonts w:hint="eastAsia"/>
        </w:rPr>
        <w:t>CPU、割込み制御関数</w:t>
      </w:r>
      <w:bookmarkEnd w:id="107"/>
    </w:p>
    <w:p w14:paraId="4D5A43F5" w14:textId="77777777" w:rsidR="00506411" w:rsidRDefault="00A3575D">
      <w:pPr>
        <w:pStyle w:val="3"/>
        <w:ind w:left="210" w:right="210"/>
      </w:pPr>
      <w:r>
        <w:rPr>
          <w:rFonts w:hint="eastAsia"/>
        </w:rPr>
        <w:t xml:space="preserve"> </w:t>
      </w:r>
      <w:bookmarkStart w:id="108" w:name="_Toc236390402"/>
      <w:r w:rsidR="00506411">
        <w:t>void halDisableInterrupt(void);</w:t>
      </w:r>
      <w:bookmarkEnd w:id="108"/>
    </w:p>
    <w:p w14:paraId="1AEDE48C" w14:textId="77777777" w:rsidR="00506411" w:rsidRDefault="00506411">
      <w:r>
        <w:rPr>
          <w:rFonts w:hint="eastAsia"/>
        </w:rPr>
        <w:t>パラメータ</w:t>
      </w:r>
    </w:p>
    <w:p w14:paraId="3365A0D5" w14:textId="77777777" w:rsidR="00506411" w:rsidRDefault="00506411">
      <w:r>
        <w:rPr>
          <w:rFonts w:hint="eastAsia"/>
        </w:rPr>
        <w:tab/>
        <w:t>なし</w:t>
      </w:r>
    </w:p>
    <w:p w14:paraId="5CD7DA47" w14:textId="77777777" w:rsidR="00506411" w:rsidRDefault="00506411">
      <w:r>
        <w:rPr>
          <w:rFonts w:hint="eastAsia"/>
        </w:rPr>
        <w:t>戻り値</w:t>
      </w:r>
    </w:p>
    <w:p w14:paraId="5FDDB9E5" w14:textId="77777777" w:rsidR="00506411" w:rsidRDefault="00506411">
      <w:r>
        <w:rPr>
          <w:rFonts w:hint="eastAsia"/>
        </w:rPr>
        <w:tab/>
        <w:t>なし</w:t>
      </w:r>
    </w:p>
    <w:p w14:paraId="583179CE" w14:textId="77777777" w:rsidR="00506411" w:rsidRDefault="003C5597">
      <w:r>
        <w:rPr>
          <w:rFonts w:hint="eastAsia"/>
        </w:rPr>
        <w:t>説明</w:t>
      </w:r>
    </w:p>
    <w:p w14:paraId="7D1AB816" w14:textId="77777777" w:rsidR="00506411" w:rsidRDefault="00506411">
      <w:r>
        <w:rPr>
          <w:rFonts w:hint="eastAsia"/>
        </w:rPr>
        <w:tab/>
        <w:t>CPUの割込みを禁止する。</w:t>
      </w:r>
    </w:p>
    <w:p w14:paraId="0515258C" w14:textId="77777777" w:rsidR="00506411" w:rsidRDefault="00506411"/>
    <w:p w14:paraId="174E2196" w14:textId="77777777" w:rsidR="00506411" w:rsidRDefault="00506411">
      <w:pPr>
        <w:pStyle w:val="3"/>
        <w:ind w:left="210" w:right="210"/>
      </w:pPr>
      <w:r>
        <w:rPr>
          <w:rFonts w:hint="eastAsia"/>
        </w:rPr>
        <w:t xml:space="preserve"> </w:t>
      </w:r>
      <w:bookmarkStart w:id="109" w:name="_Toc236390403"/>
      <w:r>
        <w:t>void halEnableInterrupt(void);</w:t>
      </w:r>
      <w:bookmarkEnd w:id="109"/>
    </w:p>
    <w:p w14:paraId="2B6B3409" w14:textId="77777777" w:rsidR="00506411" w:rsidRDefault="00506411">
      <w:r>
        <w:rPr>
          <w:rFonts w:hint="eastAsia"/>
        </w:rPr>
        <w:t>パラメータ</w:t>
      </w:r>
    </w:p>
    <w:p w14:paraId="4AB80E1E" w14:textId="77777777" w:rsidR="00506411" w:rsidRDefault="00506411">
      <w:r>
        <w:rPr>
          <w:rFonts w:hint="eastAsia"/>
        </w:rPr>
        <w:tab/>
        <w:t>なし</w:t>
      </w:r>
    </w:p>
    <w:p w14:paraId="12026E5E" w14:textId="77777777" w:rsidR="00506411" w:rsidRDefault="00506411">
      <w:r>
        <w:rPr>
          <w:rFonts w:hint="eastAsia"/>
        </w:rPr>
        <w:t>戻り値</w:t>
      </w:r>
    </w:p>
    <w:p w14:paraId="0250BAFC" w14:textId="77777777" w:rsidR="00506411" w:rsidRDefault="00506411">
      <w:r>
        <w:rPr>
          <w:rFonts w:hint="eastAsia"/>
        </w:rPr>
        <w:tab/>
        <w:t>なし</w:t>
      </w:r>
    </w:p>
    <w:p w14:paraId="6E21F6D0" w14:textId="77777777" w:rsidR="00506411" w:rsidRDefault="003C5597">
      <w:r>
        <w:rPr>
          <w:rFonts w:hint="eastAsia"/>
        </w:rPr>
        <w:t>説明</w:t>
      </w:r>
    </w:p>
    <w:p w14:paraId="28067C48" w14:textId="77777777" w:rsidR="00506411" w:rsidRDefault="00506411">
      <w:r>
        <w:rPr>
          <w:rFonts w:hint="eastAsia"/>
        </w:rPr>
        <w:tab/>
        <w:t>CPUの割込みを許可する。</w:t>
      </w:r>
    </w:p>
    <w:p w14:paraId="1BDAA429" w14:textId="77777777" w:rsidR="00506411" w:rsidRDefault="00506411"/>
    <w:p w14:paraId="2DD86FBE" w14:textId="77777777" w:rsidR="00506411" w:rsidRDefault="00506411">
      <w:pPr>
        <w:pStyle w:val="3"/>
        <w:ind w:left="210" w:right="210"/>
      </w:pPr>
      <w:r>
        <w:rPr>
          <w:rFonts w:hint="eastAsia"/>
        </w:rPr>
        <w:lastRenderedPageBreak/>
        <w:t xml:space="preserve"> </w:t>
      </w:r>
      <w:bookmarkStart w:id="110" w:name="_Toc236390404"/>
      <w:r>
        <w:t>BOOL halInquireInterruptStatus(void);</w:t>
      </w:r>
      <w:bookmarkEnd w:id="110"/>
    </w:p>
    <w:p w14:paraId="6343A45D" w14:textId="77777777" w:rsidR="00506411" w:rsidRDefault="00506411">
      <w:r>
        <w:rPr>
          <w:rFonts w:hint="eastAsia"/>
        </w:rPr>
        <w:t>パラメータ</w:t>
      </w:r>
    </w:p>
    <w:p w14:paraId="3505638B" w14:textId="77777777" w:rsidR="00506411" w:rsidRDefault="00506411">
      <w:r>
        <w:rPr>
          <w:rFonts w:hint="eastAsia"/>
        </w:rPr>
        <w:tab/>
        <w:t>なし</w:t>
      </w:r>
    </w:p>
    <w:p w14:paraId="2AC8AA95" w14:textId="77777777" w:rsidR="00506411" w:rsidRDefault="00506411">
      <w:r>
        <w:rPr>
          <w:rFonts w:hint="eastAsia"/>
        </w:rPr>
        <w:t>戻り値</w:t>
      </w:r>
    </w:p>
    <w:p w14:paraId="6F44DCDC" w14:textId="77777777" w:rsidR="00506411" w:rsidRDefault="00506411">
      <w:r>
        <w:rPr>
          <w:rFonts w:hint="eastAsia"/>
        </w:rPr>
        <w:tab/>
        <w:t>CPUの現在の割込みフラグ</w:t>
      </w:r>
    </w:p>
    <w:p w14:paraId="3FD9CFBE" w14:textId="77777777" w:rsidR="00506411" w:rsidRDefault="003C5597">
      <w:r>
        <w:rPr>
          <w:rFonts w:hint="eastAsia"/>
        </w:rPr>
        <w:t>説明</w:t>
      </w:r>
    </w:p>
    <w:p w14:paraId="2203948D" w14:textId="77777777" w:rsidR="00506411" w:rsidRDefault="00506411">
      <w:pPr>
        <w:ind w:left="800" w:hanging="800"/>
      </w:pPr>
      <w:r>
        <w:rPr>
          <w:rFonts w:hint="eastAsia"/>
        </w:rPr>
        <w:tab/>
        <w:t>CPUの現在の割込みフラグを取得する。割込み禁止ならTRUE、割込み許可ならFALSEを返す。</w:t>
      </w:r>
    </w:p>
    <w:p w14:paraId="7E66A79B" w14:textId="77777777" w:rsidR="00506411" w:rsidRDefault="00506411"/>
    <w:p w14:paraId="4338E2F7" w14:textId="77777777" w:rsidR="00506411" w:rsidRDefault="00506411">
      <w:pPr>
        <w:pStyle w:val="3"/>
        <w:ind w:left="210" w:right="210"/>
      </w:pPr>
      <w:r>
        <w:rPr>
          <w:rFonts w:hint="eastAsia"/>
        </w:rPr>
        <w:t xml:space="preserve"> </w:t>
      </w:r>
      <w:bookmarkStart w:id="111" w:name="_Toc236390405"/>
      <w:r>
        <w:t>void halMaskInterrupt(int level, BOOL mask);</w:t>
      </w:r>
      <w:bookmarkEnd w:id="111"/>
    </w:p>
    <w:p w14:paraId="7867E8BB" w14:textId="77777777" w:rsidR="00506411" w:rsidRDefault="00506411">
      <w:r>
        <w:rPr>
          <w:rFonts w:hint="eastAsia"/>
        </w:rPr>
        <w:t>パラメータ</w:t>
      </w:r>
    </w:p>
    <w:p w14:paraId="45584751" w14:textId="77777777" w:rsidR="00506411" w:rsidRDefault="00506411">
      <w:r>
        <w:rPr>
          <w:rFonts w:hint="eastAsia"/>
        </w:rPr>
        <w:tab/>
        <w:t>level</w:t>
      </w:r>
      <w:r>
        <w:rPr>
          <w:rFonts w:hint="eastAsia"/>
        </w:rPr>
        <w:tab/>
      </w:r>
      <w:r>
        <w:rPr>
          <w:rFonts w:hint="eastAsia"/>
        </w:rPr>
        <w:tab/>
        <w:t>割込みコントローラの割込みレベル</w:t>
      </w:r>
    </w:p>
    <w:p w14:paraId="66B4D227" w14:textId="77777777" w:rsidR="00506411" w:rsidRDefault="00506411">
      <w:r>
        <w:rPr>
          <w:rFonts w:hint="eastAsia"/>
        </w:rPr>
        <w:tab/>
        <w:t>mask</w:t>
      </w:r>
      <w:r>
        <w:rPr>
          <w:rFonts w:hint="eastAsia"/>
        </w:rPr>
        <w:tab/>
      </w:r>
      <w:r>
        <w:rPr>
          <w:rFonts w:hint="eastAsia"/>
        </w:rPr>
        <w:tab/>
        <w:t>割込みマスク指定（TRUEでマスク、FALSEでマスク解除）</w:t>
      </w:r>
    </w:p>
    <w:p w14:paraId="41EF194E" w14:textId="77777777" w:rsidR="00506411" w:rsidRDefault="00506411">
      <w:r>
        <w:rPr>
          <w:rFonts w:hint="eastAsia"/>
        </w:rPr>
        <w:t>戻り値</w:t>
      </w:r>
    </w:p>
    <w:p w14:paraId="0CAA97D6" w14:textId="77777777" w:rsidR="00506411" w:rsidRDefault="00506411">
      <w:r>
        <w:rPr>
          <w:rFonts w:hint="eastAsia"/>
        </w:rPr>
        <w:tab/>
        <w:t>なし</w:t>
      </w:r>
    </w:p>
    <w:p w14:paraId="078F9FB2" w14:textId="77777777" w:rsidR="00506411" w:rsidRDefault="003C5597">
      <w:r>
        <w:rPr>
          <w:rFonts w:hint="eastAsia"/>
        </w:rPr>
        <w:t>説明</w:t>
      </w:r>
    </w:p>
    <w:p w14:paraId="2BEE36EC" w14:textId="77777777" w:rsidR="00506411" w:rsidRDefault="00506411">
      <w:r>
        <w:rPr>
          <w:rFonts w:hint="eastAsia"/>
        </w:rPr>
        <w:tab/>
        <w:t>割込みコントローラの指定した割込みレベルのマスクを設定する。</w:t>
      </w:r>
    </w:p>
    <w:p w14:paraId="6CBDCB9B" w14:textId="77777777" w:rsidR="00506411" w:rsidRDefault="00506411"/>
    <w:p w14:paraId="4838EB46" w14:textId="77777777" w:rsidR="00506411" w:rsidRDefault="00506411">
      <w:pPr>
        <w:pStyle w:val="3"/>
        <w:ind w:left="210" w:right="210"/>
      </w:pPr>
      <w:r>
        <w:rPr>
          <w:rFonts w:hint="eastAsia"/>
        </w:rPr>
        <w:t xml:space="preserve"> </w:t>
      </w:r>
      <w:bookmarkStart w:id="112" w:name="_Toc236390406"/>
      <w:r>
        <w:t>void halEndOfInterrupt(int level);</w:t>
      </w:r>
      <w:bookmarkEnd w:id="112"/>
    </w:p>
    <w:p w14:paraId="4AA6C0E8" w14:textId="77777777" w:rsidR="00506411" w:rsidRDefault="00506411">
      <w:r>
        <w:rPr>
          <w:rFonts w:hint="eastAsia"/>
        </w:rPr>
        <w:t>パラメータ</w:t>
      </w:r>
    </w:p>
    <w:p w14:paraId="7A43745F" w14:textId="77777777" w:rsidR="00506411" w:rsidRDefault="00506411">
      <w:r>
        <w:rPr>
          <w:rFonts w:hint="eastAsia"/>
        </w:rPr>
        <w:tab/>
        <w:t>level</w:t>
      </w:r>
      <w:r>
        <w:rPr>
          <w:rFonts w:hint="eastAsia"/>
        </w:rPr>
        <w:tab/>
      </w:r>
      <w:r>
        <w:rPr>
          <w:rFonts w:hint="eastAsia"/>
        </w:rPr>
        <w:tab/>
        <w:t>割込みコントローラの割込みレベル</w:t>
      </w:r>
    </w:p>
    <w:p w14:paraId="08D45687" w14:textId="77777777" w:rsidR="00506411" w:rsidRDefault="00506411">
      <w:r>
        <w:rPr>
          <w:rFonts w:hint="eastAsia"/>
        </w:rPr>
        <w:t>戻り値</w:t>
      </w:r>
    </w:p>
    <w:p w14:paraId="55082FD1" w14:textId="77777777" w:rsidR="00506411" w:rsidRDefault="00506411">
      <w:r>
        <w:rPr>
          <w:rFonts w:hint="eastAsia"/>
        </w:rPr>
        <w:tab/>
        <w:t>なし</w:t>
      </w:r>
    </w:p>
    <w:p w14:paraId="361F364D" w14:textId="77777777" w:rsidR="00506411" w:rsidRDefault="003C5597">
      <w:r>
        <w:rPr>
          <w:rFonts w:hint="eastAsia"/>
        </w:rPr>
        <w:t>説明</w:t>
      </w:r>
    </w:p>
    <w:p w14:paraId="6672E57D" w14:textId="77777777" w:rsidR="00506411" w:rsidRDefault="00506411">
      <w:r>
        <w:rPr>
          <w:rFonts w:hint="eastAsia"/>
        </w:rPr>
        <w:tab/>
        <w:t>割込み処理終了を割込みコントローラに通知する。</w:t>
      </w:r>
    </w:p>
    <w:p w14:paraId="60DACB1E" w14:textId="3FC06385" w:rsidR="00AB16AB" w:rsidRDefault="00BE2730" w:rsidP="00BE2730">
      <w:pPr>
        <w:ind w:leftChars="405" w:left="1133" w:hanging="283"/>
      </w:pPr>
      <w:r>
        <w:rPr>
          <w:rFonts w:hint="eastAsia"/>
        </w:rPr>
        <w:t>※</w:t>
      </w:r>
      <w:r w:rsidR="00AB16AB">
        <w:rPr>
          <w:rFonts w:hint="eastAsia"/>
        </w:rPr>
        <w:t>μITRONカーネルが</w:t>
      </w:r>
      <w:r w:rsidR="00ED63CA">
        <w:rPr>
          <w:rFonts w:hint="eastAsia"/>
        </w:rPr>
        <w:t>割込み</w:t>
      </w:r>
      <w:r w:rsidR="00AB16AB">
        <w:rPr>
          <w:rFonts w:hint="eastAsia"/>
        </w:rPr>
        <w:t>制御で</w:t>
      </w:r>
      <w:r w:rsidR="00ED63CA">
        <w:rPr>
          <w:rFonts w:hint="eastAsia"/>
        </w:rPr>
        <w:t>使うので</w:t>
      </w:r>
      <w:r w:rsidR="00AB16AB">
        <w:rPr>
          <w:rFonts w:hint="eastAsia"/>
        </w:rPr>
        <w:t>、</w:t>
      </w:r>
      <w:r w:rsidR="00381B4B">
        <w:rPr>
          <w:rFonts w:hint="eastAsia"/>
        </w:rPr>
        <w:t>ユーザ・アプリケーション</w:t>
      </w:r>
      <w:r w:rsidR="00AB16AB">
        <w:rPr>
          <w:rFonts w:hint="eastAsia"/>
        </w:rPr>
        <w:t>から使う必要はない。</w:t>
      </w:r>
    </w:p>
    <w:p w14:paraId="44AF2E84" w14:textId="77777777" w:rsidR="00506411" w:rsidRDefault="00506411"/>
    <w:p w14:paraId="0F985805" w14:textId="77777777" w:rsidR="00506411" w:rsidRDefault="00506411">
      <w:pPr>
        <w:pStyle w:val="2"/>
        <w:ind w:left="210" w:right="210"/>
      </w:pPr>
      <w:bookmarkStart w:id="113" w:name="_デバッグ出力制御関数"/>
      <w:bookmarkStart w:id="114" w:name="_Toc236390407"/>
      <w:bookmarkEnd w:id="113"/>
      <w:r>
        <w:rPr>
          <w:rFonts w:hint="eastAsia"/>
        </w:rPr>
        <w:t>デバッグ出力制御関数</w:t>
      </w:r>
      <w:bookmarkEnd w:id="114"/>
    </w:p>
    <w:p w14:paraId="62757807" w14:textId="77777777" w:rsidR="00506411" w:rsidRDefault="00506411">
      <w:r>
        <w:rPr>
          <w:rFonts w:hint="eastAsia"/>
        </w:rPr>
        <w:t>GUIの出力ウインドウへ文字列を表示するための機能を提供する関数です。</w:t>
      </w:r>
    </w:p>
    <w:p w14:paraId="4F8A97EF" w14:textId="77777777" w:rsidR="00506411" w:rsidRDefault="00506411">
      <w:pPr>
        <w:pStyle w:val="3"/>
        <w:ind w:left="210" w:right="210"/>
      </w:pPr>
      <w:r>
        <w:rPr>
          <w:rFonts w:hint="eastAsia"/>
        </w:rPr>
        <w:t xml:space="preserve"> </w:t>
      </w:r>
      <w:bookmarkStart w:id="115" w:name="_Toc236390408"/>
      <w:r>
        <w:rPr>
          <w:rFonts w:hint="eastAsia"/>
        </w:rPr>
        <w:t>v</w:t>
      </w:r>
      <w:r>
        <w:t>oid</w:t>
      </w:r>
      <w:r>
        <w:rPr>
          <w:rFonts w:hint="eastAsia"/>
        </w:rPr>
        <w:t xml:space="preserve"> </w:t>
      </w:r>
      <w:r>
        <w:t>halDebugOutputString(const char *cstr);</w:t>
      </w:r>
      <w:bookmarkEnd w:id="115"/>
    </w:p>
    <w:p w14:paraId="12F37B2D" w14:textId="77777777" w:rsidR="00506411" w:rsidRDefault="00506411">
      <w:r>
        <w:rPr>
          <w:rFonts w:hint="eastAsia"/>
        </w:rPr>
        <w:t>パラメータ</w:t>
      </w:r>
    </w:p>
    <w:p w14:paraId="21C92E8A" w14:textId="77777777" w:rsidR="00506411" w:rsidRDefault="00506411">
      <w:r>
        <w:rPr>
          <w:rFonts w:hint="eastAsia"/>
        </w:rPr>
        <w:tab/>
        <w:t>cstr</w:t>
      </w:r>
      <w:r>
        <w:rPr>
          <w:rFonts w:hint="eastAsia"/>
        </w:rPr>
        <w:tab/>
      </w:r>
      <w:r>
        <w:rPr>
          <w:rFonts w:hint="eastAsia"/>
        </w:rPr>
        <w:tab/>
        <w:t>文字列</w:t>
      </w:r>
    </w:p>
    <w:p w14:paraId="3E0B18A8" w14:textId="77777777" w:rsidR="00506411" w:rsidRDefault="00506411">
      <w:r>
        <w:rPr>
          <w:rFonts w:hint="eastAsia"/>
        </w:rPr>
        <w:t>戻り値</w:t>
      </w:r>
    </w:p>
    <w:p w14:paraId="4ABDCB88" w14:textId="77777777" w:rsidR="00506411" w:rsidRDefault="00506411">
      <w:r>
        <w:rPr>
          <w:rFonts w:hint="eastAsia"/>
        </w:rPr>
        <w:tab/>
        <w:t>なし</w:t>
      </w:r>
    </w:p>
    <w:p w14:paraId="6E360CD3" w14:textId="77777777" w:rsidR="00506411" w:rsidRDefault="003C5597">
      <w:r>
        <w:rPr>
          <w:rFonts w:hint="eastAsia"/>
        </w:rPr>
        <w:t>説明</w:t>
      </w:r>
    </w:p>
    <w:p w14:paraId="2A96F47D" w14:textId="77777777" w:rsidR="00506411" w:rsidRDefault="00506411">
      <w:r>
        <w:rPr>
          <w:rFonts w:hint="eastAsia"/>
        </w:rPr>
        <w:tab/>
        <w:t>デバッグ用の文字列を出力する。</w:t>
      </w:r>
    </w:p>
    <w:p w14:paraId="7C2E205F" w14:textId="77777777" w:rsidR="00506411" w:rsidRDefault="00506411"/>
    <w:p w14:paraId="109CC8DC" w14:textId="77777777" w:rsidR="00506411" w:rsidRDefault="00506411">
      <w:pPr>
        <w:pStyle w:val="3"/>
        <w:ind w:left="210" w:right="210"/>
      </w:pPr>
      <w:bookmarkStart w:id="116" w:name="_void_halDebugPrintf(const_char"/>
      <w:bookmarkEnd w:id="116"/>
      <w:r>
        <w:rPr>
          <w:rFonts w:hint="eastAsia"/>
        </w:rPr>
        <w:t xml:space="preserve"> </w:t>
      </w:r>
      <w:bookmarkStart w:id="117" w:name="_Toc236390409"/>
      <w:r>
        <w:rPr>
          <w:rFonts w:hint="eastAsia"/>
        </w:rPr>
        <w:t>v</w:t>
      </w:r>
      <w:r>
        <w:t>oid</w:t>
      </w:r>
      <w:r>
        <w:rPr>
          <w:rFonts w:hint="eastAsia"/>
        </w:rPr>
        <w:t xml:space="preserve"> </w:t>
      </w:r>
      <w:r>
        <w:t xml:space="preserve">halDebugPrintf(const char *formatstring, </w:t>
      </w:r>
      <w:r>
        <w:t>…</w:t>
      </w:r>
      <w:r>
        <w:t>);</w:t>
      </w:r>
      <w:bookmarkEnd w:id="117"/>
    </w:p>
    <w:p w14:paraId="69D26C92" w14:textId="77777777" w:rsidR="00506411" w:rsidRDefault="00506411">
      <w:r>
        <w:rPr>
          <w:rFonts w:hint="eastAsia"/>
        </w:rPr>
        <w:t>パラメータ</w:t>
      </w:r>
    </w:p>
    <w:p w14:paraId="489C1646" w14:textId="77777777" w:rsidR="00506411" w:rsidRDefault="00506411">
      <w:r>
        <w:rPr>
          <w:rFonts w:hint="eastAsia"/>
        </w:rPr>
        <w:tab/>
      </w:r>
      <w:r>
        <w:t>formatstring</w:t>
      </w:r>
      <w:r>
        <w:rPr>
          <w:rFonts w:hint="eastAsia"/>
        </w:rPr>
        <w:tab/>
        <w:t>書式制御文字列</w:t>
      </w:r>
    </w:p>
    <w:p w14:paraId="270F5139" w14:textId="77777777" w:rsidR="00506411" w:rsidRDefault="00506411">
      <w:r>
        <w:rPr>
          <w:rFonts w:hint="eastAsia"/>
        </w:rPr>
        <w:t>戻り値</w:t>
      </w:r>
    </w:p>
    <w:p w14:paraId="11ABD0BA" w14:textId="77777777" w:rsidR="00506411" w:rsidRDefault="00506411">
      <w:r>
        <w:rPr>
          <w:rFonts w:hint="eastAsia"/>
        </w:rPr>
        <w:lastRenderedPageBreak/>
        <w:tab/>
        <w:t>なし</w:t>
      </w:r>
    </w:p>
    <w:p w14:paraId="07731AF5" w14:textId="77777777" w:rsidR="00506411" w:rsidRDefault="003C5597">
      <w:r>
        <w:rPr>
          <w:rFonts w:hint="eastAsia"/>
        </w:rPr>
        <w:t>説明</w:t>
      </w:r>
    </w:p>
    <w:p w14:paraId="65DDE2FF" w14:textId="77777777" w:rsidR="00506411" w:rsidRDefault="00506411">
      <w:r>
        <w:rPr>
          <w:rFonts w:hint="eastAsia"/>
        </w:rPr>
        <w:tab/>
        <w:t>printf関数と同様の書式でデバッグ用文字列を作成し出力する。</w:t>
      </w:r>
    </w:p>
    <w:p w14:paraId="0C5A411C" w14:textId="77777777" w:rsidR="00506411" w:rsidRDefault="00506411"/>
    <w:p w14:paraId="5B903D91" w14:textId="7C125C6A" w:rsidR="00FA2185" w:rsidRDefault="008468A7" w:rsidP="00FA2185">
      <w:pPr>
        <w:pStyle w:val="3"/>
        <w:ind w:left="210" w:right="210"/>
      </w:pPr>
      <w:bookmarkStart w:id="118" w:name="_void_halDebugSetTitle(const_char*"/>
      <w:bookmarkEnd w:id="118"/>
      <w:r>
        <w:rPr>
          <w:rFonts w:hint="eastAsia"/>
        </w:rPr>
        <w:t xml:space="preserve"> </w:t>
      </w:r>
      <w:bookmarkStart w:id="119" w:name="_Toc236390410"/>
      <w:r w:rsidR="00FA2185">
        <w:rPr>
          <w:rFonts w:hint="eastAsia"/>
        </w:rPr>
        <w:t xml:space="preserve">void </w:t>
      </w:r>
      <w:r w:rsidR="00FA2185" w:rsidRPr="00FA2185">
        <w:t>hal</w:t>
      </w:r>
      <w:r w:rsidR="00026E99">
        <w:rPr>
          <w:rFonts w:hint="eastAsia"/>
        </w:rPr>
        <w:t>Debug</w:t>
      </w:r>
      <w:r w:rsidR="00FA2185" w:rsidRPr="00FA2185">
        <w:t>SetTitle</w:t>
      </w:r>
      <w:r w:rsidR="00FA2185">
        <w:rPr>
          <w:rFonts w:hint="eastAsia"/>
        </w:rPr>
        <w:t>(const char* title);</w:t>
      </w:r>
      <w:bookmarkEnd w:id="119"/>
    </w:p>
    <w:p w14:paraId="7702C1A2" w14:textId="77777777" w:rsidR="00FA2185" w:rsidRDefault="00FA2185" w:rsidP="00FA2185">
      <w:r>
        <w:rPr>
          <w:rFonts w:hint="eastAsia"/>
        </w:rPr>
        <w:t>パラメータ</w:t>
      </w:r>
    </w:p>
    <w:p w14:paraId="3FCB5A04" w14:textId="4E48149B" w:rsidR="00FA2185" w:rsidRDefault="00FA2185" w:rsidP="00FA2185">
      <w:r>
        <w:rPr>
          <w:rFonts w:hint="eastAsia"/>
        </w:rPr>
        <w:tab/>
        <w:t>title</w:t>
      </w:r>
      <w:r>
        <w:rPr>
          <w:rFonts w:hint="eastAsia"/>
        </w:rPr>
        <w:tab/>
      </w:r>
      <w:r w:rsidR="00C77F2F">
        <w:tab/>
      </w:r>
      <w:r>
        <w:rPr>
          <w:rFonts w:hint="eastAsia"/>
        </w:rPr>
        <w:t>GUIウインドウのタイトルバーに表示する文字列</w:t>
      </w:r>
    </w:p>
    <w:p w14:paraId="77491029" w14:textId="77777777" w:rsidR="00FA2185" w:rsidRDefault="00FA2185" w:rsidP="00FA2185">
      <w:r>
        <w:rPr>
          <w:rFonts w:hint="eastAsia"/>
        </w:rPr>
        <w:t>戻り値</w:t>
      </w:r>
    </w:p>
    <w:p w14:paraId="48FDE463" w14:textId="77777777" w:rsidR="00FA2185" w:rsidRDefault="00FA2185" w:rsidP="00FA2185">
      <w:r>
        <w:rPr>
          <w:rFonts w:hint="eastAsia"/>
        </w:rPr>
        <w:tab/>
        <w:t>なし</w:t>
      </w:r>
    </w:p>
    <w:p w14:paraId="4F2F8E98" w14:textId="77777777" w:rsidR="00FA2185" w:rsidRDefault="00FA2185" w:rsidP="00FA2185">
      <w:r>
        <w:rPr>
          <w:rFonts w:hint="eastAsia"/>
        </w:rPr>
        <w:t>説明</w:t>
      </w:r>
    </w:p>
    <w:p w14:paraId="6E7E34E2" w14:textId="5A140F69" w:rsidR="00FA2185" w:rsidRDefault="00FA2185" w:rsidP="00FA2185">
      <w:r>
        <w:rPr>
          <w:rFonts w:hint="eastAsia"/>
        </w:rPr>
        <w:tab/>
        <w:t>GUIウインドウのタイトルバーにこの文字列を追加します。</w:t>
      </w:r>
      <w:r w:rsidR="009801E4">
        <w:rPr>
          <w:rFonts w:hint="eastAsia"/>
        </w:rPr>
        <w:t>V3.03で追加。</w:t>
      </w:r>
    </w:p>
    <w:p w14:paraId="00005D95" w14:textId="77777777" w:rsidR="00FA2185" w:rsidRPr="00FA2185" w:rsidRDefault="00FA2185" w:rsidP="00FA2185"/>
    <w:p w14:paraId="7D8074EF" w14:textId="77777777" w:rsidR="00506411" w:rsidRDefault="00506411">
      <w:pPr>
        <w:pStyle w:val="2"/>
        <w:ind w:left="210" w:right="210"/>
      </w:pPr>
      <w:bookmarkStart w:id="120" w:name="_Toc236390411"/>
      <w:r>
        <w:rPr>
          <w:rFonts w:hint="eastAsia"/>
        </w:rPr>
        <w:t>LED表示制御関数</w:t>
      </w:r>
      <w:bookmarkEnd w:id="120"/>
    </w:p>
    <w:p w14:paraId="4412E3A5" w14:textId="77777777" w:rsidR="00506411" w:rsidRDefault="00506411">
      <w:r>
        <w:rPr>
          <w:rFonts w:hint="eastAsia"/>
        </w:rPr>
        <w:t>GUI上の８個のLEDランプと表示器（</w:t>
      </w:r>
      <w:r w:rsidR="00014D5E">
        <w:rPr>
          <w:rFonts w:hint="eastAsia"/>
        </w:rPr>
        <w:t>2個の７</w:t>
      </w:r>
      <w:r>
        <w:rPr>
          <w:rFonts w:hint="eastAsia"/>
        </w:rPr>
        <w:t>セグメントLED）を操作する関数を提供します。</w:t>
      </w:r>
    </w:p>
    <w:p w14:paraId="23B3FD4C" w14:textId="77777777" w:rsidR="00506411" w:rsidRDefault="00506411"/>
    <w:p w14:paraId="4B09039B" w14:textId="77777777" w:rsidR="00506411" w:rsidRDefault="009D5D49">
      <w:pPr>
        <w:pStyle w:val="3"/>
        <w:ind w:left="210" w:right="210"/>
      </w:pPr>
      <w:r>
        <w:rPr>
          <w:rFonts w:hint="eastAsia"/>
        </w:rPr>
        <w:t xml:space="preserve"> </w:t>
      </w:r>
      <w:bookmarkStart w:id="121" w:name="_Toc236390412"/>
      <w:r w:rsidR="00506411">
        <w:rPr>
          <w:rFonts w:hint="eastAsia"/>
        </w:rPr>
        <w:t>v</w:t>
      </w:r>
      <w:r w:rsidR="00506411">
        <w:t>oid halSetLED(WORD led);</w:t>
      </w:r>
      <w:bookmarkEnd w:id="121"/>
    </w:p>
    <w:p w14:paraId="33DC3796" w14:textId="77777777" w:rsidR="00506411" w:rsidRDefault="00506411">
      <w:r>
        <w:rPr>
          <w:rFonts w:hint="eastAsia"/>
        </w:rPr>
        <w:t>パラメータ</w:t>
      </w:r>
    </w:p>
    <w:p w14:paraId="224D4D03" w14:textId="77777777" w:rsidR="00506411" w:rsidRDefault="00506411">
      <w:r>
        <w:rPr>
          <w:rFonts w:hint="eastAsia"/>
        </w:rPr>
        <w:tab/>
        <w:t>led</w:t>
      </w:r>
      <w:r>
        <w:rPr>
          <w:rFonts w:hint="eastAsia"/>
        </w:rPr>
        <w:tab/>
      </w:r>
      <w:r>
        <w:rPr>
          <w:rFonts w:hint="eastAsia"/>
        </w:rPr>
        <w:tab/>
        <w:t>各ビットでLEDのON(1)/OFF(0)を指定する。</w:t>
      </w:r>
    </w:p>
    <w:p w14:paraId="0A902590" w14:textId="77777777" w:rsidR="00506411" w:rsidRDefault="00506411">
      <w:r>
        <w:rPr>
          <w:rFonts w:hint="eastAsia"/>
        </w:rPr>
        <w:t>戻り値</w:t>
      </w:r>
    </w:p>
    <w:p w14:paraId="56FDC500" w14:textId="77777777" w:rsidR="00506411" w:rsidRDefault="00506411">
      <w:r>
        <w:rPr>
          <w:rFonts w:hint="eastAsia"/>
        </w:rPr>
        <w:tab/>
        <w:t>なし</w:t>
      </w:r>
    </w:p>
    <w:p w14:paraId="607B79F9" w14:textId="77777777" w:rsidR="00506411" w:rsidRDefault="003C5597">
      <w:r>
        <w:rPr>
          <w:rFonts w:hint="eastAsia"/>
        </w:rPr>
        <w:t>説明</w:t>
      </w:r>
    </w:p>
    <w:p w14:paraId="7C0331A6" w14:textId="77777777" w:rsidR="00506411" w:rsidRDefault="00506411">
      <w:r>
        <w:rPr>
          <w:rFonts w:hint="eastAsia"/>
        </w:rPr>
        <w:tab/>
        <w:t>LEDのON/OFFを設定する。</w:t>
      </w:r>
    </w:p>
    <w:p w14:paraId="2194B899" w14:textId="77777777" w:rsidR="00506411" w:rsidRDefault="00316E83">
      <w:pPr>
        <w:ind w:firstLine="851"/>
      </w:pPr>
      <w:r>
        <w:rPr>
          <w:noProof/>
          <w:sz w:val="20"/>
        </w:rPr>
        <mc:AlternateContent>
          <mc:Choice Requires="wps">
            <w:drawing>
              <wp:anchor distT="0" distB="0" distL="114300" distR="114300" simplePos="0" relativeHeight="251011072" behindDoc="0" locked="0" layoutInCell="1" allowOverlap="1" wp14:anchorId="234E89BC" wp14:editId="209DFC38">
                <wp:simplePos x="0" y="0"/>
                <wp:positionH relativeFrom="column">
                  <wp:posOffset>1461770</wp:posOffset>
                </wp:positionH>
                <wp:positionV relativeFrom="paragraph">
                  <wp:posOffset>462280</wp:posOffset>
                </wp:positionV>
                <wp:extent cx="0" cy="390525"/>
                <wp:effectExtent l="76200" t="38100" r="57150" b="9525"/>
                <wp:wrapNone/>
                <wp:docPr id="292" name="Line 8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052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C74D78" id="Line 889" o:spid="_x0000_s1026" style="position:absolute;z-index:25101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1pt,36.4pt" to="115.1pt,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">
                <v:stroke startarrow="block"/>
              </v:line>
            </w:pict>
          </mc:Fallback>
        </mc:AlternateContent>
      </w:r>
      <w:r w:rsidR="00B94933">
        <w:rPr>
          <w:noProof/>
          <w:sz w:val="20"/>
        </w:rPr>
        <mc:AlternateContent>
          <mc:Choice Requires="wps">
            <w:drawing>
              <wp:anchor distT="0" distB="0" distL="114300" distR="114300" simplePos="0" relativeHeight="251014144" behindDoc="0" locked="0" layoutInCell="1" allowOverlap="1" wp14:anchorId="76A99D8E" wp14:editId="67E1A0F8">
                <wp:simplePos x="0" y="0"/>
                <wp:positionH relativeFrom="column">
                  <wp:posOffset>768350</wp:posOffset>
                </wp:positionH>
                <wp:positionV relativeFrom="paragraph">
                  <wp:posOffset>466725</wp:posOffset>
                </wp:positionV>
                <wp:extent cx="0" cy="542925"/>
                <wp:effectExtent l="76200" t="38100" r="57150" b="9525"/>
                <wp:wrapNone/>
                <wp:docPr id="293" name="Line 8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292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1AF6B2" id="Line 890" o:spid="_x0000_s1026" style="position:absolute;z-index:25101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5pt,36.75pt" to="60.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">
                <v:stroke startarrow="block"/>
              </v:line>
            </w:pict>
          </mc:Fallback>
        </mc:AlternateContent>
      </w:r>
      <w:r>
        <w:rPr>
          <w:rFonts w:hint="eastAsia"/>
          <w:noProof/>
        </w:rPr>
        <w:drawing>
          <wp:inline distT="0" distB="0" distL="0" distR="0" wp14:anchorId="106FB2E6" wp14:editId="282EE48B">
            <wp:extent cx="1419225" cy="657225"/>
            <wp:effectExtent l="0" t="0" r="9525" b="9525"/>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19225" cy="657225"/>
                    </a:xfrm>
                    <a:prstGeom prst="rect">
                      <a:avLst/>
                    </a:prstGeom>
                    <a:noFill/>
                    <a:ln>
                      <a:noFill/>
                    </a:ln>
                  </pic:spPr>
                </pic:pic>
              </a:graphicData>
            </a:graphic>
          </wp:inline>
        </w:drawing>
      </w:r>
    </w:p>
    <w:p w14:paraId="617A92D5" w14:textId="77777777" w:rsidR="00506411" w:rsidRDefault="00B076D8">
      <w:r>
        <w:rPr>
          <w:noProof/>
          <w:sz w:val="20"/>
        </w:rPr>
        <mc:AlternateContent>
          <mc:Choice Requires="wps">
            <w:drawing>
              <wp:anchor distT="0" distB="0" distL="114300" distR="114300" simplePos="0" relativeHeight="250971136" behindDoc="0" locked="0" layoutInCell="1" allowOverlap="1" wp14:anchorId="2A026ACF" wp14:editId="51409418">
                <wp:simplePos x="0" y="0"/>
                <wp:positionH relativeFrom="column">
                  <wp:posOffset>1776095</wp:posOffset>
                </wp:positionH>
                <wp:positionV relativeFrom="paragraph">
                  <wp:posOffset>21590</wp:posOffset>
                </wp:positionV>
                <wp:extent cx="704850" cy="247650"/>
                <wp:effectExtent l="0" t="0" r="19050" b="19050"/>
                <wp:wrapNone/>
                <wp:docPr id="291"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47650"/>
                        </a:xfrm>
                        <a:prstGeom prst="rect">
                          <a:avLst/>
                        </a:prstGeom>
                        <a:solidFill>
                          <a:srgbClr val="FFFFFF"/>
                        </a:solidFill>
                        <a:ln w="9525">
                          <a:solidFill>
                            <a:srgbClr val="000000"/>
                          </a:solidFill>
                          <a:miter lim="800000"/>
                          <a:headEnd/>
                          <a:tailEnd/>
                        </a:ln>
                      </wps:spPr>
                      <wps:txbx>
                        <w:txbxContent>
                          <w:p w14:paraId="52681F9C" w14:textId="77777777" w:rsidR="003E7AC0" w:rsidRDefault="003E7AC0">
                            <w:pPr>
                              <w:rPr>
                                <w:color w:val="000000"/>
                                <w:sz w:val="16"/>
                              </w:rPr>
                            </w:pPr>
                            <w:r>
                              <w:rPr>
                                <w:rFonts w:hint="eastAsia"/>
                                <w:color w:val="000000"/>
                                <w:sz w:val="16"/>
                              </w:rPr>
                              <w:t>Bit0＝０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026ACF" id="Text Box 69" o:spid="_x0000_s1501" type="#_x0000_t202" style="position:absolute;margin-left:139.85pt;margin-top:1.7pt;width:55.5pt;height:19.5pt;z-index:25097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">
                <v:textbox>
                  <w:txbxContent>
                    <w:p w14:paraId="52681F9C" w14:textId="77777777" w:rsidR="003E7AC0" w:rsidRDefault="003E7AC0">
                      <w:pPr>
                        <w:rPr>
                          <w:color w:val="000000"/>
                          <w:sz w:val="16"/>
                        </w:rPr>
                      </w:pPr>
                      <w:r>
                        <w:rPr>
                          <w:rFonts w:hint="eastAsia"/>
                          <w:color w:val="000000"/>
                          <w:sz w:val="16"/>
                        </w:rPr>
                        <w:t>Bit0＝０</w:t>
                      </w:r>
                    </w:p>
                  </w:txbxContent>
                </v:textbox>
              </v:shape>
            </w:pict>
          </mc:Fallback>
        </mc:AlternateContent>
      </w:r>
      <w:r>
        <w:rPr>
          <w:noProof/>
          <w:sz w:val="20"/>
        </w:rPr>
        <mc:AlternateContent>
          <mc:Choice Requires="wps">
            <w:drawing>
              <wp:anchor distT="0" distB="0" distL="114300" distR="114300" simplePos="0" relativeHeight="251284480" behindDoc="0" locked="0" layoutInCell="1" allowOverlap="1" wp14:anchorId="55D27EBA" wp14:editId="7E976BF3">
                <wp:simplePos x="0" y="0"/>
                <wp:positionH relativeFrom="column">
                  <wp:posOffset>1461770</wp:posOffset>
                </wp:positionH>
                <wp:positionV relativeFrom="paragraph">
                  <wp:posOffset>126365</wp:posOffset>
                </wp:positionV>
                <wp:extent cx="314325" cy="0"/>
                <wp:effectExtent l="0" t="0" r="9525" b="19050"/>
                <wp:wrapNone/>
                <wp:docPr id="1230" name="Line 8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 cy="0"/>
                        </a:xfrm>
                        <a:prstGeom prst="line">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EBDC1B" id="Line 889" o:spid="_x0000_s1026" style="position:absolute;z-index:25128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1pt,9.95pt" to="139.8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"/>
            </w:pict>
          </mc:Fallback>
        </mc:AlternateContent>
      </w:r>
    </w:p>
    <w:p w14:paraId="365FD9A2" w14:textId="77777777" w:rsidR="00506411" w:rsidRDefault="00B076D8">
      <w:r>
        <w:rPr>
          <w:noProof/>
          <w:sz w:val="20"/>
        </w:rPr>
        <mc:AlternateContent>
          <mc:Choice Requires="wps">
            <w:drawing>
              <wp:anchor distT="0" distB="0" distL="114300" distR="114300" simplePos="0" relativeHeight="251287552" behindDoc="0" locked="0" layoutInCell="1" allowOverlap="1" wp14:anchorId="5349270B" wp14:editId="1215497C">
                <wp:simplePos x="0" y="0"/>
                <wp:positionH relativeFrom="column">
                  <wp:posOffset>766445</wp:posOffset>
                </wp:positionH>
                <wp:positionV relativeFrom="paragraph">
                  <wp:posOffset>106680</wp:posOffset>
                </wp:positionV>
                <wp:extent cx="180975" cy="0"/>
                <wp:effectExtent l="0" t="0" r="9525" b="19050"/>
                <wp:wrapNone/>
                <wp:docPr id="1231" name="Line 8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0"/>
                        </a:xfrm>
                        <a:prstGeom prst="line">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1F513E" id="Line 889" o:spid="_x0000_s1026" style="position:absolute;z-index:25128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35pt,8.4pt" to="74.6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"/>
            </w:pict>
          </mc:Fallback>
        </mc:AlternateContent>
      </w:r>
      <w:r w:rsidR="00316E83">
        <w:rPr>
          <w:noProof/>
          <w:sz w:val="20"/>
        </w:rPr>
        <mc:AlternateContent>
          <mc:Choice Requires="wps">
            <w:drawing>
              <wp:anchor distT="0" distB="0" distL="114300" distR="114300" simplePos="0" relativeHeight="250974208" behindDoc="0" locked="0" layoutInCell="1" allowOverlap="1" wp14:anchorId="1731F226" wp14:editId="357E404D">
                <wp:simplePos x="0" y="0"/>
                <wp:positionH relativeFrom="column">
                  <wp:posOffset>947420</wp:posOffset>
                </wp:positionH>
                <wp:positionV relativeFrom="paragraph">
                  <wp:posOffset>11430</wp:posOffset>
                </wp:positionV>
                <wp:extent cx="657225" cy="228600"/>
                <wp:effectExtent l="0" t="0" r="28575" b="19050"/>
                <wp:wrapNone/>
                <wp:docPr id="290"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228600"/>
                        </a:xfrm>
                        <a:prstGeom prst="rect">
                          <a:avLst/>
                        </a:prstGeom>
                        <a:solidFill>
                          <a:srgbClr val="FFFFFF"/>
                        </a:solidFill>
                        <a:ln w="9525">
                          <a:solidFill>
                            <a:srgbClr val="000000"/>
                          </a:solidFill>
                          <a:miter lim="800000"/>
                          <a:headEnd/>
                          <a:tailEnd/>
                        </a:ln>
                      </wps:spPr>
                      <wps:txbx>
                        <w:txbxContent>
                          <w:p w14:paraId="0F712F42" w14:textId="77777777" w:rsidR="003E7AC0" w:rsidRDefault="003E7AC0">
                            <w:pPr>
                              <w:rPr>
                                <w:sz w:val="16"/>
                              </w:rPr>
                            </w:pPr>
                            <w:r>
                              <w:rPr>
                                <w:rFonts w:hint="eastAsia"/>
                                <w:sz w:val="16"/>
                              </w:rPr>
                              <w:t>Bit7＝1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1F226" id="Text Box 71" o:spid="_x0000_s1502" type="#_x0000_t202" style="position:absolute;margin-left:74.6pt;margin-top:.9pt;width:51.75pt;height:18pt;z-index:25097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">
                <v:textbox>
                  <w:txbxContent>
                    <w:p w14:paraId="0F712F42" w14:textId="77777777" w:rsidR="003E7AC0" w:rsidRDefault="003E7AC0">
                      <w:pPr>
                        <w:rPr>
                          <w:sz w:val="16"/>
                        </w:rPr>
                      </w:pPr>
                      <w:r>
                        <w:rPr>
                          <w:rFonts w:hint="eastAsia"/>
                          <w:sz w:val="16"/>
                        </w:rPr>
                        <w:t>Bit7＝1</w:t>
                      </w:r>
                    </w:p>
                  </w:txbxContent>
                </v:textbox>
              </v:shape>
            </w:pict>
          </mc:Fallback>
        </mc:AlternateContent>
      </w:r>
    </w:p>
    <w:p w14:paraId="162CF70B" w14:textId="77777777" w:rsidR="00506411" w:rsidRDefault="00506411"/>
    <w:p w14:paraId="560E16A5" w14:textId="77777777" w:rsidR="00506411" w:rsidRDefault="009D5D49">
      <w:pPr>
        <w:pStyle w:val="3"/>
        <w:ind w:left="210" w:right="210"/>
      </w:pPr>
      <w:r>
        <w:rPr>
          <w:rFonts w:hint="eastAsia"/>
        </w:rPr>
        <w:t xml:space="preserve"> </w:t>
      </w:r>
      <w:bookmarkStart w:id="122" w:name="_Toc236390413"/>
      <w:r w:rsidR="00506411">
        <w:t>void halSetSegLED(WORD stat);</w:t>
      </w:r>
      <w:bookmarkEnd w:id="122"/>
    </w:p>
    <w:p w14:paraId="758793E0" w14:textId="77777777" w:rsidR="00506411" w:rsidRDefault="00506411">
      <w:r>
        <w:rPr>
          <w:rFonts w:hint="eastAsia"/>
        </w:rPr>
        <w:t>パラメータ</w:t>
      </w:r>
    </w:p>
    <w:p w14:paraId="6D40F3B4" w14:textId="77777777" w:rsidR="00506411" w:rsidRDefault="00506411">
      <w:r>
        <w:rPr>
          <w:rFonts w:hint="eastAsia"/>
        </w:rPr>
        <w:tab/>
        <w:t>stat</w:t>
      </w:r>
      <w:r>
        <w:rPr>
          <w:rFonts w:hint="eastAsia"/>
        </w:rPr>
        <w:tab/>
      </w:r>
      <w:r>
        <w:rPr>
          <w:rFonts w:hint="eastAsia"/>
        </w:rPr>
        <w:tab/>
        <w:t>各ビットでLED</w:t>
      </w:r>
      <w:r w:rsidR="002B5916">
        <w:rPr>
          <w:rFonts w:hint="eastAsia"/>
        </w:rPr>
        <w:t>セグメント</w:t>
      </w:r>
      <w:r>
        <w:rPr>
          <w:rFonts w:hint="eastAsia"/>
        </w:rPr>
        <w:t>のON(1)/OFF(0)を指定する。</w:t>
      </w:r>
    </w:p>
    <w:p w14:paraId="6FD23FFE" w14:textId="77777777" w:rsidR="00506411" w:rsidRDefault="00506411">
      <w:r>
        <w:rPr>
          <w:rFonts w:hint="eastAsia"/>
        </w:rPr>
        <w:t>戻り値</w:t>
      </w:r>
    </w:p>
    <w:p w14:paraId="6FEDD9FF" w14:textId="77777777" w:rsidR="00506411" w:rsidRDefault="00506411">
      <w:r>
        <w:rPr>
          <w:rFonts w:hint="eastAsia"/>
        </w:rPr>
        <w:tab/>
        <w:t>なし</w:t>
      </w:r>
    </w:p>
    <w:p w14:paraId="12D10D0A" w14:textId="77777777" w:rsidR="00506411" w:rsidRDefault="003C5597">
      <w:r>
        <w:rPr>
          <w:rFonts w:hint="eastAsia"/>
        </w:rPr>
        <w:t>説明</w:t>
      </w:r>
    </w:p>
    <w:p w14:paraId="78EE06C8" w14:textId="77777777" w:rsidR="00506411" w:rsidRDefault="00506411">
      <w:r>
        <w:rPr>
          <w:rFonts w:hint="eastAsia"/>
        </w:rPr>
        <w:tab/>
      </w:r>
      <w:r w:rsidR="001912EF">
        <w:rPr>
          <w:rFonts w:hint="eastAsia"/>
        </w:rPr>
        <w:t>表示器（</w:t>
      </w:r>
      <w:r w:rsidR="0077598B">
        <w:rPr>
          <w:rFonts w:hint="eastAsia"/>
        </w:rPr>
        <w:t>2個の</w:t>
      </w:r>
      <w:r w:rsidR="001912EF">
        <w:rPr>
          <w:rFonts w:hint="eastAsia"/>
        </w:rPr>
        <w:t>７</w:t>
      </w:r>
      <w:r>
        <w:rPr>
          <w:rFonts w:hint="eastAsia"/>
        </w:rPr>
        <w:t>セグメントLED）のLED</w:t>
      </w:r>
      <w:r w:rsidR="0077598B">
        <w:rPr>
          <w:rFonts w:hint="eastAsia"/>
        </w:rPr>
        <w:t>セグメント</w:t>
      </w:r>
      <w:r>
        <w:rPr>
          <w:rFonts w:hint="eastAsia"/>
        </w:rPr>
        <w:t>のON/OFFを設定する。</w:t>
      </w:r>
    </w:p>
    <w:p w14:paraId="5E8711CD" w14:textId="77777777" w:rsidR="00506411" w:rsidRDefault="00506411"/>
    <w:p w14:paraId="7EC2DC15" w14:textId="77777777" w:rsidR="00506411" w:rsidRDefault="00B94933">
      <w:pPr>
        <w:ind w:firstLine="851"/>
      </w:pPr>
      <w:r>
        <w:rPr>
          <w:noProof/>
          <w:sz w:val="20"/>
        </w:rPr>
        <mc:AlternateContent>
          <mc:Choice Requires="wps">
            <w:drawing>
              <wp:anchor distT="0" distB="0" distL="114300" distR="114300" simplePos="0" relativeHeight="250977280" behindDoc="0" locked="0" layoutInCell="1" allowOverlap="1" wp14:anchorId="4F8B6FFE" wp14:editId="47758CCF">
                <wp:simplePos x="0" y="0"/>
                <wp:positionH relativeFrom="column">
                  <wp:posOffset>1270000</wp:posOffset>
                </wp:positionH>
                <wp:positionV relativeFrom="paragraph">
                  <wp:posOffset>723900</wp:posOffset>
                </wp:positionV>
                <wp:extent cx="0" cy="361950"/>
                <wp:effectExtent l="0" t="0" r="0" b="0"/>
                <wp:wrapNone/>
                <wp:docPr id="289"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B41F40" id="Line 72" o:spid="_x0000_s1026" style="position:absolute;z-index:25097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57pt" to="100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">
                <v:stroke startarrow="block"/>
              </v:line>
            </w:pict>
          </mc:Fallback>
        </mc:AlternateContent>
      </w:r>
      <w:r>
        <w:rPr>
          <w:noProof/>
          <w:sz w:val="20"/>
        </w:rPr>
        <mc:AlternateContent>
          <mc:Choice Requires="wps">
            <w:drawing>
              <wp:anchor distT="0" distB="0" distL="114300" distR="114300" simplePos="0" relativeHeight="250980352" behindDoc="0" locked="0" layoutInCell="1" allowOverlap="1" wp14:anchorId="417A160D" wp14:editId="03A7BBF1">
                <wp:simplePos x="0" y="0"/>
                <wp:positionH relativeFrom="column">
                  <wp:posOffset>952500</wp:posOffset>
                </wp:positionH>
                <wp:positionV relativeFrom="paragraph">
                  <wp:posOffset>723900</wp:posOffset>
                </wp:positionV>
                <wp:extent cx="0" cy="542925"/>
                <wp:effectExtent l="0" t="0" r="0" b="0"/>
                <wp:wrapNone/>
                <wp:docPr id="288"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292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2487DF" id="Line 73" o:spid="_x0000_s1026" style="position:absolute;z-index:25098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57pt" to="75pt,9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">
                <v:stroke startarrow="block"/>
              </v:line>
            </w:pict>
          </mc:Fallback>
        </mc:AlternateContent>
      </w:r>
      <w:r>
        <w:rPr>
          <w:rFonts w:hint="eastAsia"/>
          <w:noProof/>
        </w:rPr>
        <w:drawing>
          <wp:inline distT="0" distB="0" distL="0" distR="0" wp14:anchorId="18E930B5" wp14:editId="44FE5C41">
            <wp:extent cx="1085850" cy="838200"/>
            <wp:effectExtent l="0" t="0" r="0" b="0"/>
            <wp:docPr id="61" name="図 61" descr="seg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egled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85850" cy="838200"/>
                    </a:xfrm>
                    <a:prstGeom prst="rect">
                      <a:avLst/>
                    </a:prstGeom>
                    <a:noFill/>
                    <a:ln>
                      <a:noFill/>
                    </a:ln>
                  </pic:spPr>
                </pic:pic>
              </a:graphicData>
            </a:graphic>
          </wp:inline>
        </w:drawing>
      </w:r>
    </w:p>
    <w:p w14:paraId="14820014" w14:textId="77777777" w:rsidR="00506411" w:rsidRDefault="00B94933">
      <w:pPr>
        <w:ind w:firstLine="851"/>
      </w:pPr>
      <w:r>
        <w:rPr>
          <w:noProof/>
          <w:sz w:val="20"/>
        </w:rPr>
        <mc:AlternateContent>
          <mc:Choice Requires="wps">
            <w:drawing>
              <wp:anchor distT="0" distB="0" distL="114300" distR="114300" simplePos="0" relativeHeight="250983424" behindDoc="0" locked="0" layoutInCell="1" allowOverlap="1" wp14:anchorId="6D2614E8" wp14:editId="54E1BEC0">
                <wp:simplePos x="0" y="0"/>
                <wp:positionH relativeFrom="column">
                  <wp:posOffset>1143000</wp:posOffset>
                </wp:positionH>
                <wp:positionV relativeFrom="paragraph">
                  <wp:posOffset>101600</wp:posOffset>
                </wp:positionV>
                <wp:extent cx="1460500" cy="361950"/>
                <wp:effectExtent l="0" t="0" r="0" b="0"/>
                <wp:wrapNone/>
                <wp:docPr id="383"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361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CD77" w14:textId="77777777" w:rsidR="003E7AC0" w:rsidRDefault="003E7AC0">
                            <w:pPr>
                              <w:rPr>
                                <w:sz w:val="16"/>
                              </w:rPr>
                            </w:pPr>
                            <w:r>
                              <w:rPr>
                                <w:rFonts w:hint="eastAsia"/>
                                <w:sz w:val="16"/>
                              </w:rPr>
                              <w:t>下位８ビットで指定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614E8" id="Text Box 74" o:spid="_x0000_s1503" type="#_x0000_t202" style="position:absolute;left:0;text-align:left;margin-left:90pt;margin-top:8pt;width:115pt;height:28.5pt;z-index:25098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" stroked="f">
                <v:textbox>
                  <w:txbxContent>
                    <w:p w14:paraId="10CECD77" w14:textId="77777777" w:rsidR="003E7AC0" w:rsidRDefault="003E7AC0">
                      <w:pPr>
                        <w:rPr>
                          <w:sz w:val="16"/>
                        </w:rPr>
                      </w:pPr>
                      <w:r>
                        <w:rPr>
                          <w:rFonts w:hint="eastAsia"/>
                          <w:sz w:val="16"/>
                        </w:rPr>
                        <w:t>下位８ビットで指定</w:t>
                      </w:r>
                    </w:p>
                  </w:txbxContent>
                </v:textbox>
              </v:shape>
            </w:pict>
          </mc:Fallback>
        </mc:AlternateContent>
      </w:r>
    </w:p>
    <w:p w14:paraId="5A49A8D9" w14:textId="77777777" w:rsidR="00506411" w:rsidRDefault="00B94933">
      <w:pPr>
        <w:ind w:firstLine="851"/>
      </w:pPr>
      <w:r>
        <w:rPr>
          <w:noProof/>
          <w:sz w:val="20"/>
        </w:rPr>
        <mc:AlternateContent>
          <mc:Choice Requires="wps">
            <w:drawing>
              <wp:anchor distT="0" distB="0" distL="114300" distR="114300" simplePos="0" relativeHeight="250986496" behindDoc="0" locked="0" layoutInCell="1" allowOverlap="1" wp14:anchorId="4EDC478D" wp14:editId="735FC069">
                <wp:simplePos x="0" y="0"/>
                <wp:positionH relativeFrom="column">
                  <wp:posOffset>698500</wp:posOffset>
                </wp:positionH>
                <wp:positionV relativeFrom="paragraph">
                  <wp:posOffset>101600</wp:posOffset>
                </wp:positionV>
                <wp:extent cx="1460500" cy="361950"/>
                <wp:effectExtent l="0" t="0" r="0" b="0"/>
                <wp:wrapNone/>
                <wp:docPr id="382"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361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DEEF21" w14:textId="77777777" w:rsidR="003E7AC0" w:rsidRDefault="003E7AC0">
                            <w:pPr>
                              <w:pStyle w:val="af7"/>
                              <w:keepLines w:val="0"/>
                              <w:spacing w:line="240" w:lineRule="atLeast"/>
                              <w:rPr>
                                <w:rFonts w:ascii="ＭＳ 明朝" w:eastAsia="ＭＳ 明朝"/>
                              </w:rPr>
                            </w:pPr>
                            <w:r>
                              <w:rPr>
                                <w:rFonts w:ascii="ＭＳ 明朝" w:eastAsia="ＭＳ 明朝" w:hint="eastAsia"/>
                              </w:rPr>
                              <w:t>上位８ビットで指定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DC478D" id="Text Box 75" o:spid="_x0000_s1504" type="#_x0000_t202" style="position:absolute;left:0;text-align:left;margin-left:55pt;margin-top:8pt;width:115pt;height:28.5pt;z-index:25098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" stroked="f">
                <v:textbox>
                  <w:txbxContent>
                    <w:p w14:paraId="52DEEF21" w14:textId="77777777" w:rsidR="003E7AC0" w:rsidRDefault="003E7AC0">
                      <w:pPr>
                        <w:pStyle w:val="af7"/>
                        <w:keepLines w:val="0"/>
                        <w:spacing w:line="240" w:lineRule="atLeast"/>
                        <w:rPr>
                          <w:rFonts w:ascii="ＭＳ 明朝" w:eastAsia="ＭＳ 明朝"/>
                        </w:rPr>
                      </w:pPr>
                      <w:r>
                        <w:rPr>
                          <w:rFonts w:ascii="ＭＳ 明朝" w:eastAsia="ＭＳ 明朝" w:hint="eastAsia"/>
                        </w:rPr>
                        <w:t>上位８ビットで指定</w:t>
                      </w:r>
                    </w:p>
                  </w:txbxContent>
                </v:textbox>
              </v:shape>
            </w:pict>
          </mc:Fallback>
        </mc:AlternateContent>
      </w:r>
    </w:p>
    <w:p w14:paraId="56DF85C4" w14:textId="77777777" w:rsidR="00506411" w:rsidRDefault="00506411">
      <w:pPr>
        <w:ind w:firstLine="851"/>
      </w:pPr>
    </w:p>
    <w:p w14:paraId="581B907C" w14:textId="77777777" w:rsidR="00506411" w:rsidRDefault="00506411">
      <w:pPr>
        <w:ind w:firstLine="851"/>
      </w:pPr>
    </w:p>
    <w:p w14:paraId="3482CE8C" w14:textId="77777777" w:rsidR="00506411" w:rsidRDefault="00506411">
      <w:pPr>
        <w:ind w:firstLine="851"/>
      </w:pPr>
      <w:r>
        <w:rPr>
          <w:rFonts w:hint="eastAsia"/>
        </w:rPr>
        <w:t>ビットとLEDセグメントの対応は以下のとおり。</w:t>
      </w:r>
    </w:p>
    <w:p w14:paraId="193AA11C" w14:textId="77777777" w:rsidR="00506411" w:rsidRDefault="00FB01E1">
      <w:r>
        <w:rPr>
          <w:noProof/>
        </w:rPr>
        <mc:AlternateContent>
          <mc:Choice Requires="wpc">
            <w:drawing>
              <wp:inline distT="0" distB="0" distL="0" distR="0" wp14:anchorId="06EB3B45" wp14:editId="094D8CE1">
                <wp:extent cx="2870421" cy="1979871"/>
                <wp:effectExtent l="0" t="0" r="0" b="1905"/>
                <wp:docPr id="48" name="キャンバス 4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466" name="フローチャート: 処理 1466"/>
                        <wps:cNvSpPr/>
                        <wps:spPr bwMode="auto">
                          <a:xfrm>
                            <a:off x="747286" y="13"/>
                            <a:ext cx="970059" cy="214642"/>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D367D35" w14:textId="77777777" w:rsidR="003E7AC0" w:rsidRDefault="003E7AC0" w:rsidP="00FB01E1">
                              <w:pPr>
                                <w:jc w:val="center"/>
                              </w:pPr>
                              <w:r>
                                <w:rPr>
                                  <w:rFonts w:hint="eastAsia"/>
                                </w:rPr>
                                <w:t>bit 0</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57" name="フローチャート: 処理 1557"/>
                        <wps:cNvSpPr/>
                        <wps:spPr bwMode="auto">
                          <a:xfrm>
                            <a:off x="477003" y="71537"/>
                            <a:ext cx="214723" cy="842823"/>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78B4EE" w14:textId="77777777" w:rsidR="003E7AC0" w:rsidRDefault="003E7AC0" w:rsidP="00FB01E1">
                              <w:pPr>
                                <w:jc w:val="center"/>
                              </w:pPr>
                              <w:r>
                                <w:rPr>
                                  <w:rFonts w:hint="eastAsia"/>
                                </w:rPr>
                                <w:t>bit5</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46" name="フローチャート: 処理 1746"/>
                        <wps:cNvSpPr/>
                        <wps:spPr bwMode="auto">
                          <a:xfrm>
                            <a:off x="1765012" y="71537"/>
                            <a:ext cx="214723" cy="842923"/>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FF9A3A6" w14:textId="77777777" w:rsidR="003E7AC0" w:rsidRDefault="003E7AC0" w:rsidP="00FB01E1">
                              <w:pPr>
                                <w:jc w:val="center"/>
                              </w:pPr>
                              <w:r>
                                <w:rPr>
                                  <w:rFonts w:hint="eastAsia"/>
                                </w:rPr>
                                <w:t>bit1</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47" name="フローチャート: 処理 1747"/>
                        <wps:cNvSpPr/>
                        <wps:spPr bwMode="auto">
                          <a:xfrm>
                            <a:off x="747286" y="866707"/>
                            <a:ext cx="970059" cy="214642"/>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0EFACD9" w14:textId="77777777" w:rsidR="003E7AC0" w:rsidRDefault="003E7AC0" w:rsidP="00FB01E1">
                              <w:pPr>
                                <w:jc w:val="center"/>
                              </w:pPr>
                              <w:r>
                                <w:rPr>
                                  <w:rFonts w:hint="eastAsia"/>
                                </w:rPr>
                                <w:t>bit 6</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48" name="フローチャート: 処理 1748"/>
                        <wps:cNvSpPr/>
                        <wps:spPr bwMode="auto">
                          <a:xfrm>
                            <a:off x="477003" y="1001840"/>
                            <a:ext cx="214723" cy="842823"/>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56730B2" w14:textId="77777777" w:rsidR="003E7AC0" w:rsidRDefault="003E7AC0" w:rsidP="00FB01E1">
                              <w:pPr>
                                <w:jc w:val="center"/>
                              </w:pPr>
                              <w:r>
                                <w:rPr>
                                  <w:rFonts w:hint="eastAsia"/>
                                </w:rPr>
                                <w:t>bit4</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49" name="フローチャート: 処理 1749"/>
                        <wps:cNvSpPr/>
                        <wps:spPr bwMode="auto">
                          <a:xfrm>
                            <a:off x="1765012" y="1001840"/>
                            <a:ext cx="214723" cy="842923"/>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2D48489" w14:textId="77777777" w:rsidR="003E7AC0" w:rsidRDefault="003E7AC0" w:rsidP="00FB01E1">
                              <w:pPr>
                                <w:jc w:val="center"/>
                              </w:pPr>
                              <w:r>
                                <w:rPr>
                                  <w:rFonts w:hint="eastAsia"/>
                                </w:rPr>
                                <w:t>bit2</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50" name="フローチャート: 処理 1750"/>
                        <wps:cNvSpPr/>
                        <wps:spPr bwMode="auto">
                          <a:xfrm>
                            <a:off x="747286" y="1709548"/>
                            <a:ext cx="970059" cy="214642"/>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E8D41E" w14:textId="77777777" w:rsidR="003E7AC0" w:rsidRDefault="003E7AC0" w:rsidP="00FB01E1">
                              <w:pPr>
                                <w:jc w:val="center"/>
                              </w:pPr>
                              <w:r>
                                <w:rPr>
                                  <w:rFonts w:hint="eastAsia"/>
                                </w:rPr>
                                <w:t>bit 3</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51" name="フローチャート: 処理 1751"/>
                        <wps:cNvSpPr/>
                        <wps:spPr bwMode="auto">
                          <a:xfrm>
                            <a:off x="2114567" y="1534665"/>
                            <a:ext cx="453381" cy="380355"/>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7BE66E" w14:textId="77777777" w:rsidR="003E7AC0" w:rsidRDefault="003E7AC0" w:rsidP="00FB01E1">
                              <w:pPr>
                                <w:jc w:val="center"/>
                              </w:pPr>
                              <w:r>
                                <w:rPr>
                                  <w:rFonts w:hint="eastAsia"/>
                                </w:rPr>
                                <w:t>bit 7</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c:wpc>
                  </a:graphicData>
                </a:graphic>
              </wp:inline>
            </w:drawing>
          </mc:Choice>
          <mc:Fallback>
            <w:pict>
              <v:group w14:anchorId="06EB3B45" id="キャンバス 48" o:spid="_x0000_s1505" editas="canvas" style="width:226pt;height:155.9pt;mso-position-horizontal-relative:char;mso-position-vertical-relative:line" coordsize="28702,19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">
                <v:shape id="_x0000_s1506" type="#_x0000_t75" style="position:absolute;width:28702;height:19792;visibility:visible;mso-wrap-style:square">
                  <v:fill o:detectmouseclick="t"/>
                  <v:path o:connecttype="none"/>
                </v:shape>
                <v:shape id="フローチャート: 処理 1466" o:spid="_x0000_s1507" type="#_x0000_t109" style="position:absolute;left:7472;width:9701;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">
                  <v:stroke endcap="round"/>
                  <v:textbox inset="5.85pt,.7pt,5.85pt,.7pt">
                    <w:txbxContent>
                      <w:p w14:paraId="0D367D35" w14:textId="77777777" w:rsidR="003E7AC0" w:rsidRDefault="003E7AC0" w:rsidP="00FB01E1">
                        <w:pPr>
                          <w:jc w:val="center"/>
                        </w:pPr>
                        <w:r>
                          <w:rPr>
                            <w:rFonts w:hint="eastAsia"/>
                          </w:rPr>
                          <w:t>bit 0</w:t>
                        </w:r>
                      </w:p>
                    </w:txbxContent>
                  </v:textbox>
                </v:shape>
                <v:shape id="フローチャート: 処理 1557" o:spid="_x0000_s1508" type="#_x0000_t109" style="position:absolute;left:4770;top:715;width:2147;height:8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">
                  <v:stroke endcap="round"/>
                  <v:textbox inset="5.85pt,.7pt,5.85pt,.7pt">
                    <w:txbxContent>
                      <w:p w14:paraId="6178B4EE" w14:textId="77777777" w:rsidR="003E7AC0" w:rsidRDefault="003E7AC0" w:rsidP="00FB01E1">
                        <w:pPr>
                          <w:jc w:val="center"/>
                        </w:pPr>
                        <w:r>
                          <w:rPr>
                            <w:rFonts w:hint="eastAsia"/>
                          </w:rPr>
                          <w:t>bit5</w:t>
                        </w:r>
                      </w:p>
                    </w:txbxContent>
                  </v:textbox>
                </v:shape>
                <v:shape id="フローチャート: 処理 1746" o:spid="_x0000_s1509" type="#_x0000_t109" style="position:absolute;left:17650;top:715;width:2147;height:8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">
                  <v:stroke endcap="round"/>
                  <v:textbox inset="5.85pt,.7pt,5.85pt,.7pt">
                    <w:txbxContent>
                      <w:p w14:paraId="1FF9A3A6" w14:textId="77777777" w:rsidR="003E7AC0" w:rsidRDefault="003E7AC0" w:rsidP="00FB01E1">
                        <w:pPr>
                          <w:jc w:val="center"/>
                        </w:pPr>
                        <w:r>
                          <w:rPr>
                            <w:rFonts w:hint="eastAsia"/>
                          </w:rPr>
                          <w:t>bit1</w:t>
                        </w:r>
                      </w:p>
                    </w:txbxContent>
                  </v:textbox>
                </v:shape>
                <v:shape id="フローチャート: 処理 1747" o:spid="_x0000_s1510" type="#_x0000_t109" style="position:absolute;left:7472;top:8667;width:9701;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">
                  <v:stroke endcap="round"/>
                  <v:textbox inset="5.85pt,.7pt,5.85pt,.7pt">
                    <w:txbxContent>
                      <w:p w14:paraId="10EFACD9" w14:textId="77777777" w:rsidR="003E7AC0" w:rsidRDefault="003E7AC0" w:rsidP="00FB01E1">
                        <w:pPr>
                          <w:jc w:val="center"/>
                        </w:pPr>
                        <w:r>
                          <w:rPr>
                            <w:rFonts w:hint="eastAsia"/>
                          </w:rPr>
                          <w:t>bit 6</w:t>
                        </w:r>
                      </w:p>
                    </w:txbxContent>
                  </v:textbox>
                </v:shape>
                <v:shape id="フローチャート: 処理 1748" o:spid="_x0000_s1511" type="#_x0000_t109" style="position:absolute;left:4770;top:10018;width:2147;height:8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">
                  <v:stroke endcap="round"/>
                  <v:textbox inset="5.85pt,.7pt,5.85pt,.7pt">
                    <w:txbxContent>
                      <w:p w14:paraId="456730B2" w14:textId="77777777" w:rsidR="003E7AC0" w:rsidRDefault="003E7AC0" w:rsidP="00FB01E1">
                        <w:pPr>
                          <w:jc w:val="center"/>
                        </w:pPr>
                        <w:r>
                          <w:rPr>
                            <w:rFonts w:hint="eastAsia"/>
                          </w:rPr>
                          <w:t>bit4</w:t>
                        </w:r>
                      </w:p>
                    </w:txbxContent>
                  </v:textbox>
                </v:shape>
                <v:shape id="フローチャート: 処理 1749" o:spid="_x0000_s1512" type="#_x0000_t109" style="position:absolute;left:17650;top:10018;width:2147;height:8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">
                  <v:stroke endcap="round"/>
                  <v:textbox inset="5.85pt,.7pt,5.85pt,.7pt">
                    <w:txbxContent>
                      <w:p w14:paraId="52D48489" w14:textId="77777777" w:rsidR="003E7AC0" w:rsidRDefault="003E7AC0" w:rsidP="00FB01E1">
                        <w:pPr>
                          <w:jc w:val="center"/>
                        </w:pPr>
                        <w:r>
                          <w:rPr>
                            <w:rFonts w:hint="eastAsia"/>
                          </w:rPr>
                          <w:t>bit2</w:t>
                        </w:r>
                      </w:p>
                    </w:txbxContent>
                  </v:textbox>
                </v:shape>
                <v:shape id="フローチャート: 処理 1750" o:spid="_x0000_s1513" type="#_x0000_t109" style="position:absolute;left:7472;top:17095;width:9701;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">
                  <v:stroke endcap="round"/>
                  <v:textbox inset="5.85pt,.7pt,5.85pt,.7pt">
                    <w:txbxContent>
                      <w:p w14:paraId="54E8D41E" w14:textId="77777777" w:rsidR="003E7AC0" w:rsidRDefault="003E7AC0" w:rsidP="00FB01E1">
                        <w:pPr>
                          <w:jc w:val="center"/>
                        </w:pPr>
                        <w:r>
                          <w:rPr>
                            <w:rFonts w:hint="eastAsia"/>
                          </w:rPr>
                          <w:t>bit 3</w:t>
                        </w:r>
                      </w:p>
                    </w:txbxContent>
                  </v:textbox>
                </v:shape>
                <v:shape id="フローチャート: 処理 1751" o:spid="_x0000_s1514" type="#_x0000_t109" style="position:absolute;left:21145;top:15346;width:4534;height:3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">
                  <v:stroke endcap="round"/>
                  <v:textbox inset="5.85pt,.7pt,5.85pt,.7pt">
                    <w:txbxContent>
                      <w:p w14:paraId="427BE66E" w14:textId="77777777" w:rsidR="003E7AC0" w:rsidRDefault="003E7AC0" w:rsidP="00FB01E1">
                        <w:pPr>
                          <w:jc w:val="center"/>
                        </w:pPr>
                        <w:r>
                          <w:rPr>
                            <w:rFonts w:hint="eastAsia"/>
                          </w:rPr>
                          <w:t>bit 7</w:t>
                        </w:r>
                      </w:p>
                    </w:txbxContent>
                  </v:textbox>
                </v:shape>
                <w10:anchorlock/>
              </v:group>
            </w:pict>
          </mc:Fallback>
        </mc:AlternateContent>
      </w:r>
    </w:p>
    <w:p w14:paraId="79437740" w14:textId="77777777" w:rsidR="005F61BA" w:rsidRDefault="005F61BA"/>
    <w:p w14:paraId="2C42C86A" w14:textId="77777777" w:rsidR="00506411" w:rsidRDefault="00506411">
      <w:pPr>
        <w:pStyle w:val="2"/>
        <w:ind w:left="210" w:right="210"/>
      </w:pPr>
      <w:bookmarkStart w:id="123" w:name="_Toc236390414"/>
      <w:r>
        <w:rPr>
          <w:rFonts w:hint="eastAsia"/>
        </w:rPr>
        <w:t>ボリューム制御関数</w:t>
      </w:r>
      <w:bookmarkEnd w:id="123"/>
    </w:p>
    <w:p w14:paraId="190F4F38" w14:textId="77777777" w:rsidR="00506411" w:rsidRDefault="00506411">
      <w:pPr>
        <w:pStyle w:val="3"/>
        <w:ind w:left="210" w:right="210"/>
      </w:pPr>
      <w:r>
        <w:rPr>
          <w:rFonts w:hint="eastAsia"/>
        </w:rPr>
        <w:t xml:space="preserve"> </w:t>
      </w:r>
      <w:bookmarkStart w:id="124" w:name="_Toc236390415"/>
      <w:r>
        <w:t>WORD halGetVolume(int VolumeNo);</w:t>
      </w:r>
      <w:bookmarkEnd w:id="124"/>
    </w:p>
    <w:p w14:paraId="7B5EE078" w14:textId="77777777" w:rsidR="00506411" w:rsidRDefault="00506411">
      <w:r>
        <w:rPr>
          <w:rFonts w:hint="eastAsia"/>
        </w:rPr>
        <w:t>パラメータ</w:t>
      </w:r>
    </w:p>
    <w:p w14:paraId="01D66697" w14:textId="77777777" w:rsidR="00506411" w:rsidRDefault="00506411">
      <w:r>
        <w:rPr>
          <w:rFonts w:hint="eastAsia"/>
        </w:rPr>
        <w:tab/>
        <w:t>VolumeNo</w:t>
      </w:r>
      <w:r>
        <w:rPr>
          <w:rFonts w:hint="eastAsia"/>
        </w:rPr>
        <w:tab/>
      </w:r>
      <w:r>
        <w:rPr>
          <w:rFonts w:hint="eastAsia"/>
        </w:rPr>
        <w:tab/>
        <w:t>ボリューム番号（０を指定）</w:t>
      </w:r>
    </w:p>
    <w:p w14:paraId="192A603C" w14:textId="77777777" w:rsidR="00506411" w:rsidRDefault="00506411">
      <w:r>
        <w:rPr>
          <w:rFonts w:hint="eastAsia"/>
        </w:rPr>
        <w:t>戻り値</w:t>
      </w:r>
    </w:p>
    <w:p w14:paraId="09BAAC2E" w14:textId="77777777" w:rsidR="00506411" w:rsidRDefault="00506411">
      <w:r>
        <w:rPr>
          <w:rFonts w:hint="eastAsia"/>
        </w:rPr>
        <w:tab/>
        <w:t>現在のボリューム値を返す。</w:t>
      </w:r>
    </w:p>
    <w:p w14:paraId="596C04AD" w14:textId="77777777" w:rsidR="00506411" w:rsidRDefault="003C5597">
      <w:pPr>
        <w:pStyle w:val="a5"/>
      </w:pPr>
      <w:r>
        <w:rPr>
          <w:rFonts w:hint="eastAsia"/>
        </w:rPr>
        <w:t>説明</w:t>
      </w:r>
    </w:p>
    <w:p w14:paraId="1FFC41E2" w14:textId="77777777" w:rsidR="00506411" w:rsidRDefault="00506411">
      <w:pPr>
        <w:pStyle w:val="a5"/>
      </w:pPr>
      <w:r>
        <w:rPr>
          <w:rFonts w:hint="eastAsia"/>
        </w:rPr>
        <w:tab/>
        <w:t>ボリューム値は０～最大値の間の整数値。</w:t>
      </w:r>
    </w:p>
    <w:p w14:paraId="2B783732" w14:textId="77777777" w:rsidR="00506411" w:rsidRDefault="00506411">
      <w:pPr>
        <w:pStyle w:val="a5"/>
      </w:pPr>
    </w:p>
    <w:p w14:paraId="3DEA4691" w14:textId="77777777" w:rsidR="00506411" w:rsidRDefault="00A1233B">
      <w:pPr>
        <w:pStyle w:val="a5"/>
        <w:ind w:firstLine="851"/>
      </w:pPr>
      <w:r>
        <w:rPr>
          <w:noProof/>
          <w:sz w:val="20"/>
        </w:rPr>
        <mc:AlternateContent>
          <mc:Choice Requires="wps">
            <w:drawing>
              <wp:anchor distT="0" distB="0" distL="114300" distR="114300" simplePos="0" relativeHeight="250992640" behindDoc="0" locked="0" layoutInCell="1" allowOverlap="1" wp14:anchorId="7F2239CC" wp14:editId="3E4F204A">
                <wp:simplePos x="0" y="0"/>
                <wp:positionH relativeFrom="column">
                  <wp:posOffset>3300095</wp:posOffset>
                </wp:positionH>
                <wp:positionV relativeFrom="paragraph">
                  <wp:posOffset>543560</wp:posOffset>
                </wp:positionV>
                <wp:extent cx="1143000" cy="304800"/>
                <wp:effectExtent l="0" t="0" r="19050" b="19050"/>
                <wp:wrapNone/>
                <wp:docPr id="371"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04800"/>
                        </a:xfrm>
                        <a:prstGeom prst="rect">
                          <a:avLst/>
                        </a:prstGeom>
                        <a:solidFill>
                          <a:srgbClr val="FFFFFF"/>
                        </a:solidFill>
                        <a:ln w="9525">
                          <a:solidFill>
                            <a:srgbClr val="000000"/>
                          </a:solidFill>
                          <a:miter lim="800000"/>
                          <a:headEnd/>
                          <a:tailEnd/>
                        </a:ln>
                      </wps:spPr>
                      <wps:txbx>
                        <w:txbxContent>
                          <w:p w14:paraId="16954BFE" w14:textId="77777777" w:rsidR="003E7AC0" w:rsidRDefault="003E7AC0">
                            <w:pPr>
                              <w:rPr>
                                <w:sz w:val="16"/>
                              </w:rPr>
                            </w:pPr>
                            <w:r>
                              <w:rPr>
                                <w:rFonts w:hint="eastAsia"/>
                                <w:sz w:val="16"/>
                              </w:rPr>
                              <w:t>最大値を指定する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2239CC" id="Text Box 96" o:spid="_x0000_s1515" type="#_x0000_t202" style="position:absolute;left:0;text-align:left;margin-left:259.85pt;margin-top:42.8pt;width:90pt;height:24pt;z-index:25099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">
                <v:textbox>
                  <w:txbxContent>
                    <w:p w14:paraId="16954BFE" w14:textId="77777777" w:rsidR="003E7AC0" w:rsidRDefault="003E7AC0">
                      <w:pPr>
                        <w:rPr>
                          <w:sz w:val="16"/>
                        </w:rPr>
                      </w:pPr>
                      <w:r>
                        <w:rPr>
                          <w:rFonts w:hint="eastAsia"/>
                          <w:sz w:val="16"/>
                        </w:rPr>
                        <w:t>最大値を指定する</w:t>
                      </w:r>
                    </w:p>
                  </w:txbxContent>
                </v:textbox>
              </v:shape>
            </w:pict>
          </mc:Fallback>
        </mc:AlternateContent>
      </w:r>
      <w:r w:rsidR="00B94933">
        <w:rPr>
          <w:noProof/>
          <w:sz w:val="20"/>
        </w:rPr>
        <mc:AlternateContent>
          <mc:Choice Requires="wps">
            <w:drawing>
              <wp:anchor distT="0" distB="0" distL="114300" distR="114300" simplePos="0" relativeHeight="250989568" behindDoc="0" locked="0" layoutInCell="1" allowOverlap="1" wp14:anchorId="101F07B5" wp14:editId="3B65753B">
                <wp:simplePos x="0" y="0"/>
                <wp:positionH relativeFrom="column">
                  <wp:posOffset>2349500</wp:posOffset>
                </wp:positionH>
                <wp:positionV relativeFrom="paragraph">
                  <wp:posOffset>428625</wp:posOffset>
                </wp:positionV>
                <wp:extent cx="952500" cy="180975"/>
                <wp:effectExtent l="0" t="0" r="0" b="0"/>
                <wp:wrapNone/>
                <wp:docPr id="372"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0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4F5E80" id="Line 95" o:spid="_x0000_s1026" style="position:absolute;flip:x y;z-index:25098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pt,33.75pt" to="260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">
                <v:stroke endarrow="block"/>
              </v:line>
            </w:pict>
          </mc:Fallback>
        </mc:AlternateContent>
      </w:r>
      <w:r w:rsidR="00B94933">
        <w:rPr>
          <w:rFonts w:hint="eastAsia"/>
          <w:noProof/>
        </w:rPr>
        <w:drawing>
          <wp:inline distT="0" distB="0" distL="0" distR="0" wp14:anchorId="2C276671" wp14:editId="7E91CEDE">
            <wp:extent cx="2028825" cy="657225"/>
            <wp:effectExtent l="0" t="0" r="0" b="0"/>
            <wp:docPr id="62" name="図 62" descr="volu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volume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028825" cy="657225"/>
                    </a:xfrm>
                    <a:prstGeom prst="rect">
                      <a:avLst/>
                    </a:prstGeom>
                    <a:noFill/>
                    <a:ln>
                      <a:noFill/>
                    </a:ln>
                  </pic:spPr>
                </pic:pic>
              </a:graphicData>
            </a:graphic>
          </wp:inline>
        </w:drawing>
      </w:r>
    </w:p>
    <w:p w14:paraId="5FA1F480" w14:textId="77777777" w:rsidR="00506411" w:rsidRDefault="00506411">
      <w:pPr>
        <w:pStyle w:val="a5"/>
      </w:pPr>
    </w:p>
    <w:p w14:paraId="632DCBCF" w14:textId="77777777" w:rsidR="00506411" w:rsidRDefault="004A4345">
      <w:pPr>
        <w:pStyle w:val="2"/>
        <w:ind w:left="210" w:right="210"/>
      </w:pPr>
      <w:bookmarkStart w:id="125" w:name="_Toc236390416"/>
      <w:r>
        <w:rPr>
          <w:rFonts w:hint="eastAsia"/>
        </w:rPr>
        <w:t>DIP</w:t>
      </w:r>
      <w:r w:rsidR="00506411">
        <w:rPr>
          <w:rFonts w:hint="eastAsia"/>
        </w:rPr>
        <w:t>スイッチ制御関数</w:t>
      </w:r>
      <w:bookmarkEnd w:id="125"/>
    </w:p>
    <w:p w14:paraId="6EF0A0F5" w14:textId="77777777" w:rsidR="00506411" w:rsidRDefault="00506411">
      <w:pPr>
        <w:pStyle w:val="3"/>
        <w:ind w:left="210" w:right="210"/>
      </w:pPr>
      <w:r>
        <w:rPr>
          <w:rFonts w:hint="eastAsia"/>
        </w:rPr>
        <w:t xml:space="preserve"> </w:t>
      </w:r>
      <w:bookmarkStart w:id="126" w:name="_Toc236390417"/>
      <w:r>
        <w:t>WORD halGetSwitch(void);</w:t>
      </w:r>
      <w:bookmarkEnd w:id="126"/>
    </w:p>
    <w:p w14:paraId="205BD243" w14:textId="77777777" w:rsidR="00506411" w:rsidRDefault="00506411">
      <w:r>
        <w:rPr>
          <w:rFonts w:hint="eastAsia"/>
        </w:rPr>
        <w:t>パラメータ</w:t>
      </w:r>
    </w:p>
    <w:p w14:paraId="7D9E2688" w14:textId="77777777" w:rsidR="00506411" w:rsidRDefault="00506411">
      <w:r>
        <w:rPr>
          <w:rFonts w:hint="eastAsia"/>
        </w:rPr>
        <w:tab/>
        <w:t>なし</w:t>
      </w:r>
    </w:p>
    <w:p w14:paraId="37393993" w14:textId="77777777" w:rsidR="00506411" w:rsidRDefault="00506411">
      <w:r>
        <w:rPr>
          <w:rFonts w:hint="eastAsia"/>
        </w:rPr>
        <w:t>戻り値</w:t>
      </w:r>
    </w:p>
    <w:p w14:paraId="29629425" w14:textId="77777777" w:rsidR="00506411" w:rsidRDefault="00506411">
      <w:r>
        <w:rPr>
          <w:rFonts w:hint="eastAsia"/>
        </w:rPr>
        <w:tab/>
      </w:r>
      <w:r w:rsidR="0044347C">
        <w:rPr>
          <w:rFonts w:hint="eastAsia"/>
        </w:rPr>
        <w:t>下位4ビットで各</w:t>
      </w:r>
      <w:r>
        <w:rPr>
          <w:rFonts w:hint="eastAsia"/>
        </w:rPr>
        <w:t>スイッチのON(1)/OFF(0)を返す</w:t>
      </w:r>
    </w:p>
    <w:p w14:paraId="45DA1DD1" w14:textId="77777777" w:rsidR="00506411" w:rsidRDefault="003C5597">
      <w:r>
        <w:rPr>
          <w:rFonts w:hint="eastAsia"/>
        </w:rPr>
        <w:t>説明</w:t>
      </w:r>
    </w:p>
    <w:p w14:paraId="5BB6B49D" w14:textId="77777777" w:rsidR="00506411" w:rsidRDefault="00506411">
      <w:r>
        <w:rPr>
          <w:rFonts w:hint="eastAsia"/>
        </w:rPr>
        <w:tab/>
        <w:t>各ビットでスイッチの状態を返す。</w:t>
      </w:r>
    </w:p>
    <w:p w14:paraId="0B3BD523" w14:textId="77777777" w:rsidR="00506411" w:rsidRDefault="00506411"/>
    <w:p w14:paraId="116C5AFC" w14:textId="77777777" w:rsidR="00506411" w:rsidRDefault="00110842">
      <w:pPr>
        <w:ind w:firstLine="851"/>
      </w:pPr>
      <w:r>
        <w:rPr>
          <w:noProof/>
          <w:sz w:val="20"/>
        </w:rPr>
        <mc:AlternateContent>
          <mc:Choice Requires="wps">
            <w:drawing>
              <wp:anchor distT="0" distB="0" distL="114300" distR="114300" simplePos="0" relativeHeight="251004928" behindDoc="0" locked="0" layoutInCell="1" allowOverlap="1" wp14:anchorId="3ABA2857" wp14:editId="212F7B29">
                <wp:simplePos x="0" y="0"/>
                <wp:positionH relativeFrom="column">
                  <wp:posOffset>1909445</wp:posOffset>
                </wp:positionH>
                <wp:positionV relativeFrom="paragraph">
                  <wp:posOffset>476885</wp:posOffset>
                </wp:positionV>
                <wp:extent cx="635000" cy="266700"/>
                <wp:effectExtent l="0" t="0" r="12700" b="19050"/>
                <wp:wrapNone/>
                <wp:docPr id="368"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66700"/>
                        </a:xfrm>
                        <a:prstGeom prst="rect">
                          <a:avLst/>
                        </a:prstGeom>
                        <a:solidFill>
                          <a:srgbClr val="FFFFFF"/>
                        </a:solidFill>
                        <a:ln w="9525">
                          <a:solidFill>
                            <a:srgbClr val="000000"/>
                          </a:solidFill>
                          <a:miter lim="800000"/>
                          <a:headEnd/>
                          <a:tailEnd/>
                        </a:ln>
                      </wps:spPr>
                      <wps:txbx>
                        <w:txbxContent>
                          <w:p w14:paraId="71E64618" w14:textId="77777777" w:rsidR="003E7AC0" w:rsidRDefault="003E7AC0">
                            <w:pPr>
                              <w:rPr>
                                <w:sz w:val="16"/>
                              </w:rPr>
                            </w:pPr>
                            <w:r>
                              <w:rPr>
                                <w:rFonts w:hint="eastAsia"/>
                                <w:sz w:val="16"/>
                              </w:rPr>
                              <w:t>ビット３</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BA2857" id="Text Box 100" o:spid="_x0000_s1516" type="#_x0000_t202" style="position:absolute;left:0;text-align:left;margin-left:150.35pt;margin-top:37.55pt;width:50pt;height:21pt;z-index:25100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">
                <v:textbox>
                  <w:txbxContent>
                    <w:p w14:paraId="71E64618" w14:textId="77777777" w:rsidR="003E7AC0" w:rsidRDefault="003E7AC0">
                      <w:pPr>
                        <w:rPr>
                          <w:sz w:val="16"/>
                        </w:rPr>
                      </w:pPr>
                      <w:r>
                        <w:rPr>
                          <w:rFonts w:hint="eastAsia"/>
                          <w:sz w:val="16"/>
                        </w:rPr>
                        <w:t>ビット３</w:t>
                      </w:r>
                    </w:p>
                  </w:txbxContent>
                </v:textbox>
              </v:shape>
            </w:pict>
          </mc:Fallback>
        </mc:AlternateContent>
      </w:r>
      <w:r>
        <w:rPr>
          <w:noProof/>
          <w:sz w:val="20"/>
        </w:rPr>
        <mc:AlternateContent>
          <mc:Choice Requires="wps">
            <w:drawing>
              <wp:anchor distT="0" distB="0" distL="114300" distR="114300" simplePos="0" relativeHeight="251001856" behindDoc="0" locked="0" layoutInCell="1" allowOverlap="1" wp14:anchorId="2BF1E83B" wp14:editId="0D26B662">
                <wp:simplePos x="0" y="0"/>
                <wp:positionH relativeFrom="column">
                  <wp:posOffset>1909445</wp:posOffset>
                </wp:positionH>
                <wp:positionV relativeFrom="paragraph">
                  <wp:posOffset>635</wp:posOffset>
                </wp:positionV>
                <wp:extent cx="635000" cy="285750"/>
                <wp:effectExtent l="0" t="0" r="12700" b="19050"/>
                <wp:wrapNone/>
                <wp:docPr id="367"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85750"/>
                        </a:xfrm>
                        <a:prstGeom prst="rect">
                          <a:avLst/>
                        </a:prstGeom>
                        <a:solidFill>
                          <a:srgbClr val="FFFFFF"/>
                        </a:solidFill>
                        <a:ln w="9525">
                          <a:solidFill>
                            <a:srgbClr val="000000"/>
                          </a:solidFill>
                          <a:miter lim="800000"/>
                          <a:headEnd/>
                          <a:tailEnd/>
                        </a:ln>
                      </wps:spPr>
                      <wps:txbx>
                        <w:txbxContent>
                          <w:p w14:paraId="10481D3A" w14:textId="77777777" w:rsidR="003E7AC0" w:rsidRDefault="003E7AC0">
                            <w:pPr>
                              <w:rPr>
                                <w:sz w:val="16"/>
                              </w:rPr>
                            </w:pPr>
                            <w:r>
                              <w:rPr>
                                <w:rFonts w:hint="eastAsia"/>
                                <w:sz w:val="16"/>
                              </w:rPr>
                              <w:t>ビット０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F1E83B" id="Text Box 99" o:spid="_x0000_s1517" type="#_x0000_t202" style="position:absolute;left:0;text-align:left;margin-left:150.35pt;margin-top:.05pt;width:50pt;height:22.5pt;z-index:25100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">
                <v:textbox>
                  <w:txbxContent>
                    <w:p w14:paraId="10481D3A" w14:textId="77777777" w:rsidR="003E7AC0" w:rsidRDefault="003E7AC0">
                      <w:pPr>
                        <w:rPr>
                          <w:sz w:val="16"/>
                        </w:rPr>
                      </w:pPr>
                      <w:r>
                        <w:rPr>
                          <w:rFonts w:hint="eastAsia"/>
                          <w:sz w:val="16"/>
                        </w:rPr>
                        <w:t>ビット０</w:t>
                      </w:r>
                    </w:p>
                  </w:txbxContent>
                </v:textbox>
              </v:shape>
            </w:pict>
          </mc:Fallback>
        </mc:AlternateContent>
      </w:r>
      <w:r w:rsidR="00A3575D">
        <w:rPr>
          <w:noProof/>
          <w:sz w:val="20"/>
        </w:rPr>
        <mc:AlternateContent>
          <mc:Choice Requires="wps">
            <w:drawing>
              <wp:anchor distT="0" distB="0" distL="114300" distR="114300" simplePos="0" relativeHeight="250998784" behindDoc="0" locked="0" layoutInCell="1" allowOverlap="1" wp14:anchorId="57B5AF4C" wp14:editId="38576E14">
                <wp:simplePos x="0" y="0"/>
                <wp:positionH relativeFrom="column">
                  <wp:posOffset>1206500</wp:posOffset>
                </wp:positionH>
                <wp:positionV relativeFrom="paragraph">
                  <wp:posOffset>565150</wp:posOffset>
                </wp:positionV>
                <wp:extent cx="698500" cy="0"/>
                <wp:effectExtent l="38100" t="76200" r="0" b="95250"/>
                <wp:wrapNone/>
                <wp:docPr id="369"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85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4AE125" id="Line 98" o:spid="_x0000_s1026" style="position:absolute;z-index:25099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44.5pt" to="150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">
                <v:stroke startarrow="block"/>
              </v:line>
            </w:pict>
          </mc:Fallback>
        </mc:AlternateContent>
      </w:r>
      <w:r w:rsidR="00B94933">
        <w:rPr>
          <w:noProof/>
          <w:sz w:val="20"/>
        </w:rPr>
        <mc:AlternateContent>
          <mc:Choice Requires="wps">
            <w:drawing>
              <wp:anchor distT="0" distB="0" distL="114300" distR="114300" simplePos="0" relativeHeight="250995712" behindDoc="0" locked="0" layoutInCell="1" allowOverlap="1" wp14:anchorId="1C10263F" wp14:editId="7C969823">
                <wp:simplePos x="0" y="0"/>
                <wp:positionH relativeFrom="column">
                  <wp:posOffset>1206500</wp:posOffset>
                </wp:positionH>
                <wp:positionV relativeFrom="paragraph">
                  <wp:posOffset>123825</wp:posOffset>
                </wp:positionV>
                <wp:extent cx="698500" cy="0"/>
                <wp:effectExtent l="38100" t="76200" r="0" b="95250"/>
                <wp:wrapNone/>
                <wp:docPr id="370"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85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07EE46" id="Line 97" o:spid="_x0000_s1026" style="position:absolute;z-index:25099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9.75pt" to="150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">
                <v:stroke startarrow="block"/>
              </v:line>
            </w:pict>
          </mc:Fallback>
        </mc:AlternateContent>
      </w:r>
      <w:r w:rsidR="00B94933">
        <w:rPr>
          <w:rFonts w:hint="eastAsia"/>
          <w:noProof/>
        </w:rPr>
        <w:drawing>
          <wp:inline distT="0" distB="0" distL="0" distR="0" wp14:anchorId="0BE8D810" wp14:editId="7EB58C7D">
            <wp:extent cx="819150" cy="704850"/>
            <wp:effectExtent l="0" t="0" r="0" b="0"/>
            <wp:docPr id="63" name="図 63" descr="switc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witch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819150" cy="704850"/>
                    </a:xfrm>
                    <a:prstGeom prst="rect">
                      <a:avLst/>
                    </a:prstGeom>
                    <a:noFill/>
                    <a:ln>
                      <a:noFill/>
                    </a:ln>
                  </pic:spPr>
                </pic:pic>
              </a:graphicData>
            </a:graphic>
          </wp:inline>
        </w:drawing>
      </w:r>
    </w:p>
    <w:p w14:paraId="04EB4307" w14:textId="77777777" w:rsidR="00506411" w:rsidRDefault="00506411"/>
    <w:p w14:paraId="50770FFA" w14:textId="77777777" w:rsidR="00506411" w:rsidRDefault="00506411">
      <w:pPr>
        <w:pStyle w:val="2"/>
        <w:ind w:left="210" w:right="210"/>
      </w:pPr>
      <w:bookmarkStart w:id="127" w:name="_Toc236390418"/>
      <w:r>
        <w:rPr>
          <w:rFonts w:hint="eastAsia"/>
        </w:rPr>
        <w:lastRenderedPageBreak/>
        <w:t>ボタン制御関数</w:t>
      </w:r>
      <w:bookmarkEnd w:id="127"/>
    </w:p>
    <w:p w14:paraId="02ACB8A6" w14:textId="77777777" w:rsidR="00506411" w:rsidRDefault="00506411">
      <w:pPr>
        <w:pStyle w:val="3"/>
        <w:ind w:left="210" w:right="210"/>
      </w:pPr>
      <w:r>
        <w:rPr>
          <w:rFonts w:hint="eastAsia"/>
        </w:rPr>
        <w:t xml:space="preserve"> </w:t>
      </w:r>
      <w:bookmarkStart w:id="128" w:name="_Toc236390419"/>
      <w:r>
        <w:t>BOOL halGetPushButton(int ButtonNo);</w:t>
      </w:r>
      <w:bookmarkEnd w:id="128"/>
    </w:p>
    <w:p w14:paraId="37346F14" w14:textId="77777777" w:rsidR="00506411" w:rsidRDefault="00506411">
      <w:r>
        <w:rPr>
          <w:rFonts w:hint="eastAsia"/>
        </w:rPr>
        <w:t>パラメータ</w:t>
      </w:r>
    </w:p>
    <w:p w14:paraId="719623A3" w14:textId="77777777" w:rsidR="00506411" w:rsidRDefault="00506411">
      <w:r>
        <w:rPr>
          <w:rFonts w:hint="eastAsia"/>
        </w:rPr>
        <w:tab/>
        <w:t>ButtonNo</w:t>
      </w:r>
      <w:r>
        <w:rPr>
          <w:rFonts w:hint="eastAsia"/>
        </w:rPr>
        <w:tab/>
      </w:r>
      <w:r>
        <w:rPr>
          <w:rFonts w:hint="eastAsia"/>
        </w:rPr>
        <w:tab/>
        <w:t>ボタン番号（０を指定）</w:t>
      </w:r>
    </w:p>
    <w:p w14:paraId="27E21F19" w14:textId="77777777" w:rsidR="00506411" w:rsidRDefault="00506411">
      <w:r>
        <w:rPr>
          <w:rFonts w:hint="eastAsia"/>
        </w:rPr>
        <w:t>戻り値</w:t>
      </w:r>
    </w:p>
    <w:p w14:paraId="28CFD7BA" w14:textId="77777777" w:rsidR="00506411" w:rsidRDefault="00506411">
      <w:r>
        <w:rPr>
          <w:rFonts w:hint="eastAsia"/>
        </w:rPr>
        <w:tab/>
        <w:t>ボタンの状態UP(0)/DOWN(1)を返す。</w:t>
      </w:r>
    </w:p>
    <w:p w14:paraId="4893C5A6" w14:textId="77777777" w:rsidR="00506411" w:rsidRDefault="003C5597">
      <w:r>
        <w:rPr>
          <w:rFonts w:hint="eastAsia"/>
        </w:rPr>
        <w:t>説明</w:t>
      </w:r>
    </w:p>
    <w:p w14:paraId="68124B4B" w14:textId="77777777" w:rsidR="00506411" w:rsidRDefault="00506411">
      <w:r>
        <w:rPr>
          <w:rFonts w:hint="eastAsia"/>
        </w:rPr>
        <w:tab/>
        <w:t>UP</w:t>
      </w:r>
      <w:r>
        <w:rPr>
          <w:rFonts w:hint="eastAsia"/>
        </w:rPr>
        <w:tab/>
      </w:r>
      <w:r>
        <w:rPr>
          <w:rFonts w:hint="eastAsia"/>
        </w:rPr>
        <w:tab/>
      </w:r>
      <w:r>
        <w:rPr>
          <w:rFonts w:hint="eastAsia"/>
        </w:rPr>
        <w:tab/>
        <w:t>DOWN（マウスの左ボタンを押した状態）</w:t>
      </w:r>
    </w:p>
    <w:p w14:paraId="20DF5BDB" w14:textId="77777777" w:rsidR="00506411" w:rsidRDefault="00B94933">
      <w:pPr>
        <w:ind w:firstLine="851"/>
      </w:pPr>
      <w:r>
        <w:rPr>
          <w:rFonts w:hint="eastAsia"/>
          <w:noProof/>
        </w:rPr>
        <w:drawing>
          <wp:inline distT="0" distB="0" distL="0" distR="0" wp14:anchorId="15DB9DD6" wp14:editId="2542C8FA">
            <wp:extent cx="923925" cy="752475"/>
            <wp:effectExtent l="0" t="0" r="0" b="0"/>
            <wp:docPr id="64" name="図 64" descr="pus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ush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23925" cy="752475"/>
                    </a:xfrm>
                    <a:prstGeom prst="rect">
                      <a:avLst/>
                    </a:prstGeom>
                    <a:noFill/>
                    <a:ln>
                      <a:noFill/>
                    </a:ln>
                  </pic:spPr>
                </pic:pic>
              </a:graphicData>
            </a:graphic>
          </wp:inline>
        </w:drawing>
      </w:r>
      <w:r w:rsidR="00506411">
        <w:rPr>
          <w:rFonts w:hint="eastAsia"/>
        </w:rPr>
        <w:tab/>
      </w:r>
      <w:r w:rsidR="00506411">
        <w:rPr>
          <w:rFonts w:hint="eastAsia"/>
        </w:rPr>
        <w:tab/>
      </w:r>
      <w:r>
        <w:rPr>
          <w:rFonts w:hint="eastAsia"/>
          <w:noProof/>
        </w:rPr>
        <w:drawing>
          <wp:inline distT="0" distB="0" distL="0" distR="0" wp14:anchorId="0E24D512" wp14:editId="360EDA7F">
            <wp:extent cx="933450" cy="781050"/>
            <wp:effectExtent l="0" t="0" r="0" b="0"/>
            <wp:docPr id="65" name="図 65" descr="pus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ush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33450" cy="781050"/>
                    </a:xfrm>
                    <a:prstGeom prst="rect">
                      <a:avLst/>
                    </a:prstGeom>
                    <a:noFill/>
                    <a:ln>
                      <a:noFill/>
                    </a:ln>
                  </pic:spPr>
                </pic:pic>
              </a:graphicData>
            </a:graphic>
          </wp:inline>
        </w:drawing>
      </w:r>
    </w:p>
    <w:p w14:paraId="33D3B1B5" w14:textId="77777777" w:rsidR="00506411" w:rsidRDefault="00506411"/>
    <w:p w14:paraId="5B553BBA" w14:textId="77777777" w:rsidR="00506411" w:rsidRDefault="00506411">
      <w:pPr>
        <w:pStyle w:val="2"/>
        <w:ind w:left="210" w:right="210"/>
      </w:pPr>
      <w:bookmarkStart w:id="129" w:name="_簡易シリアル制御関数"/>
      <w:bookmarkStart w:id="130" w:name="_Toc236390420"/>
      <w:bookmarkEnd w:id="129"/>
      <w:r>
        <w:rPr>
          <w:rFonts w:hint="eastAsia"/>
        </w:rPr>
        <w:t>簡易シリアル制御関数</w:t>
      </w:r>
      <w:bookmarkEnd w:id="130"/>
    </w:p>
    <w:p w14:paraId="6FE139A4" w14:textId="67705753" w:rsidR="00506411" w:rsidRDefault="00506411">
      <w:r>
        <w:rPr>
          <w:rFonts w:hint="eastAsia"/>
        </w:rPr>
        <w:t>C-Machineはシリアルポートを</w:t>
      </w:r>
      <w:r w:rsidR="00CF7C76">
        <w:rPr>
          <w:rFonts w:hint="eastAsia"/>
        </w:rPr>
        <w:t>Windowsの</w:t>
      </w:r>
      <w:r>
        <w:rPr>
          <w:rFonts w:hint="eastAsia"/>
        </w:rPr>
        <w:t>Winsock</w:t>
      </w:r>
      <w:r w:rsidR="00CF7C76">
        <w:rPr>
          <w:rFonts w:hint="eastAsia"/>
        </w:rPr>
        <w:t>機能を使って</w:t>
      </w:r>
      <w:r>
        <w:rPr>
          <w:rFonts w:hint="eastAsia"/>
        </w:rPr>
        <w:t>シミュレートします。TCP/IPのポート700と701を使</w:t>
      </w:r>
      <w:r w:rsidR="00E166EB">
        <w:rPr>
          <w:rFonts w:hint="eastAsia"/>
        </w:rPr>
        <w:t>います</w:t>
      </w:r>
      <w:r>
        <w:rPr>
          <w:rFonts w:hint="eastAsia"/>
        </w:rPr>
        <w:t>。</w:t>
      </w:r>
      <w:r w:rsidR="00103151">
        <w:rPr>
          <w:rFonts w:hint="eastAsia"/>
        </w:rPr>
        <w:t>ポート番号を変更するには「</w:t>
      </w:r>
      <w:hyperlink w:anchor="_使用するTCP/IPポート番号を変更する" w:history="1">
        <w:r w:rsidR="00645D82">
          <w:rPr>
            <w:rStyle w:val="afc"/>
            <w:rFonts w:hint="eastAsia"/>
          </w:rPr>
          <w:t>2.2.1 serial.ocx の使用するTCP/IPポート番号を変更する</w:t>
        </w:r>
      </w:hyperlink>
      <w:r w:rsidR="00103151">
        <w:rPr>
          <w:rFonts w:hint="eastAsia"/>
        </w:rPr>
        <w:t>」</w:t>
      </w:r>
      <w:r w:rsidR="00162967">
        <w:rPr>
          <w:rFonts w:hint="eastAsia"/>
        </w:rPr>
        <w:t>を参照してください。</w:t>
      </w:r>
    </w:p>
    <w:p w14:paraId="2E6D3813" w14:textId="77777777" w:rsidR="002653A2" w:rsidRPr="002653A2" w:rsidRDefault="002653A2"/>
    <w:p w14:paraId="2F0CEF2B" w14:textId="77777777" w:rsidR="00506411" w:rsidRDefault="00506411">
      <w:r>
        <w:rPr>
          <w:rFonts w:hint="eastAsia"/>
        </w:rPr>
        <w:t>TCP/IP</w:t>
      </w:r>
      <w:r w:rsidR="00443D6A">
        <w:rPr>
          <w:rFonts w:hint="eastAsia"/>
        </w:rPr>
        <w:t>クライアント（端末アプリケーション）</w:t>
      </w:r>
      <w:r>
        <w:rPr>
          <w:rFonts w:hint="eastAsia"/>
        </w:rPr>
        <w:t>がこのポートに接続すると以下のようにコントロールの色が変わります。</w:t>
      </w:r>
    </w:p>
    <w:p w14:paraId="1E401C4A" w14:textId="77777777" w:rsidR="00506411" w:rsidRDefault="00506411"/>
    <w:p w14:paraId="1C8A0A4B" w14:textId="77777777" w:rsidR="009F4203" w:rsidRDefault="009F4203"/>
    <w:p w14:paraId="76B996B1" w14:textId="77777777" w:rsidR="00506411" w:rsidRDefault="00506411">
      <w:pPr>
        <w:rPr>
          <w:b/>
        </w:rPr>
      </w:pPr>
      <w:r>
        <w:rPr>
          <w:rFonts w:hint="eastAsia"/>
          <w:b/>
        </w:rPr>
        <w:tab/>
        <w:t>クライアント未接続</w:t>
      </w:r>
      <w:r>
        <w:rPr>
          <w:rFonts w:hint="eastAsia"/>
          <w:b/>
        </w:rPr>
        <w:tab/>
        <w:t>クライアント接続中</w:t>
      </w:r>
    </w:p>
    <w:p w14:paraId="48D6EE06" w14:textId="77777777" w:rsidR="00506411" w:rsidRDefault="00857E79">
      <w:pPr>
        <w:ind w:firstLine="851"/>
      </w:pPr>
      <w:r>
        <w:rPr>
          <w:rFonts w:hint="eastAsia"/>
          <w:noProof/>
        </w:rPr>
        <mc:AlternateContent>
          <mc:Choice Requires="wps">
            <w:drawing>
              <wp:anchor distT="0" distB="0" distL="114300" distR="114300" simplePos="0" relativeHeight="251293696" behindDoc="0" locked="0" layoutInCell="1" allowOverlap="1" wp14:anchorId="72E1147F" wp14:editId="7992ED51">
                <wp:simplePos x="0" y="0"/>
                <wp:positionH relativeFrom="column">
                  <wp:posOffset>3266128</wp:posOffset>
                </wp:positionH>
                <wp:positionV relativeFrom="paragraph">
                  <wp:posOffset>232098</wp:posOffset>
                </wp:positionV>
                <wp:extent cx="1362710" cy="257175"/>
                <wp:effectExtent l="533400" t="19050" r="27940" b="28575"/>
                <wp:wrapNone/>
                <wp:docPr id="1233" name="AutoShape 7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257175"/>
                        </a:xfrm>
                        <a:prstGeom prst="wedgeRoundRectCallout">
                          <a:avLst>
                            <a:gd name="adj1" fmla="val -86376"/>
                            <a:gd name="adj2" fmla="val -50999"/>
                            <a:gd name="adj3" fmla="val 16667"/>
                          </a:avLst>
                        </a:prstGeom>
                        <a:solidFill>
                          <a:srgbClr val="FFFF00"/>
                        </a:solidFill>
                        <a:ln w="9525">
                          <a:solidFill>
                            <a:srgbClr val="000000"/>
                          </a:solidFill>
                          <a:miter lim="800000"/>
                          <a:headEnd/>
                          <a:tailEnd/>
                        </a:ln>
                      </wps:spPr>
                      <wps:txbx>
                        <w:txbxContent>
                          <w:p w14:paraId="4784C881" w14:textId="77777777" w:rsidR="003E7AC0" w:rsidRPr="00F951FB" w:rsidRDefault="003E7AC0" w:rsidP="00857E79">
                            <w:pPr>
                              <w:rPr>
                                <w:sz w:val="16"/>
                                <w:szCs w:val="16"/>
                              </w:rPr>
                            </w:pPr>
                            <w:r w:rsidRPr="00F951FB">
                              <w:rPr>
                                <w:rFonts w:hint="eastAsia"/>
                                <w:sz w:val="16"/>
                                <w:szCs w:val="16"/>
                              </w:rPr>
                              <w:t>シリアルポート番号＝０</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E1147F" id="AutoShape 776" o:spid="_x0000_s1518" type="#_x0000_t62" style="position:absolute;left:0;text-align:left;margin-left:257.2pt;margin-top:18.3pt;width:107.3pt;height:20.25pt;z-index:25129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" adj="-7857,-216" fillcolor="yellow">
                <v:textbox inset="5.85pt,.7pt,5.85pt,.7pt">
                  <w:txbxContent>
                    <w:p w14:paraId="4784C881" w14:textId="77777777" w:rsidR="003E7AC0" w:rsidRPr="00F951FB" w:rsidRDefault="003E7AC0" w:rsidP="00857E79">
                      <w:pPr>
                        <w:rPr>
                          <w:sz w:val="16"/>
                          <w:szCs w:val="16"/>
                        </w:rPr>
                      </w:pPr>
                      <w:r w:rsidRPr="00F951FB">
                        <w:rPr>
                          <w:rFonts w:hint="eastAsia"/>
                          <w:sz w:val="16"/>
                          <w:szCs w:val="16"/>
                        </w:rPr>
                        <w:t>シリアルポート番号＝０</w:t>
                      </w:r>
                    </w:p>
                  </w:txbxContent>
                </v:textbox>
              </v:shape>
            </w:pict>
          </mc:Fallback>
        </mc:AlternateContent>
      </w:r>
      <w:r w:rsidR="00A56A3E">
        <w:rPr>
          <w:rFonts w:hint="eastAsia"/>
          <w:noProof/>
        </w:rPr>
        <w:drawing>
          <wp:inline distT="0" distB="0" distL="0" distR="0" wp14:anchorId="01BFB37A" wp14:editId="325500C6">
            <wp:extent cx="739775" cy="739775"/>
            <wp:effectExtent l="0" t="0" r="3175" b="3175"/>
            <wp:docPr id="1777" name="図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39775" cy="739775"/>
                    </a:xfrm>
                    <a:prstGeom prst="rect">
                      <a:avLst/>
                    </a:prstGeom>
                    <a:noFill/>
                    <a:ln>
                      <a:noFill/>
                    </a:ln>
                  </pic:spPr>
                </pic:pic>
              </a:graphicData>
            </a:graphic>
          </wp:inline>
        </w:drawing>
      </w:r>
      <w:r w:rsidR="00506411">
        <w:rPr>
          <w:rFonts w:hint="eastAsia"/>
        </w:rPr>
        <w:tab/>
      </w:r>
      <w:r w:rsidR="00506411">
        <w:rPr>
          <w:rFonts w:hint="eastAsia"/>
        </w:rPr>
        <w:tab/>
      </w:r>
      <w:r w:rsidR="00A56A3E">
        <w:rPr>
          <w:rFonts w:hint="eastAsia"/>
          <w:noProof/>
        </w:rPr>
        <w:drawing>
          <wp:inline distT="0" distB="0" distL="0" distR="0" wp14:anchorId="020B8148" wp14:editId="0E6B4701">
            <wp:extent cx="755650" cy="715645"/>
            <wp:effectExtent l="0" t="0" r="6350" b="8255"/>
            <wp:docPr id="1778" name="図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755650" cy="715645"/>
                    </a:xfrm>
                    <a:prstGeom prst="rect">
                      <a:avLst/>
                    </a:prstGeom>
                    <a:noFill/>
                    <a:ln>
                      <a:noFill/>
                    </a:ln>
                  </pic:spPr>
                </pic:pic>
              </a:graphicData>
            </a:graphic>
          </wp:inline>
        </w:drawing>
      </w:r>
    </w:p>
    <w:p w14:paraId="78764168" w14:textId="77777777" w:rsidR="00506411" w:rsidRDefault="00506411">
      <w:r>
        <w:rPr>
          <w:rFonts w:hint="eastAsia"/>
        </w:rPr>
        <w:t>クライアントからの受信データは、内部のバッファに蓄えます。</w:t>
      </w:r>
    </w:p>
    <w:p w14:paraId="6BB81BD4" w14:textId="77777777" w:rsidR="00506411" w:rsidRDefault="00506411"/>
    <w:p w14:paraId="11108755" w14:textId="77777777" w:rsidR="004B55E6" w:rsidRDefault="004B55E6" w:rsidP="004B55E6">
      <w:r>
        <w:t>Cmtoy</w:t>
      </w:r>
      <w:r>
        <w:rPr>
          <w:rFonts w:hint="eastAsia"/>
        </w:rPr>
        <w:t>を立ち上げた直後は、割込みを使わないで1文字単位の送信、受信をすることができる簡易シリアル機能となります。簡易シリアルは割込みを使わずポーリング形式での制御のみ可能です。</w:t>
      </w:r>
    </w:p>
    <w:p w14:paraId="42249056" w14:textId="77777777" w:rsidR="00506411" w:rsidRDefault="00506411">
      <w:r>
        <w:rPr>
          <w:rFonts w:hint="eastAsia"/>
        </w:rPr>
        <w:t>簡易シリアル機能では以下の４つの制御関数が使えます。各制御関数ではシリアルポート番号を指定します。</w:t>
      </w:r>
    </w:p>
    <w:p w14:paraId="0FC1FF86" w14:textId="77777777" w:rsidR="00506411" w:rsidRDefault="00506411" w:rsidP="001E08A0">
      <w:pPr>
        <w:numPr>
          <w:ilvl w:val="0"/>
          <w:numId w:val="9"/>
        </w:numPr>
      </w:pPr>
      <w:r>
        <w:rPr>
          <w:rFonts w:hint="eastAsia"/>
        </w:rPr>
        <w:t>halSerialInit</w:t>
      </w:r>
    </w:p>
    <w:p w14:paraId="207467B6" w14:textId="77777777" w:rsidR="00506411" w:rsidRDefault="00506411" w:rsidP="001E08A0">
      <w:pPr>
        <w:numPr>
          <w:ilvl w:val="0"/>
          <w:numId w:val="9"/>
        </w:numPr>
      </w:pPr>
      <w:r>
        <w:rPr>
          <w:rFonts w:hint="eastAsia"/>
        </w:rPr>
        <w:t>halSerialGetStatus</w:t>
      </w:r>
    </w:p>
    <w:p w14:paraId="2CBB7527" w14:textId="77777777" w:rsidR="00506411" w:rsidRDefault="00506411" w:rsidP="001E08A0">
      <w:pPr>
        <w:numPr>
          <w:ilvl w:val="0"/>
          <w:numId w:val="9"/>
        </w:numPr>
      </w:pPr>
      <w:r>
        <w:rPr>
          <w:rFonts w:hint="eastAsia"/>
        </w:rPr>
        <w:t>halSerialReadChar</w:t>
      </w:r>
    </w:p>
    <w:p w14:paraId="2E8A3050" w14:textId="77777777" w:rsidR="00506411" w:rsidRDefault="00506411" w:rsidP="001E08A0">
      <w:pPr>
        <w:numPr>
          <w:ilvl w:val="0"/>
          <w:numId w:val="9"/>
        </w:numPr>
      </w:pPr>
      <w:r>
        <w:rPr>
          <w:rFonts w:hint="eastAsia"/>
        </w:rPr>
        <w:t>halSerialWriteChar</w:t>
      </w:r>
    </w:p>
    <w:p w14:paraId="066C2A0F" w14:textId="77777777" w:rsidR="00506411" w:rsidRDefault="00506411"/>
    <w:p w14:paraId="7E962F60" w14:textId="77777777" w:rsidR="00506411" w:rsidRDefault="00506411">
      <w:r>
        <w:rPr>
          <w:rFonts w:hint="eastAsia"/>
        </w:rPr>
        <w:t>シリアル１はシリアルポート番号０でTCP/IPのポート700を使い、シリアル２はシリアルポート番号１を使いTCP/IPのポート701を使います。</w:t>
      </w:r>
    </w:p>
    <w:p w14:paraId="62A48356" w14:textId="77777777" w:rsidR="007850B7" w:rsidRDefault="007850B7"/>
    <w:p w14:paraId="5C4F780C" w14:textId="77777777" w:rsidR="0019549C" w:rsidRDefault="007850B7">
      <w:r>
        <w:rPr>
          <w:rFonts w:hint="eastAsia"/>
        </w:rPr>
        <w:t>※</w:t>
      </w:r>
      <w:r w:rsidR="0019549C">
        <w:rPr>
          <w:rFonts w:hint="eastAsia"/>
        </w:rPr>
        <w:t>TCP/IPクライアント</w:t>
      </w:r>
      <w:r w:rsidR="00443D6A">
        <w:rPr>
          <w:rFonts w:hint="eastAsia"/>
        </w:rPr>
        <w:t>（端末アプリケーション）</w:t>
      </w:r>
      <w:r w:rsidR="0019549C">
        <w:rPr>
          <w:rFonts w:hint="eastAsia"/>
        </w:rPr>
        <w:t>と</w:t>
      </w:r>
      <w:r>
        <w:rPr>
          <w:rFonts w:hint="eastAsia"/>
        </w:rPr>
        <w:t>は</w:t>
      </w:r>
      <w:r w:rsidR="0019549C">
        <w:rPr>
          <w:rFonts w:hint="eastAsia"/>
        </w:rPr>
        <w:t>ハイパーターミナル</w:t>
      </w:r>
      <w:r w:rsidR="000329D3">
        <w:rPr>
          <w:rFonts w:hint="eastAsia"/>
        </w:rPr>
        <w:t>、PuTTY</w:t>
      </w:r>
      <w:r>
        <w:rPr>
          <w:rFonts w:hint="eastAsia"/>
        </w:rPr>
        <w:t>などです。</w:t>
      </w:r>
    </w:p>
    <w:p w14:paraId="6FBD3D39" w14:textId="77777777" w:rsidR="00506411" w:rsidRDefault="00506411"/>
    <w:p w14:paraId="49E29DE1" w14:textId="77777777" w:rsidR="00506411" w:rsidRDefault="00506411">
      <w:pPr>
        <w:pStyle w:val="3"/>
        <w:ind w:left="210" w:right="210"/>
      </w:pPr>
      <w:r>
        <w:rPr>
          <w:rFonts w:hint="eastAsia"/>
        </w:rPr>
        <w:lastRenderedPageBreak/>
        <w:t xml:space="preserve"> </w:t>
      </w:r>
      <w:bookmarkStart w:id="131" w:name="_Toc236390421"/>
      <w:r>
        <w:t>void halSerialInit(int SerialNo);</w:t>
      </w:r>
      <w:bookmarkEnd w:id="131"/>
    </w:p>
    <w:p w14:paraId="15CFA96A" w14:textId="77777777" w:rsidR="00506411" w:rsidRDefault="00506411">
      <w:r>
        <w:rPr>
          <w:rFonts w:hint="eastAsia"/>
        </w:rPr>
        <w:t>パラメータ</w:t>
      </w:r>
    </w:p>
    <w:p w14:paraId="5AA317D4" w14:textId="77777777" w:rsidR="00506411" w:rsidRDefault="00506411">
      <w:r>
        <w:rPr>
          <w:rFonts w:hint="eastAsia"/>
        </w:rPr>
        <w:tab/>
      </w:r>
      <w:r>
        <w:t>SerialNo</w:t>
      </w:r>
      <w:r>
        <w:rPr>
          <w:rFonts w:hint="eastAsia"/>
        </w:rPr>
        <w:tab/>
      </w:r>
      <w:r>
        <w:rPr>
          <w:rFonts w:hint="eastAsia"/>
        </w:rPr>
        <w:tab/>
        <w:t>シリアルポート番号（０または１を指定）</w:t>
      </w:r>
    </w:p>
    <w:p w14:paraId="3DD6156E" w14:textId="77777777" w:rsidR="00506411" w:rsidRDefault="00506411">
      <w:r>
        <w:rPr>
          <w:rFonts w:hint="eastAsia"/>
        </w:rPr>
        <w:t>戻り値</w:t>
      </w:r>
    </w:p>
    <w:p w14:paraId="5900E8A3" w14:textId="77777777" w:rsidR="00506411" w:rsidRDefault="00506411">
      <w:r>
        <w:rPr>
          <w:rFonts w:hint="eastAsia"/>
        </w:rPr>
        <w:tab/>
        <w:t>なし</w:t>
      </w:r>
    </w:p>
    <w:p w14:paraId="12E9A097" w14:textId="77777777" w:rsidR="00506411" w:rsidRDefault="003C5597">
      <w:r>
        <w:rPr>
          <w:rFonts w:hint="eastAsia"/>
        </w:rPr>
        <w:t>説明</w:t>
      </w:r>
    </w:p>
    <w:p w14:paraId="27C27F7F" w14:textId="77777777" w:rsidR="00506411" w:rsidRDefault="00506411">
      <w:pPr>
        <w:ind w:left="900" w:hanging="900"/>
      </w:pPr>
      <w:r>
        <w:rPr>
          <w:rFonts w:hint="eastAsia"/>
        </w:rPr>
        <w:tab/>
      </w:r>
      <w:r w:rsidR="002653A2">
        <w:rPr>
          <w:rFonts w:hint="eastAsia"/>
        </w:rPr>
        <w:t>シリアルポートを初期化して</w:t>
      </w:r>
      <w:r>
        <w:rPr>
          <w:rFonts w:hint="eastAsia"/>
        </w:rPr>
        <w:t>、ここで送信許可、受信許可、RTS ON、DTR ON</w:t>
      </w:r>
      <w:r w:rsidR="00605A7C">
        <w:rPr>
          <w:rFonts w:hint="eastAsia"/>
        </w:rPr>
        <w:t>とする</w:t>
      </w:r>
      <w:r>
        <w:rPr>
          <w:rFonts w:hint="eastAsia"/>
        </w:rPr>
        <w:t>。</w:t>
      </w:r>
    </w:p>
    <w:p w14:paraId="6BA1FF47" w14:textId="77777777" w:rsidR="00506411" w:rsidRDefault="00506411"/>
    <w:p w14:paraId="40CB4652" w14:textId="77777777" w:rsidR="00506411" w:rsidRDefault="00B17A9A">
      <w:pPr>
        <w:pStyle w:val="3"/>
        <w:ind w:left="210" w:right="210"/>
      </w:pPr>
      <w:r>
        <w:rPr>
          <w:rFonts w:hint="eastAsia"/>
        </w:rPr>
        <w:t xml:space="preserve"> </w:t>
      </w:r>
      <w:bookmarkStart w:id="132" w:name="_Toc236390422"/>
      <w:r w:rsidR="008651F6">
        <w:rPr>
          <w:rFonts w:hint="eastAsia"/>
        </w:rPr>
        <w:t>i</w:t>
      </w:r>
      <w:r w:rsidR="00506411">
        <w:t>nt</w:t>
      </w:r>
      <w:r>
        <w:rPr>
          <w:rFonts w:hint="eastAsia"/>
        </w:rPr>
        <w:t xml:space="preserve"> </w:t>
      </w:r>
      <w:r w:rsidR="00506411">
        <w:t xml:space="preserve"> halSerialReadChar(int SerialNo);</w:t>
      </w:r>
      <w:bookmarkEnd w:id="132"/>
    </w:p>
    <w:p w14:paraId="5155979F" w14:textId="77777777" w:rsidR="00506411" w:rsidRDefault="00506411">
      <w:r>
        <w:rPr>
          <w:rFonts w:hint="eastAsia"/>
        </w:rPr>
        <w:t>パラメータ</w:t>
      </w:r>
    </w:p>
    <w:p w14:paraId="5BA694D0" w14:textId="77777777" w:rsidR="00506411" w:rsidRDefault="00506411">
      <w:r>
        <w:rPr>
          <w:rFonts w:hint="eastAsia"/>
        </w:rPr>
        <w:tab/>
      </w:r>
      <w:r>
        <w:t>SerialNo</w:t>
      </w:r>
      <w:r>
        <w:rPr>
          <w:rFonts w:hint="eastAsia"/>
        </w:rPr>
        <w:tab/>
      </w:r>
      <w:r>
        <w:rPr>
          <w:rFonts w:hint="eastAsia"/>
        </w:rPr>
        <w:tab/>
        <w:t>シリアルポート番号（０または１を指定）</w:t>
      </w:r>
    </w:p>
    <w:p w14:paraId="20A7D88A" w14:textId="77777777" w:rsidR="00506411" w:rsidRDefault="00506411">
      <w:r>
        <w:rPr>
          <w:rFonts w:hint="eastAsia"/>
        </w:rPr>
        <w:t>戻り値</w:t>
      </w:r>
    </w:p>
    <w:p w14:paraId="622AEBF7" w14:textId="77777777" w:rsidR="00506411" w:rsidRDefault="00506411">
      <w:r>
        <w:rPr>
          <w:rFonts w:hint="eastAsia"/>
        </w:rPr>
        <w:tab/>
        <w:t>内部のバッファから読み取った文字コード（バッファが空の場合は－1）</w:t>
      </w:r>
    </w:p>
    <w:p w14:paraId="23AB47A9" w14:textId="77777777" w:rsidR="00506411" w:rsidRDefault="003C5597">
      <w:r>
        <w:rPr>
          <w:rFonts w:hint="eastAsia"/>
        </w:rPr>
        <w:t>説明</w:t>
      </w:r>
    </w:p>
    <w:p w14:paraId="7CE8EB91" w14:textId="77777777" w:rsidR="00506411" w:rsidRDefault="00506411">
      <w:r>
        <w:rPr>
          <w:rFonts w:hint="eastAsia"/>
        </w:rPr>
        <w:tab/>
        <w:t>受信データを取得する。</w:t>
      </w:r>
    </w:p>
    <w:p w14:paraId="0EA21D54" w14:textId="77777777" w:rsidR="00506411" w:rsidRDefault="00506411"/>
    <w:p w14:paraId="7C4BD888" w14:textId="77777777" w:rsidR="00506411" w:rsidRDefault="00506411">
      <w:pPr>
        <w:pStyle w:val="3"/>
        <w:ind w:left="210" w:right="210"/>
      </w:pPr>
      <w:bookmarkStart w:id="133" w:name="_void_halSerialWriteChar(int_SerialN"/>
      <w:bookmarkEnd w:id="133"/>
      <w:r>
        <w:rPr>
          <w:rFonts w:hint="eastAsia"/>
        </w:rPr>
        <w:t xml:space="preserve"> </w:t>
      </w:r>
      <w:bookmarkStart w:id="134" w:name="_Toc236390423"/>
      <w:r>
        <w:t>void halSerialWriteChar(int SerialNo, int c);</w:t>
      </w:r>
      <w:bookmarkEnd w:id="134"/>
    </w:p>
    <w:p w14:paraId="04BEE261" w14:textId="77777777" w:rsidR="00506411" w:rsidRDefault="00506411">
      <w:r>
        <w:rPr>
          <w:rFonts w:hint="eastAsia"/>
        </w:rPr>
        <w:t>パラメータ</w:t>
      </w:r>
    </w:p>
    <w:p w14:paraId="29FF5837" w14:textId="77777777" w:rsidR="00506411" w:rsidRDefault="00506411">
      <w:r>
        <w:rPr>
          <w:rFonts w:hint="eastAsia"/>
        </w:rPr>
        <w:tab/>
      </w:r>
      <w:r>
        <w:t>SerialNo</w:t>
      </w:r>
      <w:r>
        <w:rPr>
          <w:rFonts w:hint="eastAsia"/>
        </w:rPr>
        <w:tab/>
      </w:r>
      <w:r>
        <w:rPr>
          <w:rFonts w:hint="eastAsia"/>
        </w:rPr>
        <w:tab/>
        <w:t>シリアルポート番号（０または１を指定）</w:t>
      </w:r>
    </w:p>
    <w:p w14:paraId="43E7F991" w14:textId="77777777" w:rsidR="00506411" w:rsidRDefault="00506411">
      <w:r>
        <w:rPr>
          <w:rFonts w:hint="eastAsia"/>
        </w:rPr>
        <w:tab/>
        <w:t>c</w:t>
      </w:r>
      <w:r>
        <w:rPr>
          <w:rFonts w:hint="eastAsia"/>
        </w:rPr>
        <w:tab/>
      </w:r>
      <w:r>
        <w:rPr>
          <w:rFonts w:hint="eastAsia"/>
        </w:rPr>
        <w:tab/>
        <w:t>出力する文字コード</w:t>
      </w:r>
    </w:p>
    <w:p w14:paraId="355E035F" w14:textId="77777777" w:rsidR="00506411" w:rsidRDefault="00506411">
      <w:r>
        <w:rPr>
          <w:rFonts w:hint="eastAsia"/>
        </w:rPr>
        <w:t>戻り値</w:t>
      </w:r>
    </w:p>
    <w:p w14:paraId="72B4293A" w14:textId="77777777" w:rsidR="00506411" w:rsidRDefault="00506411">
      <w:r>
        <w:rPr>
          <w:rFonts w:hint="eastAsia"/>
        </w:rPr>
        <w:tab/>
        <w:t>なし</w:t>
      </w:r>
    </w:p>
    <w:p w14:paraId="049E8E7C" w14:textId="77777777" w:rsidR="00506411" w:rsidRDefault="003C5597">
      <w:r>
        <w:rPr>
          <w:rFonts w:hint="eastAsia"/>
        </w:rPr>
        <w:t>説明</w:t>
      </w:r>
    </w:p>
    <w:p w14:paraId="51CCDAA0" w14:textId="77777777" w:rsidR="00506411" w:rsidRDefault="00506411">
      <w:r>
        <w:rPr>
          <w:rFonts w:hint="eastAsia"/>
        </w:rPr>
        <w:tab/>
        <w:t>文字コードを速やかにTCP/IPポートから送信する。</w:t>
      </w:r>
    </w:p>
    <w:p w14:paraId="3AEC1314" w14:textId="77777777" w:rsidR="00506411" w:rsidRDefault="00506411"/>
    <w:p w14:paraId="0DA4AFC6" w14:textId="77777777" w:rsidR="00506411" w:rsidRDefault="00506411">
      <w:pPr>
        <w:pStyle w:val="2"/>
        <w:ind w:left="210" w:right="210"/>
      </w:pPr>
      <w:bookmarkStart w:id="135" w:name="_16550相当のシリアル制御関数"/>
      <w:bookmarkEnd w:id="135"/>
      <w:r>
        <w:rPr>
          <w:rFonts w:hint="eastAsia"/>
        </w:rPr>
        <w:t xml:space="preserve"> </w:t>
      </w:r>
      <w:bookmarkStart w:id="136" w:name="_Toc236390424"/>
      <w:r>
        <w:rPr>
          <w:rFonts w:hint="eastAsia"/>
        </w:rPr>
        <w:t>16550相当のシリアル制御関数</w:t>
      </w:r>
      <w:bookmarkEnd w:id="136"/>
    </w:p>
    <w:p w14:paraId="01F7F9AD" w14:textId="64704548" w:rsidR="00EE6E7D" w:rsidRDefault="00EE6E7D" w:rsidP="00EE6E7D">
      <w:r>
        <w:rPr>
          <w:rFonts w:hint="eastAsia"/>
        </w:rPr>
        <w:t>C-MachineはシリアルポートをWindowsのWinsock機能を使ってシミュレートします。TCP/IPのポート700と701を使います。ポート番号を変更するには「</w:t>
      </w:r>
      <w:hyperlink w:anchor="_使用するTCP/IPポート番号を変更する" w:history="1">
        <w:r w:rsidR="00997F53">
          <w:rPr>
            <w:rStyle w:val="afc"/>
            <w:rFonts w:hint="eastAsia"/>
          </w:rPr>
          <w:t>2.2.1 serial.ocx の使用するTCP/IPポート番号を変更する</w:t>
        </w:r>
      </w:hyperlink>
      <w:r>
        <w:rPr>
          <w:rFonts w:hint="eastAsia"/>
        </w:rPr>
        <w:t>」を参照してください。</w:t>
      </w:r>
    </w:p>
    <w:p w14:paraId="213224E9" w14:textId="4C93E7EF" w:rsidR="001F1CB8" w:rsidRDefault="00506411">
      <w:r>
        <w:t>Cmtoy</w:t>
      </w:r>
      <w:r>
        <w:rPr>
          <w:rFonts w:hint="eastAsia"/>
        </w:rPr>
        <w:t>起動後、簡易シリアル機能から16550相当のシリアル機能に</w:t>
      </w:r>
      <w:r w:rsidR="00661FCC">
        <w:rPr>
          <w:rFonts w:hint="eastAsia"/>
        </w:rPr>
        <w:t>コンソール・コマンド</w:t>
      </w:r>
      <w:r w:rsidR="001F1CB8">
        <w:rPr>
          <w:rFonts w:hint="eastAsia"/>
        </w:rPr>
        <w:t>を使って</w:t>
      </w:r>
      <w:r>
        <w:rPr>
          <w:rFonts w:hint="eastAsia"/>
        </w:rPr>
        <w:t>変更することができます。</w:t>
      </w:r>
      <w:r w:rsidR="001F1CB8">
        <w:rPr>
          <w:rFonts w:hint="eastAsia"/>
        </w:rPr>
        <w:t>シリアルを操作するコマンドについては「</w:t>
      </w:r>
      <w:hyperlink w:anchor="_serial_&lt;シリアルポート番号&gt;ne_&lt;サブコマンド&gt;" w:history="1">
        <w:r w:rsidR="001D4B2E">
          <w:rPr>
            <w:rStyle w:val="afc"/>
            <w:rFonts w:hint="eastAsia"/>
          </w:rPr>
          <w:t>7.5 serial &lt;シリアルポート番号&gt;ne &lt;サブコマンド&gt;</w:t>
        </w:r>
      </w:hyperlink>
      <w:r w:rsidR="001F1CB8">
        <w:t>」を参照してください。</w:t>
      </w:r>
    </w:p>
    <w:p w14:paraId="1BBEC7EE" w14:textId="77777777" w:rsidR="00506411" w:rsidRDefault="00506411">
      <w:r>
        <w:rPr>
          <w:rFonts w:hint="eastAsia"/>
        </w:rPr>
        <w:t>例えば、シリアル2に16550相当の機能をシミュレートさせる場合には</w:t>
      </w:r>
      <w:r w:rsidR="004934A6">
        <w:rPr>
          <w:rFonts w:hint="eastAsia"/>
        </w:rPr>
        <w:t>コマンドコンソールまたは</w:t>
      </w:r>
      <w:r>
        <w:rPr>
          <w:rFonts w:hint="eastAsia"/>
        </w:rPr>
        <w:t>スクリプト</w:t>
      </w:r>
      <w:r w:rsidR="004934A6">
        <w:rPr>
          <w:rFonts w:hint="eastAsia"/>
        </w:rPr>
        <w:t>で以下の</w:t>
      </w:r>
      <w:r>
        <w:rPr>
          <w:rFonts w:hint="eastAsia"/>
        </w:rPr>
        <w:t>を</w:t>
      </w:r>
      <w:r w:rsidR="004934A6">
        <w:rPr>
          <w:rFonts w:hint="eastAsia"/>
        </w:rPr>
        <w:t>コマンドラインを</w:t>
      </w:r>
      <w:r>
        <w:rPr>
          <w:rFonts w:hint="eastAsia"/>
        </w:rPr>
        <w:t>実行します。</w:t>
      </w:r>
    </w:p>
    <w:p w14:paraId="0108B24F" w14:textId="77777777" w:rsidR="00506411" w:rsidRDefault="00506411"/>
    <w:p w14:paraId="45AD20B2" w14:textId="77777777" w:rsidR="00506411" w:rsidRDefault="00506411" w:rsidP="005163D2">
      <w:pPr>
        <w:pStyle w:val="aff9"/>
        <w:ind w:left="210"/>
      </w:pPr>
      <w:r>
        <w:t>serial 1 init 4 16550</w:t>
      </w:r>
      <w:r w:rsidR="00F473E1">
        <w:rPr>
          <w:rFonts w:hint="eastAsia"/>
        </w:rPr>
        <w:t xml:space="preserve">　</w:t>
      </w:r>
      <w:r w:rsidR="00851ED8">
        <w:t>；シリアル</w:t>
      </w:r>
      <w:r w:rsidR="007672DA">
        <w:rPr>
          <w:rFonts w:hint="eastAsia"/>
        </w:rPr>
        <w:t>２</w:t>
      </w:r>
      <w:r>
        <w:t>に割込みレベル４を割り当てる</w:t>
      </w:r>
    </w:p>
    <w:p w14:paraId="1DCC15A6" w14:textId="77777777" w:rsidR="00506411" w:rsidRDefault="00EE6E7D" w:rsidP="00EE6E7D">
      <w:pPr>
        <w:tabs>
          <w:tab w:val="left" w:pos="5625"/>
        </w:tabs>
      </w:pPr>
      <w:r>
        <w:tab/>
      </w:r>
    </w:p>
    <w:p w14:paraId="39673D19" w14:textId="77777777" w:rsidR="00506411" w:rsidRDefault="005D7F8D">
      <w:r>
        <w:rPr>
          <w:rFonts w:hint="eastAsia"/>
        </w:rPr>
        <w:t>このコマンド</w:t>
      </w:r>
      <w:r w:rsidR="00506411">
        <w:rPr>
          <w:rFonts w:hint="eastAsia"/>
        </w:rPr>
        <w:t>を実行するとTCP/IPクライアントは未接続となり、</w:t>
      </w:r>
      <w:r w:rsidR="001163DB">
        <w:rPr>
          <w:rFonts w:hint="eastAsia"/>
        </w:rPr>
        <w:t>GUI</w:t>
      </w:r>
      <w:r w:rsidR="00506411">
        <w:rPr>
          <w:rFonts w:hint="eastAsia"/>
        </w:rPr>
        <w:t>コントロールの表示は以下のように</w:t>
      </w:r>
      <w:r w:rsidR="004671D6">
        <w:rPr>
          <w:rFonts w:hint="eastAsia"/>
        </w:rPr>
        <w:t>「簡易」から「１６５５０」</w:t>
      </w:r>
      <w:r w:rsidR="00506411">
        <w:rPr>
          <w:rFonts w:hint="eastAsia"/>
        </w:rPr>
        <w:t>変わります。</w:t>
      </w:r>
    </w:p>
    <w:p w14:paraId="489FBFF9" w14:textId="77777777" w:rsidR="00AB178E" w:rsidRDefault="00506411" w:rsidP="00AB178E">
      <w:pPr>
        <w:ind w:firstLine="851"/>
      </w:pPr>
      <w:r>
        <w:rPr>
          <w:rFonts w:hint="eastAsia"/>
          <w:b/>
        </w:rPr>
        <w:t>クライアント未接続</w:t>
      </w:r>
      <w:r>
        <w:rPr>
          <w:rFonts w:hint="eastAsia"/>
          <w:b/>
        </w:rPr>
        <w:tab/>
      </w:r>
      <w:r w:rsidR="00AB178E">
        <w:rPr>
          <w:rFonts w:hint="eastAsia"/>
          <w:b/>
        </w:rPr>
        <w:t>クライアント接続中</w:t>
      </w:r>
    </w:p>
    <w:p w14:paraId="33948FC5" w14:textId="77777777" w:rsidR="00506411" w:rsidRDefault="00857E79">
      <w:pPr>
        <w:ind w:firstLine="851"/>
      </w:pPr>
      <w:r>
        <w:rPr>
          <w:rFonts w:hint="eastAsia"/>
          <w:noProof/>
        </w:rPr>
        <mc:AlternateContent>
          <mc:Choice Requires="wps">
            <w:drawing>
              <wp:anchor distT="0" distB="0" distL="114300" distR="114300" simplePos="0" relativeHeight="251296768" behindDoc="0" locked="0" layoutInCell="1" allowOverlap="1" wp14:anchorId="448FAC69" wp14:editId="14A72CE5">
                <wp:simplePos x="0" y="0"/>
                <wp:positionH relativeFrom="column">
                  <wp:posOffset>3197117</wp:posOffset>
                </wp:positionH>
                <wp:positionV relativeFrom="paragraph">
                  <wp:posOffset>221411</wp:posOffset>
                </wp:positionV>
                <wp:extent cx="1423035" cy="257175"/>
                <wp:effectExtent l="514350" t="57150" r="24765" b="28575"/>
                <wp:wrapNone/>
                <wp:docPr id="1234" name="AutoShape 7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3035" cy="257175"/>
                        </a:xfrm>
                        <a:prstGeom prst="wedgeRoundRectCallout">
                          <a:avLst>
                            <a:gd name="adj1" fmla="val -82888"/>
                            <a:gd name="adj2" fmla="val -61062"/>
                            <a:gd name="adj3" fmla="val 16667"/>
                          </a:avLst>
                        </a:prstGeom>
                        <a:solidFill>
                          <a:srgbClr val="FFFF00"/>
                        </a:solidFill>
                        <a:ln w="9525">
                          <a:solidFill>
                            <a:srgbClr val="000000"/>
                          </a:solidFill>
                          <a:miter lim="800000"/>
                          <a:headEnd/>
                          <a:tailEnd/>
                        </a:ln>
                      </wps:spPr>
                      <wps:txbx>
                        <w:txbxContent>
                          <w:p w14:paraId="26390AAC" w14:textId="77777777" w:rsidR="003E7AC0" w:rsidRPr="00F951FB" w:rsidRDefault="003E7AC0" w:rsidP="00857E79">
                            <w:pPr>
                              <w:rPr>
                                <w:sz w:val="16"/>
                                <w:szCs w:val="16"/>
                              </w:rPr>
                            </w:pPr>
                            <w:r w:rsidRPr="00F951FB">
                              <w:rPr>
                                <w:rFonts w:hint="eastAsia"/>
                                <w:sz w:val="16"/>
                                <w:szCs w:val="16"/>
                              </w:rPr>
                              <w:t>シリアルポート番号＝１</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8FAC69" id="_x0000_s1519" type="#_x0000_t62" style="position:absolute;left:0;text-align:left;margin-left:251.75pt;margin-top:17.45pt;width:112.05pt;height:20.25pt;z-index:25129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" adj="-7104,-2389" fillcolor="yellow">
                <v:textbox inset="5.85pt,.7pt,5.85pt,.7pt">
                  <w:txbxContent>
                    <w:p w14:paraId="26390AAC" w14:textId="77777777" w:rsidR="003E7AC0" w:rsidRPr="00F951FB" w:rsidRDefault="003E7AC0" w:rsidP="00857E79">
                      <w:pPr>
                        <w:rPr>
                          <w:sz w:val="16"/>
                          <w:szCs w:val="16"/>
                        </w:rPr>
                      </w:pPr>
                      <w:r w:rsidRPr="00F951FB">
                        <w:rPr>
                          <w:rFonts w:hint="eastAsia"/>
                          <w:sz w:val="16"/>
                          <w:szCs w:val="16"/>
                        </w:rPr>
                        <w:t>シリアルポート番号＝１</w:t>
                      </w:r>
                    </w:p>
                  </w:txbxContent>
                </v:textbox>
              </v:shape>
            </w:pict>
          </mc:Fallback>
        </mc:AlternateContent>
      </w:r>
      <w:r w:rsidR="006B6802">
        <w:rPr>
          <w:rFonts w:hint="eastAsia"/>
          <w:noProof/>
        </w:rPr>
        <w:drawing>
          <wp:inline distT="0" distB="0" distL="0" distR="0" wp14:anchorId="6BF2F3EF" wp14:editId="62850CB6">
            <wp:extent cx="731520" cy="715645"/>
            <wp:effectExtent l="0" t="0" r="0" b="8255"/>
            <wp:docPr id="1779" name="図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731520" cy="715645"/>
                    </a:xfrm>
                    <a:prstGeom prst="rect">
                      <a:avLst/>
                    </a:prstGeom>
                    <a:noFill/>
                    <a:ln>
                      <a:noFill/>
                    </a:ln>
                  </pic:spPr>
                </pic:pic>
              </a:graphicData>
            </a:graphic>
          </wp:inline>
        </w:drawing>
      </w:r>
      <w:r w:rsidR="00506411">
        <w:rPr>
          <w:rFonts w:hint="eastAsia"/>
        </w:rPr>
        <w:tab/>
      </w:r>
      <w:r w:rsidR="00506411">
        <w:rPr>
          <w:rFonts w:hint="eastAsia"/>
        </w:rPr>
        <w:tab/>
      </w:r>
      <w:r w:rsidR="006B6802">
        <w:rPr>
          <w:rFonts w:hint="eastAsia"/>
          <w:noProof/>
        </w:rPr>
        <w:drawing>
          <wp:inline distT="0" distB="0" distL="0" distR="0" wp14:anchorId="254589BF" wp14:editId="77C21FE0">
            <wp:extent cx="715645" cy="707390"/>
            <wp:effectExtent l="0" t="0" r="8255" b="0"/>
            <wp:docPr id="1780" name="図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15645" cy="707390"/>
                    </a:xfrm>
                    <a:prstGeom prst="rect">
                      <a:avLst/>
                    </a:prstGeom>
                    <a:noFill/>
                    <a:ln>
                      <a:noFill/>
                    </a:ln>
                  </pic:spPr>
                </pic:pic>
              </a:graphicData>
            </a:graphic>
          </wp:inline>
        </w:drawing>
      </w:r>
    </w:p>
    <w:p w14:paraId="655C4A03" w14:textId="77777777" w:rsidR="00506411" w:rsidRDefault="00506411"/>
    <w:p w14:paraId="20903FF1" w14:textId="77777777" w:rsidR="00506411" w:rsidRDefault="00F85C80">
      <w:r>
        <w:rPr>
          <w:rFonts w:hint="eastAsia"/>
        </w:rPr>
        <w:lastRenderedPageBreak/>
        <w:t>16550を制御するには</w:t>
      </w:r>
      <w:r w:rsidR="00506411">
        <w:rPr>
          <w:rFonts w:hint="eastAsia"/>
        </w:rPr>
        <w:t>以下で説明する制御関数を使います。ただし、ボーレートは1200bps相当（1文字送受信は10msおき）に固定のためディバイザラッチレジスタ（DLL,DLM</w:t>
      </w:r>
      <w:r w:rsidR="00E033B8">
        <w:rPr>
          <w:rFonts w:hint="eastAsia"/>
        </w:rPr>
        <w:t>）</w:t>
      </w:r>
      <w:r w:rsidR="00506411">
        <w:rPr>
          <w:rFonts w:hint="eastAsia"/>
        </w:rPr>
        <w:t>の</w:t>
      </w:r>
      <w:r w:rsidR="00E033B8">
        <w:rPr>
          <w:rFonts w:hint="eastAsia"/>
        </w:rPr>
        <w:t>読み</w:t>
      </w:r>
      <w:r w:rsidR="00506411">
        <w:rPr>
          <w:rFonts w:hint="eastAsia"/>
        </w:rPr>
        <w:t>書き込みはできますが、ボーレートは</w:t>
      </w:r>
      <w:r w:rsidR="00E033B8">
        <w:rPr>
          <w:rFonts w:hint="eastAsia"/>
        </w:rPr>
        <w:t>変わりません</w:t>
      </w:r>
      <w:r w:rsidR="00506411">
        <w:rPr>
          <w:rFonts w:hint="eastAsia"/>
        </w:rPr>
        <w:t>。また、パリティやストップビットを設定しても動作に影響はありません。常に8ビット文字として送受信します。</w:t>
      </w:r>
    </w:p>
    <w:p w14:paraId="58F1B4C6" w14:textId="77777777" w:rsidR="00506411" w:rsidRDefault="00506411"/>
    <w:p w14:paraId="4BB100EC" w14:textId="77777777" w:rsidR="00506411" w:rsidRDefault="00506411">
      <w:r>
        <w:rPr>
          <w:rFonts w:hint="eastAsia"/>
        </w:rPr>
        <w:t>この</w:t>
      </w:r>
      <w:r w:rsidR="001163DB">
        <w:rPr>
          <w:rFonts w:hint="eastAsia"/>
        </w:rPr>
        <w:t>GUI</w:t>
      </w:r>
      <w:r>
        <w:rPr>
          <w:rFonts w:hint="eastAsia"/>
        </w:rPr>
        <w:t>コントロール上で右クリックすると、以下のような16550のレジスタの内容を表示するモードレスダイアログボックスが現れます。</w:t>
      </w:r>
    </w:p>
    <w:p w14:paraId="607D3446" w14:textId="77777777" w:rsidR="00506411" w:rsidRDefault="0012080E" w:rsidP="00B65DE9">
      <w:pPr>
        <w:jc w:val="center"/>
      </w:pPr>
      <w:r>
        <w:rPr>
          <w:rFonts w:hint="eastAsia"/>
          <w:noProof/>
        </w:rPr>
        <mc:AlternateContent>
          <mc:Choice Requires="wps">
            <w:drawing>
              <wp:anchor distT="0" distB="0" distL="114300" distR="114300" simplePos="0" relativeHeight="250968064" behindDoc="0" locked="0" layoutInCell="1" allowOverlap="1" wp14:anchorId="6D4DDD1E" wp14:editId="7E6A5B61">
                <wp:simplePos x="0" y="0"/>
                <wp:positionH relativeFrom="column">
                  <wp:posOffset>-14604</wp:posOffset>
                </wp:positionH>
                <wp:positionV relativeFrom="paragraph">
                  <wp:posOffset>631190</wp:posOffset>
                </wp:positionV>
                <wp:extent cx="1924050" cy="1352550"/>
                <wp:effectExtent l="0" t="0" r="0" b="0"/>
                <wp:wrapNone/>
                <wp:docPr id="1197" name="テキスト ボックス 1197"/>
                <wp:cNvGraphicFramePr/>
                <a:graphic xmlns:a="http://schemas.openxmlformats.org/drawingml/2006/main">
                  <a:graphicData uri="http://schemas.microsoft.com/office/word/2010/wordprocessingShape">
                    <wps:wsp>
                      <wps:cNvSpPr txBox="1"/>
                      <wps:spPr>
                        <a:xfrm>
                          <a:off x="0" y="0"/>
                          <a:ext cx="1924050" cy="1352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793ACC4" w14:textId="77777777" w:rsidR="003E7AC0" w:rsidRDefault="003E7AC0">
                            <w:pPr>
                              <w:rPr>
                                <w:sz w:val="18"/>
                                <w:szCs w:val="18"/>
                              </w:rPr>
                            </w:pPr>
                            <w:r>
                              <w:rPr>
                                <w:rFonts w:hint="eastAsia"/>
                                <w:sz w:val="18"/>
                                <w:szCs w:val="18"/>
                              </w:rPr>
                              <w:t>FCR=FIFO Control Register</w:t>
                            </w:r>
                          </w:p>
                          <w:p w14:paraId="0757B772" w14:textId="77777777" w:rsidR="003E7AC0" w:rsidRDefault="003E7AC0">
                            <w:pPr>
                              <w:rPr>
                                <w:sz w:val="18"/>
                                <w:szCs w:val="18"/>
                              </w:rPr>
                            </w:pPr>
                            <w:r>
                              <w:rPr>
                                <w:rFonts w:hint="eastAsia"/>
                                <w:sz w:val="18"/>
                                <w:szCs w:val="18"/>
                              </w:rPr>
                              <w:t>LCR=Line Control Register</w:t>
                            </w:r>
                          </w:p>
                          <w:p w14:paraId="4B253487" w14:textId="77777777" w:rsidR="003E7AC0" w:rsidRDefault="003E7AC0">
                            <w:pPr>
                              <w:rPr>
                                <w:sz w:val="18"/>
                                <w:szCs w:val="18"/>
                              </w:rPr>
                            </w:pPr>
                            <w:r>
                              <w:rPr>
                                <w:rFonts w:hint="eastAsia"/>
                                <w:sz w:val="18"/>
                                <w:szCs w:val="18"/>
                              </w:rPr>
                              <w:t>MCR=Modem Control Register</w:t>
                            </w:r>
                          </w:p>
                          <w:p w14:paraId="6D5D0E02" w14:textId="77777777" w:rsidR="003E7AC0" w:rsidRDefault="003E7AC0">
                            <w:pPr>
                              <w:rPr>
                                <w:sz w:val="18"/>
                                <w:szCs w:val="18"/>
                              </w:rPr>
                            </w:pPr>
                            <w:r>
                              <w:rPr>
                                <w:rFonts w:hint="eastAsia"/>
                                <w:sz w:val="18"/>
                                <w:szCs w:val="18"/>
                              </w:rPr>
                              <w:t>IER=Interrupt Enable Register</w:t>
                            </w:r>
                          </w:p>
                          <w:p w14:paraId="25EF634E" w14:textId="77777777" w:rsidR="003E7AC0" w:rsidRDefault="003E7AC0">
                            <w:pPr>
                              <w:rPr>
                                <w:sz w:val="18"/>
                                <w:szCs w:val="18"/>
                              </w:rPr>
                            </w:pPr>
                            <w:r>
                              <w:rPr>
                                <w:rFonts w:hint="eastAsia"/>
                                <w:sz w:val="18"/>
                                <w:szCs w:val="18"/>
                              </w:rPr>
                              <w:t>LSR=Line Status Register</w:t>
                            </w:r>
                          </w:p>
                          <w:p w14:paraId="6BC1757C" w14:textId="77777777" w:rsidR="003E7AC0" w:rsidRDefault="003E7AC0">
                            <w:pPr>
                              <w:rPr>
                                <w:sz w:val="18"/>
                                <w:szCs w:val="18"/>
                              </w:rPr>
                            </w:pPr>
                            <w:r>
                              <w:rPr>
                                <w:rFonts w:hint="eastAsia"/>
                                <w:sz w:val="18"/>
                                <w:szCs w:val="18"/>
                              </w:rPr>
                              <w:t>DLM:DLL=Divisor Latch</w:t>
                            </w:r>
                          </w:p>
                          <w:p w14:paraId="77C50131" w14:textId="77777777" w:rsidR="003E7AC0" w:rsidRPr="0012080E" w:rsidRDefault="003E7AC0">
                            <w:pPr>
                              <w:rPr>
                                <w:sz w:val="18"/>
                                <w:szCs w:val="18"/>
                              </w:rPr>
                            </w:pPr>
                            <w:r>
                              <w:rPr>
                                <w:rFonts w:hint="eastAsia"/>
                                <w:sz w:val="18"/>
                                <w:szCs w:val="18"/>
                              </w:rPr>
                              <w:t>SCR=Scratch Register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DDD1E" id="テキスト ボックス 1197" o:spid="_x0000_s1520" type="#_x0000_t202" style="position:absolute;left:0;text-align:left;margin-left:-1.15pt;margin-top:49.7pt;width:151.5pt;height:106.5pt;z-index:25096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" fillcolor="white [3201]" stroked="f" strokeweight=".5pt">
                <v:textbox>
                  <w:txbxContent>
                    <w:p w14:paraId="4793ACC4" w14:textId="77777777" w:rsidR="003E7AC0" w:rsidRDefault="003E7AC0">
                      <w:pPr>
                        <w:rPr>
                          <w:sz w:val="18"/>
                          <w:szCs w:val="18"/>
                        </w:rPr>
                      </w:pPr>
                      <w:r>
                        <w:rPr>
                          <w:rFonts w:hint="eastAsia"/>
                          <w:sz w:val="18"/>
                          <w:szCs w:val="18"/>
                        </w:rPr>
                        <w:t>FCR=FIFO Control Register</w:t>
                      </w:r>
                    </w:p>
                    <w:p w14:paraId="0757B772" w14:textId="77777777" w:rsidR="003E7AC0" w:rsidRDefault="003E7AC0">
                      <w:pPr>
                        <w:rPr>
                          <w:sz w:val="18"/>
                          <w:szCs w:val="18"/>
                        </w:rPr>
                      </w:pPr>
                      <w:r>
                        <w:rPr>
                          <w:rFonts w:hint="eastAsia"/>
                          <w:sz w:val="18"/>
                          <w:szCs w:val="18"/>
                        </w:rPr>
                        <w:t>LCR=Line Control Register</w:t>
                      </w:r>
                    </w:p>
                    <w:p w14:paraId="4B253487" w14:textId="77777777" w:rsidR="003E7AC0" w:rsidRDefault="003E7AC0">
                      <w:pPr>
                        <w:rPr>
                          <w:sz w:val="18"/>
                          <w:szCs w:val="18"/>
                        </w:rPr>
                      </w:pPr>
                      <w:r>
                        <w:rPr>
                          <w:rFonts w:hint="eastAsia"/>
                          <w:sz w:val="18"/>
                          <w:szCs w:val="18"/>
                        </w:rPr>
                        <w:t>MCR=Modem Control Register</w:t>
                      </w:r>
                    </w:p>
                    <w:p w14:paraId="6D5D0E02" w14:textId="77777777" w:rsidR="003E7AC0" w:rsidRDefault="003E7AC0">
                      <w:pPr>
                        <w:rPr>
                          <w:sz w:val="18"/>
                          <w:szCs w:val="18"/>
                        </w:rPr>
                      </w:pPr>
                      <w:r>
                        <w:rPr>
                          <w:rFonts w:hint="eastAsia"/>
                          <w:sz w:val="18"/>
                          <w:szCs w:val="18"/>
                        </w:rPr>
                        <w:t>IER=Interrupt Enable Register</w:t>
                      </w:r>
                    </w:p>
                    <w:p w14:paraId="25EF634E" w14:textId="77777777" w:rsidR="003E7AC0" w:rsidRDefault="003E7AC0">
                      <w:pPr>
                        <w:rPr>
                          <w:sz w:val="18"/>
                          <w:szCs w:val="18"/>
                        </w:rPr>
                      </w:pPr>
                      <w:r>
                        <w:rPr>
                          <w:rFonts w:hint="eastAsia"/>
                          <w:sz w:val="18"/>
                          <w:szCs w:val="18"/>
                        </w:rPr>
                        <w:t>LSR=Line Status Register</w:t>
                      </w:r>
                    </w:p>
                    <w:p w14:paraId="6BC1757C" w14:textId="77777777" w:rsidR="003E7AC0" w:rsidRDefault="003E7AC0">
                      <w:pPr>
                        <w:rPr>
                          <w:sz w:val="18"/>
                          <w:szCs w:val="18"/>
                        </w:rPr>
                      </w:pPr>
                      <w:r>
                        <w:rPr>
                          <w:rFonts w:hint="eastAsia"/>
                          <w:sz w:val="18"/>
                          <w:szCs w:val="18"/>
                        </w:rPr>
                        <w:t>DLM:DLL=Divisor Latch</w:t>
                      </w:r>
                    </w:p>
                    <w:p w14:paraId="77C50131" w14:textId="77777777" w:rsidR="003E7AC0" w:rsidRPr="0012080E" w:rsidRDefault="003E7AC0">
                      <w:pPr>
                        <w:rPr>
                          <w:sz w:val="18"/>
                          <w:szCs w:val="18"/>
                        </w:rPr>
                      </w:pPr>
                      <w:r>
                        <w:rPr>
                          <w:rFonts w:hint="eastAsia"/>
                          <w:sz w:val="18"/>
                          <w:szCs w:val="18"/>
                        </w:rPr>
                        <w:t>SCR=Scratch Register</w:t>
                      </w:r>
                    </w:p>
                  </w:txbxContent>
                </v:textbox>
              </v:shape>
            </w:pict>
          </mc:Fallback>
        </mc:AlternateContent>
      </w:r>
      <w:r w:rsidR="00ED7203">
        <w:rPr>
          <w:rFonts w:hint="eastAsia"/>
          <w:noProof/>
        </w:rPr>
        <mc:AlternateContent>
          <mc:Choice Requires="wps">
            <w:drawing>
              <wp:anchor distT="0" distB="0" distL="114300" distR="114300" simplePos="0" relativeHeight="251259904" behindDoc="0" locked="0" layoutInCell="1" allowOverlap="1" wp14:anchorId="37ABC08F" wp14:editId="2555CA88">
                <wp:simplePos x="0" y="0"/>
                <wp:positionH relativeFrom="column">
                  <wp:posOffset>4271645</wp:posOffset>
                </wp:positionH>
                <wp:positionV relativeFrom="paragraph">
                  <wp:posOffset>1964690</wp:posOffset>
                </wp:positionV>
                <wp:extent cx="1276350" cy="501015"/>
                <wp:effectExtent l="209550" t="133350" r="19050" b="13335"/>
                <wp:wrapNone/>
                <wp:docPr id="1201" name="AutoShape 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501015"/>
                        </a:xfrm>
                        <a:prstGeom prst="wedgeRoundRectCallout">
                          <a:avLst>
                            <a:gd name="adj1" fmla="val -63437"/>
                            <a:gd name="adj2" fmla="val -72512"/>
                            <a:gd name="adj3" fmla="val 16667"/>
                          </a:avLst>
                        </a:prstGeom>
                        <a:solidFill>
                          <a:srgbClr val="FFFF00"/>
                        </a:solidFill>
                        <a:ln w="9525">
                          <a:solidFill>
                            <a:srgbClr val="000000"/>
                          </a:solidFill>
                          <a:miter lim="800000"/>
                          <a:headEnd/>
                          <a:tailEnd/>
                        </a:ln>
                      </wps:spPr>
                      <wps:txbx>
                        <w:txbxContent>
                          <w:p w14:paraId="2F7BC9AA" w14:textId="77777777" w:rsidR="003E7AC0" w:rsidRPr="00F951FB" w:rsidRDefault="003E7AC0" w:rsidP="00ED7203">
                            <w:pPr>
                              <w:rPr>
                                <w:sz w:val="16"/>
                                <w:szCs w:val="16"/>
                              </w:rPr>
                            </w:pPr>
                            <w:r w:rsidRPr="00F951FB">
                              <w:rPr>
                                <w:rFonts w:hint="eastAsia"/>
                                <w:sz w:val="16"/>
                                <w:szCs w:val="16"/>
                              </w:rPr>
                              <w:t>「表示更新」ボタンで更新</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BC08F" id="_x0000_s1521" type="#_x0000_t62" style="position:absolute;left:0;text-align:left;margin-left:336.35pt;margin-top:154.7pt;width:100.5pt;height:39.45pt;z-index:25125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" adj="-2902,-4863" fillcolor="yellow">
                <v:textbox inset="5.85pt,.7pt,5.85pt,.7pt">
                  <w:txbxContent>
                    <w:p w14:paraId="2F7BC9AA" w14:textId="77777777" w:rsidR="003E7AC0" w:rsidRPr="00F951FB" w:rsidRDefault="003E7AC0" w:rsidP="00ED7203">
                      <w:pPr>
                        <w:rPr>
                          <w:sz w:val="16"/>
                          <w:szCs w:val="16"/>
                        </w:rPr>
                      </w:pPr>
                      <w:r w:rsidRPr="00F951FB">
                        <w:rPr>
                          <w:rFonts w:hint="eastAsia"/>
                          <w:sz w:val="16"/>
                          <w:szCs w:val="16"/>
                        </w:rPr>
                        <w:t>「表示更新」ボタンで更新</w:t>
                      </w:r>
                    </w:p>
                  </w:txbxContent>
                </v:textbox>
              </v:shape>
            </w:pict>
          </mc:Fallback>
        </mc:AlternateContent>
      </w:r>
      <w:r w:rsidR="00CE32D5">
        <w:rPr>
          <w:noProof/>
        </w:rPr>
        <mc:AlternateContent>
          <mc:Choice Requires="wps">
            <w:drawing>
              <wp:anchor distT="0" distB="0" distL="114300" distR="114300" simplePos="0" relativeHeight="251253760" behindDoc="0" locked="0" layoutInCell="1" allowOverlap="1" wp14:anchorId="4F1909AF" wp14:editId="4A7D269F">
                <wp:simplePos x="0" y="0"/>
                <wp:positionH relativeFrom="column">
                  <wp:posOffset>1833245</wp:posOffset>
                </wp:positionH>
                <wp:positionV relativeFrom="paragraph">
                  <wp:posOffset>1278890</wp:posOffset>
                </wp:positionV>
                <wp:extent cx="2305050" cy="761365"/>
                <wp:effectExtent l="0" t="19050" r="0" b="19685"/>
                <wp:wrapNone/>
                <wp:docPr id="1196" name="カギ線コネクタ 1196"/>
                <wp:cNvGraphicFramePr/>
                <a:graphic xmlns:a="http://schemas.openxmlformats.org/drawingml/2006/main">
                  <a:graphicData uri="http://schemas.microsoft.com/office/word/2010/wordprocessingShape">
                    <wps:wsp>
                      <wps:cNvCnPr/>
                      <wps:spPr>
                        <a:xfrm flipV="1">
                          <a:off x="0" y="0"/>
                          <a:ext cx="2305050" cy="761365"/>
                        </a:xfrm>
                        <a:prstGeom prst="bentConnector3">
                          <a:avLst/>
                        </a:prstGeom>
                        <a:ln w="28575">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AC7861B" id="_x0000_t34" coordsize="21600,21600" o:spt="34" o:oned="t" adj="10800" path="m,l@0,0@0,21600,21600,21600e" filled="f">
                <v:stroke joinstyle="miter"/>
                <v:formulas>
                  <v:f eqn="val #0"/>
                </v:formulas>
                <v:path arrowok="t" fillok="f" o:connecttype="none"/>
                <v:handles>
                  <v:h position="#0,center"/>
                </v:handles>
                <o:lock v:ext="edit" shapetype="t"/>
              </v:shapetype>
              <v:shape id="カギ線コネクタ 1196" o:spid="_x0000_s1026" type="#_x0000_t34" style="position:absolute;margin-left:144.35pt;margin-top:100.7pt;width:181.5pt;height:59.95pt;flip:y;z-index:25125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" strokecolor="#f79646 [3209]" strokeweight="2.25pt"/>
            </w:pict>
          </mc:Fallback>
        </mc:AlternateContent>
      </w:r>
      <w:r w:rsidR="00CE32D5">
        <w:rPr>
          <w:noProof/>
        </w:rPr>
        <mc:AlternateContent>
          <mc:Choice Requires="wps">
            <w:drawing>
              <wp:anchor distT="0" distB="0" distL="114300" distR="114300" simplePos="0" relativeHeight="251256832" behindDoc="0" locked="0" layoutInCell="1" allowOverlap="1" wp14:anchorId="144DB696" wp14:editId="3E3F8172">
                <wp:simplePos x="0" y="0"/>
                <wp:positionH relativeFrom="column">
                  <wp:posOffset>1833245</wp:posOffset>
                </wp:positionH>
                <wp:positionV relativeFrom="paragraph">
                  <wp:posOffset>1278890</wp:posOffset>
                </wp:positionV>
                <wp:extent cx="2305050" cy="1285875"/>
                <wp:effectExtent l="19050" t="19050" r="38100" b="28575"/>
                <wp:wrapNone/>
                <wp:docPr id="1200" name="フリーフォーム 1200"/>
                <wp:cNvGraphicFramePr/>
                <a:graphic xmlns:a="http://schemas.openxmlformats.org/drawingml/2006/main">
                  <a:graphicData uri="http://schemas.microsoft.com/office/word/2010/wordprocessingShape">
                    <wps:wsp>
                      <wps:cNvSpPr/>
                      <wps:spPr bwMode="auto">
                        <a:xfrm>
                          <a:off x="0" y="0"/>
                          <a:ext cx="2305050" cy="1285875"/>
                        </a:xfrm>
                        <a:custGeom>
                          <a:avLst/>
                          <a:gdLst>
                            <a:gd name="connsiteX0" fmla="*/ 0 w 2457450"/>
                            <a:gd name="connsiteY0" fmla="*/ 771525 h 1295400"/>
                            <a:gd name="connsiteX1" fmla="*/ 9525 w 2457450"/>
                            <a:gd name="connsiteY1" fmla="*/ 1295400 h 1295400"/>
                            <a:gd name="connsiteX2" fmla="*/ 2457450 w 2457450"/>
                            <a:gd name="connsiteY2" fmla="*/ 1295400 h 1295400"/>
                            <a:gd name="connsiteX3" fmla="*/ 2438400 w 2457450"/>
                            <a:gd name="connsiteY3" fmla="*/ 0 h 1295400"/>
                          </a:gdLst>
                          <a:ahLst/>
                          <a:cxnLst>
                            <a:cxn ang="0">
                              <a:pos x="connsiteX0" y="connsiteY0"/>
                            </a:cxn>
                            <a:cxn ang="0">
                              <a:pos x="connsiteX1" y="connsiteY1"/>
                            </a:cxn>
                            <a:cxn ang="0">
                              <a:pos x="connsiteX2" y="connsiteY2"/>
                            </a:cxn>
                            <a:cxn ang="0">
                              <a:pos x="connsiteX3" y="connsiteY3"/>
                            </a:cxn>
                          </a:cxnLst>
                          <a:rect l="l" t="t" r="r" b="b"/>
                          <a:pathLst>
                            <a:path w="2457450" h="1295400">
                              <a:moveTo>
                                <a:pt x="0" y="771525"/>
                              </a:moveTo>
                              <a:lnTo>
                                <a:pt x="9525" y="1295400"/>
                              </a:lnTo>
                              <a:lnTo>
                                <a:pt x="2457450" y="1295400"/>
                              </a:lnTo>
                              <a:lnTo>
                                <a:pt x="2438400" y="0"/>
                              </a:lnTo>
                            </a:path>
                          </a:pathLst>
                        </a:custGeom>
                        <a:noFill/>
                        <a:ln w="28575" cap="rnd" algn="ctr">
                          <a:solidFill>
                            <a:schemeClr val="accent6"/>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DD1AE" id="フリーフォーム 1200" o:spid="_x0000_s1026" style="position:absolute;margin-left:144.35pt;margin-top:100.7pt;width:181.5pt;height:101.25pt;z-index:25125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57450,129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" path="m,771525r9525,523875l2457450,1295400,2438400,e" filled="f" strokecolor="#f79646 [3209]" strokeweight="2.25pt">
                <v:stroke joinstyle="miter" endcap="round"/>
                <v:path arrowok="t" o:connecttype="custom" o:connectlocs="0,765852;8934,1285875;2305050,1285875;2287181,0" o:connectangles="0,0,0,0"/>
              </v:shape>
            </w:pict>
          </mc:Fallback>
        </mc:AlternateContent>
      </w:r>
      <w:r w:rsidR="0034722E">
        <w:rPr>
          <w:noProof/>
        </w:rPr>
        <w:drawing>
          <wp:inline distT="0" distB="0" distL="0" distR="0" wp14:anchorId="4A511788" wp14:editId="2400A1DC">
            <wp:extent cx="2114550" cy="2393156"/>
            <wp:effectExtent l="0" t="0" r="0" b="7620"/>
            <wp:docPr id="1198" name="図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114550" cy="2393156"/>
                    </a:xfrm>
                    <a:prstGeom prst="rect">
                      <a:avLst/>
                    </a:prstGeom>
                  </pic:spPr>
                </pic:pic>
              </a:graphicData>
            </a:graphic>
          </wp:inline>
        </w:drawing>
      </w:r>
    </w:p>
    <w:p w14:paraId="3E4B59C4" w14:textId="77777777" w:rsidR="00506411" w:rsidRDefault="00506411" w:rsidP="0097399E">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5</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1</w:t>
      </w:r>
      <w:r>
        <w:fldChar w:fldCharType="end"/>
      </w:r>
      <w:r>
        <w:rPr>
          <w:rFonts w:hint="eastAsia"/>
        </w:rPr>
        <w:t>シリアル２の</w:t>
      </w:r>
      <w:r w:rsidR="00750FCF">
        <w:rPr>
          <w:rFonts w:hint="eastAsia"/>
        </w:rPr>
        <w:t>16550のレジスタ</w:t>
      </w:r>
    </w:p>
    <w:p w14:paraId="6BBF831A" w14:textId="77777777" w:rsidR="001163DB" w:rsidRDefault="00750FCF">
      <w:r>
        <w:rPr>
          <w:rFonts w:hint="eastAsia"/>
        </w:rPr>
        <w:t>この状態ではFIFOを使用しない16450モードとなっています。</w:t>
      </w:r>
    </w:p>
    <w:p w14:paraId="2D15608D" w14:textId="50D79CEC" w:rsidR="00B65DE9" w:rsidRDefault="005F612D">
      <w:r>
        <w:rPr>
          <w:rFonts w:hint="eastAsia"/>
        </w:rPr>
        <w:t>アプリケーション・プログラム</w:t>
      </w:r>
      <w:r w:rsidR="00750FCF">
        <w:rPr>
          <w:rFonts w:hint="eastAsia"/>
        </w:rPr>
        <w:t>で16550</w:t>
      </w:r>
      <w:r w:rsidR="00313A46">
        <w:rPr>
          <w:rFonts w:hint="eastAsia"/>
        </w:rPr>
        <w:t>モード</w:t>
      </w:r>
      <w:r w:rsidR="001163DB">
        <w:rPr>
          <w:rFonts w:hint="eastAsia"/>
        </w:rPr>
        <w:t>に</w:t>
      </w:r>
      <w:r w:rsidR="00750FCF">
        <w:rPr>
          <w:rFonts w:hint="eastAsia"/>
        </w:rPr>
        <w:t>初期化</w:t>
      </w:r>
      <w:r w:rsidR="003A0B53">
        <w:rPr>
          <w:rFonts w:hint="eastAsia"/>
        </w:rPr>
        <w:t>するプログラム例を以下に示します</w:t>
      </w:r>
      <w:r w:rsidR="00750FCF">
        <w:rPr>
          <w:rFonts w:hint="eastAsia"/>
        </w:rPr>
        <w:t>。</w:t>
      </w:r>
    </w:p>
    <w:p w14:paraId="2825CE7A" w14:textId="77777777" w:rsidR="00750FCF" w:rsidRDefault="00750FCF"/>
    <w:p w14:paraId="4D6EDC36" w14:textId="77777777" w:rsidR="00A558B8" w:rsidRDefault="00A558B8" w:rsidP="00557149">
      <w:pPr>
        <w:pStyle w:val="aff0"/>
        <w:ind w:left="420"/>
      </w:pPr>
      <w:r>
        <w:rPr>
          <w:rFonts w:hint="eastAsia"/>
        </w:rPr>
        <w:t xml:space="preserve">#include </w:t>
      </w:r>
      <w:r>
        <w:t>“</w:t>
      </w:r>
      <w:r w:rsidR="00361AC5">
        <w:rPr>
          <w:rFonts w:hint="eastAsia"/>
        </w:rPr>
        <w:t>hal</w:t>
      </w:r>
      <w:r>
        <w:rPr>
          <w:rFonts w:hint="eastAsia"/>
        </w:rPr>
        <w:t>.h</w:t>
      </w:r>
      <w:r>
        <w:t>”</w:t>
      </w:r>
    </w:p>
    <w:p w14:paraId="3102DECE" w14:textId="77777777" w:rsidR="00361AC5" w:rsidRDefault="00361AC5" w:rsidP="00557149">
      <w:pPr>
        <w:pStyle w:val="aff0"/>
        <w:ind w:left="420"/>
      </w:pPr>
      <w:r>
        <w:rPr>
          <w:rFonts w:hint="eastAsia"/>
        </w:rPr>
        <w:t xml:space="preserve">#include </w:t>
      </w:r>
      <w:r>
        <w:t>“</w:t>
      </w:r>
      <w:r>
        <w:rPr>
          <w:rFonts w:hint="eastAsia"/>
        </w:rPr>
        <w:t>hal_uart.h</w:t>
      </w:r>
      <w:r>
        <w:t>”</w:t>
      </w:r>
    </w:p>
    <w:p w14:paraId="562A60D9" w14:textId="77777777" w:rsidR="00750FCF" w:rsidRPr="00750FCF" w:rsidRDefault="00750FCF" w:rsidP="00557149">
      <w:pPr>
        <w:pStyle w:val="aff0"/>
        <w:ind w:left="420"/>
      </w:pPr>
      <w:r w:rsidRPr="00750FCF">
        <w:t>int ch = 1;</w:t>
      </w:r>
    </w:p>
    <w:p w14:paraId="32D240C5" w14:textId="77777777" w:rsidR="00750FCF" w:rsidRPr="00750FCF" w:rsidRDefault="00750FCF" w:rsidP="00557149">
      <w:pPr>
        <w:pStyle w:val="aff0"/>
        <w:ind w:left="420"/>
      </w:pPr>
      <w:r w:rsidRPr="00750FCF">
        <w:t>WRITE_LCR(ch,0x80);</w:t>
      </w:r>
      <w:r w:rsidRPr="00750FCF">
        <w:tab/>
        <w:t>/*;DLAB=1*/</w:t>
      </w:r>
    </w:p>
    <w:p w14:paraId="470B9A89" w14:textId="77777777" w:rsidR="00750FCF" w:rsidRPr="00750FCF" w:rsidRDefault="00750FCF" w:rsidP="00557149">
      <w:pPr>
        <w:pStyle w:val="aff0"/>
        <w:ind w:left="420"/>
      </w:pPr>
      <w:r w:rsidRPr="00750FCF">
        <w:t>WRITE16550(ch,BAUDRATES_115200);</w:t>
      </w:r>
      <w:r w:rsidRPr="00750FCF">
        <w:tab/>
        <w:t>/*;DLAB=1: Diviser Latch(LS)*/</w:t>
      </w:r>
    </w:p>
    <w:p w14:paraId="233452DD" w14:textId="77777777" w:rsidR="00750FCF" w:rsidRPr="00750FCF" w:rsidRDefault="00750FCF" w:rsidP="00557149">
      <w:pPr>
        <w:pStyle w:val="aff0"/>
        <w:ind w:left="420"/>
      </w:pPr>
      <w:r w:rsidRPr="00750FCF">
        <w:t>WRITE_IER(ch,BAUDRATES_115200&gt;&gt;8);/*;DLAB=1: Diviser Latch(MS)*/</w:t>
      </w:r>
    </w:p>
    <w:p w14:paraId="295B9AA4" w14:textId="77777777" w:rsidR="00750FCF" w:rsidRPr="00750FCF" w:rsidRDefault="00750FCF" w:rsidP="00557149">
      <w:pPr>
        <w:pStyle w:val="aff0"/>
        <w:ind w:left="420"/>
      </w:pPr>
      <w:r w:rsidRPr="00750FCF">
        <w:t>WRITE_LCR(ch,0x03);</w:t>
      </w:r>
      <w:r w:rsidRPr="00750FCF">
        <w:tab/>
        <w:t>/*;DLAB=0: DATA=8, PARITY=NONE, STOPBIT=1*/</w:t>
      </w:r>
    </w:p>
    <w:p w14:paraId="3A483B74" w14:textId="77777777" w:rsidR="00750FCF" w:rsidRPr="00750FCF" w:rsidRDefault="00750FCF" w:rsidP="00557149">
      <w:pPr>
        <w:pStyle w:val="aff0"/>
        <w:ind w:left="420"/>
      </w:pPr>
      <w:r w:rsidRPr="00750FCF">
        <w:t>WRITE_MCR(ch,0x03);</w:t>
      </w:r>
      <w:r w:rsidRPr="00750FCF">
        <w:tab/>
        <w:t>/*;DTR=ON, RTS=ON*/</w:t>
      </w:r>
    </w:p>
    <w:p w14:paraId="001D9BA0" w14:textId="77777777" w:rsidR="00750FCF" w:rsidRPr="00750FCF" w:rsidRDefault="00750FCF" w:rsidP="00557149">
      <w:pPr>
        <w:pStyle w:val="aff0"/>
        <w:ind w:left="420"/>
      </w:pPr>
      <w:r w:rsidRPr="00750FCF">
        <w:t>WRITE_IER(ch,0x0D);</w:t>
      </w:r>
      <w:r w:rsidRPr="00750FCF">
        <w:tab/>
        <w:t>/*;ENABLE RX READY,LINE STATUS,MODEM STATUS*/</w:t>
      </w:r>
    </w:p>
    <w:p w14:paraId="0AE7EB5F" w14:textId="77777777" w:rsidR="00B65DE9" w:rsidRPr="00AA4748" w:rsidRDefault="00AA4748" w:rsidP="00557149">
      <w:pPr>
        <w:pStyle w:val="aff0"/>
        <w:ind w:left="420"/>
      </w:pPr>
      <w:r w:rsidRPr="00AA4748">
        <w:t>WRITE_FCR(ch,0xc7);</w:t>
      </w:r>
      <w:r w:rsidRPr="00AA4748">
        <w:tab/>
        <w:t>/*;FIFO enable,FIFO clear, 14-bytes trigger*/</w:t>
      </w:r>
    </w:p>
    <w:p w14:paraId="7E3D4F5C" w14:textId="77777777" w:rsidR="00AA4748" w:rsidRPr="00AA4748" w:rsidRDefault="00AA4748" w:rsidP="00557149">
      <w:pPr>
        <w:pStyle w:val="aff0"/>
        <w:ind w:left="420"/>
      </w:pPr>
      <w:r w:rsidRPr="00AA4748">
        <w:t>LSTAT16550(ch);</w:t>
      </w:r>
      <w:r w:rsidRPr="00AA4748">
        <w:tab/>
      </w:r>
      <w:r w:rsidRPr="00AA4748">
        <w:tab/>
        <w:t>/*read Line Status*/</w:t>
      </w:r>
    </w:p>
    <w:p w14:paraId="111A7F51" w14:textId="77777777" w:rsidR="00AA4748" w:rsidRDefault="00AA4748"/>
    <w:p w14:paraId="4092F734" w14:textId="77777777" w:rsidR="00750FCF" w:rsidRDefault="00750FCF">
      <w:r>
        <w:rPr>
          <w:rFonts w:hint="eastAsia"/>
        </w:rPr>
        <w:t>この初期化の後シリアル2のプロパティウインドウの「表示更新」をクリックすると最新の16550レジスタの状態が表示されます。</w:t>
      </w:r>
    </w:p>
    <w:p w14:paraId="6122693E" w14:textId="77777777" w:rsidR="00750FCF" w:rsidRDefault="00627CAA" w:rsidP="00750FCF">
      <w:pPr>
        <w:jc w:val="center"/>
      </w:pPr>
      <w:r>
        <w:rPr>
          <w:rFonts w:hint="eastAsia"/>
          <w:noProof/>
        </w:rPr>
        <w:lastRenderedPageBreak/>
        <mc:AlternateContent>
          <mc:Choice Requires="wps">
            <w:drawing>
              <wp:anchor distT="0" distB="0" distL="114300" distR="114300" simplePos="0" relativeHeight="251008000" behindDoc="0" locked="0" layoutInCell="1" allowOverlap="1" wp14:anchorId="474E4C83" wp14:editId="35949828">
                <wp:simplePos x="0" y="0"/>
                <wp:positionH relativeFrom="column">
                  <wp:posOffset>314325</wp:posOffset>
                </wp:positionH>
                <wp:positionV relativeFrom="paragraph">
                  <wp:posOffset>801370</wp:posOffset>
                </wp:positionV>
                <wp:extent cx="1270000" cy="544830"/>
                <wp:effectExtent l="0" t="0" r="482600" b="464820"/>
                <wp:wrapNone/>
                <wp:docPr id="366" name="AutoShape 7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0" cy="544830"/>
                        </a:xfrm>
                        <a:prstGeom prst="wedgeRoundRectCallout">
                          <a:avLst>
                            <a:gd name="adj1" fmla="val 81898"/>
                            <a:gd name="adj2" fmla="val 122726"/>
                            <a:gd name="adj3" fmla="val 16667"/>
                          </a:avLst>
                        </a:prstGeom>
                        <a:solidFill>
                          <a:srgbClr val="FFFF00"/>
                        </a:solidFill>
                        <a:ln w="9525">
                          <a:solidFill>
                            <a:srgbClr val="000000"/>
                          </a:solidFill>
                          <a:miter lim="800000"/>
                          <a:headEnd/>
                          <a:tailEnd/>
                        </a:ln>
                      </wps:spPr>
                      <wps:txbx>
                        <w:txbxContent>
                          <w:p w14:paraId="4A81DC8E" w14:textId="77777777" w:rsidR="003E7AC0" w:rsidRPr="00F951FB" w:rsidRDefault="003E7AC0">
                            <w:pPr>
                              <w:rPr>
                                <w:sz w:val="16"/>
                                <w:szCs w:val="16"/>
                              </w:rPr>
                            </w:pPr>
                            <w:r w:rsidRPr="00F951FB">
                              <w:rPr>
                                <w:rFonts w:hint="eastAsia"/>
                                <w:sz w:val="16"/>
                                <w:szCs w:val="16"/>
                              </w:rPr>
                              <w:t>マウスで操作可能なモデム入力信号</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4E4C83" id="_x0000_s1522" type="#_x0000_t62" style="position:absolute;left:0;text-align:left;margin-left:24.75pt;margin-top:63.1pt;width:100pt;height:42.9pt;z-index:25100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" adj="28490,37309" fillcolor="yellow">
                <v:textbox inset="5.85pt,.7pt,5.85pt,.7pt">
                  <w:txbxContent>
                    <w:p w14:paraId="4A81DC8E" w14:textId="77777777" w:rsidR="003E7AC0" w:rsidRPr="00F951FB" w:rsidRDefault="003E7AC0">
                      <w:pPr>
                        <w:rPr>
                          <w:sz w:val="16"/>
                          <w:szCs w:val="16"/>
                        </w:rPr>
                      </w:pPr>
                      <w:r w:rsidRPr="00F951FB">
                        <w:rPr>
                          <w:rFonts w:hint="eastAsia"/>
                          <w:sz w:val="16"/>
                          <w:szCs w:val="16"/>
                        </w:rPr>
                        <w:t>マウスで操作可能なモデム入力信号</w:t>
                      </w:r>
                    </w:p>
                  </w:txbxContent>
                </v:textbox>
              </v:shape>
            </w:pict>
          </mc:Fallback>
        </mc:AlternateContent>
      </w:r>
      <w:r w:rsidR="00522DD3">
        <w:rPr>
          <w:rFonts w:hint="eastAsia"/>
          <w:noProof/>
        </w:rPr>
        <mc:AlternateContent>
          <mc:Choice Requires="wps">
            <w:drawing>
              <wp:anchor distT="0" distB="0" distL="114300" distR="114300" simplePos="0" relativeHeight="251290624" behindDoc="0" locked="0" layoutInCell="1" allowOverlap="1" wp14:anchorId="48B2F242" wp14:editId="55B0C56E">
                <wp:simplePos x="0" y="0"/>
                <wp:positionH relativeFrom="column">
                  <wp:posOffset>4503144</wp:posOffset>
                </wp:positionH>
                <wp:positionV relativeFrom="paragraph">
                  <wp:posOffset>543091</wp:posOffset>
                </wp:positionV>
                <wp:extent cx="781050" cy="257175"/>
                <wp:effectExtent l="533400" t="171450" r="19050" b="28575"/>
                <wp:wrapNone/>
                <wp:docPr id="1232" name="AutoShape 7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050" cy="257175"/>
                        </a:xfrm>
                        <a:prstGeom prst="wedgeRoundRectCallout">
                          <a:avLst>
                            <a:gd name="adj1" fmla="val -112456"/>
                            <a:gd name="adj2" fmla="val -102501"/>
                            <a:gd name="adj3" fmla="val 16667"/>
                          </a:avLst>
                        </a:prstGeom>
                        <a:solidFill>
                          <a:srgbClr val="FFFF00"/>
                        </a:solidFill>
                        <a:ln w="9525">
                          <a:solidFill>
                            <a:srgbClr val="000000"/>
                          </a:solidFill>
                          <a:miter lim="800000"/>
                          <a:headEnd/>
                          <a:tailEnd/>
                        </a:ln>
                      </wps:spPr>
                      <wps:txbx>
                        <w:txbxContent>
                          <w:p w14:paraId="0D0CA647" w14:textId="77777777" w:rsidR="003E7AC0" w:rsidRPr="00F951FB" w:rsidRDefault="003E7AC0">
                            <w:pPr>
                              <w:rPr>
                                <w:sz w:val="16"/>
                                <w:szCs w:val="16"/>
                              </w:rPr>
                            </w:pPr>
                            <w:r w:rsidRPr="00F951FB">
                              <w:rPr>
                                <w:rFonts w:hint="eastAsia"/>
                                <w:sz w:val="16"/>
                                <w:szCs w:val="16"/>
                              </w:rPr>
                              <w:t>保守用</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B2F242" id="_x0000_s1523" type="#_x0000_t62" style="position:absolute;left:0;text-align:left;margin-left:354.6pt;margin-top:42.75pt;width:61.5pt;height:20.25pt;z-index:25129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" adj="-13490,-11340" fillcolor="yellow">
                <v:textbox inset="5.85pt,.7pt,5.85pt,.7pt">
                  <w:txbxContent>
                    <w:p w14:paraId="0D0CA647" w14:textId="77777777" w:rsidR="003E7AC0" w:rsidRPr="00F951FB" w:rsidRDefault="003E7AC0">
                      <w:pPr>
                        <w:rPr>
                          <w:sz w:val="16"/>
                          <w:szCs w:val="16"/>
                        </w:rPr>
                      </w:pPr>
                      <w:r w:rsidRPr="00F951FB">
                        <w:rPr>
                          <w:rFonts w:hint="eastAsia"/>
                          <w:sz w:val="16"/>
                          <w:szCs w:val="16"/>
                        </w:rPr>
                        <w:t>保守用</w:t>
                      </w:r>
                    </w:p>
                  </w:txbxContent>
                </v:textbox>
              </v:shape>
            </w:pict>
          </mc:Fallback>
        </mc:AlternateContent>
      </w:r>
      <w:r w:rsidR="0076278E">
        <w:rPr>
          <w:noProof/>
        </w:rPr>
        <w:drawing>
          <wp:inline distT="0" distB="0" distL="0" distR="0" wp14:anchorId="13F9D3D5" wp14:editId="72403C56">
            <wp:extent cx="2321781" cy="2627692"/>
            <wp:effectExtent l="0" t="0" r="2540" b="1270"/>
            <wp:docPr id="1199" name="図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2319056" cy="2624608"/>
                    </a:xfrm>
                    <a:prstGeom prst="rect">
                      <a:avLst/>
                    </a:prstGeom>
                  </pic:spPr>
                </pic:pic>
              </a:graphicData>
            </a:graphic>
          </wp:inline>
        </w:drawing>
      </w:r>
    </w:p>
    <w:p w14:paraId="002C6A2F" w14:textId="77777777" w:rsidR="00750FCF" w:rsidRDefault="00750FCF" w:rsidP="00750FCF">
      <w:pPr>
        <w:pStyle w:val="af8"/>
        <w:ind w:left="0"/>
        <w:jc w:val="center"/>
      </w:pPr>
      <w:r>
        <w:rPr>
          <w:rFonts w:hint="eastAsia"/>
        </w:rPr>
        <w:t xml:space="preserve">図 </w:t>
      </w:r>
      <w:r>
        <w:fldChar w:fldCharType="begin"/>
      </w:r>
      <w:r>
        <w:instrText xml:space="preserve"> </w:instrText>
      </w:r>
      <w:r>
        <w:rPr>
          <w:rFonts w:hint="eastAsia"/>
        </w:rPr>
        <w:instrText>STYLEREF 1 \s</w:instrText>
      </w:r>
      <w:r>
        <w:instrText xml:space="preserve"> </w:instrText>
      </w:r>
      <w:r>
        <w:fldChar w:fldCharType="separate"/>
      </w:r>
      <w:r w:rsidR="008E29B2">
        <w:rPr>
          <w:noProof/>
        </w:rPr>
        <w:t>5</w:t>
      </w:r>
      <w:r>
        <w:fldChar w:fldCharType="end"/>
      </w:r>
      <w:r>
        <w:noBreakHyphen/>
      </w:r>
      <w:r>
        <w:fldChar w:fldCharType="begin"/>
      </w:r>
      <w:r>
        <w:instrText xml:space="preserve"> </w:instrText>
      </w:r>
      <w:r>
        <w:rPr>
          <w:rFonts w:hint="eastAsia"/>
        </w:rPr>
        <w:instrText>SEQ 図 \* ARABIC \s 1</w:instrText>
      </w:r>
      <w:r>
        <w:instrText xml:space="preserve"> </w:instrText>
      </w:r>
      <w:r>
        <w:fldChar w:fldCharType="separate"/>
      </w:r>
      <w:r w:rsidR="008E29B2">
        <w:rPr>
          <w:noProof/>
        </w:rPr>
        <w:t>2</w:t>
      </w:r>
      <w:r>
        <w:fldChar w:fldCharType="end"/>
      </w:r>
      <w:r w:rsidR="00263D43">
        <w:rPr>
          <w:rFonts w:hint="eastAsia"/>
        </w:rPr>
        <w:t>初期化後の16550のレジスタ</w:t>
      </w:r>
    </w:p>
    <w:p w14:paraId="42F24DD0" w14:textId="77777777" w:rsidR="00750FCF" w:rsidRPr="00750FCF" w:rsidRDefault="00750FCF"/>
    <w:p w14:paraId="649FFC01" w14:textId="77777777" w:rsidR="00506411" w:rsidRDefault="00506411">
      <w:r>
        <w:rPr>
          <w:rFonts w:hint="eastAsia"/>
        </w:rPr>
        <w:t>この中の</w:t>
      </w:r>
      <w:r w:rsidR="00720BCA">
        <w:rPr>
          <w:rFonts w:hint="eastAsia"/>
        </w:rPr>
        <w:t>「</w:t>
      </w:r>
      <w:r>
        <w:rPr>
          <w:rFonts w:hint="eastAsia"/>
        </w:rPr>
        <w:t>入力信号</w:t>
      </w:r>
      <w:r w:rsidR="00720BCA">
        <w:rPr>
          <w:rFonts w:hint="eastAsia"/>
        </w:rPr>
        <w:t>」</w:t>
      </w:r>
      <w:r>
        <w:rPr>
          <w:rFonts w:hint="eastAsia"/>
        </w:rPr>
        <w:t>を表すチェックボックスをマウスで操作して16550への</w:t>
      </w:r>
      <w:r w:rsidR="00313A46">
        <w:rPr>
          <w:rFonts w:hint="eastAsia"/>
        </w:rPr>
        <w:t>外部</w:t>
      </w:r>
      <w:r>
        <w:rPr>
          <w:rFonts w:hint="eastAsia"/>
        </w:rPr>
        <w:t>入力を変更できます。それ以外の値は読み取り専用で変更できません。</w:t>
      </w:r>
    </w:p>
    <w:p w14:paraId="6893999D" w14:textId="77777777" w:rsidR="0057304D" w:rsidRDefault="0057304D">
      <w:r>
        <w:rPr>
          <w:rFonts w:hint="eastAsia"/>
        </w:rPr>
        <w:t>ループバックに指定した場合は16550の仕様によりDTR,RTS,OUT1,OUT2が入力信号に接続されるので、マウス操作で入力信号を変えることはできません。</w:t>
      </w:r>
    </w:p>
    <w:p w14:paraId="0179016B" w14:textId="77777777" w:rsidR="00506411" w:rsidRDefault="00506411"/>
    <w:p w14:paraId="1A381022" w14:textId="77777777" w:rsidR="00506411" w:rsidRDefault="00506411">
      <w:r>
        <w:rPr>
          <w:rFonts w:hint="eastAsia"/>
        </w:rPr>
        <w:t>以降で16550相当のシリアル制御に使う関数の説明をします。</w:t>
      </w:r>
    </w:p>
    <w:p w14:paraId="73CFACE9" w14:textId="77777777" w:rsidR="00506411" w:rsidRDefault="00506411"/>
    <w:p w14:paraId="012953B5" w14:textId="77777777" w:rsidR="00506411" w:rsidRDefault="00506411" w:rsidP="001E08A0">
      <w:pPr>
        <w:numPr>
          <w:ilvl w:val="1"/>
          <w:numId w:val="9"/>
        </w:numPr>
      </w:pPr>
      <w:r>
        <w:rPr>
          <w:rFonts w:hint="eastAsia"/>
        </w:rPr>
        <w:t>16550の機能については以下の各メーカのホームページからデータシートをダウンロードして参考にしました。</w:t>
      </w:r>
    </w:p>
    <w:p w14:paraId="297CF596" w14:textId="77777777" w:rsidR="00506411" w:rsidRDefault="00EF5C1E">
      <w:pPr>
        <w:ind w:leftChars="400" w:left="840"/>
      </w:pPr>
      <w:hyperlink r:id="rId145" w:history="1">
        <w:r>
          <w:rPr>
            <w:rStyle w:val="afc"/>
          </w:rPr>
          <w:t>PC16550D Universal Asynchronous Receiver/Transmitter with FIFOs</w:t>
        </w:r>
      </w:hyperlink>
    </w:p>
    <w:p w14:paraId="39E64320" w14:textId="77777777" w:rsidR="00506411" w:rsidRDefault="00EF5C1E">
      <w:pPr>
        <w:ind w:leftChars="400" w:left="840"/>
      </w:pPr>
      <w:hyperlink r:id="rId146" w:history="1">
        <w:r>
          <w:rPr>
            <w:rStyle w:val="afc"/>
          </w:rPr>
          <w:t>http://www.ti.com/lit/ds/symlink/tl16c550c.pdf</w:t>
        </w:r>
      </w:hyperlink>
    </w:p>
    <w:p w14:paraId="51A9FA7A" w14:textId="77777777" w:rsidR="00506411" w:rsidRDefault="00506411"/>
    <w:p w14:paraId="00FB065F" w14:textId="77777777" w:rsidR="00506411" w:rsidRDefault="00506411">
      <w:pPr>
        <w:pStyle w:val="3"/>
        <w:ind w:left="210" w:right="210"/>
      </w:pPr>
      <w:bookmarkStart w:id="137" w:name="_void_hal16550WriteDATA(int_SerialNo"/>
      <w:bookmarkEnd w:id="137"/>
      <w:r>
        <w:t xml:space="preserve"> </w:t>
      </w:r>
      <w:bookmarkStart w:id="138" w:name="_Toc236390425"/>
      <w:r>
        <w:t>void hal16550WriteDATA(int SerialNo, BYTE d);</w:t>
      </w:r>
      <w:bookmarkEnd w:id="138"/>
    </w:p>
    <w:p w14:paraId="39301B24" w14:textId="77777777" w:rsidR="00506411" w:rsidRDefault="00506411">
      <w:r>
        <w:rPr>
          <w:rFonts w:hint="eastAsia"/>
        </w:rPr>
        <w:t>パラメータ</w:t>
      </w:r>
    </w:p>
    <w:p w14:paraId="058E0980" w14:textId="77777777" w:rsidR="00506411" w:rsidRDefault="00506411">
      <w:r>
        <w:rPr>
          <w:rFonts w:hint="eastAsia"/>
        </w:rPr>
        <w:tab/>
      </w:r>
      <w:r>
        <w:t>SerialNo</w:t>
      </w:r>
      <w:r>
        <w:rPr>
          <w:rFonts w:hint="eastAsia"/>
        </w:rPr>
        <w:tab/>
      </w:r>
      <w:r>
        <w:rPr>
          <w:rFonts w:hint="eastAsia"/>
        </w:rPr>
        <w:tab/>
        <w:t>シリアルポート番号（０または１を指定）</w:t>
      </w:r>
    </w:p>
    <w:p w14:paraId="350F3523" w14:textId="77777777" w:rsidR="00506411" w:rsidRDefault="00506411">
      <w:r>
        <w:rPr>
          <w:rFonts w:hint="eastAsia"/>
        </w:rPr>
        <w:tab/>
        <w:t>d</w:t>
      </w:r>
      <w:r>
        <w:rPr>
          <w:rFonts w:hint="eastAsia"/>
        </w:rPr>
        <w:tab/>
      </w:r>
      <w:r>
        <w:rPr>
          <w:rFonts w:hint="eastAsia"/>
        </w:rPr>
        <w:tab/>
        <w:t>レジスタに書くデータ</w:t>
      </w:r>
    </w:p>
    <w:p w14:paraId="23765E0D" w14:textId="77777777" w:rsidR="00506411" w:rsidRDefault="00506411">
      <w:r>
        <w:rPr>
          <w:rFonts w:hint="eastAsia"/>
        </w:rPr>
        <w:t>戻り値</w:t>
      </w:r>
    </w:p>
    <w:p w14:paraId="0F02E680" w14:textId="77777777" w:rsidR="00506411" w:rsidRDefault="00506411">
      <w:r>
        <w:rPr>
          <w:rFonts w:hint="eastAsia"/>
        </w:rPr>
        <w:tab/>
        <w:t>なし</w:t>
      </w:r>
    </w:p>
    <w:p w14:paraId="7D5184CD" w14:textId="77777777" w:rsidR="00506411" w:rsidRDefault="003C5597">
      <w:r>
        <w:rPr>
          <w:rFonts w:hint="eastAsia"/>
        </w:rPr>
        <w:t>説明</w:t>
      </w:r>
    </w:p>
    <w:p w14:paraId="3B60B78A" w14:textId="77777777" w:rsidR="009C0263" w:rsidRDefault="00506411">
      <w:pPr>
        <w:ind w:left="899" w:hangingChars="428" w:hanging="899"/>
      </w:pPr>
      <w:r>
        <w:rPr>
          <w:rFonts w:hint="eastAsia"/>
        </w:rPr>
        <w:tab/>
        <w:t>16550のトランスミッタ保持レジスタ(THR)またはディバイザラッチレジスタ(DLL)に値dを書く。</w:t>
      </w:r>
      <w:r w:rsidR="004325F8">
        <w:rPr>
          <w:rFonts w:hint="eastAsia"/>
        </w:rPr>
        <w:t>どちらに書くかはライン制御レジスタ(LCR)のDLABの値で決まる。</w:t>
      </w:r>
      <w:hyperlink w:anchor="_void_hal16550WriteLCR(int_SerialNo," w:history="1">
        <w:r w:rsidR="005976E1">
          <w:rPr>
            <w:rStyle w:val="afc"/>
          </w:rPr>
          <w:t>5.9.9 void hal16550WriteLCR(int SerialNo, BYTE d)</w:t>
        </w:r>
      </w:hyperlink>
      <w:r w:rsidR="005976E1">
        <w:rPr>
          <w:rFonts w:hint="eastAsia"/>
        </w:rPr>
        <w:t>を参照。</w:t>
      </w:r>
    </w:p>
    <w:p w14:paraId="086E07C5" w14:textId="77777777" w:rsidR="003420DF" w:rsidRDefault="003420DF" w:rsidP="009C0263">
      <w:pPr>
        <w:ind w:left="59" w:firstLine="792"/>
      </w:pPr>
    </w:p>
    <w:p w14:paraId="002CD3DB" w14:textId="77777777" w:rsidR="00506411" w:rsidRDefault="009C0263" w:rsidP="009C0263">
      <w:pPr>
        <w:ind w:left="59" w:firstLine="792"/>
      </w:pPr>
      <w:r>
        <w:rPr>
          <w:rFonts w:hint="eastAsia"/>
        </w:rPr>
        <w:t>※Cmtoyでは</w:t>
      </w:r>
      <w:r w:rsidR="005976E1">
        <w:rPr>
          <w:rFonts w:hint="eastAsia"/>
        </w:rPr>
        <w:t>ディバイザラッチレジスタ(DLL)</w:t>
      </w:r>
      <w:r w:rsidR="00506411">
        <w:rPr>
          <w:rFonts w:hint="eastAsia"/>
        </w:rPr>
        <w:t>への書き込みは動作に影響しない。</w:t>
      </w:r>
    </w:p>
    <w:p w14:paraId="52C83061" w14:textId="77777777" w:rsidR="00506411" w:rsidRPr="005976E1" w:rsidRDefault="00506411"/>
    <w:p w14:paraId="64F4DF71" w14:textId="77777777" w:rsidR="00506411" w:rsidRDefault="00506411">
      <w:pPr>
        <w:pStyle w:val="3"/>
        <w:ind w:left="210" w:right="210"/>
      </w:pPr>
      <w:r>
        <w:t xml:space="preserve"> </w:t>
      </w:r>
      <w:bookmarkStart w:id="139" w:name="_Toc236390426"/>
      <w:r>
        <w:t>BYTE hal16550ReadDATA(int SerialNo);</w:t>
      </w:r>
      <w:bookmarkEnd w:id="139"/>
    </w:p>
    <w:p w14:paraId="212CD0FD" w14:textId="77777777" w:rsidR="00506411" w:rsidRDefault="00506411">
      <w:r>
        <w:rPr>
          <w:rFonts w:hint="eastAsia"/>
        </w:rPr>
        <w:t>パラメータ</w:t>
      </w:r>
    </w:p>
    <w:p w14:paraId="4F5A32B5" w14:textId="77777777" w:rsidR="00506411" w:rsidRDefault="00506411">
      <w:r>
        <w:rPr>
          <w:rFonts w:hint="eastAsia"/>
        </w:rPr>
        <w:tab/>
      </w:r>
      <w:r>
        <w:t>SerialNo</w:t>
      </w:r>
      <w:r>
        <w:rPr>
          <w:rFonts w:hint="eastAsia"/>
        </w:rPr>
        <w:tab/>
      </w:r>
      <w:r>
        <w:rPr>
          <w:rFonts w:hint="eastAsia"/>
        </w:rPr>
        <w:tab/>
        <w:t>シリアルポート番号（０または１を指定）</w:t>
      </w:r>
    </w:p>
    <w:p w14:paraId="52581774" w14:textId="77777777" w:rsidR="00506411" w:rsidRDefault="00506411">
      <w:r>
        <w:rPr>
          <w:rFonts w:hint="eastAsia"/>
        </w:rPr>
        <w:t>戻り値</w:t>
      </w:r>
    </w:p>
    <w:p w14:paraId="1888A4D8" w14:textId="77777777" w:rsidR="00506411" w:rsidRDefault="00506411">
      <w:r>
        <w:rPr>
          <w:rFonts w:hint="eastAsia"/>
        </w:rPr>
        <w:lastRenderedPageBreak/>
        <w:tab/>
        <w:t>レジスタから読み取った値</w:t>
      </w:r>
    </w:p>
    <w:p w14:paraId="4D28B4EE" w14:textId="77777777" w:rsidR="00506411" w:rsidRDefault="003C5597">
      <w:r>
        <w:rPr>
          <w:rFonts w:hint="eastAsia"/>
        </w:rPr>
        <w:t>説明</w:t>
      </w:r>
    </w:p>
    <w:p w14:paraId="2DB1ECB9" w14:textId="77777777" w:rsidR="00506411" w:rsidRDefault="00506411">
      <w:pPr>
        <w:ind w:left="899" w:hangingChars="428" w:hanging="899"/>
      </w:pPr>
      <w:r>
        <w:rPr>
          <w:rFonts w:hint="eastAsia"/>
        </w:rPr>
        <w:tab/>
        <w:t>16550の受信バッファレジスタ(RBR)またはディバイザラッチレジスタ(DLL)の値を読み取る。</w:t>
      </w:r>
      <w:r w:rsidR="00A4594D">
        <w:rPr>
          <w:rFonts w:hint="eastAsia"/>
        </w:rPr>
        <w:t>どちらを読むかはライン制御レジスタ(LCR)のDLABの値で決まる。</w:t>
      </w:r>
      <w:hyperlink w:anchor="_void_hal16550WriteLCR(int_SerialNo," w:history="1">
        <w:r w:rsidR="00A4594D">
          <w:rPr>
            <w:rStyle w:val="afc"/>
          </w:rPr>
          <w:t>5.9.9 void hal16550WriteLCR(int SerialNo, BYTE d)</w:t>
        </w:r>
      </w:hyperlink>
      <w:r w:rsidR="00A4594D">
        <w:rPr>
          <w:rFonts w:hint="eastAsia"/>
        </w:rPr>
        <w:t>を参照。</w:t>
      </w:r>
    </w:p>
    <w:p w14:paraId="1DD33C04" w14:textId="77777777" w:rsidR="00506411" w:rsidRDefault="00506411"/>
    <w:p w14:paraId="4BB231E1" w14:textId="77777777" w:rsidR="00506411" w:rsidRDefault="00506411">
      <w:pPr>
        <w:pStyle w:val="3"/>
        <w:ind w:left="210" w:right="210"/>
      </w:pPr>
      <w:r>
        <w:t xml:space="preserve"> </w:t>
      </w:r>
      <w:bookmarkStart w:id="140" w:name="_Toc236390427"/>
      <w:r>
        <w:t>void hal16550WriteIE</w:t>
      </w:r>
      <w:r>
        <w:rPr>
          <w:rFonts w:hint="eastAsia"/>
        </w:rPr>
        <w:t>R</w:t>
      </w:r>
      <w:r>
        <w:t>(int SerialNo, BYTE d);</w:t>
      </w:r>
      <w:bookmarkEnd w:id="140"/>
    </w:p>
    <w:p w14:paraId="0E306912" w14:textId="77777777" w:rsidR="00506411" w:rsidRDefault="00506411">
      <w:r>
        <w:rPr>
          <w:rFonts w:hint="eastAsia"/>
        </w:rPr>
        <w:t>パラメータ</w:t>
      </w:r>
    </w:p>
    <w:p w14:paraId="723B9354" w14:textId="77777777" w:rsidR="00506411" w:rsidRDefault="00506411">
      <w:r>
        <w:rPr>
          <w:rFonts w:hint="eastAsia"/>
        </w:rPr>
        <w:tab/>
      </w:r>
      <w:r>
        <w:t>SerialNo</w:t>
      </w:r>
      <w:r>
        <w:rPr>
          <w:rFonts w:hint="eastAsia"/>
        </w:rPr>
        <w:tab/>
      </w:r>
      <w:r>
        <w:rPr>
          <w:rFonts w:hint="eastAsia"/>
        </w:rPr>
        <w:tab/>
        <w:t>シリアルポート番号（０または１を指定）</w:t>
      </w:r>
    </w:p>
    <w:p w14:paraId="728FFBC4" w14:textId="77777777" w:rsidR="00506411" w:rsidRDefault="00506411">
      <w:r>
        <w:rPr>
          <w:rFonts w:hint="eastAsia"/>
        </w:rPr>
        <w:tab/>
        <w:t>d</w:t>
      </w:r>
      <w:r>
        <w:rPr>
          <w:rFonts w:hint="eastAsia"/>
        </w:rPr>
        <w:tab/>
      </w:r>
      <w:r>
        <w:rPr>
          <w:rFonts w:hint="eastAsia"/>
        </w:rPr>
        <w:tab/>
        <w:t>レジスタに書くデータ</w:t>
      </w:r>
    </w:p>
    <w:p w14:paraId="18BA90F5" w14:textId="77777777" w:rsidR="00506411" w:rsidRDefault="00506411">
      <w:r>
        <w:rPr>
          <w:rFonts w:hint="eastAsia"/>
        </w:rPr>
        <w:t>戻り値</w:t>
      </w:r>
    </w:p>
    <w:p w14:paraId="4857B921" w14:textId="77777777" w:rsidR="00506411" w:rsidRDefault="00506411">
      <w:r>
        <w:rPr>
          <w:rFonts w:hint="eastAsia"/>
        </w:rPr>
        <w:tab/>
        <w:t>なし</w:t>
      </w:r>
    </w:p>
    <w:p w14:paraId="686614AE" w14:textId="77777777" w:rsidR="00506411" w:rsidRDefault="003C5597">
      <w:r>
        <w:rPr>
          <w:rFonts w:hint="eastAsia"/>
        </w:rPr>
        <w:t>説明</w:t>
      </w:r>
    </w:p>
    <w:p w14:paraId="2F34546B" w14:textId="77777777" w:rsidR="00506411" w:rsidRDefault="00506411" w:rsidP="00D43F21">
      <w:pPr>
        <w:spacing w:line="0" w:lineRule="atLeast"/>
        <w:ind w:left="899" w:hangingChars="428" w:hanging="899"/>
      </w:pPr>
      <w:r>
        <w:rPr>
          <w:rFonts w:hint="eastAsia"/>
        </w:rPr>
        <w:tab/>
        <w:t>16550の割込みイネーブルレジスタ(IER)またはディバイザラッチレジスタ(DLM)に値dを書く。</w:t>
      </w:r>
      <w:r w:rsidR="002600FF">
        <w:rPr>
          <w:rFonts w:hint="eastAsia"/>
        </w:rPr>
        <w:t>どちらに書くかはライン制御レジスタ(LCR)のDLABの値で決まる。</w:t>
      </w:r>
      <w:hyperlink w:anchor="_void_hal16550WriteLCR(int_SerialNo," w:history="1">
        <w:r w:rsidR="002600FF">
          <w:rPr>
            <w:rStyle w:val="afc"/>
          </w:rPr>
          <w:t>5.9.9 void hal16550WriteLCR(int SerialNo, BYTE d)</w:t>
        </w:r>
      </w:hyperlink>
      <w:r w:rsidR="002600FF">
        <w:rPr>
          <w:rFonts w:hint="eastAsia"/>
        </w:rPr>
        <w:t>を参照。</w:t>
      </w:r>
      <w:r w:rsidR="002600FF">
        <w:br/>
      </w:r>
      <w:r>
        <w:rPr>
          <w:rFonts w:hint="eastAsia"/>
        </w:rPr>
        <w:t>IERの定義済みビットは以下のとおり。</w:t>
      </w:r>
      <w:r>
        <w:br/>
      </w:r>
      <w:r>
        <w:rPr>
          <w:rFonts w:hint="eastAsia"/>
        </w:rPr>
        <w:t>bit0 : Enable Received Data Available Interrupt</w:t>
      </w:r>
      <w:r>
        <w:rPr>
          <w:rFonts w:hint="eastAsia"/>
        </w:rPr>
        <w:br/>
        <w:t>bit1 : Enable Transmitter Holding Register Empty Interrupt</w:t>
      </w:r>
      <w:r>
        <w:br/>
      </w:r>
      <w:r>
        <w:rPr>
          <w:rFonts w:hint="eastAsia"/>
        </w:rPr>
        <w:t>bit2 : Enable Receiver Line Status Interrupt</w:t>
      </w:r>
      <w:r>
        <w:br/>
      </w:r>
      <w:r>
        <w:rPr>
          <w:rFonts w:hint="eastAsia"/>
        </w:rPr>
        <w:t>bit3 : Enable MODEM Status Interrupt</w:t>
      </w:r>
      <w:r>
        <w:br/>
      </w:r>
      <w:r>
        <w:rPr>
          <w:rFonts w:hint="eastAsia"/>
        </w:rPr>
        <w:t>bit4 : 0</w:t>
      </w:r>
      <w:r>
        <w:rPr>
          <w:rFonts w:hint="eastAsia"/>
        </w:rPr>
        <w:br/>
        <w:t>bit5 : 0</w:t>
      </w:r>
      <w:r>
        <w:rPr>
          <w:rFonts w:hint="eastAsia"/>
        </w:rPr>
        <w:br/>
        <w:t>bit6 : 0</w:t>
      </w:r>
      <w:r>
        <w:rPr>
          <w:rFonts w:hint="eastAsia"/>
        </w:rPr>
        <w:br/>
        <w:t>bit7 : 0</w:t>
      </w:r>
    </w:p>
    <w:p w14:paraId="0597545B" w14:textId="77777777" w:rsidR="00506411" w:rsidRDefault="00506411">
      <w:pPr>
        <w:ind w:left="899" w:hangingChars="428" w:hanging="899"/>
      </w:pPr>
    </w:p>
    <w:p w14:paraId="198BE57A" w14:textId="77777777" w:rsidR="00506411" w:rsidRDefault="00B22035">
      <w:pPr>
        <w:ind w:firstLine="851"/>
      </w:pPr>
      <w:r>
        <w:rPr>
          <w:rFonts w:hint="eastAsia"/>
        </w:rPr>
        <w:t>※Cmtoyでは</w:t>
      </w:r>
      <w:r w:rsidR="00506411">
        <w:rPr>
          <w:rFonts w:hint="eastAsia"/>
        </w:rPr>
        <w:t>DLMへの書き込みは動作に影響しない。</w:t>
      </w:r>
    </w:p>
    <w:p w14:paraId="26EF3890" w14:textId="77777777" w:rsidR="00506411" w:rsidRDefault="00506411">
      <w:pPr>
        <w:pStyle w:val="3"/>
        <w:ind w:left="210" w:right="210"/>
      </w:pPr>
      <w:r>
        <w:t xml:space="preserve"> </w:t>
      </w:r>
      <w:bookmarkStart w:id="141" w:name="_Toc236390428"/>
      <w:r>
        <w:t>BYTE hal16550ReadIE</w:t>
      </w:r>
      <w:r>
        <w:rPr>
          <w:rFonts w:hint="eastAsia"/>
        </w:rPr>
        <w:t>R</w:t>
      </w:r>
      <w:r>
        <w:t>(int SerialNo);</w:t>
      </w:r>
      <w:bookmarkEnd w:id="141"/>
    </w:p>
    <w:p w14:paraId="4259AB7A" w14:textId="77777777" w:rsidR="00506411" w:rsidRDefault="00506411">
      <w:r>
        <w:rPr>
          <w:rFonts w:hint="eastAsia"/>
        </w:rPr>
        <w:t>パラメータ</w:t>
      </w:r>
    </w:p>
    <w:p w14:paraId="051445E2" w14:textId="77777777" w:rsidR="00506411" w:rsidRDefault="00506411">
      <w:r>
        <w:rPr>
          <w:rFonts w:hint="eastAsia"/>
        </w:rPr>
        <w:tab/>
      </w:r>
      <w:r>
        <w:t>SerialNo</w:t>
      </w:r>
      <w:r>
        <w:rPr>
          <w:rFonts w:hint="eastAsia"/>
        </w:rPr>
        <w:tab/>
      </w:r>
      <w:r>
        <w:rPr>
          <w:rFonts w:hint="eastAsia"/>
        </w:rPr>
        <w:tab/>
        <w:t>シリアルポート番号（０または１を指定）</w:t>
      </w:r>
    </w:p>
    <w:p w14:paraId="75C9AB6A" w14:textId="77777777" w:rsidR="00506411" w:rsidRDefault="00506411">
      <w:r>
        <w:rPr>
          <w:rFonts w:hint="eastAsia"/>
        </w:rPr>
        <w:t>戻り値</w:t>
      </w:r>
    </w:p>
    <w:p w14:paraId="54C20A2D" w14:textId="77777777" w:rsidR="00506411" w:rsidRDefault="00506411">
      <w:r>
        <w:rPr>
          <w:rFonts w:hint="eastAsia"/>
        </w:rPr>
        <w:tab/>
        <w:t>レジスタから読み取った値</w:t>
      </w:r>
    </w:p>
    <w:p w14:paraId="330D462D" w14:textId="77777777" w:rsidR="00506411" w:rsidRDefault="003C5597">
      <w:r>
        <w:rPr>
          <w:rFonts w:hint="eastAsia"/>
        </w:rPr>
        <w:t>説明</w:t>
      </w:r>
    </w:p>
    <w:p w14:paraId="1F4A006B" w14:textId="77777777" w:rsidR="00506411" w:rsidRDefault="00506411">
      <w:pPr>
        <w:ind w:left="899" w:hangingChars="428" w:hanging="899"/>
      </w:pPr>
      <w:r>
        <w:rPr>
          <w:rFonts w:hint="eastAsia"/>
        </w:rPr>
        <w:tab/>
        <w:t>16550の割込みイネーブルレジスタ(IER)またはディバイザラッチレジスタ(DLM)の値を読み取る。</w:t>
      </w:r>
      <w:r w:rsidR="002600FF">
        <w:rPr>
          <w:rFonts w:hint="eastAsia"/>
        </w:rPr>
        <w:t>どちらを読むかはライン制御レジスタ(LCR)のDLABの値で決まる。</w:t>
      </w:r>
      <w:hyperlink w:anchor="_void_hal16550WriteLCR(int_SerialNo," w:history="1">
        <w:r w:rsidR="002600FF">
          <w:rPr>
            <w:rStyle w:val="afc"/>
          </w:rPr>
          <w:t>5.9.9 void hal16550WriteLCR(int SerialNo, BYTE d)</w:t>
        </w:r>
      </w:hyperlink>
      <w:r w:rsidR="002600FF">
        <w:rPr>
          <w:rFonts w:hint="eastAsia"/>
        </w:rPr>
        <w:t>を参照。</w:t>
      </w:r>
    </w:p>
    <w:p w14:paraId="74FEDB11" w14:textId="77777777" w:rsidR="00506411" w:rsidRDefault="00506411"/>
    <w:p w14:paraId="7026FEFA" w14:textId="77777777" w:rsidR="00506411" w:rsidRDefault="00506411">
      <w:pPr>
        <w:pStyle w:val="3"/>
        <w:ind w:left="210" w:right="210"/>
      </w:pPr>
      <w:r>
        <w:t xml:space="preserve"> </w:t>
      </w:r>
      <w:bookmarkStart w:id="142" w:name="_Toc236390429"/>
      <w:r>
        <w:t>BYTE hal16550ReadIID(int SerialNo);</w:t>
      </w:r>
      <w:bookmarkEnd w:id="142"/>
    </w:p>
    <w:p w14:paraId="2310BAED" w14:textId="77777777" w:rsidR="00506411" w:rsidRDefault="00506411">
      <w:r>
        <w:rPr>
          <w:rFonts w:hint="eastAsia"/>
        </w:rPr>
        <w:t>パラメータ</w:t>
      </w:r>
    </w:p>
    <w:p w14:paraId="53DFE48C" w14:textId="77777777" w:rsidR="00506411" w:rsidRDefault="00506411">
      <w:r>
        <w:rPr>
          <w:rFonts w:hint="eastAsia"/>
        </w:rPr>
        <w:tab/>
      </w:r>
      <w:r>
        <w:t>SerialNo</w:t>
      </w:r>
      <w:r>
        <w:rPr>
          <w:rFonts w:hint="eastAsia"/>
        </w:rPr>
        <w:tab/>
      </w:r>
      <w:r>
        <w:rPr>
          <w:rFonts w:hint="eastAsia"/>
        </w:rPr>
        <w:tab/>
        <w:t>シリアルポート番号（０または１を指定）</w:t>
      </w:r>
    </w:p>
    <w:p w14:paraId="4F4FAF84" w14:textId="77777777" w:rsidR="00506411" w:rsidRDefault="00506411">
      <w:r>
        <w:rPr>
          <w:rFonts w:hint="eastAsia"/>
        </w:rPr>
        <w:t>戻り値</w:t>
      </w:r>
    </w:p>
    <w:p w14:paraId="3F0D40EE" w14:textId="77777777" w:rsidR="00506411" w:rsidRDefault="00506411">
      <w:r>
        <w:rPr>
          <w:rFonts w:hint="eastAsia"/>
        </w:rPr>
        <w:tab/>
        <w:t>レジスタから読み取った値</w:t>
      </w:r>
    </w:p>
    <w:p w14:paraId="7A80CC77" w14:textId="77777777" w:rsidR="00506411" w:rsidRDefault="003C5597">
      <w:r>
        <w:rPr>
          <w:rFonts w:hint="eastAsia"/>
        </w:rPr>
        <w:t>説明</w:t>
      </w:r>
    </w:p>
    <w:p w14:paraId="3A30E18C" w14:textId="77777777" w:rsidR="00506411" w:rsidRDefault="00506411" w:rsidP="00D43F21">
      <w:pPr>
        <w:spacing w:line="0" w:lineRule="atLeast"/>
        <w:ind w:leftChars="406" w:left="899" w:hangingChars="22" w:hanging="46"/>
      </w:pPr>
      <w:r>
        <w:rPr>
          <w:rFonts w:hint="eastAsia"/>
        </w:rPr>
        <w:t>16550の割込み識別レジスタ(IIR)の値を読み取る。IIRの定義済みビットは以下のとおり。</w:t>
      </w:r>
      <w:r>
        <w:br/>
      </w:r>
      <w:r>
        <w:rPr>
          <w:rFonts w:hint="eastAsia"/>
        </w:rPr>
        <w:t>bit0 : 0 If Interrupt Pending</w:t>
      </w:r>
      <w:r>
        <w:rPr>
          <w:rFonts w:hint="eastAsia"/>
        </w:rPr>
        <w:br/>
        <w:t>bit1 : Interrupt ID Bit0</w:t>
      </w:r>
      <w:r>
        <w:br/>
      </w:r>
      <w:r>
        <w:rPr>
          <w:rFonts w:hint="eastAsia"/>
        </w:rPr>
        <w:t>bit2 : Interrupt ID Bit1</w:t>
      </w:r>
      <w:r>
        <w:br/>
      </w:r>
      <w:r>
        <w:rPr>
          <w:rFonts w:hint="eastAsia"/>
        </w:rPr>
        <w:lastRenderedPageBreak/>
        <w:t>bit3 : Interrupt ID Bit2</w:t>
      </w:r>
      <w:r>
        <w:br/>
      </w:r>
      <w:r>
        <w:rPr>
          <w:rFonts w:hint="eastAsia"/>
        </w:rPr>
        <w:t>bit4 : 0</w:t>
      </w:r>
      <w:r>
        <w:rPr>
          <w:rFonts w:hint="eastAsia"/>
        </w:rPr>
        <w:br/>
        <w:t>bit5 : 0</w:t>
      </w:r>
      <w:r>
        <w:rPr>
          <w:rFonts w:hint="eastAsia"/>
        </w:rPr>
        <w:br/>
        <w:t>bit6 : FIFOs Enabled(16450モード時は０)</w:t>
      </w:r>
      <w:r>
        <w:rPr>
          <w:rFonts w:hint="eastAsia"/>
        </w:rPr>
        <w:br/>
        <w:t>bit7 : FIFOs Enabled(16450モード時は０)</w:t>
      </w:r>
    </w:p>
    <w:p w14:paraId="00499C7E" w14:textId="77777777" w:rsidR="00506411" w:rsidRDefault="00506411">
      <w:r>
        <w:rPr>
          <w:rFonts w:hint="eastAsia"/>
        </w:rPr>
        <w:tab/>
      </w:r>
    </w:p>
    <w:p w14:paraId="23053F14" w14:textId="77777777" w:rsidR="00506411" w:rsidRDefault="00506411">
      <w:r>
        <w:rPr>
          <w:rFonts w:hint="eastAsia"/>
        </w:rPr>
        <w:tab/>
      </w:r>
      <w:r>
        <w:t>B</w:t>
      </w:r>
      <w:r>
        <w:rPr>
          <w:rFonts w:hint="eastAsia"/>
        </w:rPr>
        <w:t>it0-3の組み合わせにより以下のような割り込み要因となります。</w:t>
      </w:r>
    </w:p>
    <w:tbl>
      <w:tblPr>
        <w:tblW w:w="0" w:type="auto"/>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0"/>
        <w:gridCol w:w="700"/>
        <w:gridCol w:w="700"/>
        <w:gridCol w:w="700"/>
        <w:gridCol w:w="5845"/>
      </w:tblGrid>
      <w:tr w:rsidR="00506411" w:rsidRPr="00B22465" w14:paraId="49E229DD" w14:textId="77777777">
        <w:tc>
          <w:tcPr>
            <w:tcW w:w="700" w:type="dxa"/>
          </w:tcPr>
          <w:p w14:paraId="1B51A9AD" w14:textId="77777777" w:rsidR="00506411" w:rsidRPr="00B22465" w:rsidRDefault="00506411">
            <w:pPr>
              <w:jc w:val="center"/>
              <w:rPr>
                <w:b/>
              </w:rPr>
            </w:pPr>
            <w:r w:rsidRPr="00B22465">
              <w:rPr>
                <w:b/>
              </w:rPr>
              <w:t>B</w:t>
            </w:r>
            <w:r w:rsidRPr="00B22465">
              <w:rPr>
                <w:rFonts w:hint="eastAsia"/>
                <w:b/>
              </w:rPr>
              <w:t>it3</w:t>
            </w:r>
          </w:p>
        </w:tc>
        <w:tc>
          <w:tcPr>
            <w:tcW w:w="700" w:type="dxa"/>
          </w:tcPr>
          <w:p w14:paraId="26E717AF" w14:textId="77777777" w:rsidR="00506411" w:rsidRPr="00B22465" w:rsidRDefault="00506411">
            <w:pPr>
              <w:jc w:val="center"/>
              <w:rPr>
                <w:b/>
              </w:rPr>
            </w:pPr>
            <w:r w:rsidRPr="00B22465">
              <w:rPr>
                <w:b/>
              </w:rPr>
              <w:t>B</w:t>
            </w:r>
            <w:r w:rsidRPr="00B22465">
              <w:rPr>
                <w:rFonts w:hint="eastAsia"/>
                <w:b/>
              </w:rPr>
              <w:t>it2</w:t>
            </w:r>
          </w:p>
        </w:tc>
        <w:tc>
          <w:tcPr>
            <w:tcW w:w="700" w:type="dxa"/>
          </w:tcPr>
          <w:p w14:paraId="0A845325" w14:textId="77777777" w:rsidR="00506411" w:rsidRPr="00B22465" w:rsidRDefault="00506411">
            <w:pPr>
              <w:jc w:val="center"/>
              <w:rPr>
                <w:b/>
              </w:rPr>
            </w:pPr>
            <w:r w:rsidRPr="00B22465">
              <w:rPr>
                <w:b/>
              </w:rPr>
              <w:t>B</w:t>
            </w:r>
            <w:r w:rsidRPr="00B22465">
              <w:rPr>
                <w:rFonts w:hint="eastAsia"/>
                <w:b/>
              </w:rPr>
              <w:t>it1</w:t>
            </w:r>
          </w:p>
        </w:tc>
        <w:tc>
          <w:tcPr>
            <w:tcW w:w="700" w:type="dxa"/>
          </w:tcPr>
          <w:p w14:paraId="11765942" w14:textId="77777777" w:rsidR="00506411" w:rsidRPr="00B22465" w:rsidRDefault="00506411">
            <w:pPr>
              <w:jc w:val="center"/>
              <w:rPr>
                <w:b/>
              </w:rPr>
            </w:pPr>
            <w:r w:rsidRPr="00B22465">
              <w:rPr>
                <w:b/>
              </w:rPr>
              <w:t>B</w:t>
            </w:r>
            <w:r w:rsidRPr="00B22465">
              <w:rPr>
                <w:rFonts w:hint="eastAsia"/>
                <w:b/>
              </w:rPr>
              <w:t>it0</w:t>
            </w:r>
          </w:p>
        </w:tc>
        <w:tc>
          <w:tcPr>
            <w:tcW w:w="5845" w:type="dxa"/>
          </w:tcPr>
          <w:p w14:paraId="044AEFE7" w14:textId="77777777" w:rsidR="00506411" w:rsidRPr="00B22465" w:rsidRDefault="00506411">
            <w:pPr>
              <w:rPr>
                <w:b/>
              </w:rPr>
            </w:pPr>
            <w:r w:rsidRPr="00B22465">
              <w:rPr>
                <w:rFonts w:hint="eastAsia"/>
                <w:b/>
              </w:rPr>
              <w:t>割り込み要因</w:t>
            </w:r>
          </w:p>
        </w:tc>
      </w:tr>
      <w:tr w:rsidR="00506411" w14:paraId="1DDE7163" w14:textId="77777777">
        <w:tc>
          <w:tcPr>
            <w:tcW w:w="700" w:type="dxa"/>
          </w:tcPr>
          <w:p w14:paraId="046CDEED" w14:textId="77777777" w:rsidR="00506411" w:rsidRDefault="00506411">
            <w:pPr>
              <w:jc w:val="center"/>
            </w:pPr>
            <w:r>
              <w:rPr>
                <w:rFonts w:hint="eastAsia"/>
              </w:rPr>
              <w:t>0</w:t>
            </w:r>
          </w:p>
        </w:tc>
        <w:tc>
          <w:tcPr>
            <w:tcW w:w="700" w:type="dxa"/>
          </w:tcPr>
          <w:p w14:paraId="5FB0E331" w14:textId="77777777" w:rsidR="00506411" w:rsidRDefault="00506411">
            <w:pPr>
              <w:jc w:val="center"/>
            </w:pPr>
            <w:r>
              <w:rPr>
                <w:rFonts w:hint="eastAsia"/>
              </w:rPr>
              <w:t>0</w:t>
            </w:r>
          </w:p>
        </w:tc>
        <w:tc>
          <w:tcPr>
            <w:tcW w:w="700" w:type="dxa"/>
          </w:tcPr>
          <w:p w14:paraId="2008B861" w14:textId="77777777" w:rsidR="00506411" w:rsidRDefault="00506411">
            <w:pPr>
              <w:jc w:val="center"/>
            </w:pPr>
            <w:r>
              <w:rPr>
                <w:rFonts w:hint="eastAsia"/>
              </w:rPr>
              <w:t>0</w:t>
            </w:r>
          </w:p>
        </w:tc>
        <w:tc>
          <w:tcPr>
            <w:tcW w:w="700" w:type="dxa"/>
          </w:tcPr>
          <w:p w14:paraId="09961218" w14:textId="77777777" w:rsidR="00506411" w:rsidRDefault="00506411">
            <w:pPr>
              <w:jc w:val="center"/>
            </w:pPr>
            <w:r>
              <w:rPr>
                <w:rFonts w:hint="eastAsia"/>
              </w:rPr>
              <w:t>1</w:t>
            </w:r>
          </w:p>
        </w:tc>
        <w:tc>
          <w:tcPr>
            <w:tcW w:w="5845" w:type="dxa"/>
          </w:tcPr>
          <w:p w14:paraId="5D40E6AD" w14:textId="77777777" w:rsidR="00506411" w:rsidRDefault="00506411">
            <w:r>
              <w:rPr>
                <w:rFonts w:hint="eastAsia"/>
              </w:rPr>
              <w:t>割り込み要因なし</w:t>
            </w:r>
          </w:p>
        </w:tc>
      </w:tr>
      <w:tr w:rsidR="00506411" w14:paraId="1ED3C898" w14:textId="77777777">
        <w:tc>
          <w:tcPr>
            <w:tcW w:w="700" w:type="dxa"/>
          </w:tcPr>
          <w:p w14:paraId="79B0A413" w14:textId="77777777" w:rsidR="00506411" w:rsidRDefault="00506411">
            <w:pPr>
              <w:jc w:val="center"/>
            </w:pPr>
            <w:r>
              <w:rPr>
                <w:rFonts w:hint="eastAsia"/>
              </w:rPr>
              <w:t>0</w:t>
            </w:r>
          </w:p>
        </w:tc>
        <w:tc>
          <w:tcPr>
            <w:tcW w:w="700" w:type="dxa"/>
          </w:tcPr>
          <w:p w14:paraId="08936730" w14:textId="77777777" w:rsidR="00506411" w:rsidRDefault="00506411">
            <w:pPr>
              <w:jc w:val="center"/>
            </w:pPr>
            <w:r>
              <w:rPr>
                <w:rFonts w:hint="eastAsia"/>
              </w:rPr>
              <w:t>1</w:t>
            </w:r>
          </w:p>
        </w:tc>
        <w:tc>
          <w:tcPr>
            <w:tcW w:w="700" w:type="dxa"/>
          </w:tcPr>
          <w:p w14:paraId="19EA60B3" w14:textId="77777777" w:rsidR="00506411" w:rsidRDefault="00506411">
            <w:pPr>
              <w:jc w:val="center"/>
            </w:pPr>
            <w:r>
              <w:rPr>
                <w:rFonts w:hint="eastAsia"/>
              </w:rPr>
              <w:t>1</w:t>
            </w:r>
          </w:p>
        </w:tc>
        <w:tc>
          <w:tcPr>
            <w:tcW w:w="700" w:type="dxa"/>
          </w:tcPr>
          <w:p w14:paraId="4F8C78B6" w14:textId="77777777" w:rsidR="00506411" w:rsidRDefault="00506411">
            <w:pPr>
              <w:jc w:val="center"/>
            </w:pPr>
            <w:r>
              <w:rPr>
                <w:rFonts w:hint="eastAsia"/>
              </w:rPr>
              <w:t>0</w:t>
            </w:r>
          </w:p>
        </w:tc>
        <w:tc>
          <w:tcPr>
            <w:tcW w:w="5845" w:type="dxa"/>
          </w:tcPr>
          <w:p w14:paraId="5AFFB51C" w14:textId="77777777" w:rsidR="00506411" w:rsidRDefault="00506411">
            <w:r>
              <w:rPr>
                <w:rFonts w:hint="eastAsia"/>
              </w:rPr>
              <w:t>ライン状態変化（エラー検出、ブレーク信号検出）</w:t>
            </w:r>
          </w:p>
        </w:tc>
      </w:tr>
      <w:tr w:rsidR="00506411" w14:paraId="514DACB9" w14:textId="77777777">
        <w:tc>
          <w:tcPr>
            <w:tcW w:w="700" w:type="dxa"/>
          </w:tcPr>
          <w:p w14:paraId="3DC32564" w14:textId="77777777" w:rsidR="00506411" w:rsidRDefault="00506411">
            <w:pPr>
              <w:jc w:val="center"/>
            </w:pPr>
            <w:r>
              <w:rPr>
                <w:rFonts w:hint="eastAsia"/>
              </w:rPr>
              <w:t>0</w:t>
            </w:r>
          </w:p>
        </w:tc>
        <w:tc>
          <w:tcPr>
            <w:tcW w:w="700" w:type="dxa"/>
          </w:tcPr>
          <w:p w14:paraId="027E53AF" w14:textId="77777777" w:rsidR="00506411" w:rsidRDefault="00506411">
            <w:pPr>
              <w:jc w:val="center"/>
            </w:pPr>
            <w:r>
              <w:rPr>
                <w:rFonts w:hint="eastAsia"/>
              </w:rPr>
              <w:t>1</w:t>
            </w:r>
          </w:p>
        </w:tc>
        <w:tc>
          <w:tcPr>
            <w:tcW w:w="700" w:type="dxa"/>
          </w:tcPr>
          <w:p w14:paraId="435D18B2" w14:textId="77777777" w:rsidR="00506411" w:rsidRDefault="00506411">
            <w:pPr>
              <w:jc w:val="center"/>
            </w:pPr>
            <w:r>
              <w:rPr>
                <w:rFonts w:hint="eastAsia"/>
              </w:rPr>
              <w:t>0</w:t>
            </w:r>
          </w:p>
        </w:tc>
        <w:tc>
          <w:tcPr>
            <w:tcW w:w="700" w:type="dxa"/>
          </w:tcPr>
          <w:p w14:paraId="65894060" w14:textId="77777777" w:rsidR="00506411" w:rsidRDefault="00506411">
            <w:pPr>
              <w:jc w:val="center"/>
            </w:pPr>
            <w:r>
              <w:rPr>
                <w:rFonts w:hint="eastAsia"/>
              </w:rPr>
              <w:t>0</w:t>
            </w:r>
          </w:p>
        </w:tc>
        <w:tc>
          <w:tcPr>
            <w:tcW w:w="5845" w:type="dxa"/>
          </w:tcPr>
          <w:p w14:paraId="5D77A04E" w14:textId="77777777" w:rsidR="00506411" w:rsidRDefault="00506411">
            <w:r>
              <w:rPr>
                <w:rFonts w:hint="eastAsia"/>
              </w:rPr>
              <w:t>受信データあり、FIFOモード時は受信FIFOの受信トリガーレベルを超えた。</w:t>
            </w:r>
          </w:p>
        </w:tc>
      </w:tr>
      <w:tr w:rsidR="00506411" w14:paraId="56F7A30F" w14:textId="77777777">
        <w:tc>
          <w:tcPr>
            <w:tcW w:w="700" w:type="dxa"/>
          </w:tcPr>
          <w:p w14:paraId="2BE80DA0" w14:textId="77777777" w:rsidR="00506411" w:rsidRDefault="00506411">
            <w:pPr>
              <w:jc w:val="center"/>
            </w:pPr>
            <w:r>
              <w:rPr>
                <w:rFonts w:hint="eastAsia"/>
              </w:rPr>
              <w:t>1</w:t>
            </w:r>
          </w:p>
        </w:tc>
        <w:tc>
          <w:tcPr>
            <w:tcW w:w="700" w:type="dxa"/>
          </w:tcPr>
          <w:p w14:paraId="005F737E" w14:textId="77777777" w:rsidR="00506411" w:rsidRDefault="00506411">
            <w:pPr>
              <w:jc w:val="center"/>
            </w:pPr>
            <w:r>
              <w:rPr>
                <w:rFonts w:hint="eastAsia"/>
              </w:rPr>
              <w:t>1</w:t>
            </w:r>
          </w:p>
        </w:tc>
        <w:tc>
          <w:tcPr>
            <w:tcW w:w="700" w:type="dxa"/>
          </w:tcPr>
          <w:p w14:paraId="68DE5D5F" w14:textId="77777777" w:rsidR="00506411" w:rsidRDefault="00506411">
            <w:pPr>
              <w:jc w:val="center"/>
            </w:pPr>
            <w:r>
              <w:rPr>
                <w:rFonts w:hint="eastAsia"/>
              </w:rPr>
              <w:t>0</w:t>
            </w:r>
          </w:p>
        </w:tc>
        <w:tc>
          <w:tcPr>
            <w:tcW w:w="700" w:type="dxa"/>
          </w:tcPr>
          <w:p w14:paraId="35B0F2FC" w14:textId="77777777" w:rsidR="00506411" w:rsidRDefault="00506411">
            <w:pPr>
              <w:jc w:val="center"/>
            </w:pPr>
            <w:r>
              <w:rPr>
                <w:rFonts w:hint="eastAsia"/>
              </w:rPr>
              <w:t>0</w:t>
            </w:r>
          </w:p>
        </w:tc>
        <w:tc>
          <w:tcPr>
            <w:tcW w:w="5845" w:type="dxa"/>
          </w:tcPr>
          <w:p w14:paraId="60667DDE" w14:textId="77777777" w:rsidR="00506411" w:rsidRDefault="00506411">
            <w:r>
              <w:rPr>
                <w:rFonts w:hint="eastAsia"/>
              </w:rPr>
              <w:t>FIFOモード時に、受信データタイムアウト</w:t>
            </w:r>
          </w:p>
        </w:tc>
      </w:tr>
      <w:tr w:rsidR="00506411" w14:paraId="39265C7F" w14:textId="77777777">
        <w:tc>
          <w:tcPr>
            <w:tcW w:w="700" w:type="dxa"/>
          </w:tcPr>
          <w:p w14:paraId="7537687D" w14:textId="77777777" w:rsidR="00506411" w:rsidRDefault="00506411">
            <w:pPr>
              <w:jc w:val="center"/>
            </w:pPr>
            <w:r>
              <w:rPr>
                <w:rFonts w:hint="eastAsia"/>
              </w:rPr>
              <w:t>0</w:t>
            </w:r>
          </w:p>
        </w:tc>
        <w:tc>
          <w:tcPr>
            <w:tcW w:w="700" w:type="dxa"/>
          </w:tcPr>
          <w:p w14:paraId="69B06EC8" w14:textId="77777777" w:rsidR="00506411" w:rsidRDefault="00506411">
            <w:pPr>
              <w:jc w:val="center"/>
            </w:pPr>
            <w:r>
              <w:rPr>
                <w:rFonts w:hint="eastAsia"/>
              </w:rPr>
              <w:t>0</w:t>
            </w:r>
          </w:p>
        </w:tc>
        <w:tc>
          <w:tcPr>
            <w:tcW w:w="700" w:type="dxa"/>
          </w:tcPr>
          <w:p w14:paraId="3096D3BC" w14:textId="77777777" w:rsidR="00506411" w:rsidRDefault="00506411">
            <w:pPr>
              <w:jc w:val="center"/>
            </w:pPr>
            <w:r>
              <w:rPr>
                <w:rFonts w:hint="eastAsia"/>
              </w:rPr>
              <w:t>1</w:t>
            </w:r>
          </w:p>
        </w:tc>
        <w:tc>
          <w:tcPr>
            <w:tcW w:w="700" w:type="dxa"/>
          </w:tcPr>
          <w:p w14:paraId="2545AE69" w14:textId="77777777" w:rsidR="00506411" w:rsidRDefault="00506411">
            <w:pPr>
              <w:jc w:val="center"/>
            </w:pPr>
            <w:r>
              <w:rPr>
                <w:rFonts w:hint="eastAsia"/>
              </w:rPr>
              <w:t>0</w:t>
            </w:r>
          </w:p>
        </w:tc>
        <w:tc>
          <w:tcPr>
            <w:tcW w:w="5845" w:type="dxa"/>
          </w:tcPr>
          <w:p w14:paraId="7D40C72F" w14:textId="77777777" w:rsidR="00506411" w:rsidRDefault="00506411">
            <w:r>
              <w:rPr>
                <w:rFonts w:hint="eastAsia"/>
              </w:rPr>
              <w:t>送信バッファが空になった</w:t>
            </w:r>
          </w:p>
        </w:tc>
      </w:tr>
      <w:tr w:rsidR="00506411" w14:paraId="4614F7E3" w14:textId="77777777">
        <w:tc>
          <w:tcPr>
            <w:tcW w:w="700" w:type="dxa"/>
          </w:tcPr>
          <w:p w14:paraId="0FB748E2" w14:textId="77777777" w:rsidR="00506411" w:rsidRDefault="00506411">
            <w:pPr>
              <w:jc w:val="center"/>
            </w:pPr>
            <w:r>
              <w:rPr>
                <w:rFonts w:hint="eastAsia"/>
              </w:rPr>
              <w:t>0</w:t>
            </w:r>
          </w:p>
        </w:tc>
        <w:tc>
          <w:tcPr>
            <w:tcW w:w="700" w:type="dxa"/>
          </w:tcPr>
          <w:p w14:paraId="0573CA4A" w14:textId="77777777" w:rsidR="00506411" w:rsidRDefault="00506411">
            <w:pPr>
              <w:jc w:val="center"/>
            </w:pPr>
            <w:r>
              <w:rPr>
                <w:rFonts w:hint="eastAsia"/>
              </w:rPr>
              <w:t>0</w:t>
            </w:r>
          </w:p>
        </w:tc>
        <w:tc>
          <w:tcPr>
            <w:tcW w:w="700" w:type="dxa"/>
          </w:tcPr>
          <w:p w14:paraId="46243799" w14:textId="77777777" w:rsidR="00506411" w:rsidRDefault="00506411">
            <w:pPr>
              <w:jc w:val="center"/>
            </w:pPr>
            <w:r>
              <w:rPr>
                <w:rFonts w:hint="eastAsia"/>
              </w:rPr>
              <w:t>0</w:t>
            </w:r>
          </w:p>
        </w:tc>
        <w:tc>
          <w:tcPr>
            <w:tcW w:w="700" w:type="dxa"/>
          </w:tcPr>
          <w:p w14:paraId="7675C3B1" w14:textId="77777777" w:rsidR="00506411" w:rsidRDefault="00506411">
            <w:pPr>
              <w:jc w:val="center"/>
            </w:pPr>
            <w:r>
              <w:rPr>
                <w:rFonts w:hint="eastAsia"/>
              </w:rPr>
              <w:t>0</w:t>
            </w:r>
          </w:p>
        </w:tc>
        <w:tc>
          <w:tcPr>
            <w:tcW w:w="5845" w:type="dxa"/>
          </w:tcPr>
          <w:p w14:paraId="1EE158B6" w14:textId="77777777" w:rsidR="00506411" w:rsidRDefault="00506411">
            <w:r>
              <w:rPr>
                <w:rFonts w:hint="eastAsia"/>
              </w:rPr>
              <w:t>モデム信号の変化を検出</w:t>
            </w:r>
          </w:p>
        </w:tc>
      </w:tr>
    </w:tbl>
    <w:p w14:paraId="2D769B07" w14:textId="77777777" w:rsidR="00506411" w:rsidRDefault="00506411"/>
    <w:p w14:paraId="3A263409" w14:textId="77777777" w:rsidR="00506411" w:rsidRDefault="00506411">
      <w:pPr>
        <w:pStyle w:val="3"/>
        <w:ind w:left="210" w:right="210"/>
      </w:pPr>
      <w:r>
        <w:t xml:space="preserve"> </w:t>
      </w:r>
      <w:bookmarkStart w:id="143" w:name="_Toc236390430"/>
      <w:r>
        <w:t>void hal16550WriteFCR(int SerialNo, BYTE d);</w:t>
      </w:r>
      <w:bookmarkEnd w:id="143"/>
    </w:p>
    <w:p w14:paraId="66A70499" w14:textId="77777777" w:rsidR="00506411" w:rsidRDefault="00506411">
      <w:r>
        <w:rPr>
          <w:rFonts w:hint="eastAsia"/>
        </w:rPr>
        <w:t>パラメータ</w:t>
      </w:r>
    </w:p>
    <w:p w14:paraId="30685ECA" w14:textId="77777777" w:rsidR="00506411" w:rsidRDefault="00506411">
      <w:r>
        <w:rPr>
          <w:rFonts w:hint="eastAsia"/>
        </w:rPr>
        <w:tab/>
      </w:r>
      <w:r>
        <w:t>SerialNo</w:t>
      </w:r>
      <w:r>
        <w:rPr>
          <w:rFonts w:hint="eastAsia"/>
        </w:rPr>
        <w:tab/>
      </w:r>
      <w:r>
        <w:rPr>
          <w:rFonts w:hint="eastAsia"/>
        </w:rPr>
        <w:tab/>
        <w:t>シリアルポート番号（０または１を指定）</w:t>
      </w:r>
    </w:p>
    <w:p w14:paraId="2F0932DE" w14:textId="77777777" w:rsidR="00506411" w:rsidRDefault="00506411">
      <w:r>
        <w:rPr>
          <w:rFonts w:hint="eastAsia"/>
        </w:rPr>
        <w:tab/>
        <w:t>d</w:t>
      </w:r>
      <w:r>
        <w:rPr>
          <w:rFonts w:hint="eastAsia"/>
        </w:rPr>
        <w:tab/>
      </w:r>
      <w:r>
        <w:rPr>
          <w:rFonts w:hint="eastAsia"/>
        </w:rPr>
        <w:tab/>
        <w:t>レジスタに書くデータ</w:t>
      </w:r>
    </w:p>
    <w:p w14:paraId="0EF12D11" w14:textId="77777777" w:rsidR="00506411" w:rsidRDefault="00506411">
      <w:r>
        <w:rPr>
          <w:rFonts w:hint="eastAsia"/>
        </w:rPr>
        <w:t>戻り値</w:t>
      </w:r>
    </w:p>
    <w:p w14:paraId="555AA46A" w14:textId="77777777" w:rsidR="00506411" w:rsidRDefault="00506411">
      <w:r>
        <w:rPr>
          <w:rFonts w:hint="eastAsia"/>
        </w:rPr>
        <w:tab/>
        <w:t>なし</w:t>
      </w:r>
    </w:p>
    <w:p w14:paraId="11625C0A" w14:textId="77777777" w:rsidR="00506411" w:rsidRDefault="003C5597">
      <w:r>
        <w:rPr>
          <w:rFonts w:hint="eastAsia"/>
        </w:rPr>
        <w:t>説明</w:t>
      </w:r>
    </w:p>
    <w:p w14:paraId="0571A3D5" w14:textId="77777777" w:rsidR="00506411" w:rsidRDefault="00506411" w:rsidP="00D43F21">
      <w:pPr>
        <w:spacing w:line="0" w:lineRule="atLeast"/>
        <w:ind w:left="798" w:hangingChars="380" w:hanging="798"/>
      </w:pPr>
      <w:r>
        <w:rPr>
          <w:rFonts w:hint="eastAsia"/>
        </w:rPr>
        <w:tab/>
        <w:t>16550のFIFO制御レジスタ(FCR)に値dを書く。FCRの定義済みビットは以下のとおり。</w:t>
      </w:r>
      <w:r>
        <w:br/>
      </w:r>
      <w:r>
        <w:rPr>
          <w:rFonts w:hint="eastAsia"/>
        </w:rPr>
        <w:t>bit0 : FIFO Enable</w:t>
      </w:r>
      <w:r>
        <w:rPr>
          <w:rFonts w:hint="eastAsia"/>
        </w:rPr>
        <w:br/>
        <w:t>bit1 : RCVR FIFO Reset</w:t>
      </w:r>
      <w:r>
        <w:br/>
      </w:r>
      <w:r>
        <w:rPr>
          <w:rFonts w:hint="eastAsia"/>
        </w:rPr>
        <w:t>bit2 : XMIT FIFO Reset</w:t>
      </w:r>
      <w:r>
        <w:br/>
      </w:r>
      <w:r>
        <w:rPr>
          <w:rFonts w:hint="eastAsia"/>
        </w:rPr>
        <w:t>bit3 : 0</w:t>
      </w:r>
      <w:r>
        <w:br/>
      </w:r>
      <w:r>
        <w:rPr>
          <w:rFonts w:hint="eastAsia"/>
        </w:rPr>
        <w:t>bit4 : 0</w:t>
      </w:r>
      <w:r>
        <w:rPr>
          <w:rFonts w:hint="eastAsia"/>
        </w:rPr>
        <w:br/>
        <w:t>bit5 : 0</w:t>
      </w:r>
      <w:r>
        <w:rPr>
          <w:rFonts w:hint="eastAsia"/>
        </w:rPr>
        <w:br/>
        <w:t>bit6 : RCVR Trigger(LSB)</w:t>
      </w:r>
      <w:r>
        <w:rPr>
          <w:rFonts w:hint="eastAsia"/>
        </w:rPr>
        <w:br/>
        <w:t>bit7 : RCVR Trigger(MSB)</w:t>
      </w:r>
    </w:p>
    <w:p w14:paraId="73A6DEB1" w14:textId="77777777" w:rsidR="00506411" w:rsidRDefault="00506411"/>
    <w:p w14:paraId="63BA34F8" w14:textId="77777777" w:rsidR="00506411" w:rsidRDefault="00506411">
      <w:pPr>
        <w:pStyle w:val="3"/>
        <w:ind w:left="210" w:right="210"/>
      </w:pPr>
      <w:r>
        <w:t xml:space="preserve"> </w:t>
      </w:r>
      <w:bookmarkStart w:id="144" w:name="_Toc236390431"/>
      <w:r>
        <w:t>BYTE hal16550ReadLS</w:t>
      </w:r>
      <w:r>
        <w:rPr>
          <w:rFonts w:hint="eastAsia"/>
        </w:rPr>
        <w:t>R</w:t>
      </w:r>
      <w:r>
        <w:t>(int SerialNo);</w:t>
      </w:r>
      <w:bookmarkEnd w:id="144"/>
    </w:p>
    <w:p w14:paraId="798EF3EB" w14:textId="77777777" w:rsidR="00506411" w:rsidRDefault="00506411">
      <w:r>
        <w:rPr>
          <w:rFonts w:hint="eastAsia"/>
        </w:rPr>
        <w:t>パラメータ</w:t>
      </w:r>
    </w:p>
    <w:p w14:paraId="7C3078CD" w14:textId="77777777" w:rsidR="00506411" w:rsidRDefault="00506411">
      <w:r>
        <w:rPr>
          <w:rFonts w:hint="eastAsia"/>
        </w:rPr>
        <w:tab/>
      </w:r>
      <w:r>
        <w:t>SerialNo</w:t>
      </w:r>
      <w:r>
        <w:rPr>
          <w:rFonts w:hint="eastAsia"/>
        </w:rPr>
        <w:tab/>
      </w:r>
      <w:r>
        <w:rPr>
          <w:rFonts w:hint="eastAsia"/>
        </w:rPr>
        <w:tab/>
        <w:t>シリアルポート番号（０または１を指定）</w:t>
      </w:r>
    </w:p>
    <w:p w14:paraId="6A97492E" w14:textId="77777777" w:rsidR="00506411" w:rsidRDefault="00506411">
      <w:r>
        <w:rPr>
          <w:rFonts w:hint="eastAsia"/>
        </w:rPr>
        <w:t>戻り値</w:t>
      </w:r>
    </w:p>
    <w:p w14:paraId="48DF5B87" w14:textId="77777777" w:rsidR="00506411" w:rsidRDefault="00506411">
      <w:r>
        <w:rPr>
          <w:rFonts w:hint="eastAsia"/>
        </w:rPr>
        <w:tab/>
        <w:t>レジスタから読み取った値</w:t>
      </w:r>
    </w:p>
    <w:p w14:paraId="3BC72083" w14:textId="77777777" w:rsidR="00506411" w:rsidRDefault="003C5597">
      <w:r>
        <w:rPr>
          <w:rFonts w:hint="eastAsia"/>
        </w:rPr>
        <w:t>説明</w:t>
      </w:r>
    </w:p>
    <w:p w14:paraId="61370C97" w14:textId="77777777" w:rsidR="00506411" w:rsidRDefault="00506411" w:rsidP="00D43F21">
      <w:pPr>
        <w:spacing w:line="0" w:lineRule="atLeast"/>
        <w:ind w:left="899" w:hangingChars="428" w:hanging="899"/>
      </w:pPr>
      <w:r>
        <w:rPr>
          <w:rFonts w:hint="eastAsia"/>
        </w:rPr>
        <w:tab/>
        <w:t>16550のラインステータスレジスタ(LSR)の値を読み取る。LSRの定義済みビットは以下のとおり。</w:t>
      </w:r>
      <w:r>
        <w:br/>
      </w:r>
      <w:r>
        <w:rPr>
          <w:rFonts w:hint="eastAsia"/>
        </w:rPr>
        <w:t>bit0 : Data Ready</w:t>
      </w:r>
      <w:r>
        <w:rPr>
          <w:rFonts w:hint="eastAsia"/>
        </w:rPr>
        <w:br/>
        <w:t>bit1 : Overrun Error</w:t>
      </w:r>
      <w:r>
        <w:br/>
      </w:r>
      <w:r>
        <w:rPr>
          <w:rFonts w:hint="eastAsia"/>
        </w:rPr>
        <w:t>bit2 : Parity Error</w:t>
      </w:r>
      <w:r>
        <w:br/>
      </w:r>
      <w:r>
        <w:rPr>
          <w:rFonts w:hint="eastAsia"/>
        </w:rPr>
        <w:t>bit3 : Framing Error</w:t>
      </w:r>
      <w:r>
        <w:br/>
      </w:r>
      <w:r>
        <w:rPr>
          <w:rFonts w:hint="eastAsia"/>
        </w:rPr>
        <w:t>bit4 : Break Interrupt</w:t>
      </w:r>
      <w:r>
        <w:rPr>
          <w:rFonts w:hint="eastAsia"/>
        </w:rPr>
        <w:br/>
        <w:t>bit5 : Transmitter Holding Register Empty</w:t>
      </w:r>
      <w:r>
        <w:rPr>
          <w:rFonts w:hint="eastAsia"/>
        </w:rPr>
        <w:br/>
        <w:t>bit6 : Transmitter Empty</w:t>
      </w:r>
      <w:r>
        <w:rPr>
          <w:rFonts w:hint="eastAsia"/>
        </w:rPr>
        <w:br/>
      </w:r>
      <w:r>
        <w:rPr>
          <w:rFonts w:hint="eastAsia"/>
        </w:rPr>
        <w:lastRenderedPageBreak/>
        <w:t>bit7 : Error in RCVR FIFO(16450モード時は０)</w:t>
      </w:r>
    </w:p>
    <w:p w14:paraId="17EAF63E" w14:textId="77777777" w:rsidR="00506411" w:rsidRDefault="00506411"/>
    <w:p w14:paraId="2BF565E4" w14:textId="77777777" w:rsidR="00506411" w:rsidRDefault="00506411">
      <w:pPr>
        <w:pStyle w:val="3"/>
        <w:ind w:left="210" w:right="210"/>
      </w:pPr>
      <w:r>
        <w:t xml:space="preserve"> </w:t>
      </w:r>
      <w:bookmarkStart w:id="145" w:name="_Toc236390432"/>
      <w:r>
        <w:t>BYTE hal16550ReadMS</w:t>
      </w:r>
      <w:r>
        <w:rPr>
          <w:rFonts w:hint="eastAsia"/>
        </w:rPr>
        <w:t>R</w:t>
      </w:r>
      <w:r>
        <w:t>(int SerialNo);</w:t>
      </w:r>
      <w:bookmarkEnd w:id="145"/>
    </w:p>
    <w:p w14:paraId="0052AC9B" w14:textId="77777777" w:rsidR="00506411" w:rsidRDefault="00506411">
      <w:r>
        <w:rPr>
          <w:rFonts w:hint="eastAsia"/>
        </w:rPr>
        <w:t>パラメータ</w:t>
      </w:r>
    </w:p>
    <w:p w14:paraId="7EB46270" w14:textId="77777777" w:rsidR="00506411" w:rsidRDefault="00506411">
      <w:r>
        <w:rPr>
          <w:rFonts w:hint="eastAsia"/>
        </w:rPr>
        <w:tab/>
      </w:r>
      <w:r>
        <w:t>SerialNo</w:t>
      </w:r>
      <w:r>
        <w:rPr>
          <w:rFonts w:hint="eastAsia"/>
        </w:rPr>
        <w:tab/>
      </w:r>
      <w:r>
        <w:rPr>
          <w:rFonts w:hint="eastAsia"/>
        </w:rPr>
        <w:tab/>
        <w:t>シリアルポート番号（０または１を指定）</w:t>
      </w:r>
    </w:p>
    <w:p w14:paraId="6931625D" w14:textId="77777777" w:rsidR="00506411" w:rsidRDefault="00506411">
      <w:r>
        <w:rPr>
          <w:rFonts w:hint="eastAsia"/>
        </w:rPr>
        <w:t>戻り値</w:t>
      </w:r>
    </w:p>
    <w:p w14:paraId="269785CB" w14:textId="77777777" w:rsidR="00506411" w:rsidRDefault="00506411">
      <w:r>
        <w:rPr>
          <w:rFonts w:hint="eastAsia"/>
        </w:rPr>
        <w:tab/>
        <w:t>レジスタから読み取った値</w:t>
      </w:r>
    </w:p>
    <w:p w14:paraId="1DF487D4" w14:textId="77777777" w:rsidR="00506411" w:rsidRDefault="003C5597">
      <w:r>
        <w:rPr>
          <w:rFonts w:hint="eastAsia"/>
        </w:rPr>
        <w:t>説明</w:t>
      </w:r>
    </w:p>
    <w:p w14:paraId="490B83A4" w14:textId="77777777" w:rsidR="00506411" w:rsidRDefault="00506411" w:rsidP="00D43F21">
      <w:pPr>
        <w:spacing w:line="0" w:lineRule="atLeast"/>
        <w:ind w:left="798" w:hangingChars="380" w:hanging="798"/>
      </w:pPr>
      <w:r>
        <w:rPr>
          <w:rFonts w:hint="eastAsia"/>
        </w:rPr>
        <w:tab/>
        <w:t>16550のモデムステータスレジスタ(MSR)の値を読み取る。MSRの定義済みビットは以下のとおり。</w:t>
      </w:r>
      <w:r>
        <w:br/>
      </w:r>
      <w:r>
        <w:rPr>
          <w:rFonts w:hint="eastAsia"/>
        </w:rPr>
        <w:t>bit0 : Delta Clear to Send</w:t>
      </w:r>
      <w:r>
        <w:rPr>
          <w:rFonts w:hint="eastAsia"/>
        </w:rPr>
        <w:br/>
        <w:t>bit1 : Delta Data Set Ready</w:t>
      </w:r>
      <w:r>
        <w:br/>
      </w:r>
      <w:r>
        <w:rPr>
          <w:rFonts w:hint="eastAsia"/>
        </w:rPr>
        <w:t>bit2 : Delta Trailing Edge Ring Indicator</w:t>
      </w:r>
      <w:r>
        <w:br/>
      </w:r>
      <w:r>
        <w:rPr>
          <w:rFonts w:hint="eastAsia"/>
        </w:rPr>
        <w:t>bit3 : Delta Data Carrier Detect</w:t>
      </w:r>
      <w:r>
        <w:br/>
      </w:r>
      <w:r>
        <w:rPr>
          <w:rFonts w:hint="eastAsia"/>
        </w:rPr>
        <w:t>bit4 : Clear to Send</w:t>
      </w:r>
      <w:r>
        <w:rPr>
          <w:rFonts w:hint="eastAsia"/>
        </w:rPr>
        <w:br/>
        <w:t>bit5 : Data Set Ready</w:t>
      </w:r>
      <w:r>
        <w:rPr>
          <w:rFonts w:hint="eastAsia"/>
        </w:rPr>
        <w:br/>
        <w:t>bit6 : Trailing Edge Ring Indicator</w:t>
      </w:r>
      <w:r>
        <w:rPr>
          <w:rFonts w:hint="eastAsia"/>
        </w:rPr>
        <w:br/>
        <w:t>bit7 : Data Carrier Detect</w:t>
      </w:r>
    </w:p>
    <w:p w14:paraId="59C60A2F" w14:textId="77777777" w:rsidR="00506411" w:rsidRDefault="00506411"/>
    <w:p w14:paraId="1D81A496" w14:textId="77777777" w:rsidR="00506411" w:rsidRDefault="00506411">
      <w:pPr>
        <w:pStyle w:val="3"/>
        <w:ind w:left="210" w:right="210"/>
      </w:pPr>
      <w:bookmarkStart w:id="146" w:name="_void_hal16550WriteLCR(int_SerialNo,"/>
      <w:bookmarkEnd w:id="146"/>
      <w:r>
        <w:t xml:space="preserve"> </w:t>
      </w:r>
      <w:bookmarkStart w:id="147" w:name="_Toc236390433"/>
      <w:r>
        <w:t>void hal16550WriteLCR(int SerialNo, BYTE d);</w:t>
      </w:r>
      <w:bookmarkEnd w:id="147"/>
    </w:p>
    <w:p w14:paraId="1193DD78" w14:textId="77777777" w:rsidR="00506411" w:rsidRDefault="00506411">
      <w:r>
        <w:rPr>
          <w:rFonts w:hint="eastAsia"/>
        </w:rPr>
        <w:t>パラメータ</w:t>
      </w:r>
    </w:p>
    <w:p w14:paraId="70A4094D" w14:textId="77777777" w:rsidR="00506411" w:rsidRDefault="00506411">
      <w:r>
        <w:rPr>
          <w:rFonts w:hint="eastAsia"/>
        </w:rPr>
        <w:tab/>
      </w:r>
      <w:r>
        <w:t>SerialNo</w:t>
      </w:r>
      <w:r>
        <w:rPr>
          <w:rFonts w:hint="eastAsia"/>
        </w:rPr>
        <w:tab/>
      </w:r>
      <w:r>
        <w:rPr>
          <w:rFonts w:hint="eastAsia"/>
        </w:rPr>
        <w:tab/>
        <w:t>シリアルポート番号（０または１を指定）</w:t>
      </w:r>
    </w:p>
    <w:p w14:paraId="6005BE77" w14:textId="77777777" w:rsidR="00506411" w:rsidRDefault="00506411">
      <w:r>
        <w:rPr>
          <w:rFonts w:hint="eastAsia"/>
        </w:rPr>
        <w:tab/>
        <w:t>d</w:t>
      </w:r>
      <w:r>
        <w:rPr>
          <w:rFonts w:hint="eastAsia"/>
        </w:rPr>
        <w:tab/>
      </w:r>
      <w:r>
        <w:rPr>
          <w:rFonts w:hint="eastAsia"/>
        </w:rPr>
        <w:tab/>
        <w:t>レジスタに書くデータ</w:t>
      </w:r>
    </w:p>
    <w:p w14:paraId="5768BFDC" w14:textId="77777777" w:rsidR="00506411" w:rsidRDefault="00506411">
      <w:r>
        <w:rPr>
          <w:rFonts w:hint="eastAsia"/>
        </w:rPr>
        <w:t>戻り値</w:t>
      </w:r>
    </w:p>
    <w:p w14:paraId="68953296" w14:textId="77777777" w:rsidR="00506411" w:rsidRDefault="00506411">
      <w:r>
        <w:rPr>
          <w:rFonts w:hint="eastAsia"/>
        </w:rPr>
        <w:tab/>
        <w:t>なし</w:t>
      </w:r>
    </w:p>
    <w:p w14:paraId="3EC29243" w14:textId="77777777" w:rsidR="00506411" w:rsidRDefault="003C5597">
      <w:r>
        <w:rPr>
          <w:rFonts w:hint="eastAsia"/>
        </w:rPr>
        <w:t>説明</w:t>
      </w:r>
    </w:p>
    <w:p w14:paraId="4971F226" w14:textId="77777777" w:rsidR="00506411" w:rsidRDefault="00506411" w:rsidP="00D43F21">
      <w:pPr>
        <w:spacing w:line="0" w:lineRule="atLeast"/>
        <w:ind w:left="798" w:hangingChars="380" w:hanging="798"/>
      </w:pPr>
      <w:r>
        <w:rPr>
          <w:rFonts w:hint="eastAsia"/>
        </w:rPr>
        <w:tab/>
        <w:t>16550のライン制御レジスタ(LCR)に値dを書く。LCRの定義済みビットは以下のとおり。</w:t>
      </w:r>
      <w:r>
        <w:br/>
      </w:r>
      <w:r>
        <w:rPr>
          <w:rFonts w:hint="eastAsia"/>
        </w:rPr>
        <w:t>bit0 : Word Length Select Bit0（動作に影響しない。常に8ビット）</w:t>
      </w:r>
      <w:r>
        <w:rPr>
          <w:rFonts w:hint="eastAsia"/>
        </w:rPr>
        <w:br/>
        <w:t>bit1 : Word Length Select Bit1（動作に影響しない。常に8ビット）</w:t>
      </w:r>
      <w:r>
        <w:br/>
      </w:r>
      <w:r>
        <w:rPr>
          <w:rFonts w:hint="eastAsia"/>
        </w:rPr>
        <w:t>bit2 : Number of Stop Bits（動作に影響しない）</w:t>
      </w:r>
      <w:r>
        <w:br/>
      </w:r>
      <w:r>
        <w:rPr>
          <w:rFonts w:hint="eastAsia"/>
        </w:rPr>
        <w:t>bit3 : Parity Enable（動作に影響しない）</w:t>
      </w:r>
      <w:r>
        <w:br/>
      </w:r>
      <w:r>
        <w:rPr>
          <w:rFonts w:hint="eastAsia"/>
        </w:rPr>
        <w:t>bit4 : Even Parity Select（動作に影響しない）</w:t>
      </w:r>
      <w:r>
        <w:rPr>
          <w:rFonts w:hint="eastAsia"/>
        </w:rPr>
        <w:br/>
        <w:t>bit5 : Stick Parity（動作に影響しない）</w:t>
      </w:r>
      <w:r>
        <w:rPr>
          <w:rFonts w:hint="eastAsia"/>
        </w:rPr>
        <w:br/>
        <w:t>bit6 : Set Break</w:t>
      </w:r>
      <w:r>
        <w:rPr>
          <w:rFonts w:hint="eastAsia"/>
        </w:rPr>
        <w:br/>
        <w:t>bit7 : Diviser Latch Access Bit</w:t>
      </w:r>
      <w:r w:rsidR="004325F8">
        <w:rPr>
          <w:rFonts w:hint="eastAsia"/>
        </w:rPr>
        <w:t>(DLAB)</w:t>
      </w:r>
    </w:p>
    <w:p w14:paraId="33638588" w14:textId="77777777" w:rsidR="00506411" w:rsidRDefault="00506411"/>
    <w:p w14:paraId="0C067133" w14:textId="77777777" w:rsidR="00D21E29" w:rsidRDefault="00D21E29">
      <w:r>
        <w:rPr>
          <w:rFonts w:hint="eastAsia"/>
        </w:rPr>
        <w:tab/>
        <w:t>※Cmtoyではビット6,7が意味を持つ。</w:t>
      </w:r>
    </w:p>
    <w:p w14:paraId="6E316D3E" w14:textId="77777777" w:rsidR="00506411" w:rsidRDefault="00506411">
      <w:pPr>
        <w:pStyle w:val="3"/>
        <w:ind w:left="210" w:right="210"/>
      </w:pPr>
      <w:r>
        <w:t xml:space="preserve"> </w:t>
      </w:r>
      <w:bookmarkStart w:id="148" w:name="_Toc236390434"/>
      <w:r>
        <w:t>BYTE hal16550ReadLCR(int SerialNo);</w:t>
      </w:r>
      <w:bookmarkEnd w:id="148"/>
    </w:p>
    <w:p w14:paraId="7938DACE" w14:textId="77777777" w:rsidR="00506411" w:rsidRDefault="00506411">
      <w:r>
        <w:rPr>
          <w:rFonts w:hint="eastAsia"/>
        </w:rPr>
        <w:t>パラメータ</w:t>
      </w:r>
    </w:p>
    <w:p w14:paraId="152F17A3" w14:textId="77777777" w:rsidR="00506411" w:rsidRDefault="00506411">
      <w:r>
        <w:rPr>
          <w:rFonts w:hint="eastAsia"/>
        </w:rPr>
        <w:tab/>
      </w:r>
      <w:r>
        <w:t>SerialNo</w:t>
      </w:r>
      <w:r>
        <w:rPr>
          <w:rFonts w:hint="eastAsia"/>
        </w:rPr>
        <w:tab/>
      </w:r>
      <w:r>
        <w:rPr>
          <w:rFonts w:hint="eastAsia"/>
        </w:rPr>
        <w:tab/>
        <w:t>シリアルポート番号（０または１を指定）</w:t>
      </w:r>
    </w:p>
    <w:p w14:paraId="4AAA7300" w14:textId="77777777" w:rsidR="00506411" w:rsidRDefault="00506411">
      <w:r>
        <w:rPr>
          <w:rFonts w:hint="eastAsia"/>
        </w:rPr>
        <w:t>戻り値</w:t>
      </w:r>
    </w:p>
    <w:p w14:paraId="080A95FA" w14:textId="77777777" w:rsidR="00506411" w:rsidRDefault="00506411">
      <w:r>
        <w:rPr>
          <w:rFonts w:hint="eastAsia"/>
        </w:rPr>
        <w:tab/>
        <w:t>レジスタから読み取った値</w:t>
      </w:r>
    </w:p>
    <w:p w14:paraId="19285C88" w14:textId="77777777" w:rsidR="00506411" w:rsidRDefault="003C5597">
      <w:r>
        <w:rPr>
          <w:rFonts w:hint="eastAsia"/>
        </w:rPr>
        <w:t>説明</w:t>
      </w:r>
    </w:p>
    <w:p w14:paraId="3C729689" w14:textId="77777777" w:rsidR="00506411" w:rsidRDefault="00506411">
      <w:r>
        <w:rPr>
          <w:rFonts w:hint="eastAsia"/>
        </w:rPr>
        <w:tab/>
        <w:t>16550のライン制御レジスタ(LCR)の値を読み取る。</w:t>
      </w:r>
    </w:p>
    <w:p w14:paraId="1305EA67" w14:textId="77777777" w:rsidR="00506411" w:rsidRDefault="00506411"/>
    <w:p w14:paraId="64FE22B8" w14:textId="77777777" w:rsidR="00506411" w:rsidRDefault="00506411">
      <w:pPr>
        <w:pStyle w:val="3"/>
        <w:ind w:left="210" w:right="210"/>
      </w:pPr>
      <w:r>
        <w:lastRenderedPageBreak/>
        <w:t xml:space="preserve"> </w:t>
      </w:r>
      <w:bookmarkStart w:id="149" w:name="_Toc236390435"/>
      <w:r>
        <w:t>void hal16550WriteMCR(int SerialNo, BYTE d);</w:t>
      </w:r>
      <w:bookmarkEnd w:id="149"/>
    </w:p>
    <w:p w14:paraId="0486DA9E" w14:textId="77777777" w:rsidR="00506411" w:rsidRDefault="00506411">
      <w:r>
        <w:rPr>
          <w:rFonts w:hint="eastAsia"/>
        </w:rPr>
        <w:t>パラメータ</w:t>
      </w:r>
    </w:p>
    <w:p w14:paraId="447D96D8" w14:textId="77777777" w:rsidR="00506411" w:rsidRDefault="00506411">
      <w:r>
        <w:rPr>
          <w:rFonts w:hint="eastAsia"/>
        </w:rPr>
        <w:tab/>
      </w:r>
      <w:r>
        <w:t>SerialNo</w:t>
      </w:r>
      <w:r>
        <w:rPr>
          <w:rFonts w:hint="eastAsia"/>
        </w:rPr>
        <w:tab/>
      </w:r>
      <w:r>
        <w:rPr>
          <w:rFonts w:hint="eastAsia"/>
        </w:rPr>
        <w:tab/>
        <w:t>シリアルポート番号（０または１を指定）</w:t>
      </w:r>
    </w:p>
    <w:p w14:paraId="2110C632" w14:textId="77777777" w:rsidR="00506411" w:rsidRDefault="00506411">
      <w:r>
        <w:rPr>
          <w:rFonts w:hint="eastAsia"/>
        </w:rPr>
        <w:tab/>
        <w:t>d</w:t>
      </w:r>
      <w:r>
        <w:rPr>
          <w:rFonts w:hint="eastAsia"/>
        </w:rPr>
        <w:tab/>
      </w:r>
      <w:r>
        <w:rPr>
          <w:rFonts w:hint="eastAsia"/>
        </w:rPr>
        <w:tab/>
        <w:t>レジスタに書くデータ</w:t>
      </w:r>
    </w:p>
    <w:p w14:paraId="1B902AF5" w14:textId="77777777" w:rsidR="00506411" w:rsidRDefault="00506411">
      <w:r>
        <w:rPr>
          <w:rFonts w:hint="eastAsia"/>
        </w:rPr>
        <w:t>戻り値</w:t>
      </w:r>
    </w:p>
    <w:p w14:paraId="04CCB4BA" w14:textId="77777777" w:rsidR="00506411" w:rsidRDefault="00506411">
      <w:r>
        <w:rPr>
          <w:rFonts w:hint="eastAsia"/>
        </w:rPr>
        <w:tab/>
        <w:t>なし</w:t>
      </w:r>
    </w:p>
    <w:p w14:paraId="3C3DEE21" w14:textId="77777777" w:rsidR="00506411" w:rsidRDefault="003C5597">
      <w:r>
        <w:rPr>
          <w:rFonts w:hint="eastAsia"/>
        </w:rPr>
        <w:t>説明</w:t>
      </w:r>
    </w:p>
    <w:p w14:paraId="2EE5486C" w14:textId="77777777" w:rsidR="00506411" w:rsidRDefault="00506411" w:rsidP="00D43F21">
      <w:pPr>
        <w:spacing w:line="0" w:lineRule="atLeast"/>
        <w:ind w:left="899" w:hangingChars="428" w:hanging="899"/>
      </w:pPr>
      <w:r>
        <w:rPr>
          <w:rFonts w:hint="eastAsia"/>
        </w:rPr>
        <w:tab/>
        <w:t>16550のモデム制御レジスタ(MCR)に値dを書く。MCRの定義済みビットは以下のとおり。</w:t>
      </w:r>
      <w:r>
        <w:br/>
      </w:r>
      <w:r>
        <w:rPr>
          <w:rFonts w:hint="eastAsia"/>
        </w:rPr>
        <w:t>bit0 : Data Terminal Ready</w:t>
      </w:r>
      <w:r>
        <w:rPr>
          <w:rFonts w:hint="eastAsia"/>
        </w:rPr>
        <w:br/>
        <w:t>bit1 : Request to Send</w:t>
      </w:r>
      <w:r>
        <w:br/>
      </w:r>
      <w:r>
        <w:rPr>
          <w:rFonts w:hint="eastAsia"/>
        </w:rPr>
        <w:t>bit2 : Out1</w:t>
      </w:r>
      <w:r>
        <w:br/>
      </w:r>
      <w:r>
        <w:rPr>
          <w:rFonts w:hint="eastAsia"/>
        </w:rPr>
        <w:t>bit3 : Out2</w:t>
      </w:r>
      <w:r>
        <w:br/>
      </w:r>
      <w:r>
        <w:rPr>
          <w:rFonts w:hint="eastAsia"/>
        </w:rPr>
        <w:t>bit4 : Loop</w:t>
      </w:r>
      <w:r>
        <w:rPr>
          <w:rFonts w:hint="eastAsia"/>
        </w:rPr>
        <w:br/>
        <w:t>bit5 : 0</w:t>
      </w:r>
      <w:r>
        <w:rPr>
          <w:rFonts w:hint="eastAsia"/>
        </w:rPr>
        <w:br/>
        <w:t>bit6 : 0</w:t>
      </w:r>
      <w:r>
        <w:rPr>
          <w:rFonts w:hint="eastAsia"/>
        </w:rPr>
        <w:br/>
        <w:t>bit7 : 0</w:t>
      </w:r>
    </w:p>
    <w:p w14:paraId="2D18284F" w14:textId="77777777" w:rsidR="00506411" w:rsidRDefault="00506411"/>
    <w:p w14:paraId="12CF26B5" w14:textId="77777777" w:rsidR="00506411" w:rsidRDefault="00506411">
      <w:pPr>
        <w:pStyle w:val="3"/>
        <w:ind w:left="210" w:right="210"/>
      </w:pPr>
      <w:r>
        <w:t xml:space="preserve"> </w:t>
      </w:r>
      <w:bookmarkStart w:id="150" w:name="_Toc236390436"/>
      <w:r>
        <w:t>BYTE hal16550ReadMCR(int SerialNo);</w:t>
      </w:r>
      <w:bookmarkEnd w:id="150"/>
    </w:p>
    <w:p w14:paraId="300CB696" w14:textId="77777777" w:rsidR="00506411" w:rsidRDefault="00506411">
      <w:r>
        <w:rPr>
          <w:rFonts w:hint="eastAsia"/>
        </w:rPr>
        <w:t>パラメータ</w:t>
      </w:r>
    </w:p>
    <w:p w14:paraId="72C5613F" w14:textId="77777777" w:rsidR="00506411" w:rsidRDefault="00506411">
      <w:r>
        <w:rPr>
          <w:rFonts w:hint="eastAsia"/>
        </w:rPr>
        <w:tab/>
      </w:r>
      <w:r>
        <w:t>SerialNo</w:t>
      </w:r>
      <w:r>
        <w:rPr>
          <w:rFonts w:hint="eastAsia"/>
        </w:rPr>
        <w:tab/>
      </w:r>
      <w:r>
        <w:rPr>
          <w:rFonts w:hint="eastAsia"/>
        </w:rPr>
        <w:tab/>
        <w:t>シリアルポート番号（０または１を指定）</w:t>
      </w:r>
    </w:p>
    <w:p w14:paraId="1930960A" w14:textId="77777777" w:rsidR="00506411" w:rsidRDefault="00506411">
      <w:r>
        <w:rPr>
          <w:rFonts w:hint="eastAsia"/>
        </w:rPr>
        <w:t>戻り値</w:t>
      </w:r>
    </w:p>
    <w:p w14:paraId="77F8C3B0" w14:textId="77777777" w:rsidR="00506411" w:rsidRDefault="00506411">
      <w:r>
        <w:rPr>
          <w:rFonts w:hint="eastAsia"/>
        </w:rPr>
        <w:tab/>
        <w:t>レジスタから読み取った値</w:t>
      </w:r>
    </w:p>
    <w:p w14:paraId="1D7830C6" w14:textId="77777777" w:rsidR="00506411" w:rsidRDefault="003C5597">
      <w:r>
        <w:rPr>
          <w:rFonts w:hint="eastAsia"/>
        </w:rPr>
        <w:t>説明</w:t>
      </w:r>
    </w:p>
    <w:p w14:paraId="26F3DCE5" w14:textId="77777777" w:rsidR="00506411" w:rsidRDefault="00506411">
      <w:r>
        <w:rPr>
          <w:rFonts w:hint="eastAsia"/>
        </w:rPr>
        <w:tab/>
        <w:t>16550のモデム制御レジスタ(MCR)の値を読み取る。</w:t>
      </w:r>
    </w:p>
    <w:p w14:paraId="746E032C" w14:textId="77777777" w:rsidR="00132F4C" w:rsidRDefault="00132F4C"/>
    <w:p w14:paraId="3B7CA1DA" w14:textId="77777777" w:rsidR="00132F4C" w:rsidRDefault="002A4C53" w:rsidP="00132F4C">
      <w:pPr>
        <w:pStyle w:val="2"/>
        <w:ind w:left="210" w:right="210"/>
      </w:pPr>
      <w:r>
        <w:rPr>
          <w:rFonts w:hint="eastAsia"/>
        </w:rPr>
        <w:t xml:space="preserve"> </w:t>
      </w:r>
      <w:bookmarkStart w:id="151" w:name="_Toc236390437"/>
      <w:r w:rsidR="00132F4C" w:rsidRPr="00132F4C">
        <w:rPr>
          <w:rFonts w:hint="eastAsia"/>
        </w:rPr>
        <w:t>PN 符号，疑似ランダム雑音（PseudorandomNoise）の生成</w:t>
      </w:r>
      <w:bookmarkEnd w:id="151"/>
    </w:p>
    <w:p w14:paraId="3759ED35" w14:textId="77777777" w:rsidR="003808AA" w:rsidRPr="003808AA" w:rsidRDefault="003808AA" w:rsidP="003808AA">
      <w:r>
        <w:rPr>
          <w:rFonts w:hint="eastAsia"/>
        </w:rPr>
        <w:t>PN9とPN15を計算する機能を提供します。</w:t>
      </w:r>
    </w:p>
    <w:p w14:paraId="0FEDC8E6" w14:textId="77777777" w:rsidR="00AC164D" w:rsidRDefault="001A5284" w:rsidP="00250823">
      <w:pPr>
        <w:pStyle w:val="3"/>
        <w:ind w:left="210" w:right="210"/>
      </w:pPr>
      <w:r>
        <w:rPr>
          <w:rFonts w:hint="eastAsia"/>
        </w:rPr>
        <w:t xml:space="preserve"> </w:t>
      </w:r>
      <w:bookmarkStart w:id="152" w:name="_Toc236390438"/>
      <w:r w:rsidR="00AC164D">
        <w:t>WORD halCalcPN9(WORD pn_code);</w:t>
      </w:r>
      <w:bookmarkEnd w:id="152"/>
    </w:p>
    <w:p w14:paraId="3040CD56" w14:textId="77777777" w:rsidR="003808AA" w:rsidRDefault="003808AA" w:rsidP="003808AA">
      <w:r>
        <w:rPr>
          <w:rFonts w:hint="eastAsia"/>
        </w:rPr>
        <w:t>パラメータ</w:t>
      </w:r>
    </w:p>
    <w:p w14:paraId="41123568" w14:textId="77777777" w:rsidR="003808AA" w:rsidRDefault="003808AA" w:rsidP="003808AA">
      <w:r>
        <w:rPr>
          <w:rFonts w:hint="eastAsia"/>
        </w:rPr>
        <w:tab/>
        <w:t>pn_code</w:t>
      </w:r>
      <w:r>
        <w:rPr>
          <w:rFonts w:hint="eastAsia"/>
        </w:rPr>
        <w:tab/>
      </w:r>
      <w:r>
        <w:rPr>
          <w:rFonts w:hint="eastAsia"/>
        </w:rPr>
        <w:tab/>
      </w:r>
      <w:r w:rsidR="0012120A">
        <w:rPr>
          <w:rFonts w:hint="eastAsia"/>
        </w:rPr>
        <w:t>初期値</w:t>
      </w:r>
    </w:p>
    <w:p w14:paraId="7297B676" w14:textId="77777777" w:rsidR="003808AA" w:rsidRDefault="003808AA" w:rsidP="003808AA">
      <w:r>
        <w:rPr>
          <w:rFonts w:hint="eastAsia"/>
        </w:rPr>
        <w:t>戻り値</w:t>
      </w:r>
    </w:p>
    <w:p w14:paraId="413FCB59" w14:textId="77777777" w:rsidR="003808AA" w:rsidRDefault="003808AA" w:rsidP="003808AA">
      <w:r>
        <w:rPr>
          <w:rFonts w:hint="eastAsia"/>
        </w:rPr>
        <w:tab/>
        <w:t>計算結果</w:t>
      </w:r>
    </w:p>
    <w:p w14:paraId="4768E02F" w14:textId="77777777" w:rsidR="003808AA" w:rsidRDefault="003C5597" w:rsidP="003808AA">
      <w:r>
        <w:rPr>
          <w:rFonts w:hint="eastAsia"/>
        </w:rPr>
        <w:t>説明</w:t>
      </w:r>
    </w:p>
    <w:p w14:paraId="1D6D5686" w14:textId="77777777" w:rsidR="003808AA" w:rsidRDefault="003808AA" w:rsidP="003808AA">
      <w:r>
        <w:rPr>
          <w:rFonts w:hint="eastAsia"/>
        </w:rPr>
        <w:tab/>
        <w:t>与えられたpn_codeからPN9の計算をします。</w:t>
      </w:r>
    </w:p>
    <w:p w14:paraId="069D184B" w14:textId="77777777" w:rsidR="00AC164D" w:rsidRPr="003808AA" w:rsidRDefault="00AC164D" w:rsidP="00AC164D"/>
    <w:p w14:paraId="53B99EE8" w14:textId="77777777" w:rsidR="00AC164D" w:rsidRDefault="001A5284" w:rsidP="00250823">
      <w:pPr>
        <w:pStyle w:val="3"/>
        <w:ind w:left="210" w:right="210"/>
      </w:pPr>
      <w:r>
        <w:rPr>
          <w:rFonts w:hint="eastAsia"/>
        </w:rPr>
        <w:t xml:space="preserve"> </w:t>
      </w:r>
      <w:bookmarkStart w:id="153" w:name="_Toc236390439"/>
      <w:r w:rsidR="00AC164D">
        <w:t>WORD halGenPN9(WORD pn_code, BYTE *buf, int bytes);</w:t>
      </w:r>
      <w:bookmarkEnd w:id="153"/>
    </w:p>
    <w:p w14:paraId="131203D3" w14:textId="77777777" w:rsidR="0012120A" w:rsidRDefault="0012120A" w:rsidP="0012120A">
      <w:r>
        <w:rPr>
          <w:rFonts w:hint="eastAsia"/>
        </w:rPr>
        <w:t>パラメータ</w:t>
      </w:r>
    </w:p>
    <w:p w14:paraId="35296B74" w14:textId="77777777" w:rsidR="0012120A" w:rsidRDefault="0012120A" w:rsidP="0012120A">
      <w:r>
        <w:rPr>
          <w:rFonts w:hint="eastAsia"/>
        </w:rPr>
        <w:tab/>
        <w:t>pn_code</w:t>
      </w:r>
      <w:r>
        <w:rPr>
          <w:rFonts w:hint="eastAsia"/>
        </w:rPr>
        <w:tab/>
      </w:r>
      <w:r>
        <w:rPr>
          <w:rFonts w:hint="eastAsia"/>
        </w:rPr>
        <w:tab/>
        <w:t>初期値</w:t>
      </w:r>
    </w:p>
    <w:p w14:paraId="110C04A7" w14:textId="77777777" w:rsidR="0012120A" w:rsidRDefault="0012120A" w:rsidP="0012120A">
      <w:r>
        <w:rPr>
          <w:rFonts w:hint="eastAsia"/>
        </w:rPr>
        <w:tab/>
        <w:t>buf</w:t>
      </w:r>
      <w:r>
        <w:rPr>
          <w:rFonts w:hint="eastAsia"/>
        </w:rPr>
        <w:tab/>
      </w:r>
      <w:r>
        <w:rPr>
          <w:rFonts w:hint="eastAsia"/>
        </w:rPr>
        <w:tab/>
        <w:t>結果を格納するバイト配列</w:t>
      </w:r>
    </w:p>
    <w:p w14:paraId="151B4766" w14:textId="77777777" w:rsidR="0012120A" w:rsidRDefault="0012120A" w:rsidP="0012120A">
      <w:r>
        <w:rPr>
          <w:rFonts w:hint="eastAsia"/>
        </w:rPr>
        <w:tab/>
        <w:t>bytes</w:t>
      </w:r>
      <w:r>
        <w:rPr>
          <w:rFonts w:hint="eastAsia"/>
        </w:rPr>
        <w:tab/>
      </w:r>
      <w:r>
        <w:rPr>
          <w:rFonts w:hint="eastAsia"/>
        </w:rPr>
        <w:tab/>
        <w:t>バイト配列の</w:t>
      </w:r>
      <w:r w:rsidR="00217BE1">
        <w:rPr>
          <w:rFonts w:hint="eastAsia"/>
        </w:rPr>
        <w:t>要素</w:t>
      </w:r>
      <w:r>
        <w:rPr>
          <w:rFonts w:hint="eastAsia"/>
        </w:rPr>
        <w:t>数</w:t>
      </w:r>
    </w:p>
    <w:p w14:paraId="528EC788" w14:textId="77777777" w:rsidR="0012120A" w:rsidRDefault="0012120A" w:rsidP="0012120A">
      <w:r>
        <w:rPr>
          <w:rFonts w:hint="eastAsia"/>
        </w:rPr>
        <w:t>戻り値</w:t>
      </w:r>
    </w:p>
    <w:p w14:paraId="4A897E14" w14:textId="77777777" w:rsidR="0012120A" w:rsidRDefault="0012120A" w:rsidP="0012120A">
      <w:r>
        <w:rPr>
          <w:rFonts w:hint="eastAsia"/>
        </w:rPr>
        <w:tab/>
        <w:t>最終計算結果</w:t>
      </w:r>
    </w:p>
    <w:p w14:paraId="17B69EA8" w14:textId="77777777" w:rsidR="0012120A" w:rsidRDefault="003C5597" w:rsidP="0012120A">
      <w:r>
        <w:rPr>
          <w:rFonts w:hint="eastAsia"/>
        </w:rPr>
        <w:t>説明</w:t>
      </w:r>
    </w:p>
    <w:p w14:paraId="53F16141" w14:textId="77777777" w:rsidR="0012120A" w:rsidRDefault="0012120A" w:rsidP="0012120A">
      <w:r>
        <w:rPr>
          <w:rFonts w:hint="eastAsia"/>
        </w:rPr>
        <w:tab/>
        <w:t>与えられたpn_codeから順次PN9を計算し配列bufへ格納します。</w:t>
      </w:r>
    </w:p>
    <w:p w14:paraId="6E2CECBA" w14:textId="77777777" w:rsidR="00343FC8" w:rsidRDefault="0012120A" w:rsidP="0012120A">
      <w:r>
        <w:rPr>
          <w:rFonts w:hint="eastAsia"/>
        </w:rPr>
        <w:lastRenderedPageBreak/>
        <w:tab/>
        <w:t>最終のPNコードを戻り値に返します。</w:t>
      </w:r>
    </w:p>
    <w:p w14:paraId="4C828DE9" w14:textId="7C1B0E43" w:rsidR="0012120A" w:rsidRPr="0012120A" w:rsidRDefault="00343FC8" w:rsidP="00343FC8">
      <w:pPr>
        <w:ind w:firstLine="851"/>
      </w:pPr>
      <w:r>
        <w:rPr>
          <w:rFonts w:hint="eastAsia"/>
        </w:rPr>
        <w:t>bufはC言語で定義した配列です。</w:t>
      </w:r>
      <w:r w:rsidR="00786876">
        <w:rPr>
          <w:rFonts w:hint="eastAsia"/>
        </w:rPr>
        <w:t>ターゲット・メモリ</w:t>
      </w:r>
      <w:r>
        <w:rPr>
          <w:rFonts w:hint="eastAsia"/>
        </w:rPr>
        <w:t>の物理アドレスではありません。</w:t>
      </w:r>
    </w:p>
    <w:p w14:paraId="478B04AD" w14:textId="77777777" w:rsidR="00AC164D" w:rsidRPr="0012120A" w:rsidRDefault="00AC164D" w:rsidP="00AC164D"/>
    <w:p w14:paraId="3B3F434E" w14:textId="77777777" w:rsidR="00AC164D" w:rsidRDefault="001A5284" w:rsidP="00250823">
      <w:pPr>
        <w:pStyle w:val="3"/>
        <w:ind w:left="210" w:right="210"/>
      </w:pPr>
      <w:r>
        <w:rPr>
          <w:rFonts w:hint="eastAsia"/>
        </w:rPr>
        <w:t xml:space="preserve"> </w:t>
      </w:r>
      <w:bookmarkStart w:id="154" w:name="_Toc236390440"/>
      <w:r w:rsidR="00AC164D">
        <w:t>WORD halCalcPN15(WORD pn_code);</w:t>
      </w:r>
      <w:bookmarkEnd w:id="154"/>
    </w:p>
    <w:p w14:paraId="0505D4BE" w14:textId="77777777" w:rsidR="003808AA" w:rsidRDefault="003808AA" w:rsidP="003808AA">
      <w:r>
        <w:rPr>
          <w:rFonts w:hint="eastAsia"/>
        </w:rPr>
        <w:t>パラメータ</w:t>
      </w:r>
    </w:p>
    <w:p w14:paraId="4BBF227D" w14:textId="77777777" w:rsidR="003808AA" w:rsidRDefault="003808AA" w:rsidP="003808AA">
      <w:r>
        <w:rPr>
          <w:rFonts w:hint="eastAsia"/>
        </w:rPr>
        <w:tab/>
        <w:t>pn_code</w:t>
      </w:r>
      <w:r>
        <w:rPr>
          <w:rFonts w:hint="eastAsia"/>
        </w:rPr>
        <w:tab/>
      </w:r>
      <w:r>
        <w:rPr>
          <w:rFonts w:hint="eastAsia"/>
        </w:rPr>
        <w:tab/>
      </w:r>
      <w:r w:rsidR="0012120A">
        <w:rPr>
          <w:rFonts w:hint="eastAsia"/>
        </w:rPr>
        <w:t>初期値</w:t>
      </w:r>
    </w:p>
    <w:p w14:paraId="7E9AE85A" w14:textId="77777777" w:rsidR="003808AA" w:rsidRDefault="003808AA" w:rsidP="003808AA">
      <w:r>
        <w:rPr>
          <w:rFonts w:hint="eastAsia"/>
        </w:rPr>
        <w:t>戻り値</w:t>
      </w:r>
    </w:p>
    <w:p w14:paraId="17D0C7D3" w14:textId="77777777" w:rsidR="003808AA" w:rsidRDefault="003808AA" w:rsidP="003808AA">
      <w:r>
        <w:rPr>
          <w:rFonts w:hint="eastAsia"/>
        </w:rPr>
        <w:tab/>
        <w:t>計算結果</w:t>
      </w:r>
    </w:p>
    <w:p w14:paraId="3F8E9855" w14:textId="77777777" w:rsidR="003808AA" w:rsidRDefault="003C5597" w:rsidP="003808AA">
      <w:r>
        <w:rPr>
          <w:rFonts w:hint="eastAsia"/>
        </w:rPr>
        <w:t>説明</w:t>
      </w:r>
    </w:p>
    <w:p w14:paraId="5C76D4F0" w14:textId="77777777" w:rsidR="003808AA" w:rsidRDefault="003808AA" w:rsidP="003808AA">
      <w:r>
        <w:rPr>
          <w:rFonts w:hint="eastAsia"/>
        </w:rPr>
        <w:tab/>
        <w:t>与えられたpn_codeからPN15の計算をします。</w:t>
      </w:r>
    </w:p>
    <w:p w14:paraId="55D3CFC8" w14:textId="77777777" w:rsidR="00AC164D" w:rsidRPr="003808AA" w:rsidRDefault="00AC164D" w:rsidP="00AC164D"/>
    <w:p w14:paraId="39D70845" w14:textId="77777777" w:rsidR="00AC164D" w:rsidRDefault="001A5284" w:rsidP="00250823">
      <w:pPr>
        <w:pStyle w:val="3"/>
        <w:ind w:left="210" w:right="210"/>
      </w:pPr>
      <w:r>
        <w:rPr>
          <w:rFonts w:hint="eastAsia"/>
        </w:rPr>
        <w:t xml:space="preserve"> </w:t>
      </w:r>
      <w:bookmarkStart w:id="155" w:name="_Toc236390441"/>
      <w:r w:rsidR="00AC164D">
        <w:t>WORD halGenPN15(WORD pn_code, BYTE *buf, int bytes);</w:t>
      </w:r>
      <w:bookmarkEnd w:id="155"/>
    </w:p>
    <w:p w14:paraId="09650607" w14:textId="77777777" w:rsidR="0012120A" w:rsidRDefault="0012120A" w:rsidP="0012120A">
      <w:r>
        <w:rPr>
          <w:rFonts w:hint="eastAsia"/>
        </w:rPr>
        <w:t>パラメータ</w:t>
      </w:r>
    </w:p>
    <w:p w14:paraId="03A4EE8C" w14:textId="77777777" w:rsidR="0012120A" w:rsidRDefault="0012120A" w:rsidP="0012120A">
      <w:r>
        <w:rPr>
          <w:rFonts w:hint="eastAsia"/>
        </w:rPr>
        <w:tab/>
        <w:t>pn_code</w:t>
      </w:r>
      <w:r>
        <w:rPr>
          <w:rFonts w:hint="eastAsia"/>
        </w:rPr>
        <w:tab/>
      </w:r>
      <w:r>
        <w:rPr>
          <w:rFonts w:hint="eastAsia"/>
        </w:rPr>
        <w:tab/>
        <w:t>初期値</w:t>
      </w:r>
    </w:p>
    <w:p w14:paraId="69602695" w14:textId="77777777" w:rsidR="0012120A" w:rsidRDefault="0012120A" w:rsidP="0012120A">
      <w:r>
        <w:rPr>
          <w:rFonts w:hint="eastAsia"/>
        </w:rPr>
        <w:tab/>
        <w:t>buf</w:t>
      </w:r>
      <w:r>
        <w:rPr>
          <w:rFonts w:hint="eastAsia"/>
        </w:rPr>
        <w:tab/>
      </w:r>
      <w:r>
        <w:rPr>
          <w:rFonts w:hint="eastAsia"/>
        </w:rPr>
        <w:tab/>
        <w:t>結果を格納するバイト配列</w:t>
      </w:r>
    </w:p>
    <w:p w14:paraId="28B50509" w14:textId="77777777" w:rsidR="0012120A" w:rsidRDefault="0012120A" w:rsidP="0012120A">
      <w:r>
        <w:rPr>
          <w:rFonts w:hint="eastAsia"/>
        </w:rPr>
        <w:tab/>
        <w:t>bytes</w:t>
      </w:r>
      <w:r>
        <w:rPr>
          <w:rFonts w:hint="eastAsia"/>
        </w:rPr>
        <w:tab/>
      </w:r>
      <w:r>
        <w:rPr>
          <w:rFonts w:hint="eastAsia"/>
        </w:rPr>
        <w:tab/>
        <w:t>バイト配列の</w:t>
      </w:r>
      <w:r w:rsidR="00217BE1">
        <w:rPr>
          <w:rFonts w:hint="eastAsia"/>
        </w:rPr>
        <w:t>要素</w:t>
      </w:r>
      <w:r>
        <w:rPr>
          <w:rFonts w:hint="eastAsia"/>
        </w:rPr>
        <w:t>数</w:t>
      </w:r>
    </w:p>
    <w:p w14:paraId="438EFB1E" w14:textId="77777777" w:rsidR="0012120A" w:rsidRDefault="0012120A" w:rsidP="0012120A">
      <w:r>
        <w:rPr>
          <w:rFonts w:hint="eastAsia"/>
        </w:rPr>
        <w:t>戻り値</w:t>
      </w:r>
    </w:p>
    <w:p w14:paraId="5F44875C" w14:textId="77777777" w:rsidR="0012120A" w:rsidRDefault="0012120A" w:rsidP="0012120A">
      <w:r>
        <w:rPr>
          <w:rFonts w:hint="eastAsia"/>
        </w:rPr>
        <w:tab/>
        <w:t>最終計算結果</w:t>
      </w:r>
    </w:p>
    <w:p w14:paraId="6309CFFA" w14:textId="77777777" w:rsidR="0012120A" w:rsidRDefault="003C5597" w:rsidP="0012120A">
      <w:r>
        <w:rPr>
          <w:rFonts w:hint="eastAsia"/>
        </w:rPr>
        <w:t>説明</w:t>
      </w:r>
    </w:p>
    <w:p w14:paraId="0A7C97D2" w14:textId="77777777" w:rsidR="0012120A" w:rsidRDefault="0012120A" w:rsidP="0012120A">
      <w:r>
        <w:rPr>
          <w:rFonts w:hint="eastAsia"/>
        </w:rPr>
        <w:tab/>
        <w:t>与えられたpn_codeから順次PN15を計算し配列bufへ格納します。</w:t>
      </w:r>
    </w:p>
    <w:p w14:paraId="68D8F947" w14:textId="77777777" w:rsidR="0012120A" w:rsidRDefault="0012120A" w:rsidP="0012120A">
      <w:r>
        <w:rPr>
          <w:rFonts w:hint="eastAsia"/>
        </w:rPr>
        <w:tab/>
        <w:t>最終のPNコードを戻り値に返します。</w:t>
      </w:r>
    </w:p>
    <w:p w14:paraId="66DFF627" w14:textId="3C50B212" w:rsidR="00343FC8" w:rsidRPr="0012120A" w:rsidRDefault="00343FC8" w:rsidP="00343FC8">
      <w:pPr>
        <w:ind w:firstLine="851"/>
      </w:pPr>
      <w:r>
        <w:rPr>
          <w:rFonts w:hint="eastAsia"/>
        </w:rPr>
        <w:t>bufはC言語で定義した配列です。</w:t>
      </w:r>
      <w:r w:rsidR="00786876">
        <w:rPr>
          <w:rFonts w:hint="eastAsia"/>
        </w:rPr>
        <w:t>ターゲット・メモリ</w:t>
      </w:r>
      <w:r>
        <w:rPr>
          <w:rFonts w:hint="eastAsia"/>
        </w:rPr>
        <w:t>の物理アドレスではありません。</w:t>
      </w:r>
    </w:p>
    <w:p w14:paraId="38F31C72" w14:textId="77EDBFD6" w:rsidR="00132F4C" w:rsidRDefault="00786876" w:rsidP="002A4C53">
      <w:pPr>
        <w:pStyle w:val="2"/>
        <w:ind w:left="210" w:right="210"/>
      </w:pPr>
      <w:bookmarkStart w:id="156" w:name="_Toc236390442"/>
      <w:r>
        <w:t>ターゲット・メモリ</w:t>
      </w:r>
      <w:bookmarkEnd w:id="156"/>
    </w:p>
    <w:p w14:paraId="619718EE" w14:textId="77777777" w:rsidR="002A4C53" w:rsidRDefault="00FA7206" w:rsidP="00FA7206">
      <w:pPr>
        <w:pStyle w:val="3"/>
        <w:ind w:left="210" w:right="210"/>
      </w:pPr>
      <w:r>
        <w:rPr>
          <w:rFonts w:hint="eastAsia"/>
        </w:rPr>
        <w:t xml:space="preserve"> </w:t>
      </w:r>
      <w:bookmarkStart w:id="157" w:name="_Toc236390443"/>
      <w:r w:rsidRPr="00FA7206">
        <w:t>BOOL halInqTargetMemorySpec(TARGET_MEMORY_SPEC* pSpec);</w:t>
      </w:r>
      <w:bookmarkEnd w:id="157"/>
    </w:p>
    <w:p w14:paraId="7CA4424A" w14:textId="77777777" w:rsidR="00FA7206" w:rsidRDefault="00FA7206" w:rsidP="00FA7206">
      <w:r>
        <w:rPr>
          <w:rFonts w:hint="eastAsia"/>
        </w:rPr>
        <w:t>パラメータ</w:t>
      </w:r>
    </w:p>
    <w:p w14:paraId="44901D4C" w14:textId="2911E035" w:rsidR="00FA7206" w:rsidRDefault="00FA7206" w:rsidP="00FA7206">
      <w:r>
        <w:rPr>
          <w:rFonts w:hint="eastAsia"/>
        </w:rPr>
        <w:tab/>
      </w:r>
      <w:r w:rsidRPr="00FA7206">
        <w:t>pSpec</w:t>
      </w:r>
      <w:r>
        <w:rPr>
          <w:rFonts w:hint="eastAsia"/>
        </w:rPr>
        <w:tab/>
      </w:r>
      <w:r>
        <w:rPr>
          <w:rFonts w:hint="eastAsia"/>
        </w:rPr>
        <w:tab/>
      </w:r>
      <w:r w:rsidR="00786876">
        <w:rPr>
          <w:rFonts w:hint="eastAsia"/>
        </w:rPr>
        <w:t>ターゲット・メモリ</w:t>
      </w:r>
      <w:r>
        <w:rPr>
          <w:rFonts w:hint="eastAsia"/>
        </w:rPr>
        <w:t>の</w:t>
      </w:r>
      <w:r w:rsidR="00305F64">
        <w:rPr>
          <w:rFonts w:hint="eastAsia"/>
        </w:rPr>
        <w:t>構成</w:t>
      </w:r>
      <w:r w:rsidR="00C17EC1">
        <w:rPr>
          <w:rFonts w:hint="eastAsia"/>
        </w:rPr>
        <w:t>を受け取る構造体のアドレス</w:t>
      </w:r>
      <w:r w:rsidR="00C71CBD">
        <w:rPr>
          <w:rFonts w:hint="eastAsia"/>
        </w:rPr>
        <w:t>(NULLも含む)</w:t>
      </w:r>
    </w:p>
    <w:p w14:paraId="67C0D5BB" w14:textId="77777777" w:rsidR="00FA7206" w:rsidRDefault="00FA7206" w:rsidP="00FA7206">
      <w:r>
        <w:rPr>
          <w:rFonts w:hint="eastAsia"/>
        </w:rPr>
        <w:t>戻り値</w:t>
      </w:r>
    </w:p>
    <w:p w14:paraId="6BD46110" w14:textId="20A077EF" w:rsidR="00FA7206" w:rsidRDefault="00FA7206" w:rsidP="00FA7206">
      <w:r>
        <w:rPr>
          <w:rFonts w:hint="eastAsia"/>
        </w:rPr>
        <w:tab/>
      </w:r>
      <w:r w:rsidR="00786876">
        <w:rPr>
          <w:rFonts w:hint="eastAsia"/>
        </w:rPr>
        <w:t>ターゲット・メモリ</w:t>
      </w:r>
      <w:r>
        <w:rPr>
          <w:rFonts w:hint="eastAsia"/>
        </w:rPr>
        <w:t>が定義されていればTRUE、定義されていなければFALSEを返す。</w:t>
      </w:r>
    </w:p>
    <w:p w14:paraId="4D9CA5DD" w14:textId="77777777" w:rsidR="00FA7206" w:rsidRDefault="00FA7206" w:rsidP="00FA7206">
      <w:r>
        <w:rPr>
          <w:rFonts w:hint="eastAsia"/>
        </w:rPr>
        <w:t>説明</w:t>
      </w:r>
    </w:p>
    <w:p w14:paraId="0D93DD4A" w14:textId="0FDDAAFD" w:rsidR="009819DF" w:rsidRDefault="00786876" w:rsidP="009819DF">
      <w:pPr>
        <w:pStyle w:val="afe"/>
        <w:ind w:leftChars="381" w:left="800" w:firstLine="0"/>
      </w:pPr>
      <w:r>
        <w:rPr>
          <w:rFonts w:hint="eastAsia"/>
        </w:rPr>
        <w:t>ターゲット・メモリ</w:t>
      </w:r>
      <w:r w:rsidR="009819DF">
        <w:rPr>
          <w:rFonts w:hint="eastAsia"/>
        </w:rPr>
        <w:t>の定義はコンソール・コマンド</w:t>
      </w:r>
      <w:hyperlink w:anchor="_define_mem_&lt;メモリサイズ&gt;ne_&lt;IOサイズ&gt;ne" w:history="1">
        <w:r w:rsidR="009819DF" w:rsidRPr="005A009B">
          <w:rPr>
            <w:rStyle w:val="afc"/>
            <w:rFonts w:hint="eastAsia"/>
          </w:rPr>
          <w:t>define_mem</w:t>
        </w:r>
      </w:hyperlink>
      <w:r w:rsidR="009819DF">
        <w:rPr>
          <w:rFonts w:hint="eastAsia"/>
        </w:rPr>
        <w:t>で行います。</w:t>
      </w:r>
      <w:r w:rsidR="00305F64">
        <w:rPr>
          <w:rFonts w:hint="eastAsia"/>
        </w:rPr>
        <w:t>ここで</w:t>
      </w:r>
      <w:r w:rsidR="009819DF">
        <w:rPr>
          <w:rFonts w:hint="eastAsia"/>
        </w:rPr>
        <w:t>定義した</w:t>
      </w:r>
      <w:r w:rsidR="00305F64">
        <w:rPr>
          <w:rFonts w:hint="eastAsia"/>
        </w:rPr>
        <w:t>構成</w:t>
      </w:r>
      <w:r w:rsidR="009819DF">
        <w:rPr>
          <w:rFonts w:hint="eastAsia"/>
        </w:rPr>
        <w:t>内容を取得するために使います。</w:t>
      </w:r>
    </w:p>
    <w:p w14:paraId="7C9D16BA" w14:textId="77777777" w:rsidR="00D145EB" w:rsidRDefault="00D145EB" w:rsidP="00B62994">
      <w:pPr>
        <w:ind w:leftChars="405" w:left="850"/>
      </w:pPr>
      <w:r>
        <w:rPr>
          <w:rFonts w:hint="eastAsia"/>
        </w:rPr>
        <w:tab/>
        <w:t>構造体</w:t>
      </w:r>
      <w:r w:rsidRPr="00FA7206">
        <w:t>TARGET_MEMORY_SPEC</w:t>
      </w:r>
      <w:r>
        <w:t>は</w:t>
      </w:r>
      <w:r>
        <w:rPr>
          <w:rFonts w:hint="eastAsia"/>
        </w:rPr>
        <w:t>hal_systembus.h</w:t>
      </w:r>
      <w:r w:rsidR="002128E2">
        <w:rPr>
          <w:rFonts w:hint="eastAsia"/>
        </w:rPr>
        <w:t>（V3.03で追加）</w:t>
      </w:r>
      <w:r>
        <w:rPr>
          <w:rFonts w:hint="eastAsia"/>
        </w:rPr>
        <w:t>で定義しています。</w:t>
      </w:r>
    </w:p>
    <w:p w14:paraId="79194471" w14:textId="50542BBD" w:rsidR="005F2361" w:rsidRDefault="005F2361" w:rsidP="00B62994">
      <w:pPr>
        <w:ind w:leftChars="405" w:left="850"/>
      </w:pPr>
      <w:r>
        <w:rPr>
          <w:rFonts w:hint="eastAsia"/>
        </w:rPr>
        <w:t>pSpecがNULLの場合は戻り値だけが有効です。</w:t>
      </w:r>
    </w:p>
    <w:p w14:paraId="317DDC46" w14:textId="77777777" w:rsidR="00FA7206" w:rsidRPr="00FA7206" w:rsidRDefault="00FA7206" w:rsidP="00132F4C"/>
    <w:p w14:paraId="44784943" w14:textId="77777777" w:rsidR="00506411" w:rsidRDefault="00E6508E">
      <w:pPr>
        <w:pStyle w:val="2"/>
        <w:ind w:left="210" w:right="210"/>
      </w:pPr>
      <w:bookmarkStart w:id="158" w:name="_マクロ"/>
      <w:bookmarkStart w:id="159" w:name="_Toc236390444"/>
      <w:bookmarkEnd w:id="158"/>
      <w:r>
        <w:rPr>
          <w:rFonts w:hint="eastAsia"/>
        </w:rPr>
        <w:t>マクロ</w:t>
      </w:r>
      <w:bookmarkEnd w:id="159"/>
    </w:p>
    <w:p w14:paraId="559F7564" w14:textId="77777777" w:rsidR="006A31D6" w:rsidRPr="006A31D6" w:rsidRDefault="006A31D6" w:rsidP="006A31D6">
      <w:r>
        <w:t>ここではC言語の</w:t>
      </w:r>
      <w:r w:rsidR="00E6508E">
        <w:t>プリプロセッサ・</w:t>
      </w:r>
      <w:r>
        <w:t>マクロを使って実装している機能を説明します。</w:t>
      </w:r>
    </w:p>
    <w:p w14:paraId="6167664D" w14:textId="77777777" w:rsidR="00506411" w:rsidRDefault="00506411">
      <w:pPr>
        <w:pStyle w:val="3"/>
        <w:ind w:left="210" w:right="210"/>
      </w:pPr>
      <w:r>
        <w:rPr>
          <w:rFonts w:hint="eastAsia"/>
        </w:rPr>
        <w:t xml:space="preserve"> </w:t>
      </w:r>
      <w:bookmarkStart w:id="160" w:name="_Toc236390445"/>
      <w:r>
        <w:t xml:space="preserve">CMTRACE (const char *formatstring, </w:t>
      </w:r>
      <w:r>
        <w:t>…</w:t>
      </w:r>
      <w:r>
        <w:t>)</w:t>
      </w:r>
      <w:bookmarkEnd w:id="160"/>
    </w:p>
    <w:p w14:paraId="56CC842B" w14:textId="77777777" w:rsidR="00506411" w:rsidRDefault="00506411">
      <w:r>
        <w:rPr>
          <w:rFonts w:hint="eastAsia"/>
        </w:rPr>
        <w:t>パラメータ</w:t>
      </w:r>
    </w:p>
    <w:p w14:paraId="7EF74A8C" w14:textId="77777777" w:rsidR="00506411" w:rsidRDefault="00506411">
      <w:r>
        <w:rPr>
          <w:rFonts w:hint="eastAsia"/>
        </w:rPr>
        <w:tab/>
      </w:r>
      <w:r>
        <w:t>formatstring</w:t>
      </w:r>
      <w:r>
        <w:rPr>
          <w:rFonts w:hint="eastAsia"/>
        </w:rPr>
        <w:tab/>
        <w:t>書式制御文字列</w:t>
      </w:r>
    </w:p>
    <w:p w14:paraId="6FF3D065" w14:textId="77777777" w:rsidR="00506411" w:rsidRDefault="00506411">
      <w:r>
        <w:rPr>
          <w:rFonts w:hint="eastAsia"/>
        </w:rPr>
        <w:t>戻り値</w:t>
      </w:r>
    </w:p>
    <w:p w14:paraId="778EB67D" w14:textId="77777777" w:rsidR="00506411" w:rsidRDefault="00506411">
      <w:r>
        <w:rPr>
          <w:rFonts w:hint="eastAsia"/>
        </w:rPr>
        <w:tab/>
        <w:t>なし</w:t>
      </w:r>
    </w:p>
    <w:p w14:paraId="38FBC6BB" w14:textId="77777777" w:rsidR="00506411" w:rsidRDefault="003C5597">
      <w:r>
        <w:rPr>
          <w:rFonts w:hint="eastAsia"/>
        </w:rPr>
        <w:lastRenderedPageBreak/>
        <w:t>説明</w:t>
      </w:r>
    </w:p>
    <w:p w14:paraId="2E03CE60" w14:textId="77777777" w:rsidR="00506411" w:rsidRDefault="00506411">
      <w:pPr>
        <w:ind w:firstLine="851"/>
      </w:pPr>
      <w:r>
        <w:rPr>
          <w:rFonts w:hint="eastAsia"/>
        </w:rPr>
        <w:t>文字列をCmtoyの出力ウインドウに出力する。</w:t>
      </w:r>
    </w:p>
    <w:p w14:paraId="6310F591" w14:textId="77777777" w:rsidR="00506411" w:rsidRDefault="00506411"/>
    <w:p w14:paraId="1CA99A76" w14:textId="77777777" w:rsidR="00F94BDC" w:rsidRDefault="00F94BDC" w:rsidP="00F94BDC">
      <w:pPr>
        <w:pStyle w:val="3"/>
        <w:ind w:left="210" w:right="210"/>
      </w:pPr>
      <w:r>
        <w:rPr>
          <w:rFonts w:hint="eastAsia"/>
        </w:rPr>
        <w:t xml:space="preserve"> </w:t>
      </w:r>
      <w:bookmarkStart w:id="161" w:name="_Toc236390446"/>
      <w:r>
        <w:rPr>
          <w:rFonts w:hint="eastAsia"/>
        </w:rPr>
        <w:t>CPU制御</w:t>
      </w:r>
      <w:bookmarkEnd w:id="161"/>
    </w:p>
    <w:p w14:paraId="31977217" w14:textId="77777777" w:rsidR="00F94BDC" w:rsidRDefault="00F94BDC" w:rsidP="00F94BDC">
      <w:pPr>
        <w:pStyle w:val="4"/>
      </w:pPr>
      <w:r>
        <w:t>DIS_INT</w:t>
      </w:r>
    </w:p>
    <w:p w14:paraId="1A00B24D" w14:textId="77777777" w:rsidR="00F94BDC" w:rsidRDefault="003C5597" w:rsidP="00F94BDC">
      <w:r>
        <w:rPr>
          <w:rFonts w:hint="eastAsia"/>
        </w:rPr>
        <w:t>説明</w:t>
      </w:r>
    </w:p>
    <w:p w14:paraId="27C4F490" w14:textId="77777777" w:rsidR="00F94BDC" w:rsidRDefault="00435E47" w:rsidP="00F94BDC">
      <w:pPr>
        <w:ind w:firstLine="851"/>
      </w:pPr>
      <w:r>
        <w:rPr>
          <w:rFonts w:hint="eastAsia"/>
        </w:rPr>
        <w:t>CPUを割込み禁止にします</w:t>
      </w:r>
      <w:r w:rsidR="00F94BDC">
        <w:rPr>
          <w:rFonts w:hint="eastAsia"/>
        </w:rPr>
        <w:t>。</w:t>
      </w:r>
    </w:p>
    <w:p w14:paraId="49E701D1" w14:textId="77777777" w:rsidR="00F94BDC" w:rsidRPr="00F94BDC" w:rsidRDefault="00F94BDC" w:rsidP="00F94BDC"/>
    <w:p w14:paraId="3E3D9009" w14:textId="77777777" w:rsidR="00F94BDC" w:rsidRDefault="00F94BDC" w:rsidP="00435E47">
      <w:pPr>
        <w:pStyle w:val="4"/>
      </w:pPr>
      <w:r>
        <w:t>ENA_INT</w:t>
      </w:r>
    </w:p>
    <w:p w14:paraId="5ACB6C54" w14:textId="77777777" w:rsidR="00435E47" w:rsidRDefault="003C5597" w:rsidP="00435E47">
      <w:r>
        <w:rPr>
          <w:rFonts w:hint="eastAsia"/>
        </w:rPr>
        <w:t>説明</w:t>
      </w:r>
    </w:p>
    <w:p w14:paraId="4907C229" w14:textId="77777777" w:rsidR="00435E47" w:rsidRDefault="00435E47" w:rsidP="00435E47">
      <w:pPr>
        <w:ind w:firstLine="851"/>
      </w:pPr>
      <w:r>
        <w:rPr>
          <w:rFonts w:hint="eastAsia"/>
        </w:rPr>
        <w:t>CPUを割込み許可にします。</w:t>
      </w:r>
    </w:p>
    <w:p w14:paraId="49B06B19" w14:textId="77777777" w:rsidR="00435E47" w:rsidRPr="00435E47" w:rsidRDefault="00435E47" w:rsidP="00F94BDC"/>
    <w:p w14:paraId="10096D82" w14:textId="7524BEEC" w:rsidR="00506411" w:rsidRDefault="00506411">
      <w:pPr>
        <w:pStyle w:val="3"/>
        <w:ind w:left="210" w:right="210"/>
      </w:pPr>
      <w:bookmarkStart w:id="162" w:name="_ターゲットメモリを操作（アドレスを即値で使用する場合）"/>
      <w:bookmarkEnd w:id="162"/>
      <w:r>
        <w:rPr>
          <w:rFonts w:hint="eastAsia"/>
        </w:rPr>
        <w:t xml:space="preserve"> </w:t>
      </w:r>
      <w:bookmarkStart w:id="163" w:name="_Toc236390447"/>
      <w:r w:rsidR="00786876">
        <w:rPr>
          <w:rFonts w:hint="eastAsia"/>
        </w:rPr>
        <w:t>ターゲット・メモリ</w:t>
      </w:r>
      <w:r>
        <w:rPr>
          <w:rFonts w:hint="eastAsia"/>
        </w:rPr>
        <w:t>を操作</w:t>
      </w:r>
      <w:r w:rsidR="008B4CA1">
        <w:rPr>
          <w:rFonts w:hint="eastAsia"/>
        </w:rPr>
        <w:t>（アドレスを即値で使用する場合）</w:t>
      </w:r>
      <w:bookmarkEnd w:id="163"/>
    </w:p>
    <w:p w14:paraId="54BADC62" w14:textId="03D85526" w:rsidR="00A51ED0" w:rsidRDefault="00A51ED0" w:rsidP="00A51ED0">
      <w:r>
        <w:rPr>
          <w:rFonts w:hint="eastAsia"/>
        </w:rPr>
        <w:t>物理アドレスを以下のようにマクロで定義して</w:t>
      </w:r>
      <w:r w:rsidR="00786876">
        <w:rPr>
          <w:rFonts w:hint="eastAsia"/>
        </w:rPr>
        <w:t>ターゲット・メモリ</w:t>
      </w:r>
      <w:r w:rsidR="004D30E9">
        <w:rPr>
          <w:rFonts w:hint="eastAsia"/>
        </w:rPr>
        <w:t>へアクセスする</w:t>
      </w:r>
      <w:r>
        <w:rPr>
          <w:rFonts w:hint="eastAsia"/>
        </w:rPr>
        <w:t>場合</w:t>
      </w:r>
      <w:r w:rsidR="00C20D59">
        <w:rPr>
          <w:rFonts w:hint="eastAsia"/>
        </w:rPr>
        <w:t>に使用します</w:t>
      </w:r>
      <w:r>
        <w:rPr>
          <w:rFonts w:hint="eastAsia"/>
        </w:rPr>
        <w:t>。</w:t>
      </w:r>
    </w:p>
    <w:p w14:paraId="1FA5725F" w14:textId="77777777" w:rsidR="00A51ED0" w:rsidRDefault="00A51ED0" w:rsidP="00A51ED0"/>
    <w:p w14:paraId="29216707" w14:textId="77777777" w:rsidR="00DF7194" w:rsidRDefault="00DF7194" w:rsidP="00DF7194">
      <w:pPr>
        <w:pStyle w:val="aff0"/>
        <w:ind w:left="420"/>
      </w:pPr>
      <w:r>
        <w:rPr>
          <w:rFonts w:hint="eastAsia"/>
        </w:rPr>
        <w:t>#define COMMAND</w:t>
      </w:r>
      <w:r>
        <w:rPr>
          <w:rFonts w:hint="eastAsia"/>
        </w:rPr>
        <w:tab/>
        <w:t>0xff000</w:t>
      </w:r>
      <w:r>
        <w:rPr>
          <w:rFonts w:hint="eastAsia"/>
        </w:rPr>
        <w:tab/>
        <w:t>/*</w:t>
      </w:r>
      <w:r>
        <w:rPr>
          <w:rFonts w:hint="eastAsia"/>
        </w:rPr>
        <w:t>コマンドレジスタ</w:t>
      </w:r>
      <w:r>
        <w:rPr>
          <w:rFonts w:hint="eastAsia"/>
        </w:rPr>
        <w:t>*/</w:t>
      </w:r>
    </w:p>
    <w:p w14:paraId="017A3A15" w14:textId="77777777" w:rsidR="00A51ED0" w:rsidRDefault="00DF7194" w:rsidP="00A51ED0">
      <w:pPr>
        <w:pStyle w:val="aff0"/>
        <w:ind w:left="420"/>
      </w:pPr>
      <w:r>
        <w:rPr>
          <w:rFonts w:hint="eastAsia"/>
        </w:rPr>
        <w:t>#define STATUS</w:t>
      </w:r>
      <w:r>
        <w:rPr>
          <w:rFonts w:hint="eastAsia"/>
        </w:rPr>
        <w:tab/>
        <w:t>0xff001</w:t>
      </w:r>
      <w:r w:rsidR="00A51ED0">
        <w:rPr>
          <w:rFonts w:hint="eastAsia"/>
        </w:rPr>
        <w:tab/>
        <w:t>/*</w:t>
      </w:r>
      <w:r w:rsidR="00A51ED0">
        <w:rPr>
          <w:rFonts w:hint="eastAsia"/>
        </w:rPr>
        <w:t>ステータスレジスタ</w:t>
      </w:r>
      <w:r w:rsidR="00A51ED0">
        <w:rPr>
          <w:rFonts w:hint="eastAsia"/>
        </w:rPr>
        <w:t>*/</w:t>
      </w:r>
    </w:p>
    <w:p w14:paraId="4912F67E" w14:textId="77777777" w:rsidR="00A51ED0" w:rsidRPr="00A51ED0" w:rsidRDefault="00A51ED0" w:rsidP="00A51ED0"/>
    <w:p w14:paraId="778728D2" w14:textId="77777777" w:rsidR="00A51ED0" w:rsidRPr="009C1BE9" w:rsidRDefault="00A51ED0" w:rsidP="00A51ED0">
      <w:pPr>
        <w:pStyle w:val="aff0"/>
        <w:ind w:left="420"/>
      </w:pPr>
      <w:r w:rsidRPr="009C1BE9">
        <w:t>void Clear()</w:t>
      </w:r>
    </w:p>
    <w:p w14:paraId="1735FEEC" w14:textId="77777777" w:rsidR="00A51ED0" w:rsidRPr="009C1BE9" w:rsidRDefault="00A51ED0" w:rsidP="00A51ED0">
      <w:pPr>
        <w:pStyle w:val="aff0"/>
        <w:ind w:left="420"/>
      </w:pPr>
      <w:r w:rsidRPr="009C1BE9">
        <w:t>{</w:t>
      </w:r>
    </w:p>
    <w:p w14:paraId="0D815650" w14:textId="77777777" w:rsidR="00A51ED0" w:rsidRPr="009C1BE9" w:rsidRDefault="00A51ED0" w:rsidP="00A51ED0">
      <w:pPr>
        <w:pStyle w:val="aff0"/>
        <w:ind w:left="420"/>
      </w:pPr>
      <w:r>
        <w:tab/>
        <w:t xml:space="preserve">char temp = </w:t>
      </w:r>
      <w:r>
        <w:rPr>
          <w:rFonts w:hint="eastAsia"/>
        </w:rPr>
        <w:t>READ_BYTE(STATUS)</w:t>
      </w:r>
      <w:r w:rsidRPr="009C1BE9">
        <w:t>;</w:t>
      </w:r>
    </w:p>
    <w:p w14:paraId="35D905D8" w14:textId="77777777" w:rsidR="00A51ED0" w:rsidRPr="009C1BE9" w:rsidRDefault="00A51ED0" w:rsidP="00A51ED0">
      <w:pPr>
        <w:pStyle w:val="aff0"/>
        <w:ind w:left="420"/>
      </w:pPr>
      <w:r w:rsidRPr="009C1BE9">
        <w:t>}</w:t>
      </w:r>
    </w:p>
    <w:p w14:paraId="61C1ED95" w14:textId="77777777" w:rsidR="00A51ED0" w:rsidRDefault="00A51ED0" w:rsidP="00A51ED0"/>
    <w:p w14:paraId="67C45D38" w14:textId="77777777" w:rsidR="00A51ED0" w:rsidRPr="009C1BE9" w:rsidRDefault="00A51ED0" w:rsidP="00A51ED0">
      <w:pPr>
        <w:pStyle w:val="aff0"/>
        <w:ind w:left="420"/>
      </w:pPr>
      <w:r w:rsidRPr="009C1BE9">
        <w:t>void Init()</w:t>
      </w:r>
    </w:p>
    <w:p w14:paraId="7339235A" w14:textId="77777777" w:rsidR="00A51ED0" w:rsidRPr="009C1BE9" w:rsidRDefault="00A51ED0" w:rsidP="00A51ED0">
      <w:pPr>
        <w:pStyle w:val="aff0"/>
        <w:ind w:left="420"/>
      </w:pPr>
      <w:r w:rsidRPr="009C1BE9">
        <w:t>{</w:t>
      </w:r>
    </w:p>
    <w:p w14:paraId="720E371E" w14:textId="77777777" w:rsidR="00A51ED0" w:rsidRPr="009C1BE9" w:rsidRDefault="00A51ED0" w:rsidP="00A51ED0">
      <w:pPr>
        <w:pStyle w:val="aff0"/>
        <w:ind w:left="420"/>
      </w:pPr>
      <w:r w:rsidRPr="009C1BE9">
        <w:tab/>
      </w:r>
      <w:r>
        <w:rPr>
          <w:rFonts w:hint="eastAsia"/>
        </w:rPr>
        <w:t xml:space="preserve">WRITE_BYTE(COMMAND, </w:t>
      </w:r>
      <w:r w:rsidRPr="009C1BE9">
        <w:t>0x80</w:t>
      </w:r>
      <w:r>
        <w:rPr>
          <w:rFonts w:hint="eastAsia"/>
        </w:rPr>
        <w:t>)</w:t>
      </w:r>
      <w:r w:rsidRPr="009C1BE9">
        <w:t>;</w:t>
      </w:r>
    </w:p>
    <w:p w14:paraId="26656AD1" w14:textId="77777777" w:rsidR="00A51ED0" w:rsidRPr="009C1BE9" w:rsidRDefault="00A51ED0" w:rsidP="00A51ED0">
      <w:pPr>
        <w:pStyle w:val="aff0"/>
        <w:ind w:left="420"/>
      </w:pPr>
      <w:r w:rsidRPr="009C1BE9">
        <w:tab/>
      </w:r>
      <w:r>
        <w:rPr>
          <w:rFonts w:hint="eastAsia"/>
        </w:rPr>
        <w:t xml:space="preserve">WRITE_BYTE(COMMAND, </w:t>
      </w:r>
      <w:r w:rsidRPr="009C1BE9">
        <w:t>0x01</w:t>
      </w:r>
      <w:r>
        <w:rPr>
          <w:rFonts w:hint="eastAsia"/>
        </w:rPr>
        <w:t>)</w:t>
      </w:r>
      <w:r w:rsidRPr="009C1BE9">
        <w:t>;</w:t>
      </w:r>
    </w:p>
    <w:p w14:paraId="1BBFA394" w14:textId="77777777" w:rsidR="00A51ED0" w:rsidRPr="009C1BE9" w:rsidRDefault="00A51ED0" w:rsidP="00A51ED0">
      <w:pPr>
        <w:pStyle w:val="aff0"/>
        <w:ind w:left="420"/>
      </w:pPr>
      <w:r w:rsidRPr="009C1BE9">
        <w:tab/>
      </w:r>
      <w:r>
        <w:rPr>
          <w:rFonts w:hint="eastAsia"/>
        </w:rPr>
        <w:t xml:space="preserve">WRITE_BYTE(COMMAND, </w:t>
      </w:r>
      <w:r w:rsidRPr="009C1BE9">
        <w:t>0x40</w:t>
      </w:r>
      <w:r>
        <w:rPr>
          <w:rFonts w:hint="eastAsia"/>
        </w:rPr>
        <w:t>)</w:t>
      </w:r>
      <w:r w:rsidRPr="009C1BE9">
        <w:t>;</w:t>
      </w:r>
    </w:p>
    <w:p w14:paraId="21F31B77" w14:textId="77777777" w:rsidR="00A51ED0" w:rsidRPr="009C1BE9" w:rsidRDefault="00A51ED0" w:rsidP="00A51ED0">
      <w:pPr>
        <w:pStyle w:val="aff0"/>
        <w:ind w:left="420"/>
      </w:pPr>
      <w:r w:rsidRPr="009C1BE9">
        <w:tab/>
      </w:r>
      <w:r>
        <w:rPr>
          <w:rFonts w:hint="eastAsia"/>
        </w:rPr>
        <w:t xml:space="preserve">WRITE_BYTE(COMMAND, </w:t>
      </w:r>
      <w:r w:rsidRPr="009C1BE9">
        <w:t>0x55</w:t>
      </w:r>
      <w:r>
        <w:rPr>
          <w:rFonts w:hint="eastAsia"/>
        </w:rPr>
        <w:t>)</w:t>
      </w:r>
      <w:r w:rsidRPr="009C1BE9">
        <w:t>;</w:t>
      </w:r>
    </w:p>
    <w:p w14:paraId="06716EA3" w14:textId="77777777" w:rsidR="00A51ED0" w:rsidRPr="009C1BE9" w:rsidRDefault="00A51ED0" w:rsidP="00A51ED0">
      <w:pPr>
        <w:pStyle w:val="aff0"/>
        <w:ind w:left="420"/>
      </w:pPr>
      <w:r w:rsidRPr="009C1BE9">
        <w:t>}</w:t>
      </w:r>
    </w:p>
    <w:p w14:paraId="48AE24DA" w14:textId="77777777" w:rsidR="00506411" w:rsidRPr="00121471" w:rsidRDefault="00506411"/>
    <w:p w14:paraId="5BC89D87" w14:textId="77777777" w:rsidR="00506411" w:rsidRDefault="00506411">
      <w:pPr>
        <w:pStyle w:val="4"/>
      </w:pPr>
      <w:r>
        <w:rPr>
          <w:rFonts w:hint="eastAsia"/>
        </w:rPr>
        <w:t xml:space="preserve"> </w:t>
      </w:r>
      <w:r>
        <w:t>WRITE_BYTE(TADDR,DATA)</w:t>
      </w:r>
    </w:p>
    <w:p w14:paraId="3A50382F" w14:textId="77777777" w:rsidR="00506411" w:rsidRDefault="00506411">
      <w:pPr>
        <w:pStyle w:val="4"/>
      </w:pPr>
      <w:r>
        <w:rPr>
          <w:rFonts w:hint="eastAsia"/>
        </w:rPr>
        <w:t xml:space="preserve"> </w:t>
      </w:r>
      <w:r>
        <w:t>WRITE_WORD(TADDR,DATA)</w:t>
      </w:r>
    </w:p>
    <w:p w14:paraId="32882B62" w14:textId="77777777" w:rsidR="00506411" w:rsidRDefault="00506411">
      <w:pPr>
        <w:pStyle w:val="4"/>
      </w:pPr>
      <w:r>
        <w:rPr>
          <w:rFonts w:hint="eastAsia"/>
        </w:rPr>
        <w:t xml:space="preserve"> </w:t>
      </w:r>
      <w:r>
        <w:t>WRITE_DWORD(TADDR,DATA)</w:t>
      </w:r>
    </w:p>
    <w:p w14:paraId="2CF50CF2" w14:textId="77777777" w:rsidR="00506411" w:rsidRDefault="00506411">
      <w:r>
        <w:rPr>
          <w:rFonts w:hint="eastAsia"/>
        </w:rPr>
        <w:t>パラメータ</w:t>
      </w:r>
    </w:p>
    <w:p w14:paraId="4FFE582F" w14:textId="5126B7ED" w:rsidR="00506411" w:rsidRDefault="00506411">
      <w:r>
        <w:rPr>
          <w:rFonts w:hint="eastAsia"/>
        </w:rPr>
        <w:tab/>
      </w:r>
      <w:r>
        <w:t>TADDR</w:t>
      </w:r>
      <w:r>
        <w:rPr>
          <w:rFonts w:hint="eastAsia"/>
        </w:rPr>
        <w:tab/>
      </w:r>
      <w:r>
        <w:rPr>
          <w:rFonts w:hint="eastAsia"/>
        </w:rPr>
        <w:tab/>
      </w:r>
      <w:r w:rsidR="00786876">
        <w:rPr>
          <w:rFonts w:hint="eastAsia"/>
        </w:rPr>
        <w:t>ターゲット・メモリ</w:t>
      </w:r>
      <w:r w:rsidR="00591358">
        <w:rPr>
          <w:rFonts w:hint="eastAsia"/>
        </w:rPr>
        <w:t>の</w:t>
      </w:r>
      <w:r>
        <w:rPr>
          <w:rFonts w:hint="eastAsia"/>
        </w:rPr>
        <w:t>アドレスを表す整数値</w:t>
      </w:r>
    </w:p>
    <w:p w14:paraId="6B89ECB9" w14:textId="77777777" w:rsidR="00506411" w:rsidRDefault="00506411">
      <w:r>
        <w:rPr>
          <w:rFonts w:hint="eastAsia"/>
        </w:rPr>
        <w:tab/>
        <w:t>DATA</w:t>
      </w:r>
      <w:r>
        <w:rPr>
          <w:rFonts w:hint="eastAsia"/>
        </w:rPr>
        <w:tab/>
      </w:r>
      <w:r>
        <w:rPr>
          <w:rFonts w:hint="eastAsia"/>
        </w:rPr>
        <w:tab/>
        <w:t>バイト、ワードまたはダブルワードの値</w:t>
      </w:r>
    </w:p>
    <w:p w14:paraId="254B5365" w14:textId="77777777" w:rsidR="00506411" w:rsidRDefault="00506411">
      <w:r>
        <w:rPr>
          <w:rFonts w:hint="eastAsia"/>
        </w:rPr>
        <w:t>戻り値</w:t>
      </w:r>
    </w:p>
    <w:p w14:paraId="55CB099B" w14:textId="77777777" w:rsidR="00506411" w:rsidRDefault="00506411">
      <w:r>
        <w:rPr>
          <w:rFonts w:hint="eastAsia"/>
        </w:rPr>
        <w:tab/>
        <w:t>なし</w:t>
      </w:r>
    </w:p>
    <w:p w14:paraId="693C56D3" w14:textId="77777777" w:rsidR="00506411" w:rsidRDefault="003C5597">
      <w:r>
        <w:rPr>
          <w:rFonts w:hint="eastAsia"/>
        </w:rPr>
        <w:t>説明</w:t>
      </w:r>
    </w:p>
    <w:p w14:paraId="4ADBBC7C" w14:textId="7D53B4E7" w:rsidR="00506411" w:rsidRDefault="00786876">
      <w:pPr>
        <w:ind w:firstLine="851"/>
      </w:pPr>
      <w:r>
        <w:rPr>
          <w:rFonts w:hint="eastAsia"/>
        </w:rPr>
        <w:t>ターゲット・メモリ</w:t>
      </w:r>
      <w:r w:rsidR="00506411">
        <w:rPr>
          <w:rFonts w:hint="eastAsia"/>
        </w:rPr>
        <w:t>に値を書く。</w:t>
      </w:r>
    </w:p>
    <w:p w14:paraId="6ADAC719" w14:textId="77777777" w:rsidR="00506411" w:rsidRDefault="00506411">
      <w:pPr>
        <w:ind w:firstLine="851"/>
      </w:pPr>
      <w:r>
        <w:rPr>
          <w:rFonts w:hint="eastAsia"/>
        </w:rPr>
        <w:t>未定義のメモリアドレスを指定すると、出力ウインドウに以下のメッセージを表示する。</w:t>
      </w:r>
    </w:p>
    <w:p w14:paraId="6614F30E" w14:textId="77777777" w:rsidR="00506411" w:rsidRDefault="00506411">
      <w:pPr>
        <w:ind w:left="851" w:firstLine="283"/>
        <w:rPr>
          <w:rFonts w:ascii="Courier New" w:hAnsi="Courier New" w:cs="Courier New"/>
        </w:rPr>
      </w:pPr>
      <w:r>
        <w:rPr>
          <w:rFonts w:ascii="Courier New" w:hAnsi="Courier New" w:cs="Courier New" w:hint="eastAsia"/>
        </w:rPr>
        <w:t xml:space="preserve">CM: </w:t>
      </w:r>
      <w:r>
        <w:rPr>
          <w:rFonts w:ascii="Courier New" w:hAnsi="Courier New" w:cs="Courier New" w:hint="eastAsia"/>
        </w:rPr>
        <w:t>▲</w:t>
      </w:r>
      <w:r>
        <w:rPr>
          <w:rFonts w:ascii="Courier New" w:hAnsi="Courier New" w:cs="Courier New" w:hint="eastAsia"/>
        </w:rPr>
        <w:t>WriteByte:</w:t>
      </w:r>
      <w:r>
        <w:rPr>
          <w:rFonts w:ascii="Courier New" w:hAnsi="Courier New" w:cs="Courier New" w:hint="eastAsia"/>
        </w:rPr>
        <w:t>不正な物理アドレス</w:t>
      </w:r>
      <w:r>
        <w:rPr>
          <w:rFonts w:ascii="Courier New" w:hAnsi="Courier New" w:cs="Courier New" w:hint="eastAsia"/>
        </w:rPr>
        <w:t xml:space="preserve"> 1000</w:t>
      </w:r>
    </w:p>
    <w:p w14:paraId="4CBD4C5B" w14:textId="77777777" w:rsidR="00506411" w:rsidRDefault="00506411">
      <w:pPr>
        <w:pStyle w:val="afe"/>
      </w:pPr>
      <w:r>
        <w:rPr>
          <w:rFonts w:hint="eastAsia"/>
        </w:rPr>
        <w:t>読み取り専用のメモリアドレスを指定すると、出力ウインドウに以下のメッセージを表示する。</w:t>
      </w:r>
    </w:p>
    <w:p w14:paraId="15272AF5" w14:textId="77777777" w:rsidR="00506411" w:rsidRDefault="00506411">
      <w:pPr>
        <w:ind w:left="851" w:firstLine="283"/>
        <w:rPr>
          <w:rFonts w:ascii="Courier New" w:hAnsi="Courier New" w:cs="Courier New"/>
        </w:rPr>
      </w:pPr>
      <w:r>
        <w:rPr>
          <w:rFonts w:ascii="Courier New" w:hAnsi="Courier New" w:cs="Courier New" w:hint="eastAsia"/>
        </w:rPr>
        <w:t xml:space="preserve">CM: </w:t>
      </w:r>
      <w:r>
        <w:rPr>
          <w:rFonts w:ascii="Courier New" w:hAnsi="Courier New" w:cs="Courier New" w:hint="eastAsia"/>
        </w:rPr>
        <w:t>▲</w:t>
      </w:r>
      <w:r>
        <w:rPr>
          <w:rFonts w:ascii="Courier New" w:hAnsi="Courier New" w:cs="Courier New" w:hint="eastAsia"/>
        </w:rPr>
        <w:t>WriteByte:</w:t>
      </w:r>
      <w:r>
        <w:rPr>
          <w:rFonts w:ascii="Courier New" w:hAnsi="Courier New" w:cs="Courier New" w:hint="eastAsia"/>
        </w:rPr>
        <w:t>書き込み不可</w:t>
      </w:r>
      <w:r>
        <w:rPr>
          <w:rFonts w:ascii="Courier New" w:hAnsi="Courier New" w:cs="Courier New" w:hint="eastAsia"/>
        </w:rPr>
        <w:t xml:space="preserve">, </w:t>
      </w:r>
      <w:r>
        <w:rPr>
          <w:rFonts w:ascii="Courier New" w:hAnsi="Courier New" w:cs="Courier New" w:hint="eastAsia"/>
        </w:rPr>
        <w:t>アドレス</w:t>
      </w:r>
      <w:r>
        <w:rPr>
          <w:rFonts w:ascii="Courier New" w:hAnsi="Courier New" w:cs="Courier New" w:hint="eastAsia"/>
        </w:rPr>
        <w:t xml:space="preserve"> 100</w:t>
      </w:r>
    </w:p>
    <w:p w14:paraId="1AA7C210" w14:textId="77777777" w:rsidR="00506411" w:rsidRDefault="00506411"/>
    <w:p w14:paraId="30CC971C" w14:textId="77777777" w:rsidR="00506411" w:rsidRDefault="00506411">
      <w:pPr>
        <w:pStyle w:val="4"/>
      </w:pPr>
      <w:r>
        <w:rPr>
          <w:rFonts w:hint="eastAsia"/>
        </w:rPr>
        <w:t xml:space="preserve"> </w:t>
      </w:r>
      <w:r>
        <w:t>READ_BYTE(TADDR)</w:t>
      </w:r>
    </w:p>
    <w:p w14:paraId="33CDE8F6" w14:textId="77777777" w:rsidR="00506411" w:rsidRDefault="00506411">
      <w:pPr>
        <w:pStyle w:val="4"/>
      </w:pPr>
      <w:r>
        <w:rPr>
          <w:rFonts w:hint="eastAsia"/>
        </w:rPr>
        <w:t xml:space="preserve"> </w:t>
      </w:r>
      <w:r>
        <w:t>READ_WORD(TADDR)</w:t>
      </w:r>
    </w:p>
    <w:p w14:paraId="7D6EEC65" w14:textId="77777777" w:rsidR="00506411" w:rsidRDefault="00506411">
      <w:pPr>
        <w:pStyle w:val="4"/>
      </w:pPr>
      <w:r>
        <w:rPr>
          <w:rFonts w:hint="eastAsia"/>
        </w:rPr>
        <w:t xml:space="preserve"> </w:t>
      </w:r>
      <w:r>
        <w:t>READ_DWORD(TADDR)</w:t>
      </w:r>
    </w:p>
    <w:p w14:paraId="236FE663" w14:textId="77777777" w:rsidR="00506411" w:rsidRDefault="00506411">
      <w:r>
        <w:rPr>
          <w:rFonts w:hint="eastAsia"/>
        </w:rPr>
        <w:t>パラメータ</w:t>
      </w:r>
    </w:p>
    <w:p w14:paraId="16E63C02" w14:textId="095A6903" w:rsidR="00506411" w:rsidRDefault="00506411">
      <w:r>
        <w:rPr>
          <w:rFonts w:hint="eastAsia"/>
        </w:rPr>
        <w:tab/>
      </w:r>
      <w:r>
        <w:t>TADDR</w:t>
      </w:r>
      <w:r>
        <w:rPr>
          <w:rFonts w:hint="eastAsia"/>
        </w:rPr>
        <w:tab/>
      </w:r>
      <w:r>
        <w:rPr>
          <w:rFonts w:hint="eastAsia"/>
        </w:rPr>
        <w:tab/>
      </w:r>
      <w:r w:rsidR="00786876">
        <w:rPr>
          <w:rFonts w:hint="eastAsia"/>
        </w:rPr>
        <w:t>ターゲット・メモリ</w:t>
      </w:r>
      <w:r w:rsidR="00591358">
        <w:rPr>
          <w:rFonts w:hint="eastAsia"/>
        </w:rPr>
        <w:t>の</w:t>
      </w:r>
      <w:r>
        <w:rPr>
          <w:rFonts w:hint="eastAsia"/>
        </w:rPr>
        <w:t>アドレスを表す整数値</w:t>
      </w:r>
    </w:p>
    <w:p w14:paraId="1998DC9D" w14:textId="77777777" w:rsidR="00506411" w:rsidRDefault="00506411">
      <w:r>
        <w:rPr>
          <w:rFonts w:hint="eastAsia"/>
        </w:rPr>
        <w:t>戻り値</w:t>
      </w:r>
    </w:p>
    <w:p w14:paraId="18543C3E" w14:textId="77777777" w:rsidR="00506411" w:rsidRDefault="00506411">
      <w:r>
        <w:rPr>
          <w:rFonts w:hint="eastAsia"/>
        </w:rPr>
        <w:tab/>
        <w:t>バイト、ワードまたはダブルワードの値</w:t>
      </w:r>
    </w:p>
    <w:p w14:paraId="7297DBC1" w14:textId="77777777" w:rsidR="00506411" w:rsidRDefault="003C5597">
      <w:r>
        <w:rPr>
          <w:rFonts w:hint="eastAsia"/>
        </w:rPr>
        <w:t>説明</w:t>
      </w:r>
    </w:p>
    <w:p w14:paraId="46D67506" w14:textId="52595C79" w:rsidR="00506411" w:rsidRDefault="00786876">
      <w:pPr>
        <w:ind w:firstLine="851"/>
      </w:pPr>
      <w:r>
        <w:rPr>
          <w:rFonts w:hint="eastAsia"/>
        </w:rPr>
        <w:t>ターゲット・メモリ</w:t>
      </w:r>
      <w:r w:rsidR="00506411">
        <w:rPr>
          <w:rFonts w:hint="eastAsia"/>
        </w:rPr>
        <w:t>の値を読む。</w:t>
      </w:r>
    </w:p>
    <w:p w14:paraId="2C542F0A" w14:textId="77777777" w:rsidR="00506411" w:rsidRDefault="00506411">
      <w:pPr>
        <w:ind w:firstLine="851"/>
      </w:pPr>
      <w:r>
        <w:rPr>
          <w:rFonts w:hint="eastAsia"/>
        </w:rPr>
        <w:t>未定義のメモリアドレスを指定すると、出力ウインドウに以下のメッセージを表示する。</w:t>
      </w:r>
    </w:p>
    <w:p w14:paraId="349D4D87" w14:textId="77777777" w:rsidR="00506411" w:rsidRDefault="00506411">
      <w:pPr>
        <w:ind w:left="283" w:firstLine="851"/>
        <w:rPr>
          <w:rFonts w:ascii="Courier New" w:hAnsi="Courier New" w:cs="Courier New"/>
        </w:rPr>
      </w:pPr>
      <w:r>
        <w:rPr>
          <w:rFonts w:ascii="Courier New" w:hAnsi="Courier New" w:cs="Courier New" w:hint="eastAsia"/>
        </w:rPr>
        <w:t xml:space="preserve">CM: </w:t>
      </w:r>
      <w:r>
        <w:rPr>
          <w:rFonts w:ascii="Courier New" w:hAnsi="Courier New" w:cs="Courier New" w:hint="eastAsia"/>
        </w:rPr>
        <w:t>▲</w:t>
      </w:r>
      <w:r>
        <w:rPr>
          <w:rFonts w:ascii="Courier New" w:hAnsi="Courier New" w:cs="Courier New" w:hint="eastAsia"/>
        </w:rPr>
        <w:t>ReadByte:</w:t>
      </w:r>
      <w:r>
        <w:rPr>
          <w:rFonts w:ascii="Courier New" w:hAnsi="Courier New" w:cs="Courier New" w:hint="eastAsia"/>
        </w:rPr>
        <w:t>不正な物理アドレス</w:t>
      </w:r>
      <w:r>
        <w:rPr>
          <w:rFonts w:ascii="Courier New" w:hAnsi="Courier New" w:cs="Courier New" w:hint="eastAsia"/>
        </w:rPr>
        <w:t xml:space="preserve"> 400</w:t>
      </w:r>
    </w:p>
    <w:p w14:paraId="11B4050B" w14:textId="77777777" w:rsidR="00506411" w:rsidRDefault="00506411"/>
    <w:p w14:paraId="42323809" w14:textId="77777777" w:rsidR="00506411" w:rsidRDefault="00506411">
      <w:pPr>
        <w:pStyle w:val="4"/>
      </w:pPr>
      <w:r>
        <w:rPr>
          <w:rFonts w:hint="eastAsia"/>
        </w:rPr>
        <w:t xml:space="preserve"> </w:t>
      </w:r>
      <w:r>
        <w:t>OUT_BYTE(TPORT,DATA)</w:t>
      </w:r>
    </w:p>
    <w:p w14:paraId="1B9C7E39" w14:textId="77777777" w:rsidR="00506411" w:rsidRDefault="00506411">
      <w:pPr>
        <w:pStyle w:val="4"/>
      </w:pPr>
      <w:r>
        <w:rPr>
          <w:rFonts w:hint="eastAsia"/>
        </w:rPr>
        <w:t xml:space="preserve"> </w:t>
      </w:r>
      <w:r>
        <w:t>OUT_WORD(TPORT,DATA)</w:t>
      </w:r>
    </w:p>
    <w:p w14:paraId="5DA31916" w14:textId="77777777" w:rsidR="00506411" w:rsidRDefault="00506411">
      <w:pPr>
        <w:pStyle w:val="4"/>
      </w:pPr>
      <w:r>
        <w:rPr>
          <w:rFonts w:hint="eastAsia"/>
        </w:rPr>
        <w:t xml:space="preserve"> </w:t>
      </w:r>
      <w:r>
        <w:t>OUT_DWORD(TPORT,DATA)</w:t>
      </w:r>
    </w:p>
    <w:p w14:paraId="55064CAA" w14:textId="77777777" w:rsidR="00506411" w:rsidRDefault="00506411">
      <w:r>
        <w:rPr>
          <w:rFonts w:hint="eastAsia"/>
        </w:rPr>
        <w:t>パラメータ</w:t>
      </w:r>
    </w:p>
    <w:p w14:paraId="6DB7F045" w14:textId="77777777" w:rsidR="00506411" w:rsidRDefault="00506411">
      <w:r>
        <w:rPr>
          <w:rFonts w:hint="eastAsia"/>
        </w:rPr>
        <w:tab/>
      </w:r>
      <w:r>
        <w:t>T</w:t>
      </w:r>
      <w:r>
        <w:rPr>
          <w:rFonts w:hint="eastAsia"/>
        </w:rPr>
        <w:t>PORT</w:t>
      </w:r>
      <w:r>
        <w:rPr>
          <w:rFonts w:hint="eastAsia"/>
        </w:rPr>
        <w:tab/>
      </w:r>
      <w:r>
        <w:rPr>
          <w:rFonts w:hint="eastAsia"/>
        </w:rPr>
        <w:tab/>
      </w:r>
      <w:r w:rsidR="00591358">
        <w:rPr>
          <w:rFonts w:hint="eastAsia"/>
        </w:rPr>
        <w:t>ターゲット</w:t>
      </w:r>
      <w:r>
        <w:rPr>
          <w:rFonts w:hint="eastAsia"/>
        </w:rPr>
        <w:t>IOポート</w:t>
      </w:r>
      <w:r w:rsidR="00591358">
        <w:rPr>
          <w:rFonts w:hint="eastAsia"/>
        </w:rPr>
        <w:t>の</w:t>
      </w:r>
      <w:r>
        <w:rPr>
          <w:rFonts w:hint="eastAsia"/>
        </w:rPr>
        <w:t>アドレスを表す整数値</w:t>
      </w:r>
    </w:p>
    <w:p w14:paraId="44897117" w14:textId="77777777" w:rsidR="00506411" w:rsidRDefault="00506411">
      <w:r>
        <w:rPr>
          <w:rFonts w:hint="eastAsia"/>
        </w:rPr>
        <w:tab/>
        <w:t>DATA</w:t>
      </w:r>
      <w:r>
        <w:rPr>
          <w:rFonts w:hint="eastAsia"/>
        </w:rPr>
        <w:tab/>
      </w:r>
      <w:r>
        <w:rPr>
          <w:rFonts w:hint="eastAsia"/>
        </w:rPr>
        <w:tab/>
        <w:t>バイト、ワードまたはダブルワードの値</w:t>
      </w:r>
    </w:p>
    <w:p w14:paraId="67C45A17" w14:textId="77777777" w:rsidR="00506411" w:rsidRDefault="00506411">
      <w:r>
        <w:rPr>
          <w:rFonts w:hint="eastAsia"/>
        </w:rPr>
        <w:t>戻り値</w:t>
      </w:r>
    </w:p>
    <w:p w14:paraId="72C12348" w14:textId="77777777" w:rsidR="00506411" w:rsidRDefault="00506411">
      <w:r>
        <w:rPr>
          <w:rFonts w:hint="eastAsia"/>
        </w:rPr>
        <w:tab/>
        <w:t>なし</w:t>
      </w:r>
    </w:p>
    <w:p w14:paraId="767375D1" w14:textId="77777777" w:rsidR="00506411" w:rsidRDefault="003C5597">
      <w:r>
        <w:rPr>
          <w:rFonts w:hint="eastAsia"/>
        </w:rPr>
        <w:t>説明</w:t>
      </w:r>
    </w:p>
    <w:p w14:paraId="467BCC16" w14:textId="77777777" w:rsidR="00506411" w:rsidRDefault="00506411">
      <w:pPr>
        <w:ind w:firstLine="851"/>
      </w:pPr>
      <w:r>
        <w:rPr>
          <w:rFonts w:hint="eastAsia"/>
        </w:rPr>
        <w:t>ターゲットIOポートに値を書く。</w:t>
      </w:r>
    </w:p>
    <w:p w14:paraId="165136E5" w14:textId="77777777" w:rsidR="00506411" w:rsidRDefault="00506411">
      <w:pPr>
        <w:ind w:leftChars="428" w:left="948" w:hanging="49"/>
      </w:pPr>
      <w:r>
        <w:rPr>
          <w:rFonts w:hint="eastAsia"/>
        </w:rPr>
        <w:t>未定義のIOアドレスを指定すると、出力ウインドウに以下のメッセージを表示する。</w:t>
      </w:r>
    </w:p>
    <w:p w14:paraId="44B3ACEF" w14:textId="77777777" w:rsidR="00506411" w:rsidRDefault="00506411">
      <w:pPr>
        <w:ind w:leftChars="380" w:left="798" w:firstLineChars="143" w:firstLine="300"/>
        <w:rPr>
          <w:rFonts w:ascii="Courier New" w:hAnsi="Courier New" w:cs="Courier New"/>
        </w:rPr>
      </w:pPr>
      <w:r>
        <w:rPr>
          <w:rFonts w:ascii="Courier New" w:hAnsi="Courier New" w:cs="Courier New" w:hint="eastAsia"/>
        </w:rPr>
        <w:t xml:space="preserve">CM: </w:t>
      </w:r>
      <w:r>
        <w:rPr>
          <w:rFonts w:ascii="Courier New" w:hAnsi="Courier New" w:cs="Courier New" w:hint="eastAsia"/>
        </w:rPr>
        <w:t>▲</w:t>
      </w:r>
      <w:r>
        <w:rPr>
          <w:rFonts w:ascii="Courier New" w:hAnsi="Courier New" w:cs="Courier New" w:hint="eastAsia"/>
        </w:rPr>
        <w:t>OutByte:</w:t>
      </w:r>
      <w:r>
        <w:rPr>
          <w:rFonts w:ascii="Courier New" w:hAnsi="Courier New" w:cs="Courier New" w:hint="eastAsia"/>
        </w:rPr>
        <w:t>不正な物理アドレス</w:t>
      </w:r>
      <w:r>
        <w:rPr>
          <w:rFonts w:ascii="Courier New" w:hAnsi="Courier New" w:cs="Courier New" w:hint="eastAsia"/>
        </w:rPr>
        <w:t xml:space="preserve"> 400</w:t>
      </w:r>
    </w:p>
    <w:p w14:paraId="3BFE1A13" w14:textId="77777777" w:rsidR="00506411" w:rsidRDefault="00506411"/>
    <w:p w14:paraId="1E3B2F29" w14:textId="77777777" w:rsidR="00506411" w:rsidRDefault="00506411">
      <w:pPr>
        <w:pStyle w:val="4"/>
      </w:pPr>
      <w:r>
        <w:rPr>
          <w:rFonts w:hint="eastAsia"/>
        </w:rPr>
        <w:t xml:space="preserve"> </w:t>
      </w:r>
      <w:r>
        <w:t>IN_BYTE(TPORT)</w:t>
      </w:r>
    </w:p>
    <w:p w14:paraId="5F8CECB8" w14:textId="77777777" w:rsidR="00506411" w:rsidRDefault="00506411">
      <w:pPr>
        <w:pStyle w:val="4"/>
      </w:pPr>
      <w:r>
        <w:rPr>
          <w:rFonts w:hint="eastAsia"/>
        </w:rPr>
        <w:t xml:space="preserve"> </w:t>
      </w:r>
      <w:r>
        <w:t>IN_WORD(TPORT)</w:t>
      </w:r>
    </w:p>
    <w:p w14:paraId="3C622ADB" w14:textId="77777777" w:rsidR="00506411" w:rsidRDefault="00506411">
      <w:pPr>
        <w:pStyle w:val="4"/>
      </w:pPr>
      <w:r>
        <w:rPr>
          <w:rFonts w:hint="eastAsia"/>
        </w:rPr>
        <w:t xml:space="preserve"> </w:t>
      </w:r>
      <w:r>
        <w:t>IN_DWORD(TPORT)</w:t>
      </w:r>
    </w:p>
    <w:p w14:paraId="1D12EF80" w14:textId="77777777" w:rsidR="00506411" w:rsidRDefault="00506411">
      <w:r>
        <w:rPr>
          <w:rFonts w:hint="eastAsia"/>
        </w:rPr>
        <w:t>パラメータ</w:t>
      </w:r>
    </w:p>
    <w:p w14:paraId="7A7AB01A" w14:textId="77777777" w:rsidR="00506411" w:rsidRDefault="00506411">
      <w:r>
        <w:rPr>
          <w:rFonts w:hint="eastAsia"/>
        </w:rPr>
        <w:tab/>
      </w:r>
      <w:r>
        <w:t>T</w:t>
      </w:r>
      <w:r>
        <w:rPr>
          <w:rFonts w:hint="eastAsia"/>
        </w:rPr>
        <w:t>PORT</w:t>
      </w:r>
      <w:r>
        <w:rPr>
          <w:rFonts w:hint="eastAsia"/>
        </w:rPr>
        <w:tab/>
      </w:r>
      <w:r>
        <w:rPr>
          <w:rFonts w:hint="eastAsia"/>
        </w:rPr>
        <w:tab/>
        <w:t>ターゲットIOポート</w:t>
      </w:r>
      <w:r w:rsidR="00591358">
        <w:rPr>
          <w:rFonts w:hint="eastAsia"/>
        </w:rPr>
        <w:t>の</w:t>
      </w:r>
      <w:r>
        <w:rPr>
          <w:rFonts w:hint="eastAsia"/>
        </w:rPr>
        <w:t>アドレスを表す整数値</w:t>
      </w:r>
    </w:p>
    <w:p w14:paraId="4FC2D4E6" w14:textId="77777777" w:rsidR="00506411" w:rsidRDefault="00506411">
      <w:r>
        <w:rPr>
          <w:rFonts w:hint="eastAsia"/>
        </w:rPr>
        <w:t>戻り値</w:t>
      </w:r>
    </w:p>
    <w:p w14:paraId="006E5459" w14:textId="77777777" w:rsidR="00506411" w:rsidRDefault="00506411">
      <w:r>
        <w:rPr>
          <w:rFonts w:hint="eastAsia"/>
        </w:rPr>
        <w:tab/>
        <w:t>バイト、ワードまたはダブルワードの値</w:t>
      </w:r>
    </w:p>
    <w:p w14:paraId="23A6972D" w14:textId="77777777" w:rsidR="00506411" w:rsidRDefault="003C5597">
      <w:r>
        <w:rPr>
          <w:rFonts w:hint="eastAsia"/>
        </w:rPr>
        <w:t>説明</w:t>
      </w:r>
    </w:p>
    <w:p w14:paraId="49025FB5" w14:textId="77777777" w:rsidR="00506411" w:rsidRDefault="00506411">
      <w:pPr>
        <w:ind w:firstLine="851"/>
      </w:pPr>
      <w:r>
        <w:rPr>
          <w:rFonts w:hint="eastAsia"/>
        </w:rPr>
        <w:t>ターゲットIOポートの内容を読む。</w:t>
      </w:r>
    </w:p>
    <w:p w14:paraId="7B1E773B" w14:textId="77777777" w:rsidR="00506411" w:rsidRDefault="00506411">
      <w:pPr>
        <w:ind w:leftChars="428" w:left="948" w:hanging="49"/>
      </w:pPr>
      <w:r>
        <w:rPr>
          <w:rFonts w:hint="eastAsia"/>
        </w:rPr>
        <w:tab/>
        <w:t>未定義のIOアドレスを指定すると、出力ウインドウに以下のメッセージを表示する。</w:t>
      </w:r>
    </w:p>
    <w:p w14:paraId="5AD11E19" w14:textId="77777777" w:rsidR="00506411" w:rsidRDefault="00506411">
      <w:pPr>
        <w:ind w:left="283" w:firstLine="851"/>
        <w:rPr>
          <w:rFonts w:ascii="Courier New" w:hAnsi="Courier New" w:cs="Courier New"/>
        </w:rPr>
      </w:pPr>
      <w:r>
        <w:rPr>
          <w:rFonts w:ascii="Courier New" w:hAnsi="Courier New" w:cs="Courier New" w:hint="eastAsia"/>
        </w:rPr>
        <w:t xml:space="preserve">CM: </w:t>
      </w:r>
      <w:r>
        <w:rPr>
          <w:rFonts w:ascii="Courier New" w:hAnsi="Courier New" w:cs="Courier New" w:hint="eastAsia"/>
        </w:rPr>
        <w:t>▲</w:t>
      </w:r>
      <w:r>
        <w:rPr>
          <w:rFonts w:ascii="Courier New" w:hAnsi="Courier New" w:cs="Courier New" w:hint="eastAsia"/>
        </w:rPr>
        <w:t>InByte:</w:t>
      </w:r>
      <w:r>
        <w:rPr>
          <w:rFonts w:ascii="Courier New" w:hAnsi="Courier New" w:cs="Courier New" w:hint="eastAsia"/>
        </w:rPr>
        <w:t>不正な物理アドレス</w:t>
      </w:r>
      <w:r>
        <w:rPr>
          <w:rFonts w:ascii="Courier New" w:hAnsi="Courier New" w:cs="Courier New" w:hint="eastAsia"/>
        </w:rPr>
        <w:t xml:space="preserve"> 100</w:t>
      </w:r>
    </w:p>
    <w:p w14:paraId="237C951A" w14:textId="77777777" w:rsidR="00506411" w:rsidRDefault="00506411">
      <w:pPr>
        <w:ind w:left="283" w:firstLine="851"/>
        <w:rPr>
          <w:rFonts w:ascii="Courier New" w:hAnsi="Courier New" w:cs="Courier New"/>
        </w:rPr>
      </w:pPr>
    </w:p>
    <w:p w14:paraId="7D70CF1F" w14:textId="77777777" w:rsidR="00506411" w:rsidRDefault="00506411">
      <w:pPr>
        <w:pStyle w:val="4"/>
      </w:pPr>
      <w:r>
        <w:rPr>
          <w:rFonts w:hint="eastAsia"/>
        </w:rPr>
        <w:lastRenderedPageBreak/>
        <w:t xml:space="preserve"> </w:t>
      </w:r>
      <w:r>
        <w:t>VOID_PTR(TADDR)</w:t>
      </w:r>
    </w:p>
    <w:p w14:paraId="6BC6DFCE" w14:textId="77777777" w:rsidR="00506411" w:rsidRDefault="00506411">
      <w:pPr>
        <w:pStyle w:val="4"/>
      </w:pPr>
      <w:r>
        <w:rPr>
          <w:rFonts w:hint="eastAsia"/>
        </w:rPr>
        <w:t xml:space="preserve"> </w:t>
      </w:r>
      <w:r>
        <w:t>BYTE_PTR(TADDR)</w:t>
      </w:r>
    </w:p>
    <w:p w14:paraId="4784D24E" w14:textId="77777777" w:rsidR="00506411" w:rsidRDefault="00506411">
      <w:pPr>
        <w:pStyle w:val="4"/>
      </w:pPr>
      <w:r>
        <w:rPr>
          <w:rFonts w:hint="eastAsia"/>
        </w:rPr>
        <w:t xml:space="preserve"> </w:t>
      </w:r>
      <w:r>
        <w:t>WORD_PTR(TADDR)</w:t>
      </w:r>
    </w:p>
    <w:p w14:paraId="4D84C68A" w14:textId="77777777" w:rsidR="00506411" w:rsidRDefault="00506411">
      <w:pPr>
        <w:pStyle w:val="4"/>
      </w:pPr>
      <w:r>
        <w:rPr>
          <w:rFonts w:hint="eastAsia"/>
        </w:rPr>
        <w:t xml:space="preserve"> </w:t>
      </w:r>
      <w:r>
        <w:t>DWORD_PTR(TADDR</w:t>
      </w:r>
      <w:r>
        <w:rPr>
          <w:rFonts w:hint="eastAsia"/>
        </w:rPr>
        <w:t>)</w:t>
      </w:r>
    </w:p>
    <w:p w14:paraId="79C16B8E" w14:textId="77777777" w:rsidR="00506411" w:rsidRDefault="00506411">
      <w:pPr>
        <w:pStyle w:val="4"/>
      </w:pPr>
      <w:r>
        <w:rPr>
          <w:rFonts w:hint="eastAsia"/>
        </w:rPr>
        <w:t xml:space="preserve"> </w:t>
      </w:r>
      <w:r>
        <w:t>CHAR_PTR(TADDR)</w:t>
      </w:r>
    </w:p>
    <w:p w14:paraId="0C48151C" w14:textId="77777777" w:rsidR="00506411" w:rsidRDefault="00506411">
      <w:pPr>
        <w:pStyle w:val="4"/>
      </w:pPr>
      <w:r>
        <w:rPr>
          <w:rFonts w:hint="eastAsia"/>
        </w:rPr>
        <w:t xml:space="preserve"> </w:t>
      </w:r>
      <w:r>
        <w:t>SHORT_PTR(TADDR)</w:t>
      </w:r>
    </w:p>
    <w:p w14:paraId="445E83A7" w14:textId="77777777" w:rsidR="00506411" w:rsidRDefault="00506411">
      <w:pPr>
        <w:pStyle w:val="4"/>
      </w:pPr>
      <w:r>
        <w:rPr>
          <w:rFonts w:hint="eastAsia"/>
        </w:rPr>
        <w:t xml:space="preserve"> </w:t>
      </w:r>
      <w:r>
        <w:t>LONG_PTR(TADDR)</w:t>
      </w:r>
    </w:p>
    <w:p w14:paraId="78ED6525" w14:textId="77777777" w:rsidR="00506411" w:rsidRDefault="00506411">
      <w:r>
        <w:rPr>
          <w:rFonts w:hint="eastAsia"/>
        </w:rPr>
        <w:t>パラメータ</w:t>
      </w:r>
    </w:p>
    <w:p w14:paraId="464E4795" w14:textId="576CE49F" w:rsidR="00506411" w:rsidRDefault="00506411">
      <w:r>
        <w:rPr>
          <w:rFonts w:hint="eastAsia"/>
        </w:rPr>
        <w:tab/>
      </w:r>
      <w:r>
        <w:t>TADDR</w:t>
      </w:r>
      <w:r>
        <w:rPr>
          <w:rFonts w:hint="eastAsia"/>
        </w:rPr>
        <w:tab/>
      </w:r>
      <w:r>
        <w:rPr>
          <w:rFonts w:hint="eastAsia"/>
        </w:rPr>
        <w:tab/>
      </w:r>
      <w:r w:rsidR="00786876">
        <w:rPr>
          <w:rFonts w:hint="eastAsia"/>
        </w:rPr>
        <w:t>ターゲット・メモリ</w:t>
      </w:r>
      <w:r w:rsidR="00591358">
        <w:rPr>
          <w:rFonts w:hint="eastAsia"/>
        </w:rPr>
        <w:t>の</w:t>
      </w:r>
      <w:r>
        <w:rPr>
          <w:rFonts w:hint="eastAsia"/>
        </w:rPr>
        <w:t>アドレスを表す整数値</w:t>
      </w:r>
    </w:p>
    <w:p w14:paraId="441D04CF" w14:textId="77777777" w:rsidR="00506411" w:rsidRDefault="00506411">
      <w:r>
        <w:rPr>
          <w:rFonts w:hint="eastAsia"/>
        </w:rPr>
        <w:t>戻り値</w:t>
      </w:r>
    </w:p>
    <w:p w14:paraId="284E3F55" w14:textId="77777777" w:rsidR="00ED2BF9" w:rsidRPr="00DA18A8" w:rsidRDefault="00ED2BF9" w:rsidP="00ED2BF9">
      <w:pPr>
        <w:pStyle w:val="aff0"/>
        <w:ind w:leftChars="95" w:left="199"/>
        <w:rPr>
          <w:rFonts w:asciiTheme="minorEastAsia" w:eastAsiaTheme="minorEastAsia" w:hAnsiTheme="minorEastAsia"/>
        </w:rPr>
      </w:pPr>
      <w:r w:rsidRPr="00DA18A8">
        <w:rPr>
          <w:rFonts w:asciiTheme="minorEastAsia" w:eastAsiaTheme="minorEastAsia" w:hAnsiTheme="minorEastAsia" w:hint="eastAsia"/>
        </w:rPr>
        <w:tab/>
      </w:r>
      <w:r w:rsidR="00506411" w:rsidRPr="00DA18A8">
        <w:rPr>
          <w:rFonts w:asciiTheme="minorEastAsia" w:eastAsiaTheme="minorEastAsia" w:hAnsiTheme="minorEastAsia" w:hint="eastAsia"/>
        </w:rPr>
        <w:t>以下のような</w:t>
      </w:r>
      <w:r w:rsidR="00BC3D65" w:rsidRPr="00DA18A8">
        <w:rPr>
          <w:rFonts w:asciiTheme="minorEastAsia" w:eastAsiaTheme="minorEastAsia" w:hAnsiTheme="minorEastAsia" w:hint="eastAsia"/>
        </w:rPr>
        <w:t>言語</w:t>
      </w:r>
      <w:r w:rsidR="00DA18A8" w:rsidRPr="00DA18A8">
        <w:rPr>
          <w:rFonts w:asciiTheme="minorEastAsia" w:eastAsiaTheme="minorEastAsia" w:hAnsiTheme="minorEastAsia" w:hint="eastAsia"/>
        </w:rPr>
        <w:t>C</w:t>
      </w:r>
      <w:r w:rsidR="00BC3D65" w:rsidRPr="00DA18A8">
        <w:rPr>
          <w:rFonts w:asciiTheme="minorEastAsia" w:eastAsiaTheme="minorEastAsia" w:hAnsiTheme="minorEastAsia" w:hint="eastAsia"/>
        </w:rPr>
        <w:t>の</w:t>
      </w:r>
      <w:r w:rsidR="00506411" w:rsidRPr="00DA18A8">
        <w:rPr>
          <w:rFonts w:asciiTheme="minorEastAsia" w:eastAsiaTheme="minorEastAsia" w:hAnsiTheme="minorEastAsia" w:hint="eastAsia"/>
        </w:rPr>
        <w:t>型付ポインタを返す</w:t>
      </w:r>
    </w:p>
    <w:p w14:paraId="5CE07A51" w14:textId="77777777" w:rsidR="00AC0072" w:rsidRDefault="00AC0072" w:rsidP="00AC0072">
      <w:pPr>
        <w:pStyle w:val="aff0"/>
        <w:ind w:leftChars="600" w:left="1260"/>
      </w:pPr>
      <w:r>
        <w:t>typedef unsigned char       BYTE;</w:t>
      </w:r>
    </w:p>
    <w:p w14:paraId="2AC1587C" w14:textId="77777777" w:rsidR="00AC0072" w:rsidRDefault="00AC0072" w:rsidP="00AC0072">
      <w:pPr>
        <w:pStyle w:val="aff0"/>
        <w:ind w:leftChars="600" w:left="1260"/>
      </w:pPr>
      <w:r>
        <w:t>typedef unsigned short      WORD;</w:t>
      </w:r>
    </w:p>
    <w:p w14:paraId="566C4578" w14:textId="77777777" w:rsidR="00ED2BF9" w:rsidRDefault="00ED2BF9" w:rsidP="00ED2BF9">
      <w:pPr>
        <w:pStyle w:val="aff0"/>
        <w:ind w:leftChars="607" w:left="1275"/>
      </w:pPr>
      <w:r>
        <w:t>typedef unsigned long       DWORD;</w:t>
      </w:r>
    </w:p>
    <w:p w14:paraId="12B1DDD2" w14:textId="77777777" w:rsidR="00506411" w:rsidRDefault="00506411" w:rsidP="00ED2BF9">
      <w:pPr>
        <w:pStyle w:val="aff0"/>
        <w:ind w:leftChars="600" w:left="1260"/>
      </w:pPr>
      <w:r>
        <w:rPr>
          <w:rFonts w:hint="eastAsia"/>
        </w:rPr>
        <w:t>void*</w:t>
      </w:r>
    </w:p>
    <w:p w14:paraId="4C9770DE" w14:textId="77777777" w:rsidR="00506411" w:rsidRDefault="00506411" w:rsidP="00FE3091">
      <w:pPr>
        <w:pStyle w:val="aff0"/>
        <w:ind w:left="1275" w:hangingChars="407" w:hanging="855"/>
      </w:pPr>
      <w:r>
        <w:rPr>
          <w:rFonts w:hint="eastAsia"/>
        </w:rPr>
        <w:tab/>
      </w:r>
      <w:r>
        <w:rPr>
          <w:rFonts w:hint="eastAsia"/>
        </w:rPr>
        <w:tab/>
        <w:t>BYTE*</w:t>
      </w:r>
    </w:p>
    <w:p w14:paraId="68D1DB99" w14:textId="77777777" w:rsidR="00506411" w:rsidRDefault="00506411" w:rsidP="00FE3091">
      <w:pPr>
        <w:pStyle w:val="aff0"/>
        <w:ind w:left="1275" w:hangingChars="407" w:hanging="855"/>
      </w:pPr>
      <w:r>
        <w:rPr>
          <w:rFonts w:hint="eastAsia"/>
        </w:rPr>
        <w:tab/>
      </w:r>
      <w:r>
        <w:rPr>
          <w:rFonts w:hint="eastAsia"/>
        </w:rPr>
        <w:tab/>
        <w:t>WORD*</w:t>
      </w:r>
    </w:p>
    <w:p w14:paraId="55E26C73" w14:textId="77777777" w:rsidR="00506411" w:rsidRDefault="00506411" w:rsidP="00FE3091">
      <w:pPr>
        <w:pStyle w:val="aff0"/>
        <w:ind w:left="1275" w:hangingChars="407" w:hanging="855"/>
      </w:pPr>
      <w:r>
        <w:rPr>
          <w:rFonts w:hint="eastAsia"/>
        </w:rPr>
        <w:tab/>
      </w:r>
      <w:r>
        <w:rPr>
          <w:rFonts w:hint="eastAsia"/>
        </w:rPr>
        <w:tab/>
        <w:t>DWORD*</w:t>
      </w:r>
    </w:p>
    <w:p w14:paraId="6A6758E2" w14:textId="77777777" w:rsidR="00506411" w:rsidRDefault="00506411" w:rsidP="00FE3091">
      <w:pPr>
        <w:pStyle w:val="aff0"/>
        <w:ind w:left="1275" w:hangingChars="407" w:hanging="855"/>
      </w:pPr>
      <w:r>
        <w:rPr>
          <w:rFonts w:hint="eastAsia"/>
        </w:rPr>
        <w:tab/>
      </w:r>
      <w:r>
        <w:rPr>
          <w:rFonts w:hint="eastAsia"/>
        </w:rPr>
        <w:tab/>
        <w:t>char*</w:t>
      </w:r>
    </w:p>
    <w:p w14:paraId="19C9BF87" w14:textId="77777777" w:rsidR="00506411" w:rsidRDefault="00506411" w:rsidP="00FE3091">
      <w:pPr>
        <w:pStyle w:val="aff0"/>
        <w:ind w:left="1275" w:hangingChars="407" w:hanging="855"/>
      </w:pPr>
      <w:r>
        <w:rPr>
          <w:rFonts w:hint="eastAsia"/>
        </w:rPr>
        <w:tab/>
      </w:r>
      <w:r>
        <w:rPr>
          <w:rFonts w:hint="eastAsia"/>
        </w:rPr>
        <w:tab/>
        <w:t>short*</w:t>
      </w:r>
    </w:p>
    <w:p w14:paraId="6BC56752" w14:textId="77777777" w:rsidR="00506411" w:rsidRDefault="00506411" w:rsidP="00FE3091">
      <w:pPr>
        <w:pStyle w:val="aff0"/>
        <w:ind w:left="1275" w:hangingChars="407" w:hanging="855"/>
      </w:pPr>
      <w:r>
        <w:rPr>
          <w:rFonts w:hint="eastAsia"/>
        </w:rPr>
        <w:tab/>
      </w:r>
      <w:r>
        <w:rPr>
          <w:rFonts w:hint="eastAsia"/>
        </w:rPr>
        <w:tab/>
        <w:t>long*</w:t>
      </w:r>
    </w:p>
    <w:p w14:paraId="0F19A75C" w14:textId="50852552" w:rsidR="00506411" w:rsidRDefault="00BC3D65" w:rsidP="00F61575">
      <w:pPr>
        <w:ind w:left="850" w:hangingChars="405" w:hanging="850"/>
      </w:pPr>
      <w:r>
        <w:rPr>
          <w:rFonts w:hint="eastAsia"/>
        </w:rPr>
        <w:tab/>
        <w:t>これらのポインタは、</w:t>
      </w:r>
      <w:r w:rsidR="00786876">
        <w:rPr>
          <w:rFonts w:hint="eastAsia"/>
        </w:rPr>
        <w:t>ターゲット・メモリ</w:t>
      </w:r>
      <w:r>
        <w:rPr>
          <w:rFonts w:hint="eastAsia"/>
        </w:rPr>
        <w:t>をシミュレートしているWindows</w:t>
      </w:r>
      <w:r w:rsidR="00F61575">
        <w:rPr>
          <w:rFonts w:hint="eastAsia"/>
        </w:rPr>
        <w:t>のメモリへのポインタです。これらのポインタでシミュレーションメモリを直接操作できます。そのため、Windowsを実行しているx86 CPUと同じリトルエンディアンかつ</w:t>
      </w:r>
      <w:r w:rsidR="003B6093">
        <w:rPr>
          <w:rFonts w:hint="eastAsia"/>
        </w:rPr>
        <w:t>バイト・アドレッシング</w:t>
      </w:r>
      <w:r w:rsidR="00F61575">
        <w:rPr>
          <w:rFonts w:hint="eastAsia"/>
        </w:rPr>
        <w:t>の場合にだけ使用できます。</w:t>
      </w:r>
    </w:p>
    <w:p w14:paraId="66361D8E" w14:textId="77777777" w:rsidR="00F61575" w:rsidRDefault="00F61575"/>
    <w:p w14:paraId="4518C613" w14:textId="77777777" w:rsidR="00506411" w:rsidRDefault="003C5597">
      <w:r>
        <w:rPr>
          <w:rFonts w:hint="eastAsia"/>
        </w:rPr>
        <w:t>説明</w:t>
      </w:r>
    </w:p>
    <w:p w14:paraId="6273998C" w14:textId="4E50105D" w:rsidR="00506411" w:rsidRDefault="00786876">
      <w:pPr>
        <w:ind w:left="800"/>
      </w:pPr>
      <w:r>
        <w:rPr>
          <w:rFonts w:hint="eastAsia"/>
        </w:rPr>
        <w:t>ターゲット・メモリ</w:t>
      </w:r>
      <w:r w:rsidR="00591358">
        <w:rPr>
          <w:rFonts w:hint="eastAsia"/>
        </w:rPr>
        <w:t>の</w:t>
      </w:r>
      <w:r w:rsidR="00506411">
        <w:rPr>
          <w:rFonts w:hint="eastAsia"/>
        </w:rPr>
        <w:t>アドレスTADDR（整数）を型付のポインタに変換する。</w:t>
      </w:r>
      <w:r w:rsidR="00506411">
        <w:t>Cmtoy</w:t>
      </w:r>
      <w:r w:rsidR="00506411">
        <w:rPr>
          <w:rFonts w:hint="eastAsia"/>
        </w:rPr>
        <w:t>上ではC-Machineの内部メモリ（Windowsのプロセス内メモリ）へのポインタとなる。</w:t>
      </w:r>
    </w:p>
    <w:p w14:paraId="07D6771D" w14:textId="77777777" w:rsidR="00506411" w:rsidRDefault="00506411">
      <w:r>
        <w:rPr>
          <w:rFonts w:hint="eastAsia"/>
        </w:rPr>
        <w:t>例</w:t>
      </w:r>
    </w:p>
    <w:p w14:paraId="49A4528D" w14:textId="77777777" w:rsidR="00506411" w:rsidRDefault="00506411">
      <w:r>
        <w:rPr>
          <w:rFonts w:hint="eastAsia"/>
        </w:rPr>
        <w:tab/>
        <w:t>ターゲットCPUの0x8000と0x8002にアクセスする場合以下のようにする。</w:t>
      </w:r>
    </w:p>
    <w:p w14:paraId="3FFFBBD9" w14:textId="77777777" w:rsidR="00506411" w:rsidRDefault="00506411"/>
    <w:p w14:paraId="50D63864" w14:textId="77777777" w:rsidR="00506411" w:rsidRDefault="00506411" w:rsidP="00D57861">
      <w:pPr>
        <w:pStyle w:val="aff0"/>
        <w:ind w:leftChars="500" w:left="1050"/>
      </w:pPr>
      <w:r>
        <w:t>#define STATUS</w:t>
      </w:r>
      <w:r>
        <w:tab/>
        <w:t>*WORD_PTR(0x</w:t>
      </w:r>
      <w:r>
        <w:rPr>
          <w:rFonts w:hint="eastAsia"/>
        </w:rPr>
        <w:t>8</w:t>
      </w:r>
      <w:r>
        <w:t>000)</w:t>
      </w:r>
    </w:p>
    <w:p w14:paraId="453E35E3" w14:textId="77777777" w:rsidR="00506411" w:rsidRDefault="00506411" w:rsidP="00D57861">
      <w:pPr>
        <w:pStyle w:val="aff0"/>
        <w:ind w:leftChars="500" w:left="1050"/>
      </w:pPr>
      <w:r>
        <w:t>#define MASK</w:t>
      </w:r>
      <w:r>
        <w:tab/>
        <w:t>*WORD_PTR(0x</w:t>
      </w:r>
      <w:r>
        <w:rPr>
          <w:rFonts w:hint="eastAsia"/>
        </w:rPr>
        <w:t>8</w:t>
      </w:r>
      <w:r>
        <w:t>00</w:t>
      </w:r>
      <w:r>
        <w:rPr>
          <w:rFonts w:hint="eastAsia"/>
        </w:rPr>
        <w:t>2</w:t>
      </w:r>
      <w:r>
        <w:t>)</w:t>
      </w:r>
    </w:p>
    <w:p w14:paraId="7EA60BF8" w14:textId="77777777" w:rsidR="00506411" w:rsidRDefault="00506411" w:rsidP="00D57861">
      <w:pPr>
        <w:pStyle w:val="51"/>
        <w:ind w:leftChars="700" w:left="1470"/>
        <w:rPr>
          <w:rFonts w:ascii="Courier New" w:hAnsi="Courier New" w:cs="Courier New"/>
          <w:szCs w:val="20"/>
        </w:rPr>
      </w:pPr>
    </w:p>
    <w:p w14:paraId="43262660" w14:textId="77777777" w:rsidR="00506411" w:rsidRDefault="00506411" w:rsidP="00D57861">
      <w:pPr>
        <w:pStyle w:val="aff0"/>
        <w:ind w:leftChars="500" w:left="1050"/>
      </w:pPr>
      <w:r>
        <w:t>void SetMask(WORD mask)</w:t>
      </w:r>
    </w:p>
    <w:p w14:paraId="299AFF54" w14:textId="77777777" w:rsidR="00506411" w:rsidRDefault="00506411" w:rsidP="00D57861">
      <w:pPr>
        <w:pStyle w:val="aff0"/>
        <w:ind w:leftChars="500" w:left="1050"/>
      </w:pPr>
      <w:r>
        <w:t>{</w:t>
      </w:r>
    </w:p>
    <w:p w14:paraId="3A41F3CF" w14:textId="77777777" w:rsidR="00506411" w:rsidRDefault="00B011C1" w:rsidP="00D57861">
      <w:pPr>
        <w:pStyle w:val="aff0"/>
        <w:ind w:leftChars="500" w:left="1050"/>
      </w:pPr>
      <w:r>
        <w:rPr>
          <w:rFonts w:hint="eastAsia"/>
        </w:rPr>
        <w:tab/>
      </w:r>
      <w:r w:rsidR="00506411">
        <w:t>WORD volatile temp;</w:t>
      </w:r>
    </w:p>
    <w:p w14:paraId="0F33322E" w14:textId="77777777" w:rsidR="00506411" w:rsidRDefault="00506411" w:rsidP="00D57861">
      <w:pPr>
        <w:pStyle w:val="aff0"/>
        <w:ind w:leftChars="500" w:left="1050"/>
      </w:pPr>
      <w:r>
        <w:tab/>
        <w:t xml:space="preserve">temp = STATUS; </w:t>
      </w:r>
    </w:p>
    <w:p w14:paraId="3A18CA5B" w14:textId="77777777" w:rsidR="00506411" w:rsidRDefault="00506411" w:rsidP="00D57861">
      <w:pPr>
        <w:pStyle w:val="aff0"/>
        <w:ind w:leftChars="500" w:left="1050"/>
      </w:pPr>
      <w:r>
        <w:tab/>
        <w:t>MASK = mask;</w:t>
      </w:r>
    </w:p>
    <w:p w14:paraId="6417CF03" w14:textId="77777777" w:rsidR="00506411" w:rsidRDefault="00506411" w:rsidP="00D57861">
      <w:pPr>
        <w:pStyle w:val="aff0"/>
        <w:ind w:leftChars="500" w:left="1050"/>
      </w:pPr>
      <w:r>
        <w:rPr>
          <w:rFonts w:hint="eastAsia"/>
        </w:rPr>
        <w:t>}</w:t>
      </w:r>
    </w:p>
    <w:p w14:paraId="006D8AA6" w14:textId="77777777" w:rsidR="00506411" w:rsidRDefault="00506411">
      <w:pPr>
        <w:rPr>
          <w:rFonts w:ascii="Courier New" w:hAnsi="Courier New" w:cs="Courier New"/>
        </w:rPr>
      </w:pPr>
    </w:p>
    <w:p w14:paraId="056CACA5" w14:textId="76F7DA12" w:rsidR="00506411" w:rsidRDefault="00506411">
      <w:pPr>
        <w:rPr>
          <w:rFonts w:hAnsi="ＭＳ 明朝" w:cs="Courier New"/>
        </w:rPr>
      </w:pPr>
      <w:r>
        <w:rPr>
          <w:rFonts w:hAnsi="ＭＳ 明朝" w:cs="Courier New" w:hint="eastAsia"/>
        </w:rPr>
        <w:tab/>
        <w:t>未定義の</w:t>
      </w:r>
      <w:r w:rsidR="00786876">
        <w:rPr>
          <w:rFonts w:hAnsi="ＭＳ 明朝" w:cs="Courier New" w:hint="eastAsia"/>
        </w:rPr>
        <w:t>ターゲット・メモリ</w:t>
      </w:r>
      <w:r>
        <w:rPr>
          <w:rFonts w:hAnsi="ＭＳ 明朝" w:cs="Courier New" w:hint="eastAsia"/>
        </w:rPr>
        <w:t>のアドレスにアクセスすると</w:t>
      </w:r>
      <w:r w:rsidR="002B0996">
        <w:rPr>
          <w:rFonts w:hAnsi="ＭＳ 明朝" w:cs="Courier New" w:hint="eastAsia"/>
        </w:rPr>
        <w:t>Windowsの</w:t>
      </w:r>
      <w:r w:rsidR="00EB7A2E">
        <w:rPr>
          <w:rFonts w:hAnsi="ＭＳ 明朝" w:cs="Courier New" w:hint="eastAsia"/>
        </w:rPr>
        <w:t>CPU</w:t>
      </w:r>
      <w:r>
        <w:rPr>
          <w:rFonts w:hAnsi="ＭＳ 明朝" w:cs="Courier New" w:hint="eastAsia"/>
        </w:rPr>
        <w:t>例外が発生する。</w:t>
      </w:r>
    </w:p>
    <w:p w14:paraId="3527DB1C" w14:textId="4B6B4616" w:rsidR="00506411" w:rsidRDefault="00506411" w:rsidP="002B0996">
      <w:pPr>
        <w:ind w:left="850" w:hangingChars="405" w:hanging="850"/>
        <w:rPr>
          <w:rFonts w:hAnsi="ＭＳ 明朝" w:cs="Courier New"/>
        </w:rPr>
      </w:pPr>
      <w:r>
        <w:rPr>
          <w:rFonts w:hAnsi="ＭＳ 明朝" w:cs="Courier New" w:hint="eastAsia"/>
        </w:rPr>
        <w:tab/>
        <w:t>書き込み属性のない（読み取り専用）</w:t>
      </w:r>
      <w:r w:rsidR="00786876">
        <w:rPr>
          <w:rFonts w:hAnsi="ＭＳ 明朝" w:cs="Courier New" w:hint="eastAsia"/>
        </w:rPr>
        <w:t>ターゲット・メモリ</w:t>
      </w:r>
      <w:r>
        <w:rPr>
          <w:rFonts w:hAnsi="ＭＳ 明朝" w:cs="Courier New" w:hint="eastAsia"/>
        </w:rPr>
        <w:t>に書き込むと</w:t>
      </w:r>
      <w:r w:rsidR="002B0996">
        <w:rPr>
          <w:rFonts w:hAnsi="ＭＳ 明朝" w:cs="Courier New" w:hint="eastAsia"/>
        </w:rPr>
        <w:t>Windowsの</w:t>
      </w:r>
      <w:r>
        <w:rPr>
          <w:rFonts w:hAnsi="ＭＳ 明朝" w:cs="Courier New" w:hint="eastAsia"/>
        </w:rPr>
        <w:t>例外が発生する。</w:t>
      </w:r>
    </w:p>
    <w:p w14:paraId="550D83BD" w14:textId="77777777" w:rsidR="00506411" w:rsidRDefault="00506411">
      <w:pPr>
        <w:rPr>
          <w:rFonts w:hAnsi="ＭＳ 明朝" w:cs="Courier New"/>
        </w:rPr>
      </w:pPr>
    </w:p>
    <w:p w14:paraId="0283DDEA" w14:textId="77777777" w:rsidR="00E27E30" w:rsidRPr="00E27E30" w:rsidRDefault="00E27E30" w:rsidP="00E27E30">
      <w:pPr>
        <w:pStyle w:val="4"/>
      </w:pPr>
      <w:r w:rsidRPr="00E27E30">
        <w:lastRenderedPageBreak/>
        <w:t>OR_BYTE(TADDR,DATA)</w:t>
      </w:r>
    </w:p>
    <w:p w14:paraId="17E5198D" w14:textId="77777777" w:rsidR="00E27E30" w:rsidRPr="00E27E30" w:rsidRDefault="00E27E30" w:rsidP="00E27E30">
      <w:pPr>
        <w:pStyle w:val="4"/>
      </w:pPr>
      <w:r w:rsidRPr="00E27E30">
        <w:t>OR_WORD(TADDR,DATA)</w:t>
      </w:r>
    </w:p>
    <w:p w14:paraId="4B11EAE6" w14:textId="77777777" w:rsidR="00E27E30" w:rsidRDefault="00E27E30" w:rsidP="00E27E30">
      <w:pPr>
        <w:pStyle w:val="4"/>
      </w:pPr>
      <w:r w:rsidRPr="00E27E30">
        <w:t>OR_DWORD(TADDR,DATA)</w:t>
      </w:r>
    </w:p>
    <w:p w14:paraId="096D5EA3" w14:textId="77777777" w:rsidR="00E27E30" w:rsidRDefault="00E27E30" w:rsidP="00E27E30">
      <w:r>
        <w:rPr>
          <w:rFonts w:hint="eastAsia"/>
        </w:rPr>
        <w:t>パラメータ</w:t>
      </w:r>
    </w:p>
    <w:p w14:paraId="43D447F7" w14:textId="78704F8F" w:rsidR="00E27E30" w:rsidRDefault="00E27E30" w:rsidP="00E27E30">
      <w:r>
        <w:rPr>
          <w:rFonts w:hint="eastAsia"/>
        </w:rPr>
        <w:tab/>
      </w:r>
      <w:r>
        <w:t>TADDR</w:t>
      </w:r>
      <w:r>
        <w:rPr>
          <w:rFonts w:hint="eastAsia"/>
        </w:rPr>
        <w:tab/>
      </w:r>
      <w:r>
        <w:rPr>
          <w:rFonts w:hint="eastAsia"/>
        </w:rPr>
        <w:tab/>
      </w:r>
      <w:r w:rsidR="00786876">
        <w:rPr>
          <w:rFonts w:hint="eastAsia"/>
        </w:rPr>
        <w:t>ターゲット・メモリ</w:t>
      </w:r>
      <w:r w:rsidR="00B0693B">
        <w:rPr>
          <w:rFonts w:hint="eastAsia"/>
        </w:rPr>
        <w:t>の</w:t>
      </w:r>
      <w:r>
        <w:rPr>
          <w:rFonts w:hint="eastAsia"/>
        </w:rPr>
        <w:t>アドレスを表す整数値</w:t>
      </w:r>
    </w:p>
    <w:p w14:paraId="41D9A3C6" w14:textId="77777777" w:rsidR="00E27E30" w:rsidRDefault="00E27E30" w:rsidP="00E27E30">
      <w:r>
        <w:rPr>
          <w:rFonts w:hint="eastAsia"/>
        </w:rPr>
        <w:tab/>
        <w:t>DATA</w:t>
      </w:r>
      <w:r>
        <w:rPr>
          <w:rFonts w:hint="eastAsia"/>
        </w:rPr>
        <w:tab/>
      </w:r>
      <w:r>
        <w:rPr>
          <w:rFonts w:hint="eastAsia"/>
        </w:rPr>
        <w:tab/>
        <w:t>バイト、ワードまたはダブルワードの値</w:t>
      </w:r>
    </w:p>
    <w:p w14:paraId="556CC2FD" w14:textId="77777777" w:rsidR="00E27E30" w:rsidRDefault="00E27E30" w:rsidP="00E27E30">
      <w:r>
        <w:rPr>
          <w:rFonts w:hint="eastAsia"/>
        </w:rPr>
        <w:t>戻り値</w:t>
      </w:r>
    </w:p>
    <w:p w14:paraId="48813881" w14:textId="77777777" w:rsidR="00E27E30" w:rsidRDefault="00E27E30" w:rsidP="00E27E30">
      <w:r>
        <w:rPr>
          <w:rFonts w:hint="eastAsia"/>
        </w:rPr>
        <w:tab/>
        <w:t>なし</w:t>
      </w:r>
    </w:p>
    <w:p w14:paraId="2061897A" w14:textId="77777777" w:rsidR="00E27E30" w:rsidRDefault="003C5597" w:rsidP="00E27E30">
      <w:r>
        <w:rPr>
          <w:rFonts w:hint="eastAsia"/>
        </w:rPr>
        <w:t>説明</w:t>
      </w:r>
    </w:p>
    <w:p w14:paraId="58E3D447" w14:textId="7BD484A8" w:rsidR="00E27E30" w:rsidRDefault="00786876" w:rsidP="00833FBB">
      <w:pPr>
        <w:ind w:leftChars="405" w:left="850"/>
      </w:pPr>
      <w:r>
        <w:rPr>
          <w:rFonts w:hint="eastAsia"/>
        </w:rPr>
        <w:t>ターゲット・メモリ</w:t>
      </w:r>
      <w:r w:rsidR="00E27E30">
        <w:rPr>
          <w:rFonts w:hint="eastAsia"/>
        </w:rPr>
        <w:t>の内容と</w:t>
      </w:r>
      <w:r w:rsidR="00833FBB">
        <w:rPr>
          <w:rFonts w:hint="eastAsia"/>
        </w:rPr>
        <w:t>DATAのORを</w:t>
      </w:r>
      <w:r w:rsidR="005450AC">
        <w:rPr>
          <w:rFonts w:hint="eastAsia"/>
        </w:rPr>
        <w:t>計算し</w:t>
      </w:r>
      <w:r w:rsidR="00833FBB">
        <w:rPr>
          <w:rFonts w:hint="eastAsia"/>
        </w:rPr>
        <w:t>結果をメモリに</w:t>
      </w:r>
      <w:r w:rsidR="00E27E30">
        <w:rPr>
          <w:rFonts w:hint="eastAsia"/>
        </w:rPr>
        <w:t>書く。</w:t>
      </w:r>
      <w:r w:rsidR="00833FBB">
        <w:rPr>
          <w:rFonts w:hint="eastAsia"/>
        </w:rPr>
        <w:t>この操作はLOCKで保護して</w:t>
      </w:r>
      <w:r w:rsidR="006A694D">
        <w:rPr>
          <w:rFonts w:hint="eastAsia"/>
        </w:rPr>
        <w:t>途中で</w:t>
      </w:r>
      <w:r w:rsidR="00833FBB">
        <w:rPr>
          <w:rFonts w:hint="eastAsia"/>
        </w:rPr>
        <w:t>割込みが入らないことを保証する。</w:t>
      </w:r>
    </w:p>
    <w:p w14:paraId="37538228" w14:textId="77777777" w:rsidR="00E27E30" w:rsidRPr="00E27E30" w:rsidRDefault="00E27E30" w:rsidP="00E27E30">
      <w:pPr>
        <w:rPr>
          <w:rFonts w:hAnsi="ＭＳ 明朝" w:cs="Courier New"/>
        </w:rPr>
      </w:pPr>
    </w:p>
    <w:p w14:paraId="19B5149F" w14:textId="77777777" w:rsidR="00E27E30" w:rsidRPr="00E27E30" w:rsidRDefault="00E27E30" w:rsidP="00E27E30">
      <w:pPr>
        <w:pStyle w:val="4"/>
      </w:pPr>
      <w:r w:rsidRPr="00E27E30">
        <w:t>AND_BYTE(TADDR,DATA)</w:t>
      </w:r>
    </w:p>
    <w:p w14:paraId="52E4D44E" w14:textId="77777777" w:rsidR="00E27E30" w:rsidRPr="00E27E30" w:rsidRDefault="00E27E30" w:rsidP="00E27E30">
      <w:pPr>
        <w:pStyle w:val="4"/>
      </w:pPr>
      <w:r w:rsidRPr="00E27E30">
        <w:t>AND_WORD(TADDR,DATA)</w:t>
      </w:r>
    </w:p>
    <w:p w14:paraId="2FB1852F" w14:textId="77777777" w:rsidR="00E27E30" w:rsidRDefault="00E27E30" w:rsidP="00E27E30">
      <w:pPr>
        <w:pStyle w:val="4"/>
      </w:pPr>
      <w:r w:rsidRPr="00E27E30">
        <w:t>AND_DWORD(TADDR,DATA)</w:t>
      </w:r>
    </w:p>
    <w:p w14:paraId="484F358A" w14:textId="77777777" w:rsidR="00833FBB" w:rsidRDefault="00833FBB" w:rsidP="00833FBB">
      <w:r>
        <w:rPr>
          <w:rFonts w:hint="eastAsia"/>
        </w:rPr>
        <w:t>パラメータ</w:t>
      </w:r>
    </w:p>
    <w:p w14:paraId="21C5C454" w14:textId="3D3CB49E" w:rsidR="00833FBB" w:rsidRDefault="00833FBB" w:rsidP="00833FBB">
      <w:r>
        <w:rPr>
          <w:rFonts w:hint="eastAsia"/>
        </w:rPr>
        <w:tab/>
      </w:r>
      <w:r>
        <w:t>TADDR</w:t>
      </w:r>
      <w:r>
        <w:rPr>
          <w:rFonts w:hint="eastAsia"/>
        </w:rPr>
        <w:tab/>
      </w:r>
      <w:r>
        <w:rPr>
          <w:rFonts w:hint="eastAsia"/>
        </w:rPr>
        <w:tab/>
      </w:r>
      <w:r w:rsidR="00786876">
        <w:rPr>
          <w:rFonts w:hint="eastAsia"/>
        </w:rPr>
        <w:t>ターゲット・メモリ</w:t>
      </w:r>
      <w:r w:rsidR="00B0693B">
        <w:rPr>
          <w:rFonts w:hint="eastAsia"/>
        </w:rPr>
        <w:t>の</w:t>
      </w:r>
      <w:r>
        <w:rPr>
          <w:rFonts w:hint="eastAsia"/>
        </w:rPr>
        <w:t>アドレスを表す整数値</w:t>
      </w:r>
    </w:p>
    <w:p w14:paraId="3B099226" w14:textId="77777777" w:rsidR="00833FBB" w:rsidRDefault="00833FBB" w:rsidP="00833FBB">
      <w:r>
        <w:rPr>
          <w:rFonts w:hint="eastAsia"/>
        </w:rPr>
        <w:tab/>
        <w:t>DATA</w:t>
      </w:r>
      <w:r>
        <w:rPr>
          <w:rFonts w:hint="eastAsia"/>
        </w:rPr>
        <w:tab/>
      </w:r>
      <w:r>
        <w:rPr>
          <w:rFonts w:hint="eastAsia"/>
        </w:rPr>
        <w:tab/>
        <w:t>バイト、ワードまたはダブルワードの値</w:t>
      </w:r>
    </w:p>
    <w:p w14:paraId="79388827" w14:textId="77777777" w:rsidR="00833FBB" w:rsidRDefault="00833FBB" w:rsidP="00833FBB">
      <w:r>
        <w:rPr>
          <w:rFonts w:hint="eastAsia"/>
        </w:rPr>
        <w:t>戻り値</w:t>
      </w:r>
    </w:p>
    <w:p w14:paraId="08CC43E5" w14:textId="77777777" w:rsidR="00833FBB" w:rsidRDefault="00833FBB" w:rsidP="00833FBB">
      <w:r>
        <w:rPr>
          <w:rFonts w:hint="eastAsia"/>
        </w:rPr>
        <w:tab/>
        <w:t>なし</w:t>
      </w:r>
    </w:p>
    <w:p w14:paraId="1F556842" w14:textId="77777777" w:rsidR="00833FBB" w:rsidRDefault="003C5597" w:rsidP="00833FBB">
      <w:r>
        <w:rPr>
          <w:rFonts w:hint="eastAsia"/>
        </w:rPr>
        <w:t>説明</w:t>
      </w:r>
    </w:p>
    <w:p w14:paraId="2A8D6B11" w14:textId="138B0500" w:rsidR="00833FBB" w:rsidRDefault="00786876" w:rsidP="00833FBB">
      <w:pPr>
        <w:ind w:leftChars="405" w:left="850"/>
      </w:pPr>
      <w:r>
        <w:rPr>
          <w:rFonts w:hint="eastAsia"/>
        </w:rPr>
        <w:t>ターゲット・メモリ</w:t>
      </w:r>
      <w:r w:rsidR="00833FBB">
        <w:rPr>
          <w:rFonts w:hint="eastAsia"/>
        </w:rPr>
        <w:t>の内容とDATAのANDを</w:t>
      </w:r>
      <w:r w:rsidR="005450AC">
        <w:rPr>
          <w:rFonts w:hint="eastAsia"/>
        </w:rPr>
        <w:t>計算し</w:t>
      </w:r>
      <w:r w:rsidR="00833FBB">
        <w:rPr>
          <w:rFonts w:hint="eastAsia"/>
        </w:rPr>
        <w:t>結果をメモリに書く。この操作はLOCKで保護して</w:t>
      </w:r>
      <w:r w:rsidR="006A694D">
        <w:rPr>
          <w:rFonts w:hint="eastAsia"/>
        </w:rPr>
        <w:t>途中で</w:t>
      </w:r>
      <w:r w:rsidR="00833FBB">
        <w:rPr>
          <w:rFonts w:hint="eastAsia"/>
        </w:rPr>
        <w:t>割込みが入らないことを保証する。</w:t>
      </w:r>
    </w:p>
    <w:p w14:paraId="0E5142C5" w14:textId="77777777" w:rsidR="00E27E30" w:rsidRPr="00833FBB" w:rsidRDefault="00E27E30" w:rsidP="00E27E30">
      <w:pPr>
        <w:rPr>
          <w:rFonts w:hAnsi="ＭＳ 明朝" w:cs="Courier New"/>
        </w:rPr>
      </w:pPr>
    </w:p>
    <w:p w14:paraId="5E7B4001" w14:textId="77777777" w:rsidR="00E27E30" w:rsidRPr="00E27E30" w:rsidRDefault="00E27E30" w:rsidP="00E27E30">
      <w:pPr>
        <w:rPr>
          <w:rFonts w:hAnsi="ＭＳ 明朝" w:cs="Courier New"/>
        </w:rPr>
      </w:pPr>
    </w:p>
    <w:p w14:paraId="3953484C" w14:textId="77777777" w:rsidR="00E27E30" w:rsidRPr="00E27E30" w:rsidRDefault="00E27E30" w:rsidP="00E27E30">
      <w:pPr>
        <w:pStyle w:val="4"/>
      </w:pPr>
      <w:r w:rsidRPr="00E27E30">
        <w:t>XOR_BYTE(TADDR,DATA)</w:t>
      </w:r>
    </w:p>
    <w:p w14:paraId="4B094E98" w14:textId="77777777" w:rsidR="00E27E30" w:rsidRPr="00E27E30" w:rsidRDefault="00E27E30" w:rsidP="00E27E30">
      <w:pPr>
        <w:pStyle w:val="4"/>
      </w:pPr>
      <w:r w:rsidRPr="00E27E30">
        <w:t>XOR_WORD(TADDR,DATA)</w:t>
      </w:r>
    </w:p>
    <w:p w14:paraId="3F1905E5" w14:textId="77777777" w:rsidR="00E27E30" w:rsidRDefault="00E27E30" w:rsidP="00E27E30">
      <w:pPr>
        <w:pStyle w:val="4"/>
      </w:pPr>
      <w:r w:rsidRPr="00E27E30">
        <w:t>XOR_DWORD(TADDR,DATA)</w:t>
      </w:r>
    </w:p>
    <w:p w14:paraId="3E03F284" w14:textId="77777777" w:rsidR="00833FBB" w:rsidRDefault="00833FBB" w:rsidP="00833FBB">
      <w:r>
        <w:rPr>
          <w:rFonts w:hint="eastAsia"/>
        </w:rPr>
        <w:t>パラメータ</w:t>
      </w:r>
    </w:p>
    <w:p w14:paraId="387B8101" w14:textId="098A5273" w:rsidR="00833FBB" w:rsidRDefault="00833FBB" w:rsidP="00833FBB">
      <w:r>
        <w:rPr>
          <w:rFonts w:hint="eastAsia"/>
        </w:rPr>
        <w:tab/>
      </w:r>
      <w:r>
        <w:t>TADDR</w:t>
      </w:r>
      <w:r>
        <w:rPr>
          <w:rFonts w:hint="eastAsia"/>
        </w:rPr>
        <w:tab/>
      </w:r>
      <w:r>
        <w:rPr>
          <w:rFonts w:hint="eastAsia"/>
        </w:rPr>
        <w:tab/>
      </w:r>
      <w:r w:rsidR="00786876">
        <w:rPr>
          <w:rFonts w:hint="eastAsia"/>
        </w:rPr>
        <w:t>ターゲット・メモリ</w:t>
      </w:r>
      <w:r w:rsidR="00B0693B">
        <w:rPr>
          <w:rFonts w:hint="eastAsia"/>
        </w:rPr>
        <w:t>の</w:t>
      </w:r>
      <w:r>
        <w:rPr>
          <w:rFonts w:hint="eastAsia"/>
        </w:rPr>
        <w:t>アドレスを表す整数値</w:t>
      </w:r>
    </w:p>
    <w:p w14:paraId="7510CF0A" w14:textId="77777777" w:rsidR="00833FBB" w:rsidRDefault="00833FBB" w:rsidP="00833FBB">
      <w:r>
        <w:rPr>
          <w:rFonts w:hint="eastAsia"/>
        </w:rPr>
        <w:tab/>
        <w:t>DATA</w:t>
      </w:r>
      <w:r>
        <w:rPr>
          <w:rFonts w:hint="eastAsia"/>
        </w:rPr>
        <w:tab/>
      </w:r>
      <w:r>
        <w:rPr>
          <w:rFonts w:hint="eastAsia"/>
        </w:rPr>
        <w:tab/>
        <w:t>バイト、ワードまたはダブルワードの値</w:t>
      </w:r>
    </w:p>
    <w:p w14:paraId="20E39E02" w14:textId="77777777" w:rsidR="00833FBB" w:rsidRDefault="00833FBB" w:rsidP="00833FBB">
      <w:r>
        <w:rPr>
          <w:rFonts w:hint="eastAsia"/>
        </w:rPr>
        <w:t>戻り値</w:t>
      </w:r>
    </w:p>
    <w:p w14:paraId="57317171" w14:textId="77777777" w:rsidR="00833FBB" w:rsidRDefault="00833FBB" w:rsidP="00833FBB">
      <w:r>
        <w:rPr>
          <w:rFonts w:hint="eastAsia"/>
        </w:rPr>
        <w:tab/>
        <w:t>なし</w:t>
      </w:r>
    </w:p>
    <w:p w14:paraId="1ED9D72A" w14:textId="77777777" w:rsidR="00833FBB" w:rsidRDefault="003C5597" w:rsidP="00833FBB">
      <w:r>
        <w:rPr>
          <w:rFonts w:hint="eastAsia"/>
        </w:rPr>
        <w:t>説明</w:t>
      </w:r>
    </w:p>
    <w:p w14:paraId="26203B4E" w14:textId="3132DD2C" w:rsidR="00833FBB" w:rsidRDefault="00786876" w:rsidP="00833FBB">
      <w:pPr>
        <w:ind w:leftChars="405" w:left="850"/>
      </w:pPr>
      <w:r>
        <w:rPr>
          <w:rFonts w:hint="eastAsia"/>
        </w:rPr>
        <w:t>ターゲット・メモリ</w:t>
      </w:r>
      <w:r w:rsidR="00833FBB">
        <w:rPr>
          <w:rFonts w:hint="eastAsia"/>
        </w:rPr>
        <w:t>の内容とDATAのXORを</w:t>
      </w:r>
      <w:r w:rsidR="005450AC">
        <w:rPr>
          <w:rFonts w:hint="eastAsia"/>
        </w:rPr>
        <w:t>計算し</w:t>
      </w:r>
      <w:r w:rsidR="00833FBB">
        <w:rPr>
          <w:rFonts w:hint="eastAsia"/>
        </w:rPr>
        <w:t>結果をメモリに書く。この操作はLOCKで保護して</w:t>
      </w:r>
      <w:r w:rsidR="006A694D">
        <w:rPr>
          <w:rFonts w:hint="eastAsia"/>
        </w:rPr>
        <w:t>途中で</w:t>
      </w:r>
      <w:r w:rsidR="00833FBB">
        <w:rPr>
          <w:rFonts w:hint="eastAsia"/>
        </w:rPr>
        <w:t>割込みが入らないことを保証する。</w:t>
      </w:r>
    </w:p>
    <w:p w14:paraId="3D8FD908" w14:textId="77777777" w:rsidR="00E27E30" w:rsidRPr="00833FBB" w:rsidRDefault="00E27E30" w:rsidP="00E27E30">
      <w:pPr>
        <w:rPr>
          <w:rFonts w:hAnsi="ＭＳ 明朝" w:cs="Courier New"/>
        </w:rPr>
      </w:pPr>
    </w:p>
    <w:p w14:paraId="5285DC80" w14:textId="77777777" w:rsidR="00E27E30" w:rsidRPr="00E27E30" w:rsidRDefault="00E27E30" w:rsidP="00E27E30">
      <w:pPr>
        <w:rPr>
          <w:rFonts w:hAnsi="ＭＳ 明朝" w:cs="Courier New"/>
        </w:rPr>
      </w:pPr>
    </w:p>
    <w:p w14:paraId="7468F71C" w14:textId="77777777" w:rsidR="00E27E30" w:rsidRPr="00E27E30" w:rsidRDefault="00E27E30" w:rsidP="00E27E30">
      <w:pPr>
        <w:pStyle w:val="4"/>
      </w:pPr>
      <w:r w:rsidRPr="00E27E30">
        <w:t>XCHG_BYTE(TADDR,DATA)</w:t>
      </w:r>
    </w:p>
    <w:p w14:paraId="79DCDA7D" w14:textId="77777777" w:rsidR="00E27E30" w:rsidRPr="00E27E30" w:rsidRDefault="00E27E30" w:rsidP="00E27E30">
      <w:pPr>
        <w:pStyle w:val="4"/>
      </w:pPr>
      <w:r w:rsidRPr="00E27E30">
        <w:t>XCHG_WORD(TADDR,DATA)</w:t>
      </w:r>
    </w:p>
    <w:p w14:paraId="28B6EE37" w14:textId="77777777" w:rsidR="00E27E30" w:rsidRDefault="00E27E30" w:rsidP="00E27E30">
      <w:pPr>
        <w:pStyle w:val="4"/>
      </w:pPr>
      <w:r w:rsidRPr="00E27E30">
        <w:t>XCHG_DWORD(TADDR,DATA)</w:t>
      </w:r>
    </w:p>
    <w:p w14:paraId="0CDD70C0" w14:textId="77777777" w:rsidR="00833FBB" w:rsidRDefault="00833FBB" w:rsidP="00833FBB">
      <w:r>
        <w:rPr>
          <w:rFonts w:hint="eastAsia"/>
        </w:rPr>
        <w:t>パラメータ</w:t>
      </w:r>
    </w:p>
    <w:p w14:paraId="263B3524" w14:textId="6590DD05" w:rsidR="00833FBB" w:rsidRDefault="00833FBB" w:rsidP="00833FBB">
      <w:r>
        <w:rPr>
          <w:rFonts w:hint="eastAsia"/>
        </w:rPr>
        <w:tab/>
      </w:r>
      <w:r>
        <w:t>TADDR</w:t>
      </w:r>
      <w:r>
        <w:rPr>
          <w:rFonts w:hint="eastAsia"/>
        </w:rPr>
        <w:tab/>
      </w:r>
      <w:r>
        <w:rPr>
          <w:rFonts w:hint="eastAsia"/>
        </w:rPr>
        <w:tab/>
      </w:r>
      <w:r w:rsidR="00786876">
        <w:rPr>
          <w:rFonts w:hint="eastAsia"/>
        </w:rPr>
        <w:t>ターゲット・メモリ</w:t>
      </w:r>
      <w:r w:rsidR="005D7579">
        <w:rPr>
          <w:rFonts w:hint="eastAsia"/>
        </w:rPr>
        <w:t>の</w:t>
      </w:r>
      <w:r>
        <w:rPr>
          <w:rFonts w:hint="eastAsia"/>
        </w:rPr>
        <w:t>アドレスを表す整数値</w:t>
      </w:r>
    </w:p>
    <w:p w14:paraId="4872732E" w14:textId="77777777" w:rsidR="00833FBB" w:rsidRDefault="00833FBB" w:rsidP="00833FBB">
      <w:r>
        <w:rPr>
          <w:rFonts w:hint="eastAsia"/>
        </w:rPr>
        <w:tab/>
        <w:t>DATA</w:t>
      </w:r>
      <w:r>
        <w:rPr>
          <w:rFonts w:hint="eastAsia"/>
        </w:rPr>
        <w:tab/>
      </w:r>
      <w:r>
        <w:rPr>
          <w:rFonts w:hint="eastAsia"/>
        </w:rPr>
        <w:tab/>
        <w:t>バイト、ワードまたはダブルワードの値</w:t>
      </w:r>
    </w:p>
    <w:p w14:paraId="69B98207" w14:textId="77777777" w:rsidR="00833FBB" w:rsidRDefault="00833FBB" w:rsidP="00833FBB">
      <w:r>
        <w:rPr>
          <w:rFonts w:hint="eastAsia"/>
        </w:rPr>
        <w:lastRenderedPageBreak/>
        <w:t>戻り値</w:t>
      </w:r>
    </w:p>
    <w:p w14:paraId="0CBE29FA" w14:textId="77777777" w:rsidR="00833FBB" w:rsidRDefault="00833FBB" w:rsidP="00833FBB">
      <w:r>
        <w:rPr>
          <w:rFonts w:hint="eastAsia"/>
        </w:rPr>
        <w:tab/>
        <w:t>バイト、ワードまたはダブルワードの値</w:t>
      </w:r>
    </w:p>
    <w:p w14:paraId="765D10B7" w14:textId="77777777" w:rsidR="00833FBB" w:rsidRDefault="003C5597" w:rsidP="00833FBB">
      <w:r>
        <w:rPr>
          <w:rFonts w:hint="eastAsia"/>
        </w:rPr>
        <w:t>説明</w:t>
      </w:r>
    </w:p>
    <w:p w14:paraId="6B5745D2" w14:textId="0C0E920A" w:rsidR="00833FBB" w:rsidRDefault="00786876" w:rsidP="00833FBB">
      <w:pPr>
        <w:ind w:leftChars="405" w:left="850"/>
      </w:pPr>
      <w:r>
        <w:rPr>
          <w:rFonts w:hint="eastAsia"/>
        </w:rPr>
        <w:t>ターゲット・メモリ</w:t>
      </w:r>
      <w:r w:rsidR="00833FBB">
        <w:rPr>
          <w:rFonts w:hint="eastAsia"/>
        </w:rPr>
        <w:t>の内容とDATAを入れ替える。メモリの内容を戻り値として返す。この操作はLOCKで保護して</w:t>
      </w:r>
      <w:r w:rsidR="006A694D">
        <w:rPr>
          <w:rFonts w:hint="eastAsia"/>
        </w:rPr>
        <w:t>途中で</w:t>
      </w:r>
      <w:r w:rsidR="00833FBB">
        <w:rPr>
          <w:rFonts w:hint="eastAsia"/>
        </w:rPr>
        <w:t>割込みが入らないことを保証する。</w:t>
      </w:r>
    </w:p>
    <w:p w14:paraId="0E1E878C" w14:textId="77777777" w:rsidR="00833FBB" w:rsidRDefault="00833FBB" w:rsidP="00833FBB"/>
    <w:p w14:paraId="4442BBE2" w14:textId="3145A103" w:rsidR="00166D2F" w:rsidRDefault="00786876" w:rsidP="00166D2F">
      <w:pPr>
        <w:pStyle w:val="3"/>
        <w:ind w:left="210" w:right="210"/>
      </w:pPr>
      <w:bookmarkStart w:id="164" w:name="_ターゲットメモリを操作する（構造体のメンバを使用する場合）"/>
      <w:bookmarkStart w:id="165" w:name="_Toc236390448"/>
      <w:bookmarkEnd w:id="164"/>
      <w:r>
        <w:rPr>
          <w:rFonts w:hint="eastAsia"/>
        </w:rPr>
        <w:t>ターゲット・メモリ</w:t>
      </w:r>
      <w:r w:rsidR="00166D2F">
        <w:rPr>
          <w:rFonts w:hint="eastAsia"/>
        </w:rPr>
        <w:t>を操作する（</w:t>
      </w:r>
      <w:r w:rsidR="00834E51">
        <w:rPr>
          <w:rFonts w:hint="eastAsia"/>
        </w:rPr>
        <w:t>構造体</w:t>
      </w:r>
      <w:r w:rsidR="004F0A73">
        <w:rPr>
          <w:rFonts w:hint="eastAsia"/>
        </w:rPr>
        <w:t>のメンバ</w:t>
      </w:r>
      <w:r w:rsidR="00834E51">
        <w:rPr>
          <w:rFonts w:hint="eastAsia"/>
        </w:rPr>
        <w:t>を</w:t>
      </w:r>
      <w:r w:rsidR="00166D2F">
        <w:rPr>
          <w:rFonts w:hint="eastAsia"/>
        </w:rPr>
        <w:t>使用する場合）</w:t>
      </w:r>
      <w:bookmarkEnd w:id="165"/>
    </w:p>
    <w:p w14:paraId="4F2EA584" w14:textId="1C58CDC8" w:rsidR="00166D2F" w:rsidRDefault="00A51ED0" w:rsidP="00833FBB">
      <w:r>
        <w:rPr>
          <w:rFonts w:hint="eastAsia"/>
        </w:rPr>
        <w:t>メモリマップドIO領域に構造体を定義して、</w:t>
      </w:r>
      <w:r w:rsidR="00786876">
        <w:rPr>
          <w:rFonts w:hint="eastAsia"/>
        </w:rPr>
        <w:t>ターゲット・メモリ</w:t>
      </w:r>
      <w:r>
        <w:rPr>
          <w:rFonts w:hint="eastAsia"/>
        </w:rPr>
        <w:t>にアクセスする場合</w:t>
      </w:r>
      <w:r w:rsidR="00D010AF">
        <w:rPr>
          <w:rFonts w:hint="eastAsia"/>
        </w:rPr>
        <w:t>に使用します</w:t>
      </w:r>
      <w:r>
        <w:rPr>
          <w:rFonts w:hint="eastAsia"/>
        </w:rPr>
        <w:t>。</w:t>
      </w:r>
    </w:p>
    <w:p w14:paraId="4B909FAE" w14:textId="77777777" w:rsidR="00A51ED0" w:rsidRDefault="00A51ED0" w:rsidP="00833FBB"/>
    <w:p w14:paraId="064AB12D" w14:textId="77777777" w:rsidR="008D325F" w:rsidRPr="009C1BE9" w:rsidRDefault="008D325F" w:rsidP="008D325F">
      <w:pPr>
        <w:pStyle w:val="aff0"/>
        <w:ind w:left="420"/>
      </w:pPr>
      <w:r w:rsidRPr="009C1BE9">
        <w:t xml:space="preserve">typedef </w:t>
      </w:r>
      <w:r w:rsidRPr="007A39A5">
        <w:rPr>
          <w:rFonts w:hint="eastAsia"/>
          <w:b/>
        </w:rPr>
        <w:t>volatile</w:t>
      </w:r>
      <w:r w:rsidRPr="009C1BE9">
        <w:rPr>
          <w:rFonts w:hint="eastAsia"/>
        </w:rPr>
        <w:t xml:space="preserve"> </w:t>
      </w:r>
      <w:r w:rsidRPr="009C1BE9">
        <w:t>struct some_device_reg{</w:t>
      </w:r>
    </w:p>
    <w:p w14:paraId="7A7BD274" w14:textId="77777777" w:rsidR="008D325F" w:rsidRPr="009C1BE9" w:rsidRDefault="008D325F" w:rsidP="008D325F">
      <w:pPr>
        <w:pStyle w:val="aff0"/>
        <w:ind w:left="420"/>
      </w:pPr>
      <w:r w:rsidRPr="009C1BE9">
        <w:tab/>
        <w:t>char</w:t>
      </w:r>
      <w:r w:rsidRPr="009C1BE9">
        <w:tab/>
        <w:t>com;</w:t>
      </w:r>
      <w:r w:rsidR="00DF7194">
        <w:rPr>
          <w:rFonts w:hint="eastAsia"/>
        </w:rPr>
        <w:tab/>
      </w:r>
      <w:r w:rsidR="00DF7194">
        <w:rPr>
          <w:rFonts w:hint="eastAsia"/>
        </w:rPr>
        <w:tab/>
        <w:t>//</w:t>
      </w:r>
      <w:r w:rsidR="00DF7194">
        <w:rPr>
          <w:rFonts w:hint="eastAsia"/>
        </w:rPr>
        <w:t>コマンドレジスタ</w:t>
      </w:r>
    </w:p>
    <w:p w14:paraId="7B459470" w14:textId="77777777" w:rsidR="008D325F" w:rsidRPr="009C1BE9" w:rsidRDefault="008D325F" w:rsidP="008D325F">
      <w:pPr>
        <w:pStyle w:val="aff0"/>
        <w:ind w:left="420"/>
      </w:pPr>
      <w:r w:rsidRPr="009C1BE9">
        <w:tab/>
        <w:t>char</w:t>
      </w:r>
      <w:r w:rsidRPr="009C1BE9">
        <w:tab/>
        <w:t>status;</w:t>
      </w:r>
      <w:r w:rsidR="00DF7194">
        <w:rPr>
          <w:rFonts w:hint="eastAsia"/>
        </w:rPr>
        <w:tab/>
        <w:t>//</w:t>
      </w:r>
      <w:r w:rsidR="00DF7194">
        <w:rPr>
          <w:rFonts w:hint="eastAsia"/>
        </w:rPr>
        <w:t>ステータスレジスタ</w:t>
      </w:r>
    </w:p>
    <w:p w14:paraId="375C86E5" w14:textId="77777777" w:rsidR="008D325F" w:rsidRDefault="008D325F" w:rsidP="008D325F">
      <w:pPr>
        <w:pStyle w:val="aff0"/>
        <w:ind w:left="420"/>
      </w:pPr>
      <w:r w:rsidRPr="009C1BE9">
        <w:t>}DEV_REG;</w:t>
      </w:r>
    </w:p>
    <w:p w14:paraId="73AFE2EB" w14:textId="77777777" w:rsidR="008D325F" w:rsidRPr="009C1BE9" w:rsidRDefault="008D325F" w:rsidP="008D325F">
      <w:pPr>
        <w:pStyle w:val="aff0"/>
        <w:ind w:left="420"/>
      </w:pPr>
    </w:p>
    <w:p w14:paraId="3DA14882" w14:textId="77777777" w:rsidR="008D325F" w:rsidRPr="009C1BE9" w:rsidRDefault="008D325F" w:rsidP="008D325F">
      <w:pPr>
        <w:pStyle w:val="aff0"/>
        <w:ind w:left="420"/>
      </w:pPr>
      <w:r w:rsidRPr="009C1BE9">
        <w:t>DEV_REG* pDevReg = (DEV_REG*)0xff000;</w:t>
      </w:r>
      <w:r>
        <w:rPr>
          <w:rFonts w:hint="eastAsia"/>
        </w:rPr>
        <w:t>//</w:t>
      </w:r>
      <w:r>
        <w:rPr>
          <w:rFonts w:hint="eastAsia"/>
        </w:rPr>
        <w:t>先頭アドレス</w:t>
      </w:r>
    </w:p>
    <w:p w14:paraId="6F6775DF" w14:textId="77777777" w:rsidR="00A51ED0" w:rsidRPr="009C1BE9" w:rsidRDefault="00A51ED0" w:rsidP="008D325F">
      <w:pPr>
        <w:pStyle w:val="aff0"/>
        <w:ind w:left="420"/>
      </w:pPr>
    </w:p>
    <w:p w14:paraId="6F21D343" w14:textId="77777777" w:rsidR="00A51ED0" w:rsidRPr="009C1BE9" w:rsidRDefault="00A51ED0" w:rsidP="008D325F">
      <w:pPr>
        <w:pStyle w:val="aff0"/>
        <w:ind w:left="420"/>
      </w:pPr>
      <w:r w:rsidRPr="009C1BE9">
        <w:t>void Clear()</w:t>
      </w:r>
    </w:p>
    <w:p w14:paraId="7FB296DD" w14:textId="77777777" w:rsidR="00A51ED0" w:rsidRPr="009C1BE9" w:rsidRDefault="00A51ED0" w:rsidP="008D325F">
      <w:pPr>
        <w:pStyle w:val="aff0"/>
        <w:ind w:left="420"/>
      </w:pPr>
      <w:r w:rsidRPr="009C1BE9">
        <w:t>{</w:t>
      </w:r>
    </w:p>
    <w:p w14:paraId="0152A149" w14:textId="77777777" w:rsidR="00A51ED0" w:rsidRPr="009C1BE9" w:rsidRDefault="00A51ED0" w:rsidP="008D325F">
      <w:pPr>
        <w:pStyle w:val="aff0"/>
        <w:ind w:left="420"/>
      </w:pPr>
      <w:r w:rsidRPr="009C1BE9">
        <w:tab/>
        <w:t xml:space="preserve">char temp = </w:t>
      </w:r>
      <w:r w:rsidR="008D325F">
        <w:rPr>
          <w:rFonts w:hint="eastAsia"/>
        </w:rPr>
        <w:t>PREAD_BYTE(</w:t>
      </w:r>
      <w:r w:rsidRPr="009C1BE9">
        <w:t>pDevReg-&gt;status</w:t>
      </w:r>
      <w:r w:rsidR="008D325F">
        <w:rPr>
          <w:rFonts w:hint="eastAsia"/>
        </w:rPr>
        <w:t>)</w:t>
      </w:r>
      <w:r w:rsidRPr="009C1BE9">
        <w:t>;</w:t>
      </w:r>
    </w:p>
    <w:p w14:paraId="5A0230E1" w14:textId="77777777" w:rsidR="00A51ED0" w:rsidRPr="009C1BE9" w:rsidRDefault="00A51ED0" w:rsidP="008D325F">
      <w:pPr>
        <w:pStyle w:val="aff0"/>
        <w:ind w:left="420"/>
      </w:pPr>
      <w:r w:rsidRPr="009C1BE9">
        <w:t>}</w:t>
      </w:r>
    </w:p>
    <w:p w14:paraId="211A0CE5" w14:textId="77777777" w:rsidR="00A51ED0" w:rsidRDefault="00A51ED0" w:rsidP="008D325F">
      <w:pPr>
        <w:pStyle w:val="aff0"/>
        <w:ind w:left="420"/>
      </w:pPr>
    </w:p>
    <w:p w14:paraId="7F6D745F" w14:textId="77777777" w:rsidR="00A51ED0" w:rsidRPr="009C1BE9" w:rsidRDefault="00A51ED0" w:rsidP="008D325F">
      <w:pPr>
        <w:pStyle w:val="aff0"/>
        <w:ind w:left="420"/>
      </w:pPr>
      <w:r w:rsidRPr="009C1BE9">
        <w:t>void Init()</w:t>
      </w:r>
    </w:p>
    <w:p w14:paraId="25164FC8" w14:textId="77777777" w:rsidR="00A51ED0" w:rsidRPr="009C1BE9" w:rsidRDefault="00A51ED0" w:rsidP="008D325F">
      <w:pPr>
        <w:pStyle w:val="aff0"/>
        <w:ind w:left="420"/>
      </w:pPr>
      <w:r w:rsidRPr="009C1BE9">
        <w:t>{</w:t>
      </w:r>
    </w:p>
    <w:p w14:paraId="63FF7B74" w14:textId="77777777" w:rsidR="00A51ED0" w:rsidRPr="009C1BE9" w:rsidRDefault="00A51ED0" w:rsidP="008D325F">
      <w:pPr>
        <w:pStyle w:val="aff0"/>
        <w:ind w:left="420"/>
      </w:pPr>
      <w:r w:rsidRPr="009C1BE9">
        <w:tab/>
      </w:r>
      <w:r w:rsidR="008D325F">
        <w:rPr>
          <w:rFonts w:hint="eastAsia"/>
        </w:rPr>
        <w:t>PWRITE_BYTE(</w:t>
      </w:r>
      <w:r w:rsidRPr="009C1BE9">
        <w:t>pDevReg-&gt;com</w:t>
      </w:r>
      <w:r w:rsidR="008D325F">
        <w:rPr>
          <w:rFonts w:hint="eastAsia"/>
        </w:rPr>
        <w:t xml:space="preserve">, </w:t>
      </w:r>
      <w:r w:rsidRPr="009C1BE9">
        <w:t>0x80</w:t>
      </w:r>
      <w:r w:rsidR="008D325F">
        <w:rPr>
          <w:rFonts w:hint="eastAsia"/>
        </w:rPr>
        <w:t>)</w:t>
      </w:r>
      <w:r w:rsidRPr="009C1BE9">
        <w:t>;</w:t>
      </w:r>
    </w:p>
    <w:p w14:paraId="5B2FFC23" w14:textId="77777777" w:rsidR="00A51ED0" w:rsidRPr="009C1BE9" w:rsidRDefault="00A51ED0" w:rsidP="008D325F">
      <w:pPr>
        <w:pStyle w:val="aff0"/>
        <w:ind w:left="420"/>
      </w:pPr>
      <w:r w:rsidRPr="009C1BE9">
        <w:tab/>
      </w:r>
      <w:r w:rsidR="008D325F">
        <w:rPr>
          <w:rFonts w:hint="eastAsia"/>
        </w:rPr>
        <w:t>PWRITE_BYTE(</w:t>
      </w:r>
      <w:r w:rsidRPr="009C1BE9">
        <w:t>pDevReg-&gt;com</w:t>
      </w:r>
      <w:r w:rsidR="008D325F">
        <w:rPr>
          <w:rFonts w:hint="eastAsia"/>
        </w:rPr>
        <w:t xml:space="preserve">, </w:t>
      </w:r>
      <w:r w:rsidRPr="009C1BE9">
        <w:t>0x01</w:t>
      </w:r>
      <w:r w:rsidR="008D325F">
        <w:rPr>
          <w:rFonts w:hint="eastAsia"/>
        </w:rPr>
        <w:t>)</w:t>
      </w:r>
      <w:r w:rsidRPr="009C1BE9">
        <w:t>;</w:t>
      </w:r>
    </w:p>
    <w:p w14:paraId="5AE8B33D" w14:textId="77777777" w:rsidR="00A51ED0" w:rsidRPr="009C1BE9" w:rsidRDefault="00A51ED0" w:rsidP="008D325F">
      <w:pPr>
        <w:pStyle w:val="aff0"/>
        <w:ind w:left="420"/>
      </w:pPr>
      <w:r w:rsidRPr="009C1BE9">
        <w:tab/>
      </w:r>
      <w:r w:rsidR="008D325F">
        <w:rPr>
          <w:rFonts w:hint="eastAsia"/>
        </w:rPr>
        <w:t>PWRITE_BYTE(</w:t>
      </w:r>
      <w:r w:rsidRPr="009C1BE9">
        <w:t>pDevReg-&gt;com</w:t>
      </w:r>
      <w:r w:rsidR="008D325F">
        <w:rPr>
          <w:rFonts w:hint="eastAsia"/>
        </w:rPr>
        <w:t xml:space="preserve">, </w:t>
      </w:r>
      <w:r w:rsidRPr="009C1BE9">
        <w:t>0x40</w:t>
      </w:r>
      <w:r w:rsidR="008D325F">
        <w:rPr>
          <w:rFonts w:hint="eastAsia"/>
        </w:rPr>
        <w:t>)</w:t>
      </w:r>
      <w:r w:rsidRPr="009C1BE9">
        <w:t>;</w:t>
      </w:r>
    </w:p>
    <w:p w14:paraId="2C3113E9" w14:textId="77777777" w:rsidR="00A51ED0" w:rsidRPr="009C1BE9" w:rsidRDefault="00A51ED0" w:rsidP="008D325F">
      <w:pPr>
        <w:pStyle w:val="aff0"/>
        <w:ind w:left="420"/>
      </w:pPr>
      <w:r w:rsidRPr="009C1BE9">
        <w:tab/>
      </w:r>
      <w:r w:rsidR="008D325F">
        <w:rPr>
          <w:rFonts w:hint="eastAsia"/>
        </w:rPr>
        <w:t>PWRITE_BYTE(</w:t>
      </w:r>
      <w:r w:rsidRPr="009C1BE9">
        <w:t>pDevReg-&gt;com</w:t>
      </w:r>
      <w:r w:rsidR="008D325F">
        <w:rPr>
          <w:rFonts w:hint="eastAsia"/>
        </w:rPr>
        <w:t xml:space="preserve">, </w:t>
      </w:r>
      <w:r w:rsidRPr="009C1BE9">
        <w:t>0x55</w:t>
      </w:r>
      <w:r w:rsidR="008D325F">
        <w:rPr>
          <w:rFonts w:hint="eastAsia"/>
        </w:rPr>
        <w:t>)</w:t>
      </w:r>
      <w:r w:rsidRPr="009C1BE9">
        <w:t>;</w:t>
      </w:r>
    </w:p>
    <w:p w14:paraId="71D5A8EF" w14:textId="77777777" w:rsidR="00A51ED0" w:rsidRPr="009C1BE9" w:rsidRDefault="00A51ED0" w:rsidP="008D325F">
      <w:pPr>
        <w:pStyle w:val="aff0"/>
        <w:ind w:left="420"/>
      </w:pPr>
      <w:r w:rsidRPr="009C1BE9">
        <w:t>}</w:t>
      </w:r>
    </w:p>
    <w:p w14:paraId="2CBECA1E" w14:textId="77777777" w:rsidR="00A51ED0" w:rsidRDefault="00A51ED0" w:rsidP="00833FBB"/>
    <w:p w14:paraId="2E5CACF4" w14:textId="77777777" w:rsidR="00764517" w:rsidRDefault="00764517" w:rsidP="00AD2E07">
      <w:pPr>
        <w:pStyle w:val="4"/>
      </w:pPr>
      <w:r>
        <w:t>PWRITE_BYTE(MEMBER,DATA)</w:t>
      </w:r>
    </w:p>
    <w:p w14:paraId="3463CE21" w14:textId="77777777" w:rsidR="00764517" w:rsidRDefault="00764517" w:rsidP="00AD2E07">
      <w:pPr>
        <w:pStyle w:val="4"/>
      </w:pPr>
      <w:r>
        <w:t>PWRITE_WORD(MEMBER,DATA)</w:t>
      </w:r>
    </w:p>
    <w:p w14:paraId="73E79862" w14:textId="77777777" w:rsidR="00764517" w:rsidRDefault="00764517" w:rsidP="00AD2E07">
      <w:pPr>
        <w:pStyle w:val="4"/>
      </w:pPr>
      <w:r>
        <w:t>PWRITE_DWORD(MEMBER,DATA)</w:t>
      </w:r>
    </w:p>
    <w:p w14:paraId="16CDE3FC" w14:textId="77777777" w:rsidR="006269FA" w:rsidRDefault="006269FA" w:rsidP="006269FA">
      <w:r>
        <w:rPr>
          <w:rFonts w:hint="eastAsia"/>
        </w:rPr>
        <w:t>パラメータ</w:t>
      </w:r>
    </w:p>
    <w:p w14:paraId="73B0021A" w14:textId="77777777" w:rsidR="006269FA" w:rsidRDefault="006269FA" w:rsidP="006269FA">
      <w:r>
        <w:rPr>
          <w:rFonts w:hint="eastAsia"/>
        </w:rPr>
        <w:tab/>
        <w:t>MEMBER</w:t>
      </w:r>
      <w:r>
        <w:rPr>
          <w:rFonts w:hint="eastAsia"/>
        </w:rPr>
        <w:tab/>
      </w:r>
      <w:r>
        <w:rPr>
          <w:rFonts w:hint="eastAsia"/>
        </w:rPr>
        <w:tab/>
      </w:r>
      <w:r w:rsidR="00F80645">
        <w:rPr>
          <w:rFonts w:hint="eastAsia"/>
        </w:rPr>
        <w:t>「構造体の</w:t>
      </w:r>
      <w:r>
        <w:rPr>
          <w:rFonts w:hint="eastAsia"/>
        </w:rPr>
        <w:t>先頭アドレス-&gt;メンバ</w:t>
      </w:r>
      <w:r w:rsidR="00F80645">
        <w:rPr>
          <w:rFonts w:hint="eastAsia"/>
        </w:rPr>
        <w:t>」の形式で</w:t>
      </w:r>
      <w:r>
        <w:rPr>
          <w:rFonts w:hint="eastAsia"/>
        </w:rPr>
        <w:t>指定</w:t>
      </w:r>
    </w:p>
    <w:p w14:paraId="424D8B31" w14:textId="77777777" w:rsidR="006269FA" w:rsidRDefault="006269FA" w:rsidP="006269FA">
      <w:r>
        <w:rPr>
          <w:rFonts w:hint="eastAsia"/>
        </w:rPr>
        <w:tab/>
        <w:t>DATA</w:t>
      </w:r>
      <w:r>
        <w:rPr>
          <w:rFonts w:hint="eastAsia"/>
        </w:rPr>
        <w:tab/>
      </w:r>
      <w:r>
        <w:rPr>
          <w:rFonts w:hint="eastAsia"/>
        </w:rPr>
        <w:tab/>
        <w:t>バイト、ワードまたはダブルワードの値</w:t>
      </w:r>
    </w:p>
    <w:p w14:paraId="33E1B86F" w14:textId="77777777" w:rsidR="006269FA" w:rsidRDefault="006269FA" w:rsidP="006269FA">
      <w:r>
        <w:rPr>
          <w:rFonts w:hint="eastAsia"/>
        </w:rPr>
        <w:t>戻り値</w:t>
      </w:r>
    </w:p>
    <w:p w14:paraId="756D47CC" w14:textId="77777777" w:rsidR="006269FA" w:rsidRDefault="006269FA" w:rsidP="006269FA">
      <w:r>
        <w:rPr>
          <w:rFonts w:hint="eastAsia"/>
        </w:rPr>
        <w:tab/>
        <w:t>なし</w:t>
      </w:r>
    </w:p>
    <w:p w14:paraId="7C685644" w14:textId="77777777" w:rsidR="006269FA" w:rsidRDefault="003C5597" w:rsidP="006269FA">
      <w:r>
        <w:rPr>
          <w:rFonts w:hint="eastAsia"/>
        </w:rPr>
        <w:t>説明</w:t>
      </w:r>
    </w:p>
    <w:p w14:paraId="49C263F7" w14:textId="14CD2846" w:rsidR="006269FA" w:rsidRDefault="00786876" w:rsidP="006269FA">
      <w:pPr>
        <w:ind w:firstLine="851"/>
      </w:pPr>
      <w:r>
        <w:rPr>
          <w:rFonts w:hint="eastAsia"/>
        </w:rPr>
        <w:t>ターゲット・メモリ</w:t>
      </w:r>
      <w:r w:rsidR="006269FA">
        <w:rPr>
          <w:rFonts w:hint="eastAsia"/>
        </w:rPr>
        <w:t>に値を書く。</w:t>
      </w:r>
    </w:p>
    <w:p w14:paraId="4181DEE9" w14:textId="77777777" w:rsidR="00AD2E07" w:rsidRDefault="00AD2E07" w:rsidP="00764517"/>
    <w:p w14:paraId="2E5164DE" w14:textId="77777777" w:rsidR="00764517" w:rsidRDefault="00764517" w:rsidP="006269FA">
      <w:pPr>
        <w:pStyle w:val="4"/>
      </w:pPr>
      <w:r>
        <w:t>PREAD_BYTE(MEMBER)</w:t>
      </w:r>
    </w:p>
    <w:p w14:paraId="0397526C" w14:textId="77777777" w:rsidR="00764517" w:rsidRDefault="00764517" w:rsidP="006269FA">
      <w:pPr>
        <w:pStyle w:val="4"/>
      </w:pPr>
      <w:r>
        <w:t>PREAD_WORD(MEMBER)</w:t>
      </w:r>
    </w:p>
    <w:p w14:paraId="5F41AE6F" w14:textId="77777777" w:rsidR="00764517" w:rsidRDefault="00764517" w:rsidP="006269FA">
      <w:pPr>
        <w:pStyle w:val="4"/>
      </w:pPr>
      <w:r>
        <w:t>PREAD_DWORD(MEMBER)</w:t>
      </w:r>
    </w:p>
    <w:p w14:paraId="75CDB0D0" w14:textId="77777777" w:rsidR="006269FA" w:rsidRDefault="006269FA" w:rsidP="006269FA">
      <w:r>
        <w:rPr>
          <w:rFonts w:hint="eastAsia"/>
        </w:rPr>
        <w:t>パラメータ</w:t>
      </w:r>
    </w:p>
    <w:p w14:paraId="6F050941" w14:textId="77777777" w:rsidR="00F80645" w:rsidRDefault="00F80645" w:rsidP="00F80645">
      <w:r>
        <w:rPr>
          <w:rFonts w:hint="eastAsia"/>
        </w:rPr>
        <w:tab/>
        <w:t>MEMBER</w:t>
      </w:r>
      <w:r>
        <w:rPr>
          <w:rFonts w:hint="eastAsia"/>
        </w:rPr>
        <w:tab/>
      </w:r>
      <w:r>
        <w:rPr>
          <w:rFonts w:hint="eastAsia"/>
        </w:rPr>
        <w:tab/>
        <w:t>「構造体の先頭アドレス-&gt;メンバ」の形式で指定</w:t>
      </w:r>
    </w:p>
    <w:p w14:paraId="2F40FFD2" w14:textId="77777777" w:rsidR="006269FA" w:rsidRDefault="006269FA" w:rsidP="006269FA">
      <w:r>
        <w:rPr>
          <w:rFonts w:hint="eastAsia"/>
        </w:rPr>
        <w:t>戻り値</w:t>
      </w:r>
    </w:p>
    <w:p w14:paraId="6BA2E2D8" w14:textId="77777777" w:rsidR="006269FA" w:rsidRDefault="006269FA" w:rsidP="006269FA">
      <w:r>
        <w:rPr>
          <w:rFonts w:hint="eastAsia"/>
        </w:rPr>
        <w:tab/>
        <w:t>バイト、ワードまたはダブルワードの値</w:t>
      </w:r>
    </w:p>
    <w:p w14:paraId="62E56437" w14:textId="77777777" w:rsidR="006269FA" w:rsidRDefault="003C5597" w:rsidP="006269FA">
      <w:r>
        <w:rPr>
          <w:rFonts w:hint="eastAsia"/>
        </w:rPr>
        <w:t>説明</w:t>
      </w:r>
    </w:p>
    <w:p w14:paraId="1542739D" w14:textId="09B6F2AB" w:rsidR="006269FA" w:rsidRDefault="00786876" w:rsidP="006269FA">
      <w:pPr>
        <w:ind w:firstLine="851"/>
      </w:pPr>
      <w:r>
        <w:rPr>
          <w:rFonts w:hint="eastAsia"/>
        </w:rPr>
        <w:lastRenderedPageBreak/>
        <w:t>ターゲット・メモリ</w:t>
      </w:r>
      <w:r w:rsidR="006269FA">
        <w:rPr>
          <w:rFonts w:hint="eastAsia"/>
        </w:rPr>
        <w:t>の値を読む。</w:t>
      </w:r>
    </w:p>
    <w:p w14:paraId="315A1B83" w14:textId="77777777" w:rsidR="00764517" w:rsidRDefault="00764517" w:rsidP="00764517"/>
    <w:p w14:paraId="68DE4362" w14:textId="77777777" w:rsidR="00764517" w:rsidRDefault="00764517" w:rsidP="001E3D5E">
      <w:pPr>
        <w:pStyle w:val="4"/>
      </w:pPr>
      <w:r>
        <w:t>PVOID_PTR(MEMBER)</w:t>
      </w:r>
    </w:p>
    <w:p w14:paraId="31CBFBCA" w14:textId="77777777" w:rsidR="00764517" w:rsidRDefault="00764517" w:rsidP="001E3D5E">
      <w:pPr>
        <w:pStyle w:val="4"/>
      </w:pPr>
      <w:r>
        <w:t>PBYTE_PTR(MEMBER)</w:t>
      </w:r>
    </w:p>
    <w:p w14:paraId="79875184" w14:textId="77777777" w:rsidR="00764517" w:rsidRDefault="00764517" w:rsidP="001E3D5E">
      <w:pPr>
        <w:pStyle w:val="4"/>
      </w:pPr>
      <w:r>
        <w:t>PWORD_PTR(MEMBER)</w:t>
      </w:r>
    </w:p>
    <w:p w14:paraId="574F2CB0" w14:textId="77777777" w:rsidR="00764517" w:rsidRDefault="00764517" w:rsidP="001E3D5E">
      <w:pPr>
        <w:pStyle w:val="4"/>
      </w:pPr>
      <w:r>
        <w:t>PDWORD_PTR(MEMBER)</w:t>
      </w:r>
    </w:p>
    <w:p w14:paraId="13723FF8" w14:textId="77777777" w:rsidR="00764517" w:rsidRDefault="00764517" w:rsidP="001E3D5E">
      <w:pPr>
        <w:pStyle w:val="4"/>
      </w:pPr>
      <w:r>
        <w:t>PCHAR_PTR(MEMBER)</w:t>
      </w:r>
      <w:r>
        <w:tab/>
      </w:r>
    </w:p>
    <w:p w14:paraId="210CD361" w14:textId="77777777" w:rsidR="00764517" w:rsidRDefault="00764517" w:rsidP="001E3D5E">
      <w:pPr>
        <w:pStyle w:val="4"/>
      </w:pPr>
      <w:r>
        <w:t>PSHORT_PTR(MEMBER)</w:t>
      </w:r>
    </w:p>
    <w:p w14:paraId="0415F241" w14:textId="77777777" w:rsidR="00764517" w:rsidRDefault="00764517" w:rsidP="001E3D5E">
      <w:pPr>
        <w:pStyle w:val="4"/>
      </w:pPr>
      <w:r>
        <w:t>PLONG_PTR(MEMBER)</w:t>
      </w:r>
    </w:p>
    <w:p w14:paraId="58FB5C10" w14:textId="77777777" w:rsidR="008B50F1" w:rsidRDefault="008B50F1" w:rsidP="008B50F1">
      <w:r>
        <w:rPr>
          <w:rFonts w:hint="eastAsia"/>
        </w:rPr>
        <w:t>パラメータ</w:t>
      </w:r>
    </w:p>
    <w:p w14:paraId="3E07B159" w14:textId="77777777" w:rsidR="00F80645" w:rsidRDefault="00F80645" w:rsidP="00F80645">
      <w:r>
        <w:rPr>
          <w:rFonts w:hint="eastAsia"/>
        </w:rPr>
        <w:tab/>
        <w:t>MEMBER</w:t>
      </w:r>
      <w:r>
        <w:rPr>
          <w:rFonts w:hint="eastAsia"/>
        </w:rPr>
        <w:tab/>
      </w:r>
      <w:r>
        <w:rPr>
          <w:rFonts w:hint="eastAsia"/>
        </w:rPr>
        <w:tab/>
        <w:t>「構造体の先頭アドレス-&gt;メンバ」の形式で指定</w:t>
      </w:r>
    </w:p>
    <w:p w14:paraId="482B6D83" w14:textId="77777777" w:rsidR="008B50F1" w:rsidRDefault="008B50F1" w:rsidP="008B50F1">
      <w:r>
        <w:rPr>
          <w:rFonts w:hint="eastAsia"/>
        </w:rPr>
        <w:t>戻り値</w:t>
      </w:r>
    </w:p>
    <w:p w14:paraId="45150DAF" w14:textId="77777777" w:rsidR="00E47508" w:rsidRPr="00FC16FD" w:rsidRDefault="00E47508" w:rsidP="00E47508">
      <w:pPr>
        <w:pStyle w:val="aff0"/>
        <w:ind w:leftChars="95" w:left="199"/>
        <w:rPr>
          <w:rFonts w:asciiTheme="minorEastAsia" w:eastAsiaTheme="minorEastAsia" w:hAnsiTheme="minorEastAsia"/>
        </w:rPr>
      </w:pPr>
      <w:r w:rsidRPr="00FC16FD">
        <w:rPr>
          <w:rFonts w:asciiTheme="minorEastAsia" w:eastAsiaTheme="minorEastAsia" w:hAnsiTheme="minorEastAsia" w:hint="eastAsia"/>
        </w:rPr>
        <w:tab/>
      </w:r>
      <w:r w:rsidR="008B50F1" w:rsidRPr="00FC16FD">
        <w:rPr>
          <w:rFonts w:asciiTheme="minorEastAsia" w:eastAsiaTheme="minorEastAsia" w:hAnsiTheme="minorEastAsia" w:hint="eastAsia"/>
        </w:rPr>
        <w:t>以下のような言語Cの型付ポインタを返す</w:t>
      </w:r>
    </w:p>
    <w:p w14:paraId="53BADD45" w14:textId="77777777" w:rsidR="00E47508" w:rsidRDefault="00E47508" w:rsidP="00E47508">
      <w:pPr>
        <w:pStyle w:val="aff0"/>
        <w:ind w:leftChars="600" w:left="1260"/>
      </w:pPr>
      <w:r>
        <w:t>typedef unsigned char       BYTE;</w:t>
      </w:r>
    </w:p>
    <w:p w14:paraId="42C79315" w14:textId="77777777" w:rsidR="00E47508" w:rsidRDefault="00E47508" w:rsidP="00E47508">
      <w:pPr>
        <w:pStyle w:val="aff0"/>
        <w:ind w:leftChars="600" w:left="1260"/>
      </w:pPr>
      <w:r>
        <w:t>typedef unsigned short      WORD;</w:t>
      </w:r>
    </w:p>
    <w:p w14:paraId="7D625F7F" w14:textId="77777777" w:rsidR="00E47508" w:rsidRDefault="00E47508" w:rsidP="00E47508">
      <w:pPr>
        <w:pStyle w:val="aff0"/>
        <w:ind w:leftChars="607" w:left="1275"/>
      </w:pPr>
      <w:r>
        <w:t>typedef unsigned long       DWORD;</w:t>
      </w:r>
    </w:p>
    <w:p w14:paraId="41F6874B" w14:textId="77777777" w:rsidR="008B50F1" w:rsidRDefault="008B50F1" w:rsidP="00E47508">
      <w:pPr>
        <w:pStyle w:val="aff0"/>
        <w:ind w:leftChars="607" w:left="1275"/>
      </w:pPr>
      <w:r>
        <w:rPr>
          <w:rFonts w:hint="eastAsia"/>
        </w:rPr>
        <w:t>void*</w:t>
      </w:r>
    </w:p>
    <w:p w14:paraId="29B12156" w14:textId="77777777" w:rsidR="008B50F1" w:rsidRDefault="008B50F1" w:rsidP="00E47508">
      <w:pPr>
        <w:pStyle w:val="aff0"/>
        <w:ind w:leftChars="607" w:left="1275"/>
      </w:pPr>
      <w:r>
        <w:rPr>
          <w:rFonts w:hint="eastAsia"/>
        </w:rPr>
        <w:t>BYTE*</w:t>
      </w:r>
      <w:r>
        <w:rPr>
          <w:rFonts w:hint="eastAsia"/>
        </w:rPr>
        <w:tab/>
      </w:r>
    </w:p>
    <w:p w14:paraId="0B58B8F6" w14:textId="77777777" w:rsidR="008B50F1" w:rsidRDefault="008B50F1" w:rsidP="00E47508">
      <w:pPr>
        <w:pStyle w:val="aff0"/>
        <w:ind w:leftChars="607" w:left="1275"/>
      </w:pPr>
      <w:r>
        <w:rPr>
          <w:rFonts w:hint="eastAsia"/>
        </w:rPr>
        <w:t>WORD*</w:t>
      </w:r>
    </w:p>
    <w:p w14:paraId="65BC6B3D" w14:textId="77777777" w:rsidR="008B50F1" w:rsidRDefault="008B50F1" w:rsidP="00E47508">
      <w:pPr>
        <w:pStyle w:val="aff0"/>
        <w:ind w:leftChars="607" w:left="1275"/>
      </w:pPr>
      <w:r>
        <w:rPr>
          <w:rFonts w:hint="eastAsia"/>
        </w:rPr>
        <w:t>DWORD*</w:t>
      </w:r>
    </w:p>
    <w:p w14:paraId="086AF402" w14:textId="77777777" w:rsidR="008B50F1" w:rsidRDefault="008B50F1" w:rsidP="00E47508">
      <w:pPr>
        <w:pStyle w:val="aff0"/>
        <w:ind w:leftChars="607" w:left="1275"/>
      </w:pPr>
      <w:r>
        <w:rPr>
          <w:rFonts w:hint="eastAsia"/>
        </w:rPr>
        <w:t>char*</w:t>
      </w:r>
    </w:p>
    <w:p w14:paraId="0A1F92F9" w14:textId="77777777" w:rsidR="008B50F1" w:rsidRDefault="008B50F1" w:rsidP="00E47508">
      <w:pPr>
        <w:pStyle w:val="aff0"/>
        <w:ind w:leftChars="607" w:left="1275"/>
      </w:pPr>
      <w:r>
        <w:rPr>
          <w:rFonts w:hint="eastAsia"/>
        </w:rPr>
        <w:t>short*</w:t>
      </w:r>
    </w:p>
    <w:p w14:paraId="78560E4E" w14:textId="77777777" w:rsidR="008B50F1" w:rsidRDefault="008B50F1" w:rsidP="00E47508">
      <w:pPr>
        <w:pStyle w:val="aff0"/>
        <w:ind w:leftChars="607" w:left="1275"/>
      </w:pPr>
      <w:r>
        <w:rPr>
          <w:rFonts w:hint="eastAsia"/>
        </w:rPr>
        <w:t>long*</w:t>
      </w:r>
    </w:p>
    <w:p w14:paraId="186FBADA" w14:textId="52028BBE" w:rsidR="008B50F1" w:rsidRDefault="008B50F1" w:rsidP="008B50F1">
      <w:pPr>
        <w:ind w:left="850" w:hangingChars="405" w:hanging="850"/>
      </w:pPr>
      <w:r>
        <w:rPr>
          <w:rFonts w:hint="eastAsia"/>
        </w:rPr>
        <w:tab/>
        <w:t>これらのポインタは、</w:t>
      </w:r>
      <w:r w:rsidR="00786876">
        <w:rPr>
          <w:rFonts w:hint="eastAsia"/>
        </w:rPr>
        <w:t>ターゲット・メモリ</w:t>
      </w:r>
      <w:r>
        <w:rPr>
          <w:rFonts w:hint="eastAsia"/>
        </w:rPr>
        <w:t>をシミュレートしているWindowsのメモリへのポインタです。これらのポインタでシミュレーションメモリを直接操作できます。そのため、Windowsを実行しているx86 CPUと同じリトルエンディアンかつ</w:t>
      </w:r>
      <w:r w:rsidR="003B6093">
        <w:rPr>
          <w:rFonts w:hint="eastAsia"/>
        </w:rPr>
        <w:t>バイト・アドレッシング</w:t>
      </w:r>
      <w:r>
        <w:rPr>
          <w:rFonts w:hint="eastAsia"/>
        </w:rPr>
        <w:t>の場合にだけ使用できます。</w:t>
      </w:r>
    </w:p>
    <w:p w14:paraId="1160020F" w14:textId="77777777" w:rsidR="008B50F1" w:rsidRDefault="008B50F1" w:rsidP="008B50F1"/>
    <w:p w14:paraId="2B3BAA27" w14:textId="77777777" w:rsidR="008B50F1" w:rsidRDefault="003C5597" w:rsidP="008B50F1">
      <w:r>
        <w:rPr>
          <w:rFonts w:hint="eastAsia"/>
        </w:rPr>
        <w:t>説明</w:t>
      </w:r>
    </w:p>
    <w:p w14:paraId="2AFB768E" w14:textId="4C40A90B" w:rsidR="008B50F1" w:rsidRDefault="00786876" w:rsidP="008B50F1">
      <w:pPr>
        <w:ind w:left="800"/>
      </w:pPr>
      <w:r>
        <w:rPr>
          <w:rFonts w:hint="eastAsia"/>
        </w:rPr>
        <w:t>ターゲット・メモリ</w:t>
      </w:r>
      <w:r w:rsidR="00FC16FD">
        <w:rPr>
          <w:rFonts w:hint="eastAsia"/>
        </w:rPr>
        <w:t>の</w:t>
      </w:r>
      <w:r w:rsidR="008B50F1">
        <w:rPr>
          <w:rFonts w:hint="eastAsia"/>
        </w:rPr>
        <w:t>アドレス（先頭アドレス-&gt;構造体のメンバ）を型付のポインタに変換する。</w:t>
      </w:r>
      <w:r w:rsidR="008B50F1">
        <w:t>Cmtoy</w:t>
      </w:r>
      <w:r w:rsidR="008B50F1">
        <w:rPr>
          <w:rFonts w:hint="eastAsia"/>
        </w:rPr>
        <w:t>上ではC-Machineの内部メモリ（Windowsのプロセス内メモリ）へのポインタとなる。</w:t>
      </w:r>
    </w:p>
    <w:p w14:paraId="0BFFFE01" w14:textId="77777777" w:rsidR="00764517" w:rsidRPr="008B50F1" w:rsidRDefault="00764517" w:rsidP="00764517"/>
    <w:p w14:paraId="76C02CB9" w14:textId="77777777" w:rsidR="00764517" w:rsidRDefault="00764517" w:rsidP="00A60A30">
      <w:pPr>
        <w:pStyle w:val="4"/>
      </w:pPr>
      <w:r>
        <w:t>POR_BYTE(MEMBER,DATA)</w:t>
      </w:r>
    </w:p>
    <w:p w14:paraId="4580B689" w14:textId="77777777" w:rsidR="00764517" w:rsidRDefault="00764517" w:rsidP="00A60A30">
      <w:pPr>
        <w:pStyle w:val="4"/>
      </w:pPr>
      <w:r>
        <w:t>POR_WORD(MEMBER,DATA)</w:t>
      </w:r>
    </w:p>
    <w:p w14:paraId="75E76D06" w14:textId="77777777" w:rsidR="00764517" w:rsidRDefault="00764517" w:rsidP="00A60A30">
      <w:pPr>
        <w:pStyle w:val="4"/>
      </w:pPr>
      <w:r>
        <w:t>POR_DWORD(MEMBER,DATA)</w:t>
      </w:r>
    </w:p>
    <w:p w14:paraId="4A4E756B" w14:textId="77777777" w:rsidR="002F0628" w:rsidRDefault="002F0628" w:rsidP="002F0628">
      <w:r>
        <w:rPr>
          <w:rFonts w:hint="eastAsia"/>
        </w:rPr>
        <w:t>パラメータ</w:t>
      </w:r>
    </w:p>
    <w:p w14:paraId="3EFB55A0" w14:textId="77777777" w:rsidR="00F80645" w:rsidRDefault="00F80645" w:rsidP="00F80645">
      <w:r>
        <w:rPr>
          <w:rFonts w:hint="eastAsia"/>
        </w:rPr>
        <w:tab/>
        <w:t>MEMBER</w:t>
      </w:r>
      <w:r>
        <w:rPr>
          <w:rFonts w:hint="eastAsia"/>
        </w:rPr>
        <w:tab/>
      </w:r>
      <w:r>
        <w:rPr>
          <w:rFonts w:hint="eastAsia"/>
        </w:rPr>
        <w:tab/>
        <w:t>「構造体の先頭アドレス-&gt;メンバ」の形式で指定</w:t>
      </w:r>
    </w:p>
    <w:p w14:paraId="4B10A71A" w14:textId="77777777" w:rsidR="002F0628" w:rsidRDefault="002F0628" w:rsidP="002F0628">
      <w:r>
        <w:rPr>
          <w:rFonts w:hint="eastAsia"/>
        </w:rPr>
        <w:tab/>
        <w:t>DATA</w:t>
      </w:r>
      <w:r>
        <w:rPr>
          <w:rFonts w:hint="eastAsia"/>
        </w:rPr>
        <w:tab/>
      </w:r>
      <w:r>
        <w:rPr>
          <w:rFonts w:hint="eastAsia"/>
        </w:rPr>
        <w:tab/>
        <w:t>バイト、ワードまたはダブルワードの値</w:t>
      </w:r>
    </w:p>
    <w:p w14:paraId="58E77154" w14:textId="77777777" w:rsidR="002F0628" w:rsidRDefault="002F0628" w:rsidP="002F0628">
      <w:r>
        <w:rPr>
          <w:rFonts w:hint="eastAsia"/>
        </w:rPr>
        <w:t>戻り値</w:t>
      </w:r>
    </w:p>
    <w:p w14:paraId="41F37809" w14:textId="77777777" w:rsidR="002F0628" w:rsidRDefault="002F0628" w:rsidP="002F0628">
      <w:r>
        <w:rPr>
          <w:rFonts w:hint="eastAsia"/>
        </w:rPr>
        <w:tab/>
        <w:t>なし</w:t>
      </w:r>
    </w:p>
    <w:p w14:paraId="3450C6EA" w14:textId="77777777" w:rsidR="002F0628" w:rsidRDefault="003C5597" w:rsidP="002F0628">
      <w:r>
        <w:rPr>
          <w:rFonts w:hint="eastAsia"/>
        </w:rPr>
        <w:t>説明</w:t>
      </w:r>
    </w:p>
    <w:p w14:paraId="19EBCA17" w14:textId="4BA35715" w:rsidR="002F0628" w:rsidRDefault="00786876" w:rsidP="002F0628">
      <w:pPr>
        <w:ind w:leftChars="405" w:left="850"/>
      </w:pPr>
      <w:r>
        <w:rPr>
          <w:rFonts w:hint="eastAsia"/>
        </w:rPr>
        <w:t>ターゲット・メモリ</w:t>
      </w:r>
      <w:r w:rsidR="002F0628">
        <w:rPr>
          <w:rFonts w:hint="eastAsia"/>
        </w:rPr>
        <w:t>の内容とDATAのORを</w:t>
      </w:r>
      <w:r w:rsidR="00AC2F30">
        <w:rPr>
          <w:rFonts w:hint="eastAsia"/>
        </w:rPr>
        <w:t>計算し</w:t>
      </w:r>
      <w:r w:rsidR="002F0628">
        <w:rPr>
          <w:rFonts w:hint="eastAsia"/>
        </w:rPr>
        <w:t>結果をメモリに書く。この操作はLOCKで保護して割込みが入らないことを保証する。</w:t>
      </w:r>
    </w:p>
    <w:p w14:paraId="05B487FC" w14:textId="77777777" w:rsidR="00CF0209" w:rsidRPr="002F0628" w:rsidRDefault="00CF0209" w:rsidP="00764517"/>
    <w:p w14:paraId="79D187CA" w14:textId="77777777" w:rsidR="00CF0209" w:rsidRDefault="00CF0209" w:rsidP="00764517"/>
    <w:p w14:paraId="765347E4" w14:textId="77777777" w:rsidR="00764517" w:rsidRDefault="00764517" w:rsidP="001661D3">
      <w:pPr>
        <w:pStyle w:val="4"/>
      </w:pPr>
      <w:r>
        <w:lastRenderedPageBreak/>
        <w:t>PAND_BYTE(MEMBER,DATA)</w:t>
      </w:r>
    </w:p>
    <w:p w14:paraId="73F9EB3D" w14:textId="77777777" w:rsidR="00764517" w:rsidRDefault="00764517" w:rsidP="001661D3">
      <w:pPr>
        <w:pStyle w:val="4"/>
      </w:pPr>
      <w:r>
        <w:t>PAND_WORD(MEMBER,DATA)</w:t>
      </w:r>
    </w:p>
    <w:p w14:paraId="55C27546" w14:textId="77777777" w:rsidR="00764517" w:rsidRDefault="00764517" w:rsidP="001661D3">
      <w:pPr>
        <w:pStyle w:val="4"/>
      </w:pPr>
      <w:r>
        <w:t>PAND_DWORD(MEMBER,DATA)</w:t>
      </w:r>
    </w:p>
    <w:p w14:paraId="2019F0D9" w14:textId="77777777" w:rsidR="001661D3" w:rsidRDefault="001661D3" w:rsidP="001661D3">
      <w:r>
        <w:rPr>
          <w:rFonts w:hint="eastAsia"/>
        </w:rPr>
        <w:t>パラメータ</w:t>
      </w:r>
    </w:p>
    <w:p w14:paraId="1E397652" w14:textId="77777777" w:rsidR="00F80645" w:rsidRDefault="00F80645" w:rsidP="00F80645">
      <w:r>
        <w:rPr>
          <w:rFonts w:hint="eastAsia"/>
        </w:rPr>
        <w:tab/>
        <w:t>MEMBER</w:t>
      </w:r>
      <w:r>
        <w:rPr>
          <w:rFonts w:hint="eastAsia"/>
        </w:rPr>
        <w:tab/>
      </w:r>
      <w:r>
        <w:rPr>
          <w:rFonts w:hint="eastAsia"/>
        </w:rPr>
        <w:tab/>
        <w:t>「構造体の先頭アドレス-&gt;メンバ」の形式で指定</w:t>
      </w:r>
    </w:p>
    <w:p w14:paraId="1D7CF831" w14:textId="77777777" w:rsidR="001661D3" w:rsidRDefault="001661D3" w:rsidP="001661D3">
      <w:r>
        <w:rPr>
          <w:rFonts w:hint="eastAsia"/>
        </w:rPr>
        <w:tab/>
        <w:t>DATA</w:t>
      </w:r>
      <w:r>
        <w:rPr>
          <w:rFonts w:hint="eastAsia"/>
        </w:rPr>
        <w:tab/>
      </w:r>
      <w:r>
        <w:rPr>
          <w:rFonts w:hint="eastAsia"/>
        </w:rPr>
        <w:tab/>
        <w:t>バイト、ワードまたはダブルワードの値</w:t>
      </w:r>
    </w:p>
    <w:p w14:paraId="5E4A1F74" w14:textId="77777777" w:rsidR="001661D3" w:rsidRDefault="001661D3" w:rsidP="001661D3">
      <w:r>
        <w:rPr>
          <w:rFonts w:hint="eastAsia"/>
        </w:rPr>
        <w:t>戻り値</w:t>
      </w:r>
    </w:p>
    <w:p w14:paraId="5CA5930F" w14:textId="77777777" w:rsidR="001661D3" w:rsidRDefault="001661D3" w:rsidP="001661D3">
      <w:r>
        <w:rPr>
          <w:rFonts w:hint="eastAsia"/>
        </w:rPr>
        <w:tab/>
        <w:t>なし</w:t>
      </w:r>
    </w:p>
    <w:p w14:paraId="57079232" w14:textId="77777777" w:rsidR="001661D3" w:rsidRDefault="003C5597" w:rsidP="001661D3">
      <w:r>
        <w:rPr>
          <w:rFonts w:hint="eastAsia"/>
        </w:rPr>
        <w:t>説明</w:t>
      </w:r>
    </w:p>
    <w:p w14:paraId="588069A5" w14:textId="34063679" w:rsidR="001661D3" w:rsidRDefault="00786876" w:rsidP="001661D3">
      <w:pPr>
        <w:ind w:leftChars="405" w:left="850"/>
      </w:pPr>
      <w:r>
        <w:rPr>
          <w:rFonts w:hint="eastAsia"/>
        </w:rPr>
        <w:t>ターゲット・メモリ</w:t>
      </w:r>
      <w:r w:rsidR="001661D3">
        <w:rPr>
          <w:rFonts w:hint="eastAsia"/>
        </w:rPr>
        <w:t>の内容とDATAのANDを</w:t>
      </w:r>
      <w:r w:rsidR="00AC2F30">
        <w:rPr>
          <w:rFonts w:hint="eastAsia"/>
        </w:rPr>
        <w:t>計算し</w:t>
      </w:r>
      <w:r w:rsidR="001661D3">
        <w:rPr>
          <w:rFonts w:hint="eastAsia"/>
        </w:rPr>
        <w:t>結果をメモリに書く。この操作はLOCKで保護して割込みが入らないことを保証する。</w:t>
      </w:r>
    </w:p>
    <w:p w14:paraId="5161C4D8" w14:textId="77777777" w:rsidR="00CF0209" w:rsidRDefault="00CF0209" w:rsidP="00764517"/>
    <w:p w14:paraId="2EC96D82" w14:textId="77777777" w:rsidR="00764517" w:rsidRDefault="00764517" w:rsidP="00BE7577">
      <w:pPr>
        <w:pStyle w:val="4"/>
      </w:pPr>
      <w:r>
        <w:t>PXOR_BYTE(MEMBER,DATA)</w:t>
      </w:r>
    </w:p>
    <w:p w14:paraId="007AE24E" w14:textId="77777777" w:rsidR="00764517" w:rsidRDefault="00764517" w:rsidP="00BE7577">
      <w:pPr>
        <w:pStyle w:val="4"/>
      </w:pPr>
      <w:r>
        <w:t>PXOR_WORD(MEMBER,DATA)</w:t>
      </w:r>
    </w:p>
    <w:p w14:paraId="05488828" w14:textId="77777777" w:rsidR="00764517" w:rsidRDefault="00764517" w:rsidP="00BE7577">
      <w:pPr>
        <w:pStyle w:val="4"/>
      </w:pPr>
      <w:r>
        <w:t>PXOR_DWORD(MEMBER,DATA)</w:t>
      </w:r>
    </w:p>
    <w:p w14:paraId="4A9C1463" w14:textId="77777777" w:rsidR="00BE7577" w:rsidRDefault="00BE7577" w:rsidP="00BE7577">
      <w:r>
        <w:rPr>
          <w:rFonts w:hint="eastAsia"/>
        </w:rPr>
        <w:t>パラメータ</w:t>
      </w:r>
    </w:p>
    <w:p w14:paraId="60C70598" w14:textId="77777777" w:rsidR="00F80645" w:rsidRDefault="00F80645" w:rsidP="00F80645">
      <w:r>
        <w:rPr>
          <w:rFonts w:hint="eastAsia"/>
        </w:rPr>
        <w:tab/>
        <w:t>MEMBER</w:t>
      </w:r>
      <w:r>
        <w:rPr>
          <w:rFonts w:hint="eastAsia"/>
        </w:rPr>
        <w:tab/>
      </w:r>
      <w:r>
        <w:rPr>
          <w:rFonts w:hint="eastAsia"/>
        </w:rPr>
        <w:tab/>
        <w:t>「構造体の先頭アドレス-&gt;メンバ」の形式で指定</w:t>
      </w:r>
    </w:p>
    <w:p w14:paraId="4E2E7AD3" w14:textId="77777777" w:rsidR="00BE7577" w:rsidRDefault="00BE7577" w:rsidP="00BE7577">
      <w:r>
        <w:rPr>
          <w:rFonts w:hint="eastAsia"/>
        </w:rPr>
        <w:tab/>
        <w:t>DATA</w:t>
      </w:r>
      <w:r>
        <w:rPr>
          <w:rFonts w:hint="eastAsia"/>
        </w:rPr>
        <w:tab/>
      </w:r>
      <w:r>
        <w:rPr>
          <w:rFonts w:hint="eastAsia"/>
        </w:rPr>
        <w:tab/>
        <w:t>バイト、ワードまたはダブルワードの値</w:t>
      </w:r>
    </w:p>
    <w:p w14:paraId="682ACBFD" w14:textId="77777777" w:rsidR="00BE7577" w:rsidRDefault="00BE7577" w:rsidP="00BE7577">
      <w:r>
        <w:rPr>
          <w:rFonts w:hint="eastAsia"/>
        </w:rPr>
        <w:t>戻り値</w:t>
      </w:r>
    </w:p>
    <w:p w14:paraId="4CE092DC" w14:textId="77777777" w:rsidR="00BE7577" w:rsidRDefault="00BE7577" w:rsidP="00BE7577">
      <w:r>
        <w:rPr>
          <w:rFonts w:hint="eastAsia"/>
        </w:rPr>
        <w:tab/>
        <w:t>なし</w:t>
      </w:r>
    </w:p>
    <w:p w14:paraId="5E6ED59E" w14:textId="77777777" w:rsidR="00BE7577" w:rsidRDefault="003C5597" w:rsidP="00BE7577">
      <w:r>
        <w:rPr>
          <w:rFonts w:hint="eastAsia"/>
        </w:rPr>
        <w:t>説明</w:t>
      </w:r>
    </w:p>
    <w:p w14:paraId="5D05E41D" w14:textId="459B4DBB" w:rsidR="00BE7577" w:rsidRDefault="00786876" w:rsidP="00BE7577">
      <w:pPr>
        <w:ind w:leftChars="405" w:left="850"/>
      </w:pPr>
      <w:r>
        <w:rPr>
          <w:rFonts w:hint="eastAsia"/>
        </w:rPr>
        <w:t>ターゲット・メモリ</w:t>
      </w:r>
      <w:r w:rsidR="00BE7577">
        <w:rPr>
          <w:rFonts w:hint="eastAsia"/>
        </w:rPr>
        <w:t>の内容とDATAのXORを</w:t>
      </w:r>
      <w:r w:rsidR="00AC2F30">
        <w:rPr>
          <w:rFonts w:hint="eastAsia"/>
        </w:rPr>
        <w:t>計算し</w:t>
      </w:r>
      <w:r w:rsidR="00BE7577">
        <w:rPr>
          <w:rFonts w:hint="eastAsia"/>
        </w:rPr>
        <w:t>結果をメモリに書く。この操作はLOCKで保護して割込みが入らないことを保証する。</w:t>
      </w:r>
    </w:p>
    <w:p w14:paraId="460D24F2" w14:textId="77777777" w:rsidR="00CF0209" w:rsidRPr="00BE7577" w:rsidRDefault="00CF0209" w:rsidP="00764517"/>
    <w:p w14:paraId="014F2DC9" w14:textId="77777777" w:rsidR="00764517" w:rsidRDefault="00764517" w:rsidP="00BE7577">
      <w:pPr>
        <w:pStyle w:val="4"/>
      </w:pPr>
      <w:r>
        <w:t>PXCHG_BYTE(MEMBER,DATA)</w:t>
      </w:r>
    </w:p>
    <w:p w14:paraId="559C31A3" w14:textId="77777777" w:rsidR="00764517" w:rsidRDefault="00764517" w:rsidP="00BE7577">
      <w:pPr>
        <w:pStyle w:val="4"/>
      </w:pPr>
      <w:r>
        <w:t>PXCHG_WORD(MEMBER,DATA)</w:t>
      </w:r>
    </w:p>
    <w:p w14:paraId="64292E34" w14:textId="77777777" w:rsidR="00764517" w:rsidRDefault="00764517" w:rsidP="00BE7577">
      <w:pPr>
        <w:pStyle w:val="4"/>
      </w:pPr>
      <w:r>
        <w:t>PXCHG_DWORD(MEMBER,DATA)</w:t>
      </w:r>
    </w:p>
    <w:p w14:paraId="1ADE6D17" w14:textId="77777777" w:rsidR="00857E0F" w:rsidRDefault="00857E0F" w:rsidP="00857E0F">
      <w:r>
        <w:rPr>
          <w:rFonts w:hint="eastAsia"/>
        </w:rPr>
        <w:t>パラメータ</w:t>
      </w:r>
    </w:p>
    <w:p w14:paraId="620BC9EB" w14:textId="77777777" w:rsidR="00F80645" w:rsidRDefault="00F80645" w:rsidP="00F80645">
      <w:r>
        <w:rPr>
          <w:rFonts w:hint="eastAsia"/>
        </w:rPr>
        <w:tab/>
        <w:t>MEMBER</w:t>
      </w:r>
      <w:r>
        <w:rPr>
          <w:rFonts w:hint="eastAsia"/>
        </w:rPr>
        <w:tab/>
      </w:r>
      <w:r>
        <w:rPr>
          <w:rFonts w:hint="eastAsia"/>
        </w:rPr>
        <w:tab/>
        <w:t>「構造体の先頭アドレス-&gt;メンバ」の形式で指定</w:t>
      </w:r>
    </w:p>
    <w:p w14:paraId="794E2FE8" w14:textId="77777777" w:rsidR="00857E0F" w:rsidRDefault="00857E0F" w:rsidP="00857E0F">
      <w:r>
        <w:rPr>
          <w:rFonts w:hint="eastAsia"/>
        </w:rPr>
        <w:tab/>
        <w:t>DATA</w:t>
      </w:r>
      <w:r>
        <w:rPr>
          <w:rFonts w:hint="eastAsia"/>
        </w:rPr>
        <w:tab/>
      </w:r>
      <w:r>
        <w:rPr>
          <w:rFonts w:hint="eastAsia"/>
        </w:rPr>
        <w:tab/>
        <w:t>バイト、ワードまたはダブルワードの値</w:t>
      </w:r>
    </w:p>
    <w:p w14:paraId="4790DAEE" w14:textId="77777777" w:rsidR="00857E0F" w:rsidRDefault="00857E0F" w:rsidP="00857E0F">
      <w:r>
        <w:rPr>
          <w:rFonts w:hint="eastAsia"/>
        </w:rPr>
        <w:t>戻り値</w:t>
      </w:r>
    </w:p>
    <w:p w14:paraId="1B2BBBD9" w14:textId="77777777" w:rsidR="00857E0F" w:rsidRDefault="00857E0F" w:rsidP="00857E0F">
      <w:r>
        <w:rPr>
          <w:rFonts w:hint="eastAsia"/>
        </w:rPr>
        <w:tab/>
        <w:t>バイト、ワードまたはダブルワードの値</w:t>
      </w:r>
    </w:p>
    <w:p w14:paraId="77D23012" w14:textId="77777777" w:rsidR="00857E0F" w:rsidRDefault="003C5597" w:rsidP="00857E0F">
      <w:r>
        <w:rPr>
          <w:rFonts w:hint="eastAsia"/>
        </w:rPr>
        <w:t>説明</w:t>
      </w:r>
    </w:p>
    <w:p w14:paraId="558B243D" w14:textId="4E24DBBC" w:rsidR="00857E0F" w:rsidRDefault="00786876" w:rsidP="00857E0F">
      <w:pPr>
        <w:ind w:leftChars="405" w:left="850"/>
      </w:pPr>
      <w:r>
        <w:rPr>
          <w:rFonts w:hint="eastAsia"/>
        </w:rPr>
        <w:t>ターゲット・メモリ</w:t>
      </w:r>
      <w:r w:rsidR="00857E0F">
        <w:rPr>
          <w:rFonts w:hint="eastAsia"/>
        </w:rPr>
        <w:t>の内容とDATAを入れ替える。メモリの内容を戻り値として返す。この操作はLOCKで保護して割込みが入らないことを保証する。</w:t>
      </w:r>
    </w:p>
    <w:p w14:paraId="55FA222F" w14:textId="77777777" w:rsidR="00764517" w:rsidRDefault="00764517" w:rsidP="00764517"/>
    <w:p w14:paraId="77FE3FBC" w14:textId="77777777" w:rsidR="007E5330" w:rsidRDefault="007E5330" w:rsidP="00764517"/>
    <w:p w14:paraId="6FE00741" w14:textId="77777777" w:rsidR="007E5330" w:rsidRDefault="00C044AA" w:rsidP="007E5330">
      <w:pPr>
        <w:pStyle w:val="1"/>
      </w:pPr>
      <w:bookmarkStart w:id="166" w:name="_Toc236390449"/>
      <w:r>
        <w:lastRenderedPageBreak/>
        <w:t>CLI(コマンドライン・インタープリタ</w:t>
      </w:r>
      <w:r>
        <w:rPr>
          <w:rFonts w:hint="eastAsia"/>
        </w:rPr>
        <w:t>)</w:t>
      </w:r>
      <w:bookmarkEnd w:id="166"/>
    </w:p>
    <w:p w14:paraId="0083417A" w14:textId="77777777" w:rsidR="0075013D" w:rsidRDefault="0075013D" w:rsidP="0075013D">
      <w:pPr>
        <w:pStyle w:val="a5"/>
      </w:pPr>
      <w:r>
        <w:rPr>
          <w:rFonts w:hint="eastAsia"/>
        </w:rPr>
        <w:t>一般にCLIは</w:t>
      </w:r>
      <w:r>
        <w:t>Command Line Inter</w:t>
      </w:r>
      <w:r>
        <w:rPr>
          <w:rFonts w:hint="eastAsia"/>
        </w:rPr>
        <w:t>faceを指しますが本書では</w:t>
      </w:r>
      <w:r>
        <w:t>Command Line Inter</w:t>
      </w:r>
      <w:r>
        <w:rPr>
          <w:rFonts w:hint="eastAsia"/>
        </w:rPr>
        <w:t>faceを実現するプログラムである</w:t>
      </w:r>
      <w:r>
        <w:t>コマンドライン・インタープリタ</w:t>
      </w:r>
      <w:r>
        <w:rPr>
          <w:rFonts w:hint="eastAsia"/>
        </w:rPr>
        <w:t>（Command Line Interpreter）</w:t>
      </w:r>
      <w:r>
        <w:t>を指すことにします。</w:t>
      </w:r>
    </w:p>
    <w:p w14:paraId="46739859" w14:textId="77777777" w:rsidR="000554BE" w:rsidRDefault="000554BE" w:rsidP="007E5330">
      <w:r>
        <w:rPr>
          <w:rFonts w:hint="eastAsia"/>
        </w:rPr>
        <w:t>ここでは、Cmtoyを制御するための</w:t>
      </w:r>
      <w:r w:rsidR="00C92B4B">
        <w:rPr>
          <w:rFonts w:hint="eastAsia"/>
        </w:rPr>
        <w:t>CLI</w:t>
      </w:r>
      <w:r w:rsidR="006C46A9">
        <w:rPr>
          <w:rFonts w:hint="eastAsia"/>
        </w:rPr>
        <w:t>について説明します。</w:t>
      </w:r>
      <w:r w:rsidR="00C044AA">
        <w:rPr>
          <w:rFonts w:hint="eastAsia"/>
        </w:rPr>
        <w:t>この</w:t>
      </w:r>
      <w:r w:rsidR="00C92B4B">
        <w:rPr>
          <w:rFonts w:hint="eastAsia"/>
        </w:rPr>
        <w:t>CLI</w:t>
      </w:r>
      <w:r w:rsidR="006C46A9">
        <w:rPr>
          <w:rFonts w:hint="eastAsia"/>
        </w:rPr>
        <w:t>は</w:t>
      </w:r>
      <w:r>
        <w:rPr>
          <w:rFonts w:hint="eastAsia"/>
        </w:rPr>
        <w:t>コマンド機能とスクリプト機能</w:t>
      </w:r>
      <w:r w:rsidR="006C46A9">
        <w:rPr>
          <w:rFonts w:hint="eastAsia"/>
        </w:rPr>
        <w:t>から構成され</w:t>
      </w:r>
      <w:r w:rsidR="00C70405">
        <w:rPr>
          <w:rFonts w:hint="eastAsia"/>
        </w:rPr>
        <w:t>るプログラムです</w:t>
      </w:r>
      <w:r>
        <w:rPr>
          <w:rFonts w:hint="eastAsia"/>
        </w:rPr>
        <w:t>。</w:t>
      </w:r>
    </w:p>
    <w:p w14:paraId="5BA85C8F" w14:textId="77777777" w:rsidR="0075013D" w:rsidRDefault="0075013D" w:rsidP="007E5330"/>
    <w:p w14:paraId="64F3B12A" w14:textId="77777777" w:rsidR="00F707DE" w:rsidRDefault="00F707DE" w:rsidP="007E5330">
      <w:r>
        <w:rPr>
          <w:rFonts w:hint="eastAsia"/>
        </w:rPr>
        <w:t>コマンド</w:t>
      </w:r>
      <w:r w:rsidR="00FA2685">
        <w:rPr>
          <w:rFonts w:hint="eastAsia"/>
        </w:rPr>
        <w:t>機能</w:t>
      </w:r>
      <w:r w:rsidR="00A77E2A">
        <w:rPr>
          <w:rFonts w:hint="eastAsia"/>
        </w:rPr>
        <w:t>を使うと以下の操作が行えます</w:t>
      </w:r>
      <w:r w:rsidR="00FA2685">
        <w:rPr>
          <w:rFonts w:hint="eastAsia"/>
        </w:rPr>
        <w:t>。</w:t>
      </w:r>
    </w:p>
    <w:p w14:paraId="73E08294" w14:textId="77777777" w:rsidR="00A77E2A" w:rsidRDefault="00B557E5" w:rsidP="006C1538">
      <w:pPr>
        <w:pStyle w:val="aff4"/>
        <w:numPr>
          <w:ilvl w:val="0"/>
          <w:numId w:val="35"/>
        </w:numPr>
        <w:ind w:leftChars="0" w:left="284" w:hanging="284"/>
      </w:pPr>
      <w:r>
        <w:rPr>
          <w:rFonts w:hint="eastAsia"/>
        </w:rPr>
        <w:t>μITRON</w:t>
      </w:r>
      <w:r w:rsidR="00A77E2A">
        <w:rPr>
          <w:rFonts w:hint="eastAsia"/>
        </w:rPr>
        <w:t>アプリケーションの操作（ロード、実行開始など）</w:t>
      </w:r>
    </w:p>
    <w:p w14:paraId="06FE5E4E" w14:textId="77777777" w:rsidR="00A77E2A" w:rsidRDefault="00A77E2A" w:rsidP="006C1538">
      <w:pPr>
        <w:pStyle w:val="aff4"/>
        <w:numPr>
          <w:ilvl w:val="0"/>
          <w:numId w:val="35"/>
        </w:numPr>
        <w:ind w:leftChars="0" w:left="284" w:hanging="284"/>
      </w:pPr>
      <w:r>
        <w:rPr>
          <w:rFonts w:hint="eastAsia"/>
        </w:rPr>
        <w:t>タイマの設定、操作、参照</w:t>
      </w:r>
    </w:p>
    <w:p w14:paraId="67749799" w14:textId="77777777" w:rsidR="00FA2685" w:rsidRDefault="00FA2685" w:rsidP="006C1538">
      <w:pPr>
        <w:pStyle w:val="aff4"/>
        <w:numPr>
          <w:ilvl w:val="0"/>
          <w:numId w:val="35"/>
        </w:numPr>
        <w:ind w:leftChars="0" w:left="284" w:hanging="284"/>
      </w:pPr>
      <w:r>
        <w:rPr>
          <w:rFonts w:hint="eastAsia"/>
        </w:rPr>
        <w:t>デバイス</w:t>
      </w:r>
      <w:r w:rsidR="00A77E2A">
        <w:rPr>
          <w:rFonts w:hint="eastAsia"/>
        </w:rPr>
        <w:t>（CPU,IRC,シリアル、ボリューム、スイッチ、ボタン）</w:t>
      </w:r>
      <w:r>
        <w:rPr>
          <w:rFonts w:hint="eastAsia"/>
        </w:rPr>
        <w:t>の設定、操作、参照</w:t>
      </w:r>
    </w:p>
    <w:p w14:paraId="7EE8AA6F" w14:textId="77777777" w:rsidR="00FA2685" w:rsidRDefault="00FA2685" w:rsidP="006C1538">
      <w:pPr>
        <w:pStyle w:val="aff4"/>
        <w:numPr>
          <w:ilvl w:val="0"/>
          <w:numId w:val="35"/>
        </w:numPr>
        <w:ind w:leftChars="0" w:left="284" w:hanging="284"/>
      </w:pPr>
      <w:r>
        <w:rPr>
          <w:rFonts w:hint="eastAsia"/>
        </w:rPr>
        <w:t>メモリの設定、操作、参照</w:t>
      </w:r>
    </w:p>
    <w:p w14:paraId="3EDF6D12" w14:textId="77777777" w:rsidR="00A77E2A" w:rsidRDefault="00A77E2A" w:rsidP="006C1538">
      <w:pPr>
        <w:pStyle w:val="aff4"/>
        <w:numPr>
          <w:ilvl w:val="0"/>
          <w:numId w:val="35"/>
        </w:numPr>
        <w:ind w:leftChars="0" w:left="284" w:hanging="284"/>
      </w:pPr>
      <w:r>
        <w:rPr>
          <w:rFonts w:hint="eastAsia"/>
        </w:rPr>
        <w:t>スクリプトファイルの実行</w:t>
      </w:r>
    </w:p>
    <w:p w14:paraId="1C68120D" w14:textId="77777777" w:rsidR="00162A65" w:rsidRDefault="00162A65" w:rsidP="006C1538">
      <w:pPr>
        <w:pStyle w:val="aff4"/>
        <w:numPr>
          <w:ilvl w:val="0"/>
          <w:numId w:val="35"/>
        </w:numPr>
        <w:ind w:leftChars="0" w:left="284" w:hanging="284"/>
      </w:pPr>
      <w:r>
        <w:rPr>
          <w:rFonts w:hint="eastAsia"/>
        </w:rPr>
        <w:t>コマンド／スクリプトの機能設定</w:t>
      </w:r>
    </w:p>
    <w:p w14:paraId="5F892D46" w14:textId="77777777" w:rsidR="007C6B62" w:rsidRDefault="007C6B62" w:rsidP="006C1538">
      <w:pPr>
        <w:pStyle w:val="aff4"/>
        <w:numPr>
          <w:ilvl w:val="0"/>
          <w:numId w:val="35"/>
        </w:numPr>
        <w:ind w:leftChars="0" w:left="284" w:hanging="284"/>
      </w:pPr>
      <w:r>
        <w:rPr>
          <w:rFonts w:hint="eastAsia"/>
        </w:rPr>
        <w:t>その他のGUIの操作と同等の操作</w:t>
      </w:r>
    </w:p>
    <w:p w14:paraId="2C9ACB3F" w14:textId="77777777" w:rsidR="000554BE" w:rsidRDefault="000554BE" w:rsidP="007E5330"/>
    <w:p w14:paraId="4973EA2E" w14:textId="77777777" w:rsidR="00CC1DA5" w:rsidRDefault="00CC1DA5" w:rsidP="007E5330">
      <w:r>
        <w:rPr>
          <w:rFonts w:hint="eastAsia"/>
        </w:rPr>
        <w:t>コマンドやスクリプトの構文を</w:t>
      </w:r>
      <w:r w:rsidR="005F03C5">
        <w:rPr>
          <w:rFonts w:hint="eastAsia"/>
        </w:rPr>
        <w:t>説明</w:t>
      </w:r>
      <w:r w:rsidR="00095C11">
        <w:rPr>
          <w:rFonts w:hint="eastAsia"/>
        </w:rPr>
        <w:t>する場合に以下の</w:t>
      </w:r>
      <w:r w:rsidR="009733B3">
        <w:rPr>
          <w:rFonts w:hint="eastAsia"/>
        </w:rPr>
        <w:t>表</w:t>
      </w:r>
      <w:r w:rsidR="00095C11">
        <w:rPr>
          <w:rFonts w:hint="eastAsia"/>
        </w:rPr>
        <w:t>記法を</w:t>
      </w:r>
      <w:r>
        <w:rPr>
          <w:rFonts w:hint="eastAsia"/>
        </w:rPr>
        <w:t>使います。</w:t>
      </w:r>
    </w:p>
    <w:p w14:paraId="7EEBCCAF" w14:textId="77777777" w:rsidR="00CC1DA5" w:rsidRDefault="00CC1DA5" w:rsidP="007E5330">
      <w:r>
        <w:rPr>
          <w:rFonts w:hint="eastAsia"/>
        </w:rPr>
        <w:t>・左辺 := 右辺</w:t>
      </w:r>
    </w:p>
    <w:p w14:paraId="37185DF2" w14:textId="77777777" w:rsidR="00CC1DA5" w:rsidRDefault="00CC1DA5" w:rsidP="007E5330">
      <w:r>
        <w:rPr>
          <w:rFonts w:hint="eastAsia"/>
        </w:rPr>
        <w:tab/>
        <w:t>左辺は右辺で定義される。</w:t>
      </w:r>
    </w:p>
    <w:p w14:paraId="3CD8D6DE" w14:textId="77777777" w:rsidR="00CC1DA5" w:rsidRDefault="00CC1DA5" w:rsidP="007E5330">
      <w:r>
        <w:rPr>
          <w:rFonts w:hint="eastAsia"/>
        </w:rPr>
        <w:t>・左辺 := {A | B}</w:t>
      </w:r>
    </w:p>
    <w:p w14:paraId="65B7E733" w14:textId="77777777" w:rsidR="00CC1DA5" w:rsidRDefault="00CC1DA5" w:rsidP="007E5330">
      <w:r>
        <w:rPr>
          <w:rFonts w:hint="eastAsia"/>
        </w:rPr>
        <w:tab/>
        <w:t>左辺はAまたはBのどちらか</w:t>
      </w:r>
    </w:p>
    <w:p w14:paraId="5B2D8696" w14:textId="77777777" w:rsidR="00CC1DA5" w:rsidRDefault="00CC1DA5" w:rsidP="00CC1DA5">
      <w:r>
        <w:rPr>
          <w:rFonts w:hint="eastAsia"/>
        </w:rPr>
        <w:t>・[A]</w:t>
      </w:r>
      <w:r w:rsidR="00A404CD">
        <w:rPr>
          <w:rFonts w:hint="eastAsia"/>
        </w:rPr>
        <w:t>で</w:t>
      </w:r>
      <w:r>
        <w:rPr>
          <w:rFonts w:hint="eastAsia"/>
        </w:rPr>
        <w:t>はA</w:t>
      </w:r>
      <w:r w:rsidR="00A404CD">
        <w:rPr>
          <w:rFonts w:hint="eastAsia"/>
        </w:rPr>
        <w:t>は省略可能を意味する</w:t>
      </w:r>
    </w:p>
    <w:p w14:paraId="7C911A61" w14:textId="77777777" w:rsidR="00CC1DA5" w:rsidRDefault="00CC1DA5" w:rsidP="00CE6332">
      <w:pPr>
        <w:ind w:left="283" w:hangingChars="135" w:hanging="283"/>
      </w:pPr>
      <w:r>
        <w:rPr>
          <w:rFonts w:hint="eastAsia"/>
        </w:rPr>
        <w:t>・&lt;&gt;</w:t>
      </w:r>
      <w:r w:rsidR="001D36F3">
        <w:rPr>
          <w:rFonts w:hint="eastAsia"/>
        </w:rPr>
        <w:t>で囲んだものは</w:t>
      </w:r>
      <w:r w:rsidR="00C54260">
        <w:rPr>
          <w:rFonts w:hint="eastAsia"/>
        </w:rPr>
        <w:t>仮</w:t>
      </w:r>
      <w:r w:rsidR="0004445D">
        <w:rPr>
          <w:rFonts w:hint="eastAsia"/>
        </w:rPr>
        <w:t>パラメータ</w:t>
      </w:r>
      <w:r w:rsidR="00C54260">
        <w:rPr>
          <w:rFonts w:hint="eastAsia"/>
        </w:rPr>
        <w:t>を表し</w:t>
      </w:r>
      <w:r>
        <w:rPr>
          <w:rFonts w:hint="eastAsia"/>
        </w:rPr>
        <w:t>、実行</w:t>
      </w:r>
      <w:r w:rsidR="002964C3">
        <w:rPr>
          <w:rFonts w:hint="eastAsia"/>
        </w:rPr>
        <w:t>するコマンドラインの中では</w:t>
      </w:r>
      <w:r>
        <w:rPr>
          <w:rFonts w:hint="eastAsia"/>
        </w:rPr>
        <w:t>妥当な文字列</w:t>
      </w:r>
      <w:r w:rsidR="00C54260">
        <w:rPr>
          <w:rFonts w:hint="eastAsia"/>
        </w:rPr>
        <w:t>（実</w:t>
      </w:r>
      <w:r w:rsidR="0004445D">
        <w:rPr>
          <w:rFonts w:hint="eastAsia"/>
        </w:rPr>
        <w:t>パラメータ</w:t>
      </w:r>
      <w:r w:rsidR="00C54260">
        <w:rPr>
          <w:rFonts w:hint="eastAsia"/>
        </w:rPr>
        <w:t>）</w:t>
      </w:r>
      <w:r>
        <w:rPr>
          <w:rFonts w:hint="eastAsia"/>
        </w:rPr>
        <w:t>に置き換える。</w:t>
      </w:r>
    </w:p>
    <w:p w14:paraId="65ADFF09" w14:textId="77777777" w:rsidR="00CC1DA5" w:rsidRPr="00A404CD" w:rsidRDefault="00CC1DA5" w:rsidP="007E5330"/>
    <w:p w14:paraId="5F1DE997" w14:textId="77777777" w:rsidR="000554BE" w:rsidRDefault="000554BE" w:rsidP="000554BE">
      <w:pPr>
        <w:pStyle w:val="2"/>
        <w:ind w:left="210" w:right="210"/>
      </w:pPr>
      <w:bookmarkStart w:id="167" w:name="_Toc236390450"/>
      <w:r>
        <w:rPr>
          <w:rFonts w:hint="eastAsia"/>
        </w:rPr>
        <w:t>コマンド機能</w:t>
      </w:r>
      <w:bookmarkEnd w:id="167"/>
    </w:p>
    <w:p w14:paraId="19972039" w14:textId="77777777" w:rsidR="00282094" w:rsidRDefault="00742056" w:rsidP="00282094">
      <w:r>
        <w:t>Cmtoyは</w:t>
      </w:r>
      <w:r w:rsidR="000D1028">
        <w:t>キーボードから</w:t>
      </w:r>
      <w:r w:rsidR="007F271B">
        <w:t>改行コードまでの文字列をコマンドラインとして</w:t>
      </w:r>
      <w:r w:rsidR="003C19B7">
        <w:t>受け取り、解析して、該当する処理を実行します</w:t>
      </w:r>
      <w:r w:rsidR="007F271B">
        <w:t>。</w:t>
      </w:r>
      <w:r w:rsidR="00282094">
        <w:rPr>
          <w:rFonts w:hint="eastAsia"/>
        </w:rPr>
        <w:t>ここではCmtoyの</w:t>
      </w:r>
      <w:r w:rsidR="00C92B4B">
        <w:rPr>
          <w:rFonts w:hint="eastAsia"/>
        </w:rPr>
        <w:t>CLI</w:t>
      </w:r>
      <w:r w:rsidR="00282094">
        <w:rPr>
          <w:rFonts w:hint="eastAsia"/>
        </w:rPr>
        <w:t>の機能について説明します。</w:t>
      </w:r>
    </w:p>
    <w:p w14:paraId="55BBE06E" w14:textId="77777777" w:rsidR="00C227AB" w:rsidRPr="00C227AB" w:rsidRDefault="00C227AB" w:rsidP="00282094"/>
    <w:p w14:paraId="239DBEDE" w14:textId="77777777" w:rsidR="002A0319" w:rsidRDefault="00B45B77" w:rsidP="007E5330">
      <w:r>
        <w:t>一般</w:t>
      </w:r>
      <w:r w:rsidR="00BB54B5">
        <w:t>に</w:t>
      </w:r>
      <w:r w:rsidR="00C92B4B">
        <w:t>CLI</w:t>
      </w:r>
      <w:r w:rsidR="00BB54B5">
        <w:t>は常時キー入力を監視して入力された文字を内部バッファに保存します。改行コードが入力されるとバッファに保存されている文字列をコマンドラインとして解析、実行します。実行後再びキー入力の監視に戻ります。</w:t>
      </w:r>
    </w:p>
    <w:p w14:paraId="75B01B7E" w14:textId="77777777" w:rsidR="00B55874" w:rsidRDefault="00B55874" w:rsidP="007E5330"/>
    <w:p w14:paraId="001BB09B" w14:textId="77777777" w:rsidR="00BB54B5" w:rsidRDefault="00BB54B5" w:rsidP="00B55874">
      <w:pPr>
        <w:jc w:val="center"/>
      </w:pPr>
      <w:r>
        <w:rPr>
          <w:rFonts w:hint="eastAsia"/>
          <w:noProof/>
        </w:rPr>
        <w:lastRenderedPageBreak/>
        <mc:AlternateContent>
          <mc:Choice Requires="wpc">
            <w:drawing>
              <wp:inline distT="0" distB="0" distL="0" distR="0" wp14:anchorId="2557A4A8" wp14:editId="2E548CC9">
                <wp:extent cx="4937760" cy="2695493"/>
                <wp:effectExtent l="0" t="0" r="0" b="0"/>
                <wp:docPr id="1524" name="キャンバス 152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51" name="テキスト ボックス 1347"/>
                        <wps:cNvSpPr txBox="1"/>
                        <wps:spPr>
                          <a:xfrm>
                            <a:off x="1630394" y="1579619"/>
                            <a:ext cx="291465" cy="24130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427F5B" w14:textId="77777777" w:rsidR="003E7AC0" w:rsidRDefault="003E7AC0" w:rsidP="00882D41">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549" name="テキスト ボックス 1347"/>
                        <wps:cNvSpPr txBox="1"/>
                        <wps:spPr>
                          <a:xfrm>
                            <a:off x="1586963" y="922948"/>
                            <a:ext cx="799465" cy="24130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9C474F" w14:textId="77777777" w:rsidR="003E7AC0" w:rsidRDefault="003E7AC0" w:rsidP="00882D41">
                              <w:pPr>
                                <w:pStyle w:val="Web"/>
                                <w:spacing w:before="0" w:beforeAutospacing="0" w:after="0" w:afterAutospacing="0" w:line="240" w:lineRule="exact"/>
                              </w:pPr>
                              <w:r>
                                <w:rPr>
                                  <w:rFonts w:ascii="ＭＳ 明朝" w:eastAsia="ＭＳ 明朝" w:hAnsi="ＭＳ 明朝" w:cs="Times New Roman" w:hint="eastAsia"/>
                                  <w:sz w:val="16"/>
                                  <w:szCs w:val="16"/>
                                </w:rPr>
                                <w:t>キー入力あり</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550" name="テキスト ボックス 1347"/>
                        <wps:cNvSpPr txBox="1"/>
                        <wps:spPr>
                          <a:xfrm>
                            <a:off x="2513713" y="1217305"/>
                            <a:ext cx="341630" cy="24130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88DF2CC" w14:textId="77777777" w:rsidR="003E7AC0" w:rsidRDefault="003E7AC0" w:rsidP="00882D41">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544" name="直線コネクタ 1544"/>
                        <wps:cNvCnPr>
                          <a:stCxn id="1525" idx="2"/>
                        </wps:cNvCnPr>
                        <wps:spPr>
                          <a:xfrm>
                            <a:off x="1613140" y="369564"/>
                            <a:ext cx="17254" cy="2227841"/>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535" name="直線コネクタ 1535"/>
                        <wps:cNvCnPr/>
                        <wps:spPr>
                          <a:xfrm>
                            <a:off x="207035" y="488373"/>
                            <a:ext cx="17253" cy="210915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5" name="フローチャート : 端子 1525"/>
                        <wps:cNvSpPr/>
                        <wps:spPr bwMode="auto">
                          <a:xfrm>
                            <a:off x="1155940" y="67812"/>
                            <a:ext cx="914400" cy="301752"/>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CAD361" w14:textId="77777777" w:rsidR="003E7AC0" w:rsidRPr="00BB54B5" w:rsidRDefault="003E7AC0" w:rsidP="00BB54B5">
                              <w:pPr>
                                <w:jc w:val="center"/>
                                <w:rPr>
                                  <w:sz w:val="16"/>
                                  <w:szCs w:val="16"/>
                                </w:rPr>
                              </w:pPr>
                              <w:r w:rsidRPr="00BB54B5">
                                <w:rPr>
                                  <w:rFonts w:hint="eastAsia"/>
                                  <w:sz w:val="16"/>
                                  <w:szCs w:val="16"/>
                                </w:rPr>
                                <w:t>CLI</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26" name="フローチャート: 処理 1526"/>
                        <wps:cNvSpPr/>
                        <wps:spPr bwMode="auto">
                          <a:xfrm>
                            <a:off x="672858" y="1890162"/>
                            <a:ext cx="1915064" cy="457200"/>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F4F05A" w14:textId="77777777" w:rsidR="003E7AC0" w:rsidRPr="00BB54B5" w:rsidRDefault="003E7AC0" w:rsidP="00BB54B5">
                              <w:pPr>
                                <w:jc w:val="center"/>
                                <w:rPr>
                                  <w:sz w:val="16"/>
                                  <w:szCs w:val="16"/>
                                </w:rPr>
                              </w:pPr>
                              <w:r w:rsidRPr="00BB54B5">
                                <w:rPr>
                                  <w:rFonts w:hint="eastAsia"/>
                                  <w:sz w:val="16"/>
                                  <w:szCs w:val="16"/>
                                </w:rPr>
                                <w:t>入力キー</w:t>
                              </w:r>
                              <w:r>
                                <w:rPr>
                                  <w:rFonts w:hint="eastAsia"/>
                                  <w:sz w:val="16"/>
                                  <w:szCs w:val="16"/>
                                </w:rPr>
                                <w:t>コード</w:t>
                              </w:r>
                              <w:r w:rsidRPr="00BB54B5">
                                <w:rPr>
                                  <w:rFonts w:hint="eastAsia"/>
                                  <w:sz w:val="16"/>
                                  <w:szCs w:val="16"/>
                                </w:rPr>
                                <w:t>を</w:t>
                              </w:r>
                            </w:p>
                            <w:p w14:paraId="76B58063" w14:textId="77777777" w:rsidR="003E7AC0" w:rsidRPr="00BB54B5" w:rsidRDefault="003E7AC0" w:rsidP="00BB54B5">
                              <w:pPr>
                                <w:jc w:val="center"/>
                                <w:rPr>
                                  <w:sz w:val="16"/>
                                  <w:szCs w:val="16"/>
                                </w:rPr>
                              </w:pPr>
                              <w:r w:rsidRPr="00BB54B5">
                                <w:rPr>
                                  <w:rFonts w:hint="eastAsia"/>
                                  <w:sz w:val="16"/>
                                  <w:szCs w:val="16"/>
                                </w:rPr>
                                <w:t>内部バッファに保存</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31" name="フローチャート : 判断 1531"/>
                        <wps:cNvSpPr/>
                        <wps:spPr bwMode="auto">
                          <a:xfrm>
                            <a:off x="681485" y="1217306"/>
                            <a:ext cx="1889185" cy="422695"/>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576868" w14:textId="77777777" w:rsidR="003E7AC0" w:rsidRPr="00BB54B5" w:rsidRDefault="003E7AC0" w:rsidP="00BB54B5">
                              <w:pPr>
                                <w:jc w:val="center"/>
                                <w:rPr>
                                  <w:sz w:val="16"/>
                                  <w:szCs w:val="16"/>
                                </w:rPr>
                              </w:pPr>
                              <w:r>
                                <w:rPr>
                                  <w:rFonts w:hint="eastAsia"/>
                                  <w:sz w:val="16"/>
                                  <w:szCs w:val="16"/>
                                </w:rPr>
                                <w:t>ENTERキー</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43" name="直線コネクタ 1543"/>
                        <wps:cNvCnPr/>
                        <wps:spPr>
                          <a:xfrm>
                            <a:off x="3771165" y="1428654"/>
                            <a:ext cx="0" cy="1164564"/>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546" name="直線コネクタ 1546"/>
                        <wps:cNvCnPr/>
                        <wps:spPr>
                          <a:xfrm>
                            <a:off x="2570670" y="1428654"/>
                            <a:ext cx="120049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47" name="直線コネクタ 1547"/>
                        <wps:cNvCnPr/>
                        <wps:spPr>
                          <a:xfrm>
                            <a:off x="207035" y="2593218"/>
                            <a:ext cx="356413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48" name="直線コネクタ 1548"/>
                        <wps:cNvCnPr/>
                        <wps:spPr>
                          <a:xfrm>
                            <a:off x="224288" y="488373"/>
                            <a:ext cx="1397479" cy="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556" name="フローチャート: 処理 1556"/>
                        <wps:cNvSpPr/>
                        <wps:spPr bwMode="auto">
                          <a:xfrm>
                            <a:off x="670934" y="639006"/>
                            <a:ext cx="1915064" cy="301149"/>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C34749" w14:textId="77777777" w:rsidR="003E7AC0" w:rsidRPr="00BB54B5" w:rsidRDefault="003E7AC0" w:rsidP="00BB54B5">
                              <w:pPr>
                                <w:jc w:val="center"/>
                                <w:rPr>
                                  <w:sz w:val="16"/>
                                  <w:szCs w:val="16"/>
                                </w:rPr>
                              </w:pPr>
                              <w:r w:rsidRPr="00BB54B5">
                                <w:rPr>
                                  <w:rFonts w:hint="eastAsia"/>
                                  <w:sz w:val="16"/>
                                  <w:szCs w:val="16"/>
                                </w:rPr>
                                <w:t>キー入力を</w:t>
                              </w:r>
                              <w:r>
                                <w:rPr>
                                  <w:rFonts w:hint="eastAsia"/>
                                  <w:sz w:val="16"/>
                                  <w:szCs w:val="16"/>
                                </w:rPr>
                                <w:t>待つ</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58" name="フローチャート : 定義済み処理 1558"/>
                        <wps:cNvSpPr/>
                        <wps:spPr bwMode="auto">
                          <a:xfrm>
                            <a:off x="2751424" y="1880907"/>
                            <a:ext cx="2052736" cy="466113"/>
                          </a:xfrm>
                          <a:prstGeom prst="flowChartPredefinedProcess">
                            <a:avLst/>
                          </a:prstGeom>
                          <a:solidFill>
                            <a:schemeClr val="accent5">
                              <a:lumMod val="40000"/>
                              <a:lumOff val="60000"/>
                            </a:schemeClr>
                          </a:solidFill>
                          <a:ln w="9525" cap="rnd" algn="ctr">
                            <a:solidFill>
                              <a:srgbClr val="000000"/>
                            </a:solidFill>
                            <a:miter lim="800000"/>
                            <a:headEnd/>
                            <a:tailEnd/>
                          </a:ln>
                          <a:effectLst/>
                        </wps:spPr>
                        <wps:txbx>
                          <w:txbxContent>
                            <w:p w14:paraId="6563EEF5" w14:textId="77777777" w:rsidR="003E7AC0" w:rsidRDefault="003E7AC0" w:rsidP="001F15D1">
                              <w:pPr>
                                <w:jc w:val="center"/>
                                <w:rPr>
                                  <w:sz w:val="16"/>
                                  <w:szCs w:val="16"/>
                                </w:rPr>
                              </w:pPr>
                              <w:r w:rsidRPr="00BB54B5">
                                <w:rPr>
                                  <w:rFonts w:hint="eastAsia"/>
                                  <w:sz w:val="16"/>
                                  <w:szCs w:val="16"/>
                                </w:rPr>
                                <w:t>内部バッファに保存</w:t>
                              </w:r>
                              <w:r>
                                <w:rPr>
                                  <w:rFonts w:hint="eastAsia"/>
                                  <w:sz w:val="16"/>
                                  <w:szCs w:val="16"/>
                                </w:rPr>
                                <w:t>した</w:t>
                              </w:r>
                            </w:p>
                            <w:p w14:paraId="45D319F3" w14:textId="77777777" w:rsidR="003E7AC0" w:rsidRPr="001F15D1" w:rsidRDefault="003E7AC0" w:rsidP="001F15D1">
                              <w:pPr>
                                <w:jc w:val="center"/>
                                <w:rPr>
                                  <w:sz w:val="16"/>
                                  <w:szCs w:val="16"/>
                                </w:rPr>
                              </w:pPr>
                              <w:r>
                                <w:rPr>
                                  <w:rFonts w:hint="eastAsia"/>
                                  <w:sz w:val="16"/>
                                  <w:szCs w:val="16"/>
                                </w:rPr>
                                <w:t>コマンドラインを解析、実行</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c:wpc>
                  </a:graphicData>
                </a:graphic>
              </wp:inline>
            </w:drawing>
          </mc:Choice>
          <mc:Fallback>
            <w:pict>
              <v:group w14:anchorId="2557A4A8" id="キャンバス 1524" o:spid="_x0000_s1524" editas="canvas" style="width:388.8pt;height:212.25pt;mso-position-horizontal-relative:char;mso-position-vertical-relative:line" coordsize="49377,26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">
                <v:shape id="_x0000_s1525" type="#_x0000_t75" style="position:absolute;width:49377;height:26949;visibility:visible;mso-wrap-style:square">
                  <v:fill o:detectmouseclick="t"/>
                  <v:path o:connecttype="none"/>
                </v:shape>
                <v:shape id="テキスト ボックス 1347" o:spid="_x0000_s1526" type="#_x0000_t202" style="position:absolute;left:16303;top:15796;width:2915;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" fillcolor="window" stroked="f" strokeweight=".5pt">
                  <v:textbox>
                    <w:txbxContent>
                      <w:p w14:paraId="5B427F5B" w14:textId="77777777" w:rsidR="003E7AC0" w:rsidRDefault="003E7AC0" w:rsidP="00882D41">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v:textbox>
                </v:shape>
                <v:shape id="テキスト ボックス 1347" o:spid="_x0000_s1527" type="#_x0000_t202" style="position:absolute;left:15869;top:9229;width:7995;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" fillcolor="window" stroked="f" strokeweight=".5pt">
                  <v:textbox>
                    <w:txbxContent>
                      <w:p w14:paraId="629C474F" w14:textId="77777777" w:rsidR="003E7AC0" w:rsidRDefault="003E7AC0" w:rsidP="00882D41">
                        <w:pPr>
                          <w:pStyle w:val="Web"/>
                          <w:spacing w:before="0" w:beforeAutospacing="0" w:after="0" w:afterAutospacing="0" w:line="240" w:lineRule="exact"/>
                        </w:pPr>
                        <w:r>
                          <w:rPr>
                            <w:rFonts w:ascii="ＭＳ 明朝" w:eastAsia="ＭＳ 明朝" w:hAnsi="ＭＳ 明朝" w:cs="Times New Roman" w:hint="eastAsia"/>
                            <w:sz w:val="16"/>
                            <w:szCs w:val="16"/>
                          </w:rPr>
                          <w:t>キー入力あり</w:t>
                        </w:r>
                      </w:p>
                    </w:txbxContent>
                  </v:textbox>
                </v:shape>
                <v:shape id="テキスト ボックス 1347" o:spid="_x0000_s1528" type="#_x0000_t202" style="position:absolute;left:25137;top:12173;width:3416;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" fillcolor="window" stroked="f" strokeweight=".5pt">
                  <v:textbox>
                    <w:txbxContent>
                      <w:p w14:paraId="688DF2CC" w14:textId="77777777" w:rsidR="003E7AC0" w:rsidRDefault="003E7AC0" w:rsidP="00882D41">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v:textbox>
                </v:shape>
                <v:line id="直線コネクタ 1544" o:spid="_x0000_s1529" style="position:absolute;visibility:visible;mso-wrap-style:square" from="16131,3695" to="16303,25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" strokecolor="black [3213]">
                  <v:stroke endarrow="open"/>
                </v:line>
                <v:line id="直線コネクタ 1535" o:spid="_x0000_s1530" style="position:absolute;visibility:visible;mso-wrap-style:square" from="2070,4883" to="2242,25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" strokecolor="black [3213]"/>
                <v:shape id="フローチャート : 端子 1525" o:spid="_x0000_s1531" type="#_x0000_t116" style="position:absolute;left:11559;top:678;width:91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">
                  <v:stroke endcap="round"/>
                  <v:textbox inset="5.85pt,.7pt,5.85pt,.7pt">
                    <w:txbxContent>
                      <w:p w14:paraId="5DCAD361" w14:textId="77777777" w:rsidR="003E7AC0" w:rsidRPr="00BB54B5" w:rsidRDefault="003E7AC0" w:rsidP="00BB54B5">
                        <w:pPr>
                          <w:jc w:val="center"/>
                          <w:rPr>
                            <w:sz w:val="16"/>
                            <w:szCs w:val="16"/>
                          </w:rPr>
                        </w:pPr>
                        <w:r w:rsidRPr="00BB54B5">
                          <w:rPr>
                            <w:rFonts w:hint="eastAsia"/>
                            <w:sz w:val="16"/>
                            <w:szCs w:val="16"/>
                          </w:rPr>
                          <w:t>CLI</w:t>
                        </w:r>
                      </w:p>
                    </w:txbxContent>
                  </v:textbox>
                </v:shape>
                <v:shape id="フローチャート: 処理 1526" o:spid="_x0000_s1532" type="#_x0000_t109" style="position:absolute;left:6728;top:18901;width:1915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">
                  <v:stroke endcap="round"/>
                  <v:textbox inset="5.85pt,.7pt,5.85pt,.7pt">
                    <w:txbxContent>
                      <w:p w14:paraId="53F4F05A" w14:textId="77777777" w:rsidR="003E7AC0" w:rsidRPr="00BB54B5" w:rsidRDefault="003E7AC0" w:rsidP="00BB54B5">
                        <w:pPr>
                          <w:jc w:val="center"/>
                          <w:rPr>
                            <w:sz w:val="16"/>
                            <w:szCs w:val="16"/>
                          </w:rPr>
                        </w:pPr>
                        <w:r w:rsidRPr="00BB54B5">
                          <w:rPr>
                            <w:rFonts w:hint="eastAsia"/>
                            <w:sz w:val="16"/>
                            <w:szCs w:val="16"/>
                          </w:rPr>
                          <w:t>入力キー</w:t>
                        </w:r>
                        <w:r>
                          <w:rPr>
                            <w:rFonts w:hint="eastAsia"/>
                            <w:sz w:val="16"/>
                            <w:szCs w:val="16"/>
                          </w:rPr>
                          <w:t>コード</w:t>
                        </w:r>
                        <w:r w:rsidRPr="00BB54B5">
                          <w:rPr>
                            <w:rFonts w:hint="eastAsia"/>
                            <w:sz w:val="16"/>
                            <w:szCs w:val="16"/>
                          </w:rPr>
                          <w:t>を</w:t>
                        </w:r>
                      </w:p>
                      <w:p w14:paraId="76B58063" w14:textId="77777777" w:rsidR="003E7AC0" w:rsidRPr="00BB54B5" w:rsidRDefault="003E7AC0" w:rsidP="00BB54B5">
                        <w:pPr>
                          <w:jc w:val="center"/>
                          <w:rPr>
                            <w:sz w:val="16"/>
                            <w:szCs w:val="16"/>
                          </w:rPr>
                        </w:pPr>
                        <w:r w:rsidRPr="00BB54B5">
                          <w:rPr>
                            <w:rFonts w:hint="eastAsia"/>
                            <w:sz w:val="16"/>
                            <w:szCs w:val="16"/>
                          </w:rPr>
                          <w:t>内部バッファに保存</w:t>
                        </w:r>
                      </w:p>
                    </w:txbxContent>
                  </v:textbox>
                </v:shape>
                <v:shape id="フローチャート : 判断 1531" o:spid="_x0000_s1533" type="#_x0000_t110" style="position:absolute;left:6814;top:12173;width:18892;height:4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">
                  <v:stroke endcap="round"/>
                  <v:textbox inset="5.85pt,.7pt,5.85pt,.7pt">
                    <w:txbxContent>
                      <w:p w14:paraId="49576868" w14:textId="77777777" w:rsidR="003E7AC0" w:rsidRPr="00BB54B5" w:rsidRDefault="003E7AC0" w:rsidP="00BB54B5">
                        <w:pPr>
                          <w:jc w:val="center"/>
                          <w:rPr>
                            <w:sz w:val="16"/>
                            <w:szCs w:val="16"/>
                          </w:rPr>
                        </w:pPr>
                        <w:r>
                          <w:rPr>
                            <w:rFonts w:hint="eastAsia"/>
                            <w:sz w:val="16"/>
                            <w:szCs w:val="16"/>
                          </w:rPr>
                          <w:t>ENTERキー</w:t>
                        </w:r>
                      </w:p>
                    </w:txbxContent>
                  </v:textbox>
                </v:shape>
                <v:line id="直線コネクタ 1543" o:spid="_x0000_s1534" style="position:absolute;visibility:visible;mso-wrap-style:square" from="37711,14286" to="37711,2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" strokecolor="black [3213]">
                  <v:stroke endarrow="open"/>
                </v:line>
                <v:line id="直線コネクタ 1546" o:spid="_x0000_s1535" style="position:absolute;visibility:visible;mso-wrap-style:square" from="25706,14286" to="37711,14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" strokecolor="black [3213]"/>
                <v:line id="直線コネクタ 1547" o:spid="_x0000_s1536" style="position:absolute;visibility:visible;mso-wrap-style:square" from="2070,25932" to="37711,2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" strokecolor="black [3213]"/>
                <v:line id="直線コネクタ 1548" o:spid="_x0000_s1537" style="position:absolute;visibility:visible;mso-wrap-style:square" from="2242,4883" to="16217,4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" strokecolor="black [3213]">
                  <v:stroke endarrow="open"/>
                </v:line>
                <v:shape id="フローチャート: 処理 1556" o:spid="_x0000_s1538" type="#_x0000_t109" style="position:absolute;left:6709;top:6390;width:19150;height:3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">
                  <v:stroke endcap="round"/>
                  <v:textbox inset="5.85pt,.7pt,5.85pt,.7pt">
                    <w:txbxContent>
                      <w:p w14:paraId="61C34749" w14:textId="77777777" w:rsidR="003E7AC0" w:rsidRPr="00BB54B5" w:rsidRDefault="003E7AC0" w:rsidP="00BB54B5">
                        <w:pPr>
                          <w:jc w:val="center"/>
                          <w:rPr>
                            <w:sz w:val="16"/>
                            <w:szCs w:val="16"/>
                          </w:rPr>
                        </w:pPr>
                        <w:r w:rsidRPr="00BB54B5">
                          <w:rPr>
                            <w:rFonts w:hint="eastAsia"/>
                            <w:sz w:val="16"/>
                            <w:szCs w:val="16"/>
                          </w:rPr>
                          <w:t>キー入力を</w:t>
                        </w:r>
                        <w:r>
                          <w:rPr>
                            <w:rFonts w:hint="eastAsia"/>
                            <w:sz w:val="16"/>
                            <w:szCs w:val="16"/>
                          </w:rPr>
                          <w:t>待つ</w:t>
                        </w:r>
                      </w:p>
                    </w:txbxContent>
                  </v:textbox>
                </v:shape>
                <v:shapetype id="_x0000_t112" coordsize="21600,21600" o:spt="112" path="m,l,21600r21600,l21600,xem2610,nfl2610,21600em18990,nfl18990,21600e">
                  <v:stroke joinstyle="miter"/>
                  <v:path o:extrusionok="f" gradientshapeok="t" o:connecttype="rect" textboxrect="2610,0,18990,21600"/>
                </v:shapetype>
                <v:shape id="フローチャート : 定義済み処理 1558" o:spid="_x0000_s1539" type="#_x0000_t112" style="position:absolute;left:27514;top:18809;width:20527;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" fillcolor="#b6dde8 [1304]">
                  <v:stroke endcap="round"/>
                  <v:textbox inset="5.85pt,.7pt,5.85pt,.7pt">
                    <w:txbxContent>
                      <w:p w14:paraId="6563EEF5" w14:textId="77777777" w:rsidR="003E7AC0" w:rsidRDefault="003E7AC0" w:rsidP="001F15D1">
                        <w:pPr>
                          <w:jc w:val="center"/>
                          <w:rPr>
                            <w:sz w:val="16"/>
                            <w:szCs w:val="16"/>
                          </w:rPr>
                        </w:pPr>
                        <w:r w:rsidRPr="00BB54B5">
                          <w:rPr>
                            <w:rFonts w:hint="eastAsia"/>
                            <w:sz w:val="16"/>
                            <w:szCs w:val="16"/>
                          </w:rPr>
                          <w:t>内部バッファに保存</w:t>
                        </w:r>
                        <w:r>
                          <w:rPr>
                            <w:rFonts w:hint="eastAsia"/>
                            <w:sz w:val="16"/>
                            <w:szCs w:val="16"/>
                          </w:rPr>
                          <w:t>した</w:t>
                        </w:r>
                      </w:p>
                      <w:p w14:paraId="45D319F3" w14:textId="77777777" w:rsidR="003E7AC0" w:rsidRPr="001F15D1" w:rsidRDefault="003E7AC0" w:rsidP="001F15D1">
                        <w:pPr>
                          <w:jc w:val="center"/>
                          <w:rPr>
                            <w:sz w:val="16"/>
                            <w:szCs w:val="16"/>
                          </w:rPr>
                        </w:pPr>
                        <w:r>
                          <w:rPr>
                            <w:rFonts w:hint="eastAsia"/>
                            <w:sz w:val="16"/>
                            <w:szCs w:val="16"/>
                          </w:rPr>
                          <w:t>コマンドラインを解析、実行</w:t>
                        </w:r>
                      </w:p>
                    </w:txbxContent>
                  </v:textbox>
                </v:shape>
                <w10:anchorlock/>
              </v:group>
            </w:pict>
          </mc:Fallback>
        </mc:AlternateContent>
      </w:r>
    </w:p>
    <w:p w14:paraId="4152D94A" w14:textId="77777777" w:rsidR="00BB54B5" w:rsidRDefault="00BB54B5" w:rsidP="007E5330"/>
    <w:p w14:paraId="2266C174" w14:textId="77777777" w:rsidR="007E5330" w:rsidRDefault="006D1E45" w:rsidP="007F271B">
      <w:pPr>
        <w:pStyle w:val="3"/>
        <w:ind w:left="210" w:right="210"/>
      </w:pPr>
      <w:bookmarkStart w:id="168" w:name="_コマンドラインの構文（シンタックス）"/>
      <w:bookmarkStart w:id="169" w:name="_Toc236390451"/>
      <w:bookmarkEnd w:id="168"/>
      <w:r>
        <w:t>コマンドラインの</w:t>
      </w:r>
      <w:r w:rsidR="00B201AA">
        <w:t>構文（</w:t>
      </w:r>
      <w:r>
        <w:t>シンタックス</w:t>
      </w:r>
      <w:r w:rsidR="00B201AA">
        <w:t>）</w:t>
      </w:r>
      <w:bookmarkEnd w:id="169"/>
    </w:p>
    <w:p w14:paraId="5B1851A3" w14:textId="77777777" w:rsidR="00583163" w:rsidRDefault="007F271B" w:rsidP="007E5330">
      <w:r>
        <w:t>Cmtoyのコマンドラインの構文形式は以下のようになります。</w:t>
      </w:r>
    </w:p>
    <w:p w14:paraId="4F00B387" w14:textId="77777777" w:rsidR="007F271B" w:rsidRDefault="007F271B" w:rsidP="007E5330"/>
    <w:p w14:paraId="68F42FA9" w14:textId="77777777" w:rsidR="00B37FE2" w:rsidRPr="00DC2CB8" w:rsidRDefault="00B37FE2" w:rsidP="002E0D5E">
      <w:pPr>
        <w:pStyle w:val="affd"/>
      </w:pPr>
      <w:r w:rsidRPr="00DC2CB8">
        <w:t>&lt;コマンド名&gt;</w:t>
      </w:r>
      <w:r w:rsidR="00ED6AFF" w:rsidRPr="00DC2CB8">
        <w:t xml:space="preserve"> </w:t>
      </w:r>
      <w:r w:rsidR="000005D9" w:rsidRPr="00DC2CB8">
        <w:t>[</w:t>
      </w:r>
      <w:r w:rsidR="000005D9">
        <w:rPr>
          <w:rFonts w:hint="eastAsia"/>
        </w:rPr>
        <w:t>&lt;空白&gt;</w:t>
      </w:r>
      <w:r w:rsidR="000005D9" w:rsidRPr="00DC2CB8">
        <w:t xml:space="preserve"> </w:t>
      </w:r>
      <w:r w:rsidRPr="00DC2CB8">
        <w:t>&lt;パラメータ</w:t>
      </w:r>
      <w:r w:rsidR="007F271B" w:rsidRPr="00DC2CB8">
        <w:t>リスト&gt;</w:t>
      </w:r>
      <w:r w:rsidRPr="00DC2CB8">
        <w:t xml:space="preserve">] </w:t>
      </w:r>
      <w:r w:rsidR="0068385B" w:rsidRPr="00DC2CB8">
        <w:t>[;</w:t>
      </w:r>
      <w:r w:rsidR="00F55D11" w:rsidRPr="00DC2CB8">
        <w:t>&lt;注釈&gt;</w:t>
      </w:r>
      <w:r w:rsidR="0068385B" w:rsidRPr="00DC2CB8">
        <w:t>] &lt;改行&gt;</w:t>
      </w:r>
    </w:p>
    <w:p w14:paraId="7AD55CA1" w14:textId="77777777" w:rsidR="00583163" w:rsidRDefault="00583163" w:rsidP="007E5330"/>
    <w:p w14:paraId="664F7E74" w14:textId="77777777" w:rsidR="007F271B" w:rsidRPr="00DC2CB8" w:rsidRDefault="00F3402A" w:rsidP="003F2F0B">
      <w:pPr>
        <w:pStyle w:val="aff5"/>
      </w:pPr>
      <w:r w:rsidRPr="00DC2CB8">
        <w:t xml:space="preserve">&lt;コマンド名&gt;　</w:t>
      </w:r>
      <w:r w:rsidR="00DC2CB8">
        <w:rPr>
          <w:rFonts w:hint="eastAsia"/>
        </w:rPr>
        <w:tab/>
      </w:r>
      <w:r w:rsidR="00DC2CB8">
        <w:rPr>
          <w:rFonts w:hint="eastAsia"/>
        </w:rPr>
        <w:tab/>
      </w:r>
      <w:r w:rsidRPr="00DC2CB8">
        <w:t xml:space="preserve">:= </w:t>
      </w:r>
      <w:r w:rsidR="00CA126B" w:rsidRPr="00DC2CB8">
        <w:t>{&lt;</w:t>
      </w:r>
      <w:r w:rsidR="00E70405">
        <w:t>定義済み</w:t>
      </w:r>
      <w:r w:rsidR="00CA126B" w:rsidRPr="00DC2CB8">
        <w:t>コマンド名&gt; | &lt;ファイル名&gt;}</w:t>
      </w:r>
    </w:p>
    <w:p w14:paraId="12B30C9F" w14:textId="1291A46F" w:rsidR="00C3072B" w:rsidRPr="00DC2CB8" w:rsidRDefault="00C3072B" w:rsidP="003F2F0B">
      <w:pPr>
        <w:pStyle w:val="aff5"/>
      </w:pPr>
      <w:r w:rsidRPr="00DC2CB8">
        <w:t>&lt;パラメータリスト&gt;</w:t>
      </w:r>
      <w:r w:rsidRPr="00DC2CB8">
        <w:rPr>
          <w:rFonts w:hint="eastAsia"/>
        </w:rPr>
        <w:t xml:space="preserve"> </w:t>
      </w:r>
      <w:r w:rsidR="00DC2CB8">
        <w:rPr>
          <w:rFonts w:hint="eastAsia"/>
        </w:rPr>
        <w:tab/>
      </w:r>
      <w:r w:rsidRPr="00DC2CB8">
        <w:rPr>
          <w:rFonts w:hint="eastAsia"/>
        </w:rPr>
        <w:t>:= [&lt;必須パラメータリスト&gt;] [&lt;</w:t>
      </w:r>
      <w:r w:rsidR="008C6C09">
        <w:rPr>
          <w:rFonts w:hint="eastAsia"/>
        </w:rPr>
        <w:t>オプション・パラメータ</w:t>
      </w:r>
      <w:r w:rsidRPr="00DC2CB8">
        <w:rPr>
          <w:rFonts w:hint="eastAsia"/>
        </w:rPr>
        <w:t>リスト&gt;]</w:t>
      </w:r>
    </w:p>
    <w:p w14:paraId="79F7F97D" w14:textId="77777777" w:rsidR="00C3072B" w:rsidRPr="00DC2CB8" w:rsidRDefault="00C3072B" w:rsidP="003F2F0B">
      <w:pPr>
        <w:pStyle w:val="aff5"/>
      </w:pPr>
      <w:r w:rsidRPr="00DC2CB8">
        <w:rPr>
          <w:rFonts w:hint="eastAsia"/>
        </w:rPr>
        <w:t>&lt;必須パラメータリスト&gt; := &lt;空白を含まない文字列（先頭は-</w:t>
      </w:r>
      <w:r w:rsidR="002504F6">
        <w:rPr>
          <w:rFonts w:hint="eastAsia"/>
        </w:rPr>
        <w:t>以外</w:t>
      </w:r>
      <w:r w:rsidR="00750B7A">
        <w:rPr>
          <w:rFonts w:hint="eastAsia"/>
        </w:rPr>
        <w:t>）</w:t>
      </w:r>
      <w:r w:rsidRPr="00DC2CB8">
        <w:rPr>
          <w:rFonts w:hint="eastAsia"/>
        </w:rPr>
        <w:t>&gt;</w:t>
      </w:r>
    </w:p>
    <w:p w14:paraId="392B266C" w14:textId="48D8ECDF" w:rsidR="00C3072B" w:rsidRDefault="00C3072B" w:rsidP="003F2F0B">
      <w:pPr>
        <w:pStyle w:val="aff5"/>
      </w:pPr>
      <w:r w:rsidRPr="00DC2CB8">
        <w:rPr>
          <w:rFonts w:hint="eastAsia"/>
        </w:rPr>
        <w:t>&lt;</w:t>
      </w:r>
      <w:r w:rsidR="008C6C09">
        <w:rPr>
          <w:rFonts w:hint="eastAsia"/>
        </w:rPr>
        <w:t>オプション・パラメータ</w:t>
      </w:r>
      <w:r w:rsidRPr="00DC2CB8">
        <w:rPr>
          <w:rFonts w:hint="eastAsia"/>
        </w:rPr>
        <w:t>リスト&gt; := {&lt;</w:t>
      </w:r>
      <w:r w:rsidR="000C1C9B" w:rsidRPr="00DC2CB8">
        <w:rPr>
          <w:rFonts w:hint="eastAsia"/>
        </w:rPr>
        <w:t>先頭が-</w:t>
      </w:r>
      <w:r w:rsidR="002504F6">
        <w:rPr>
          <w:rFonts w:hint="eastAsia"/>
        </w:rPr>
        <w:t>の文字列（空白を含む</w:t>
      </w:r>
      <w:r w:rsidRPr="00DC2CB8">
        <w:rPr>
          <w:rFonts w:hint="eastAsia"/>
        </w:rPr>
        <w:t xml:space="preserve">&gt; | </w:t>
      </w:r>
      <w:r w:rsidRPr="00DC2CB8">
        <w:t>“</w:t>
      </w:r>
      <w:r w:rsidRPr="00DC2CB8">
        <w:rPr>
          <w:rFonts w:hint="eastAsia"/>
        </w:rPr>
        <w:t>...</w:t>
      </w:r>
      <w:r w:rsidRPr="00DC2CB8">
        <w:t>”</w:t>
      </w:r>
      <w:r w:rsidRPr="00DC2CB8">
        <w:rPr>
          <w:rFonts w:hint="eastAsia"/>
        </w:rPr>
        <w:t xml:space="preserve"> | </w:t>
      </w:r>
      <w:r w:rsidRPr="00DC2CB8">
        <w:t>‘</w:t>
      </w:r>
      <w:r w:rsidRPr="00DC2CB8">
        <w:rPr>
          <w:rFonts w:hint="eastAsia"/>
        </w:rPr>
        <w:t>...</w:t>
      </w:r>
      <w:r w:rsidRPr="00DC2CB8">
        <w:t>’</w:t>
      </w:r>
      <w:r w:rsidRPr="00DC2CB8">
        <w:rPr>
          <w:rFonts w:hint="eastAsia"/>
        </w:rPr>
        <w:t>}</w:t>
      </w:r>
    </w:p>
    <w:p w14:paraId="476DDA5F" w14:textId="77777777" w:rsidR="006323AB" w:rsidRPr="00DC2CB8" w:rsidRDefault="000005D9" w:rsidP="003F2F0B">
      <w:pPr>
        <w:pStyle w:val="aff5"/>
      </w:pPr>
      <w:r>
        <w:rPr>
          <w:rFonts w:hint="eastAsia"/>
        </w:rPr>
        <w:t>&lt;</w:t>
      </w:r>
      <w:r w:rsidR="006323AB">
        <w:rPr>
          <w:rFonts w:hint="eastAsia"/>
        </w:rPr>
        <w:t>空白</w:t>
      </w:r>
      <w:r>
        <w:rPr>
          <w:rFonts w:hint="eastAsia"/>
        </w:rPr>
        <w:t>&gt;</w:t>
      </w:r>
      <w:r w:rsidR="006323AB">
        <w:rPr>
          <w:rFonts w:hint="eastAsia"/>
        </w:rPr>
        <w:tab/>
      </w:r>
      <w:r w:rsidR="006323AB">
        <w:rPr>
          <w:rFonts w:hint="eastAsia"/>
        </w:rPr>
        <w:tab/>
        <w:t>:= {半角空白</w:t>
      </w:r>
      <w:r w:rsidR="00FB4EBD">
        <w:rPr>
          <w:rFonts w:hint="eastAsia"/>
        </w:rPr>
        <w:t>(0x20)</w:t>
      </w:r>
      <w:r w:rsidR="006323AB">
        <w:rPr>
          <w:rFonts w:hint="eastAsia"/>
        </w:rPr>
        <w:t xml:space="preserve"> | タブ</w:t>
      </w:r>
      <w:r w:rsidR="00FB4EBD">
        <w:rPr>
          <w:rFonts w:hint="eastAsia"/>
        </w:rPr>
        <w:t>(0x09)</w:t>
      </w:r>
      <w:r w:rsidR="006323AB">
        <w:rPr>
          <w:rFonts w:hint="eastAsia"/>
        </w:rPr>
        <w:t>}</w:t>
      </w:r>
    </w:p>
    <w:p w14:paraId="5C5F3FE2" w14:textId="77777777" w:rsidR="00F3402A" w:rsidRDefault="00F3402A" w:rsidP="007E5330"/>
    <w:p w14:paraId="4D22A4FB" w14:textId="77777777" w:rsidR="00C3072B" w:rsidRPr="005663A2" w:rsidRDefault="00DC2CB8" w:rsidP="007E5330">
      <w:pPr>
        <w:rPr>
          <w:rFonts w:asciiTheme="minorEastAsia" w:eastAsiaTheme="minorEastAsia" w:hAnsiTheme="minorEastAsia" w:cs="Courier New"/>
        </w:rPr>
      </w:pPr>
      <w:r w:rsidRPr="005663A2">
        <w:rPr>
          <w:rFonts w:asciiTheme="minorEastAsia" w:eastAsiaTheme="minorEastAsia" w:hAnsiTheme="minorEastAsia" w:cs="Courier New" w:hint="eastAsia"/>
        </w:rPr>
        <w:t>&lt;</w:t>
      </w:r>
      <w:r w:rsidR="000C1C9B">
        <w:rPr>
          <w:rFonts w:asciiTheme="minorEastAsia" w:eastAsiaTheme="minorEastAsia" w:hAnsiTheme="minorEastAsia" w:cs="Courier New" w:hint="eastAsia"/>
        </w:rPr>
        <w:t>必須パラメータ</w:t>
      </w:r>
      <w:r w:rsidRPr="005663A2">
        <w:rPr>
          <w:rFonts w:asciiTheme="minorEastAsia" w:eastAsiaTheme="minorEastAsia" w:hAnsiTheme="minorEastAsia" w:cs="Courier New" w:hint="eastAsia"/>
        </w:rPr>
        <w:t>&gt;の例：</w:t>
      </w:r>
    </w:p>
    <w:p w14:paraId="45200FE5" w14:textId="77777777" w:rsidR="00DC2CB8" w:rsidRPr="00DC2CB8" w:rsidRDefault="00DC2CB8" w:rsidP="00904A63">
      <w:pPr>
        <w:pStyle w:val="affd"/>
      </w:pPr>
      <w:r w:rsidRPr="00DC2CB8">
        <w:rPr>
          <w:rFonts w:hint="eastAsia"/>
        </w:rPr>
        <w:tab/>
        <w:t>1234</w:t>
      </w:r>
      <w:r>
        <w:rPr>
          <w:rFonts w:hint="eastAsia"/>
        </w:rPr>
        <w:t>000</w:t>
      </w:r>
    </w:p>
    <w:p w14:paraId="7A0E8E71" w14:textId="77777777" w:rsidR="00DC2CB8" w:rsidRPr="00DC2CB8" w:rsidRDefault="00DC2CB8" w:rsidP="00904A63">
      <w:pPr>
        <w:pStyle w:val="affd"/>
      </w:pPr>
      <w:r w:rsidRPr="00DC2CB8">
        <w:rPr>
          <w:rFonts w:hint="eastAsia"/>
        </w:rPr>
        <w:tab/>
      </w:r>
      <w:r>
        <w:rPr>
          <w:rFonts w:hint="eastAsia"/>
        </w:rPr>
        <w:t>a</w:t>
      </w:r>
      <w:r w:rsidRPr="00DC2CB8">
        <w:rPr>
          <w:rFonts w:hint="eastAsia"/>
        </w:rPr>
        <w:t>bcd</w:t>
      </w:r>
    </w:p>
    <w:p w14:paraId="1B7B857B" w14:textId="77777777" w:rsidR="00DC2CB8" w:rsidRPr="00DC2CB8" w:rsidRDefault="00DC2CB8" w:rsidP="00904A63">
      <w:pPr>
        <w:pStyle w:val="affd"/>
      </w:pPr>
      <w:r w:rsidRPr="00DC2CB8">
        <w:rPr>
          <w:rFonts w:hint="eastAsia"/>
        </w:rPr>
        <w:tab/>
        <w:t>フォント</w:t>
      </w:r>
    </w:p>
    <w:p w14:paraId="6CBC800B" w14:textId="48A3DA35" w:rsidR="00DC2CB8" w:rsidRPr="005663A2" w:rsidRDefault="00DC2CB8" w:rsidP="007E5330">
      <w:pPr>
        <w:rPr>
          <w:rFonts w:asciiTheme="minorEastAsia" w:eastAsiaTheme="minorEastAsia" w:hAnsiTheme="minorEastAsia" w:cs="Courier New"/>
        </w:rPr>
      </w:pPr>
      <w:r w:rsidRPr="005663A2">
        <w:rPr>
          <w:rFonts w:asciiTheme="minorEastAsia" w:eastAsiaTheme="minorEastAsia" w:hAnsiTheme="minorEastAsia" w:cs="Courier New" w:hint="eastAsia"/>
        </w:rPr>
        <w:t>&lt;</w:t>
      </w:r>
      <w:r w:rsidR="008C6C09">
        <w:rPr>
          <w:rFonts w:asciiTheme="minorEastAsia" w:eastAsiaTheme="minorEastAsia" w:hAnsiTheme="minorEastAsia" w:cs="Courier New" w:hint="eastAsia"/>
        </w:rPr>
        <w:t>オプション・パラメータ</w:t>
      </w:r>
      <w:r w:rsidRPr="005663A2">
        <w:rPr>
          <w:rFonts w:asciiTheme="minorEastAsia" w:eastAsiaTheme="minorEastAsia" w:hAnsiTheme="minorEastAsia" w:cs="Courier New" w:hint="eastAsia"/>
        </w:rPr>
        <w:t>&gt;の例：</w:t>
      </w:r>
    </w:p>
    <w:p w14:paraId="16892753" w14:textId="77777777" w:rsidR="00DC2CB8" w:rsidRPr="00DC2CB8" w:rsidRDefault="00DC2CB8" w:rsidP="007E5330">
      <w:pPr>
        <w:rPr>
          <w:rFonts w:asciiTheme="majorEastAsia" w:eastAsiaTheme="majorEastAsia" w:hAnsiTheme="majorEastAsia" w:cs="Courier New"/>
        </w:rPr>
      </w:pPr>
      <w:r w:rsidRPr="00DC2CB8">
        <w:rPr>
          <w:rFonts w:asciiTheme="majorEastAsia" w:eastAsiaTheme="majorEastAsia" w:hAnsiTheme="majorEastAsia" w:cs="Courier New" w:hint="eastAsia"/>
        </w:rPr>
        <w:tab/>
        <w:t>-w</w:t>
      </w:r>
    </w:p>
    <w:p w14:paraId="26B66269" w14:textId="77777777" w:rsidR="00DC2CB8" w:rsidRPr="00DC2CB8" w:rsidRDefault="00DC2CB8" w:rsidP="007E5330">
      <w:pPr>
        <w:rPr>
          <w:rFonts w:asciiTheme="majorEastAsia" w:eastAsiaTheme="majorEastAsia" w:hAnsiTheme="majorEastAsia" w:cs="Courier New"/>
        </w:rPr>
      </w:pPr>
      <w:r w:rsidRPr="00DC2CB8">
        <w:rPr>
          <w:rFonts w:asciiTheme="majorEastAsia" w:eastAsiaTheme="majorEastAsia" w:hAnsiTheme="majorEastAsia" w:cs="Courier New" w:hint="eastAsia"/>
        </w:rPr>
        <w:tab/>
        <w:t>-b 11 22 33</w:t>
      </w:r>
    </w:p>
    <w:p w14:paraId="3DEA2605" w14:textId="77777777" w:rsidR="00DC2CB8" w:rsidRPr="00DC2CB8" w:rsidRDefault="00DC2CB8" w:rsidP="007E5330">
      <w:pPr>
        <w:rPr>
          <w:rFonts w:asciiTheme="majorEastAsia" w:eastAsiaTheme="majorEastAsia" w:hAnsiTheme="majorEastAsia" w:cs="Courier New"/>
        </w:rPr>
      </w:pPr>
      <w:r w:rsidRPr="00DC2CB8">
        <w:rPr>
          <w:rFonts w:asciiTheme="majorEastAsia" w:eastAsiaTheme="majorEastAsia" w:hAnsiTheme="majorEastAsia" w:cs="Courier New" w:hint="eastAsia"/>
        </w:rPr>
        <w:tab/>
      </w:r>
      <w:r w:rsidRPr="00DC2CB8">
        <w:rPr>
          <w:rFonts w:asciiTheme="majorEastAsia" w:eastAsiaTheme="majorEastAsia" w:hAnsiTheme="majorEastAsia" w:cs="Courier New"/>
        </w:rPr>
        <w:t>“</w:t>
      </w:r>
      <w:r w:rsidRPr="00DC2CB8">
        <w:rPr>
          <w:rFonts w:asciiTheme="majorEastAsia" w:eastAsiaTheme="majorEastAsia" w:hAnsiTheme="majorEastAsia" w:cs="Courier New" w:hint="eastAsia"/>
        </w:rPr>
        <w:t>abcd 1234</w:t>
      </w:r>
      <w:r w:rsidRPr="00DC2CB8">
        <w:rPr>
          <w:rFonts w:asciiTheme="majorEastAsia" w:eastAsiaTheme="majorEastAsia" w:hAnsiTheme="majorEastAsia" w:cs="Courier New"/>
        </w:rPr>
        <w:t>”</w:t>
      </w:r>
    </w:p>
    <w:p w14:paraId="5AC1596B" w14:textId="77777777" w:rsidR="00DC2CB8" w:rsidRPr="00DC2CB8" w:rsidRDefault="00DC2CB8" w:rsidP="007E5330">
      <w:pPr>
        <w:rPr>
          <w:rFonts w:asciiTheme="majorEastAsia" w:eastAsiaTheme="majorEastAsia" w:hAnsiTheme="majorEastAsia" w:cs="Courier New"/>
        </w:rPr>
      </w:pPr>
      <w:r w:rsidRPr="00DC2CB8">
        <w:rPr>
          <w:rFonts w:asciiTheme="majorEastAsia" w:eastAsiaTheme="majorEastAsia" w:hAnsiTheme="majorEastAsia" w:cs="Courier New" w:hint="eastAsia"/>
        </w:rPr>
        <w:tab/>
      </w:r>
      <w:r>
        <w:rPr>
          <w:rFonts w:asciiTheme="majorEastAsia" w:eastAsiaTheme="majorEastAsia" w:hAnsiTheme="majorEastAsia" w:cs="Courier New"/>
        </w:rPr>
        <w:t>‘</w:t>
      </w:r>
      <w:r>
        <w:rPr>
          <w:rFonts w:asciiTheme="majorEastAsia" w:eastAsiaTheme="majorEastAsia" w:hAnsiTheme="majorEastAsia" w:cs="Courier New" w:hint="eastAsia"/>
        </w:rPr>
        <w:t>ABCD\n</w:t>
      </w:r>
      <w:r>
        <w:rPr>
          <w:rFonts w:asciiTheme="majorEastAsia" w:eastAsiaTheme="majorEastAsia" w:hAnsiTheme="majorEastAsia" w:cs="Courier New"/>
        </w:rPr>
        <w:t>’</w:t>
      </w:r>
    </w:p>
    <w:p w14:paraId="46904246" w14:textId="77777777" w:rsidR="00DC2CB8" w:rsidRDefault="009815E6" w:rsidP="007E5330">
      <w:r>
        <w:rPr>
          <w:noProof/>
        </w:rPr>
        <mc:AlternateContent>
          <mc:Choice Requires="wps">
            <w:drawing>
              <wp:anchor distT="0" distB="0" distL="114300" distR="114300" simplePos="0" relativeHeight="251948032" behindDoc="0" locked="0" layoutInCell="1" allowOverlap="1" wp14:anchorId="7CA9C6FE" wp14:editId="4ACDCECB">
                <wp:simplePos x="0" y="0"/>
                <wp:positionH relativeFrom="column">
                  <wp:posOffset>1675793</wp:posOffset>
                </wp:positionH>
                <wp:positionV relativeFrom="paragraph">
                  <wp:posOffset>92655</wp:posOffset>
                </wp:positionV>
                <wp:extent cx="1241425" cy="224155"/>
                <wp:effectExtent l="0" t="0" r="15875" b="271145"/>
                <wp:wrapNone/>
                <wp:docPr id="1431"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1425" cy="224155"/>
                        </a:xfrm>
                        <a:prstGeom prst="wedgeRoundRectCallout">
                          <a:avLst>
                            <a:gd name="adj1" fmla="val 5382"/>
                            <a:gd name="adj2" fmla="val 145721"/>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FDDDE97" w14:textId="77777777" w:rsidR="003E7AC0" w:rsidRPr="001817AD" w:rsidRDefault="003E7AC0" w:rsidP="004F4FEB">
                            <w:pPr>
                              <w:pStyle w:val="Web"/>
                              <w:spacing w:before="0" w:beforeAutospacing="0" w:after="0" w:afterAutospacing="0" w:line="240" w:lineRule="exact"/>
                              <w:rPr>
                                <w:sz w:val="16"/>
                                <w:szCs w:val="16"/>
                              </w:rPr>
                            </w:pPr>
                            <w:r w:rsidRPr="001817AD">
                              <w:rPr>
                                <w:rFonts w:ascii="ＭＳ 明朝" w:hAnsi="Times New Roman" w:cs="Times New Roman" w:hint="eastAsia"/>
                                <w:sz w:val="16"/>
                                <w:szCs w:val="16"/>
                              </w:rPr>
                              <w:t>必須パラメータ（</w:t>
                            </w:r>
                            <w:r w:rsidRPr="001817AD">
                              <w:rPr>
                                <w:rFonts w:ascii="ＭＳ 明朝" w:hAnsi="Times New Roman" w:cs="Times New Roman" w:hint="eastAsia"/>
                                <w:sz w:val="16"/>
                                <w:szCs w:val="16"/>
                              </w:rPr>
                              <w:t>4</w:t>
                            </w:r>
                            <w:r w:rsidRPr="001817AD">
                              <w:rPr>
                                <w:rFonts w:ascii="ＭＳ 明朝" w:hAnsi="Times New Roman" w:cs="Times New Roman" w:hint="eastAsia"/>
                                <w:sz w:val="16"/>
                                <w:szCs w:val="16"/>
                              </w:rPr>
                              <w:t>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A9C6FE" id="_x0000_s1540" type="#_x0000_t62" style="position:absolute;margin-left:131.95pt;margin-top:7.3pt;width:97.75pt;height:17.6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" adj="11963,42276" fillcolor="yellow">
                <v:textbox inset="5.85pt,.7pt,5.85pt,.7pt">
                  <w:txbxContent>
                    <w:p w14:paraId="1FDDDE97" w14:textId="77777777" w:rsidR="003E7AC0" w:rsidRPr="001817AD" w:rsidRDefault="003E7AC0" w:rsidP="004F4FEB">
                      <w:pPr>
                        <w:pStyle w:val="Web"/>
                        <w:spacing w:before="0" w:beforeAutospacing="0" w:after="0" w:afterAutospacing="0" w:line="240" w:lineRule="exact"/>
                        <w:rPr>
                          <w:sz w:val="16"/>
                          <w:szCs w:val="16"/>
                        </w:rPr>
                      </w:pPr>
                      <w:r w:rsidRPr="001817AD">
                        <w:rPr>
                          <w:rFonts w:ascii="ＭＳ 明朝" w:hAnsi="Times New Roman" w:cs="Times New Roman" w:hint="eastAsia"/>
                          <w:sz w:val="16"/>
                          <w:szCs w:val="16"/>
                        </w:rPr>
                        <w:t>必須パラメータ（</w:t>
                      </w:r>
                      <w:r w:rsidRPr="001817AD">
                        <w:rPr>
                          <w:rFonts w:ascii="ＭＳ 明朝" w:hAnsi="Times New Roman" w:cs="Times New Roman" w:hint="eastAsia"/>
                          <w:sz w:val="16"/>
                          <w:szCs w:val="16"/>
                        </w:rPr>
                        <w:t>4</w:t>
                      </w:r>
                      <w:r w:rsidRPr="001817AD">
                        <w:rPr>
                          <w:rFonts w:ascii="ＭＳ 明朝" w:hAnsi="Times New Roman" w:cs="Times New Roman" w:hint="eastAsia"/>
                          <w:sz w:val="16"/>
                          <w:szCs w:val="16"/>
                        </w:rPr>
                        <w:t>個）</w:t>
                      </w:r>
                    </w:p>
                  </w:txbxContent>
                </v:textbox>
              </v:shape>
            </w:pict>
          </mc:Fallback>
        </mc:AlternateContent>
      </w:r>
    </w:p>
    <w:p w14:paraId="274B608E" w14:textId="77777777" w:rsidR="00F33A03" w:rsidRDefault="009815E6" w:rsidP="007E5330">
      <w:r>
        <w:rPr>
          <w:noProof/>
        </w:rPr>
        <mc:AlternateContent>
          <mc:Choice Requires="wps">
            <w:drawing>
              <wp:anchor distT="0" distB="0" distL="114300" distR="114300" simplePos="0" relativeHeight="251951104" behindDoc="0" locked="0" layoutInCell="1" allowOverlap="1" wp14:anchorId="049493EA" wp14:editId="548325ED">
                <wp:simplePos x="0" y="0"/>
                <wp:positionH relativeFrom="column">
                  <wp:posOffset>3231515</wp:posOffset>
                </wp:positionH>
                <wp:positionV relativeFrom="paragraph">
                  <wp:posOffset>86029</wp:posOffset>
                </wp:positionV>
                <wp:extent cx="1776730" cy="224155"/>
                <wp:effectExtent l="0" t="0" r="13970" b="252095"/>
                <wp:wrapNone/>
                <wp:docPr id="1432"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6730" cy="224155"/>
                        </a:xfrm>
                        <a:prstGeom prst="wedgeRoundRectCallout">
                          <a:avLst>
                            <a:gd name="adj1" fmla="val 8881"/>
                            <a:gd name="adj2" fmla="val 140366"/>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945423" w14:textId="77777777" w:rsidR="003E7AC0" w:rsidRPr="001817AD" w:rsidRDefault="003E7AC0" w:rsidP="004F4FEB">
                            <w:pPr>
                              <w:pStyle w:val="10"/>
                              <w:spacing w:line="240" w:lineRule="exact"/>
                              <w:ind w:left="0" w:firstLine="0"/>
                              <w:rPr>
                                <w:sz w:val="16"/>
                                <w:szCs w:val="16"/>
                              </w:rPr>
                            </w:pPr>
                            <w:r w:rsidRPr="001817AD">
                              <w:rPr>
                                <w:rFonts w:hAnsi="Times New Roman" w:hint="eastAsia"/>
                                <w:sz w:val="16"/>
                                <w:szCs w:val="16"/>
                              </w:rPr>
                              <w:t>オプションパラメータ（3個）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493EA" id="_x0000_s1541" type="#_x0000_t62" style="position:absolute;margin-left:254.45pt;margin-top:6.75pt;width:139.9pt;height:17.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" adj="12718,41119" fillcolor="yellow">
                <v:textbox inset="5.85pt,.7pt,5.85pt,.7pt">
                  <w:txbxContent>
                    <w:p w14:paraId="2A945423" w14:textId="77777777" w:rsidR="003E7AC0" w:rsidRPr="001817AD" w:rsidRDefault="003E7AC0" w:rsidP="004F4FEB">
                      <w:pPr>
                        <w:pStyle w:val="10"/>
                        <w:spacing w:line="240" w:lineRule="exact"/>
                        <w:ind w:left="0" w:firstLine="0"/>
                        <w:rPr>
                          <w:sz w:val="16"/>
                          <w:szCs w:val="16"/>
                        </w:rPr>
                      </w:pPr>
                      <w:r w:rsidRPr="001817AD">
                        <w:rPr>
                          <w:rFonts w:hAnsi="Times New Roman" w:hint="eastAsia"/>
                          <w:sz w:val="16"/>
                          <w:szCs w:val="16"/>
                        </w:rPr>
                        <w:t>オプションパラメータ（3個）</w:t>
                      </w:r>
                    </w:p>
                  </w:txbxContent>
                </v:textbox>
              </v:shape>
            </w:pict>
          </mc:Fallback>
        </mc:AlternateContent>
      </w:r>
    </w:p>
    <w:p w14:paraId="11C3FB5C" w14:textId="77777777" w:rsidR="005663A2" w:rsidRDefault="005663A2" w:rsidP="007E5330">
      <w:r>
        <w:t>コマンドラインの例：</w:t>
      </w:r>
    </w:p>
    <w:p w14:paraId="268EAEBF" w14:textId="77777777" w:rsidR="005663A2" w:rsidRPr="005663A2" w:rsidRDefault="00BC406A" w:rsidP="005163D2">
      <w:pPr>
        <w:pStyle w:val="aff9"/>
        <w:ind w:left="210"/>
      </w:pPr>
      <w:r>
        <w:rPr>
          <w:rFonts w:hint="eastAsia"/>
          <w:noProof/>
        </w:rPr>
        <mc:AlternateContent>
          <mc:Choice Requires="wps">
            <w:drawing>
              <wp:anchor distT="0" distB="0" distL="114300" distR="114300" simplePos="0" relativeHeight="251941888" behindDoc="0" locked="0" layoutInCell="1" allowOverlap="1" wp14:anchorId="092A60F0" wp14:editId="430026F0">
                <wp:simplePos x="0" y="0"/>
                <wp:positionH relativeFrom="column">
                  <wp:posOffset>1031875</wp:posOffset>
                </wp:positionH>
                <wp:positionV relativeFrom="paragraph">
                  <wp:posOffset>147320</wp:posOffset>
                </wp:positionV>
                <wp:extent cx="3536315" cy="154940"/>
                <wp:effectExtent l="19050" t="19050" r="26035" b="16510"/>
                <wp:wrapNone/>
                <wp:docPr id="1429" name="正方形/長方形 1429"/>
                <wp:cNvGraphicFramePr/>
                <a:graphic xmlns:a="http://schemas.openxmlformats.org/drawingml/2006/main">
                  <a:graphicData uri="http://schemas.microsoft.com/office/word/2010/wordprocessingShape">
                    <wps:wsp>
                      <wps:cNvSpPr/>
                      <wps:spPr bwMode="auto">
                        <a:xfrm>
                          <a:off x="0" y="0"/>
                          <a:ext cx="3536315" cy="15494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CFF903" id="正方形/長方形 1429" o:spid="_x0000_s1026" style="position:absolute;margin-left:81.25pt;margin-top:11.6pt;width:278.45pt;height:12.2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" filled="f" strokecolor="#f79646 [3209]" strokeweight="2.25pt">
                <v:stroke endcap="round"/>
                <v:textbox inset="5.85pt,.7pt,5.85pt,.7pt"/>
              </v:rect>
            </w:pict>
          </mc:Fallback>
        </mc:AlternateContent>
      </w:r>
      <w:r w:rsidR="004F4FEB">
        <w:rPr>
          <w:rFonts w:hint="eastAsia"/>
          <w:noProof/>
        </w:rPr>
        <mc:AlternateContent>
          <mc:Choice Requires="wps">
            <w:drawing>
              <wp:anchor distT="0" distB="0" distL="114300" distR="114300" simplePos="0" relativeHeight="251935744" behindDoc="0" locked="0" layoutInCell="1" allowOverlap="1" wp14:anchorId="50498C86" wp14:editId="24B432A8">
                <wp:simplePos x="0" y="0"/>
                <wp:positionH relativeFrom="column">
                  <wp:posOffset>1031875</wp:posOffset>
                </wp:positionH>
                <wp:positionV relativeFrom="paragraph">
                  <wp:posOffset>4114</wp:posOffset>
                </wp:positionV>
                <wp:extent cx="1949570" cy="146050"/>
                <wp:effectExtent l="19050" t="19050" r="12700" b="25400"/>
                <wp:wrapNone/>
                <wp:docPr id="1427" name="正方形/長方形 1427"/>
                <wp:cNvGraphicFramePr/>
                <a:graphic xmlns:a="http://schemas.openxmlformats.org/drawingml/2006/main">
                  <a:graphicData uri="http://schemas.microsoft.com/office/word/2010/wordprocessingShape">
                    <wps:wsp>
                      <wps:cNvSpPr/>
                      <wps:spPr bwMode="auto">
                        <a:xfrm>
                          <a:off x="0" y="0"/>
                          <a:ext cx="194957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50C04" id="正方形/長方形 1427" o:spid="_x0000_s1026" style="position:absolute;margin-left:81.25pt;margin-top:.3pt;width:153.5pt;height:11.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" filled="f" strokecolor="#f79646 [3209]" strokeweight="2.25pt">
                <v:stroke endcap="round"/>
                <v:textbox inset="5.85pt,.7pt,5.85pt,.7pt"/>
              </v:rect>
            </w:pict>
          </mc:Fallback>
        </mc:AlternateContent>
      </w:r>
      <w:r w:rsidR="005663A2" w:rsidRPr="005663A2">
        <w:t xml:space="preserve">define_mem </w:t>
      </w:r>
      <w:r w:rsidR="005663A2" w:rsidRPr="005663A2">
        <w:rPr>
          <w:rFonts w:hint="eastAsia"/>
        </w:rPr>
        <w:tab/>
      </w:r>
      <w:r w:rsidR="005663A2" w:rsidRPr="005663A2">
        <w:t xml:space="preserve">10000 </w:t>
      </w:r>
      <w:r w:rsidR="00644FBC">
        <w:rPr>
          <w:rFonts w:hint="eastAsia"/>
        </w:rPr>
        <w:tab/>
      </w:r>
      <w:r w:rsidR="005663A2" w:rsidRPr="005663A2">
        <w:t xml:space="preserve">10000 </w:t>
      </w:r>
      <w:r w:rsidR="00644FBC">
        <w:rPr>
          <w:rFonts w:hint="eastAsia"/>
        </w:rPr>
        <w:tab/>
      </w:r>
      <w:r w:rsidR="005663A2" w:rsidRPr="005663A2">
        <w:t>BE     WA</w:t>
      </w:r>
    </w:p>
    <w:p w14:paraId="4AD2A350" w14:textId="77777777" w:rsidR="005663A2" w:rsidRDefault="005663A2" w:rsidP="005163D2">
      <w:pPr>
        <w:pStyle w:val="aff9"/>
        <w:ind w:left="210"/>
      </w:pPr>
      <w:r w:rsidRPr="005663A2">
        <w:t xml:space="preserve">set </w:t>
      </w:r>
      <w:r w:rsidRPr="005663A2">
        <w:rPr>
          <w:rFonts w:hint="eastAsia"/>
        </w:rPr>
        <w:tab/>
      </w:r>
      <w:r w:rsidRPr="005663A2">
        <w:rPr>
          <w:rFonts w:hint="eastAsia"/>
        </w:rPr>
        <w:tab/>
      </w:r>
      <w:r w:rsidR="00090594">
        <w:t>-s8000</w:t>
      </w:r>
      <w:r w:rsidR="00090594">
        <w:rPr>
          <w:rFonts w:hint="eastAsia"/>
        </w:rPr>
        <w:t>.</w:t>
      </w:r>
      <w:r w:rsidRPr="005663A2">
        <w:t xml:space="preserve">1 </w:t>
      </w:r>
      <w:r w:rsidR="00644FBC">
        <w:rPr>
          <w:rFonts w:hint="eastAsia"/>
        </w:rPr>
        <w:tab/>
      </w:r>
      <w:r w:rsidRPr="005663A2">
        <w:t>-b 30 31 32 33</w:t>
      </w:r>
      <w:r w:rsidR="00644FBC">
        <w:rPr>
          <w:rFonts w:hint="eastAsia"/>
        </w:rPr>
        <w:tab/>
      </w:r>
      <w:r w:rsidR="00644FBC">
        <w:t>“</w:t>
      </w:r>
      <w:r w:rsidR="00644FBC">
        <w:rPr>
          <w:rFonts w:hint="eastAsia"/>
        </w:rPr>
        <w:t>ABCD\n</w:t>
      </w:r>
      <w:r w:rsidR="00644FBC">
        <w:t>”</w:t>
      </w:r>
    </w:p>
    <w:p w14:paraId="0DD00A4F" w14:textId="77777777" w:rsidR="005663A2" w:rsidRPr="005663A2" w:rsidRDefault="00BC406A" w:rsidP="005163D2">
      <w:pPr>
        <w:pStyle w:val="aff9"/>
        <w:ind w:left="210"/>
      </w:pPr>
      <w:r>
        <w:rPr>
          <w:rFonts w:hint="eastAsia"/>
          <w:noProof/>
        </w:rPr>
        <mc:AlternateContent>
          <mc:Choice Requires="wps">
            <w:drawing>
              <wp:anchor distT="0" distB="0" distL="114300" distR="114300" simplePos="0" relativeHeight="251938816" behindDoc="0" locked="0" layoutInCell="1" allowOverlap="1" wp14:anchorId="24E1F257" wp14:editId="300821A9">
                <wp:simplePos x="0" y="0"/>
                <wp:positionH relativeFrom="column">
                  <wp:posOffset>2101215</wp:posOffset>
                </wp:positionH>
                <wp:positionV relativeFrom="paragraph">
                  <wp:posOffset>-2540</wp:posOffset>
                </wp:positionV>
                <wp:extent cx="405130" cy="146050"/>
                <wp:effectExtent l="19050" t="19050" r="13970" b="25400"/>
                <wp:wrapNone/>
                <wp:docPr id="1428" name="正方形/長方形 1428"/>
                <wp:cNvGraphicFramePr/>
                <a:graphic xmlns:a="http://schemas.openxmlformats.org/drawingml/2006/main">
                  <a:graphicData uri="http://schemas.microsoft.com/office/word/2010/wordprocessingShape">
                    <wps:wsp>
                      <wps:cNvSpPr/>
                      <wps:spPr bwMode="auto">
                        <a:xfrm>
                          <a:off x="0" y="0"/>
                          <a:ext cx="40513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F8FC0" id="正方形/長方形 1428" o:spid="_x0000_s1026" style="position:absolute;margin-left:165.45pt;margin-top:-.2pt;width:31.9pt;height:11.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" filled="f" strokecolor="#f79646 [3209]" strokeweight="2.25pt">
                <v:stroke endcap="round"/>
                <v:textbox inset="5.85pt,.7pt,5.85pt,.7pt"/>
              </v:rect>
            </w:pict>
          </mc:Fallback>
        </mc:AlternateContent>
      </w:r>
      <w:r>
        <w:rPr>
          <w:rFonts w:hint="eastAsia"/>
          <w:noProof/>
        </w:rPr>
        <mc:AlternateContent>
          <mc:Choice Requires="wps">
            <w:drawing>
              <wp:anchor distT="0" distB="0" distL="114300" distR="114300" simplePos="0" relativeHeight="251944960" behindDoc="0" locked="0" layoutInCell="1" allowOverlap="1" wp14:anchorId="1E3A00BC" wp14:editId="77E29728">
                <wp:simplePos x="0" y="0"/>
                <wp:positionH relativeFrom="column">
                  <wp:posOffset>1031875</wp:posOffset>
                </wp:positionH>
                <wp:positionV relativeFrom="paragraph">
                  <wp:posOffset>-2236</wp:posOffset>
                </wp:positionV>
                <wp:extent cx="534670" cy="146050"/>
                <wp:effectExtent l="19050" t="19050" r="17780" b="25400"/>
                <wp:wrapNone/>
                <wp:docPr id="1430" name="正方形/長方形 1430"/>
                <wp:cNvGraphicFramePr/>
                <a:graphic xmlns:a="http://schemas.openxmlformats.org/drawingml/2006/main">
                  <a:graphicData uri="http://schemas.microsoft.com/office/word/2010/wordprocessingShape">
                    <wps:wsp>
                      <wps:cNvSpPr/>
                      <wps:spPr bwMode="auto">
                        <a:xfrm>
                          <a:off x="0" y="0"/>
                          <a:ext cx="53467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2D5844" id="正方形/長方形 1430" o:spid="_x0000_s1026" style="position:absolute;margin-left:81.25pt;margin-top:-.2pt;width:42.1pt;height:11.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" filled="f" strokecolor="#f79646 [3209]" strokeweight="2.25pt">
                <v:stroke endcap="round"/>
                <v:textbox inset="5.85pt,.7pt,5.85pt,.7pt"/>
              </v:rect>
            </w:pict>
          </mc:Fallback>
        </mc:AlternateContent>
      </w:r>
      <w:r w:rsidR="000679DF" w:rsidRPr="000679DF">
        <w:t>rotate_bank</w:t>
      </w:r>
      <w:r w:rsidR="000679DF">
        <w:rPr>
          <w:rFonts w:hint="eastAsia"/>
        </w:rPr>
        <w:tab/>
        <w:t>exram</w:t>
      </w:r>
      <w:r w:rsidR="000679DF">
        <w:rPr>
          <w:rFonts w:hint="eastAsia"/>
        </w:rPr>
        <w:tab/>
      </w:r>
      <w:r w:rsidR="000679DF">
        <w:rPr>
          <w:rFonts w:hint="eastAsia"/>
        </w:rPr>
        <w:tab/>
        <w:t>-i5</w:t>
      </w:r>
    </w:p>
    <w:p w14:paraId="01282ECD" w14:textId="77777777" w:rsidR="005663A2" w:rsidRDefault="00085665" w:rsidP="007E5330">
      <w:r>
        <w:rPr>
          <w:noProof/>
        </w:rPr>
        <mc:AlternateContent>
          <mc:Choice Requires="wps">
            <w:drawing>
              <wp:anchor distT="0" distB="0" distL="114300" distR="114300" simplePos="0" relativeHeight="251957248" behindDoc="0" locked="0" layoutInCell="1" allowOverlap="1" wp14:anchorId="1AACBDD1" wp14:editId="7102088E">
                <wp:simplePos x="0" y="0"/>
                <wp:positionH relativeFrom="column">
                  <wp:posOffset>2325849</wp:posOffset>
                </wp:positionH>
                <wp:positionV relativeFrom="paragraph">
                  <wp:posOffset>116313</wp:posOffset>
                </wp:positionV>
                <wp:extent cx="1336040" cy="224155"/>
                <wp:effectExtent l="19050" t="133350" r="16510" b="23495"/>
                <wp:wrapNone/>
                <wp:docPr id="1434"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6040" cy="224155"/>
                        </a:xfrm>
                        <a:prstGeom prst="wedgeRoundRectCallout">
                          <a:avLst>
                            <a:gd name="adj1" fmla="val -46977"/>
                            <a:gd name="adj2" fmla="val -102085"/>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E19ABA" w14:textId="77777777" w:rsidR="003E7AC0" w:rsidRPr="001817AD" w:rsidRDefault="003E7AC0" w:rsidP="00085665">
                            <w:pPr>
                              <w:pStyle w:val="10"/>
                              <w:spacing w:line="240" w:lineRule="exact"/>
                              <w:ind w:left="0" w:firstLine="0"/>
                              <w:rPr>
                                <w:sz w:val="16"/>
                                <w:szCs w:val="16"/>
                              </w:rPr>
                            </w:pPr>
                            <w:r w:rsidRPr="001817AD">
                              <w:rPr>
                                <w:rFonts w:hAnsi="Times New Roman" w:hint="eastAsia"/>
                                <w:sz w:val="16"/>
                                <w:szCs w:val="16"/>
                              </w:rPr>
                              <w:t>オプションパラメータ</w:t>
                            </w:r>
                          </w:p>
                          <w:p w14:paraId="7BF9A483" w14:textId="77777777" w:rsidR="003E7AC0" w:rsidRPr="001817AD" w:rsidRDefault="003E7AC0" w:rsidP="004F4FEB">
                            <w:pPr>
                              <w:pStyle w:val="10"/>
                              <w:spacing w:line="240" w:lineRule="exact"/>
                              <w:ind w:left="0" w:firstLine="0"/>
                              <w:rPr>
                                <w:sz w:val="16"/>
                                <w:szCs w:val="16"/>
                              </w:rPr>
                            </w:pP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ACBDD1" id="_x0000_s1542" type="#_x0000_t62" style="position:absolute;margin-left:183.15pt;margin-top:9.15pt;width:105.2pt;height:17.6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" adj="653,-11250" fillcolor="yellow">
                <v:textbox inset="5.85pt,.7pt,5.85pt,.7pt">
                  <w:txbxContent>
                    <w:p w14:paraId="3AE19ABA" w14:textId="77777777" w:rsidR="003E7AC0" w:rsidRPr="001817AD" w:rsidRDefault="003E7AC0" w:rsidP="00085665">
                      <w:pPr>
                        <w:pStyle w:val="10"/>
                        <w:spacing w:line="240" w:lineRule="exact"/>
                        <w:ind w:left="0" w:firstLine="0"/>
                        <w:rPr>
                          <w:sz w:val="16"/>
                          <w:szCs w:val="16"/>
                        </w:rPr>
                      </w:pPr>
                      <w:r w:rsidRPr="001817AD">
                        <w:rPr>
                          <w:rFonts w:hAnsi="Times New Roman" w:hint="eastAsia"/>
                          <w:sz w:val="16"/>
                          <w:szCs w:val="16"/>
                        </w:rPr>
                        <w:t>オプションパラメータ</w:t>
                      </w:r>
                    </w:p>
                    <w:p w14:paraId="7BF9A483" w14:textId="77777777" w:rsidR="003E7AC0" w:rsidRPr="001817AD" w:rsidRDefault="003E7AC0" w:rsidP="004F4FEB">
                      <w:pPr>
                        <w:pStyle w:val="10"/>
                        <w:spacing w:line="240" w:lineRule="exact"/>
                        <w:ind w:left="0" w:firstLine="0"/>
                        <w:rPr>
                          <w:sz w:val="16"/>
                          <w:szCs w:val="16"/>
                        </w:rPr>
                      </w:pPr>
                    </w:p>
                  </w:txbxContent>
                </v:textbox>
              </v:shape>
            </w:pict>
          </mc:Fallback>
        </mc:AlternateContent>
      </w:r>
      <w:r w:rsidR="004F4FEB">
        <w:rPr>
          <w:noProof/>
        </w:rPr>
        <mc:AlternateContent>
          <mc:Choice Requires="wps">
            <w:drawing>
              <wp:anchor distT="0" distB="0" distL="114300" distR="114300" simplePos="0" relativeHeight="251954176" behindDoc="0" locked="0" layoutInCell="1" allowOverlap="1" wp14:anchorId="7F889102" wp14:editId="4652C951">
                <wp:simplePos x="0" y="0"/>
                <wp:positionH relativeFrom="column">
                  <wp:posOffset>818779</wp:posOffset>
                </wp:positionH>
                <wp:positionV relativeFrom="paragraph">
                  <wp:posOffset>124460</wp:posOffset>
                </wp:positionV>
                <wp:extent cx="992038" cy="224155"/>
                <wp:effectExtent l="0" t="152400" r="17780" b="23495"/>
                <wp:wrapNone/>
                <wp:docPr id="1433"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2038" cy="224155"/>
                        </a:xfrm>
                        <a:prstGeom prst="wedgeRoundRectCallout">
                          <a:avLst>
                            <a:gd name="adj1" fmla="val -767"/>
                            <a:gd name="adj2" fmla="val -105932"/>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719986" w14:textId="77777777" w:rsidR="003E7AC0" w:rsidRPr="001817AD" w:rsidRDefault="003E7AC0" w:rsidP="004F4FEB">
                            <w:pPr>
                              <w:pStyle w:val="10"/>
                              <w:spacing w:line="240" w:lineRule="exact"/>
                              <w:ind w:left="0" w:firstLine="0"/>
                              <w:rPr>
                                <w:sz w:val="16"/>
                                <w:szCs w:val="16"/>
                              </w:rPr>
                            </w:pPr>
                            <w:r w:rsidRPr="001817AD">
                              <w:rPr>
                                <w:rFonts w:hAnsi="Times New Roman" w:hint="eastAsia"/>
                                <w:sz w:val="16"/>
                                <w:szCs w:val="16"/>
                              </w:rPr>
                              <w:t>必須パラメータ</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889102" id="_x0000_s1543" type="#_x0000_t62" style="position:absolute;margin-left:64.45pt;margin-top:9.8pt;width:78.1pt;height:17.6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" adj="10634,-12081" fillcolor="yellow">
                <v:textbox inset="5.85pt,.7pt,5.85pt,.7pt">
                  <w:txbxContent>
                    <w:p w14:paraId="4F719986" w14:textId="77777777" w:rsidR="003E7AC0" w:rsidRPr="001817AD" w:rsidRDefault="003E7AC0" w:rsidP="004F4FEB">
                      <w:pPr>
                        <w:pStyle w:val="10"/>
                        <w:spacing w:line="240" w:lineRule="exact"/>
                        <w:ind w:left="0" w:firstLine="0"/>
                        <w:rPr>
                          <w:sz w:val="16"/>
                          <w:szCs w:val="16"/>
                        </w:rPr>
                      </w:pPr>
                      <w:r w:rsidRPr="001817AD">
                        <w:rPr>
                          <w:rFonts w:hAnsi="Times New Roman" w:hint="eastAsia"/>
                          <w:sz w:val="16"/>
                          <w:szCs w:val="16"/>
                        </w:rPr>
                        <w:t>必須パラメータ</w:t>
                      </w:r>
                    </w:p>
                  </w:txbxContent>
                </v:textbox>
              </v:shape>
            </w:pict>
          </mc:Fallback>
        </mc:AlternateContent>
      </w:r>
    </w:p>
    <w:p w14:paraId="7D98277D" w14:textId="77777777" w:rsidR="004F4FEB" w:rsidRDefault="004F4FEB" w:rsidP="007E5330"/>
    <w:p w14:paraId="512FEF61" w14:textId="77777777" w:rsidR="004F4FEB" w:rsidRPr="00C3072B" w:rsidRDefault="004F4FEB" w:rsidP="007E5330"/>
    <w:p w14:paraId="36FF431E" w14:textId="77777777" w:rsidR="00CA126B" w:rsidRDefault="00FA3776" w:rsidP="007E5330">
      <w:r>
        <w:rPr>
          <w:rFonts w:hint="eastAsia"/>
        </w:rPr>
        <w:t>&lt;ファイル名&gt;はWindowsファイルシステムのファイル名またはフルパスです。拡張子が指定されていない場合は.cmsを追加してファイル名とします。ファイル名に空白</w:t>
      </w:r>
      <w:r w:rsidR="002504F6">
        <w:rPr>
          <w:rFonts w:hint="eastAsia"/>
        </w:rPr>
        <w:t>(0x20)</w:t>
      </w:r>
      <w:r>
        <w:rPr>
          <w:rFonts w:hint="eastAsia"/>
        </w:rPr>
        <w:t>が含まれる場合は2重引用符</w:t>
      </w:r>
      <w:r>
        <w:t>で囲</w:t>
      </w:r>
      <w:r w:rsidR="00747E01">
        <w:t>む必要があります</w:t>
      </w:r>
      <w:r>
        <w:t>。</w:t>
      </w:r>
    </w:p>
    <w:p w14:paraId="79BE986E" w14:textId="77777777" w:rsidR="0068385B" w:rsidRDefault="0068385B" w:rsidP="007E5330"/>
    <w:p w14:paraId="1FEABF8E" w14:textId="77777777" w:rsidR="00B8403B" w:rsidRDefault="0068385B" w:rsidP="0068385B">
      <w:r>
        <w:rPr>
          <w:rFonts w:hint="eastAsia"/>
        </w:rPr>
        <w:lastRenderedPageBreak/>
        <w:t>&lt;コマンド名&gt;と&lt;パラメータリスト&gt;の間には1つ以上の&lt;空白&gt;が必要です。</w:t>
      </w:r>
    </w:p>
    <w:p w14:paraId="0BC36D5A" w14:textId="77777777" w:rsidR="0068385B" w:rsidRDefault="00044E57" w:rsidP="0068385B">
      <w:r>
        <w:rPr>
          <w:rFonts w:hint="eastAsia"/>
        </w:rPr>
        <w:t>数値を指定するパラメータ部位には（）で囲んだ数値式が使えます。以下に例を挙げます。</w:t>
      </w:r>
    </w:p>
    <w:p w14:paraId="6346C31A" w14:textId="77777777" w:rsidR="00044E57" w:rsidRDefault="00044E57" w:rsidP="0068385B"/>
    <w:p w14:paraId="2CB79922" w14:textId="77777777" w:rsidR="00044E57" w:rsidRDefault="00044E57" w:rsidP="0068385B">
      <w:r>
        <w:rPr>
          <w:rFonts w:hint="eastAsia"/>
        </w:rPr>
        <w:t>(1000 * 2)</w:t>
      </w:r>
      <w:r w:rsidR="001015F5">
        <w:rPr>
          <w:rFonts w:hint="eastAsia"/>
        </w:rPr>
        <w:tab/>
      </w:r>
      <w:r w:rsidR="001015F5">
        <w:rPr>
          <w:rFonts w:hint="eastAsia"/>
        </w:rPr>
        <w:tab/>
      </w:r>
      <w:r w:rsidR="001015F5">
        <w:rPr>
          <w:rFonts w:hint="eastAsia"/>
        </w:rPr>
        <w:tab/>
        <w:t>これは2000と同じ</w:t>
      </w:r>
    </w:p>
    <w:p w14:paraId="1A7A7B48" w14:textId="77777777" w:rsidR="00044E57" w:rsidRDefault="00044E57" w:rsidP="0068385B">
      <w:r>
        <w:rPr>
          <w:rFonts w:hint="eastAsia"/>
        </w:rPr>
        <w:t>-b 11 (11*2) (50t</w:t>
      </w:r>
      <w:r w:rsidR="00DF6C74">
        <w:rPr>
          <w:rFonts w:hint="eastAsia"/>
        </w:rPr>
        <w:t xml:space="preserve"> </w:t>
      </w:r>
      <w:r>
        <w:rPr>
          <w:rFonts w:hint="eastAsia"/>
        </w:rPr>
        <w:t>+</w:t>
      </w:r>
      <w:r w:rsidR="00DF6C74">
        <w:rPr>
          <w:rFonts w:hint="eastAsia"/>
        </w:rPr>
        <w:t xml:space="preserve"> </w:t>
      </w:r>
      <w:r>
        <w:rPr>
          <w:rFonts w:hint="eastAsia"/>
        </w:rPr>
        <w:t>8)</w:t>
      </w:r>
      <w:r w:rsidR="001015F5">
        <w:rPr>
          <w:rFonts w:hint="eastAsia"/>
        </w:rPr>
        <w:tab/>
      </w:r>
      <w:r w:rsidR="001015F5">
        <w:rPr>
          <w:rFonts w:hint="eastAsia"/>
        </w:rPr>
        <w:tab/>
        <w:t>これは-b 11 22 58tと同じ</w:t>
      </w:r>
    </w:p>
    <w:p w14:paraId="67D82909" w14:textId="77777777" w:rsidR="00E70405" w:rsidRDefault="00E70405" w:rsidP="0068385B"/>
    <w:p w14:paraId="6AAB1ABB" w14:textId="77777777" w:rsidR="00E70405" w:rsidRDefault="00E70405" w:rsidP="00E70405">
      <w:pPr>
        <w:pStyle w:val="4"/>
      </w:pPr>
      <w:r>
        <w:rPr>
          <w:rFonts w:hint="eastAsia"/>
        </w:rPr>
        <w:t>コマンド名</w:t>
      </w:r>
    </w:p>
    <w:p w14:paraId="412D5751" w14:textId="77777777" w:rsidR="00D811E6" w:rsidRDefault="00E70405" w:rsidP="0068385B">
      <w:r>
        <w:t>コマンド名は空白を含まない文字列です。</w:t>
      </w:r>
    </w:p>
    <w:p w14:paraId="037BA109" w14:textId="77777777" w:rsidR="00D811E6" w:rsidRDefault="0082510A" w:rsidP="0068385B">
      <w:r>
        <w:t>2重引用符</w:t>
      </w:r>
      <w:r>
        <w:t>”</w:t>
      </w:r>
      <w:r>
        <w:t>で囲まれた文字列はファイル名となります。</w:t>
      </w:r>
    </w:p>
    <w:p w14:paraId="38DD8B3F" w14:textId="77777777" w:rsidR="00822254" w:rsidRDefault="00731825" w:rsidP="0068385B">
      <w:r>
        <w:t>2重引用符で囲まれていない文字列は</w:t>
      </w:r>
      <w:r w:rsidR="00BF4B5B">
        <w:t>定義済みコマンド名（</w:t>
      </w:r>
      <w:hyperlink w:anchor="_スクリプト機能" w:history="1">
        <w:r w:rsidRPr="00D61039">
          <w:rPr>
            <w:rStyle w:val="afc"/>
          </w:rPr>
          <w:t>コンソール・コマンド名</w:t>
        </w:r>
      </w:hyperlink>
      <w:r w:rsidR="00BF4B5B">
        <w:rPr>
          <w:rStyle w:val="afc"/>
        </w:rPr>
        <w:t>）</w:t>
      </w:r>
      <w:r>
        <w:t>となります。</w:t>
      </w:r>
      <w:r w:rsidR="00E22A83">
        <w:t>定義済みコマンド名でない文字列はファイル名と見なします。</w:t>
      </w:r>
    </w:p>
    <w:p w14:paraId="2633B379" w14:textId="77777777" w:rsidR="00E70405" w:rsidRDefault="00E70405" w:rsidP="0068385B">
      <w:r>
        <w:rPr>
          <w:rFonts w:hint="eastAsia"/>
        </w:rPr>
        <w:t>ファイル名に拡張子がない場合は.cmsを拡張子として追加します。</w:t>
      </w:r>
      <w:r w:rsidR="00822254">
        <w:rPr>
          <w:rFonts w:hint="eastAsia"/>
        </w:rPr>
        <w:t>以下にファイル名の例を挙げます。</w:t>
      </w:r>
    </w:p>
    <w:p w14:paraId="2878FCA7" w14:textId="77777777" w:rsidR="00822254" w:rsidRDefault="00822254" w:rsidP="005163D2">
      <w:pPr>
        <w:pStyle w:val="aff9"/>
        <w:ind w:left="210"/>
      </w:pPr>
      <w:r>
        <w:rPr>
          <w:rFonts w:hint="eastAsia"/>
        </w:rPr>
        <w:tab/>
      </w:r>
      <w:r>
        <w:t>T</w:t>
      </w:r>
      <w:r>
        <w:rPr>
          <w:rFonts w:hint="eastAsia"/>
        </w:rPr>
        <w:t>est.txt</w:t>
      </w:r>
    </w:p>
    <w:p w14:paraId="44816863" w14:textId="77777777" w:rsidR="00822254" w:rsidRDefault="00822254" w:rsidP="005163D2">
      <w:pPr>
        <w:pStyle w:val="aff9"/>
        <w:ind w:left="210"/>
      </w:pPr>
      <w:r>
        <w:rPr>
          <w:rFonts w:hint="eastAsia"/>
        </w:rPr>
        <w:tab/>
      </w:r>
      <w:r>
        <w:t>T</w:t>
      </w:r>
      <w:r>
        <w:rPr>
          <w:rFonts w:hint="eastAsia"/>
        </w:rPr>
        <w:t>est</w:t>
      </w:r>
      <w:r>
        <w:rPr>
          <w:rFonts w:hint="eastAsia"/>
        </w:rPr>
        <w:tab/>
      </w:r>
      <w:r>
        <w:rPr>
          <w:rFonts w:hint="eastAsia"/>
        </w:rPr>
        <w:tab/>
      </w:r>
      <w:r>
        <w:rPr>
          <w:rFonts w:hint="eastAsia"/>
        </w:rPr>
        <w:tab/>
        <w:t>;Test.cms</w:t>
      </w:r>
      <w:r>
        <w:rPr>
          <w:rFonts w:hint="eastAsia"/>
        </w:rPr>
        <w:t>の省略形</w:t>
      </w:r>
    </w:p>
    <w:p w14:paraId="338E7003" w14:textId="77777777" w:rsidR="00822254" w:rsidRDefault="00822254" w:rsidP="005163D2">
      <w:pPr>
        <w:pStyle w:val="aff9"/>
        <w:ind w:left="210" w:firstLine="641"/>
      </w:pPr>
      <w:r>
        <w:rPr>
          <w:rFonts w:hint="eastAsia"/>
        </w:rPr>
        <w:t>テスト</w:t>
      </w:r>
      <w:r>
        <w:rPr>
          <w:rFonts w:hint="eastAsia"/>
        </w:rPr>
        <w:t>.txt</w:t>
      </w:r>
    </w:p>
    <w:p w14:paraId="7A6BF8F4" w14:textId="77777777" w:rsidR="00822254" w:rsidRDefault="00822254" w:rsidP="005163D2">
      <w:pPr>
        <w:pStyle w:val="aff9"/>
        <w:ind w:left="210" w:firstLine="641"/>
      </w:pPr>
      <w:r>
        <w:t>“</w:t>
      </w:r>
      <w:r>
        <w:rPr>
          <w:rFonts w:hint="eastAsia"/>
        </w:rPr>
        <w:t>テスト</w:t>
      </w:r>
      <w:r>
        <w:rPr>
          <w:rFonts w:hint="eastAsia"/>
        </w:rPr>
        <w:t xml:space="preserve"> 1.txt</w:t>
      </w:r>
      <w:r>
        <w:t>”</w:t>
      </w:r>
    </w:p>
    <w:p w14:paraId="1B3AAEFD" w14:textId="77777777" w:rsidR="00F37E24" w:rsidRDefault="00F37E24" w:rsidP="005163D2">
      <w:pPr>
        <w:pStyle w:val="aff9"/>
        <w:ind w:left="210" w:firstLine="641"/>
      </w:pPr>
    </w:p>
    <w:p w14:paraId="3557ED9D" w14:textId="77777777" w:rsidR="00F37E24" w:rsidRDefault="00F37E24" w:rsidP="0068385B">
      <w:pPr>
        <w:rPr>
          <w:sz w:val="16"/>
          <w:szCs w:val="16"/>
        </w:rPr>
      </w:pPr>
      <w:r>
        <w:t>コマンド名の解析手順を以下に示します。</w:t>
      </w:r>
    </w:p>
    <w:p w14:paraId="09436160" w14:textId="77777777" w:rsidR="00E70405" w:rsidRDefault="002953FF" w:rsidP="0068385B">
      <w:r>
        <w:rPr>
          <w:rFonts w:hint="eastAsia"/>
          <w:noProof/>
        </w:rPr>
        <mc:AlternateContent>
          <mc:Choice Requires="wpc">
            <w:drawing>
              <wp:inline distT="0" distB="0" distL="0" distR="0" wp14:anchorId="0C3DB517" wp14:editId="3658F5E5">
                <wp:extent cx="5141344" cy="2915728"/>
                <wp:effectExtent l="0" t="0" r="21590" b="0"/>
                <wp:docPr id="1625" name="キャンバス 162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623" name="テキスト ボックス 1623"/>
                        <wps:cNvSpPr txBox="1"/>
                        <wps:spPr>
                          <a:xfrm>
                            <a:off x="2188549" y="799585"/>
                            <a:ext cx="342265" cy="24153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F7FEC41" w14:textId="77777777" w:rsidR="003E7AC0" w:rsidRPr="00034D64" w:rsidRDefault="003E7AC0" w:rsidP="002953FF">
                              <w:pPr>
                                <w:rPr>
                                  <w:sz w:val="16"/>
                                  <w:szCs w:val="16"/>
                                </w:rPr>
                              </w:pPr>
                              <w:r>
                                <w:rPr>
                                  <w:rFonts w:hint="eastAsia"/>
                                  <w:sz w:val="16"/>
                                  <w:szCs w:val="16"/>
                                </w:rPr>
                                <w:t>YES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06" name="テキスト ボックス 1606"/>
                        <wps:cNvSpPr txBox="1"/>
                        <wps:spPr>
                          <a:xfrm>
                            <a:off x="1179934" y="2136730"/>
                            <a:ext cx="342265" cy="24153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DD3B607" w14:textId="77777777" w:rsidR="003E7AC0" w:rsidRPr="00034D64" w:rsidRDefault="003E7AC0" w:rsidP="002953FF">
                              <w:pPr>
                                <w:rPr>
                                  <w:sz w:val="16"/>
                                  <w:szCs w:val="16"/>
                                </w:rPr>
                              </w:pPr>
                              <w:r>
                                <w:rPr>
                                  <w:rFonts w:hint="eastAsia"/>
                                  <w:sz w:val="16"/>
                                  <w:szCs w:val="16"/>
                                </w:rPr>
                                <w:t>YES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07" name="テキスト ボックス 1607"/>
                        <wps:cNvSpPr txBox="1"/>
                        <wps:spPr>
                          <a:xfrm>
                            <a:off x="2142168" y="1676639"/>
                            <a:ext cx="2914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F8145F" w14:textId="77777777" w:rsidR="003E7AC0" w:rsidRPr="00034D64" w:rsidRDefault="003E7AC0" w:rsidP="002953FF">
                              <w:pPr>
                                <w:rPr>
                                  <w:sz w:val="16"/>
                                  <w:szCs w:val="16"/>
                                </w:rPr>
                              </w:pPr>
                              <w:r>
                                <w:rPr>
                                  <w:rFonts w:hint="eastAsia"/>
                                  <w:sz w:val="16"/>
                                  <w:szCs w:val="16"/>
                                </w:rPr>
                                <w:t>NO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08" name="直線コネクタ 1608"/>
                        <wps:cNvCnPr>
                          <a:stCxn id="1611" idx="2"/>
                          <a:endCxn id="1612" idx="0"/>
                        </wps:cNvCnPr>
                        <wps:spPr>
                          <a:xfrm>
                            <a:off x="1197598" y="391375"/>
                            <a:ext cx="16840" cy="2036888"/>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611" name="フローチャート : 端子 1611"/>
                        <wps:cNvSpPr/>
                        <wps:spPr bwMode="auto">
                          <a:xfrm>
                            <a:off x="436996" y="89623"/>
                            <a:ext cx="1521204" cy="301752"/>
                          </a:xfrm>
                          <a:prstGeom prst="flowChartTerminator">
                            <a:avLst/>
                          </a:prstGeom>
                          <a:noFill/>
                          <a:ln w="9525" cap="rnd" algn="ctr">
                            <a:solidFill>
                              <a:srgbClr val="000000"/>
                            </a:solidFill>
                            <a:miter lim="800000"/>
                            <a:headEnd/>
                            <a:tailEnd/>
                          </a:ln>
                          <a:effectLst/>
                        </wps:spPr>
                        <wps:txbx>
                          <w:txbxContent>
                            <w:p w14:paraId="235D12F0" w14:textId="77777777" w:rsidR="003E7AC0" w:rsidRPr="00034D64" w:rsidRDefault="003E7AC0" w:rsidP="002953FF">
                              <w:pPr>
                                <w:jc w:val="center"/>
                                <w:rPr>
                                  <w:sz w:val="16"/>
                                  <w:szCs w:val="16"/>
                                </w:rPr>
                              </w:pPr>
                              <w:r w:rsidRPr="00034D64">
                                <w:rPr>
                                  <w:rFonts w:hint="eastAsia"/>
                                  <w:sz w:val="16"/>
                                  <w:szCs w:val="16"/>
                                </w:rPr>
                                <w:t>コマンド</w:t>
                              </w:r>
                              <w:r>
                                <w:rPr>
                                  <w:rFonts w:hint="eastAsia"/>
                                  <w:sz w:val="16"/>
                                  <w:szCs w:val="16"/>
                                </w:rPr>
                                <w:t>名の解析</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612" name="フローチャート : 端子 1612"/>
                        <wps:cNvSpPr/>
                        <wps:spPr bwMode="auto">
                          <a:xfrm>
                            <a:off x="609600" y="2428263"/>
                            <a:ext cx="1209675" cy="301752"/>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D61AFF3" w14:textId="77777777" w:rsidR="003E7AC0" w:rsidRPr="00034D64" w:rsidRDefault="003E7AC0" w:rsidP="002953FF">
                              <w:pPr>
                                <w:jc w:val="center"/>
                                <w:rPr>
                                  <w:sz w:val="16"/>
                                  <w:szCs w:val="16"/>
                                </w:rPr>
                              </w:pPr>
                              <w:r>
                                <w:rPr>
                                  <w:rFonts w:hint="eastAsia"/>
                                  <w:sz w:val="16"/>
                                  <w:szCs w:val="16"/>
                                </w:rPr>
                                <w:t>定義済みコマンド名</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613" name="フローチャート : 判断 1613"/>
                        <wps:cNvSpPr/>
                        <wps:spPr bwMode="auto">
                          <a:xfrm>
                            <a:off x="217098" y="1650761"/>
                            <a:ext cx="1981200" cy="523354"/>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9BD21D" w14:textId="77777777" w:rsidR="003E7AC0" w:rsidRPr="00034D64" w:rsidRDefault="003E7AC0" w:rsidP="002953FF">
                              <w:pPr>
                                <w:jc w:val="center"/>
                                <w:rPr>
                                  <w:sz w:val="16"/>
                                  <w:szCs w:val="16"/>
                                </w:rPr>
                              </w:pPr>
                              <w:r>
                                <w:rPr>
                                  <w:rFonts w:hint="eastAsia"/>
                                  <w:sz w:val="16"/>
                                  <w:szCs w:val="16"/>
                                </w:rPr>
                                <w:t>定義済み</w:t>
                              </w:r>
                              <w:r w:rsidRPr="00034D64">
                                <w:rPr>
                                  <w:rFonts w:hint="eastAsia"/>
                                  <w:sz w:val="16"/>
                                  <w:szCs w:val="16"/>
                                </w:rPr>
                                <w:t>コマンド</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614" name="直線コネクタ 1614"/>
                        <wps:cNvCnPr/>
                        <wps:spPr>
                          <a:xfrm>
                            <a:off x="2198809" y="1919424"/>
                            <a:ext cx="86604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15" name="直線コネクタ 1615"/>
                        <wps:cNvCnPr/>
                        <wps:spPr>
                          <a:xfrm>
                            <a:off x="3066129" y="1917847"/>
                            <a:ext cx="1906" cy="498558"/>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617" name="フローチャート : 端子 1617"/>
                        <wps:cNvSpPr/>
                        <wps:spPr bwMode="auto">
                          <a:xfrm>
                            <a:off x="2471148" y="2416405"/>
                            <a:ext cx="1209675" cy="301752"/>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6882C3" w14:textId="77777777" w:rsidR="003E7AC0" w:rsidRPr="00034D64" w:rsidRDefault="003E7AC0" w:rsidP="002953FF">
                              <w:pPr>
                                <w:jc w:val="center"/>
                                <w:rPr>
                                  <w:sz w:val="16"/>
                                  <w:szCs w:val="16"/>
                                </w:rPr>
                              </w:pPr>
                              <w:r>
                                <w:rPr>
                                  <w:rFonts w:hint="eastAsia"/>
                                  <w:sz w:val="16"/>
                                  <w:szCs w:val="16"/>
                                </w:rPr>
                                <w:t>ファイル名</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619" name="AutoShape 1255"/>
                        <wps:cNvSpPr>
                          <a:spLocks noChangeArrowheads="1"/>
                        </wps:cNvSpPr>
                        <wps:spPr bwMode="auto">
                          <a:xfrm>
                            <a:off x="3202363" y="1646342"/>
                            <a:ext cx="1934180" cy="551569"/>
                          </a:xfrm>
                          <a:prstGeom prst="wedgeRoundRectCallout">
                            <a:avLst>
                              <a:gd name="adj1" fmla="val -36868"/>
                              <a:gd name="adj2" fmla="val 93154"/>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31241AA" w14:textId="77777777" w:rsidR="003E7AC0" w:rsidRPr="00C050FD" w:rsidRDefault="003E7AC0" w:rsidP="002953FF">
                              <w:pPr>
                                <w:pStyle w:val="Web"/>
                                <w:spacing w:before="0" w:beforeAutospacing="0" w:after="0" w:afterAutospacing="0" w:line="240" w:lineRule="exact"/>
                                <w:rPr>
                                  <w:sz w:val="16"/>
                                  <w:szCs w:val="16"/>
                                </w:rPr>
                              </w:pPr>
                              <w:r w:rsidRPr="00C050FD">
                                <w:rPr>
                                  <w:rFonts w:ascii="ＭＳ 明朝" w:hAnsi="Times New Roman" w:cs="Times New Roman" w:hint="eastAsia"/>
                                  <w:sz w:val="16"/>
                                  <w:szCs w:val="16"/>
                                </w:rPr>
                                <w:t>ファイル名に拡張子がない場合は、拡張子</w:t>
                              </w:r>
                              <w:r w:rsidRPr="00C050FD">
                                <w:rPr>
                                  <w:rFonts w:ascii="ＭＳ 明朝" w:hAnsi="Times New Roman" w:cs="Times New Roman" w:hint="eastAsia"/>
                                  <w:sz w:val="16"/>
                                  <w:szCs w:val="16"/>
                                </w:rPr>
                                <w:t>.cms</w:t>
                              </w:r>
                              <w:r>
                                <w:rPr>
                                  <w:rFonts w:ascii="ＭＳ 明朝" w:hAnsi="Times New Roman" w:cs="Times New Roman" w:hint="eastAsia"/>
                                  <w:sz w:val="16"/>
                                  <w:szCs w:val="16"/>
                                </w:rPr>
                                <w:t>を追加してファイル名とする</w:t>
                              </w:r>
                              <w:r w:rsidRPr="00C050FD">
                                <w:rPr>
                                  <w:rFonts w:ascii="ＭＳ 明朝" w:hAnsi="Times New Roman" w:cs="Times New Roman" w:hint="eastAsia"/>
                                  <w:sz w:val="16"/>
                                  <w:szCs w:val="16"/>
                                </w:rPr>
                                <w:t>。</w:t>
                              </w:r>
                            </w:p>
                          </w:txbxContent>
                        </wps:txbx>
                        <wps:bodyPr rot="0" vert="horz" wrap="square" lIns="74295" tIns="8890" rIns="74295" bIns="8890" anchor="t" anchorCtr="0" upright="1">
                          <a:noAutofit/>
                        </wps:bodyPr>
                      </wps:wsp>
                      <wps:wsp>
                        <wps:cNvPr id="1620" name="フローチャート : 判断 1620"/>
                        <wps:cNvSpPr/>
                        <wps:spPr bwMode="auto">
                          <a:xfrm>
                            <a:off x="207424" y="697062"/>
                            <a:ext cx="1981200" cy="691815"/>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D7C9CA" w14:textId="77777777" w:rsidR="003E7AC0" w:rsidRPr="00034D64" w:rsidRDefault="003E7AC0" w:rsidP="002953FF">
                              <w:pPr>
                                <w:jc w:val="center"/>
                                <w:rPr>
                                  <w:sz w:val="16"/>
                                  <w:szCs w:val="16"/>
                                </w:rPr>
                              </w:pPr>
                              <w:r>
                                <w:rPr>
                                  <w:rFonts w:hint="eastAsia"/>
                                  <w:sz w:val="16"/>
                                  <w:szCs w:val="16"/>
                                </w:rPr>
                                <w:t>2重引用符で囲まれている</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621" name="直線コネクタ 1621"/>
                        <wps:cNvCnPr/>
                        <wps:spPr>
                          <a:xfrm>
                            <a:off x="2188462" y="1041012"/>
                            <a:ext cx="88729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22" name="直線コネクタ 1622"/>
                        <wps:cNvCnPr/>
                        <wps:spPr>
                          <a:xfrm flipH="1">
                            <a:off x="3073034" y="1041048"/>
                            <a:ext cx="2761" cy="87675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624" name="テキスト ボックス 1624"/>
                        <wps:cNvSpPr txBox="1"/>
                        <wps:spPr>
                          <a:xfrm>
                            <a:off x="1230803" y="1395194"/>
                            <a:ext cx="2914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2F80D2" w14:textId="77777777" w:rsidR="003E7AC0" w:rsidRPr="00034D64" w:rsidRDefault="003E7AC0" w:rsidP="002953FF">
                              <w:pPr>
                                <w:rPr>
                                  <w:sz w:val="16"/>
                                  <w:szCs w:val="16"/>
                                </w:rPr>
                              </w:pPr>
                              <w:r>
                                <w:rPr>
                                  <w:rFonts w:hint="eastAsia"/>
                                  <w:sz w:val="16"/>
                                  <w:szCs w:val="16"/>
                                </w:rPr>
                                <w:t>NO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C3DB517" id="キャンバス 1625" o:spid="_x0000_s1544" editas="canvas" style="width:404.85pt;height:229.6pt;mso-position-horizontal-relative:char;mso-position-vertical-relative:line" coordsize="51409,2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">
                <v:shape id="_x0000_s1545" type="#_x0000_t75" style="position:absolute;width:51409;height:29152;visibility:visible;mso-wrap-style:square">
                  <v:fill o:detectmouseclick="t"/>
                  <v:path o:connecttype="none"/>
                </v:shape>
                <v:shape id="テキスト ボックス 1623" o:spid="_x0000_s1546" type="#_x0000_t202" style="position:absolute;left:21885;top:7995;width:3423;height:24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" fillcolor="white [3201]" stroked="f" strokeweight=".5pt">
                  <v:textbox>
                    <w:txbxContent>
                      <w:p w14:paraId="3F7FEC41" w14:textId="77777777" w:rsidR="003E7AC0" w:rsidRPr="00034D64" w:rsidRDefault="003E7AC0" w:rsidP="002953FF">
                        <w:pPr>
                          <w:rPr>
                            <w:sz w:val="16"/>
                            <w:szCs w:val="16"/>
                          </w:rPr>
                        </w:pPr>
                        <w:r>
                          <w:rPr>
                            <w:rFonts w:hint="eastAsia"/>
                            <w:sz w:val="16"/>
                            <w:szCs w:val="16"/>
                          </w:rPr>
                          <w:t>YES</w:t>
                        </w:r>
                      </w:p>
                    </w:txbxContent>
                  </v:textbox>
                </v:shape>
                <v:shape id="テキスト ボックス 1606" o:spid="_x0000_s1547" type="#_x0000_t202" style="position:absolute;left:11799;top:21367;width:3422;height:24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" fillcolor="white [3201]" stroked="f" strokeweight=".5pt">
                  <v:textbox>
                    <w:txbxContent>
                      <w:p w14:paraId="2DD3B607" w14:textId="77777777" w:rsidR="003E7AC0" w:rsidRPr="00034D64" w:rsidRDefault="003E7AC0" w:rsidP="002953FF">
                        <w:pPr>
                          <w:rPr>
                            <w:sz w:val="16"/>
                            <w:szCs w:val="16"/>
                          </w:rPr>
                        </w:pPr>
                        <w:r>
                          <w:rPr>
                            <w:rFonts w:hint="eastAsia"/>
                            <w:sz w:val="16"/>
                            <w:szCs w:val="16"/>
                          </w:rPr>
                          <w:t>YES</w:t>
                        </w:r>
                      </w:p>
                    </w:txbxContent>
                  </v:textbox>
                </v:shape>
                <v:shape id="テキスト ボックス 1607" o:spid="_x0000_s1548" type="#_x0000_t202" style="position:absolute;left:21421;top:16766;width:2915;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" fillcolor="white [3201]" stroked="f" strokeweight=".5pt">
                  <v:textbox>
                    <w:txbxContent>
                      <w:p w14:paraId="11F8145F" w14:textId="77777777" w:rsidR="003E7AC0" w:rsidRPr="00034D64" w:rsidRDefault="003E7AC0" w:rsidP="002953FF">
                        <w:pPr>
                          <w:rPr>
                            <w:sz w:val="16"/>
                            <w:szCs w:val="16"/>
                          </w:rPr>
                        </w:pPr>
                        <w:r>
                          <w:rPr>
                            <w:rFonts w:hint="eastAsia"/>
                            <w:sz w:val="16"/>
                            <w:szCs w:val="16"/>
                          </w:rPr>
                          <w:t>NO</w:t>
                        </w:r>
                      </w:p>
                    </w:txbxContent>
                  </v:textbox>
                </v:shape>
                <v:line id="直線コネクタ 1608" o:spid="_x0000_s1549" style="position:absolute;visibility:visible;mso-wrap-style:square" from="11975,3913" to="12144,24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" strokecolor="black [3213]">
                  <v:stroke endarrow="open"/>
                </v:line>
                <v:shape id="フローチャート : 端子 1611" o:spid="_x0000_s1550" type="#_x0000_t116" style="position:absolute;left:4369;top:896;width:15213;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" filled="f">
                  <v:stroke endcap="round"/>
                  <v:textbox inset="5.85pt,.7pt,5.85pt,.7pt">
                    <w:txbxContent>
                      <w:p w14:paraId="235D12F0" w14:textId="77777777" w:rsidR="003E7AC0" w:rsidRPr="00034D64" w:rsidRDefault="003E7AC0" w:rsidP="002953FF">
                        <w:pPr>
                          <w:jc w:val="center"/>
                          <w:rPr>
                            <w:sz w:val="16"/>
                            <w:szCs w:val="16"/>
                          </w:rPr>
                        </w:pPr>
                        <w:r w:rsidRPr="00034D64">
                          <w:rPr>
                            <w:rFonts w:hint="eastAsia"/>
                            <w:sz w:val="16"/>
                            <w:szCs w:val="16"/>
                          </w:rPr>
                          <w:t>コマンド</w:t>
                        </w:r>
                        <w:r>
                          <w:rPr>
                            <w:rFonts w:hint="eastAsia"/>
                            <w:sz w:val="16"/>
                            <w:szCs w:val="16"/>
                          </w:rPr>
                          <w:t>名の解析</w:t>
                        </w:r>
                      </w:p>
                    </w:txbxContent>
                  </v:textbox>
                </v:shape>
                <v:shape id="フローチャート : 端子 1612" o:spid="_x0000_s1551" type="#_x0000_t116" style="position:absolute;left:6096;top:24282;width:12096;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">
                  <v:stroke endcap="round"/>
                  <v:textbox inset="5.85pt,.7pt,5.85pt,.7pt">
                    <w:txbxContent>
                      <w:p w14:paraId="1D61AFF3" w14:textId="77777777" w:rsidR="003E7AC0" w:rsidRPr="00034D64" w:rsidRDefault="003E7AC0" w:rsidP="002953FF">
                        <w:pPr>
                          <w:jc w:val="center"/>
                          <w:rPr>
                            <w:sz w:val="16"/>
                            <w:szCs w:val="16"/>
                          </w:rPr>
                        </w:pPr>
                        <w:r>
                          <w:rPr>
                            <w:rFonts w:hint="eastAsia"/>
                            <w:sz w:val="16"/>
                            <w:szCs w:val="16"/>
                          </w:rPr>
                          <w:t>定義済みコマンド名</w:t>
                        </w:r>
                      </w:p>
                    </w:txbxContent>
                  </v:textbox>
                </v:shape>
                <v:shape id="フローチャート : 判断 1613" o:spid="_x0000_s1552" type="#_x0000_t110" style="position:absolute;left:2170;top:16507;width:19812;height:5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">
                  <v:stroke endcap="round"/>
                  <v:textbox inset="5.85pt,.7pt,5.85pt,.7pt">
                    <w:txbxContent>
                      <w:p w14:paraId="099BD21D" w14:textId="77777777" w:rsidR="003E7AC0" w:rsidRPr="00034D64" w:rsidRDefault="003E7AC0" w:rsidP="002953FF">
                        <w:pPr>
                          <w:jc w:val="center"/>
                          <w:rPr>
                            <w:sz w:val="16"/>
                            <w:szCs w:val="16"/>
                          </w:rPr>
                        </w:pPr>
                        <w:r>
                          <w:rPr>
                            <w:rFonts w:hint="eastAsia"/>
                            <w:sz w:val="16"/>
                            <w:szCs w:val="16"/>
                          </w:rPr>
                          <w:t>定義済み</w:t>
                        </w:r>
                        <w:r w:rsidRPr="00034D64">
                          <w:rPr>
                            <w:rFonts w:hint="eastAsia"/>
                            <w:sz w:val="16"/>
                            <w:szCs w:val="16"/>
                          </w:rPr>
                          <w:t>コマンド</w:t>
                        </w:r>
                      </w:p>
                    </w:txbxContent>
                  </v:textbox>
                </v:shape>
                <v:line id="直線コネクタ 1614" o:spid="_x0000_s1553" style="position:absolute;visibility:visible;mso-wrap-style:square" from="21988,19194" to="30648,19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" strokecolor="black [3213]"/>
                <v:line id="直線コネクタ 1615" o:spid="_x0000_s1554" style="position:absolute;visibility:visible;mso-wrap-style:square" from="30661,19178" to="30680,24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" strokecolor="black [3213]">
                  <v:stroke endarrow="open"/>
                </v:line>
                <v:shape id="フローチャート : 端子 1617" o:spid="_x0000_s1555" type="#_x0000_t116" style="position:absolute;left:24711;top:24164;width:1209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">
                  <v:stroke endcap="round"/>
                  <v:textbox inset="5.85pt,.7pt,5.85pt,.7pt">
                    <w:txbxContent>
                      <w:p w14:paraId="3B6882C3" w14:textId="77777777" w:rsidR="003E7AC0" w:rsidRPr="00034D64" w:rsidRDefault="003E7AC0" w:rsidP="002953FF">
                        <w:pPr>
                          <w:jc w:val="center"/>
                          <w:rPr>
                            <w:sz w:val="16"/>
                            <w:szCs w:val="16"/>
                          </w:rPr>
                        </w:pPr>
                        <w:r>
                          <w:rPr>
                            <w:rFonts w:hint="eastAsia"/>
                            <w:sz w:val="16"/>
                            <w:szCs w:val="16"/>
                          </w:rPr>
                          <w:t>ファイル名</w:t>
                        </w:r>
                      </w:p>
                    </w:txbxContent>
                  </v:textbox>
                </v:shape>
                <v:shape id="_x0000_s1556" type="#_x0000_t62" style="position:absolute;left:32023;top:16463;width:19342;height:5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" adj="2837,30921" fillcolor="yellow">
                  <v:textbox inset="5.85pt,.7pt,5.85pt,.7pt">
                    <w:txbxContent>
                      <w:p w14:paraId="031241AA" w14:textId="77777777" w:rsidR="003E7AC0" w:rsidRPr="00C050FD" w:rsidRDefault="003E7AC0" w:rsidP="002953FF">
                        <w:pPr>
                          <w:pStyle w:val="Web"/>
                          <w:spacing w:before="0" w:beforeAutospacing="0" w:after="0" w:afterAutospacing="0" w:line="240" w:lineRule="exact"/>
                          <w:rPr>
                            <w:sz w:val="16"/>
                            <w:szCs w:val="16"/>
                          </w:rPr>
                        </w:pPr>
                        <w:r w:rsidRPr="00C050FD">
                          <w:rPr>
                            <w:rFonts w:ascii="ＭＳ 明朝" w:hAnsi="Times New Roman" w:cs="Times New Roman" w:hint="eastAsia"/>
                            <w:sz w:val="16"/>
                            <w:szCs w:val="16"/>
                          </w:rPr>
                          <w:t>ファイル名に拡張子がない場合は、拡張子</w:t>
                        </w:r>
                        <w:r w:rsidRPr="00C050FD">
                          <w:rPr>
                            <w:rFonts w:ascii="ＭＳ 明朝" w:hAnsi="Times New Roman" w:cs="Times New Roman" w:hint="eastAsia"/>
                            <w:sz w:val="16"/>
                            <w:szCs w:val="16"/>
                          </w:rPr>
                          <w:t>.cms</w:t>
                        </w:r>
                        <w:r>
                          <w:rPr>
                            <w:rFonts w:ascii="ＭＳ 明朝" w:hAnsi="Times New Roman" w:cs="Times New Roman" w:hint="eastAsia"/>
                            <w:sz w:val="16"/>
                            <w:szCs w:val="16"/>
                          </w:rPr>
                          <w:t>を追加してファイル名とする</w:t>
                        </w:r>
                        <w:r w:rsidRPr="00C050FD">
                          <w:rPr>
                            <w:rFonts w:ascii="ＭＳ 明朝" w:hAnsi="Times New Roman" w:cs="Times New Roman" w:hint="eastAsia"/>
                            <w:sz w:val="16"/>
                            <w:szCs w:val="16"/>
                          </w:rPr>
                          <w:t>。</w:t>
                        </w:r>
                      </w:p>
                    </w:txbxContent>
                  </v:textbox>
                </v:shape>
                <v:shape id="フローチャート : 判断 1620" o:spid="_x0000_s1557" type="#_x0000_t110" style="position:absolute;left:2074;top:6970;width:19812;height:6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">
                  <v:stroke endcap="round"/>
                  <v:textbox inset="5.85pt,.7pt,5.85pt,.7pt">
                    <w:txbxContent>
                      <w:p w14:paraId="02D7C9CA" w14:textId="77777777" w:rsidR="003E7AC0" w:rsidRPr="00034D64" w:rsidRDefault="003E7AC0" w:rsidP="002953FF">
                        <w:pPr>
                          <w:jc w:val="center"/>
                          <w:rPr>
                            <w:sz w:val="16"/>
                            <w:szCs w:val="16"/>
                          </w:rPr>
                        </w:pPr>
                        <w:r>
                          <w:rPr>
                            <w:rFonts w:hint="eastAsia"/>
                            <w:sz w:val="16"/>
                            <w:szCs w:val="16"/>
                          </w:rPr>
                          <w:t>2重引用符で囲まれている</w:t>
                        </w:r>
                      </w:p>
                    </w:txbxContent>
                  </v:textbox>
                </v:shape>
                <v:line id="直線コネクタ 1621" o:spid="_x0000_s1558" style="position:absolute;visibility:visible;mso-wrap-style:square" from="21884,10410" to="30757,1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" strokecolor="black [3213]"/>
                <v:line id="直線コネクタ 1622" o:spid="_x0000_s1559" style="position:absolute;flip:x;visibility:visible;mso-wrap-style:square" from="30730,10410" to="30757,19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" strokecolor="black [3213]">
                  <v:stroke endarrow="open"/>
                </v:line>
                <v:shape id="テキスト ボックス 1624" o:spid="_x0000_s1560" type="#_x0000_t202" style="position:absolute;left:12308;top:13951;width:2914;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" fillcolor="white [3201]" stroked="f" strokeweight=".5pt">
                  <v:textbox>
                    <w:txbxContent>
                      <w:p w14:paraId="5B2F80D2" w14:textId="77777777" w:rsidR="003E7AC0" w:rsidRPr="00034D64" w:rsidRDefault="003E7AC0" w:rsidP="002953FF">
                        <w:pPr>
                          <w:rPr>
                            <w:sz w:val="16"/>
                            <w:szCs w:val="16"/>
                          </w:rPr>
                        </w:pPr>
                        <w:r>
                          <w:rPr>
                            <w:rFonts w:hint="eastAsia"/>
                            <w:sz w:val="16"/>
                            <w:szCs w:val="16"/>
                          </w:rPr>
                          <w:t>NO</w:t>
                        </w:r>
                      </w:p>
                    </w:txbxContent>
                  </v:textbox>
                </v:shape>
                <w10:anchorlock/>
              </v:group>
            </w:pict>
          </mc:Fallback>
        </mc:AlternateContent>
      </w:r>
    </w:p>
    <w:p w14:paraId="78FB6255" w14:textId="77777777" w:rsidR="00330908" w:rsidRDefault="00330908" w:rsidP="00330908">
      <w:pPr>
        <w:pStyle w:val="4"/>
      </w:pPr>
      <w:r>
        <w:rPr>
          <w:rFonts w:hint="eastAsia"/>
        </w:rPr>
        <w:t>必須パラメータ</w:t>
      </w:r>
    </w:p>
    <w:p w14:paraId="5EF85B80" w14:textId="77777777" w:rsidR="001C2797" w:rsidRDefault="00330908" w:rsidP="0068385B">
      <w:r>
        <w:rPr>
          <w:rFonts w:hint="eastAsia"/>
        </w:rPr>
        <w:t>必須パラメータはコマンドの直後に</w:t>
      </w:r>
      <w:r w:rsidR="00F519EF">
        <w:rPr>
          <w:rFonts w:hint="eastAsia"/>
        </w:rPr>
        <w:t>&lt;</w:t>
      </w:r>
      <w:r>
        <w:rPr>
          <w:rFonts w:hint="eastAsia"/>
        </w:rPr>
        <w:t>空白</w:t>
      </w:r>
      <w:r w:rsidR="00F519EF">
        <w:rPr>
          <w:rFonts w:hint="eastAsia"/>
        </w:rPr>
        <w:t>&gt;</w:t>
      </w:r>
      <w:r>
        <w:rPr>
          <w:rFonts w:hint="eastAsia"/>
        </w:rPr>
        <w:t>で区切って指定します。</w:t>
      </w:r>
      <w:r w:rsidR="001C2797">
        <w:rPr>
          <w:rFonts w:hint="eastAsia"/>
        </w:rPr>
        <w:t>以下は必須パラメータとして正しい形式となります。</w:t>
      </w:r>
    </w:p>
    <w:p w14:paraId="78DB2AD1" w14:textId="77777777" w:rsidR="000D730C" w:rsidRDefault="000D730C" w:rsidP="000D730C">
      <w:pPr>
        <w:pStyle w:val="affd"/>
      </w:pPr>
      <w:r w:rsidRPr="00DC2CB8">
        <w:rPr>
          <w:rFonts w:hint="eastAsia"/>
        </w:rPr>
        <w:tab/>
        <w:t>1234</w:t>
      </w:r>
      <w:r>
        <w:rPr>
          <w:rFonts w:hint="eastAsia"/>
        </w:rPr>
        <w:t>000</w:t>
      </w:r>
    </w:p>
    <w:p w14:paraId="0B0694A8" w14:textId="77777777" w:rsidR="00D811E6" w:rsidRPr="00DC2CB8" w:rsidRDefault="00D811E6" w:rsidP="000D730C">
      <w:pPr>
        <w:pStyle w:val="affd"/>
      </w:pPr>
      <w:r>
        <w:rPr>
          <w:rFonts w:hint="eastAsia"/>
        </w:rPr>
        <w:tab/>
        <w:t>(1000+450)</w:t>
      </w:r>
    </w:p>
    <w:p w14:paraId="1681A6E8" w14:textId="77777777" w:rsidR="000D730C" w:rsidRPr="00DC2CB8" w:rsidRDefault="000D730C" w:rsidP="000D730C">
      <w:pPr>
        <w:pStyle w:val="affd"/>
      </w:pPr>
      <w:r w:rsidRPr="00DC2CB8">
        <w:rPr>
          <w:rFonts w:hint="eastAsia"/>
        </w:rPr>
        <w:tab/>
      </w:r>
      <w:r>
        <w:rPr>
          <w:rFonts w:hint="eastAsia"/>
        </w:rPr>
        <w:t>a</w:t>
      </w:r>
      <w:r w:rsidRPr="00DC2CB8">
        <w:rPr>
          <w:rFonts w:hint="eastAsia"/>
        </w:rPr>
        <w:t>bcd</w:t>
      </w:r>
    </w:p>
    <w:p w14:paraId="06ECDCC4" w14:textId="77777777" w:rsidR="000D730C" w:rsidRPr="00DC2CB8" w:rsidRDefault="000D730C" w:rsidP="000D730C">
      <w:pPr>
        <w:pStyle w:val="affd"/>
      </w:pPr>
      <w:r w:rsidRPr="00DC2CB8">
        <w:rPr>
          <w:rFonts w:hint="eastAsia"/>
        </w:rPr>
        <w:tab/>
        <w:t>フォント</w:t>
      </w:r>
    </w:p>
    <w:p w14:paraId="47DDED72" w14:textId="77777777" w:rsidR="001C2797" w:rsidRDefault="001C2797" w:rsidP="005163D2">
      <w:pPr>
        <w:pStyle w:val="aff9"/>
        <w:ind w:left="210"/>
      </w:pPr>
      <w:r>
        <w:rPr>
          <w:rFonts w:hint="eastAsia"/>
        </w:rPr>
        <w:tab/>
      </w:r>
      <w:r>
        <w:t>“</w:t>
      </w:r>
      <w:r>
        <w:rPr>
          <w:rFonts w:hint="eastAsia"/>
        </w:rPr>
        <w:t>123 xyz\n</w:t>
      </w:r>
      <w:r>
        <w:t>”</w:t>
      </w:r>
    </w:p>
    <w:p w14:paraId="27EB08A1" w14:textId="77777777" w:rsidR="001C2797" w:rsidRDefault="001C2797" w:rsidP="0068385B"/>
    <w:p w14:paraId="7EB6D6A3" w14:textId="77777777" w:rsidR="00330908" w:rsidRDefault="001C2797" w:rsidP="0068385B">
      <w:r>
        <w:rPr>
          <w:rFonts w:hint="eastAsia"/>
        </w:rPr>
        <w:t>必須</w:t>
      </w:r>
      <w:r w:rsidR="00330908">
        <w:rPr>
          <w:rFonts w:hint="eastAsia"/>
        </w:rPr>
        <w:t>パラメータ</w:t>
      </w:r>
      <w:r>
        <w:rPr>
          <w:rFonts w:hint="eastAsia"/>
        </w:rPr>
        <w:t>は</w:t>
      </w:r>
      <w:r w:rsidR="00A562B9">
        <w:rPr>
          <w:rFonts w:hint="eastAsia"/>
        </w:rPr>
        <w:t>コマンドごとに</w:t>
      </w:r>
      <w:r>
        <w:rPr>
          <w:rFonts w:hint="eastAsia"/>
        </w:rPr>
        <w:t>指定する順番で</w:t>
      </w:r>
      <w:r w:rsidR="00330908">
        <w:rPr>
          <w:rFonts w:hint="eastAsia"/>
        </w:rPr>
        <w:t>意味</w:t>
      </w:r>
      <w:r>
        <w:rPr>
          <w:rFonts w:hint="eastAsia"/>
        </w:rPr>
        <w:t>が決まり</w:t>
      </w:r>
      <w:r w:rsidR="00911762">
        <w:rPr>
          <w:rFonts w:hint="eastAsia"/>
        </w:rPr>
        <w:t>、省略できません</w:t>
      </w:r>
      <w:r w:rsidR="00330908">
        <w:rPr>
          <w:rFonts w:hint="eastAsia"/>
        </w:rPr>
        <w:t>。</w:t>
      </w:r>
    </w:p>
    <w:p w14:paraId="4755165D" w14:textId="77777777" w:rsidR="00330908" w:rsidRDefault="00330908" w:rsidP="0068385B"/>
    <w:p w14:paraId="2647BE09" w14:textId="2F7D8633" w:rsidR="00330908" w:rsidRDefault="008C6C09" w:rsidP="00330908">
      <w:pPr>
        <w:pStyle w:val="4"/>
      </w:pPr>
      <w:bookmarkStart w:id="170" w:name="_オプションパラメータ"/>
      <w:bookmarkEnd w:id="170"/>
      <w:r>
        <w:rPr>
          <w:rFonts w:hint="eastAsia"/>
        </w:rPr>
        <w:lastRenderedPageBreak/>
        <w:t>オプション・パラメータ</w:t>
      </w:r>
    </w:p>
    <w:p w14:paraId="2952275A" w14:textId="776B48D3" w:rsidR="001C2797" w:rsidRDefault="008C6C09" w:rsidP="0068385B">
      <w:r>
        <w:t>オプション・パラメータ</w:t>
      </w:r>
      <w:r w:rsidR="006B583A">
        <w:t>は</w:t>
      </w:r>
      <w:r w:rsidR="002504F6">
        <w:rPr>
          <w:rFonts w:hint="eastAsia"/>
        </w:rPr>
        <w:t>&lt;</w:t>
      </w:r>
      <w:r w:rsidR="006B583A">
        <w:t>空白</w:t>
      </w:r>
      <w:r w:rsidR="002504F6">
        <w:rPr>
          <w:rFonts w:hint="eastAsia"/>
        </w:rPr>
        <w:t>&gt;</w:t>
      </w:r>
      <w:r w:rsidR="006B583A">
        <w:t>に続く</w:t>
      </w:r>
      <w:r w:rsidR="006B583A">
        <w:rPr>
          <w:rFonts w:hint="eastAsia"/>
        </w:rPr>
        <w:t>-（マイナス）で始まり、次の</w:t>
      </w:r>
      <w:r>
        <w:rPr>
          <w:rFonts w:hint="eastAsia"/>
        </w:rPr>
        <w:t>オプション・パラメータ</w:t>
      </w:r>
      <w:r w:rsidR="006B583A">
        <w:rPr>
          <w:rFonts w:hint="eastAsia"/>
        </w:rPr>
        <w:t>の手前までとなります。</w:t>
      </w:r>
      <w:r w:rsidR="001C2797">
        <w:rPr>
          <w:rFonts w:hint="eastAsia"/>
        </w:rPr>
        <w:t>-の次にパラメータの意味を示す文字列が続き、その後に複数の</w:t>
      </w:r>
      <w:r w:rsidR="00867F7E">
        <w:rPr>
          <w:rFonts w:hint="eastAsia"/>
        </w:rPr>
        <w:t>&lt;</w:t>
      </w:r>
      <w:r w:rsidR="001C2797">
        <w:rPr>
          <w:rFonts w:hint="eastAsia"/>
        </w:rPr>
        <w:t>空白</w:t>
      </w:r>
      <w:r w:rsidR="00867F7E">
        <w:rPr>
          <w:rFonts w:hint="eastAsia"/>
        </w:rPr>
        <w:t>&gt;</w:t>
      </w:r>
      <w:r w:rsidR="001C2797">
        <w:rPr>
          <w:rFonts w:hint="eastAsia"/>
        </w:rPr>
        <w:t>区切りパラメータが続きます。以下は</w:t>
      </w:r>
      <w:r>
        <w:rPr>
          <w:rFonts w:hint="eastAsia"/>
        </w:rPr>
        <w:t>オプション・パラメータ</w:t>
      </w:r>
      <w:r w:rsidR="001C2797">
        <w:rPr>
          <w:rFonts w:hint="eastAsia"/>
        </w:rPr>
        <w:t>として正しい形式となります。</w:t>
      </w:r>
    </w:p>
    <w:p w14:paraId="4FBC777E" w14:textId="77777777" w:rsidR="000D730C" w:rsidRPr="00DC2CB8" w:rsidRDefault="000D730C" w:rsidP="000D730C">
      <w:pPr>
        <w:rPr>
          <w:rFonts w:asciiTheme="majorEastAsia" w:eastAsiaTheme="majorEastAsia" w:hAnsiTheme="majorEastAsia" w:cs="Courier New"/>
        </w:rPr>
      </w:pPr>
      <w:r w:rsidRPr="00DC2CB8">
        <w:rPr>
          <w:rFonts w:asciiTheme="majorEastAsia" w:eastAsiaTheme="majorEastAsia" w:hAnsiTheme="majorEastAsia" w:cs="Courier New" w:hint="eastAsia"/>
        </w:rPr>
        <w:tab/>
        <w:t>-w</w:t>
      </w:r>
    </w:p>
    <w:p w14:paraId="0C4107C6" w14:textId="77777777" w:rsidR="001C2797" w:rsidRDefault="001C2797" w:rsidP="005163D2">
      <w:pPr>
        <w:pStyle w:val="aff9"/>
        <w:ind w:left="210"/>
      </w:pPr>
      <w:r>
        <w:rPr>
          <w:rFonts w:hint="eastAsia"/>
        </w:rPr>
        <w:tab/>
        <w:t>-b11 22 33</w:t>
      </w:r>
    </w:p>
    <w:p w14:paraId="35D3F918" w14:textId="77777777" w:rsidR="001C2797" w:rsidRDefault="001C2797" w:rsidP="005163D2">
      <w:pPr>
        <w:pStyle w:val="aff9"/>
        <w:ind w:left="210"/>
      </w:pPr>
      <w:r>
        <w:rPr>
          <w:rFonts w:hint="eastAsia"/>
        </w:rPr>
        <w:tab/>
        <w:t>-b 11 22 33</w:t>
      </w:r>
    </w:p>
    <w:p w14:paraId="2007D01C" w14:textId="77777777" w:rsidR="001C2797" w:rsidRDefault="001C2797" w:rsidP="005163D2">
      <w:pPr>
        <w:pStyle w:val="aff9"/>
        <w:ind w:left="210"/>
      </w:pPr>
      <w:r>
        <w:rPr>
          <w:rFonts w:hint="eastAsia"/>
        </w:rPr>
        <w:tab/>
        <w:t>-Dt=</w:t>
      </w:r>
      <w:r>
        <w:t>”</w:t>
      </w:r>
      <w:r>
        <w:rPr>
          <w:rFonts w:hint="eastAsia"/>
        </w:rPr>
        <w:t>true</w:t>
      </w:r>
      <w:r>
        <w:t>”</w:t>
      </w:r>
    </w:p>
    <w:p w14:paraId="66C77319" w14:textId="77777777" w:rsidR="00E2571A" w:rsidRDefault="00E2571A" w:rsidP="005163D2">
      <w:pPr>
        <w:pStyle w:val="aff9"/>
        <w:ind w:left="210"/>
      </w:pPr>
      <w:r>
        <w:rPr>
          <w:rFonts w:hint="eastAsia"/>
        </w:rPr>
        <w:tab/>
        <w:t>-w 11 (1000+23) (45*3)</w:t>
      </w:r>
    </w:p>
    <w:p w14:paraId="0C977761" w14:textId="77777777" w:rsidR="001C2797" w:rsidRDefault="001C2797" w:rsidP="0068385B"/>
    <w:p w14:paraId="29CB69EE" w14:textId="3450B02F" w:rsidR="00330908" w:rsidRDefault="008C6C09" w:rsidP="0068385B">
      <w:r>
        <w:rPr>
          <w:rFonts w:hint="eastAsia"/>
        </w:rPr>
        <w:t>オプション・パラメータ</w:t>
      </w:r>
      <w:r w:rsidR="00A562B9">
        <w:rPr>
          <w:rFonts w:hint="eastAsia"/>
        </w:rPr>
        <w:t>の意味はコマンドごとに異なります。</w:t>
      </w:r>
      <w:r w:rsidR="006B583A">
        <w:rPr>
          <w:rFonts w:hint="eastAsia"/>
        </w:rPr>
        <w:t>set,fillコマンドなどでは</w:t>
      </w:r>
      <w:r w:rsidR="000D730C">
        <w:rPr>
          <w:rFonts w:hint="eastAsia"/>
        </w:rPr>
        <w:t>以下のように</w:t>
      </w:r>
      <w:r w:rsidR="006B583A">
        <w:rPr>
          <w:rFonts w:hint="eastAsia"/>
        </w:rPr>
        <w:t>空白に続く引用符で囲まれた文字列も1つの</w:t>
      </w:r>
      <w:r>
        <w:rPr>
          <w:rFonts w:hint="eastAsia"/>
        </w:rPr>
        <w:t>オプション・パラメータ</w:t>
      </w:r>
      <w:r w:rsidR="006B583A">
        <w:rPr>
          <w:rFonts w:hint="eastAsia"/>
        </w:rPr>
        <w:t>となります。</w:t>
      </w:r>
    </w:p>
    <w:p w14:paraId="7BAB90F2" w14:textId="77777777" w:rsidR="000D730C" w:rsidRPr="00DC2CB8" w:rsidRDefault="000D730C" w:rsidP="000D730C">
      <w:pPr>
        <w:rPr>
          <w:rFonts w:asciiTheme="majorEastAsia" w:eastAsiaTheme="majorEastAsia" w:hAnsiTheme="majorEastAsia" w:cs="Courier New"/>
        </w:rPr>
      </w:pPr>
      <w:r w:rsidRPr="00DC2CB8">
        <w:rPr>
          <w:rFonts w:asciiTheme="majorEastAsia" w:eastAsiaTheme="majorEastAsia" w:hAnsiTheme="majorEastAsia" w:cs="Courier New" w:hint="eastAsia"/>
        </w:rPr>
        <w:tab/>
      </w:r>
      <w:r w:rsidRPr="00DC2CB8">
        <w:rPr>
          <w:rFonts w:asciiTheme="majorEastAsia" w:eastAsiaTheme="majorEastAsia" w:hAnsiTheme="majorEastAsia" w:cs="Courier New"/>
        </w:rPr>
        <w:t>“</w:t>
      </w:r>
      <w:r w:rsidRPr="00DC2CB8">
        <w:rPr>
          <w:rFonts w:asciiTheme="majorEastAsia" w:eastAsiaTheme="majorEastAsia" w:hAnsiTheme="majorEastAsia" w:cs="Courier New" w:hint="eastAsia"/>
        </w:rPr>
        <w:t>abcd 1234</w:t>
      </w:r>
      <w:r w:rsidRPr="00DC2CB8">
        <w:rPr>
          <w:rFonts w:asciiTheme="majorEastAsia" w:eastAsiaTheme="majorEastAsia" w:hAnsiTheme="majorEastAsia" w:cs="Courier New"/>
        </w:rPr>
        <w:t>”</w:t>
      </w:r>
    </w:p>
    <w:p w14:paraId="7FE48AAC" w14:textId="77777777" w:rsidR="000D730C" w:rsidRPr="00DC2CB8" w:rsidRDefault="000D730C" w:rsidP="000D730C">
      <w:pPr>
        <w:rPr>
          <w:rFonts w:asciiTheme="majorEastAsia" w:eastAsiaTheme="majorEastAsia" w:hAnsiTheme="majorEastAsia" w:cs="Courier New"/>
        </w:rPr>
      </w:pPr>
      <w:r w:rsidRPr="00DC2CB8">
        <w:rPr>
          <w:rFonts w:asciiTheme="majorEastAsia" w:eastAsiaTheme="majorEastAsia" w:hAnsiTheme="majorEastAsia" w:cs="Courier New" w:hint="eastAsia"/>
        </w:rPr>
        <w:tab/>
      </w:r>
      <w:r>
        <w:rPr>
          <w:rFonts w:asciiTheme="majorEastAsia" w:eastAsiaTheme="majorEastAsia" w:hAnsiTheme="majorEastAsia" w:cs="Courier New"/>
        </w:rPr>
        <w:t>‘</w:t>
      </w:r>
      <w:r>
        <w:rPr>
          <w:rFonts w:asciiTheme="majorEastAsia" w:eastAsiaTheme="majorEastAsia" w:hAnsiTheme="majorEastAsia" w:cs="Courier New" w:hint="eastAsia"/>
        </w:rPr>
        <w:t>ABCD\n</w:t>
      </w:r>
      <w:r>
        <w:rPr>
          <w:rFonts w:asciiTheme="majorEastAsia" w:eastAsiaTheme="majorEastAsia" w:hAnsiTheme="majorEastAsia" w:cs="Courier New"/>
        </w:rPr>
        <w:t>’</w:t>
      </w:r>
    </w:p>
    <w:p w14:paraId="7DA8E4F0" w14:textId="77777777" w:rsidR="006B583A" w:rsidRPr="000D730C" w:rsidRDefault="006B583A" w:rsidP="0068385B"/>
    <w:p w14:paraId="5363C026" w14:textId="77777777" w:rsidR="004B4453" w:rsidRDefault="00EE54F2" w:rsidP="00644310">
      <w:pPr>
        <w:pStyle w:val="3"/>
        <w:ind w:left="210" w:right="210"/>
      </w:pPr>
      <w:bookmarkStart w:id="171" w:name="_コマンドラインの解析"/>
      <w:bookmarkStart w:id="172" w:name="_Toc236390452"/>
      <w:bookmarkEnd w:id="171"/>
      <w:r>
        <w:t>コマンドライン</w:t>
      </w:r>
      <w:r w:rsidR="00644310">
        <w:t>の</w:t>
      </w:r>
      <w:r>
        <w:t>解析</w:t>
      </w:r>
      <w:bookmarkEnd w:id="172"/>
    </w:p>
    <w:p w14:paraId="34CF607A" w14:textId="77777777" w:rsidR="008E1D31" w:rsidRDefault="008E1D31" w:rsidP="008E1D31">
      <w:r>
        <w:t>Cmtoyは</w:t>
      </w:r>
      <w:r w:rsidRPr="00FF4267">
        <w:rPr>
          <w:rFonts w:hint="eastAsia"/>
        </w:rPr>
        <w:t>マルチバイト文字セット (MBCS)</w:t>
      </w:r>
      <w:r>
        <w:rPr>
          <w:rFonts w:hint="eastAsia"/>
        </w:rPr>
        <w:t>を採用したアプリケーションなので</w:t>
      </w:r>
      <w:r>
        <w:t>コマンドラインはシフトJISコードの文字列で2バイトコード（全角文字）を含みます。</w:t>
      </w:r>
    </w:p>
    <w:p w14:paraId="12B4E6AA" w14:textId="77777777" w:rsidR="008E1D31" w:rsidRDefault="008E1D31" w:rsidP="008E1D31"/>
    <w:p w14:paraId="4101C007" w14:textId="77777777" w:rsidR="008E1D31" w:rsidRDefault="008E1D31" w:rsidP="008E1D31">
      <w:r w:rsidRPr="00721BBD">
        <w:rPr>
          <w:rFonts w:hint="eastAsia"/>
        </w:rPr>
        <w:t xml:space="preserve">MBCS では、1 バイトあるいは 2 </w:t>
      </w:r>
      <w:r>
        <w:rPr>
          <w:rFonts w:hint="eastAsia"/>
        </w:rPr>
        <w:t>バイトのいずれかで文字が表現されます。2</w:t>
      </w:r>
      <w:r w:rsidRPr="00721BBD">
        <w:rPr>
          <w:rFonts w:hint="eastAsia"/>
        </w:rPr>
        <w:t>バイト文字</w:t>
      </w:r>
      <w:r>
        <w:rPr>
          <w:rFonts w:hint="eastAsia"/>
        </w:rPr>
        <w:t>（全角文字）</w:t>
      </w:r>
      <w:r w:rsidRPr="00721BBD">
        <w:rPr>
          <w:rFonts w:hint="eastAsia"/>
        </w:rPr>
        <w:t>では、最初にくる "リード バイト" と、その後ろに続くバイトの両方で1 つの文字と解釈されるようになっています。この最初のバイトは、リード バイト用に予約されている範囲の値をとります。</w:t>
      </w:r>
      <w:r>
        <w:rPr>
          <w:rFonts w:hint="eastAsia"/>
        </w:rPr>
        <w:t>Cmtoyでは以下のリードバイトで全角文字と判定します。</w:t>
      </w:r>
    </w:p>
    <w:p w14:paraId="7B30B630" w14:textId="77777777" w:rsidR="008E1D31" w:rsidRDefault="008E1D31" w:rsidP="008E1D31"/>
    <w:tbl>
      <w:tblPr>
        <w:tblStyle w:val="aff"/>
        <w:tblW w:w="0" w:type="auto"/>
        <w:tblInd w:w="675" w:type="dxa"/>
        <w:tblLook w:val="04A0" w:firstRow="1" w:lastRow="0" w:firstColumn="1" w:lastColumn="0" w:noHBand="0" w:noVBand="1"/>
      </w:tblPr>
      <w:tblGrid>
        <w:gridCol w:w="2127"/>
        <w:gridCol w:w="4394"/>
      </w:tblGrid>
      <w:tr w:rsidR="008E1D31" w:rsidRPr="00B22465" w14:paraId="32CC062B" w14:textId="77777777" w:rsidTr="003C7065">
        <w:tc>
          <w:tcPr>
            <w:tcW w:w="2127" w:type="dxa"/>
          </w:tcPr>
          <w:p w14:paraId="16CA53FD" w14:textId="77777777" w:rsidR="008E1D31" w:rsidRPr="00B22465" w:rsidRDefault="008E1D31" w:rsidP="003C7065">
            <w:pPr>
              <w:rPr>
                <w:b/>
              </w:rPr>
            </w:pPr>
            <w:r w:rsidRPr="00B22465">
              <w:rPr>
                <w:rFonts w:hint="eastAsia"/>
                <w:b/>
              </w:rPr>
              <w:t>リードバイト</w:t>
            </w:r>
          </w:p>
        </w:tc>
        <w:tc>
          <w:tcPr>
            <w:tcW w:w="4394" w:type="dxa"/>
          </w:tcPr>
          <w:p w14:paraId="6B04D0D2" w14:textId="77777777" w:rsidR="008E1D31" w:rsidRPr="00B22465" w:rsidRDefault="008E1D31" w:rsidP="003C7065">
            <w:pPr>
              <w:rPr>
                <w:b/>
              </w:rPr>
            </w:pPr>
            <w:r w:rsidRPr="00B22465">
              <w:rPr>
                <w:b/>
              </w:rPr>
              <w:t>説明</w:t>
            </w:r>
          </w:p>
        </w:tc>
      </w:tr>
      <w:tr w:rsidR="008E1D31" w14:paraId="3C681FC7" w14:textId="77777777" w:rsidTr="003C7065">
        <w:tc>
          <w:tcPr>
            <w:tcW w:w="2127" w:type="dxa"/>
          </w:tcPr>
          <w:p w14:paraId="58157F74" w14:textId="77777777" w:rsidR="008E1D31" w:rsidRDefault="008E1D31" w:rsidP="003C7065">
            <w:r>
              <w:rPr>
                <w:rFonts w:hint="eastAsia"/>
              </w:rPr>
              <w:t>81-9F</w:t>
            </w:r>
          </w:p>
        </w:tc>
        <w:tc>
          <w:tcPr>
            <w:tcW w:w="4394" w:type="dxa"/>
          </w:tcPr>
          <w:p w14:paraId="4BC76B31" w14:textId="77777777" w:rsidR="008E1D31" w:rsidRDefault="008E1D31" w:rsidP="003C7065">
            <w:r>
              <w:rPr>
                <w:rFonts w:hint="eastAsia"/>
              </w:rPr>
              <w:t>JIS X 0208</w:t>
            </w:r>
          </w:p>
        </w:tc>
      </w:tr>
      <w:tr w:rsidR="008E1D31" w14:paraId="5298F7C3" w14:textId="77777777" w:rsidTr="003C7065">
        <w:tc>
          <w:tcPr>
            <w:tcW w:w="2127" w:type="dxa"/>
          </w:tcPr>
          <w:p w14:paraId="0197DB21" w14:textId="77777777" w:rsidR="008E1D31" w:rsidRDefault="008E1D31" w:rsidP="003C7065">
            <w:r>
              <w:rPr>
                <w:rFonts w:hint="eastAsia"/>
              </w:rPr>
              <w:t>E0-EF</w:t>
            </w:r>
          </w:p>
        </w:tc>
        <w:tc>
          <w:tcPr>
            <w:tcW w:w="4394" w:type="dxa"/>
          </w:tcPr>
          <w:p w14:paraId="39BE3F8E" w14:textId="77777777" w:rsidR="008E1D31" w:rsidRDefault="008E1D31" w:rsidP="003C7065">
            <w:r>
              <w:rPr>
                <w:rFonts w:hint="eastAsia"/>
              </w:rPr>
              <w:t>JIS X 0208</w:t>
            </w:r>
          </w:p>
        </w:tc>
      </w:tr>
      <w:tr w:rsidR="008E1D31" w14:paraId="7B2AD0BB" w14:textId="77777777" w:rsidTr="003C7065">
        <w:tc>
          <w:tcPr>
            <w:tcW w:w="2127" w:type="dxa"/>
          </w:tcPr>
          <w:p w14:paraId="5165DC97" w14:textId="77777777" w:rsidR="008E1D31" w:rsidRDefault="008E1D31" w:rsidP="003C7065">
            <w:r>
              <w:rPr>
                <w:rFonts w:hint="eastAsia"/>
              </w:rPr>
              <w:t>F0-FC</w:t>
            </w:r>
          </w:p>
        </w:tc>
        <w:tc>
          <w:tcPr>
            <w:tcW w:w="4394" w:type="dxa"/>
          </w:tcPr>
          <w:p w14:paraId="4BCC6426" w14:textId="77777777" w:rsidR="008E1D31" w:rsidRDefault="008E1D31" w:rsidP="003C7065">
            <w:r>
              <w:rPr>
                <w:rFonts w:hint="eastAsia"/>
              </w:rPr>
              <w:t>JIS X 0213に拡張したShift_JIS-2004</w:t>
            </w:r>
          </w:p>
        </w:tc>
      </w:tr>
    </w:tbl>
    <w:p w14:paraId="3496885A" w14:textId="77777777" w:rsidR="008E1D31" w:rsidRDefault="008E1D31" w:rsidP="008E1D31"/>
    <w:p w14:paraId="0DF9A643" w14:textId="77777777" w:rsidR="0068385B" w:rsidRDefault="00C92B4B" w:rsidP="0068385B">
      <w:r>
        <w:rPr>
          <w:rFonts w:hint="eastAsia"/>
        </w:rPr>
        <w:t>CLI</w:t>
      </w:r>
      <w:r w:rsidR="00B201AA">
        <w:rPr>
          <w:rFonts w:hint="eastAsia"/>
        </w:rPr>
        <w:t>はコマンドラインの先頭から１バイトずつ取り出して構文解析を行います。アスキーコードは１バイトで１文字ですが、</w:t>
      </w:r>
      <w:r w:rsidR="008B1AE5">
        <w:rPr>
          <w:rFonts w:hint="eastAsia"/>
        </w:rPr>
        <w:t>以下のバイト</w:t>
      </w:r>
      <w:r w:rsidR="0068385B">
        <w:rPr>
          <w:rFonts w:hint="eastAsia"/>
        </w:rPr>
        <w:t>列は不可分で1文字のように扱います。</w:t>
      </w:r>
    </w:p>
    <w:p w14:paraId="3D6C0958" w14:textId="77777777" w:rsidR="00480801" w:rsidRDefault="00480801" w:rsidP="0068385B"/>
    <w:p w14:paraId="74AF46DD" w14:textId="77777777" w:rsidR="0068385B" w:rsidRDefault="0068385B" w:rsidP="006C1538">
      <w:pPr>
        <w:pStyle w:val="aff4"/>
        <w:numPr>
          <w:ilvl w:val="0"/>
          <w:numId w:val="45"/>
        </w:numPr>
        <w:ind w:leftChars="0" w:left="284" w:hanging="284"/>
      </w:pPr>
      <w:r>
        <w:rPr>
          <w:rFonts w:hint="eastAsia"/>
        </w:rPr>
        <w:t>引用符</w:t>
      </w:r>
      <w:r w:rsidR="00F40C6F">
        <w:rPr>
          <w:rFonts w:hint="eastAsia"/>
        </w:rPr>
        <w:t>(</w:t>
      </w:r>
      <w:r w:rsidR="00DB7CBD">
        <w:rPr>
          <w:rFonts w:hint="eastAsia"/>
        </w:rPr>
        <w:t>アスキーコードの</w:t>
      </w:r>
      <w:r w:rsidR="00F40C6F">
        <w:t>’</w:t>
      </w:r>
      <w:r w:rsidR="00F40C6F">
        <w:rPr>
          <w:rFonts w:hint="eastAsia"/>
        </w:rPr>
        <w:t>または</w:t>
      </w:r>
      <w:r w:rsidR="00F40C6F">
        <w:t>”</w:t>
      </w:r>
      <w:r w:rsidR="00F40C6F">
        <w:rPr>
          <w:rFonts w:hint="eastAsia"/>
        </w:rPr>
        <w:t>)</w:t>
      </w:r>
      <w:r>
        <w:rPr>
          <w:rFonts w:hint="eastAsia"/>
        </w:rPr>
        <w:t>で囲まれた文字列</w:t>
      </w:r>
    </w:p>
    <w:p w14:paraId="033E7A95" w14:textId="77777777" w:rsidR="00F40C6F" w:rsidRDefault="00DB7CBD" w:rsidP="006C1538">
      <w:pPr>
        <w:pStyle w:val="aff4"/>
        <w:numPr>
          <w:ilvl w:val="0"/>
          <w:numId w:val="45"/>
        </w:numPr>
        <w:ind w:leftChars="0" w:left="284" w:hanging="284"/>
      </w:pPr>
      <w:r>
        <w:rPr>
          <w:rFonts w:hint="eastAsia"/>
        </w:rPr>
        <w:t>全角文字</w:t>
      </w:r>
      <w:r w:rsidR="00B201AA">
        <w:rPr>
          <w:rFonts w:hint="eastAsia"/>
        </w:rPr>
        <w:t>（２バイト）</w:t>
      </w:r>
    </w:p>
    <w:p w14:paraId="0EF167FF" w14:textId="77777777" w:rsidR="00DB7CBD" w:rsidRDefault="00DB7CBD" w:rsidP="00DB7CBD"/>
    <w:p w14:paraId="5E2F4827" w14:textId="77777777" w:rsidR="00DB7CBD" w:rsidRDefault="00480801" w:rsidP="00DB7CBD">
      <w:r>
        <w:rPr>
          <w:rFonts w:hint="eastAsia"/>
        </w:rPr>
        <w:t>また、</w:t>
      </w:r>
      <w:r w:rsidR="00DB7CBD">
        <w:rPr>
          <w:rFonts w:hint="eastAsia"/>
        </w:rPr>
        <w:t>アスキーコード;</w:t>
      </w:r>
      <w:r w:rsidR="00B201AA">
        <w:rPr>
          <w:rFonts w:hint="eastAsia"/>
        </w:rPr>
        <w:t>（セミコロン）</w:t>
      </w:r>
      <w:r w:rsidR="00DB7CBD">
        <w:rPr>
          <w:rFonts w:hint="eastAsia"/>
        </w:rPr>
        <w:t>以降&lt;改行&gt;までは</w:t>
      </w:r>
      <w:r w:rsidR="00F55D11">
        <w:rPr>
          <w:rFonts w:hint="eastAsia"/>
        </w:rPr>
        <w:t>注釈（</w:t>
      </w:r>
      <w:r w:rsidR="00DB7CBD">
        <w:rPr>
          <w:rFonts w:hint="eastAsia"/>
        </w:rPr>
        <w:t>コメント</w:t>
      </w:r>
      <w:r w:rsidR="00F55D11">
        <w:rPr>
          <w:rFonts w:hint="eastAsia"/>
        </w:rPr>
        <w:t>）</w:t>
      </w:r>
      <w:r w:rsidR="00DB7CBD">
        <w:rPr>
          <w:rFonts w:hint="eastAsia"/>
        </w:rPr>
        <w:t>として扱います。</w:t>
      </w:r>
    </w:p>
    <w:p w14:paraId="56EFD895" w14:textId="77777777" w:rsidR="0068385B" w:rsidRDefault="0068385B" w:rsidP="007E5330"/>
    <w:p w14:paraId="4A54B2DB" w14:textId="77777777" w:rsidR="00F40C6F" w:rsidRDefault="00F40C6F" w:rsidP="00F40C6F">
      <w:r>
        <w:rPr>
          <w:rFonts w:hint="eastAsia"/>
        </w:rPr>
        <w:t>コマンドラインの解析実行</w:t>
      </w:r>
      <w:r w:rsidR="00480801">
        <w:rPr>
          <w:rFonts w:hint="eastAsia"/>
        </w:rPr>
        <w:t>の概略</w:t>
      </w:r>
      <w:r>
        <w:rPr>
          <w:rFonts w:hint="eastAsia"/>
        </w:rPr>
        <w:t>手順は以下のようなります。</w:t>
      </w:r>
    </w:p>
    <w:p w14:paraId="2E5E5686" w14:textId="77777777" w:rsidR="00CA126B" w:rsidRDefault="008E67E9" w:rsidP="00AB5723">
      <w:pPr>
        <w:jc w:val="center"/>
      </w:pPr>
      <w:r>
        <w:rPr>
          <w:rFonts w:hint="eastAsia"/>
          <w:noProof/>
        </w:rPr>
        <w:lastRenderedPageBreak/>
        <mc:AlternateContent>
          <mc:Choice Requires="wpc">
            <w:drawing>
              <wp:inline distT="0" distB="0" distL="0" distR="0" wp14:anchorId="0DDE110F" wp14:editId="1B412F23">
                <wp:extent cx="5141343" cy="3148641"/>
                <wp:effectExtent l="0" t="0" r="0" b="0"/>
                <wp:docPr id="1367" name="キャンバス 13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604" name="テキスト ボックス 1604"/>
                        <wps:cNvSpPr txBox="1"/>
                        <wps:spPr>
                          <a:xfrm>
                            <a:off x="2186919" y="1169343"/>
                            <a:ext cx="6978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7612E4" w14:textId="77777777" w:rsidR="003E7AC0" w:rsidRPr="00034D64" w:rsidRDefault="003E7AC0" w:rsidP="008E67E9">
                              <w:pPr>
                                <w:rPr>
                                  <w:sz w:val="16"/>
                                  <w:szCs w:val="16"/>
                                </w:rPr>
                              </w:pPr>
                              <w:r>
                                <w:rPr>
                                  <w:rFonts w:hint="eastAsia"/>
                                  <w:sz w:val="16"/>
                                  <w:szCs w:val="16"/>
                                </w:rPr>
                                <w:t>ファイル名</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47" name="テキスト ボックス 1347"/>
                        <wps:cNvSpPr txBox="1"/>
                        <wps:spPr>
                          <a:xfrm>
                            <a:off x="1178790" y="1669286"/>
                            <a:ext cx="1104265" cy="2419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63F837" w14:textId="77777777" w:rsidR="003E7AC0" w:rsidRPr="00034D64" w:rsidRDefault="003E7AC0" w:rsidP="008E67E9">
                              <w:pPr>
                                <w:rPr>
                                  <w:sz w:val="16"/>
                                  <w:szCs w:val="16"/>
                                </w:rPr>
                              </w:pPr>
                              <w:r>
                                <w:rPr>
                                  <w:rFonts w:hint="eastAsia"/>
                                  <w:sz w:val="16"/>
                                  <w:szCs w:val="16"/>
                                </w:rPr>
                                <w:t>定義済みコマンド名</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51" name="直線コネクタ 1351"/>
                        <wps:cNvCnPr>
                          <a:stCxn id="1355" idx="2"/>
                          <a:endCxn id="1356" idx="0"/>
                        </wps:cNvCnPr>
                        <wps:spPr>
                          <a:xfrm>
                            <a:off x="1197598" y="391375"/>
                            <a:ext cx="16840" cy="226979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352" name="フローチャート: 処理 1352"/>
                        <wps:cNvSpPr/>
                        <wps:spPr bwMode="auto">
                          <a:xfrm>
                            <a:off x="285749" y="602538"/>
                            <a:ext cx="1857375" cy="419043"/>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75D356" w14:textId="77777777" w:rsidR="003E7AC0" w:rsidRDefault="003E7AC0" w:rsidP="008E67E9">
                              <w:pPr>
                                <w:jc w:val="center"/>
                                <w:rPr>
                                  <w:sz w:val="16"/>
                                  <w:szCs w:val="16"/>
                                </w:rPr>
                              </w:pPr>
                              <w:r>
                                <w:rPr>
                                  <w:rFonts w:hint="eastAsia"/>
                                  <w:sz w:val="16"/>
                                  <w:szCs w:val="16"/>
                                </w:rPr>
                                <w:t>コマンドラインから</w:t>
                              </w:r>
                            </w:p>
                            <w:p w14:paraId="76397D2E" w14:textId="77777777" w:rsidR="003E7AC0" w:rsidRPr="00034D64" w:rsidRDefault="003E7AC0" w:rsidP="008E67E9">
                              <w:pPr>
                                <w:jc w:val="center"/>
                                <w:rPr>
                                  <w:sz w:val="16"/>
                                  <w:szCs w:val="16"/>
                                </w:rPr>
                              </w:pPr>
                              <w:r w:rsidRPr="00034D64">
                                <w:rPr>
                                  <w:rFonts w:hint="eastAsia"/>
                                  <w:sz w:val="16"/>
                                  <w:szCs w:val="16"/>
                                </w:rPr>
                                <w:t>コマンド名</w:t>
                              </w:r>
                              <w:r>
                                <w:rPr>
                                  <w:rFonts w:hint="eastAsia"/>
                                  <w:sz w:val="16"/>
                                  <w:szCs w:val="16"/>
                                </w:rPr>
                                <w:t>部分を抽出</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354" name="フローチャート: 処理 1354"/>
                        <wps:cNvSpPr/>
                        <wps:spPr bwMode="auto">
                          <a:xfrm>
                            <a:off x="148090" y="1956720"/>
                            <a:ext cx="2143126" cy="450133"/>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9733CF" w14:textId="77777777" w:rsidR="003E7AC0" w:rsidRDefault="003E7AC0" w:rsidP="008E67E9">
                              <w:pPr>
                                <w:jc w:val="center"/>
                                <w:rPr>
                                  <w:sz w:val="16"/>
                                  <w:szCs w:val="16"/>
                                </w:rPr>
                              </w:pPr>
                              <w:r>
                                <w:rPr>
                                  <w:rFonts w:hint="eastAsia"/>
                                  <w:sz w:val="16"/>
                                  <w:szCs w:val="16"/>
                                </w:rPr>
                                <w:t>コンソール・コマンド</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355" name="フローチャート : 端子 1355"/>
                        <wps:cNvSpPr/>
                        <wps:spPr bwMode="auto">
                          <a:xfrm>
                            <a:off x="436996" y="89623"/>
                            <a:ext cx="1521204" cy="301752"/>
                          </a:xfrm>
                          <a:prstGeom prst="flowChartTerminator">
                            <a:avLst/>
                          </a:prstGeom>
                          <a:solidFill>
                            <a:schemeClr val="accent5">
                              <a:lumMod val="40000"/>
                              <a:lumOff val="60000"/>
                            </a:schemeClr>
                          </a:solidFill>
                          <a:ln w="9525" cap="rnd" algn="ctr">
                            <a:solidFill>
                              <a:srgbClr val="000000"/>
                            </a:solidFill>
                            <a:miter lim="800000"/>
                            <a:headEnd/>
                            <a:tailEnd/>
                          </a:ln>
                          <a:effectLst/>
                        </wps:spPr>
                        <wps:txbx>
                          <w:txbxContent>
                            <w:p w14:paraId="5C53B558" w14:textId="77777777" w:rsidR="003E7AC0" w:rsidRPr="00034D64" w:rsidRDefault="003E7AC0" w:rsidP="008E67E9">
                              <w:pPr>
                                <w:jc w:val="center"/>
                                <w:rPr>
                                  <w:sz w:val="16"/>
                                  <w:szCs w:val="16"/>
                                </w:rPr>
                              </w:pPr>
                              <w:r w:rsidRPr="00034D64">
                                <w:rPr>
                                  <w:rFonts w:hint="eastAsia"/>
                                  <w:sz w:val="16"/>
                                  <w:szCs w:val="16"/>
                                </w:rPr>
                                <w:t>コマンド</w:t>
                              </w:r>
                              <w:r>
                                <w:rPr>
                                  <w:rFonts w:hint="eastAsia"/>
                                  <w:sz w:val="16"/>
                                  <w:szCs w:val="16"/>
                                </w:rPr>
                                <w:t>ラインの解析</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356" name="フローチャート : 端子 1356"/>
                        <wps:cNvSpPr/>
                        <wps:spPr bwMode="auto">
                          <a:xfrm>
                            <a:off x="609600" y="2661165"/>
                            <a:ext cx="1209675" cy="301752"/>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702969" w14:textId="77777777" w:rsidR="003E7AC0" w:rsidRPr="00034D64" w:rsidRDefault="003E7AC0" w:rsidP="008E67E9">
                              <w:pPr>
                                <w:jc w:val="center"/>
                                <w:rPr>
                                  <w:sz w:val="16"/>
                                  <w:szCs w:val="16"/>
                                </w:rPr>
                              </w:pPr>
                              <w:r w:rsidRPr="00034D64">
                                <w:rPr>
                                  <w:rFonts w:hint="eastAsia"/>
                                  <w:sz w:val="16"/>
                                  <w:szCs w:val="16"/>
                                </w:rPr>
                                <w:t>終了</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363" name="直線コネクタ 1363"/>
                        <wps:cNvCnPr>
                          <a:endCxn id="1364" idx="0"/>
                        </wps:cNvCnPr>
                        <wps:spPr>
                          <a:xfrm flipH="1">
                            <a:off x="3807574" y="1394736"/>
                            <a:ext cx="1338" cy="551793"/>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364" name="フローチャート: 処理 1364"/>
                        <wps:cNvSpPr/>
                        <wps:spPr bwMode="auto">
                          <a:xfrm>
                            <a:off x="2736011" y="1946529"/>
                            <a:ext cx="2143126" cy="460324"/>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86E40E" w14:textId="77777777" w:rsidR="003E7AC0" w:rsidRPr="00787FD5" w:rsidRDefault="003E7AC0" w:rsidP="008E67E9">
                              <w:pPr>
                                <w:jc w:val="center"/>
                                <w:rPr>
                                  <w:sz w:val="16"/>
                                  <w:szCs w:val="16"/>
                                </w:rPr>
                              </w:pPr>
                              <w:r>
                                <w:rPr>
                                  <w:rFonts w:hint="eastAsia"/>
                                  <w:sz w:val="16"/>
                                  <w:szCs w:val="16"/>
                                </w:rPr>
                                <w:t>スクリプトファイルの処理</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365" name="フローチャート : 端子 1365"/>
                        <wps:cNvSpPr/>
                        <wps:spPr bwMode="auto">
                          <a:xfrm>
                            <a:off x="3204358" y="2661165"/>
                            <a:ext cx="1209675" cy="301752"/>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833A54F" w14:textId="77777777" w:rsidR="003E7AC0" w:rsidRPr="00034D64" w:rsidRDefault="003E7AC0" w:rsidP="008E67E9">
                              <w:pPr>
                                <w:jc w:val="center"/>
                                <w:rPr>
                                  <w:sz w:val="16"/>
                                  <w:szCs w:val="16"/>
                                </w:rPr>
                              </w:pPr>
                              <w:r w:rsidRPr="00034D64">
                                <w:rPr>
                                  <w:rFonts w:hint="eastAsia"/>
                                  <w:sz w:val="16"/>
                                  <w:szCs w:val="16"/>
                                </w:rPr>
                                <w:t>終了</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366" name="直線コネクタ 1366"/>
                        <wps:cNvCnPr>
                          <a:stCxn id="1364" idx="2"/>
                          <a:endCxn id="1365" idx="0"/>
                        </wps:cNvCnPr>
                        <wps:spPr>
                          <a:xfrm>
                            <a:off x="3807574" y="2406853"/>
                            <a:ext cx="1622" cy="254312"/>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601" name="フローチャート : 判断 1601"/>
                        <wps:cNvSpPr/>
                        <wps:spPr bwMode="auto">
                          <a:xfrm>
                            <a:off x="207409" y="1188699"/>
                            <a:ext cx="1981200" cy="450319"/>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46F982A" w14:textId="77777777" w:rsidR="003E7AC0" w:rsidRPr="00034D64" w:rsidRDefault="003E7AC0" w:rsidP="008E67E9">
                              <w:pPr>
                                <w:jc w:val="center"/>
                                <w:rPr>
                                  <w:sz w:val="16"/>
                                  <w:szCs w:val="16"/>
                                </w:rPr>
                              </w:pPr>
                              <w:r>
                                <w:rPr>
                                  <w:rFonts w:hint="eastAsia"/>
                                  <w:sz w:val="16"/>
                                  <w:szCs w:val="16"/>
                                </w:rPr>
                                <w:t>コマンド名の解析</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602" name="直線コネクタ 1602"/>
                        <wps:cNvCnPr/>
                        <wps:spPr>
                          <a:xfrm>
                            <a:off x="2188625" y="1412088"/>
                            <a:ext cx="159202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DDE110F" id="キャンバス 1367" o:spid="_x0000_s1561" editas="canvas" style="width:404.85pt;height:247.9pt;mso-position-horizontal-relative:char;mso-position-vertical-relative:line" coordsize="51409,31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">
                <v:shape id="_x0000_s1562" type="#_x0000_t75" style="position:absolute;width:51409;height:31483;visibility:visible;mso-wrap-style:square">
                  <v:fill o:detectmouseclick="t"/>
                  <v:path o:connecttype="none"/>
                </v:shape>
                <v:shape id="テキスト ボックス 1604" o:spid="_x0000_s1563" type="#_x0000_t202" style="position:absolute;left:21869;top:11693;width:6978;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" fillcolor="white [3201]" stroked="f" strokeweight=".5pt">
                  <v:textbox>
                    <w:txbxContent>
                      <w:p w14:paraId="3A7612E4" w14:textId="77777777" w:rsidR="003E7AC0" w:rsidRPr="00034D64" w:rsidRDefault="003E7AC0" w:rsidP="008E67E9">
                        <w:pPr>
                          <w:rPr>
                            <w:sz w:val="16"/>
                            <w:szCs w:val="16"/>
                          </w:rPr>
                        </w:pPr>
                        <w:r>
                          <w:rPr>
                            <w:rFonts w:hint="eastAsia"/>
                            <w:sz w:val="16"/>
                            <w:szCs w:val="16"/>
                          </w:rPr>
                          <w:t>ファイル名</w:t>
                        </w:r>
                      </w:p>
                    </w:txbxContent>
                  </v:textbox>
                </v:shape>
                <v:shape id="テキスト ボックス 1347" o:spid="_x0000_s1564" type="#_x0000_t202" style="position:absolute;left:11787;top:16692;width:11043;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" fillcolor="white [3201]" stroked="f" strokeweight=".5pt">
                  <v:textbox>
                    <w:txbxContent>
                      <w:p w14:paraId="7463F837" w14:textId="77777777" w:rsidR="003E7AC0" w:rsidRPr="00034D64" w:rsidRDefault="003E7AC0" w:rsidP="008E67E9">
                        <w:pPr>
                          <w:rPr>
                            <w:sz w:val="16"/>
                            <w:szCs w:val="16"/>
                          </w:rPr>
                        </w:pPr>
                        <w:r>
                          <w:rPr>
                            <w:rFonts w:hint="eastAsia"/>
                            <w:sz w:val="16"/>
                            <w:szCs w:val="16"/>
                          </w:rPr>
                          <w:t>定義済みコマンド名</w:t>
                        </w:r>
                      </w:p>
                    </w:txbxContent>
                  </v:textbox>
                </v:shape>
                <v:line id="直線コネクタ 1351" o:spid="_x0000_s1565" style="position:absolute;visibility:visible;mso-wrap-style:square" from="11975,3913" to="12144,26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" strokecolor="black [3213]">
                  <v:stroke endarrow="open"/>
                </v:line>
                <v:shape id="フローチャート: 処理 1352" o:spid="_x0000_s1566" type="#_x0000_t109" style="position:absolute;left:2857;top:6025;width:18574;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">
                  <v:stroke endcap="round"/>
                  <v:textbox inset="5.85pt,.7pt,5.85pt,.7pt">
                    <w:txbxContent>
                      <w:p w14:paraId="4F75D356" w14:textId="77777777" w:rsidR="003E7AC0" w:rsidRDefault="003E7AC0" w:rsidP="008E67E9">
                        <w:pPr>
                          <w:jc w:val="center"/>
                          <w:rPr>
                            <w:sz w:val="16"/>
                            <w:szCs w:val="16"/>
                          </w:rPr>
                        </w:pPr>
                        <w:r>
                          <w:rPr>
                            <w:rFonts w:hint="eastAsia"/>
                            <w:sz w:val="16"/>
                            <w:szCs w:val="16"/>
                          </w:rPr>
                          <w:t>コマンドラインから</w:t>
                        </w:r>
                      </w:p>
                      <w:p w14:paraId="76397D2E" w14:textId="77777777" w:rsidR="003E7AC0" w:rsidRPr="00034D64" w:rsidRDefault="003E7AC0" w:rsidP="008E67E9">
                        <w:pPr>
                          <w:jc w:val="center"/>
                          <w:rPr>
                            <w:sz w:val="16"/>
                            <w:szCs w:val="16"/>
                          </w:rPr>
                        </w:pPr>
                        <w:r w:rsidRPr="00034D64">
                          <w:rPr>
                            <w:rFonts w:hint="eastAsia"/>
                            <w:sz w:val="16"/>
                            <w:szCs w:val="16"/>
                          </w:rPr>
                          <w:t>コマンド名</w:t>
                        </w:r>
                        <w:r>
                          <w:rPr>
                            <w:rFonts w:hint="eastAsia"/>
                            <w:sz w:val="16"/>
                            <w:szCs w:val="16"/>
                          </w:rPr>
                          <w:t>部分を抽出</w:t>
                        </w:r>
                      </w:p>
                    </w:txbxContent>
                  </v:textbox>
                </v:shape>
                <v:shape id="フローチャート: 処理 1354" o:spid="_x0000_s1567" type="#_x0000_t109" style="position:absolute;left:1480;top:19567;width:21432;height:4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">
                  <v:stroke endcap="round"/>
                  <v:textbox inset="5.85pt,.7pt,5.85pt,.7pt">
                    <w:txbxContent>
                      <w:p w14:paraId="6A9733CF" w14:textId="77777777" w:rsidR="003E7AC0" w:rsidRDefault="003E7AC0" w:rsidP="008E67E9">
                        <w:pPr>
                          <w:jc w:val="center"/>
                          <w:rPr>
                            <w:sz w:val="16"/>
                            <w:szCs w:val="16"/>
                          </w:rPr>
                        </w:pPr>
                        <w:r>
                          <w:rPr>
                            <w:rFonts w:hint="eastAsia"/>
                            <w:sz w:val="16"/>
                            <w:szCs w:val="16"/>
                          </w:rPr>
                          <w:t>コンソール・コマンド</w:t>
                        </w:r>
                      </w:p>
                    </w:txbxContent>
                  </v:textbox>
                </v:shape>
                <v:shape id="フローチャート : 端子 1355" o:spid="_x0000_s1568" type="#_x0000_t116" style="position:absolute;left:4369;top:896;width:15213;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" fillcolor="#b6dde8 [1304]">
                  <v:stroke endcap="round"/>
                  <v:textbox inset="5.85pt,.7pt,5.85pt,.7pt">
                    <w:txbxContent>
                      <w:p w14:paraId="5C53B558" w14:textId="77777777" w:rsidR="003E7AC0" w:rsidRPr="00034D64" w:rsidRDefault="003E7AC0" w:rsidP="008E67E9">
                        <w:pPr>
                          <w:jc w:val="center"/>
                          <w:rPr>
                            <w:sz w:val="16"/>
                            <w:szCs w:val="16"/>
                          </w:rPr>
                        </w:pPr>
                        <w:r w:rsidRPr="00034D64">
                          <w:rPr>
                            <w:rFonts w:hint="eastAsia"/>
                            <w:sz w:val="16"/>
                            <w:szCs w:val="16"/>
                          </w:rPr>
                          <w:t>コマンド</w:t>
                        </w:r>
                        <w:r>
                          <w:rPr>
                            <w:rFonts w:hint="eastAsia"/>
                            <w:sz w:val="16"/>
                            <w:szCs w:val="16"/>
                          </w:rPr>
                          <w:t>ラインの解析</w:t>
                        </w:r>
                      </w:p>
                    </w:txbxContent>
                  </v:textbox>
                </v:shape>
                <v:shape id="フローチャート : 端子 1356" o:spid="_x0000_s1569" type="#_x0000_t116" style="position:absolute;left:6096;top:26611;width:12096;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">
                  <v:stroke endcap="round"/>
                  <v:textbox inset="5.85pt,.7pt,5.85pt,.7pt">
                    <w:txbxContent>
                      <w:p w14:paraId="2A702969" w14:textId="77777777" w:rsidR="003E7AC0" w:rsidRPr="00034D64" w:rsidRDefault="003E7AC0" w:rsidP="008E67E9">
                        <w:pPr>
                          <w:jc w:val="center"/>
                          <w:rPr>
                            <w:sz w:val="16"/>
                            <w:szCs w:val="16"/>
                          </w:rPr>
                        </w:pPr>
                        <w:r w:rsidRPr="00034D64">
                          <w:rPr>
                            <w:rFonts w:hint="eastAsia"/>
                            <w:sz w:val="16"/>
                            <w:szCs w:val="16"/>
                          </w:rPr>
                          <w:t>終了</w:t>
                        </w:r>
                      </w:p>
                    </w:txbxContent>
                  </v:textbox>
                </v:shape>
                <v:line id="直線コネクタ 1363" o:spid="_x0000_s1570" style="position:absolute;flip:x;visibility:visible;mso-wrap-style:square" from="38075,13947" to="38089,19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" strokecolor="black [3213]">
                  <v:stroke endarrow="open"/>
                </v:line>
                <v:shape id="フローチャート: 処理 1364" o:spid="_x0000_s1571" type="#_x0000_t109" style="position:absolute;left:27360;top:19465;width:21431;height:4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">
                  <v:stroke endcap="round"/>
                  <v:textbox inset="5.85pt,.7pt,5.85pt,.7pt">
                    <w:txbxContent>
                      <w:p w14:paraId="6786E40E" w14:textId="77777777" w:rsidR="003E7AC0" w:rsidRPr="00787FD5" w:rsidRDefault="003E7AC0" w:rsidP="008E67E9">
                        <w:pPr>
                          <w:jc w:val="center"/>
                          <w:rPr>
                            <w:sz w:val="16"/>
                            <w:szCs w:val="16"/>
                          </w:rPr>
                        </w:pPr>
                        <w:r>
                          <w:rPr>
                            <w:rFonts w:hint="eastAsia"/>
                            <w:sz w:val="16"/>
                            <w:szCs w:val="16"/>
                          </w:rPr>
                          <w:t>スクリプトファイルの処理</w:t>
                        </w:r>
                      </w:p>
                    </w:txbxContent>
                  </v:textbox>
                </v:shape>
                <v:shape id="フローチャート : 端子 1365" o:spid="_x0000_s1572" type="#_x0000_t116" style="position:absolute;left:32043;top:26611;width:12097;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">
                  <v:stroke endcap="round"/>
                  <v:textbox inset="5.85pt,.7pt,5.85pt,.7pt">
                    <w:txbxContent>
                      <w:p w14:paraId="2833A54F" w14:textId="77777777" w:rsidR="003E7AC0" w:rsidRPr="00034D64" w:rsidRDefault="003E7AC0" w:rsidP="008E67E9">
                        <w:pPr>
                          <w:jc w:val="center"/>
                          <w:rPr>
                            <w:sz w:val="16"/>
                            <w:szCs w:val="16"/>
                          </w:rPr>
                        </w:pPr>
                        <w:r w:rsidRPr="00034D64">
                          <w:rPr>
                            <w:rFonts w:hint="eastAsia"/>
                            <w:sz w:val="16"/>
                            <w:szCs w:val="16"/>
                          </w:rPr>
                          <w:t>終了</w:t>
                        </w:r>
                      </w:p>
                    </w:txbxContent>
                  </v:textbox>
                </v:shape>
                <v:line id="直線コネクタ 1366" o:spid="_x0000_s1573" style="position:absolute;visibility:visible;mso-wrap-style:square" from="38075,24068" to="38091,26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" strokecolor="black [3213]">
                  <v:stroke endarrow="open"/>
                </v:line>
                <v:shape id="フローチャート : 判断 1601" o:spid="_x0000_s1574" type="#_x0000_t110" style="position:absolute;left:2074;top:11886;width:19812;height:4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">
                  <v:stroke endcap="round"/>
                  <v:textbox inset="5.85pt,.7pt,5.85pt,.7pt">
                    <w:txbxContent>
                      <w:p w14:paraId="646F982A" w14:textId="77777777" w:rsidR="003E7AC0" w:rsidRPr="00034D64" w:rsidRDefault="003E7AC0" w:rsidP="008E67E9">
                        <w:pPr>
                          <w:jc w:val="center"/>
                          <w:rPr>
                            <w:sz w:val="16"/>
                            <w:szCs w:val="16"/>
                          </w:rPr>
                        </w:pPr>
                        <w:r>
                          <w:rPr>
                            <w:rFonts w:hint="eastAsia"/>
                            <w:sz w:val="16"/>
                            <w:szCs w:val="16"/>
                          </w:rPr>
                          <w:t>コマンド名の解析</w:t>
                        </w:r>
                      </w:p>
                    </w:txbxContent>
                  </v:textbox>
                </v:shape>
                <v:line id="直線コネクタ 1602" o:spid="_x0000_s1575" style="position:absolute;visibility:visible;mso-wrap-style:square" from="21886,14120" to="37806,14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" strokecolor="black [3213]"/>
                <w10:anchorlock/>
              </v:group>
            </w:pict>
          </mc:Fallback>
        </mc:AlternateContent>
      </w:r>
    </w:p>
    <w:p w14:paraId="742A19C9" w14:textId="77777777" w:rsidR="00CA126B" w:rsidRDefault="004B5A16" w:rsidP="007E5330">
      <w:r>
        <w:t>定義済みコマンドもファイル名も見つからないとき、例えば</w:t>
      </w:r>
      <w:r>
        <w:rPr>
          <w:rFonts w:hint="eastAsia"/>
        </w:rPr>
        <w:t>aaaというコマンドを実行すると</w:t>
      </w:r>
      <w:r>
        <w:t>以下のようなエラーを</w:t>
      </w:r>
      <w:r w:rsidR="00776CC9">
        <w:rPr>
          <w:rFonts w:hint="eastAsia"/>
        </w:rPr>
        <w:t>出力ウインドウに</w:t>
      </w:r>
      <w:r>
        <w:t>表示します。</w:t>
      </w:r>
    </w:p>
    <w:p w14:paraId="0E2C1C53" w14:textId="77777777" w:rsidR="004B5A16" w:rsidRDefault="004B5A16" w:rsidP="007E5330"/>
    <w:p w14:paraId="4D4749A2" w14:textId="77777777" w:rsidR="004B5A16" w:rsidRPr="00AF049D" w:rsidRDefault="004B5A16" w:rsidP="005163D2">
      <w:pPr>
        <w:pStyle w:val="aff9"/>
        <w:ind w:left="210"/>
      </w:pPr>
      <w:r w:rsidRPr="00AF049D">
        <w:t>&gt; aaa</w:t>
      </w:r>
      <w:r w:rsidR="0026456B">
        <w:rPr>
          <w:rFonts w:hint="eastAsia"/>
        </w:rPr>
        <w:t xml:space="preserve"> 10 f000 </w:t>
      </w:r>
      <w:r w:rsidR="006B361C">
        <w:t>–</w:t>
      </w:r>
      <w:r w:rsidR="006B361C">
        <w:rPr>
          <w:rFonts w:hint="eastAsia"/>
        </w:rPr>
        <w:t xml:space="preserve">f </w:t>
      </w:r>
      <w:r w:rsidR="006B361C">
        <w:t>–</w:t>
      </w:r>
      <w:r w:rsidR="006B361C">
        <w:rPr>
          <w:rFonts w:hint="eastAsia"/>
        </w:rPr>
        <w:t>b 11 22 33</w:t>
      </w:r>
    </w:p>
    <w:p w14:paraId="42E0AF82" w14:textId="77777777" w:rsidR="004B5A16" w:rsidRPr="00AF049D" w:rsidRDefault="004B5A16" w:rsidP="005163D2">
      <w:pPr>
        <w:pStyle w:val="aff9"/>
        <w:ind w:left="210"/>
      </w:pPr>
      <w:r w:rsidRPr="00AF049D">
        <w:t>;▲</w:t>
      </w:r>
      <w:r w:rsidRPr="00AF049D">
        <w:t>スクリプトファイルが見つかりません。</w:t>
      </w:r>
      <w:r w:rsidRPr="00AF049D">
        <w:t>"aaa.cms"</w:t>
      </w:r>
    </w:p>
    <w:p w14:paraId="40B9D808" w14:textId="77777777" w:rsidR="004B5A16" w:rsidRDefault="004B5A16" w:rsidP="007E5330"/>
    <w:p w14:paraId="34A18186" w14:textId="77777777" w:rsidR="00E64BAE" w:rsidRDefault="000D6A58" w:rsidP="00E64BAE">
      <w:r>
        <w:rPr>
          <w:rFonts w:hint="eastAsia"/>
        </w:rPr>
        <w:t>「</w:t>
      </w:r>
      <w:r w:rsidR="00E64BAE">
        <w:rPr>
          <w:rFonts w:hint="eastAsia"/>
        </w:rPr>
        <w:t>test_スクリプト</w:t>
      </w:r>
      <w:r w:rsidR="00C100E3">
        <w:rPr>
          <w:rFonts w:hint="eastAsia"/>
        </w:rPr>
        <w:t>.txt</w:t>
      </w:r>
      <w:r>
        <w:rPr>
          <w:rFonts w:hint="eastAsia"/>
        </w:rPr>
        <w:t>」</w:t>
      </w:r>
      <w:r w:rsidR="00E64BAE">
        <w:rPr>
          <w:rFonts w:hint="eastAsia"/>
        </w:rPr>
        <w:t>というコマンドを実行すると</w:t>
      </w:r>
      <w:r w:rsidR="00E64BAE">
        <w:t>以下のようなエラーを表示します。</w:t>
      </w:r>
    </w:p>
    <w:p w14:paraId="32F2CA9F" w14:textId="77777777" w:rsidR="004B5A16" w:rsidRPr="00E64BAE" w:rsidRDefault="004B5A16" w:rsidP="007E5330"/>
    <w:p w14:paraId="2754008B" w14:textId="77777777" w:rsidR="00E64BAE" w:rsidRPr="00AF049D" w:rsidRDefault="00E64BAE" w:rsidP="005163D2">
      <w:pPr>
        <w:pStyle w:val="aff9"/>
        <w:ind w:left="210"/>
      </w:pPr>
      <w:r w:rsidRPr="00AF049D">
        <w:t>&gt; test_</w:t>
      </w:r>
      <w:r w:rsidRPr="00AF049D">
        <w:t>スクリプト</w:t>
      </w:r>
      <w:r w:rsidR="00C100E3" w:rsidRPr="00AF049D">
        <w:t>.txt</w:t>
      </w:r>
    </w:p>
    <w:p w14:paraId="5CA5929C" w14:textId="77777777" w:rsidR="004B5A16" w:rsidRPr="00AF049D" w:rsidRDefault="00E64BAE" w:rsidP="005163D2">
      <w:pPr>
        <w:pStyle w:val="aff9"/>
        <w:ind w:left="210"/>
      </w:pPr>
      <w:r w:rsidRPr="00AF049D">
        <w:t>;▲</w:t>
      </w:r>
      <w:r w:rsidRPr="00AF049D">
        <w:t>スクリプトファイルが見つかりません。</w:t>
      </w:r>
      <w:r w:rsidRPr="00AF049D">
        <w:t>"test_</w:t>
      </w:r>
      <w:r w:rsidRPr="00AF049D">
        <w:t>スクリプト</w:t>
      </w:r>
      <w:r w:rsidR="00C100E3" w:rsidRPr="00AF049D">
        <w:t>.txt</w:t>
      </w:r>
      <w:r w:rsidRPr="00AF049D">
        <w:t>"</w:t>
      </w:r>
    </w:p>
    <w:p w14:paraId="56F65AC3" w14:textId="77777777" w:rsidR="00E64BAE" w:rsidRDefault="00E64BAE" w:rsidP="00E64BAE"/>
    <w:p w14:paraId="4404E0DA" w14:textId="77777777" w:rsidR="00C91233" w:rsidRPr="00AF049D" w:rsidRDefault="00C91233" w:rsidP="005163D2">
      <w:pPr>
        <w:pStyle w:val="aff9"/>
        <w:ind w:left="210"/>
      </w:pPr>
      <w:r w:rsidRPr="00AF049D">
        <w:t xml:space="preserve">&gt; "test </w:t>
      </w:r>
      <w:r w:rsidRPr="00AF049D">
        <w:t>スクリプト</w:t>
      </w:r>
      <w:r w:rsidRPr="00AF049D">
        <w:t>.txt"</w:t>
      </w:r>
    </w:p>
    <w:p w14:paraId="0A32E843" w14:textId="77777777" w:rsidR="00C91233" w:rsidRDefault="00C91233" w:rsidP="005163D2">
      <w:pPr>
        <w:pStyle w:val="aff9"/>
        <w:ind w:left="210"/>
      </w:pPr>
      <w:r w:rsidRPr="00AF049D">
        <w:t>;▲</w:t>
      </w:r>
      <w:r w:rsidRPr="00AF049D">
        <w:t>スクリプトファイルが見つかりません。</w:t>
      </w:r>
      <w:r w:rsidRPr="00AF049D">
        <w:t xml:space="preserve">"test </w:t>
      </w:r>
      <w:r w:rsidRPr="00AF049D">
        <w:t>スクリプト</w:t>
      </w:r>
      <w:r w:rsidRPr="00AF049D">
        <w:t>.txt"</w:t>
      </w:r>
    </w:p>
    <w:p w14:paraId="5E04F661" w14:textId="77777777" w:rsidR="00B8443D" w:rsidRDefault="00B8443D" w:rsidP="00B8443D"/>
    <w:p w14:paraId="7F6CCF3C" w14:textId="77777777" w:rsidR="00B8443D" w:rsidRDefault="00B8443D" w:rsidP="00B8443D">
      <w:pPr>
        <w:pStyle w:val="3"/>
        <w:ind w:left="210" w:right="210"/>
      </w:pPr>
      <w:bookmarkStart w:id="173" w:name="_コマンドパラメータ"/>
      <w:bookmarkStart w:id="174" w:name="_Toc236390453"/>
      <w:bookmarkEnd w:id="173"/>
      <w:r>
        <w:rPr>
          <w:rFonts w:hint="eastAsia"/>
        </w:rPr>
        <w:t>コマンドパラメータ</w:t>
      </w:r>
      <w:bookmarkEnd w:id="174"/>
    </w:p>
    <w:p w14:paraId="0C573580" w14:textId="77777777" w:rsidR="00ED6B90" w:rsidRDefault="00927F18" w:rsidP="00ED6B90">
      <w:r>
        <w:t>コマンドパラメータは</w:t>
      </w:r>
      <w:r>
        <w:rPr>
          <w:rFonts w:hint="eastAsia"/>
        </w:rPr>
        <w:t>&lt;空白&gt;を含まない文字列（パラメータ要素）の</w:t>
      </w:r>
      <w:r w:rsidR="006C0F24">
        <w:rPr>
          <w:rFonts w:hint="eastAsia"/>
        </w:rPr>
        <w:t>並び</w:t>
      </w:r>
      <w:r>
        <w:rPr>
          <w:rFonts w:hint="eastAsia"/>
        </w:rPr>
        <w:t>となります。</w:t>
      </w:r>
      <w:r w:rsidR="0073712B">
        <w:rPr>
          <w:rFonts w:hint="eastAsia"/>
        </w:rPr>
        <w:t>前後を</w:t>
      </w:r>
      <w:r w:rsidR="0073712B" w:rsidRPr="0073712B">
        <w:rPr>
          <w:rFonts w:hint="eastAsia"/>
          <w:b/>
        </w:rPr>
        <w:t>()</w:t>
      </w:r>
      <w:r w:rsidR="0073712B">
        <w:rPr>
          <w:rFonts w:hint="eastAsia"/>
        </w:rPr>
        <w:t>で囲むと&lt;空白&gt;を含んでいても1つの</w:t>
      </w:r>
      <w:r w:rsidR="0089348B">
        <w:rPr>
          <w:rFonts w:hint="eastAsia"/>
        </w:rPr>
        <w:t>数値</w:t>
      </w:r>
      <w:r w:rsidR="0073712B">
        <w:rPr>
          <w:rFonts w:hint="eastAsia"/>
        </w:rPr>
        <w:t>パラメータ要素となります。</w:t>
      </w:r>
    </w:p>
    <w:p w14:paraId="08AC16FE" w14:textId="77777777" w:rsidR="0070206A" w:rsidRDefault="0070206A" w:rsidP="00ED6B90">
      <w:r>
        <w:rPr>
          <w:rFonts w:hint="eastAsia"/>
        </w:rPr>
        <w:t>ここでは以下の</w:t>
      </w:r>
      <w:r w:rsidR="00310AE3">
        <w:rPr>
          <w:rFonts w:hint="eastAsia"/>
        </w:rPr>
        <w:t>パラメータ</w:t>
      </w:r>
      <w:r w:rsidR="004A18C8">
        <w:rPr>
          <w:rFonts w:hint="eastAsia"/>
        </w:rPr>
        <w:t>要素</w:t>
      </w:r>
      <w:r w:rsidR="00C60230">
        <w:rPr>
          <w:rFonts w:hint="eastAsia"/>
        </w:rPr>
        <w:t>の表記方法</w:t>
      </w:r>
      <w:r w:rsidR="00310AE3">
        <w:rPr>
          <w:rFonts w:hint="eastAsia"/>
        </w:rPr>
        <w:t>について説明します</w:t>
      </w:r>
      <w:r>
        <w:rPr>
          <w:rFonts w:hint="eastAsia"/>
        </w:rPr>
        <w:t>。</w:t>
      </w:r>
    </w:p>
    <w:p w14:paraId="4CFAB72F" w14:textId="77777777" w:rsidR="0070206A" w:rsidRDefault="0070206A" w:rsidP="006C1538">
      <w:pPr>
        <w:pStyle w:val="aff4"/>
        <w:numPr>
          <w:ilvl w:val="0"/>
          <w:numId w:val="44"/>
        </w:numPr>
        <w:ind w:leftChars="0" w:left="284" w:hanging="284"/>
      </w:pPr>
      <w:r>
        <w:rPr>
          <w:rFonts w:hint="eastAsia"/>
        </w:rPr>
        <w:t>識別子</w:t>
      </w:r>
    </w:p>
    <w:p w14:paraId="495266A8" w14:textId="77777777" w:rsidR="0070206A" w:rsidRDefault="00D405FF" w:rsidP="006C1538">
      <w:pPr>
        <w:pStyle w:val="aff4"/>
        <w:numPr>
          <w:ilvl w:val="0"/>
          <w:numId w:val="44"/>
        </w:numPr>
        <w:ind w:leftChars="0" w:left="284" w:hanging="284"/>
      </w:pPr>
      <w:r>
        <w:rPr>
          <w:rFonts w:hint="eastAsia"/>
        </w:rPr>
        <w:t>数値</w:t>
      </w:r>
      <w:r w:rsidR="009406AA">
        <w:rPr>
          <w:rFonts w:hint="eastAsia"/>
        </w:rPr>
        <w:t>（数値リテラル）</w:t>
      </w:r>
    </w:p>
    <w:p w14:paraId="79391A0A" w14:textId="77777777" w:rsidR="0070206A" w:rsidRDefault="00D405FF" w:rsidP="006C1538">
      <w:pPr>
        <w:pStyle w:val="aff4"/>
        <w:numPr>
          <w:ilvl w:val="0"/>
          <w:numId w:val="44"/>
        </w:numPr>
        <w:ind w:leftChars="0" w:left="284" w:hanging="284"/>
      </w:pPr>
      <w:r>
        <w:rPr>
          <w:rFonts w:hint="eastAsia"/>
        </w:rPr>
        <w:t>文字列</w:t>
      </w:r>
      <w:r w:rsidR="009406AA">
        <w:rPr>
          <w:rFonts w:hint="eastAsia"/>
        </w:rPr>
        <w:t>（文字列リテラル）</w:t>
      </w:r>
    </w:p>
    <w:p w14:paraId="1EA8D7C3" w14:textId="77777777" w:rsidR="00644310" w:rsidRDefault="00644310" w:rsidP="006C1538">
      <w:pPr>
        <w:pStyle w:val="aff4"/>
        <w:numPr>
          <w:ilvl w:val="0"/>
          <w:numId w:val="44"/>
        </w:numPr>
        <w:ind w:leftChars="0" w:left="284" w:hanging="284"/>
      </w:pPr>
      <w:r>
        <w:rPr>
          <w:rFonts w:hint="eastAsia"/>
        </w:rPr>
        <w:t>メモリアドレス</w:t>
      </w:r>
    </w:p>
    <w:p w14:paraId="4E6A1D7E" w14:textId="77777777" w:rsidR="00AD2939" w:rsidRDefault="00AD2939" w:rsidP="006C1538">
      <w:pPr>
        <w:pStyle w:val="aff4"/>
        <w:numPr>
          <w:ilvl w:val="0"/>
          <w:numId w:val="44"/>
        </w:numPr>
        <w:ind w:leftChars="0" w:left="284" w:hanging="284"/>
      </w:pPr>
      <w:r>
        <w:rPr>
          <w:rFonts w:hint="eastAsia"/>
        </w:rPr>
        <w:t>ファイル名</w:t>
      </w:r>
      <w:r w:rsidR="00E835FE">
        <w:rPr>
          <w:rFonts w:hint="eastAsia"/>
        </w:rPr>
        <w:t>、ディレクトリ名</w:t>
      </w:r>
    </w:p>
    <w:p w14:paraId="57FA59D1" w14:textId="77777777" w:rsidR="00886B9E" w:rsidRDefault="00BA779B" w:rsidP="006C1538">
      <w:pPr>
        <w:pStyle w:val="aff4"/>
        <w:numPr>
          <w:ilvl w:val="0"/>
          <w:numId w:val="44"/>
        </w:numPr>
        <w:ind w:leftChars="0" w:left="284" w:hanging="284"/>
      </w:pPr>
      <w:r w:rsidRPr="0073712B">
        <w:rPr>
          <w:rFonts w:hint="eastAsia"/>
          <w:b/>
        </w:rPr>
        <w:t>(</w:t>
      </w:r>
      <w:r w:rsidR="00E32FE4">
        <w:rPr>
          <w:rFonts w:hint="eastAsia"/>
        </w:rPr>
        <w:t>数</w:t>
      </w:r>
      <w:r w:rsidR="00886B9E">
        <w:rPr>
          <w:rFonts w:hint="eastAsia"/>
        </w:rPr>
        <w:t>式</w:t>
      </w:r>
      <w:r w:rsidRPr="0073712B">
        <w:rPr>
          <w:rFonts w:hint="eastAsia"/>
          <w:b/>
        </w:rPr>
        <w:t>)</w:t>
      </w:r>
      <w:r>
        <w:rPr>
          <w:rFonts w:hint="eastAsia"/>
        </w:rPr>
        <w:tab/>
        <w:t>数式の</w:t>
      </w:r>
      <w:r w:rsidR="0077466E">
        <w:rPr>
          <w:rFonts w:hint="eastAsia"/>
        </w:rPr>
        <w:t>前後を</w:t>
      </w:r>
      <w:r w:rsidR="0077466E" w:rsidRPr="0073712B">
        <w:rPr>
          <w:rFonts w:hint="eastAsia"/>
          <w:b/>
        </w:rPr>
        <w:t>()</w:t>
      </w:r>
      <w:r w:rsidR="0077466E">
        <w:rPr>
          <w:rFonts w:hint="eastAsia"/>
        </w:rPr>
        <w:t>で囲む</w:t>
      </w:r>
      <w:r>
        <w:rPr>
          <w:rFonts w:hint="eastAsia"/>
        </w:rPr>
        <w:t>と</w:t>
      </w:r>
      <w:r w:rsidR="0089348B">
        <w:rPr>
          <w:rFonts w:hint="eastAsia"/>
        </w:rPr>
        <w:t>空白を含んでいても</w:t>
      </w:r>
      <w:r>
        <w:rPr>
          <w:rFonts w:hint="eastAsia"/>
        </w:rPr>
        <w:t>1つのパラメータ要素となる</w:t>
      </w:r>
      <w:r w:rsidR="0077466E">
        <w:rPr>
          <w:rFonts w:hint="eastAsia"/>
        </w:rPr>
        <w:t>。</w:t>
      </w:r>
    </w:p>
    <w:p w14:paraId="3A54881C" w14:textId="77777777" w:rsidR="0070206A" w:rsidRDefault="0070206A" w:rsidP="00ED6B90"/>
    <w:p w14:paraId="57F66433" w14:textId="77777777" w:rsidR="008F195A" w:rsidRDefault="008F195A" w:rsidP="008F195A">
      <w:pPr>
        <w:ind w:left="283" w:hangingChars="135" w:hanging="283"/>
      </w:pPr>
      <w:r>
        <w:rPr>
          <w:rFonts w:hint="eastAsia"/>
        </w:rPr>
        <w:t>※コンピュータプログラミング言語において「リテラル」とはソースコード内に値を直接表記したものを指す。</w:t>
      </w:r>
      <w:r w:rsidR="00C2775A">
        <w:rPr>
          <w:rFonts w:hint="eastAsia"/>
        </w:rPr>
        <w:t>これは実行時には毎回同じ効果をもたらす。</w:t>
      </w:r>
      <w:r w:rsidR="00343CD6">
        <w:rPr>
          <w:rFonts w:hint="eastAsia"/>
        </w:rPr>
        <w:t>ここでは</w:t>
      </w:r>
      <w:r>
        <w:rPr>
          <w:rFonts w:hint="eastAsia"/>
        </w:rPr>
        <w:t>コマンドライン内に値を直接表記したものを指す。</w:t>
      </w:r>
    </w:p>
    <w:p w14:paraId="226EE40D" w14:textId="77777777" w:rsidR="008F195A" w:rsidRDefault="008F195A" w:rsidP="00ED6B90"/>
    <w:p w14:paraId="132F934D" w14:textId="77777777" w:rsidR="00ED6B90" w:rsidRDefault="00ED6B90" w:rsidP="00B8443D">
      <w:pPr>
        <w:pStyle w:val="4"/>
      </w:pPr>
      <w:bookmarkStart w:id="175" w:name="_識別子"/>
      <w:bookmarkEnd w:id="175"/>
      <w:r>
        <w:rPr>
          <w:rFonts w:hint="eastAsia"/>
        </w:rPr>
        <w:lastRenderedPageBreak/>
        <w:t>識別子</w:t>
      </w:r>
    </w:p>
    <w:p w14:paraId="2332BCE1" w14:textId="77777777" w:rsidR="00ED6B90" w:rsidRDefault="009263F5" w:rsidP="00ED6B90">
      <w:r>
        <w:t>コマンド</w:t>
      </w:r>
      <w:r w:rsidR="007F3FE2">
        <w:t>ライン</w:t>
      </w:r>
      <w:r>
        <w:t>の中で</w:t>
      </w:r>
      <w:r w:rsidR="000F3DE3">
        <w:t>ユーザが定義した識別子を使って対象を</w:t>
      </w:r>
      <w:r w:rsidR="007F3FE2">
        <w:t>指示</w:t>
      </w:r>
      <w:r w:rsidR="000F3DE3">
        <w:t>することがあります。</w:t>
      </w:r>
    </w:p>
    <w:p w14:paraId="6C84B749" w14:textId="77777777" w:rsidR="000F3DE3" w:rsidRDefault="00E311E3" w:rsidP="00ED6B90">
      <w:r>
        <w:rPr>
          <w:rFonts w:hint="eastAsia"/>
        </w:rPr>
        <w:t>識別子には以下のものがあります。</w:t>
      </w:r>
    </w:p>
    <w:tbl>
      <w:tblPr>
        <w:tblStyle w:val="aff"/>
        <w:tblW w:w="0" w:type="auto"/>
        <w:tblInd w:w="392" w:type="dxa"/>
        <w:tblLook w:val="04A0" w:firstRow="1" w:lastRow="0" w:firstColumn="1" w:lastColumn="0" w:noHBand="0" w:noVBand="1"/>
      </w:tblPr>
      <w:tblGrid>
        <w:gridCol w:w="3402"/>
        <w:gridCol w:w="5245"/>
      </w:tblGrid>
      <w:tr w:rsidR="00E311E3" w:rsidRPr="00B22465" w14:paraId="3D8BF7C0" w14:textId="77777777" w:rsidTr="00EA2244">
        <w:tc>
          <w:tcPr>
            <w:tcW w:w="3402" w:type="dxa"/>
          </w:tcPr>
          <w:p w14:paraId="3A786A86" w14:textId="77777777" w:rsidR="00E311E3" w:rsidRPr="00B22465" w:rsidRDefault="00687D9F" w:rsidP="00ED6B90">
            <w:pPr>
              <w:rPr>
                <w:b/>
              </w:rPr>
            </w:pPr>
            <w:r w:rsidRPr="00B22465">
              <w:rPr>
                <w:rFonts w:hint="eastAsia"/>
                <w:b/>
              </w:rPr>
              <w:t>識別子</w:t>
            </w:r>
          </w:p>
        </w:tc>
        <w:tc>
          <w:tcPr>
            <w:tcW w:w="5245" w:type="dxa"/>
          </w:tcPr>
          <w:p w14:paraId="389B6C06" w14:textId="77777777" w:rsidR="00E311E3" w:rsidRPr="00B22465" w:rsidRDefault="00E311E3" w:rsidP="00ED6B90">
            <w:pPr>
              <w:rPr>
                <w:b/>
              </w:rPr>
            </w:pPr>
            <w:r w:rsidRPr="00B22465">
              <w:rPr>
                <w:rFonts w:hint="eastAsia"/>
                <w:b/>
              </w:rPr>
              <w:t>説明</w:t>
            </w:r>
          </w:p>
        </w:tc>
      </w:tr>
      <w:tr w:rsidR="00E311E3" w14:paraId="1EEE3424" w14:textId="77777777" w:rsidTr="00EA2244">
        <w:tc>
          <w:tcPr>
            <w:tcW w:w="3402" w:type="dxa"/>
          </w:tcPr>
          <w:p w14:paraId="3DAC44DC" w14:textId="77777777" w:rsidR="00E311E3" w:rsidRDefault="00077214" w:rsidP="00ED6B90">
            <w:r>
              <w:rPr>
                <w:rFonts w:hint="eastAsia"/>
              </w:rPr>
              <w:t>変数型マクロ</w:t>
            </w:r>
            <w:r w:rsidR="00E311E3">
              <w:rPr>
                <w:rFonts w:hint="eastAsia"/>
              </w:rPr>
              <w:t>名</w:t>
            </w:r>
          </w:p>
        </w:tc>
        <w:tc>
          <w:tcPr>
            <w:tcW w:w="5245" w:type="dxa"/>
          </w:tcPr>
          <w:p w14:paraId="14DA8A09" w14:textId="77777777" w:rsidR="00E311E3" w:rsidRDefault="00EA2244" w:rsidP="00ED6B90">
            <w:hyperlink w:anchor="_define_[&lt;symbol&gt;i_[&lt;string&gt;m]]" w:history="1">
              <w:r w:rsidRPr="0055170D">
                <w:rPr>
                  <w:rStyle w:val="afc"/>
                  <w:rFonts w:hint="eastAsia"/>
                </w:rPr>
                <w:t>d</w:t>
              </w:r>
              <w:r w:rsidR="00E311E3" w:rsidRPr="0055170D">
                <w:rPr>
                  <w:rStyle w:val="afc"/>
                  <w:rFonts w:hint="eastAsia"/>
                </w:rPr>
                <w:t>efineコマンド</w:t>
              </w:r>
            </w:hyperlink>
            <w:r w:rsidR="00E311E3">
              <w:rPr>
                <w:rFonts w:hint="eastAsia"/>
              </w:rPr>
              <w:t>で定義する</w:t>
            </w:r>
          </w:p>
        </w:tc>
      </w:tr>
      <w:tr w:rsidR="00E311E3" w14:paraId="6E3CEBED" w14:textId="77777777" w:rsidTr="00EA2244">
        <w:tc>
          <w:tcPr>
            <w:tcW w:w="3402" w:type="dxa"/>
          </w:tcPr>
          <w:p w14:paraId="33531DC0" w14:textId="77777777" w:rsidR="00E311E3" w:rsidRDefault="003E1B1D" w:rsidP="00ED6B90">
            <w:r>
              <w:rPr>
                <w:rFonts w:hint="eastAsia"/>
              </w:rPr>
              <w:t>コマンドマクロ</w:t>
            </w:r>
            <w:r w:rsidR="002D7DB2">
              <w:rPr>
                <w:rFonts w:hint="eastAsia"/>
              </w:rPr>
              <w:t>名</w:t>
            </w:r>
          </w:p>
        </w:tc>
        <w:tc>
          <w:tcPr>
            <w:tcW w:w="5245" w:type="dxa"/>
          </w:tcPr>
          <w:p w14:paraId="16A90BF8" w14:textId="77777777" w:rsidR="00E311E3" w:rsidRPr="00E311E3" w:rsidRDefault="00EA2244" w:rsidP="00ED6B90">
            <w:hyperlink w:anchor="_alias_[&lt;symbol&gt;i_[&lt;command" w:history="1">
              <w:r w:rsidRPr="0055170D">
                <w:rPr>
                  <w:rStyle w:val="afc"/>
                  <w:rFonts w:hint="eastAsia"/>
                </w:rPr>
                <w:t>a</w:t>
              </w:r>
              <w:r w:rsidR="00E311E3" w:rsidRPr="0055170D">
                <w:rPr>
                  <w:rStyle w:val="afc"/>
                  <w:rFonts w:hint="eastAsia"/>
                </w:rPr>
                <w:t>liasコマンド</w:t>
              </w:r>
            </w:hyperlink>
            <w:r w:rsidR="00E311E3">
              <w:rPr>
                <w:rFonts w:hint="eastAsia"/>
              </w:rPr>
              <w:t>で定義する</w:t>
            </w:r>
          </w:p>
        </w:tc>
      </w:tr>
      <w:tr w:rsidR="00E311E3" w14:paraId="5224B3E4" w14:textId="77777777" w:rsidTr="00EA2244">
        <w:tc>
          <w:tcPr>
            <w:tcW w:w="3402" w:type="dxa"/>
          </w:tcPr>
          <w:p w14:paraId="3233E433" w14:textId="08678FC4" w:rsidR="00E311E3" w:rsidRDefault="00786876" w:rsidP="00ED6B90">
            <w:r>
              <w:rPr>
                <w:rFonts w:hint="eastAsia"/>
              </w:rPr>
              <w:t>ターゲット・メモリ</w:t>
            </w:r>
            <w:r w:rsidR="00E311E3">
              <w:rPr>
                <w:rFonts w:hint="eastAsia"/>
              </w:rPr>
              <w:t>の領域名</w:t>
            </w:r>
          </w:p>
        </w:tc>
        <w:tc>
          <w:tcPr>
            <w:tcW w:w="5245" w:type="dxa"/>
          </w:tcPr>
          <w:p w14:paraId="0BC6512C" w14:textId="77777777" w:rsidR="00E311E3" w:rsidRPr="00E311E3" w:rsidRDefault="00EA2244" w:rsidP="00ED6B90">
            <w:hyperlink w:anchor="_add_mem_area_&lt;領域名&gt;i_&lt;ベース&gt;ne" w:history="1">
              <w:r w:rsidRPr="0055170D">
                <w:rPr>
                  <w:rStyle w:val="afc"/>
                  <w:rFonts w:hint="eastAsia"/>
                </w:rPr>
                <w:t>a</w:t>
              </w:r>
              <w:r w:rsidR="00E311E3" w:rsidRPr="0055170D">
                <w:rPr>
                  <w:rStyle w:val="afc"/>
                  <w:rFonts w:hint="eastAsia"/>
                </w:rPr>
                <w:t>dd_mem_area</w:t>
              </w:r>
            </w:hyperlink>
            <w:r w:rsidR="00E311E3">
              <w:rPr>
                <w:rFonts w:hint="eastAsia"/>
              </w:rPr>
              <w:t>,</w:t>
            </w:r>
            <w:hyperlink w:anchor="_add_permanent_area_&lt;領域名&gt;i_&lt;ベース&gt;ne" w:history="1">
              <w:r w:rsidR="00E311E3" w:rsidRPr="0055170D">
                <w:rPr>
                  <w:rStyle w:val="afc"/>
                  <w:rFonts w:hint="eastAsia"/>
                </w:rPr>
                <w:t>add_</w:t>
              </w:r>
              <w:r w:rsidRPr="0055170D">
                <w:rPr>
                  <w:rStyle w:val="afc"/>
                  <w:rFonts w:hint="eastAsia"/>
                </w:rPr>
                <w:t>permanent_area</w:t>
              </w:r>
            </w:hyperlink>
            <w:r>
              <w:rPr>
                <w:rFonts w:hint="eastAsia"/>
              </w:rPr>
              <w:t>,</w:t>
            </w:r>
            <w:hyperlink w:anchor="_add_io_area_&lt;領域名&gt;i_&lt;ベース&gt;ne" w:history="1">
              <w:r w:rsidRPr="0055170D">
                <w:rPr>
                  <w:rStyle w:val="afc"/>
                  <w:rFonts w:hint="eastAsia"/>
                </w:rPr>
                <w:t>add_io_area</w:t>
              </w:r>
            </w:hyperlink>
            <w:r w:rsidR="00687D9F">
              <w:rPr>
                <w:rFonts w:hint="eastAsia"/>
              </w:rPr>
              <w:t>コマンド</w:t>
            </w:r>
            <w:r>
              <w:rPr>
                <w:rFonts w:hint="eastAsia"/>
              </w:rPr>
              <w:t>で定義する</w:t>
            </w:r>
          </w:p>
        </w:tc>
      </w:tr>
    </w:tbl>
    <w:p w14:paraId="6516006D" w14:textId="77777777" w:rsidR="00E311E3" w:rsidRDefault="00E311E3" w:rsidP="00ED6B90"/>
    <w:p w14:paraId="181B4432" w14:textId="77777777" w:rsidR="000F3DE3" w:rsidRDefault="00EA2244" w:rsidP="00ED6B90">
      <w:r>
        <w:rPr>
          <w:rFonts w:hint="eastAsia"/>
        </w:rPr>
        <w:t>識別子は</w:t>
      </w:r>
      <w:r w:rsidR="0091713F">
        <w:rPr>
          <w:rFonts w:hint="eastAsia"/>
        </w:rPr>
        <w:t>&lt;</w:t>
      </w:r>
      <w:r>
        <w:rPr>
          <w:rFonts w:hint="eastAsia"/>
        </w:rPr>
        <w:t>空白</w:t>
      </w:r>
      <w:r w:rsidR="0091713F">
        <w:rPr>
          <w:rFonts w:hint="eastAsia"/>
        </w:rPr>
        <w:t>&gt;</w:t>
      </w:r>
      <w:r>
        <w:rPr>
          <w:rFonts w:hint="eastAsia"/>
        </w:rPr>
        <w:t>を含まない文字列で、使用できる文字</w:t>
      </w:r>
      <w:r w:rsidR="009352C6">
        <w:rPr>
          <w:rFonts w:hint="eastAsia"/>
        </w:rPr>
        <w:t>と規則</w:t>
      </w:r>
      <w:r>
        <w:rPr>
          <w:rFonts w:hint="eastAsia"/>
        </w:rPr>
        <w:t>は以下のとおりです。</w:t>
      </w:r>
    </w:p>
    <w:p w14:paraId="6913E989" w14:textId="77777777" w:rsidR="00EA2244" w:rsidRDefault="00EA2244" w:rsidP="006C1538">
      <w:pPr>
        <w:pStyle w:val="aff4"/>
        <w:numPr>
          <w:ilvl w:val="0"/>
          <w:numId w:val="42"/>
        </w:numPr>
        <w:ind w:leftChars="0" w:left="284" w:hanging="284"/>
      </w:pPr>
      <w:r>
        <w:rPr>
          <w:rFonts w:hint="eastAsia"/>
        </w:rPr>
        <w:t>アスキー（半角）文字の英数字0～9、A～Z、a～z</w:t>
      </w:r>
      <w:r w:rsidR="00537281">
        <w:rPr>
          <w:rFonts w:hint="eastAsia"/>
        </w:rPr>
        <w:t>（大文字、小文字は区別する）</w:t>
      </w:r>
    </w:p>
    <w:p w14:paraId="3BF30F87" w14:textId="77777777" w:rsidR="00EA2244" w:rsidRDefault="00EA2244" w:rsidP="006C1538">
      <w:pPr>
        <w:pStyle w:val="aff4"/>
        <w:numPr>
          <w:ilvl w:val="0"/>
          <w:numId w:val="42"/>
        </w:numPr>
        <w:ind w:leftChars="0" w:left="284" w:hanging="284"/>
      </w:pPr>
      <w:r>
        <w:rPr>
          <w:rFonts w:hint="eastAsia"/>
        </w:rPr>
        <w:t>アスキー（半角）文字の_（アンダースコア）</w:t>
      </w:r>
    </w:p>
    <w:p w14:paraId="76A770F3" w14:textId="77777777" w:rsidR="00EA2244" w:rsidRDefault="00EA2244" w:rsidP="006C1538">
      <w:pPr>
        <w:pStyle w:val="aff4"/>
        <w:numPr>
          <w:ilvl w:val="0"/>
          <w:numId w:val="42"/>
        </w:numPr>
        <w:ind w:leftChars="0" w:left="284" w:hanging="284"/>
      </w:pPr>
      <w:r>
        <w:rPr>
          <w:rFonts w:hint="eastAsia"/>
        </w:rPr>
        <w:t>全角文字（全角空白を除く</w:t>
      </w:r>
      <w:r w:rsidR="00537281">
        <w:rPr>
          <w:rFonts w:hint="eastAsia"/>
        </w:rPr>
        <w:t>すべて</w:t>
      </w:r>
      <w:r>
        <w:rPr>
          <w:rFonts w:hint="eastAsia"/>
        </w:rPr>
        <w:t>）</w:t>
      </w:r>
    </w:p>
    <w:p w14:paraId="10A5225A" w14:textId="77777777" w:rsidR="00E311E3" w:rsidRDefault="00EA2244" w:rsidP="006C1538">
      <w:pPr>
        <w:pStyle w:val="aff4"/>
        <w:numPr>
          <w:ilvl w:val="0"/>
          <w:numId w:val="42"/>
        </w:numPr>
        <w:ind w:leftChars="0" w:left="284" w:hanging="284"/>
      </w:pPr>
      <w:r>
        <w:rPr>
          <w:rFonts w:hint="eastAsia"/>
        </w:rPr>
        <w:t>先頭にアスキー（半角）文字の数字0～9は使えない</w:t>
      </w:r>
    </w:p>
    <w:p w14:paraId="2A2384C7" w14:textId="77777777" w:rsidR="00EA2244" w:rsidRDefault="00EA2244" w:rsidP="00ED6B90"/>
    <w:p w14:paraId="2FA994F8" w14:textId="77777777" w:rsidR="00EA2244" w:rsidRDefault="006A10EB" w:rsidP="00ED6B90">
      <w:r>
        <w:rPr>
          <w:rFonts w:hint="eastAsia"/>
        </w:rPr>
        <w:t>有効な</w:t>
      </w:r>
      <w:r w:rsidR="00537281">
        <w:rPr>
          <w:rFonts w:hint="eastAsia"/>
        </w:rPr>
        <w:t>識別子の例</w:t>
      </w:r>
    </w:p>
    <w:p w14:paraId="17C4BD4C" w14:textId="77777777" w:rsidR="00537281" w:rsidRDefault="00537281" w:rsidP="005163D2">
      <w:pPr>
        <w:pStyle w:val="aff9"/>
        <w:ind w:left="210"/>
      </w:pPr>
      <w:r>
        <w:rPr>
          <w:rFonts w:hint="eastAsia"/>
        </w:rPr>
        <w:tab/>
      </w:r>
      <w:r>
        <w:t>A</w:t>
      </w:r>
      <w:r>
        <w:rPr>
          <w:rFonts w:hint="eastAsia"/>
        </w:rPr>
        <w:t>bc1</w:t>
      </w:r>
      <w:r>
        <w:rPr>
          <w:rFonts w:hint="eastAsia"/>
        </w:rPr>
        <w:tab/>
        <w:t>_abc1</w:t>
      </w:r>
      <w:r>
        <w:rPr>
          <w:rFonts w:hint="eastAsia"/>
        </w:rPr>
        <w:tab/>
        <w:t>_123</w:t>
      </w:r>
      <w:r>
        <w:rPr>
          <w:rFonts w:hint="eastAsia"/>
        </w:rPr>
        <w:tab/>
      </w:r>
      <w:r w:rsidR="00040379">
        <w:rPr>
          <w:rFonts w:hint="eastAsia"/>
        </w:rPr>
        <w:t>メモリ１</w:t>
      </w:r>
      <w:r w:rsidR="00040379">
        <w:rPr>
          <w:rFonts w:hint="eastAsia"/>
        </w:rPr>
        <w:tab/>
      </w:r>
      <w:r w:rsidR="00040379">
        <w:rPr>
          <w:rFonts w:hint="eastAsia"/>
        </w:rPr>
        <w:tab/>
      </w:r>
      <w:r w:rsidR="00040379">
        <w:rPr>
          <w:rFonts w:hint="eastAsia"/>
        </w:rPr>
        <w:t>拡張</w:t>
      </w:r>
      <w:r w:rsidR="00040379">
        <w:rPr>
          <w:rFonts w:hint="eastAsia"/>
        </w:rPr>
        <w:t>RAM</w:t>
      </w:r>
      <w:r w:rsidR="0057554D">
        <w:rPr>
          <w:rFonts w:hint="eastAsia"/>
        </w:rPr>
        <w:tab/>
      </w:r>
      <w:r w:rsidR="001137EE">
        <w:rPr>
          <w:rFonts w:hint="eastAsia"/>
        </w:rPr>
        <w:tab/>
      </w:r>
    </w:p>
    <w:p w14:paraId="719EBFDC" w14:textId="77777777" w:rsidR="00040379" w:rsidRPr="00EA2244" w:rsidRDefault="00040379" w:rsidP="00ED6B90"/>
    <w:p w14:paraId="72333E0D" w14:textId="77777777" w:rsidR="000F3DE3" w:rsidRDefault="00040379" w:rsidP="00ED6B90">
      <w:r>
        <w:t>不正な識別子の例</w:t>
      </w:r>
    </w:p>
    <w:p w14:paraId="32E05E8D" w14:textId="77777777" w:rsidR="00040379" w:rsidRDefault="00040379" w:rsidP="005163D2">
      <w:pPr>
        <w:pStyle w:val="aff9"/>
        <w:ind w:left="210"/>
      </w:pPr>
      <w:r>
        <w:rPr>
          <w:rFonts w:hint="eastAsia"/>
        </w:rPr>
        <w:tab/>
      </w:r>
      <w:r>
        <w:t>A</w:t>
      </w:r>
      <w:r w:rsidR="00E85E4A">
        <w:rPr>
          <w:rFonts w:hint="eastAsia"/>
        </w:rPr>
        <w:t>bc1?</w:t>
      </w:r>
      <w:r w:rsidR="00E85E4A">
        <w:rPr>
          <w:rFonts w:hint="eastAsia"/>
        </w:rPr>
        <w:tab/>
        <w:t>_%123</w:t>
      </w:r>
      <w:r w:rsidR="00E85E4A">
        <w:rPr>
          <w:rFonts w:hint="eastAsia"/>
        </w:rPr>
        <w:tab/>
        <w:t>123</w:t>
      </w:r>
      <w:r w:rsidR="00E85E4A">
        <w:rPr>
          <w:rFonts w:hint="eastAsia"/>
        </w:rPr>
        <w:tab/>
      </w:r>
      <w:r w:rsidR="00E85E4A">
        <w:rPr>
          <w:rFonts w:hint="eastAsia"/>
        </w:rPr>
        <w:t>メモリ</w:t>
      </w:r>
      <w:r w:rsidR="00E85E4A">
        <w:rPr>
          <w:rFonts w:hint="eastAsia"/>
        </w:rPr>
        <w:t>.1</w:t>
      </w:r>
      <w:r>
        <w:rPr>
          <w:rFonts w:hint="eastAsia"/>
        </w:rPr>
        <w:tab/>
      </w:r>
      <w:r>
        <w:rPr>
          <w:rFonts w:hint="eastAsia"/>
        </w:rPr>
        <w:t>拡張</w:t>
      </w:r>
      <w:r>
        <w:rPr>
          <w:rFonts w:hint="eastAsia"/>
        </w:rPr>
        <w:t>&lt;RAM&gt;</w:t>
      </w:r>
    </w:p>
    <w:p w14:paraId="64981B5D" w14:textId="77777777" w:rsidR="00B8443D" w:rsidRDefault="00B8443D" w:rsidP="00ED6B90"/>
    <w:p w14:paraId="3A5EBE50" w14:textId="77777777" w:rsidR="008D19EC" w:rsidRDefault="00D405FF" w:rsidP="00B8443D">
      <w:pPr>
        <w:pStyle w:val="4"/>
      </w:pPr>
      <w:r>
        <w:rPr>
          <w:rFonts w:hint="eastAsia"/>
        </w:rPr>
        <w:t>数値</w:t>
      </w:r>
      <w:r w:rsidR="00305235">
        <w:rPr>
          <w:rFonts w:hint="eastAsia"/>
        </w:rPr>
        <w:t>（数値リテラル）</w:t>
      </w:r>
    </w:p>
    <w:p w14:paraId="5FB7E2BF" w14:textId="77777777" w:rsidR="008D19EC" w:rsidRDefault="009263F5" w:rsidP="00ED6B90">
      <w:r>
        <w:t>コマンドパラメータ</w:t>
      </w:r>
      <w:r w:rsidR="008D19EC">
        <w:t>の中でメモリアドレスやメモリへ書き込む値</w:t>
      </w:r>
      <w:r w:rsidR="00867576">
        <w:t>、バイト数</w:t>
      </w:r>
      <w:r w:rsidR="008D19EC">
        <w:t>などの数値を</w:t>
      </w:r>
      <w:r w:rsidR="00330D85">
        <w:t>表記する場合があります。数値</w:t>
      </w:r>
      <w:r w:rsidR="005768EB">
        <w:t>は以下の</w:t>
      </w:r>
      <w:r w:rsidR="00330D85">
        <w:t>表記</w:t>
      </w:r>
      <w:r w:rsidR="000D2EE8">
        <w:t>方法</w:t>
      </w:r>
      <w:r w:rsidR="005768EB">
        <w:t>使ってパラメータに埋め込みます</w:t>
      </w:r>
      <w:r w:rsidR="008D19EC">
        <w:t>。</w:t>
      </w:r>
    </w:p>
    <w:p w14:paraId="2C829181" w14:textId="77777777" w:rsidR="008D19EC" w:rsidRDefault="008D19EC" w:rsidP="006C1538">
      <w:pPr>
        <w:pStyle w:val="aff4"/>
        <w:numPr>
          <w:ilvl w:val="0"/>
          <w:numId w:val="43"/>
        </w:numPr>
        <w:ind w:leftChars="0" w:left="284" w:hanging="284"/>
      </w:pPr>
      <w:r>
        <w:rPr>
          <w:rFonts w:hint="eastAsia"/>
        </w:rPr>
        <w:t>１６進数</w:t>
      </w:r>
      <w:r w:rsidR="00EE2F25">
        <w:rPr>
          <w:rFonts w:hint="eastAsia"/>
        </w:rPr>
        <w:tab/>
        <w:t>:=</w:t>
      </w:r>
      <w:r w:rsidR="00EE2F25">
        <w:rPr>
          <w:rFonts w:hint="eastAsia"/>
        </w:rPr>
        <w:tab/>
        <w:t>&lt;</w:t>
      </w:r>
      <w:r w:rsidR="0096158E">
        <w:rPr>
          <w:rFonts w:hint="eastAsia"/>
        </w:rPr>
        <w:t>英数字</w:t>
      </w:r>
      <w:r>
        <w:rPr>
          <w:rFonts w:hint="eastAsia"/>
        </w:rPr>
        <w:t>0..9,A..F,a..f</w:t>
      </w:r>
      <w:r w:rsidR="00EE2F25">
        <w:rPr>
          <w:rFonts w:hint="eastAsia"/>
        </w:rPr>
        <w:t>の並び&gt;</w:t>
      </w:r>
      <w:r>
        <w:rPr>
          <w:rFonts w:hint="eastAsia"/>
        </w:rPr>
        <w:t>[{H | h}]</w:t>
      </w:r>
    </w:p>
    <w:p w14:paraId="2814CCB8" w14:textId="77777777" w:rsidR="008D19EC" w:rsidRDefault="008D19EC" w:rsidP="006C1538">
      <w:pPr>
        <w:pStyle w:val="aff4"/>
        <w:numPr>
          <w:ilvl w:val="0"/>
          <w:numId w:val="43"/>
        </w:numPr>
        <w:ind w:leftChars="0" w:left="284" w:hanging="284"/>
      </w:pPr>
      <w:r>
        <w:rPr>
          <w:rFonts w:hint="eastAsia"/>
        </w:rPr>
        <w:t>１０進数</w:t>
      </w:r>
      <w:r w:rsidR="00EE2F25">
        <w:rPr>
          <w:rFonts w:hint="eastAsia"/>
        </w:rPr>
        <w:tab/>
        <w:t>:=</w:t>
      </w:r>
      <w:r w:rsidR="00EE2F25">
        <w:rPr>
          <w:rFonts w:hint="eastAsia"/>
        </w:rPr>
        <w:tab/>
        <w:t>&lt;</w:t>
      </w:r>
      <w:r w:rsidR="0096158E">
        <w:rPr>
          <w:rFonts w:hint="eastAsia"/>
        </w:rPr>
        <w:t>数字</w:t>
      </w:r>
      <w:r w:rsidR="00EE2F25">
        <w:rPr>
          <w:rFonts w:hint="eastAsia"/>
        </w:rPr>
        <w:t>0..9の並び&gt;</w:t>
      </w:r>
      <w:r>
        <w:rPr>
          <w:rFonts w:hint="eastAsia"/>
        </w:rPr>
        <w:t>{T | t}</w:t>
      </w:r>
    </w:p>
    <w:p w14:paraId="40FE73EE" w14:textId="77777777" w:rsidR="008D19EC" w:rsidRDefault="008D19EC" w:rsidP="006C1538">
      <w:pPr>
        <w:pStyle w:val="aff4"/>
        <w:numPr>
          <w:ilvl w:val="0"/>
          <w:numId w:val="43"/>
        </w:numPr>
        <w:ind w:leftChars="0" w:left="284" w:hanging="284"/>
      </w:pPr>
      <w:r>
        <w:rPr>
          <w:rFonts w:hint="eastAsia"/>
        </w:rPr>
        <w:t>２進数</w:t>
      </w:r>
      <w:r w:rsidR="00EE2F25">
        <w:rPr>
          <w:rFonts w:hint="eastAsia"/>
        </w:rPr>
        <w:tab/>
        <w:t>:=</w:t>
      </w:r>
      <w:r w:rsidR="00EE2F25">
        <w:rPr>
          <w:rFonts w:hint="eastAsia"/>
        </w:rPr>
        <w:tab/>
      </w:r>
      <w:r w:rsidR="00584CD2">
        <w:rPr>
          <w:rFonts w:hint="eastAsia"/>
        </w:rPr>
        <w:t>{0|1}</w:t>
      </w:r>
      <w:r w:rsidR="00EE2F25">
        <w:rPr>
          <w:rFonts w:hint="eastAsia"/>
        </w:rPr>
        <w:t>&lt;0,1,_の並び&gt;</w:t>
      </w:r>
      <w:r>
        <w:rPr>
          <w:rFonts w:hint="eastAsia"/>
        </w:rPr>
        <w:t>_</w:t>
      </w:r>
    </w:p>
    <w:p w14:paraId="7CB23711" w14:textId="77777777" w:rsidR="008D19EC" w:rsidRDefault="008D19EC" w:rsidP="00ED6B90"/>
    <w:p w14:paraId="5BF77D90" w14:textId="77777777" w:rsidR="00877EA5" w:rsidRDefault="00877EA5" w:rsidP="00ED6B90">
      <w:r>
        <w:rPr>
          <w:rFonts w:hint="eastAsia"/>
        </w:rPr>
        <w:t>数値は32ビット整数で表現できる範囲となります。16進数では0x0000 0000～0xffff ffff、10進数では0～</w:t>
      </w:r>
      <w:r w:rsidRPr="00877EA5">
        <w:t>4,294,967,295</w:t>
      </w:r>
      <w:r>
        <w:t>、符号付き10進数なら</w:t>
      </w:r>
      <w:r>
        <w:rPr>
          <w:rFonts w:hint="eastAsia"/>
        </w:rPr>
        <w:t>-</w:t>
      </w:r>
      <w:r w:rsidRPr="00877EA5">
        <w:t>2,147,483,648</w:t>
      </w:r>
      <w:r>
        <w:t>～</w:t>
      </w:r>
      <w:r w:rsidRPr="00877EA5">
        <w:t>2,147,483,647</w:t>
      </w:r>
      <w:r>
        <w:t>となります。</w:t>
      </w:r>
      <w:r w:rsidR="00C409C4">
        <w:t>32ビット値を符号付きか符号なしと</w:t>
      </w:r>
      <w:r w:rsidR="00B37FED">
        <w:t>解釈</w:t>
      </w:r>
      <w:r w:rsidR="00C409C4">
        <w:t>するかは</w:t>
      </w:r>
      <w:r w:rsidR="00CA6085">
        <w:t>、コマンドラインプログラマの</w:t>
      </w:r>
      <w:r w:rsidR="00B37FED">
        <w:t>意図</w:t>
      </w:r>
      <w:r w:rsidR="00CA6085">
        <w:t>で決まります。</w:t>
      </w:r>
    </w:p>
    <w:p w14:paraId="4098D6DA" w14:textId="77777777" w:rsidR="00877EA5" w:rsidRDefault="00877EA5" w:rsidP="00ED6B90"/>
    <w:p w14:paraId="4277455B" w14:textId="77777777" w:rsidR="008D19EC" w:rsidRDefault="00BA263E" w:rsidP="00ED6B90">
      <w:r>
        <w:rPr>
          <w:rFonts w:hint="eastAsia"/>
        </w:rPr>
        <w:t>１６進数の例を以下に挙げます。</w:t>
      </w:r>
      <w:r w:rsidR="00993370">
        <w:rPr>
          <w:rFonts w:hint="eastAsia"/>
        </w:rPr>
        <w:t>最後のHまたはhは省略できます。</w:t>
      </w:r>
    </w:p>
    <w:p w14:paraId="74AC9DEE" w14:textId="77777777" w:rsidR="00BA263E" w:rsidRDefault="00BA263E" w:rsidP="005163D2">
      <w:pPr>
        <w:pStyle w:val="aff9"/>
        <w:ind w:left="210"/>
      </w:pPr>
      <w:r>
        <w:rPr>
          <w:rFonts w:hint="eastAsia"/>
        </w:rPr>
        <w:tab/>
        <w:t>1234</w:t>
      </w:r>
      <w:r>
        <w:rPr>
          <w:rFonts w:hint="eastAsia"/>
        </w:rPr>
        <w:tab/>
        <w:t>1234H</w:t>
      </w:r>
      <w:r>
        <w:rPr>
          <w:rFonts w:hint="eastAsia"/>
        </w:rPr>
        <w:tab/>
      </w:r>
      <w:r w:rsidR="009263F5">
        <w:rPr>
          <w:rFonts w:hint="eastAsia"/>
        </w:rPr>
        <w:t>1234h</w:t>
      </w:r>
      <w:r w:rsidR="009263F5">
        <w:rPr>
          <w:rFonts w:hint="eastAsia"/>
        </w:rPr>
        <w:tab/>
      </w:r>
      <w:r>
        <w:rPr>
          <w:rFonts w:hint="eastAsia"/>
        </w:rPr>
        <w:t>abcd</w:t>
      </w:r>
      <w:r>
        <w:rPr>
          <w:rFonts w:hint="eastAsia"/>
        </w:rPr>
        <w:tab/>
        <w:t>abcdH</w:t>
      </w:r>
      <w:r>
        <w:rPr>
          <w:rFonts w:hint="eastAsia"/>
        </w:rPr>
        <w:tab/>
        <w:t>abcdh</w:t>
      </w:r>
      <w:r w:rsidR="009263F5">
        <w:rPr>
          <w:rFonts w:hint="eastAsia"/>
        </w:rPr>
        <w:tab/>
        <w:t>ff00</w:t>
      </w:r>
      <w:r w:rsidR="009263F5">
        <w:rPr>
          <w:rFonts w:hint="eastAsia"/>
        </w:rPr>
        <w:tab/>
        <w:t>ff00H</w:t>
      </w:r>
    </w:p>
    <w:p w14:paraId="1D33A68E" w14:textId="77777777" w:rsidR="009263F5" w:rsidRDefault="009263F5" w:rsidP="009263F5">
      <w:r>
        <w:rPr>
          <w:rFonts w:hint="eastAsia"/>
        </w:rPr>
        <w:t>１０進数の例を以下に挙げます。</w:t>
      </w:r>
      <w:r w:rsidR="005371F5">
        <w:rPr>
          <w:rFonts w:hint="eastAsia"/>
        </w:rPr>
        <w:t>最後の</w:t>
      </w:r>
      <w:r w:rsidR="00993370">
        <w:rPr>
          <w:rFonts w:hint="eastAsia"/>
        </w:rPr>
        <w:t>Tまたはt</w:t>
      </w:r>
      <w:r w:rsidR="009F14B2">
        <w:rPr>
          <w:rFonts w:hint="eastAsia"/>
        </w:rPr>
        <w:t>は必須</w:t>
      </w:r>
      <w:r w:rsidR="00993370">
        <w:rPr>
          <w:rFonts w:hint="eastAsia"/>
        </w:rPr>
        <w:t>です。</w:t>
      </w:r>
    </w:p>
    <w:p w14:paraId="6189490F" w14:textId="77777777" w:rsidR="009263F5" w:rsidRDefault="00374387" w:rsidP="005163D2">
      <w:pPr>
        <w:pStyle w:val="aff9"/>
        <w:ind w:left="210"/>
      </w:pPr>
      <w:r>
        <w:rPr>
          <w:rFonts w:hint="eastAsia"/>
        </w:rPr>
        <w:tab/>
        <w:t>1234T</w:t>
      </w:r>
      <w:r>
        <w:rPr>
          <w:rFonts w:hint="eastAsia"/>
        </w:rPr>
        <w:tab/>
        <w:t>1234t</w:t>
      </w:r>
    </w:p>
    <w:p w14:paraId="6AC4BC7B" w14:textId="77777777" w:rsidR="009263F5" w:rsidRDefault="009263F5" w:rsidP="009263F5">
      <w:r>
        <w:rPr>
          <w:rFonts w:hint="eastAsia"/>
        </w:rPr>
        <w:t>２進数の例を以下に挙げます。</w:t>
      </w:r>
      <w:r w:rsidR="00584CD2">
        <w:t>先頭は</w:t>
      </w:r>
      <w:r w:rsidR="00584CD2">
        <w:rPr>
          <w:rFonts w:hint="eastAsia"/>
        </w:rPr>
        <w:t>0または1で</w:t>
      </w:r>
      <w:r w:rsidR="00993370">
        <w:rPr>
          <w:rFonts w:hint="eastAsia"/>
        </w:rPr>
        <w:t>最後は_です。_は途中にいくつあっても有効です。</w:t>
      </w:r>
    </w:p>
    <w:p w14:paraId="187FBA70" w14:textId="77777777" w:rsidR="009263F5" w:rsidRPr="00C86C65" w:rsidRDefault="009263F5" w:rsidP="005163D2">
      <w:pPr>
        <w:pStyle w:val="aff9"/>
        <w:ind w:left="210"/>
      </w:pPr>
      <w:r w:rsidRPr="00C86C65">
        <w:rPr>
          <w:rFonts w:hint="eastAsia"/>
        </w:rPr>
        <w:tab/>
      </w:r>
      <w:r w:rsidR="005371F5">
        <w:rPr>
          <w:rFonts w:hint="eastAsia"/>
        </w:rPr>
        <w:t>0000</w:t>
      </w:r>
      <w:r w:rsidRPr="00C86C65">
        <w:rPr>
          <w:rFonts w:hint="eastAsia"/>
        </w:rPr>
        <w:t>1010_</w:t>
      </w:r>
      <w:r w:rsidRPr="00C86C65">
        <w:rPr>
          <w:rFonts w:hint="eastAsia"/>
        </w:rPr>
        <w:tab/>
      </w:r>
      <w:r w:rsidR="009F14B2">
        <w:rPr>
          <w:rFonts w:hint="eastAsia"/>
        </w:rPr>
        <w:tab/>
      </w:r>
      <w:r w:rsidR="005371F5">
        <w:rPr>
          <w:rFonts w:hint="eastAsia"/>
        </w:rPr>
        <w:t>0</w:t>
      </w:r>
      <w:r w:rsidRPr="00C86C65">
        <w:rPr>
          <w:rFonts w:hint="eastAsia"/>
        </w:rPr>
        <w:t>010_1100_</w:t>
      </w:r>
      <w:r w:rsidRPr="00C86C65">
        <w:rPr>
          <w:rFonts w:hint="eastAsia"/>
        </w:rPr>
        <w:tab/>
      </w:r>
      <w:r w:rsidR="009F14B2">
        <w:rPr>
          <w:rFonts w:hint="eastAsia"/>
        </w:rPr>
        <w:tab/>
      </w:r>
      <w:r w:rsidRPr="00C86C65">
        <w:rPr>
          <w:rFonts w:hint="eastAsia"/>
        </w:rPr>
        <w:t>1010_0000_0000_0001_</w:t>
      </w:r>
    </w:p>
    <w:p w14:paraId="772028FC" w14:textId="77777777" w:rsidR="009263F5" w:rsidRDefault="009263F5" w:rsidP="009263F5"/>
    <w:p w14:paraId="27D144A2" w14:textId="77777777" w:rsidR="004B5F67" w:rsidRDefault="00E32FE4" w:rsidP="004B5F67">
      <w:pPr>
        <w:pStyle w:val="4"/>
      </w:pPr>
      <w:r>
        <w:rPr>
          <w:rFonts w:hint="eastAsia"/>
        </w:rPr>
        <w:t>数</w:t>
      </w:r>
      <w:r w:rsidR="004B5F67">
        <w:rPr>
          <w:rFonts w:hint="eastAsia"/>
        </w:rPr>
        <w:t>式</w:t>
      </w:r>
    </w:p>
    <w:p w14:paraId="2242C2B6" w14:textId="77777777" w:rsidR="004B5F67" w:rsidRDefault="00E32FE4" w:rsidP="009263F5">
      <w:r>
        <w:rPr>
          <w:rFonts w:hint="eastAsia"/>
        </w:rPr>
        <w:t>数</w:t>
      </w:r>
      <w:r w:rsidR="00FA50D4">
        <w:rPr>
          <w:rFonts w:hint="eastAsia"/>
        </w:rPr>
        <w:t>式は</w:t>
      </w:r>
      <w:r w:rsidR="00D405FF">
        <w:rPr>
          <w:rFonts w:hint="eastAsia"/>
        </w:rPr>
        <w:t>数値（数値</w:t>
      </w:r>
      <w:r w:rsidR="00130DDB">
        <w:rPr>
          <w:rFonts w:hint="eastAsia"/>
        </w:rPr>
        <w:t>リテラル）</w:t>
      </w:r>
      <w:r w:rsidR="00FA50D4">
        <w:rPr>
          <w:rFonts w:hint="eastAsia"/>
        </w:rPr>
        <w:t>と演算子の並びで、評価の結果として１つの数値</w:t>
      </w:r>
      <w:r w:rsidR="00B664C0">
        <w:rPr>
          <w:rFonts w:hint="eastAsia"/>
        </w:rPr>
        <w:t>（32ビット整数）</w:t>
      </w:r>
      <w:r w:rsidR="00FA50D4">
        <w:rPr>
          <w:rFonts w:hint="eastAsia"/>
        </w:rPr>
        <w:t>となります。</w:t>
      </w:r>
      <w:r w:rsidR="00133845">
        <w:rPr>
          <w:rFonts w:hint="eastAsia"/>
        </w:rPr>
        <w:t>大小比較は符号なし32ビット整数として行います。</w:t>
      </w:r>
    </w:p>
    <w:p w14:paraId="76347B02" w14:textId="77777777" w:rsidR="00FA50D4" w:rsidRDefault="00A05D27" w:rsidP="009263F5">
      <w:r>
        <w:rPr>
          <w:rFonts w:hint="eastAsia"/>
        </w:rPr>
        <w:t>この結果の数値</w:t>
      </w:r>
      <w:r w:rsidR="003D1069">
        <w:rPr>
          <w:rFonts w:hint="eastAsia"/>
        </w:rPr>
        <w:t>には論理値（真理値、真偽値）</w:t>
      </w:r>
      <w:r w:rsidR="00886E90">
        <w:rPr>
          <w:rFonts w:hint="eastAsia"/>
        </w:rPr>
        <w:t>の場合</w:t>
      </w:r>
      <w:r w:rsidR="003D1069">
        <w:rPr>
          <w:rFonts w:hint="eastAsia"/>
        </w:rPr>
        <w:t>も含みます。論理値の真(true)は</w:t>
      </w:r>
      <w:r w:rsidR="00D405FF">
        <w:rPr>
          <w:rFonts w:hint="eastAsia"/>
        </w:rPr>
        <w:t>数値</w:t>
      </w:r>
      <w:r w:rsidR="003D1069">
        <w:rPr>
          <w:rFonts w:hint="eastAsia"/>
        </w:rPr>
        <w:t>１、偽(false)</w:t>
      </w:r>
      <w:r>
        <w:rPr>
          <w:rFonts w:hint="eastAsia"/>
        </w:rPr>
        <w:t>は</w:t>
      </w:r>
      <w:r w:rsidR="00D405FF">
        <w:rPr>
          <w:rFonts w:hint="eastAsia"/>
        </w:rPr>
        <w:t>数値</w:t>
      </w:r>
      <w:r>
        <w:rPr>
          <w:rFonts w:hint="eastAsia"/>
        </w:rPr>
        <w:t>０となります</w:t>
      </w:r>
      <w:r w:rsidR="003D1069">
        <w:rPr>
          <w:rFonts w:hint="eastAsia"/>
        </w:rPr>
        <w:t>。</w:t>
      </w:r>
    </w:p>
    <w:p w14:paraId="565FF316" w14:textId="77777777" w:rsidR="00567D08" w:rsidRDefault="00567D08" w:rsidP="009263F5">
      <w:r>
        <w:rPr>
          <w:rFonts w:hint="eastAsia"/>
        </w:rPr>
        <w:t>使用できる演算子</w:t>
      </w:r>
      <w:r w:rsidR="007E1428">
        <w:rPr>
          <w:rFonts w:hint="eastAsia"/>
        </w:rPr>
        <w:t>は以下の表を参照してください。</w:t>
      </w:r>
      <w:r>
        <w:rPr>
          <w:rFonts w:hint="eastAsia"/>
        </w:rPr>
        <w:t>優先度はC言語</w:t>
      </w:r>
      <w:r w:rsidR="00305235">
        <w:rPr>
          <w:rFonts w:hint="eastAsia"/>
        </w:rPr>
        <w:t>を参考に</w:t>
      </w:r>
      <w:r w:rsidR="00CC097B">
        <w:rPr>
          <w:rFonts w:hint="eastAsia"/>
        </w:rPr>
        <w:t>決めま</w:t>
      </w:r>
      <w:r w:rsidR="007B579A">
        <w:rPr>
          <w:rFonts w:hint="eastAsia"/>
        </w:rPr>
        <w:t>した</w:t>
      </w:r>
      <w:r w:rsidR="00CC097B">
        <w:rPr>
          <w:rFonts w:hint="eastAsia"/>
        </w:rPr>
        <w:t>。</w:t>
      </w:r>
      <w:r w:rsidR="009F633D">
        <w:rPr>
          <w:rFonts w:hint="eastAsia"/>
        </w:rPr>
        <w:t>ただし、後置演算子はありません。</w:t>
      </w:r>
    </w:p>
    <w:p w14:paraId="39FD7A78" w14:textId="77777777" w:rsidR="00CC097B" w:rsidRDefault="00CC097B" w:rsidP="00CC097B"/>
    <w:tbl>
      <w:tblPr>
        <w:tblStyle w:val="aff"/>
        <w:tblW w:w="0" w:type="auto"/>
        <w:tblInd w:w="392" w:type="dxa"/>
        <w:tblLook w:val="04A0" w:firstRow="1" w:lastRow="0" w:firstColumn="1" w:lastColumn="0" w:noHBand="0" w:noVBand="1"/>
      </w:tblPr>
      <w:tblGrid>
        <w:gridCol w:w="992"/>
        <w:gridCol w:w="2835"/>
        <w:gridCol w:w="4961"/>
      </w:tblGrid>
      <w:tr w:rsidR="00CC097B" w:rsidRPr="00B22465" w14:paraId="227CF8C0" w14:textId="77777777" w:rsidTr="00CC097B">
        <w:tc>
          <w:tcPr>
            <w:tcW w:w="992" w:type="dxa"/>
          </w:tcPr>
          <w:p w14:paraId="4C502183" w14:textId="77777777" w:rsidR="00CC097B" w:rsidRPr="00B22465" w:rsidRDefault="00CC097B" w:rsidP="00CC097B">
            <w:pPr>
              <w:rPr>
                <w:b/>
              </w:rPr>
            </w:pPr>
            <w:r w:rsidRPr="00B22465">
              <w:rPr>
                <w:rFonts w:hint="eastAsia"/>
                <w:b/>
              </w:rPr>
              <w:lastRenderedPageBreak/>
              <w:t>優先度</w:t>
            </w:r>
          </w:p>
        </w:tc>
        <w:tc>
          <w:tcPr>
            <w:tcW w:w="2835" w:type="dxa"/>
          </w:tcPr>
          <w:p w14:paraId="39228937" w14:textId="77777777" w:rsidR="00CC097B" w:rsidRPr="00B22465" w:rsidRDefault="00CC097B" w:rsidP="00CC097B">
            <w:pPr>
              <w:rPr>
                <w:b/>
              </w:rPr>
            </w:pPr>
            <w:r w:rsidRPr="00B22465">
              <w:rPr>
                <w:rFonts w:hint="eastAsia"/>
                <w:b/>
              </w:rPr>
              <w:t>演算子</w:t>
            </w:r>
          </w:p>
        </w:tc>
        <w:tc>
          <w:tcPr>
            <w:tcW w:w="4961" w:type="dxa"/>
          </w:tcPr>
          <w:p w14:paraId="7CF6C8A9" w14:textId="77777777" w:rsidR="00CC097B" w:rsidRPr="00B22465" w:rsidRDefault="00CC097B" w:rsidP="00CC097B">
            <w:pPr>
              <w:rPr>
                <w:b/>
              </w:rPr>
            </w:pPr>
            <w:r w:rsidRPr="00B22465">
              <w:rPr>
                <w:rFonts w:hint="eastAsia"/>
                <w:b/>
              </w:rPr>
              <w:t>機能</w:t>
            </w:r>
          </w:p>
        </w:tc>
      </w:tr>
      <w:tr w:rsidR="00CC097B" w14:paraId="30A49DCA" w14:textId="77777777" w:rsidTr="00CC097B">
        <w:tc>
          <w:tcPr>
            <w:tcW w:w="992" w:type="dxa"/>
          </w:tcPr>
          <w:p w14:paraId="2F5FB33F" w14:textId="77777777" w:rsidR="00CC097B" w:rsidRDefault="00CC097B" w:rsidP="00CC097B">
            <w:r>
              <w:rPr>
                <w:rFonts w:hint="eastAsia"/>
              </w:rPr>
              <w:t>1</w:t>
            </w:r>
          </w:p>
        </w:tc>
        <w:tc>
          <w:tcPr>
            <w:tcW w:w="2835" w:type="dxa"/>
          </w:tcPr>
          <w:p w14:paraId="056C3508" w14:textId="77777777" w:rsidR="00CC097B" w:rsidRDefault="00CC097B" w:rsidP="00CC097B"/>
        </w:tc>
        <w:tc>
          <w:tcPr>
            <w:tcW w:w="4961" w:type="dxa"/>
          </w:tcPr>
          <w:p w14:paraId="233B2FC7" w14:textId="77777777" w:rsidR="00CC097B" w:rsidRDefault="00CC097B" w:rsidP="00CC097B">
            <w:r>
              <w:rPr>
                <w:rFonts w:hint="eastAsia"/>
              </w:rPr>
              <w:t>後置演算子</w:t>
            </w:r>
          </w:p>
        </w:tc>
      </w:tr>
      <w:tr w:rsidR="00CC097B" w14:paraId="3F64A841" w14:textId="77777777" w:rsidTr="00CC097B">
        <w:tc>
          <w:tcPr>
            <w:tcW w:w="992" w:type="dxa"/>
          </w:tcPr>
          <w:p w14:paraId="36462693" w14:textId="77777777" w:rsidR="00CC097B" w:rsidRDefault="00CC097B" w:rsidP="00CC097B">
            <w:r>
              <w:rPr>
                <w:rFonts w:hint="eastAsia"/>
              </w:rPr>
              <w:t>2</w:t>
            </w:r>
          </w:p>
        </w:tc>
        <w:tc>
          <w:tcPr>
            <w:tcW w:w="2835" w:type="dxa"/>
          </w:tcPr>
          <w:p w14:paraId="3C42A739" w14:textId="77777777" w:rsidR="00CC097B" w:rsidRDefault="00CC097B" w:rsidP="00CC097B">
            <w:r>
              <w:rPr>
                <w:rFonts w:hint="eastAsia"/>
              </w:rPr>
              <w:t>!   ~   -   +   ++   --</w:t>
            </w:r>
          </w:p>
        </w:tc>
        <w:tc>
          <w:tcPr>
            <w:tcW w:w="4961" w:type="dxa"/>
          </w:tcPr>
          <w:p w14:paraId="64161D08" w14:textId="77777777" w:rsidR="00CC097B" w:rsidRDefault="00CC097B" w:rsidP="00CC097B">
            <w:r>
              <w:rPr>
                <w:rFonts w:hint="eastAsia"/>
              </w:rPr>
              <w:t>前置の単項演算子</w:t>
            </w:r>
          </w:p>
        </w:tc>
      </w:tr>
      <w:tr w:rsidR="00CC097B" w14:paraId="3E4234C6" w14:textId="77777777" w:rsidTr="00CC097B">
        <w:tc>
          <w:tcPr>
            <w:tcW w:w="992" w:type="dxa"/>
          </w:tcPr>
          <w:p w14:paraId="1397921E" w14:textId="77777777" w:rsidR="00CC097B" w:rsidRDefault="00CC097B" w:rsidP="00CC097B">
            <w:r>
              <w:rPr>
                <w:rFonts w:hint="eastAsia"/>
              </w:rPr>
              <w:t>3</w:t>
            </w:r>
          </w:p>
        </w:tc>
        <w:tc>
          <w:tcPr>
            <w:tcW w:w="2835" w:type="dxa"/>
          </w:tcPr>
          <w:p w14:paraId="38CD4DD5" w14:textId="77777777" w:rsidR="00CC097B" w:rsidRDefault="00CC097B" w:rsidP="00CC097B">
            <w:r>
              <w:rPr>
                <w:rFonts w:hint="eastAsia"/>
              </w:rPr>
              <w:t>*   /   %</w:t>
            </w:r>
          </w:p>
        </w:tc>
        <w:tc>
          <w:tcPr>
            <w:tcW w:w="4961" w:type="dxa"/>
          </w:tcPr>
          <w:p w14:paraId="372FC26A" w14:textId="77777777" w:rsidR="00CC097B" w:rsidRDefault="00CC097B" w:rsidP="00CC097B">
            <w:r>
              <w:rPr>
                <w:rFonts w:hint="eastAsia"/>
              </w:rPr>
              <w:t>乗法、除法、剰余</w:t>
            </w:r>
          </w:p>
        </w:tc>
      </w:tr>
      <w:tr w:rsidR="00CC097B" w14:paraId="5CAED19C" w14:textId="77777777" w:rsidTr="00CC097B">
        <w:tc>
          <w:tcPr>
            <w:tcW w:w="992" w:type="dxa"/>
          </w:tcPr>
          <w:p w14:paraId="0CEF68B9" w14:textId="77777777" w:rsidR="00CC097B" w:rsidRDefault="00CC097B" w:rsidP="00CC097B">
            <w:r>
              <w:rPr>
                <w:rFonts w:hint="eastAsia"/>
              </w:rPr>
              <w:t>4</w:t>
            </w:r>
          </w:p>
        </w:tc>
        <w:tc>
          <w:tcPr>
            <w:tcW w:w="2835" w:type="dxa"/>
          </w:tcPr>
          <w:p w14:paraId="57913E0C" w14:textId="77777777" w:rsidR="00CC097B" w:rsidRDefault="00CC097B" w:rsidP="00CC097B">
            <w:r>
              <w:rPr>
                <w:rFonts w:hint="eastAsia"/>
              </w:rPr>
              <w:t>+   -</w:t>
            </w:r>
          </w:p>
        </w:tc>
        <w:tc>
          <w:tcPr>
            <w:tcW w:w="4961" w:type="dxa"/>
          </w:tcPr>
          <w:p w14:paraId="7A063F14" w14:textId="77777777" w:rsidR="00CC097B" w:rsidRDefault="00CC097B" w:rsidP="00CC097B">
            <w:r>
              <w:rPr>
                <w:rFonts w:hint="eastAsia"/>
              </w:rPr>
              <w:t>加法、減法</w:t>
            </w:r>
          </w:p>
        </w:tc>
      </w:tr>
      <w:tr w:rsidR="00CC097B" w14:paraId="2674D10D" w14:textId="77777777" w:rsidTr="00CC097B">
        <w:tc>
          <w:tcPr>
            <w:tcW w:w="992" w:type="dxa"/>
          </w:tcPr>
          <w:p w14:paraId="39AC2484" w14:textId="77777777" w:rsidR="00CC097B" w:rsidRDefault="00CC097B" w:rsidP="00CC097B">
            <w:r>
              <w:rPr>
                <w:rFonts w:hint="eastAsia"/>
              </w:rPr>
              <w:t>5</w:t>
            </w:r>
          </w:p>
        </w:tc>
        <w:tc>
          <w:tcPr>
            <w:tcW w:w="2835" w:type="dxa"/>
          </w:tcPr>
          <w:p w14:paraId="1C01A370" w14:textId="77777777" w:rsidR="00CC097B" w:rsidRDefault="00CC097B" w:rsidP="00CC097B">
            <w:r>
              <w:rPr>
                <w:rFonts w:hint="eastAsia"/>
              </w:rPr>
              <w:t>&lt;&lt;   &gt;&gt;</w:t>
            </w:r>
          </w:p>
        </w:tc>
        <w:tc>
          <w:tcPr>
            <w:tcW w:w="4961" w:type="dxa"/>
          </w:tcPr>
          <w:p w14:paraId="05E7BE1B" w14:textId="77777777" w:rsidR="00CC097B" w:rsidRDefault="00CC097B" w:rsidP="00CC097B">
            <w:r>
              <w:rPr>
                <w:rFonts w:hint="eastAsia"/>
              </w:rPr>
              <w:t>ビット単位のシフト</w:t>
            </w:r>
          </w:p>
        </w:tc>
      </w:tr>
      <w:tr w:rsidR="00CC097B" w14:paraId="374DD34E" w14:textId="77777777" w:rsidTr="00CC097B">
        <w:tc>
          <w:tcPr>
            <w:tcW w:w="992" w:type="dxa"/>
          </w:tcPr>
          <w:p w14:paraId="6A849EE3" w14:textId="77777777" w:rsidR="00CC097B" w:rsidRDefault="00CC097B" w:rsidP="00CC097B">
            <w:r>
              <w:rPr>
                <w:rFonts w:hint="eastAsia"/>
              </w:rPr>
              <w:t>6</w:t>
            </w:r>
          </w:p>
        </w:tc>
        <w:tc>
          <w:tcPr>
            <w:tcW w:w="2835" w:type="dxa"/>
          </w:tcPr>
          <w:p w14:paraId="7CD04905" w14:textId="77777777" w:rsidR="00CC097B" w:rsidRDefault="00CC097B" w:rsidP="00CC097B">
            <w:r>
              <w:rPr>
                <w:rFonts w:hint="eastAsia"/>
              </w:rPr>
              <w:t>&lt;   &lt;=   &gt;   &gt;=</w:t>
            </w:r>
          </w:p>
        </w:tc>
        <w:tc>
          <w:tcPr>
            <w:tcW w:w="4961" w:type="dxa"/>
          </w:tcPr>
          <w:p w14:paraId="5D8E4DDC" w14:textId="77777777" w:rsidR="00CC097B" w:rsidRDefault="00CC097B" w:rsidP="00CC097B">
            <w:r>
              <w:rPr>
                <w:rFonts w:hint="eastAsia"/>
              </w:rPr>
              <w:t>大小比較</w:t>
            </w:r>
          </w:p>
        </w:tc>
      </w:tr>
      <w:tr w:rsidR="00CC097B" w14:paraId="08EB34F7" w14:textId="77777777" w:rsidTr="00CC097B">
        <w:tc>
          <w:tcPr>
            <w:tcW w:w="992" w:type="dxa"/>
          </w:tcPr>
          <w:p w14:paraId="3FB01DC5" w14:textId="77777777" w:rsidR="00CC097B" w:rsidRDefault="00CC097B" w:rsidP="00CC097B">
            <w:r>
              <w:rPr>
                <w:rFonts w:hint="eastAsia"/>
              </w:rPr>
              <w:t>7</w:t>
            </w:r>
          </w:p>
        </w:tc>
        <w:tc>
          <w:tcPr>
            <w:tcW w:w="2835" w:type="dxa"/>
          </w:tcPr>
          <w:p w14:paraId="6272DE83" w14:textId="77777777" w:rsidR="00CC097B" w:rsidRDefault="00CC097B" w:rsidP="00CC097B">
            <w:r>
              <w:rPr>
                <w:rFonts w:hint="eastAsia"/>
              </w:rPr>
              <w:t>==   !=</w:t>
            </w:r>
          </w:p>
        </w:tc>
        <w:tc>
          <w:tcPr>
            <w:tcW w:w="4961" w:type="dxa"/>
          </w:tcPr>
          <w:p w14:paraId="6BCF4086" w14:textId="77777777" w:rsidR="00CC097B" w:rsidRDefault="00CC097B" w:rsidP="00CC097B">
            <w:r>
              <w:rPr>
                <w:rFonts w:hint="eastAsia"/>
              </w:rPr>
              <w:t>等価/非等価比較</w:t>
            </w:r>
          </w:p>
        </w:tc>
      </w:tr>
      <w:tr w:rsidR="00CC097B" w14:paraId="50817637" w14:textId="77777777" w:rsidTr="00CC097B">
        <w:tc>
          <w:tcPr>
            <w:tcW w:w="992" w:type="dxa"/>
          </w:tcPr>
          <w:p w14:paraId="425BAAF1" w14:textId="77777777" w:rsidR="00CC097B" w:rsidRDefault="00CC097B" w:rsidP="00CC097B">
            <w:r>
              <w:rPr>
                <w:rFonts w:hint="eastAsia"/>
              </w:rPr>
              <w:t>8</w:t>
            </w:r>
          </w:p>
        </w:tc>
        <w:tc>
          <w:tcPr>
            <w:tcW w:w="2835" w:type="dxa"/>
          </w:tcPr>
          <w:p w14:paraId="51B9B6C4" w14:textId="77777777" w:rsidR="00CC097B" w:rsidRDefault="00CC097B" w:rsidP="00CC097B">
            <w:r>
              <w:rPr>
                <w:rFonts w:hint="eastAsia"/>
              </w:rPr>
              <w:t>&amp;</w:t>
            </w:r>
          </w:p>
        </w:tc>
        <w:tc>
          <w:tcPr>
            <w:tcW w:w="4961" w:type="dxa"/>
          </w:tcPr>
          <w:p w14:paraId="5CA56786" w14:textId="77777777" w:rsidR="00CC097B" w:rsidRDefault="00CC097B" w:rsidP="00CC097B">
            <w:r>
              <w:rPr>
                <w:rFonts w:hint="eastAsia"/>
              </w:rPr>
              <w:t>ビット単位のAND</w:t>
            </w:r>
          </w:p>
        </w:tc>
      </w:tr>
      <w:tr w:rsidR="00CC097B" w14:paraId="3AB51D9B" w14:textId="77777777" w:rsidTr="00CC097B">
        <w:tc>
          <w:tcPr>
            <w:tcW w:w="992" w:type="dxa"/>
          </w:tcPr>
          <w:p w14:paraId="11A10376" w14:textId="77777777" w:rsidR="00CC097B" w:rsidRDefault="00CC097B" w:rsidP="00CC097B">
            <w:r>
              <w:rPr>
                <w:rFonts w:hint="eastAsia"/>
              </w:rPr>
              <w:t>9</w:t>
            </w:r>
          </w:p>
        </w:tc>
        <w:tc>
          <w:tcPr>
            <w:tcW w:w="2835" w:type="dxa"/>
          </w:tcPr>
          <w:p w14:paraId="690E736C" w14:textId="77777777" w:rsidR="00CC097B" w:rsidRDefault="00CC097B" w:rsidP="00CC097B">
            <w:r>
              <w:rPr>
                <w:rFonts w:hint="eastAsia"/>
              </w:rPr>
              <w:t>^</w:t>
            </w:r>
          </w:p>
        </w:tc>
        <w:tc>
          <w:tcPr>
            <w:tcW w:w="4961" w:type="dxa"/>
          </w:tcPr>
          <w:p w14:paraId="6A6EE0DB" w14:textId="77777777" w:rsidR="00CC097B" w:rsidRDefault="00CC097B" w:rsidP="00CC097B">
            <w:r>
              <w:rPr>
                <w:rFonts w:hint="eastAsia"/>
              </w:rPr>
              <w:t>ビット単位の排他的OR</w:t>
            </w:r>
          </w:p>
        </w:tc>
      </w:tr>
      <w:tr w:rsidR="00CC097B" w14:paraId="602515A3" w14:textId="77777777" w:rsidTr="00CC097B">
        <w:tc>
          <w:tcPr>
            <w:tcW w:w="992" w:type="dxa"/>
          </w:tcPr>
          <w:p w14:paraId="513D9A4D" w14:textId="77777777" w:rsidR="00CC097B" w:rsidRDefault="00CC097B" w:rsidP="00CC097B">
            <w:r>
              <w:rPr>
                <w:rFonts w:hint="eastAsia"/>
              </w:rPr>
              <w:t>10</w:t>
            </w:r>
          </w:p>
        </w:tc>
        <w:tc>
          <w:tcPr>
            <w:tcW w:w="2835" w:type="dxa"/>
          </w:tcPr>
          <w:p w14:paraId="43555164" w14:textId="77777777" w:rsidR="00CC097B" w:rsidRDefault="00CC097B" w:rsidP="00CC097B">
            <w:r>
              <w:rPr>
                <w:rFonts w:hint="eastAsia"/>
              </w:rPr>
              <w:t>|</w:t>
            </w:r>
          </w:p>
        </w:tc>
        <w:tc>
          <w:tcPr>
            <w:tcW w:w="4961" w:type="dxa"/>
          </w:tcPr>
          <w:p w14:paraId="3B2045DD" w14:textId="77777777" w:rsidR="00CC097B" w:rsidRDefault="00CC097B" w:rsidP="00CC097B">
            <w:r>
              <w:rPr>
                <w:rFonts w:hint="eastAsia"/>
              </w:rPr>
              <w:t>ビット単位の通常のOR</w:t>
            </w:r>
          </w:p>
        </w:tc>
      </w:tr>
      <w:tr w:rsidR="00CC097B" w14:paraId="0C292073" w14:textId="77777777" w:rsidTr="00CC097B">
        <w:tc>
          <w:tcPr>
            <w:tcW w:w="992" w:type="dxa"/>
          </w:tcPr>
          <w:p w14:paraId="09BBECB4" w14:textId="77777777" w:rsidR="00CC097B" w:rsidRDefault="00CC097B" w:rsidP="00CC097B">
            <w:r>
              <w:rPr>
                <w:rFonts w:hint="eastAsia"/>
              </w:rPr>
              <w:t>11</w:t>
            </w:r>
          </w:p>
        </w:tc>
        <w:tc>
          <w:tcPr>
            <w:tcW w:w="2835" w:type="dxa"/>
          </w:tcPr>
          <w:p w14:paraId="09746ABE" w14:textId="77777777" w:rsidR="00CC097B" w:rsidRDefault="00CC097B" w:rsidP="00CC097B">
            <w:r>
              <w:rPr>
                <w:rFonts w:hint="eastAsia"/>
              </w:rPr>
              <w:t>&amp;&amp;</w:t>
            </w:r>
          </w:p>
        </w:tc>
        <w:tc>
          <w:tcPr>
            <w:tcW w:w="4961" w:type="dxa"/>
          </w:tcPr>
          <w:p w14:paraId="522FBB16" w14:textId="77777777" w:rsidR="00CC097B" w:rsidRDefault="00CC097B" w:rsidP="00CC097B">
            <w:r>
              <w:rPr>
                <w:rFonts w:hint="eastAsia"/>
              </w:rPr>
              <w:t>論理AND</w:t>
            </w:r>
          </w:p>
        </w:tc>
      </w:tr>
      <w:tr w:rsidR="00CC097B" w14:paraId="15C269CA" w14:textId="77777777" w:rsidTr="00CC097B">
        <w:tc>
          <w:tcPr>
            <w:tcW w:w="992" w:type="dxa"/>
          </w:tcPr>
          <w:p w14:paraId="20CE8D02" w14:textId="77777777" w:rsidR="00CC097B" w:rsidRDefault="00CC097B" w:rsidP="00CC097B">
            <w:r>
              <w:rPr>
                <w:rFonts w:hint="eastAsia"/>
              </w:rPr>
              <w:t>12</w:t>
            </w:r>
          </w:p>
        </w:tc>
        <w:tc>
          <w:tcPr>
            <w:tcW w:w="2835" w:type="dxa"/>
          </w:tcPr>
          <w:p w14:paraId="2F04462B" w14:textId="77777777" w:rsidR="00CC097B" w:rsidRDefault="00CC097B" w:rsidP="00CC097B">
            <w:r>
              <w:rPr>
                <w:rFonts w:hint="eastAsia"/>
              </w:rPr>
              <w:t>||</w:t>
            </w:r>
          </w:p>
        </w:tc>
        <w:tc>
          <w:tcPr>
            <w:tcW w:w="4961" w:type="dxa"/>
          </w:tcPr>
          <w:p w14:paraId="52049B30" w14:textId="77777777" w:rsidR="00CC097B" w:rsidRDefault="00CC097B" w:rsidP="00CC097B">
            <w:r>
              <w:rPr>
                <w:rFonts w:hint="eastAsia"/>
              </w:rPr>
              <w:t>論理OR</w:t>
            </w:r>
          </w:p>
        </w:tc>
      </w:tr>
    </w:tbl>
    <w:p w14:paraId="5E612CB1" w14:textId="77777777" w:rsidR="00CC097B" w:rsidRDefault="00CC097B" w:rsidP="00CC097B"/>
    <w:p w14:paraId="50FC78FD" w14:textId="77777777" w:rsidR="00BF034A" w:rsidRDefault="00BF034A" w:rsidP="00CC097B">
      <w:r>
        <w:rPr>
          <w:rFonts w:hint="eastAsia"/>
        </w:rPr>
        <w:t>符号付きで比較する場合は定義済み関数型マクロを使ってください。</w:t>
      </w:r>
      <w:hyperlink w:anchor="_@scmpb(&lt;数値1&gt;ne,_&lt;数値2&gt;ne)_符号付きバイト値での" w:history="1">
        <w:r w:rsidR="006B2F41">
          <w:rPr>
            <w:rStyle w:val="afc"/>
            <w:rFonts w:hint="eastAsia"/>
          </w:rPr>
          <w:t>@scmpb(),@scmpw(),@scmpdw()</w:t>
        </w:r>
      </w:hyperlink>
      <w:r w:rsidR="006B2F41">
        <w:t>を参照。</w:t>
      </w:r>
    </w:p>
    <w:p w14:paraId="00BA50F7" w14:textId="77777777" w:rsidR="00BF034A" w:rsidRDefault="00BF034A" w:rsidP="00CC097B"/>
    <w:p w14:paraId="06C0B90C" w14:textId="77777777" w:rsidR="003D1069" w:rsidRDefault="00E32FE4" w:rsidP="009263F5">
      <w:r>
        <w:rPr>
          <w:rFonts w:hint="eastAsia"/>
        </w:rPr>
        <w:t>数</w:t>
      </w:r>
      <w:r w:rsidR="00491234">
        <w:rPr>
          <w:rFonts w:hint="eastAsia"/>
        </w:rPr>
        <w:t>式とその結果の例を以下に挙げます。</w:t>
      </w:r>
    </w:p>
    <w:p w14:paraId="2A87C65F" w14:textId="77777777" w:rsidR="002A30E5" w:rsidRDefault="002A30E5" w:rsidP="005163D2">
      <w:pPr>
        <w:pStyle w:val="aff9"/>
        <w:ind w:left="210"/>
      </w:pPr>
      <w:r>
        <w:tab/>
        <w:t>1+2&lt;&lt;3+4</w:t>
      </w:r>
      <w:r>
        <w:rPr>
          <w:rFonts w:hint="eastAsia"/>
        </w:rPr>
        <w:tab/>
      </w:r>
      <w:r>
        <w:rPr>
          <w:rFonts w:hint="eastAsia"/>
        </w:rPr>
        <w:tab/>
      </w:r>
      <w:r>
        <w:t>;</w:t>
      </w:r>
      <w:r>
        <w:rPr>
          <w:rFonts w:hint="eastAsia"/>
        </w:rPr>
        <w:t>0x180</w:t>
      </w:r>
    </w:p>
    <w:p w14:paraId="35D1F4A7" w14:textId="77777777" w:rsidR="002A30E5" w:rsidRDefault="002A30E5" w:rsidP="005163D2">
      <w:pPr>
        <w:pStyle w:val="aff9"/>
        <w:ind w:left="210"/>
      </w:pPr>
      <w:r>
        <w:tab/>
        <w:t>(1+2)&lt;&lt;3+4</w:t>
      </w:r>
      <w:r>
        <w:rPr>
          <w:rFonts w:hint="eastAsia"/>
        </w:rPr>
        <w:tab/>
      </w:r>
      <w:r>
        <w:rPr>
          <w:rFonts w:hint="eastAsia"/>
        </w:rPr>
        <w:tab/>
      </w:r>
      <w:r>
        <w:t>;</w:t>
      </w:r>
      <w:r>
        <w:rPr>
          <w:rFonts w:hint="eastAsia"/>
        </w:rPr>
        <w:t>0x180</w:t>
      </w:r>
    </w:p>
    <w:p w14:paraId="52A38D76" w14:textId="77777777" w:rsidR="002A30E5" w:rsidRDefault="002A30E5" w:rsidP="005163D2">
      <w:pPr>
        <w:pStyle w:val="aff9"/>
        <w:ind w:left="210"/>
      </w:pPr>
      <w:r>
        <w:tab/>
        <w:t>(1+2)&lt;&lt;(3+4)</w:t>
      </w:r>
      <w:r>
        <w:rPr>
          <w:rFonts w:hint="eastAsia"/>
        </w:rPr>
        <w:tab/>
      </w:r>
      <w:r>
        <w:rPr>
          <w:rFonts w:hint="eastAsia"/>
        </w:rPr>
        <w:tab/>
      </w:r>
      <w:r>
        <w:t>;</w:t>
      </w:r>
      <w:r>
        <w:rPr>
          <w:rFonts w:hint="eastAsia"/>
        </w:rPr>
        <w:t>0x180</w:t>
      </w:r>
    </w:p>
    <w:p w14:paraId="6776C17B" w14:textId="77777777" w:rsidR="002A30E5" w:rsidRDefault="002A30E5" w:rsidP="005163D2">
      <w:pPr>
        <w:pStyle w:val="aff9"/>
        <w:ind w:left="210"/>
      </w:pPr>
      <w:r>
        <w:tab/>
        <w:t>1+(2&lt;&lt;3)+4</w:t>
      </w:r>
      <w:r>
        <w:rPr>
          <w:rFonts w:hint="eastAsia"/>
        </w:rPr>
        <w:tab/>
      </w:r>
      <w:r>
        <w:rPr>
          <w:rFonts w:hint="eastAsia"/>
        </w:rPr>
        <w:tab/>
      </w:r>
      <w:r>
        <w:t>;</w:t>
      </w:r>
      <w:r>
        <w:rPr>
          <w:rFonts w:hint="eastAsia"/>
        </w:rPr>
        <w:t>0x15</w:t>
      </w:r>
    </w:p>
    <w:p w14:paraId="51E96ED0" w14:textId="77777777" w:rsidR="002A30E5" w:rsidRDefault="002A30E5" w:rsidP="005163D2">
      <w:pPr>
        <w:pStyle w:val="aff9"/>
        <w:ind w:left="210"/>
      </w:pPr>
    </w:p>
    <w:p w14:paraId="034D0752" w14:textId="77777777" w:rsidR="002A30E5" w:rsidRDefault="002A30E5" w:rsidP="005163D2">
      <w:pPr>
        <w:pStyle w:val="aff9"/>
        <w:ind w:left="210"/>
      </w:pPr>
      <w:r>
        <w:tab/>
        <w:t>0 &amp;&amp; !1 || 1</w:t>
      </w:r>
      <w:r>
        <w:rPr>
          <w:rFonts w:hint="eastAsia"/>
        </w:rPr>
        <w:tab/>
      </w:r>
      <w:r>
        <w:rPr>
          <w:rFonts w:hint="eastAsia"/>
        </w:rPr>
        <w:tab/>
      </w:r>
      <w:r>
        <w:t>;</w:t>
      </w:r>
      <w:r>
        <w:rPr>
          <w:rFonts w:hint="eastAsia"/>
        </w:rPr>
        <w:t>1(true)</w:t>
      </w:r>
    </w:p>
    <w:p w14:paraId="3D1E7B87" w14:textId="77777777" w:rsidR="002A30E5" w:rsidRDefault="002A30E5" w:rsidP="005163D2">
      <w:pPr>
        <w:pStyle w:val="aff9"/>
        <w:ind w:left="210"/>
      </w:pPr>
      <w:r>
        <w:tab/>
        <w:t>(0 &amp;&amp; !1) || 1</w:t>
      </w:r>
      <w:r>
        <w:rPr>
          <w:rFonts w:hint="eastAsia"/>
        </w:rPr>
        <w:tab/>
      </w:r>
      <w:r>
        <w:t>;</w:t>
      </w:r>
      <w:r>
        <w:rPr>
          <w:rFonts w:hint="eastAsia"/>
        </w:rPr>
        <w:t>1(true)</w:t>
      </w:r>
    </w:p>
    <w:p w14:paraId="5575C05D" w14:textId="77777777" w:rsidR="002A30E5" w:rsidRDefault="002A30E5" w:rsidP="005163D2">
      <w:pPr>
        <w:pStyle w:val="aff9"/>
        <w:ind w:left="210"/>
      </w:pPr>
      <w:r>
        <w:tab/>
        <w:t>0 &amp;&amp; (!1 || 1)</w:t>
      </w:r>
      <w:r>
        <w:rPr>
          <w:rFonts w:hint="eastAsia"/>
        </w:rPr>
        <w:tab/>
      </w:r>
      <w:r>
        <w:t>;</w:t>
      </w:r>
      <w:r>
        <w:rPr>
          <w:rFonts w:hint="eastAsia"/>
        </w:rPr>
        <w:t>0(false)</w:t>
      </w:r>
    </w:p>
    <w:p w14:paraId="216183DB" w14:textId="77777777" w:rsidR="00B664C0" w:rsidRDefault="00B664C0" w:rsidP="005163D2">
      <w:pPr>
        <w:pStyle w:val="aff9"/>
        <w:ind w:left="210"/>
      </w:pPr>
    </w:p>
    <w:p w14:paraId="350C3AC2" w14:textId="77777777" w:rsidR="00B664C0" w:rsidRDefault="00B664C0" w:rsidP="005163D2">
      <w:pPr>
        <w:pStyle w:val="aff9"/>
        <w:ind w:left="210" w:firstLine="641"/>
      </w:pPr>
      <w:r>
        <w:rPr>
          <w:rFonts w:hint="eastAsia"/>
        </w:rPr>
        <w:t>-1 &gt; 0</w:t>
      </w:r>
      <w:r>
        <w:rPr>
          <w:rFonts w:hint="eastAsia"/>
        </w:rPr>
        <w:tab/>
      </w:r>
      <w:r>
        <w:rPr>
          <w:rFonts w:hint="eastAsia"/>
        </w:rPr>
        <w:tab/>
      </w:r>
      <w:r>
        <w:rPr>
          <w:rFonts w:hint="eastAsia"/>
        </w:rPr>
        <w:tab/>
        <w:t>;1(true) 32</w:t>
      </w:r>
      <w:r>
        <w:rPr>
          <w:rFonts w:hint="eastAsia"/>
        </w:rPr>
        <w:t>ビット符号なし整数として比較した結果</w:t>
      </w:r>
    </w:p>
    <w:p w14:paraId="3136E1EB" w14:textId="77777777" w:rsidR="001824BA" w:rsidRPr="001824BA" w:rsidRDefault="001824BA" w:rsidP="005163D2">
      <w:pPr>
        <w:pStyle w:val="aff9"/>
        <w:ind w:left="210" w:firstLine="641"/>
      </w:pPr>
      <w:r w:rsidRPr="001824BA">
        <w:t>-1 == 0ffffffff</w:t>
      </w:r>
      <w:r>
        <w:rPr>
          <w:rFonts w:hint="eastAsia"/>
        </w:rPr>
        <w:tab/>
        <w:t>;1(true) 32</w:t>
      </w:r>
      <w:r>
        <w:rPr>
          <w:rFonts w:hint="eastAsia"/>
        </w:rPr>
        <w:t>ビット符号なし整数として比較した結果</w:t>
      </w:r>
    </w:p>
    <w:p w14:paraId="2185CC1D" w14:textId="77777777" w:rsidR="004B5F67" w:rsidRDefault="004B5F67" w:rsidP="009263F5"/>
    <w:p w14:paraId="24F442EA" w14:textId="77777777" w:rsidR="00CF3953" w:rsidRDefault="00CF3953" w:rsidP="009263F5">
      <w:r>
        <w:rPr>
          <w:rFonts w:hint="eastAsia"/>
        </w:rPr>
        <w:t>演算子が空白を含まず連続した場合には、長い</w:t>
      </w:r>
      <w:r w:rsidR="008D4670">
        <w:rPr>
          <w:rFonts w:hint="eastAsia"/>
        </w:rPr>
        <w:t>（２文字の）</w:t>
      </w:r>
      <w:r>
        <w:rPr>
          <w:rFonts w:hint="eastAsia"/>
        </w:rPr>
        <w:t>演算子を優先して構文解析を行います。以下に例を挙げます。</w:t>
      </w:r>
    </w:p>
    <w:p w14:paraId="49B7BE55" w14:textId="77777777" w:rsidR="00CF3953" w:rsidRDefault="00CF3953" w:rsidP="009263F5">
      <w:r>
        <w:rPr>
          <w:rFonts w:hint="eastAsia"/>
        </w:rPr>
        <w:t>+++1</w:t>
      </w:r>
      <w:r>
        <w:rPr>
          <w:rFonts w:hint="eastAsia"/>
        </w:rPr>
        <w:tab/>
        <w:t>は ++(+1)と解釈するので結果は2となります。</w:t>
      </w:r>
    </w:p>
    <w:p w14:paraId="290DACFB" w14:textId="77777777" w:rsidR="00CF3953" w:rsidRDefault="00CF3953" w:rsidP="009263F5">
      <w:r>
        <w:rPr>
          <w:rFonts w:hint="eastAsia"/>
        </w:rPr>
        <w:t>1+++2</w:t>
      </w:r>
      <w:r>
        <w:rPr>
          <w:rFonts w:hint="eastAsia"/>
        </w:rPr>
        <w:tab/>
        <w:t>は1++(+2)と解釈するのでエラーとなります。</w:t>
      </w:r>
    </w:p>
    <w:p w14:paraId="0CB1D475" w14:textId="77777777" w:rsidR="00CF3953" w:rsidRDefault="00CF3953" w:rsidP="00CF3953">
      <w:r>
        <w:rPr>
          <w:rFonts w:hint="eastAsia"/>
        </w:rPr>
        <w:t>1+ ++2</w:t>
      </w:r>
      <w:r>
        <w:rPr>
          <w:rFonts w:hint="eastAsia"/>
        </w:rPr>
        <w:tab/>
        <w:t>は1+ (++2)と解釈するので結果は4となります。</w:t>
      </w:r>
    </w:p>
    <w:p w14:paraId="1D30339E" w14:textId="77777777" w:rsidR="00CF3953" w:rsidRDefault="00CF3953" w:rsidP="009263F5"/>
    <w:p w14:paraId="5D390731" w14:textId="77777777" w:rsidR="00CF3953" w:rsidRDefault="0091713F" w:rsidP="005163D2">
      <w:pPr>
        <w:pStyle w:val="aff9"/>
        <w:ind w:left="210"/>
      </w:pPr>
      <w:r>
        <w:t>&gt; print @</w:t>
      </w:r>
      <w:r>
        <w:rPr>
          <w:rFonts w:hint="eastAsia"/>
        </w:rPr>
        <w:t>d</w:t>
      </w:r>
      <w:r w:rsidR="00CF3953">
        <w:t>word(+++1)</w:t>
      </w:r>
      <w:r w:rsidR="00373E83">
        <w:rPr>
          <w:rFonts w:hint="eastAsia"/>
        </w:rPr>
        <w:tab/>
        <w:t>;++(+1)</w:t>
      </w:r>
    </w:p>
    <w:p w14:paraId="6FD5D7FC" w14:textId="77777777" w:rsidR="00CF3953" w:rsidRDefault="00CF3953" w:rsidP="005163D2">
      <w:pPr>
        <w:pStyle w:val="aff9"/>
        <w:ind w:left="210"/>
      </w:pPr>
      <w:r>
        <w:t>00000002</w:t>
      </w:r>
    </w:p>
    <w:p w14:paraId="79CBE20B" w14:textId="77777777" w:rsidR="00CF3953" w:rsidRDefault="0091713F" w:rsidP="005163D2">
      <w:pPr>
        <w:pStyle w:val="aff9"/>
        <w:ind w:left="210"/>
      </w:pPr>
      <w:r>
        <w:t>&gt; print @</w:t>
      </w:r>
      <w:r>
        <w:rPr>
          <w:rFonts w:hint="eastAsia"/>
        </w:rPr>
        <w:t>d</w:t>
      </w:r>
      <w:r w:rsidR="00CF3953">
        <w:t>word(1+++2)</w:t>
      </w:r>
      <w:r w:rsidR="00CF3953">
        <w:rPr>
          <w:rFonts w:hint="eastAsia"/>
        </w:rPr>
        <w:tab/>
        <w:t>;</w:t>
      </w:r>
      <w:r w:rsidR="00373E83">
        <w:rPr>
          <w:rFonts w:hint="eastAsia"/>
        </w:rPr>
        <w:t>1++(+2)</w:t>
      </w:r>
      <w:r w:rsidR="00373E83">
        <w:rPr>
          <w:rFonts w:hint="eastAsia"/>
        </w:rPr>
        <w:tab/>
      </w:r>
      <w:r w:rsidR="00512F79">
        <w:rPr>
          <w:rFonts w:hint="eastAsia"/>
        </w:rPr>
        <w:t>エラーとなる</w:t>
      </w:r>
      <w:r w:rsidR="00CF3953">
        <w:rPr>
          <w:rFonts w:hint="eastAsia"/>
        </w:rPr>
        <w:t>。</w:t>
      </w:r>
    </w:p>
    <w:p w14:paraId="1DABB7CF" w14:textId="77777777" w:rsidR="00CF3953" w:rsidRDefault="00CF3953" w:rsidP="005163D2">
      <w:pPr>
        <w:pStyle w:val="aff9"/>
        <w:ind w:left="210"/>
      </w:pPr>
      <w:r>
        <w:t>?</w:t>
      </w:r>
    </w:p>
    <w:p w14:paraId="5FB744C2" w14:textId="77777777" w:rsidR="00CF3953" w:rsidRDefault="0091713F" w:rsidP="005163D2">
      <w:pPr>
        <w:pStyle w:val="aff9"/>
        <w:ind w:left="210"/>
      </w:pPr>
      <w:r>
        <w:t>&gt; print @</w:t>
      </w:r>
      <w:r>
        <w:rPr>
          <w:rFonts w:hint="eastAsia"/>
        </w:rPr>
        <w:t>d</w:t>
      </w:r>
      <w:r w:rsidR="00CF3953">
        <w:t>word(1+ ++2)</w:t>
      </w:r>
      <w:r w:rsidR="008D4670">
        <w:rPr>
          <w:rFonts w:hint="eastAsia"/>
        </w:rPr>
        <w:tab/>
        <w:t>;1+ (++2)</w:t>
      </w:r>
    </w:p>
    <w:p w14:paraId="14D5A809" w14:textId="77777777" w:rsidR="00CF3953" w:rsidRDefault="00CF3953" w:rsidP="005163D2">
      <w:pPr>
        <w:pStyle w:val="aff9"/>
        <w:ind w:left="210"/>
      </w:pPr>
      <w:r>
        <w:t>00000004</w:t>
      </w:r>
    </w:p>
    <w:p w14:paraId="639C27C6" w14:textId="77777777" w:rsidR="00CF3953" w:rsidRDefault="00CF3953" w:rsidP="009263F5"/>
    <w:p w14:paraId="78AED435" w14:textId="77777777" w:rsidR="001A11F7" w:rsidRDefault="0042706E" w:rsidP="009263F5">
      <w:r>
        <w:rPr>
          <w:rFonts w:hint="eastAsia"/>
        </w:rPr>
        <w:t>数値を指定する代わりに</w:t>
      </w:r>
      <w:r w:rsidR="001A11F7">
        <w:rPr>
          <w:rFonts w:hint="eastAsia"/>
        </w:rPr>
        <w:t>()で囲んだ数式</w:t>
      </w:r>
      <w:r>
        <w:rPr>
          <w:rFonts w:hint="eastAsia"/>
        </w:rPr>
        <w:t>を指定できます。</w:t>
      </w:r>
    </w:p>
    <w:p w14:paraId="660FEA11" w14:textId="77777777" w:rsidR="001A11F7" w:rsidRDefault="001A11F7" w:rsidP="009263F5">
      <w:r>
        <w:t>例えば</w:t>
      </w:r>
    </w:p>
    <w:p w14:paraId="0B936EE9" w14:textId="77777777" w:rsidR="001A11F7" w:rsidRDefault="001A11F7" w:rsidP="005163D2">
      <w:pPr>
        <w:pStyle w:val="aff9"/>
        <w:ind w:left="210"/>
      </w:pPr>
      <w:r>
        <w:rPr>
          <w:rFonts w:hint="eastAsia"/>
        </w:rPr>
        <w:t xml:space="preserve">-b </w:t>
      </w:r>
      <w:r w:rsidRPr="001A11F7">
        <w:rPr>
          <w:rFonts w:hint="eastAsia"/>
          <w:u w:val="single"/>
        </w:rPr>
        <w:t>(10+1)</w:t>
      </w:r>
      <w:r>
        <w:rPr>
          <w:rFonts w:hint="eastAsia"/>
        </w:rPr>
        <w:t xml:space="preserve"> 22 </w:t>
      </w:r>
      <w:r w:rsidR="000C1246" w:rsidRPr="000C1246">
        <w:rPr>
          <w:rFonts w:hint="eastAsia"/>
          <w:u w:val="single"/>
        </w:rPr>
        <w:t>(</w:t>
      </w:r>
      <w:r w:rsidR="000C1246">
        <w:rPr>
          <w:rFonts w:hint="eastAsia"/>
          <w:u w:val="single"/>
        </w:rPr>
        <w:t>-</w:t>
      </w:r>
      <w:r w:rsidRPr="000C1246">
        <w:rPr>
          <w:rFonts w:hint="eastAsia"/>
          <w:u w:val="single"/>
        </w:rPr>
        <w:t>33</w:t>
      </w:r>
      <w:r w:rsidR="000C1246" w:rsidRPr="000C1246">
        <w:rPr>
          <w:rFonts w:hint="eastAsia"/>
          <w:u w:val="single"/>
        </w:rPr>
        <w:t>)</w:t>
      </w:r>
      <w:r w:rsidR="00F8226A">
        <w:rPr>
          <w:rFonts w:hint="eastAsia"/>
        </w:rPr>
        <w:tab/>
      </w:r>
      <w:r w:rsidR="000233A9">
        <w:rPr>
          <w:rFonts w:hint="eastAsia"/>
        </w:rPr>
        <w:tab/>
      </w:r>
      <w:r w:rsidR="00F8226A">
        <w:rPr>
          <w:rFonts w:hint="eastAsia"/>
        </w:rPr>
        <w:t>;</w:t>
      </w:r>
      <w:r w:rsidR="00F8226A">
        <w:rPr>
          <w:rFonts w:hint="eastAsia"/>
        </w:rPr>
        <w:t>括弧</w:t>
      </w:r>
      <w:r w:rsidR="00F8226A">
        <w:rPr>
          <w:rFonts w:hint="eastAsia"/>
        </w:rPr>
        <w:t>()</w:t>
      </w:r>
      <w:r w:rsidR="00F8226A">
        <w:rPr>
          <w:rFonts w:hint="eastAsia"/>
        </w:rPr>
        <w:t>は必須</w:t>
      </w:r>
    </w:p>
    <w:p w14:paraId="3212A73A" w14:textId="77777777" w:rsidR="001A11F7" w:rsidRDefault="001A11F7" w:rsidP="009263F5">
      <w:r>
        <w:t>は</w:t>
      </w:r>
    </w:p>
    <w:p w14:paraId="10A639F5" w14:textId="77777777" w:rsidR="001A11F7" w:rsidRDefault="001A11F7" w:rsidP="005163D2">
      <w:pPr>
        <w:pStyle w:val="aff9"/>
        <w:tabs>
          <w:tab w:val="left" w:pos="3165"/>
        </w:tabs>
        <w:ind w:left="210"/>
      </w:pPr>
      <w:r>
        <w:rPr>
          <w:rFonts w:hint="eastAsia"/>
        </w:rPr>
        <w:t xml:space="preserve">-b </w:t>
      </w:r>
      <w:r w:rsidRPr="001A11F7">
        <w:rPr>
          <w:rFonts w:hint="eastAsia"/>
          <w:u w:val="single"/>
        </w:rPr>
        <w:t>11</w:t>
      </w:r>
      <w:r>
        <w:rPr>
          <w:rFonts w:hint="eastAsia"/>
        </w:rPr>
        <w:t xml:space="preserve"> 22 </w:t>
      </w:r>
      <w:r w:rsidR="000C1246" w:rsidRPr="000C1246">
        <w:rPr>
          <w:u w:val="single"/>
        </w:rPr>
        <w:t>FFFFFFCD</w:t>
      </w:r>
    </w:p>
    <w:p w14:paraId="540A3655" w14:textId="77777777" w:rsidR="001A11F7" w:rsidRDefault="001A11F7" w:rsidP="009263F5">
      <w:r>
        <w:rPr>
          <w:rFonts w:hint="eastAsia"/>
        </w:rPr>
        <w:t>と同じ意味になります。</w:t>
      </w:r>
    </w:p>
    <w:p w14:paraId="26D33BEA" w14:textId="77777777" w:rsidR="001A11F7" w:rsidRPr="009263F5" w:rsidRDefault="001A11F7" w:rsidP="009263F5"/>
    <w:p w14:paraId="10AE3C1B" w14:textId="77777777" w:rsidR="009263F5" w:rsidRDefault="00D405FF" w:rsidP="00B8443D">
      <w:pPr>
        <w:pStyle w:val="4"/>
      </w:pPr>
      <w:r>
        <w:rPr>
          <w:rFonts w:hint="eastAsia"/>
        </w:rPr>
        <w:lastRenderedPageBreak/>
        <w:t>文字列</w:t>
      </w:r>
      <w:r w:rsidR="00305235">
        <w:rPr>
          <w:rFonts w:hint="eastAsia"/>
        </w:rPr>
        <w:t>（文字列リテラル）</w:t>
      </w:r>
    </w:p>
    <w:p w14:paraId="07447EDA" w14:textId="77777777" w:rsidR="009263F5" w:rsidRDefault="009263F5" w:rsidP="009263F5">
      <w:r>
        <w:t>コマンドパラメータの中で</w:t>
      </w:r>
      <w:r w:rsidR="001D2DF3">
        <w:t>任意の空白を含む文字列を表記する場合は</w:t>
      </w:r>
      <w:r w:rsidR="00761326">
        <w:rPr>
          <w:rFonts w:hint="eastAsia"/>
        </w:rPr>
        <w:t>アスキー（半角）の</w:t>
      </w:r>
      <w:r w:rsidR="00897A2F">
        <w:t>単一</w:t>
      </w:r>
      <w:r>
        <w:t>引用符、2重引用符で囲</w:t>
      </w:r>
      <w:r w:rsidR="001D2DF3">
        <w:t>みます</w:t>
      </w:r>
      <w:r>
        <w:t>。</w:t>
      </w:r>
    </w:p>
    <w:p w14:paraId="69C316A8" w14:textId="77777777" w:rsidR="00897A2F" w:rsidRDefault="00897A2F" w:rsidP="00897A2F">
      <w:r>
        <w:rPr>
          <w:rFonts w:hint="eastAsia"/>
        </w:rPr>
        <w:t>引用符で囲まれた文字列はC言語の定数文字列と似ています。引用符内にはエスケープシーケンスを使って特殊文字を含ませることができます。使用できるエスケープシーケンスを以下の表に示します。</w:t>
      </w:r>
    </w:p>
    <w:tbl>
      <w:tblPr>
        <w:tblStyle w:val="aff"/>
        <w:tblW w:w="0" w:type="auto"/>
        <w:tblInd w:w="817" w:type="dxa"/>
        <w:tblLook w:val="04A0" w:firstRow="1" w:lastRow="0" w:firstColumn="1" w:lastColumn="0" w:noHBand="0" w:noVBand="1"/>
      </w:tblPr>
      <w:tblGrid>
        <w:gridCol w:w="2367"/>
        <w:gridCol w:w="1744"/>
        <w:gridCol w:w="3827"/>
      </w:tblGrid>
      <w:tr w:rsidR="00897A2F" w:rsidRPr="00B22465" w14:paraId="28B52C85" w14:textId="77777777" w:rsidTr="005D5D72">
        <w:tc>
          <w:tcPr>
            <w:tcW w:w="2367" w:type="dxa"/>
          </w:tcPr>
          <w:p w14:paraId="7C492456" w14:textId="77777777" w:rsidR="00897A2F" w:rsidRPr="00B22465" w:rsidRDefault="00897A2F" w:rsidP="00B8443D">
            <w:pPr>
              <w:rPr>
                <w:b/>
              </w:rPr>
            </w:pPr>
            <w:r w:rsidRPr="00B22465">
              <w:rPr>
                <w:rFonts w:hint="eastAsia"/>
                <w:b/>
              </w:rPr>
              <w:t>エスケープシーケンス</w:t>
            </w:r>
          </w:p>
        </w:tc>
        <w:tc>
          <w:tcPr>
            <w:tcW w:w="1744" w:type="dxa"/>
          </w:tcPr>
          <w:p w14:paraId="1D03FA5F" w14:textId="77777777" w:rsidR="005D5D72" w:rsidRPr="00B22465" w:rsidRDefault="002B44AA" w:rsidP="00B8443D">
            <w:pPr>
              <w:rPr>
                <w:b/>
              </w:rPr>
            </w:pPr>
            <w:r>
              <w:rPr>
                <w:rFonts w:hint="eastAsia"/>
                <w:b/>
              </w:rPr>
              <w:t>文字</w:t>
            </w:r>
            <w:r w:rsidR="00897A2F" w:rsidRPr="00B22465">
              <w:rPr>
                <w:rFonts w:hint="eastAsia"/>
                <w:b/>
              </w:rPr>
              <w:t>コード</w:t>
            </w:r>
          </w:p>
          <w:p w14:paraId="3CA8BD31" w14:textId="77777777" w:rsidR="00897A2F" w:rsidRPr="00B22465" w:rsidRDefault="00D23ECE" w:rsidP="00B8443D">
            <w:pPr>
              <w:rPr>
                <w:b/>
              </w:rPr>
            </w:pPr>
            <w:r w:rsidRPr="00B22465">
              <w:rPr>
                <w:rFonts w:hint="eastAsia"/>
                <w:b/>
              </w:rPr>
              <w:t>（C言語表記）</w:t>
            </w:r>
          </w:p>
        </w:tc>
        <w:tc>
          <w:tcPr>
            <w:tcW w:w="3827" w:type="dxa"/>
          </w:tcPr>
          <w:p w14:paraId="306EE0DC" w14:textId="77777777" w:rsidR="00897A2F" w:rsidRPr="00B22465" w:rsidRDefault="00897A2F" w:rsidP="00B8443D">
            <w:pPr>
              <w:rPr>
                <w:b/>
              </w:rPr>
            </w:pPr>
            <w:r w:rsidRPr="00B22465">
              <w:rPr>
                <w:rFonts w:hint="eastAsia"/>
                <w:b/>
              </w:rPr>
              <w:t>説明</w:t>
            </w:r>
          </w:p>
        </w:tc>
      </w:tr>
      <w:tr w:rsidR="00897A2F" w14:paraId="552C8011" w14:textId="77777777" w:rsidTr="005D5D72">
        <w:tc>
          <w:tcPr>
            <w:tcW w:w="2367" w:type="dxa"/>
          </w:tcPr>
          <w:p w14:paraId="4979A090" w14:textId="77777777" w:rsidR="00897A2F" w:rsidRDefault="00897A2F" w:rsidP="00B8443D">
            <w:r>
              <w:rPr>
                <w:rFonts w:hint="eastAsia"/>
              </w:rPr>
              <w:t>\n</w:t>
            </w:r>
          </w:p>
        </w:tc>
        <w:tc>
          <w:tcPr>
            <w:tcW w:w="1744" w:type="dxa"/>
          </w:tcPr>
          <w:p w14:paraId="5A11A1A2" w14:textId="77777777" w:rsidR="00897A2F" w:rsidRDefault="00897A2F" w:rsidP="00B8443D">
            <w:r>
              <w:rPr>
                <w:rFonts w:hint="eastAsia"/>
              </w:rPr>
              <w:t>0x0a</w:t>
            </w:r>
          </w:p>
        </w:tc>
        <w:tc>
          <w:tcPr>
            <w:tcW w:w="3827" w:type="dxa"/>
          </w:tcPr>
          <w:p w14:paraId="71729E36" w14:textId="77777777" w:rsidR="00897A2F" w:rsidRDefault="00897A2F" w:rsidP="00B8443D">
            <w:r>
              <w:rPr>
                <w:rFonts w:hint="eastAsia"/>
              </w:rPr>
              <w:t>LF、ラインフィード</w:t>
            </w:r>
          </w:p>
        </w:tc>
      </w:tr>
      <w:tr w:rsidR="00897A2F" w14:paraId="2DAC127E" w14:textId="77777777" w:rsidTr="005D5D72">
        <w:tc>
          <w:tcPr>
            <w:tcW w:w="2367" w:type="dxa"/>
          </w:tcPr>
          <w:p w14:paraId="2739EF28" w14:textId="77777777" w:rsidR="00897A2F" w:rsidRDefault="00897A2F" w:rsidP="00B8443D">
            <w:r>
              <w:rPr>
                <w:rFonts w:hint="eastAsia"/>
              </w:rPr>
              <w:t>\r</w:t>
            </w:r>
          </w:p>
        </w:tc>
        <w:tc>
          <w:tcPr>
            <w:tcW w:w="1744" w:type="dxa"/>
          </w:tcPr>
          <w:p w14:paraId="7498A958" w14:textId="77777777" w:rsidR="00897A2F" w:rsidRDefault="00897A2F" w:rsidP="00B8443D">
            <w:r>
              <w:rPr>
                <w:rFonts w:hint="eastAsia"/>
              </w:rPr>
              <w:t>0x0d</w:t>
            </w:r>
          </w:p>
        </w:tc>
        <w:tc>
          <w:tcPr>
            <w:tcW w:w="3827" w:type="dxa"/>
          </w:tcPr>
          <w:p w14:paraId="1FA590AD" w14:textId="77777777" w:rsidR="00897A2F" w:rsidRDefault="00897A2F" w:rsidP="00B8443D">
            <w:r>
              <w:rPr>
                <w:rFonts w:hint="eastAsia"/>
              </w:rPr>
              <w:t>CR、キャリッジリターン</w:t>
            </w:r>
          </w:p>
        </w:tc>
      </w:tr>
      <w:tr w:rsidR="00897A2F" w14:paraId="61C487B8" w14:textId="77777777" w:rsidTr="005D5D72">
        <w:tc>
          <w:tcPr>
            <w:tcW w:w="2367" w:type="dxa"/>
          </w:tcPr>
          <w:p w14:paraId="3D4E36DA" w14:textId="77777777" w:rsidR="00897A2F" w:rsidRDefault="00897A2F" w:rsidP="00B8443D">
            <w:r>
              <w:rPr>
                <w:rFonts w:hint="eastAsia"/>
              </w:rPr>
              <w:t>\t</w:t>
            </w:r>
          </w:p>
        </w:tc>
        <w:tc>
          <w:tcPr>
            <w:tcW w:w="1744" w:type="dxa"/>
          </w:tcPr>
          <w:p w14:paraId="7C9B232E" w14:textId="77777777" w:rsidR="00897A2F" w:rsidRDefault="00897A2F" w:rsidP="00B8443D">
            <w:r>
              <w:rPr>
                <w:rFonts w:hint="eastAsia"/>
              </w:rPr>
              <w:t>0x09</w:t>
            </w:r>
          </w:p>
        </w:tc>
        <w:tc>
          <w:tcPr>
            <w:tcW w:w="3827" w:type="dxa"/>
          </w:tcPr>
          <w:p w14:paraId="66A1A1AE" w14:textId="77777777" w:rsidR="00897A2F" w:rsidRDefault="00897A2F" w:rsidP="00B8443D">
            <w:r>
              <w:rPr>
                <w:rFonts w:hint="eastAsia"/>
              </w:rPr>
              <w:t>タブ</w:t>
            </w:r>
          </w:p>
        </w:tc>
      </w:tr>
      <w:tr w:rsidR="00897A2F" w14:paraId="3947446F" w14:textId="77777777" w:rsidTr="005D5D72">
        <w:tc>
          <w:tcPr>
            <w:tcW w:w="2367" w:type="dxa"/>
          </w:tcPr>
          <w:p w14:paraId="4B97932E" w14:textId="77777777" w:rsidR="00897A2F" w:rsidRDefault="00897A2F" w:rsidP="00B8443D">
            <w:r>
              <w:rPr>
                <w:rFonts w:hint="eastAsia"/>
              </w:rPr>
              <w:t>\v</w:t>
            </w:r>
          </w:p>
        </w:tc>
        <w:tc>
          <w:tcPr>
            <w:tcW w:w="1744" w:type="dxa"/>
          </w:tcPr>
          <w:p w14:paraId="10F636C9" w14:textId="77777777" w:rsidR="00897A2F" w:rsidRDefault="00897A2F" w:rsidP="00B8443D">
            <w:r>
              <w:rPr>
                <w:rFonts w:hint="eastAsia"/>
              </w:rPr>
              <w:t>0x0b</w:t>
            </w:r>
          </w:p>
        </w:tc>
        <w:tc>
          <w:tcPr>
            <w:tcW w:w="3827" w:type="dxa"/>
          </w:tcPr>
          <w:p w14:paraId="50A08626" w14:textId="77777777" w:rsidR="00897A2F" w:rsidRDefault="00897A2F" w:rsidP="00B8443D">
            <w:r>
              <w:rPr>
                <w:rFonts w:hint="eastAsia"/>
              </w:rPr>
              <w:t>垂直タブ</w:t>
            </w:r>
          </w:p>
        </w:tc>
      </w:tr>
      <w:tr w:rsidR="00897A2F" w14:paraId="4547C669" w14:textId="77777777" w:rsidTr="005D5D72">
        <w:tc>
          <w:tcPr>
            <w:tcW w:w="2367" w:type="dxa"/>
          </w:tcPr>
          <w:p w14:paraId="7E192DFD" w14:textId="77777777" w:rsidR="00897A2F" w:rsidRDefault="00897A2F" w:rsidP="00B8443D">
            <w:r>
              <w:rPr>
                <w:rFonts w:hint="eastAsia"/>
              </w:rPr>
              <w:t>\b</w:t>
            </w:r>
          </w:p>
        </w:tc>
        <w:tc>
          <w:tcPr>
            <w:tcW w:w="1744" w:type="dxa"/>
          </w:tcPr>
          <w:p w14:paraId="270630AF" w14:textId="77777777" w:rsidR="00897A2F" w:rsidRDefault="00897A2F" w:rsidP="00B8443D">
            <w:r>
              <w:rPr>
                <w:rFonts w:hint="eastAsia"/>
              </w:rPr>
              <w:t>0x08</w:t>
            </w:r>
          </w:p>
        </w:tc>
        <w:tc>
          <w:tcPr>
            <w:tcW w:w="3827" w:type="dxa"/>
          </w:tcPr>
          <w:p w14:paraId="33866119" w14:textId="77777777" w:rsidR="00897A2F" w:rsidRDefault="00897A2F" w:rsidP="00B8443D">
            <w:r>
              <w:rPr>
                <w:rFonts w:hint="eastAsia"/>
              </w:rPr>
              <w:t>BS、バックスペース</w:t>
            </w:r>
          </w:p>
        </w:tc>
      </w:tr>
      <w:tr w:rsidR="00897A2F" w14:paraId="0E8382BB" w14:textId="77777777" w:rsidTr="005D5D72">
        <w:tc>
          <w:tcPr>
            <w:tcW w:w="2367" w:type="dxa"/>
          </w:tcPr>
          <w:p w14:paraId="6D938B2D" w14:textId="77777777" w:rsidR="00897A2F" w:rsidRDefault="00897A2F" w:rsidP="00B8443D">
            <w:r>
              <w:rPr>
                <w:rFonts w:hint="eastAsia"/>
              </w:rPr>
              <w:t>\f</w:t>
            </w:r>
          </w:p>
        </w:tc>
        <w:tc>
          <w:tcPr>
            <w:tcW w:w="1744" w:type="dxa"/>
          </w:tcPr>
          <w:p w14:paraId="504F1FCE" w14:textId="77777777" w:rsidR="00897A2F" w:rsidRDefault="00897A2F" w:rsidP="00B8443D">
            <w:r>
              <w:rPr>
                <w:rFonts w:hint="eastAsia"/>
              </w:rPr>
              <w:t>0x0c</w:t>
            </w:r>
          </w:p>
        </w:tc>
        <w:tc>
          <w:tcPr>
            <w:tcW w:w="3827" w:type="dxa"/>
          </w:tcPr>
          <w:p w14:paraId="0683EF64" w14:textId="77777777" w:rsidR="00897A2F" w:rsidRDefault="00897A2F" w:rsidP="00B8443D">
            <w:r>
              <w:rPr>
                <w:rFonts w:hint="eastAsia"/>
              </w:rPr>
              <w:t>FF、フォームフィード（用紙送り）</w:t>
            </w:r>
          </w:p>
        </w:tc>
      </w:tr>
      <w:tr w:rsidR="00897A2F" w14:paraId="6D722382" w14:textId="77777777" w:rsidTr="005D5D72">
        <w:tc>
          <w:tcPr>
            <w:tcW w:w="2367" w:type="dxa"/>
          </w:tcPr>
          <w:p w14:paraId="663B0AA3" w14:textId="77777777" w:rsidR="00897A2F" w:rsidRDefault="00897A2F" w:rsidP="00B8443D">
            <w:r>
              <w:rPr>
                <w:rFonts w:hint="eastAsia"/>
              </w:rPr>
              <w:t>\a</w:t>
            </w:r>
          </w:p>
        </w:tc>
        <w:tc>
          <w:tcPr>
            <w:tcW w:w="1744" w:type="dxa"/>
          </w:tcPr>
          <w:p w14:paraId="0213ECBB" w14:textId="77777777" w:rsidR="00897A2F" w:rsidRDefault="00897A2F" w:rsidP="00B8443D">
            <w:r>
              <w:rPr>
                <w:rFonts w:hint="eastAsia"/>
              </w:rPr>
              <w:t>0x07</w:t>
            </w:r>
          </w:p>
        </w:tc>
        <w:tc>
          <w:tcPr>
            <w:tcW w:w="3827" w:type="dxa"/>
          </w:tcPr>
          <w:p w14:paraId="516D696C" w14:textId="77777777" w:rsidR="00897A2F" w:rsidRDefault="00897A2F" w:rsidP="00B8443D">
            <w:r>
              <w:rPr>
                <w:rFonts w:hint="eastAsia"/>
              </w:rPr>
              <w:t>ベル（警告）</w:t>
            </w:r>
          </w:p>
        </w:tc>
      </w:tr>
      <w:tr w:rsidR="00897A2F" w14:paraId="4CE3206E" w14:textId="77777777" w:rsidTr="005D5D72">
        <w:tc>
          <w:tcPr>
            <w:tcW w:w="2367" w:type="dxa"/>
          </w:tcPr>
          <w:p w14:paraId="4EC929D0" w14:textId="77777777" w:rsidR="00897A2F" w:rsidRDefault="00897A2F" w:rsidP="00B8443D">
            <w:r>
              <w:rPr>
                <w:rFonts w:hint="eastAsia"/>
              </w:rPr>
              <w:t>\\</w:t>
            </w:r>
          </w:p>
        </w:tc>
        <w:tc>
          <w:tcPr>
            <w:tcW w:w="1744" w:type="dxa"/>
          </w:tcPr>
          <w:p w14:paraId="1655E682" w14:textId="77777777" w:rsidR="00897A2F" w:rsidRDefault="00897A2F" w:rsidP="00B8443D">
            <w:r>
              <w:rPr>
                <w:rFonts w:hint="eastAsia"/>
              </w:rPr>
              <w:t>0x5c</w:t>
            </w:r>
          </w:p>
        </w:tc>
        <w:tc>
          <w:tcPr>
            <w:tcW w:w="3827" w:type="dxa"/>
          </w:tcPr>
          <w:p w14:paraId="7878C9D0" w14:textId="77777777" w:rsidR="00897A2F" w:rsidRDefault="00897A2F" w:rsidP="00B8443D">
            <w:r>
              <w:rPr>
                <w:rFonts w:hint="eastAsia"/>
              </w:rPr>
              <w:t>バックスラッシュ、\</w:t>
            </w:r>
          </w:p>
        </w:tc>
      </w:tr>
      <w:tr w:rsidR="00897A2F" w14:paraId="0742E47B" w14:textId="77777777" w:rsidTr="005D5D72">
        <w:tc>
          <w:tcPr>
            <w:tcW w:w="2367" w:type="dxa"/>
          </w:tcPr>
          <w:p w14:paraId="405FFD25" w14:textId="77777777" w:rsidR="00897A2F" w:rsidRPr="00325679" w:rsidRDefault="00897A2F" w:rsidP="00B8443D">
            <w:r>
              <w:rPr>
                <w:rFonts w:hint="eastAsia"/>
              </w:rPr>
              <w:t>\?</w:t>
            </w:r>
          </w:p>
        </w:tc>
        <w:tc>
          <w:tcPr>
            <w:tcW w:w="1744" w:type="dxa"/>
          </w:tcPr>
          <w:p w14:paraId="3D7F3E79" w14:textId="77777777" w:rsidR="00897A2F" w:rsidRDefault="00897A2F" w:rsidP="00B8443D">
            <w:r>
              <w:rPr>
                <w:rFonts w:hint="eastAsia"/>
              </w:rPr>
              <w:t>0x3f</w:t>
            </w:r>
          </w:p>
        </w:tc>
        <w:tc>
          <w:tcPr>
            <w:tcW w:w="3827" w:type="dxa"/>
          </w:tcPr>
          <w:p w14:paraId="558C6D1D" w14:textId="77777777" w:rsidR="00897A2F" w:rsidRDefault="00897A2F" w:rsidP="00B8443D">
            <w:r>
              <w:rPr>
                <w:rFonts w:hint="eastAsia"/>
              </w:rPr>
              <w:t>疑問符、?</w:t>
            </w:r>
          </w:p>
        </w:tc>
      </w:tr>
      <w:tr w:rsidR="00897A2F" w14:paraId="3629CCB0" w14:textId="77777777" w:rsidTr="005D5D72">
        <w:tc>
          <w:tcPr>
            <w:tcW w:w="2367" w:type="dxa"/>
          </w:tcPr>
          <w:p w14:paraId="2C43E839" w14:textId="77777777" w:rsidR="00897A2F" w:rsidRDefault="00897A2F" w:rsidP="00B8443D">
            <w:r>
              <w:rPr>
                <w:rFonts w:hint="eastAsia"/>
              </w:rPr>
              <w:t>\</w:t>
            </w:r>
            <w:r>
              <w:t>’</w:t>
            </w:r>
          </w:p>
        </w:tc>
        <w:tc>
          <w:tcPr>
            <w:tcW w:w="1744" w:type="dxa"/>
          </w:tcPr>
          <w:p w14:paraId="4430AC9F" w14:textId="77777777" w:rsidR="00897A2F" w:rsidRDefault="00897A2F" w:rsidP="00B8443D">
            <w:r>
              <w:rPr>
                <w:rFonts w:hint="eastAsia"/>
              </w:rPr>
              <w:t>0x27</w:t>
            </w:r>
          </w:p>
        </w:tc>
        <w:tc>
          <w:tcPr>
            <w:tcW w:w="3827" w:type="dxa"/>
          </w:tcPr>
          <w:p w14:paraId="1A5B2868" w14:textId="77777777" w:rsidR="00897A2F" w:rsidRDefault="00897A2F" w:rsidP="00B8443D">
            <w:r>
              <w:rPr>
                <w:rFonts w:hint="eastAsia"/>
              </w:rPr>
              <w:t>単一引用符</w:t>
            </w:r>
          </w:p>
        </w:tc>
      </w:tr>
      <w:tr w:rsidR="00897A2F" w14:paraId="10966213" w14:textId="77777777" w:rsidTr="005D5D72">
        <w:tc>
          <w:tcPr>
            <w:tcW w:w="2367" w:type="dxa"/>
          </w:tcPr>
          <w:p w14:paraId="7C9E4A89" w14:textId="77777777" w:rsidR="00897A2F" w:rsidRDefault="00897A2F" w:rsidP="00B8443D">
            <w:r>
              <w:rPr>
                <w:rFonts w:hint="eastAsia"/>
              </w:rPr>
              <w:t>\</w:t>
            </w:r>
            <w:r>
              <w:t>”</w:t>
            </w:r>
          </w:p>
        </w:tc>
        <w:tc>
          <w:tcPr>
            <w:tcW w:w="1744" w:type="dxa"/>
          </w:tcPr>
          <w:p w14:paraId="5F9E585D" w14:textId="77777777" w:rsidR="00897A2F" w:rsidRDefault="00897A2F" w:rsidP="00B8443D">
            <w:r>
              <w:rPr>
                <w:rFonts w:hint="eastAsia"/>
              </w:rPr>
              <w:t>0x22</w:t>
            </w:r>
          </w:p>
        </w:tc>
        <w:tc>
          <w:tcPr>
            <w:tcW w:w="3827" w:type="dxa"/>
          </w:tcPr>
          <w:p w14:paraId="58B0C585" w14:textId="77777777" w:rsidR="00897A2F" w:rsidRDefault="00897A2F" w:rsidP="00B8443D">
            <w:r>
              <w:rPr>
                <w:rFonts w:hint="eastAsia"/>
              </w:rPr>
              <w:t>2重引用符</w:t>
            </w:r>
          </w:p>
        </w:tc>
      </w:tr>
      <w:tr w:rsidR="00897A2F" w14:paraId="36B64D57" w14:textId="77777777" w:rsidTr="005D5D72">
        <w:tc>
          <w:tcPr>
            <w:tcW w:w="2367" w:type="dxa"/>
          </w:tcPr>
          <w:p w14:paraId="743D35CF" w14:textId="77777777" w:rsidR="00897A2F" w:rsidRDefault="00897A2F" w:rsidP="00B8443D">
            <w:r>
              <w:rPr>
                <w:rFonts w:hint="eastAsia"/>
              </w:rPr>
              <w:t>\0ooo</w:t>
            </w:r>
          </w:p>
        </w:tc>
        <w:tc>
          <w:tcPr>
            <w:tcW w:w="1744" w:type="dxa"/>
          </w:tcPr>
          <w:p w14:paraId="6B464E44" w14:textId="77777777" w:rsidR="00897A2F" w:rsidRDefault="00897A2F" w:rsidP="00B8443D">
            <w:r>
              <w:rPr>
                <w:rFonts w:hint="eastAsia"/>
              </w:rPr>
              <w:t>0ooo</w:t>
            </w:r>
          </w:p>
        </w:tc>
        <w:tc>
          <w:tcPr>
            <w:tcW w:w="3827" w:type="dxa"/>
          </w:tcPr>
          <w:p w14:paraId="03358184" w14:textId="77777777" w:rsidR="00897A2F" w:rsidRDefault="00897A2F" w:rsidP="00B8443D">
            <w:r>
              <w:rPr>
                <w:rFonts w:hint="eastAsia"/>
              </w:rPr>
              <w:t>8進数値、o=0..7</w:t>
            </w:r>
          </w:p>
        </w:tc>
      </w:tr>
      <w:tr w:rsidR="00897A2F" w14:paraId="26FB3C54" w14:textId="77777777" w:rsidTr="005D5D72">
        <w:tc>
          <w:tcPr>
            <w:tcW w:w="2367" w:type="dxa"/>
          </w:tcPr>
          <w:p w14:paraId="0AC1D8C7" w14:textId="77777777" w:rsidR="00897A2F" w:rsidRDefault="00897A2F" w:rsidP="00B8443D">
            <w:r>
              <w:rPr>
                <w:rFonts w:hint="eastAsia"/>
              </w:rPr>
              <w:t>\xhh</w:t>
            </w:r>
          </w:p>
        </w:tc>
        <w:tc>
          <w:tcPr>
            <w:tcW w:w="1744" w:type="dxa"/>
          </w:tcPr>
          <w:p w14:paraId="49A6106D" w14:textId="77777777" w:rsidR="00897A2F" w:rsidRDefault="00897A2F" w:rsidP="00B8443D">
            <w:r>
              <w:rPr>
                <w:rFonts w:hint="eastAsia"/>
              </w:rPr>
              <w:t>0xhh</w:t>
            </w:r>
          </w:p>
        </w:tc>
        <w:tc>
          <w:tcPr>
            <w:tcW w:w="3827" w:type="dxa"/>
          </w:tcPr>
          <w:p w14:paraId="02D1000A" w14:textId="77777777" w:rsidR="00897A2F" w:rsidRDefault="00897A2F" w:rsidP="00B8443D">
            <w:r>
              <w:rPr>
                <w:rFonts w:hint="eastAsia"/>
              </w:rPr>
              <w:t>16進数値、h=0..9,a..f,A..F</w:t>
            </w:r>
          </w:p>
        </w:tc>
      </w:tr>
      <w:tr w:rsidR="00897A2F" w14:paraId="0431C362" w14:textId="77777777" w:rsidTr="005D5D72">
        <w:tc>
          <w:tcPr>
            <w:tcW w:w="2367" w:type="dxa"/>
          </w:tcPr>
          <w:p w14:paraId="0F461AF1" w14:textId="77777777" w:rsidR="00897A2F" w:rsidRDefault="00897A2F" w:rsidP="00B8443D">
            <w:r>
              <w:rPr>
                <w:rFonts w:hint="eastAsia"/>
              </w:rPr>
              <w:t>\0</w:t>
            </w:r>
          </w:p>
        </w:tc>
        <w:tc>
          <w:tcPr>
            <w:tcW w:w="1744" w:type="dxa"/>
          </w:tcPr>
          <w:p w14:paraId="0F84516B" w14:textId="77777777" w:rsidR="00897A2F" w:rsidRDefault="00897A2F" w:rsidP="00B8443D">
            <w:r>
              <w:rPr>
                <w:rFonts w:hint="eastAsia"/>
              </w:rPr>
              <w:t>0x00</w:t>
            </w:r>
          </w:p>
        </w:tc>
        <w:tc>
          <w:tcPr>
            <w:tcW w:w="3827" w:type="dxa"/>
          </w:tcPr>
          <w:p w14:paraId="62341C62" w14:textId="77777777" w:rsidR="00897A2F" w:rsidRDefault="00897A2F" w:rsidP="00B8443D">
            <w:r>
              <w:rPr>
                <w:rFonts w:hint="eastAsia"/>
              </w:rPr>
              <w:t>NUL文字</w:t>
            </w:r>
          </w:p>
        </w:tc>
      </w:tr>
    </w:tbl>
    <w:p w14:paraId="042129AC" w14:textId="77777777" w:rsidR="00897A2F" w:rsidRDefault="00897A2F" w:rsidP="00897A2F"/>
    <w:p w14:paraId="07485F43" w14:textId="77777777" w:rsidR="00897A2F" w:rsidRDefault="00897A2F" w:rsidP="00897A2F">
      <w:r>
        <w:rPr>
          <w:rFonts w:hint="eastAsia"/>
        </w:rPr>
        <w:t>引用符で囲まれた文字列の例を以下に挙げます。</w:t>
      </w:r>
    </w:p>
    <w:p w14:paraId="7E7B5485" w14:textId="77777777" w:rsidR="001D4547" w:rsidRDefault="007B511E" w:rsidP="003C7065">
      <w:pPr>
        <w:pStyle w:val="aff9"/>
        <w:ind w:leftChars="200" w:left="420"/>
      </w:pPr>
      <w:r w:rsidRPr="007B511E">
        <w:rPr>
          <w:rFonts w:hint="eastAsia"/>
        </w:rPr>
        <w:t xml:space="preserve">"123" </w:t>
      </w:r>
      <w:r w:rsidR="001D4547">
        <w:rPr>
          <w:rFonts w:hint="eastAsia"/>
        </w:rPr>
        <w:tab/>
      </w:r>
      <w:r w:rsidRPr="007B511E">
        <w:rPr>
          <w:rFonts w:hint="eastAsia"/>
        </w:rPr>
        <w:t xml:space="preserve">'123\\' </w:t>
      </w:r>
      <w:r w:rsidR="001D4547">
        <w:rPr>
          <w:rFonts w:hint="eastAsia"/>
        </w:rPr>
        <w:tab/>
      </w:r>
      <w:r w:rsidRPr="007B511E">
        <w:rPr>
          <w:rFonts w:hint="eastAsia"/>
        </w:rPr>
        <w:t xml:space="preserve">"ancd\n" </w:t>
      </w:r>
      <w:r w:rsidR="001D4547">
        <w:rPr>
          <w:rFonts w:hint="eastAsia"/>
        </w:rPr>
        <w:tab/>
      </w:r>
      <w:r w:rsidRPr="007B511E">
        <w:rPr>
          <w:rFonts w:hint="eastAsia"/>
        </w:rPr>
        <w:t>'ABCD\12345\n'</w:t>
      </w:r>
    </w:p>
    <w:p w14:paraId="5C666195" w14:textId="77777777" w:rsidR="00897A2F" w:rsidRPr="003C7065" w:rsidRDefault="007B511E" w:rsidP="003C7065">
      <w:pPr>
        <w:pStyle w:val="aff9"/>
        <w:ind w:leftChars="200" w:left="420"/>
      </w:pPr>
      <w:r w:rsidRPr="007B511E">
        <w:rPr>
          <w:rFonts w:hint="eastAsia"/>
        </w:rPr>
        <w:t>"</w:t>
      </w:r>
      <w:r w:rsidRPr="007B511E">
        <w:rPr>
          <w:rFonts w:hint="eastAsia"/>
        </w:rPr>
        <w:t>漢字</w:t>
      </w:r>
      <w:r w:rsidRPr="007B511E">
        <w:rPr>
          <w:rFonts w:hint="eastAsia"/>
        </w:rPr>
        <w:t>"</w:t>
      </w:r>
      <w:r w:rsidRPr="007B511E">
        <w:rPr>
          <w:rFonts w:hint="eastAsia"/>
        </w:rPr>
        <w:tab/>
        <w:t>'</w:t>
      </w:r>
      <w:r w:rsidRPr="007B511E">
        <w:rPr>
          <w:rFonts w:hint="eastAsia"/>
        </w:rPr>
        <w:t>漢字</w:t>
      </w:r>
      <w:r w:rsidRPr="007B511E">
        <w:rPr>
          <w:rFonts w:hint="eastAsia"/>
        </w:rPr>
        <w:t>'</w:t>
      </w:r>
    </w:p>
    <w:p w14:paraId="5EBA874A" w14:textId="77777777" w:rsidR="003C7065" w:rsidRPr="003C7065" w:rsidRDefault="007B511E" w:rsidP="003C7065">
      <w:pPr>
        <w:pStyle w:val="aff9"/>
        <w:ind w:leftChars="200" w:left="420"/>
      </w:pPr>
      <w:r w:rsidRPr="007B511E">
        <w:t>"123 abc\"%&amp;"</w:t>
      </w:r>
    </w:p>
    <w:p w14:paraId="34E50CE2" w14:textId="77777777" w:rsidR="003C7065" w:rsidRPr="003C7065" w:rsidRDefault="00A9293D" w:rsidP="003C7065">
      <w:pPr>
        <w:pStyle w:val="aff9"/>
        <w:ind w:leftChars="200" w:left="420"/>
      </w:pPr>
      <w:r w:rsidRPr="00A9293D">
        <w:t>'123 "abc\' '</w:t>
      </w:r>
    </w:p>
    <w:p w14:paraId="522BFC43" w14:textId="77777777" w:rsidR="00BA263E" w:rsidRDefault="00BA263E" w:rsidP="00ED6B90"/>
    <w:p w14:paraId="7C797F16" w14:textId="77777777" w:rsidR="00644310" w:rsidRDefault="00644310" w:rsidP="00644310">
      <w:pPr>
        <w:pStyle w:val="4"/>
      </w:pPr>
      <w:r>
        <w:rPr>
          <w:rFonts w:hint="eastAsia"/>
        </w:rPr>
        <w:t>メモリアドレス</w:t>
      </w:r>
    </w:p>
    <w:p w14:paraId="5C0D6CA5" w14:textId="7759B1BE" w:rsidR="00644310" w:rsidRDefault="00786876" w:rsidP="00ED6B90">
      <w:r>
        <w:rPr>
          <w:rFonts w:hint="eastAsia"/>
        </w:rPr>
        <w:t>ターゲット・メモリ</w:t>
      </w:r>
      <w:r w:rsidR="00DB448F">
        <w:rPr>
          <w:rFonts w:hint="eastAsia"/>
        </w:rPr>
        <w:t>の指定</w:t>
      </w:r>
      <w:r w:rsidR="00644310">
        <w:rPr>
          <w:rFonts w:hint="eastAsia"/>
        </w:rPr>
        <w:t>はメモリアドレスとバンク番号の組み合わせで行います。</w:t>
      </w:r>
      <w:r w:rsidR="00572F17">
        <w:rPr>
          <w:rFonts w:hint="eastAsia"/>
        </w:rPr>
        <w:t>メモリアドレスの表記は</w:t>
      </w:r>
      <w:r w:rsidR="003C63C4">
        <w:rPr>
          <w:rFonts w:hint="eastAsia"/>
        </w:rPr>
        <w:t>以下の</w:t>
      </w:r>
      <w:r w:rsidR="00644310">
        <w:rPr>
          <w:rFonts w:hint="eastAsia"/>
        </w:rPr>
        <w:t>通りです。</w:t>
      </w:r>
    </w:p>
    <w:p w14:paraId="0A0DE750" w14:textId="77777777" w:rsidR="00644310" w:rsidRDefault="00644310" w:rsidP="00ED6B90">
      <w:r>
        <w:rPr>
          <w:rFonts w:hint="eastAsia"/>
        </w:rPr>
        <w:tab/>
        <w:t>&lt;アドレス&gt;[.&lt;バンク番号&gt;]</w:t>
      </w:r>
    </w:p>
    <w:p w14:paraId="526F94B8" w14:textId="77777777" w:rsidR="00644310" w:rsidRDefault="00474680" w:rsidP="00ED6B90">
      <w:r>
        <w:rPr>
          <w:rFonts w:hint="eastAsia"/>
        </w:rPr>
        <w:t>ここで&lt;アドレス&gt;と&lt;バンク番号&gt;は</w:t>
      </w:r>
      <w:r w:rsidR="00D405FF">
        <w:rPr>
          <w:rFonts w:hint="eastAsia"/>
        </w:rPr>
        <w:t>数値</w:t>
      </w:r>
      <w:r w:rsidR="00293D2F">
        <w:rPr>
          <w:rFonts w:hint="eastAsia"/>
        </w:rPr>
        <w:t>（数値リテラル）です</w:t>
      </w:r>
      <w:r>
        <w:rPr>
          <w:rFonts w:hint="eastAsia"/>
        </w:rPr>
        <w:t>。</w:t>
      </w:r>
    </w:p>
    <w:p w14:paraId="1DA93A93" w14:textId="77777777" w:rsidR="00474680" w:rsidRDefault="00474680" w:rsidP="00ED6B90">
      <w:r>
        <w:rPr>
          <w:rFonts w:hint="eastAsia"/>
        </w:rPr>
        <w:t>メモリアドレスとバンク番号</w:t>
      </w:r>
      <w:r w:rsidR="000F7A3C">
        <w:rPr>
          <w:rFonts w:hint="eastAsia"/>
        </w:rPr>
        <w:t>表記</w:t>
      </w:r>
      <w:r>
        <w:rPr>
          <w:rFonts w:hint="eastAsia"/>
        </w:rPr>
        <w:t>の例を挙げます。</w:t>
      </w:r>
    </w:p>
    <w:p w14:paraId="0038EA2E" w14:textId="77777777" w:rsidR="0050458A" w:rsidRDefault="00474680" w:rsidP="005163D2">
      <w:pPr>
        <w:pStyle w:val="aff9"/>
        <w:ind w:left="210"/>
      </w:pPr>
      <w:r w:rsidRPr="00464440">
        <w:rPr>
          <w:rFonts w:hint="eastAsia"/>
        </w:rPr>
        <w:t>0000</w:t>
      </w:r>
      <w:r w:rsidRPr="00464440">
        <w:rPr>
          <w:rFonts w:hint="eastAsia"/>
        </w:rPr>
        <w:tab/>
      </w:r>
      <w:r w:rsidR="00EB4A04">
        <w:rPr>
          <w:rFonts w:hint="eastAsia"/>
        </w:rPr>
        <w:tab/>
      </w:r>
      <w:r w:rsidRPr="00464440">
        <w:rPr>
          <w:rFonts w:hint="eastAsia"/>
        </w:rPr>
        <w:t>1000.1</w:t>
      </w:r>
      <w:r w:rsidRPr="00464440">
        <w:rPr>
          <w:rFonts w:hint="eastAsia"/>
        </w:rPr>
        <w:tab/>
      </w:r>
      <w:r w:rsidR="00D8624C">
        <w:rPr>
          <w:rFonts w:hint="eastAsia"/>
        </w:rPr>
        <w:tab/>
      </w:r>
      <w:r w:rsidRPr="00464440">
        <w:rPr>
          <w:rFonts w:hint="eastAsia"/>
        </w:rPr>
        <w:t>1000H</w:t>
      </w:r>
      <w:r w:rsidRPr="00464440">
        <w:rPr>
          <w:rFonts w:hint="eastAsia"/>
        </w:rPr>
        <w:tab/>
      </w:r>
      <w:r w:rsidR="0050458A">
        <w:rPr>
          <w:rFonts w:hint="eastAsia"/>
        </w:rPr>
        <w:tab/>
      </w:r>
      <w:r w:rsidRPr="00464440">
        <w:rPr>
          <w:rFonts w:hint="eastAsia"/>
        </w:rPr>
        <w:t>0100H.2t</w:t>
      </w:r>
      <w:r w:rsidRPr="00464440">
        <w:rPr>
          <w:rFonts w:hint="eastAsia"/>
        </w:rPr>
        <w:tab/>
        <w:t>0100T.10T</w:t>
      </w:r>
    </w:p>
    <w:p w14:paraId="227C92D9" w14:textId="77777777" w:rsidR="00474680" w:rsidRPr="00464440" w:rsidRDefault="0050458A" w:rsidP="005163D2">
      <w:pPr>
        <w:pStyle w:val="aff9"/>
        <w:ind w:left="210"/>
      </w:pPr>
      <w:r>
        <w:rPr>
          <w:rFonts w:hint="eastAsia"/>
        </w:rPr>
        <w:t>(1000+100)</w:t>
      </w:r>
      <w:r w:rsidR="00FD04DA">
        <w:rPr>
          <w:rFonts w:hint="eastAsia"/>
        </w:rPr>
        <w:tab/>
      </w:r>
      <w:r>
        <w:rPr>
          <w:rFonts w:hint="eastAsia"/>
        </w:rPr>
        <w:tab/>
      </w:r>
      <w:r w:rsidR="00FD04DA">
        <w:rPr>
          <w:rFonts w:hint="eastAsia"/>
        </w:rPr>
        <w:t>(1000+20).(1+2)</w:t>
      </w:r>
    </w:p>
    <w:p w14:paraId="201A41C9" w14:textId="77777777" w:rsidR="00644310" w:rsidRDefault="00644310" w:rsidP="00ED6B90"/>
    <w:p w14:paraId="2A5A91AA" w14:textId="77777777" w:rsidR="00AD2939" w:rsidRDefault="00AD2939" w:rsidP="00AD2939">
      <w:pPr>
        <w:pStyle w:val="4"/>
      </w:pPr>
      <w:r>
        <w:rPr>
          <w:rFonts w:hint="eastAsia"/>
        </w:rPr>
        <w:t>ファイル名</w:t>
      </w:r>
      <w:r w:rsidR="00E835FE">
        <w:rPr>
          <w:rFonts w:hint="eastAsia"/>
        </w:rPr>
        <w:t>、ディレクトリ名</w:t>
      </w:r>
    </w:p>
    <w:p w14:paraId="6F92F1D5" w14:textId="77777777" w:rsidR="00AD2939" w:rsidRDefault="00AD2939" w:rsidP="00ED6B90">
      <w:r>
        <w:t>ファイル名</w:t>
      </w:r>
      <w:r w:rsidR="00E962BE">
        <w:rPr>
          <w:rFonts w:hint="eastAsia"/>
        </w:rPr>
        <w:t>、ディレクトリ名</w:t>
      </w:r>
      <w:r>
        <w:t>はWindowsファイルシステムの名前規則に従います。ファイル名</w:t>
      </w:r>
      <w:r w:rsidR="00E835FE">
        <w:t>、</w:t>
      </w:r>
      <w:r w:rsidR="00E835FE">
        <w:rPr>
          <w:rFonts w:hint="eastAsia"/>
        </w:rPr>
        <w:t>ディレクトリ名</w:t>
      </w:r>
      <w:r>
        <w:t>に空白が含まれる場合は2重引用符で囲</w:t>
      </w:r>
      <w:r w:rsidR="00293D2F">
        <w:t>む文字列（文字列リテラル）</w:t>
      </w:r>
      <w:r w:rsidR="005E2BC4">
        <w:t>と</w:t>
      </w:r>
      <w:r w:rsidR="005E2BC4">
        <w:rPr>
          <w:rFonts w:hint="eastAsia"/>
        </w:rPr>
        <w:t>します</w:t>
      </w:r>
      <w:r>
        <w:t>。</w:t>
      </w:r>
    </w:p>
    <w:p w14:paraId="735478BA" w14:textId="77777777" w:rsidR="00AD2939" w:rsidRDefault="00AD2939" w:rsidP="00ED6B90">
      <w:r>
        <w:rPr>
          <w:rFonts w:hint="eastAsia"/>
        </w:rPr>
        <w:t>ファイル名の例を以下に挙げます。</w:t>
      </w:r>
    </w:p>
    <w:p w14:paraId="0AA87D9F" w14:textId="77777777" w:rsidR="00AD2939" w:rsidRDefault="00FD1741" w:rsidP="005163D2">
      <w:pPr>
        <w:pStyle w:val="aff9"/>
        <w:ind w:left="210"/>
      </w:pPr>
      <w:r>
        <w:rPr>
          <w:rFonts w:hint="eastAsia"/>
        </w:rPr>
        <w:t>a</w:t>
      </w:r>
      <w:r w:rsidR="00AD2939">
        <w:rPr>
          <w:rFonts w:hint="eastAsia"/>
        </w:rPr>
        <w:t>pp1.dll</w:t>
      </w:r>
    </w:p>
    <w:p w14:paraId="7CE7EE96" w14:textId="77777777" w:rsidR="00AD2939" w:rsidRDefault="00AD2939" w:rsidP="005163D2">
      <w:pPr>
        <w:pStyle w:val="aff9"/>
        <w:ind w:left="210"/>
      </w:pPr>
      <w:r>
        <w:t>E</w:t>
      </w:r>
      <w:r>
        <w:rPr>
          <w:rFonts w:hint="eastAsia"/>
        </w:rPr>
        <w:t>:\</w:t>
      </w:r>
    </w:p>
    <w:p w14:paraId="68B8E8AD" w14:textId="77777777" w:rsidR="00AD2939" w:rsidRDefault="00AD2939" w:rsidP="005163D2">
      <w:pPr>
        <w:pStyle w:val="aff9"/>
        <w:ind w:left="210"/>
      </w:pPr>
      <w:r w:rsidRPr="000510C9">
        <w:t>"c:\Program Files (x86)\TeraPad\TeraPad.exe"</w:t>
      </w:r>
    </w:p>
    <w:p w14:paraId="18C31C2D" w14:textId="77777777" w:rsidR="00AD2939" w:rsidRPr="00AF049D" w:rsidRDefault="00AD2939" w:rsidP="00ED6B90"/>
    <w:p w14:paraId="101CB055" w14:textId="77777777" w:rsidR="00E64BAE" w:rsidRDefault="007B5CAA" w:rsidP="007B5CAA">
      <w:pPr>
        <w:pStyle w:val="3"/>
        <w:ind w:left="210" w:right="210"/>
      </w:pPr>
      <w:bookmarkStart w:id="176" w:name="_前処理（プリプロセス）"/>
      <w:bookmarkStart w:id="177" w:name="_Toc236390454"/>
      <w:bookmarkEnd w:id="176"/>
      <w:r>
        <w:rPr>
          <w:rFonts w:hint="eastAsia"/>
        </w:rPr>
        <w:t>前処理（プリプロセス）</w:t>
      </w:r>
      <w:bookmarkEnd w:id="177"/>
    </w:p>
    <w:p w14:paraId="37A57962" w14:textId="77777777" w:rsidR="00E64BAE" w:rsidRDefault="007B5CAA" w:rsidP="00E64BAE">
      <w:r>
        <w:t>Cmtoyではコマンドラインからコマンド名とパラメータ部を分離した後のパラメータ部の文字列に</w:t>
      </w:r>
      <w:r>
        <w:lastRenderedPageBreak/>
        <w:t>対して前処理を行います。</w:t>
      </w:r>
      <w:r w:rsidR="001A1C9C">
        <w:t>前処理は2段階に分けて行います。</w:t>
      </w:r>
    </w:p>
    <w:p w14:paraId="622E6989" w14:textId="77777777" w:rsidR="007B5CAA" w:rsidRDefault="007B5CAA" w:rsidP="00E64BAE"/>
    <w:p w14:paraId="29938ACE" w14:textId="77777777" w:rsidR="001A1C9C" w:rsidRDefault="00BE68D6" w:rsidP="006C1538">
      <w:pPr>
        <w:pStyle w:val="aff4"/>
        <w:numPr>
          <w:ilvl w:val="0"/>
          <w:numId w:val="36"/>
        </w:numPr>
        <w:ind w:leftChars="0"/>
      </w:pPr>
      <w:r>
        <w:rPr>
          <w:rFonts w:hint="eastAsia"/>
        </w:rPr>
        <w:t>変数型マクロ</w:t>
      </w:r>
      <w:r w:rsidR="001A1C9C">
        <w:rPr>
          <w:rFonts w:hint="eastAsia"/>
        </w:rPr>
        <w:t>の置換</w:t>
      </w:r>
    </w:p>
    <w:p w14:paraId="1C40D91B" w14:textId="77777777" w:rsidR="001A1C9C" w:rsidRDefault="00BE55C8" w:rsidP="006C1538">
      <w:pPr>
        <w:pStyle w:val="aff4"/>
        <w:numPr>
          <w:ilvl w:val="0"/>
          <w:numId w:val="36"/>
        </w:numPr>
        <w:ind w:leftChars="0"/>
      </w:pPr>
      <w:r>
        <w:rPr>
          <w:rFonts w:hint="eastAsia"/>
        </w:rPr>
        <w:t>定義済み関数型マクロ</w:t>
      </w:r>
      <w:r w:rsidR="001A1C9C">
        <w:rPr>
          <w:rFonts w:hint="eastAsia"/>
        </w:rPr>
        <w:t>の展開</w:t>
      </w:r>
    </w:p>
    <w:p w14:paraId="7ED5933B" w14:textId="77777777" w:rsidR="007B5CAA" w:rsidRDefault="007B5CAA" w:rsidP="00E64BAE"/>
    <w:p w14:paraId="627E4800" w14:textId="77777777" w:rsidR="007F637A" w:rsidRDefault="007F637A" w:rsidP="00E64BAE">
      <w:r>
        <w:rPr>
          <w:rFonts w:hint="eastAsia"/>
        </w:rPr>
        <w:t>この前処理を施したコマンドラインをコマンドハンドラーへ渡し実行します。</w:t>
      </w:r>
    </w:p>
    <w:p w14:paraId="219D14B9" w14:textId="77777777" w:rsidR="008B3706" w:rsidRDefault="008B3706" w:rsidP="00E64BAE"/>
    <w:p w14:paraId="2230C630" w14:textId="77777777" w:rsidR="00DE479E" w:rsidRDefault="001C4668" w:rsidP="00E64BAE">
      <w:r>
        <w:rPr>
          <w:rFonts w:hint="eastAsia"/>
        </w:rPr>
        <w:t>マクロ(macro)は「おおきい」とか「大規模な」という意味ですが、</w:t>
      </w:r>
      <w:r w:rsidR="00DE479E">
        <w:rPr>
          <w:rFonts w:hint="eastAsia"/>
        </w:rPr>
        <w:t>ここでいう「マクロ」とは、</w:t>
      </w:r>
      <w:r>
        <w:rPr>
          <w:rFonts w:hint="eastAsia"/>
        </w:rPr>
        <w:t>複数の</w:t>
      </w:r>
      <w:r w:rsidR="00DE479E">
        <w:rPr>
          <w:rFonts w:hint="eastAsia"/>
        </w:rPr>
        <w:t>コマンドパラメータ</w:t>
      </w:r>
      <w:r w:rsidR="001C58A9">
        <w:rPr>
          <w:rFonts w:hint="eastAsia"/>
        </w:rPr>
        <w:t>、コマンドパラメータ内の複数のパラメータ要素</w:t>
      </w:r>
      <w:r>
        <w:rPr>
          <w:rFonts w:hint="eastAsia"/>
        </w:rPr>
        <w:t>を1つの識別子で代表する機能です。</w:t>
      </w:r>
    </w:p>
    <w:p w14:paraId="442FF621" w14:textId="77777777" w:rsidR="00F94BDC" w:rsidRDefault="00F94BDC" w:rsidP="00E64BAE"/>
    <w:p w14:paraId="7F022FE5" w14:textId="741D857D" w:rsidR="001C4668" w:rsidRPr="001C4668" w:rsidRDefault="00884A78" w:rsidP="00E64BAE">
      <w:r>
        <w:rPr>
          <w:rFonts w:hint="eastAsia"/>
        </w:rPr>
        <w:t>※</w:t>
      </w:r>
      <w:r w:rsidR="001C4668">
        <w:rPr>
          <w:rFonts w:hint="eastAsia"/>
        </w:rPr>
        <w:t>C言語にも</w:t>
      </w:r>
      <w:r w:rsidR="00D44162">
        <w:rPr>
          <w:rFonts w:hint="eastAsia"/>
        </w:rPr>
        <w:t>プリプロセッサ・</w:t>
      </w:r>
      <w:r w:rsidR="001C4668">
        <w:rPr>
          <w:rFonts w:hint="eastAsia"/>
        </w:rPr>
        <w:t>マクロという機能があります</w:t>
      </w:r>
      <w:r w:rsidR="00F94BDC">
        <w:rPr>
          <w:rFonts w:hint="eastAsia"/>
        </w:rPr>
        <w:t>。</w:t>
      </w:r>
      <w:r w:rsidR="001C4668">
        <w:rPr>
          <w:rFonts w:hint="eastAsia"/>
        </w:rPr>
        <w:t>似ている部分もあります</w:t>
      </w:r>
      <w:r w:rsidR="00F94BDC">
        <w:rPr>
          <w:rFonts w:hint="eastAsia"/>
        </w:rPr>
        <w:t>がそれと</w:t>
      </w:r>
      <w:r w:rsidR="00B1511B">
        <w:rPr>
          <w:rFonts w:hint="eastAsia"/>
        </w:rPr>
        <w:t>同じではありません</w:t>
      </w:r>
      <w:r w:rsidR="001C4668">
        <w:rPr>
          <w:rFonts w:hint="eastAsia"/>
        </w:rPr>
        <w:t>。「</w:t>
      </w:r>
      <w:hyperlink w:anchor="_マクロ" w:history="1">
        <w:r w:rsidR="004072AB">
          <w:rPr>
            <w:rStyle w:val="afc"/>
            <w:rFonts w:hint="eastAsia"/>
          </w:rPr>
          <w:t>5.12 マクロ</w:t>
        </w:r>
      </w:hyperlink>
      <w:r w:rsidR="001C4668">
        <w:rPr>
          <w:rFonts w:hint="eastAsia"/>
        </w:rPr>
        <w:t>」のマクロはC</w:t>
      </w:r>
      <w:r w:rsidR="008B3706">
        <w:rPr>
          <w:rFonts w:hint="eastAsia"/>
        </w:rPr>
        <w:t>言語</w:t>
      </w:r>
      <w:r w:rsidR="001C4668">
        <w:rPr>
          <w:rFonts w:hint="eastAsia"/>
        </w:rPr>
        <w:t>の</w:t>
      </w:r>
      <w:r w:rsidR="00E6508E">
        <w:rPr>
          <w:rFonts w:hint="eastAsia"/>
        </w:rPr>
        <w:t>プリプロセッサ・</w:t>
      </w:r>
      <w:r w:rsidR="001C4668">
        <w:rPr>
          <w:rFonts w:hint="eastAsia"/>
        </w:rPr>
        <w:t>マクロ</w:t>
      </w:r>
      <w:r w:rsidR="008B3706">
        <w:rPr>
          <w:rFonts w:hint="eastAsia"/>
        </w:rPr>
        <w:t>を指します。</w:t>
      </w:r>
    </w:p>
    <w:p w14:paraId="11F45137" w14:textId="77777777" w:rsidR="001C4668" w:rsidRDefault="001C4668" w:rsidP="00E64BAE"/>
    <w:p w14:paraId="64DC698B" w14:textId="77777777" w:rsidR="00600B72" w:rsidRDefault="00077214" w:rsidP="00600B72">
      <w:pPr>
        <w:pStyle w:val="4"/>
      </w:pPr>
      <w:r>
        <w:rPr>
          <w:rFonts w:hint="eastAsia"/>
        </w:rPr>
        <w:t>変数型マクロ</w:t>
      </w:r>
      <w:r w:rsidR="00600B72">
        <w:rPr>
          <w:rFonts w:hint="eastAsia"/>
        </w:rPr>
        <w:t>の置換</w:t>
      </w:r>
    </w:p>
    <w:p w14:paraId="76C9ED08" w14:textId="77777777" w:rsidR="000A112E" w:rsidRDefault="00077214" w:rsidP="00E64BAE">
      <w:r>
        <w:t>変数型マクロ</w:t>
      </w:r>
      <w:r w:rsidR="000208B8">
        <w:t>の定義は</w:t>
      </w:r>
      <w:hyperlink w:anchor="_define_[&lt;symbol&gt;i_[&lt;string&gt;m]]" w:history="1">
        <w:r w:rsidR="000208B8" w:rsidRPr="0019456D">
          <w:rPr>
            <w:rStyle w:val="afc"/>
            <w:rFonts w:hint="eastAsia"/>
          </w:rPr>
          <w:t>defineコマンド</w:t>
        </w:r>
      </w:hyperlink>
      <w:r w:rsidR="000208B8">
        <w:rPr>
          <w:rFonts w:hint="eastAsia"/>
        </w:rPr>
        <w:t>で行います。defineコマンドはC言語の</w:t>
      </w:r>
      <w:r w:rsidR="00CB256C">
        <w:rPr>
          <w:rFonts w:hint="eastAsia"/>
        </w:rPr>
        <w:t>プリプロセッサ命令</w:t>
      </w:r>
      <w:r w:rsidR="000208B8">
        <w:rPr>
          <w:rFonts w:hint="eastAsia"/>
        </w:rPr>
        <w:t>#defineと似ています。</w:t>
      </w:r>
      <w:r w:rsidR="00FD0784">
        <w:rPr>
          <w:rFonts w:hint="eastAsia"/>
        </w:rPr>
        <w:t>defineコマンドの構文を以下に示します。</w:t>
      </w:r>
    </w:p>
    <w:p w14:paraId="3B974F8E" w14:textId="77777777" w:rsidR="00FD0784" w:rsidRDefault="00FD0784" w:rsidP="00E64BAE"/>
    <w:p w14:paraId="36D3D9F8" w14:textId="77777777" w:rsidR="00FD0784" w:rsidRDefault="00FD0784" w:rsidP="00FD0784">
      <w:pPr>
        <w:pStyle w:val="affd"/>
      </w:pPr>
      <w:r>
        <w:rPr>
          <w:rFonts w:hint="eastAsia"/>
        </w:rPr>
        <w:t>define &lt;変数</w:t>
      </w:r>
      <w:r w:rsidR="001B5CD5">
        <w:rPr>
          <w:rFonts w:hint="eastAsia"/>
        </w:rPr>
        <w:t>型マクロ</w:t>
      </w:r>
      <w:r>
        <w:rPr>
          <w:rFonts w:hint="eastAsia"/>
        </w:rPr>
        <w:t>名&gt; &lt;置換文字列&gt;</w:t>
      </w:r>
    </w:p>
    <w:p w14:paraId="785DE1B2" w14:textId="77777777" w:rsidR="00FD0784" w:rsidRPr="00FD0784" w:rsidRDefault="00FD0784" w:rsidP="00FD0784">
      <w:pPr>
        <w:pStyle w:val="affd"/>
      </w:pPr>
    </w:p>
    <w:p w14:paraId="44A86B5D" w14:textId="77777777" w:rsidR="00530003" w:rsidRDefault="00530003" w:rsidP="00E64BAE">
      <w:r>
        <w:rPr>
          <w:rFonts w:hint="eastAsia"/>
        </w:rPr>
        <w:t>例を以下に挙げます。</w:t>
      </w:r>
    </w:p>
    <w:p w14:paraId="0C2BB8D0" w14:textId="77777777" w:rsidR="00530003" w:rsidRDefault="00530003" w:rsidP="00E64BAE"/>
    <w:p w14:paraId="045DB7DE" w14:textId="77777777" w:rsidR="00530003" w:rsidRPr="00AF049D" w:rsidRDefault="00530003" w:rsidP="00DB6FD0">
      <w:pPr>
        <w:ind w:leftChars="100" w:left="210"/>
        <w:rPr>
          <w:rFonts w:ascii="Courier New" w:hAnsi="Courier New" w:cs="Courier New"/>
        </w:rPr>
      </w:pPr>
      <w:r w:rsidRPr="00AF049D">
        <w:rPr>
          <w:rFonts w:ascii="Courier New" w:hAnsi="Courier New" w:cs="Courier New"/>
        </w:rPr>
        <w:t xml:space="preserve">define </w:t>
      </w:r>
      <w:r w:rsidRPr="00AF049D">
        <w:rPr>
          <w:rFonts w:ascii="Courier New" w:hAnsi="Courier New" w:cs="Courier New"/>
        </w:rPr>
        <w:t>バイト</w:t>
      </w:r>
      <w:r w:rsidRPr="00AF049D">
        <w:rPr>
          <w:rFonts w:ascii="Courier New" w:hAnsi="Courier New" w:cs="Courier New"/>
        </w:rPr>
        <w:tab/>
      </w:r>
      <w:r w:rsidR="007569AA">
        <w:rPr>
          <w:rFonts w:ascii="Courier New" w:hAnsi="Courier New" w:cs="Courier New" w:hint="eastAsia"/>
        </w:rPr>
        <w:tab/>
      </w:r>
      <w:r w:rsidRPr="00AF049D">
        <w:rPr>
          <w:rFonts w:ascii="Courier New" w:hAnsi="Courier New" w:cs="Courier New"/>
        </w:rPr>
        <w:t>12</w:t>
      </w:r>
      <w:r w:rsidRPr="00AF049D">
        <w:rPr>
          <w:rFonts w:ascii="Courier New" w:hAnsi="Courier New" w:cs="Courier New"/>
        </w:rPr>
        <w:tab/>
        <w:t>;</w:t>
      </w:r>
      <w:r w:rsidRPr="00AF049D">
        <w:rPr>
          <w:rFonts w:ascii="Courier New" w:hAnsi="Courier New" w:cs="Courier New"/>
        </w:rPr>
        <w:t>バイト値</w:t>
      </w:r>
    </w:p>
    <w:p w14:paraId="1A636AE2" w14:textId="77777777" w:rsidR="00530003" w:rsidRPr="00AF049D" w:rsidRDefault="00530003" w:rsidP="00DB6FD0">
      <w:pPr>
        <w:ind w:leftChars="100" w:left="210"/>
        <w:rPr>
          <w:rFonts w:ascii="Courier New" w:hAnsi="Courier New" w:cs="Courier New"/>
        </w:rPr>
      </w:pPr>
      <w:r w:rsidRPr="00AF049D">
        <w:rPr>
          <w:rFonts w:ascii="Courier New" w:hAnsi="Courier New" w:cs="Courier New"/>
        </w:rPr>
        <w:t xml:space="preserve">define </w:t>
      </w:r>
      <w:r w:rsidRPr="00AF049D">
        <w:rPr>
          <w:rFonts w:ascii="Courier New" w:hAnsi="Courier New" w:cs="Courier New"/>
        </w:rPr>
        <w:t>ワード</w:t>
      </w:r>
      <w:r w:rsidRPr="00AF049D">
        <w:rPr>
          <w:rFonts w:ascii="Courier New" w:hAnsi="Courier New" w:cs="Courier New"/>
        </w:rPr>
        <w:tab/>
      </w:r>
      <w:r w:rsidR="007569AA">
        <w:rPr>
          <w:rFonts w:ascii="Courier New" w:hAnsi="Courier New" w:cs="Courier New" w:hint="eastAsia"/>
        </w:rPr>
        <w:tab/>
      </w:r>
      <w:r w:rsidRPr="00AF049D">
        <w:rPr>
          <w:rFonts w:ascii="Courier New" w:hAnsi="Courier New" w:cs="Courier New"/>
        </w:rPr>
        <w:t>1234</w:t>
      </w:r>
      <w:r w:rsidRPr="00AF049D">
        <w:rPr>
          <w:rFonts w:ascii="Courier New" w:hAnsi="Courier New" w:cs="Courier New"/>
        </w:rPr>
        <w:tab/>
        <w:t>;</w:t>
      </w:r>
      <w:r w:rsidRPr="00AF049D">
        <w:rPr>
          <w:rFonts w:ascii="Courier New" w:hAnsi="Courier New" w:cs="Courier New"/>
        </w:rPr>
        <w:t>ワード値</w:t>
      </w:r>
    </w:p>
    <w:p w14:paraId="73083285" w14:textId="77777777" w:rsidR="00530003" w:rsidRDefault="00530003" w:rsidP="00DB6FD0">
      <w:pPr>
        <w:ind w:leftChars="100" w:left="210"/>
        <w:rPr>
          <w:rFonts w:ascii="Courier New" w:hAnsi="Courier New" w:cs="Courier New"/>
        </w:rPr>
      </w:pPr>
      <w:r w:rsidRPr="00AF049D">
        <w:rPr>
          <w:rFonts w:ascii="Courier New" w:hAnsi="Courier New" w:cs="Courier New"/>
        </w:rPr>
        <w:t xml:space="preserve">define </w:t>
      </w:r>
      <w:r w:rsidR="00694FD2" w:rsidRPr="00AF049D">
        <w:rPr>
          <w:rFonts w:ascii="Courier New" w:hAnsi="Courier New" w:cs="Courier New"/>
        </w:rPr>
        <w:t>data</w:t>
      </w:r>
      <w:r w:rsidRPr="00AF049D">
        <w:rPr>
          <w:rFonts w:ascii="Courier New" w:hAnsi="Courier New" w:cs="Courier New"/>
        </w:rPr>
        <w:tab/>
      </w:r>
      <w:r w:rsidR="00FA799C">
        <w:rPr>
          <w:rFonts w:ascii="Courier New" w:hAnsi="Courier New" w:cs="Courier New" w:hint="eastAsia"/>
        </w:rPr>
        <w:tab/>
      </w:r>
      <w:r w:rsidR="005C6180" w:rsidRPr="00AF049D">
        <w:rPr>
          <w:rFonts w:ascii="Courier New" w:hAnsi="Courier New" w:cs="Courier New"/>
        </w:rPr>
        <w:t>-b 11 22 33</w:t>
      </w:r>
    </w:p>
    <w:p w14:paraId="1C871107" w14:textId="77777777" w:rsidR="00530003" w:rsidRDefault="00530003" w:rsidP="00E64BAE"/>
    <w:p w14:paraId="04A50500" w14:textId="77777777" w:rsidR="005C6180" w:rsidRPr="006F02BF" w:rsidRDefault="005D28E6" w:rsidP="00E64BAE">
      <w:pPr>
        <w:rPr>
          <w:rFonts w:asciiTheme="minorEastAsia" w:eastAsiaTheme="minorEastAsia" w:hAnsiTheme="minorEastAsia"/>
        </w:rPr>
      </w:pPr>
      <w:r>
        <w:rPr>
          <w:rFonts w:asciiTheme="minorEastAsia" w:eastAsiaTheme="minorEastAsia" w:hAnsiTheme="minorEastAsia" w:hint="eastAsia"/>
        </w:rPr>
        <w:t>ここで定義したマクロ名</w:t>
      </w:r>
      <w:r w:rsidR="005C6180" w:rsidRPr="00FD0784">
        <w:rPr>
          <w:rFonts w:asciiTheme="majorEastAsia" w:eastAsiaTheme="majorEastAsia" w:hAnsiTheme="majorEastAsia"/>
        </w:rPr>
        <w:t>バイト</w:t>
      </w:r>
      <w:r w:rsidR="005C6180" w:rsidRPr="006F02BF">
        <w:rPr>
          <w:rFonts w:asciiTheme="minorEastAsia" w:eastAsiaTheme="minorEastAsia" w:hAnsiTheme="minorEastAsia" w:hint="eastAsia"/>
        </w:rPr>
        <w:t>,</w:t>
      </w:r>
      <w:r w:rsidR="005C6180" w:rsidRPr="006F02BF">
        <w:rPr>
          <w:rFonts w:asciiTheme="minorEastAsia" w:eastAsiaTheme="minorEastAsia" w:hAnsiTheme="minorEastAsia"/>
        </w:rPr>
        <w:t xml:space="preserve"> </w:t>
      </w:r>
      <w:r w:rsidR="005C6180" w:rsidRPr="00FD0784">
        <w:rPr>
          <w:rFonts w:asciiTheme="majorEastAsia" w:eastAsiaTheme="majorEastAsia" w:hAnsiTheme="majorEastAsia"/>
        </w:rPr>
        <w:t>ワード</w:t>
      </w:r>
      <w:r w:rsidR="005C6180" w:rsidRPr="006F02BF">
        <w:rPr>
          <w:rFonts w:asciiTheme="minorEastAsia" w:eastAsiaTheme="minorEastAsia" w:hAnsiTheme="minorEastAsia" w:hint="eastAsia"/>
        </w:rPr>
        <w:t>,</w:t>
      </w:r>
      <w:r w:rsidR="005C6180" w:rsidRPr="006F02BF">
        <w:rPr>
          <w:rFonts w:asciiTheme="minorEastAsia" w:eastAsiaTheme="minorEastAsia" w:hAnsiTheme="minorEastAsia"/>
        </w:rPr>
        <w:t xml:space="preserve"> </w:t>
      </w:r>
      <w:r>
        <w:rPr>
          <w:rFonts w:asciiTheme="majorEastAsia" w:eastAsiaTheme="majorEastAsia" w:hAnsiTheme="majorEastAsia" w:hint="eastAsia"/>
        </w:rPr>
        <w:t>data</w:t>
      </w:r>
      <w:r w:rsidR="00EC1348">
        <w:rPr>
          <w:rFonts w:asciiTheme="minorEastAsia" w:eastAsiaTheme="minorEastAsia" w:hAnsiTheme="minorEastAsia"/>
        </w:rPr>
        <w:t>をコマンドライン内で参照するにはマクロ</w:t>
      </w:r>
      <w:r w:rsidR="005C6180" w:rsidRPr="006F02BF">
        <w:rPr>
          <w:rFonts w:asciiTheme="minorEastAsia" w:eastAsiaTheme="minorEastAsia" w:hAnsiTheme="minorEastAsia"/>
        </w:rPr>
        <w:t>名の前に</w:t>
      </w:r>
      <w:r w:rsidR="005C6180" w:rsidRPr="006F02BF">
        <w:rPr>
          <w:rFonts w:asciiTheme="minorEastAsia" w:eastAsiaTheme="minorEastAsia" w:hAnsiTheme="minorEastAsia" w:hint="eastAsia"/>
        </w:rPr>
        <w:t>$をつけて記述します。以下に</w:t>
      </w:r>
      <w:hyperlink w:anchor="_print_&lt;メッセージ&gt;m_1" w:history="1">
        <w:r w:rsidR="005C6180" w:rsidRPr="00037CA3">
          <w:rPr>
            <w:rStyle w:val="afc"/>
            <w:rFonts w:asciiTheme="minorEastAsia" w:eastAsiaTheme="minorEastAsia" w:hAnsiTheme="minorEastAsia" w:hint="eastAsia"/>
          </w:rPr>
          <w:t>printコマンド</w:t>
        </w:r>
      </w:hyperlink>
      <w:r w:rsidR="00694FD2" w:rsidRPr="006F02BF">
        <w:rPr>
          <w:rFonts w:asciiTheme="minorEastAsia" w:eastAsiaTheme="minorEastAsia" w:hAnsiTheme="minorEastAsia" w:hint="eastAsia"/>
        </w:rPr>
        <w:t>,</w:t>
      </w:r>
      <w:hyperlink w:anchor="_fill_[-{s_|" w:history="1">
        <w:r w:rsidR="00694FD2" w:rsidRPr="00037CA3">
          <w:rPr>
            <w:rStyle w:val="afc"/>
            <w:rFonts w:asciiTheme="minorEastAsia" w:eastAsiaTheme="minorEastAsia" w:hAnsiTheme="minorEastAsia" w:hint="eastAsia"/>
          </w:rPr>
          <w:t>fillコマンド</w:t>
        </w:r>
      </w:hyperlink>
      <w:r w:rsidR="005C6180" w:rsidRPr="006F02BF">
        <w:rPr>
          <w:rFonts w:asciiTheme="minorEastAsia" w:eastAsiaTheme="minorEastAsia" w:hAnsiTheme="minorEastAsia" w:hint="eastAsia"/>
        </w:rPr>
        <w:t>でこれらの変数を使う例を示します。</w:t>
      </w:r>
    </w:p>
    <w:p w14:paraId="49BD811B" w14:textId="77777777" w:rsidR="005C6180" w:rsidRDefault="005C6180" w:rsidP="00E64BAE"/>
    <w:p w14:paraId="060EB3D1" w14:textId="77777777" w:rsidR="005C6180" w:rsidRPr="00AF049D" w:rsidRDefault="005C6180" w:rsidP="00DB6FD0">
      <w:pPr>
        <w:ind w:leftChars="100" w:left="210"/>
        <w:rPr>
          <w:rFonts w:ascii="Courier New" w:hAnsi="Courier New" w:cs="Courier New"/>
        </w:rPr>
      </w:pPr>
      <w:r w:rsidRPr="00AF049D">
        <w:rPr>
          <w:rFonts w:ascii="Courier New" w:hAnsi="Courier New" w:cs="Courier New"/>
        </w:rPr>
        <w:t>print A=</w:t>
      </w:r>
      <w:r w:rsidRPr="008D4DC6">
        <w:rPr>
          <w:rFonts w:ascii="Courier New" w:hAnsi="Courier New" w:cs="Courier New"/>
          <w:u w:val="single"/>
        </w:rPr>
        <w:t>$</w:t>
      </w:r>
      <w:r w:rsidRPr="008D4DC6">
        <w:rPr>
          <w:rFonts w:ascii="Courier New" w:hAnsi="Courier New" w:cs="Courier New"/>
          <w:u w:val="single"/>
        </w:rPr>
        <w:t>バイト</w:t>
      </w:r>
      <w:r w:rsidRPr="00AF049D">
        <w:rPr>
          <w:rFonts w:ascii="Courier New" w:hAnsi="Courier New" w:cs="Courier New"/>
        </w:rPr>
        <w:t xml:space="preserve"> B=</w:t>
      </w:r>
      <w:r w:rsidRPr="008D4DC6">
        <w:rPr>
          <w:rFonts w:ascii="Courier New" w:hAnsi="Courier New" w:cs="Courier New"/>
          <w:u w:val="single"/>
        </w:rPr>
        <w:t>$</w:t>
      </w:r>
      <w:r w:rsidRPr="008D4DC6">
        <w:rPr>
          <w:rFonts w:ascii="Courier New" w:hAnsi="Courier New" w:cs="Courier New"/>
          <w:u w:val="single"/>
        </w:rPr>
        <w:t>ワード</w:t>
      </w:r>
      <w:r w:rsidRPr="00AF049D">
        <w:rPr>
          <w:rFonts w:ascii="Courier New" w:hAnsi="Courier New" w:cs="Courier New"/>
        </w:rPr>
        <w:t xml:space="preserve"> </w:t>
      </w:r>
      <w:r w:rsidR="00C443E6" w:rsidRPr="00AF049D">
        <w:rPr>
          <w:rFonts w:ascii="Courier New" w:hAnsi="Courier New" w:cs="Courier New"/>
        </w:rPr>
        <w:tab/>
        <w:t>;1</w:t>
      </w:r>
    </w:p>
    <w:p w14:paraId="7D150594" w14:textId="77777777" w:rsidR="005C6180" w:rsidRPr="00AF049D" w:rsidRDefault="006E3ED3" w:rsidP="00DB6FD0">
      <w:pPr>
        <w:ind w:leftChars="100" w:left="210"/>
        <w:rPr>
          <w:rFonts w:ascii="Courier New" w:hAnsi="Courier New" w:cs="Courier New"/>
        </w:rPr>
      </w:pPr>
      <w:r>
        <w:rPr>
          <w:noProof/>
        </w:rPr>
        <mc:AlternateContent>
          <mc:Choice Requires="wps">
            <w:drawing>
              <wp:anchor distT="0" distB="0" distL="114300" distR="114300" simplePos="0" relativeHeight="251324416" behindDoc="0" locked="0" layoutInCell="1" allowOverlap="1" wp14:anchorId="2EBA1E85" wp14:editId="72E6F428">
                <wp:simplePos x="0" y="0"/>
                <wp:positionH relativeFrom="column">
                  <wp:posOffset>2455245</wp:posOffset>
                </wp:positionH>
                <wp:positionV relativeFrom="paragraph">
                  <wp:posOffset>117679</wp:posOffset>
                </wp:positionV>
                <wp:extent cx="2940733" cy="439695"/>
                <wp:effectExtent l="0" t="0" r="12065" b="17780"/>
                <wp:wrapNone/>
                <wp:docPr id="1405" name="テキスト ボックス 1405"/>
                <wp:cNvGraphicFramePr/>
                <a:graphic xmlns:a="http://schemas.openxmlformats.org/drawingml/2006/main">
                  <a:graphicData uri="http://schemas.microsoft.com/office/word/2010/wordprocessingShape">
                    <wps:wsp>
                      <wps:cNvSpPr txBox="1"/>
                      <wps:spPr>
                        <a:xfrm>
                          <a:off x="0" y="0"/>
                          <a:ext cx="2940733" cy="4396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10B6639" w14:textId="77777777" w:rsidR="003E7AC0" w:rsidRDefault="003E7AC0" w:rsidP="006E3ED3">
                            <w:pPr>
                              <w:rPr>
                                <w:sz w:val="16"/>
                                <w:szCs w:val="16"/>
                              </w:rPr>
                            </w:pPr>
                            <w:r w:rsidRPr="006E3ED3">
                              <w:rPr>
                                <w:rFonts w:hint="eastAsia"/>
                                <w:sz w:val="16"/>
                                <w:szCs w:val="16"/>
                              </w:rPr>
                              <w:t>上記の2つのコマンドは</w:t>
                            </w:r>
                            <w:r w:rsidRPr="006E3ED3">
                              <w:rPr>
                                <w:sz w:val="16"/>
                                <w:szCs w:val="16"/>
                              </w:rPr>
                              <w:t>前処理</w:t>
                            </w:r>
                            <w:r w:rsidRPr="006E3ED3">
                              <w:rPr>
                                <w:rFonts w:hint="eastAsia"/>
                                <w:sz w:val="16"/>
                                <w:szCs w:val="16"/>
                              </w:rPr>
                              <w:t>で下線部が以下の文字列に</w:t>
                            </w:r>
                          </w:p>
                          <w:p w14:paraId="5D5D8FFE" w14:textId="77777777" w:rsidR="003E7AC0" w:rsidRPr="006E3ED3" w:rsidRDefault="003E7AC0" w:rsidP="006E3ED3">
                            <w:pPr>
                              <w:rPr>
                                <w:sz w:val="16"/>
                                <w:szCs w:val="16"/>
                              </w:rPr>
                            </w:pPr>
                            <w:r>
                              <w:rPr>
                                <w:rFonts w:hint="eastAsia"/>
                                <w:sz w:val="16"/>
                                <w:szCs w:val="16"/>
                              </w:rPr>
                              <w:t>置き換えら</w:t>
                            </w:r>
                            <w:r w:rsidRPr="006E3ED3">
                              <w:rPr>
                                <w:rFonts w:hint="eastAsia"/>
                                <w:sz w:val="16"/>
                                <w:szCs w:val="16"/>
                              </w:rPr>
                              <w:t>れて、コマンドハンドラーに渡されます。</w:t>
                            </w:r>
                          </w:p>
                          <w:p w14:paraId="6969E3B4" w14:textId="77777777" w:rsidR="003E7AC0" w:rsidRPr="006E3ED3" w:rsidRDefault="003E7AC0">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A1E85" id="テキスト ボックス 1405" o:spid="_x0000_s1576" type="#_x0000_t202" style="position:absolute;left:0;text-align:left;margin-left:193.35pt;margin-top:9.25pt;width:231.55pt;height:34.6pt;z-index:25132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" fillcolor="white [3201]" strokeweight=".5pt">
                <v:textbox>
                  <w:txbxContent>
                    <w:p w14:paraId="710B6639" w14:textId="77777777" w:rsidR="003E7AC0" w:rsidRDefault="003E7AC0" w:rsidP="006E3ED3">
                      <w:pPr>
                        <w:rPr>
                          <w:sz w:val="16"/>
                          <w:szCs w:val="16"/>
                        </w:rPr>
                      </w:pPr>
                      <w:r w:rsidRPr="006E3ED3">
                        <w:rPr>
                          <w:rFonts w:hint="eastAsia"/>
                          <w:sz w:val="16"/>
                          <w:szCs w:val="16"/>
                        </w:rPr>
                        <w:t>上記の2つのコマンドは</w:t>
                      </w:r>
                      <w:r w:rsidRPr="006E3ED3">
                        <w:rPr>
                          <w:sz w:val="16"/>
                          <w:szCs w:val="16"/>
                        </w:rPr>
                        <w:t>前処理</w:t>
                      </w:r>
                      <w:r w:rsidRPr="006E3ED3">
                        <w:rPr>
                          <w:rFonts w:hint="eastAsia"/>
                          <w:sz w:val="16"/>
                          <w:szCs w:val="16"/>
                        </w:rPr>
                        <w:t>で下線部が以下の文字列に</w:t>
                      </w:r>
                    </w:p>
                    <w:p w14:paraId="5D5D8FFE" w14:textId="77777777" w:rsidR="003E7AC0" w:rsidRPr="006E3ED3" w:rsidRDefault="003E7AC0" w:rsidP="006E3ED3">
                      <w:pPr>
                        <w:rPr>
                          <w:sz w:val="16"/>
                          <w:szCs w:val="16"/>
                        </w:rPr>
                      </w:pPr>
                      <w:r>
                        <w:rPr>
                          <w:rFonts w:hint="eastAsia"/>
                          <w:sz w:val="16"/>
                          <w:szCs w:val="16"/>
                        </w:rPr>
                        <w:t>置き換えら</w:t>
                      </w:r>
                      <w:r w:rsidRPr="006E3ED3">
                        <w:rPr>
                          <w:rFonts w:hint="eastAsia"/>
                          <w:sz w:val="16"/>
                          <w:szCs w:val="16"/>
                        </w:rPr>
                        <w:t>れて、コマンドハンドラーに渡されます。</w:t>
                      </w:r>
                    </w:p>
                    <w:p w14:paraId="6969E3B4" w14:textId="77777777" w:rsidR="003E7AC0" w:rsidRPr="006E3ED3" w:rsidRDefault="003E7AC0">
                      <w:pPr>
                        <w:rPr>
                          <w:sz w:val="16"/>
                          <w:szCs w:val="16"/>
                        </w:rPr>
                      </w:pPr>
                    </w:p>
                  </w:txbxContent>
                </v:textbox>
              </v:shape>
            </w:pict>
          </mc:Fallback>
        </mc:AlternateContent>
      </w:r>
      <w:r w:rsidR="00692182" w:rsidRPr="00AF049D">
        <w:rPr>
          <w:rFonts w:ascii="Courier New" w:hAnsi="Courier New" w:cs="Courier New"/>
        </w:rPr>
        <w:t>fill -</w:t>
      </w:r>
      <w:r w:rsidR="005C6180" w:rsidRPr="00AF049D">
        <w:rPr>
          <w:rFonts w:ascii="Courier New" w:hAnsi="Courier New" w:cs="Courier New"/>
        </w:rPr>
        <w:t xml:space="preserve">s0 </w:t>
      </w:r>
      <w:r w:rsidR="00694FD2" w:rsidRPr="008D4DC6">
        <w:rPr>
          <w:rFonts w:ascii="Courier New" w:hAnsi="Courier New" w:cs="Courier New"/>
          <w:u w:val="single"/>
        </w:rPr>
        <w:t>$data</w:t>
      </w:r>
      <w:r w:rsidR="00C443E6" w:rsidRPr="00AF049D">
        <w:rPr>
          <w:rFonts w:ascii="Courier New" w:hAnsi="Courier New" w:cs="Courier New"/>
        </w:rPr>
        <w:tab/>
      </w:r>
      <w:r w:rsidR="00C443E6" w:rsidRPr="00AF049D">
        <w:rPr>
          <w:rFonts w:ascii="Courier New" w:hAnsi="Courier New" w:cs="Courier New"/>
        </w:rPr>
        <w:tab/>
        <w:t>;2</w:t>
      </w:r>
    </w:p>
    <w:p w14:paraId="2A8408DC" w14:textId="77777777" w:rsidR="000A112E" w:rsidRDefault="006E3ED3" w:rsidP="00E64BAE">
      <w:r>
        <w:rPr>
          <w:noProof/>
        </w:rPr>
        <mc:AlternateContent>
          <mc:Choice Requires="wps">
            <w:drawing>
              <wp:anchor distT="0" distB="0" distL="114300" distR="114300" simplePos="0" relativeHeight="251321344" behindDoc="0" locked="0" layoutInCell="1" allowOverlap="1" wp14:anchorId="493E9C64" wp14:editId="6ED4C06C">
                <wp:simplePos x="0" y="0"/>
                <wp:positionH relativeFrom="column">
                  <wp:posOffset>988695</wp:posOffset>
                </wp:positionH>
                <wp:positionV relativeFrom="paragraph">
                  <wp:posOffset>32385</wp:posOffset>
                </wp:positionV>
                <wp:extent cx="275590" cy="344805"/>
                <wp:effectExtent l="19050" t="0" r="10160" b="36195"/>
                <wp:wrapNone/>
                <wp:docPr id="1403" name="下矢印 1403"/>
                <wp:cNvGraphicFramePr/>
                <a:graphic xmlns:a="http://schemas.openxmlformats.org/drawingml/2006/main">
                  <a:graphicData uri="http://schemas.microsoft.com/office/word/2010/wordprocessingShape">
                    <wps:wsp>
                      <wps:cNvSpPr/>
                      <wps:spPr bwMode="auto">
                        <a:xfrm>
                          <a:off x="0" y="0"/>
                          <a:ext cx="275590" cy="344805"/>
                        </a:xfrm>
                        <a:prstGeom prst="down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anchor>
            </w:drawing>
          </mc:Choice>
          <mc:Fallback>
            <w:pict>
              <v:shape w14:anchorId="29C47033" id="下矢印 1403" o:spid="_x0000_s1026" type="#_x0000_t67" style="position:absolute;margin-left:77.85pt;margin-top:2.55pt;width:21.7pt;height:27.15pt;z-index:25132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" adj="12968">
                <v:stroke endcap="round"/>
                <v:textbox inset="5.85pt,.7pt,5.85pt,.7pt"/>
              </v:shape>
            </w:pict>
          </mc:Fallback>
        </mc:AlternateContent>
      </w:r>
    </w:p>
    <w:p w14:paraId="2654B0C5" w14:textId="77777777" w:rsidR="00C443E6" w:rsidRPr="00327107" w:rsidRDefault="00C443E6" w:rsidP="00C443E6"/>
    <w:p w14:paraId="1A0E4F09" w14:textId="77777777" w:rsidR="00C443E6" w:rsidRPr="00AF049D" w:rsidRDefault="00C443E6" w:rsidP="00DB6FD0">
      <w:pPr>
        <w:ind w:leftChars="100" w:left="210"/>
        <w:rPr>
          <w:rFonts w:ascii="Courier New" w:hAnsi="Courier New" w:cs="Courier New"/>
        </w:rPr>
      </w:pPr>
      <w:r w:rsidRPr="00AF049D">
        <w:rPr>
          <w:rFonts w:ascii="Courier New" w:hAnsi="Courier New" w:cs="Courier New"/>
        </w:rPr>
        <w:t xml:space="preserve">print A=12 B=1234 </w:t>
      </w:r>
      <w:r w:rsidRPr="00AF049D">
        <w:rPr>
          <w:rFonts w:ascii="Courier New" w:hAnsi="Courier New" w:cs="Courier New"/>
        </w:rPr>
        <w:tab/>
      </w:r>
      <w:r w:rsidR="00AF049D">
        <w:rPr>
          <w:rFonts w:ascii="Courier New" w:hAnsi="Courier New" w:cs="Courier New" w:hint="eastAsia"/>
        </w:rPr>
        <w:tab/>
      </w:r>
      <w:r w:rsidRPr="00AF049D">
        <w:rPr>
          <w:rFonts w:ascii="Courier New" w:hAnsi="Courier New" w:cs="Courier New"/>
        </w:rPr>
        <w:t>;1</w:t>
      </w:r>
    </w:p>
    <w:p w14:paraId="31FABB1A" w14:textId="77777777" w:rsidR="00C443E6" w:rsidRPr="00AF049D" w:rsidRDefault="00692182" w:rsidP="00DB6FD0">
      <w:pPr>
        <w:ind w:leftChars="100" w:left="210"/>
        <w:rPr>
          <w:rFonts w:ascii="Courier New" w:hAnsi="Courier New" w:cs="Courier New"/>
        </w:rPr>
      </w:pPr>
      <w:r w:rsidRPr="00AF049D">
        <w:rPr>
          <w:rFonts w:ascii="Courier New" w:hAnsi="Courier New" w:cs="Courier New"/>
        </w:rPr>
        <w:t>fill -</w:t>
      </w:r>
      <w:r w:rsidR="00F938EA">
        <w:rPr>
          <w:rFonts w:ascii="Courier New" w:hAnsi="Courier New" w:cs="Courier New"/>
        </w:rPr>
        <w:t xml:space="preserve">s0 </w:t>
      </w:r>
      <w:r w:rsidR="00C443E6" w:rsidRPr="00AF049D">
        <w:rPr>
          <w:rFonts w:ascii="Courier New" w:hAnsi="Courier New" w:cs="Courier New"/>
        </w:rPr>
        <w:t>-b 11 22 33</w:t>
      </w:r>
      <w:r w:rsidR="00C443E6" w:rsidRPr="00AF049D">
        <w:rPr>
          <w:rFonts w:ascii="Courier New" w:hAnsi="Courier New" w:cs="Courier New"/>
        </w:rPr>
        <w:tab/>
        <w:t>;2</w:t>
      </w:r>
    </w:p>
    <w:p w14:paraId="7AE89C13" w14:textId="77777777" w:rsidR="00C443E6" w:rsidRDefault="00C443E6" w:rsidP="00C443E6"/>
    <w:p w14:paraId="48B8779E" w14:textId="77777777" w:rsidR="00600B72" w:rsidRDefault="00BE55C8" w:rsidP="00600B72">
      <w:pPr>
        <w:pStyle w:val="4"/>
      </w:pPr>
      <w:r>
        <w:rPr>
          <w:rFonts w:hint="eastAsia"/>
        </w:rPr>
        <w:t>定義済み関数型マクロ</w:t>
      </w:r>
      <w:r w:rsidR="00600B72">
        <w:rPr>
          <w:rFonts w:hint="eastAsia"/>
        </w:rPr>
        <w:t>の展開</w:t>
      </w:r>
    </w:p>
    <w:p w14:paraId="67D1C5D5" w14:textId="77777777" w:rsidR="00DC7FC0" w:rsidRDefault="00BE55C8" w:rsidP="00E64BAE">
      <w:r>
        <w:rPr>
          <w:rFonts w:hint="eastAsia"/>
        </w:rPr>
        <w:t>定義済み関数型マクロ</w:t>
      </w:r>
      <w:r w:rsidR="00DC7FC0">
        <w:rPr>
          <w:rFonts w:hint="eastAsia"/>
        </w:rPr>
        <w:t>の構文は関数名、パラメータ部からなるC言語の関数に似ています。</w:t>
      </w:r>
    </w:p>
    <w:p w14:paraId="759F699F" w14:textId="77777777" w:rsidR="00DC7FC0" w:rsidRPr="00DC7FC0" w:rsidRDefault="00DC7FC0" w:rsidP="00E64BAE"/>
    <w:p w14:paraId="7FA3F284" w14:textId="77777777" w:rsidR="00DC7FC0" w:rsidRPr="002E0D5E" w:rsidRDefault="00522824" w:rsidP="00554474">
      <w:pPr>
        <w:pStyle w:val="aff5"/>
        <w:rPr>
          <w:rFonts w:asciiTheme="majorEastAsia" w:eastAsiaTheme="majorEastAsia" w:hAnsiTheme="majorEastAsia"/>
        </w:rPr>
      </w:pPr>
      <w:r>
        <w:rPr>
          <w:rFonts w:asciiTheme="majorEastAsia" w:eastAsiaTheme="majorEastAsia" w:hAnsiTheme="majorEastAsia" w:hint="eastAsia"/>
        </w:rPr>
        <w:t>@</w:t>
      </w:r>
      <w:r w:rsidR="00DC7FC0" w:rsidRPr="002E0D5E">
        <w:rPr>
          <w:rFonts w:asciiTheme="majorEastAsia" w:eastAsiaTheme="majorEastAsia" w:hAnsiTheme="majorEastAsia"/>
        </w:rPr>
        <w:t>&lt;関数名&gt;([&lt;パラメータ1&gt;[,&lt;パラメータ2&gt;[,…]]])</w:t>
      </w:r>
    </w:p>
    <w:p w14:paraId="4F9BB899" w14:textId="77777777" w:rsidR="00DC7FC0" w:rsidRDefault="00DC7FC0" w:rsidP="00E64BAE"/>
    <w:p w14:paraId="2405AF28" w14:textId="0EBA356F" w:rsidR="00DC7FC0" w:rsidRDefault="00DC7FC0" w:rsidP="00E64BAE">
      <w:r>
        <w:rPr>
          <w:rFonts w:hint="eastAsia"/>
        </w:rPr>
        <w:t>Cmtoyの</w:t>
      </w:r>
      <w:r w:rsidR="00BE55C8">
        <w:rPr>
          <w:rFonts w:hint="eastAsia"/>
        </w:rPr>
        <w:t>定義済み関数型マクロ</w:t>
      </w:r>
      <w:r>
        <w:rPr>
          <w:rFonts w:hint="eastAsia"/>
        </w:rPr>
        <w:t>は「</w:t>
      </w:r>
      <w:hyperlink w:anchor="_埋込み関数" w:history="1">
        <w:r w:rsidR="004072AB">
          <w:rPr>
            <w:rStyle w:val="afc"/>
            <w:rFonts w:hint="eastAsia"/>
          </w:rPr>
          <w:t>8.2 定義済み関数型マクロ</w:t>
        </w:r>
      </w:hyperlink>
      <w:r>
        <w:rPr>
          <w:rFonts w:hint="eastAsia"/>
        </w:rPr>
        <w:t>」で説明します。</w:t>
      </w:r>
    </w:p>
    <w:p w14:paraId="091D68C0" w14:textId="77777777" w:rsidR="00DC7FC0" w:rsidRDefault="00DC7FC0" w:rsidP="00E64BAE"/>
    <w:p w14:paraId="484851B6" w14:textId="77777777" w:rsidR="000A112E" w:rsidRDefault="00DC7FC0" w:rsidP="00E64BAE">
      <w:r>
        <w:rPr>
          <w:rFonts w:hint="eastAsia"/>
        </w:rPr>
        <w:t>コマンドラインの中で</w:t>
      </w:r>
      <w:r w:rsidR="00BE55C8">
        <w:rPr>
          <w:rFonts w:hint="eastAsia"/>
        </w:rPr>
        <w:t>定義済み関数型マクロ</w:t>
      </w:r>
      <w:r>
        <w:rPr>
          <w:rFonts w:hint="eastAsia"/>
        </w:rPr>
        <w:t>を呼び出すには関数名の前に@つけて記述します。</w:t>
      </w:r>
      <w:r w:rsidR="00BE55C8">
        <w:rPr>
          <w:rFonts w:hint="eastAsia"/>
        </w:rPr>
        <w:t>定義済み関数型マクロ</w:t>
      </w:r>
      <w:r>
        <w:rPr>
          <w:rFonts w:hint="eastAsia"/>
        </w:rPr>
        <w:t>は</w:t>
      </w:r>
      <w:r w:rsidR="00327107">
        <w:t>前処理</w:t>
      </w:r>
      <w:r>
        <w:rPr>
          <w:rFonts w:hint="eastAsia"/>
        </w:rPr>
        <w:t>で</w:t>
      </w:r>
      <w:r w:rsidR="002C4791">
        <w:rPr>
          <w:rFonts w:hint="eastAsia"/>
        </w:rPr>
        <w:t>文字列</w:t>
      </w:r>
      <w:r>
        <w:rPr>
          <w:rFonts w:hint="eastAsia"/>
        </w:rPr>
        <w:t>に置き換えます。</w:t>
      </w:r>
      <w:r w:rsidR="006F02BF">
        <w:rPr>
          <w:rFonts w:hint="eastAsia"/>
        </w:rPr>
        <w:t>以下に</w:t>
      </w:r>
      <w:hyperlink w:anchor="_fill_[-{s_|" w:history="1">
        <w:r w:rsidR="006F02BF" w:rsidRPr="00195CF5">
          <w:rPr>
            <w:rStyle w:val="afc"/>
            <w:rFonts w:hint="eastAsia"/>
          </w:rPr>
          <w:t>fillコマンド</w:t>
        </w:r>
      </w:hyperlink>
      <w:r w:rsidR="006F02BF">
        <w:rPr>
          <w:rFonts w:hint="eastAsia"/>
        </w:rPr>
        <w:t>で</w:t>
      </w:r>
      <w:r w:rsidR="00BE55C8">
        <w:rPr>
          <w:rFonts w:hint="eastAsia"/>
        </w:rPr>
        <w:t>定義済み関数型マクロ</w:t>
      </w:r>
      <w:r w:rsidR="00A14932">
        <w:rPr>
          <w:rFonts w:hint="eastAsia"/>
        </w:rPr>
        <w:t>@</w:t>
      </w:r>
      <w:r w:rsidR="006F02BF">
        <w:rPr>
          <w:rFonts w:hint="eastAsia"/>
        </w:rPr>
        <w:t>inc()を使う例を示します。</w:t>
      </w:r>
    </w:p>
    <w:p w14:paraId="1973834B" w14:textId="77777777" w:rsidR="006F02BF" w:rsidRDefault="006F02BF" w:rsidP="00E64BAE"/>
    <w:p w14:paraId="7F80955B" w14:textId="77777777" w:rsidR="006F02BF" w:rsidRPr="00AF049D" w:rsidRDefault="006F02BF" w:rsidP="005163D2">
      <w:pPr>
        <w:pStyle w:val="aff9"/>
        <w:ind w:left="210"/>
      </w:pPr>
      <w:r w:rsidRPr="00AF049D">
        <w:t>fil</w:t>
      </w:r>
      <w:r w:rsidR="00255F8A" w:rsidRPr="00AF049D">
        <w:t>l -</w:t>
      </w:r>
      <w:r w:rsidRPr="00AF049D">
        <w:t xml:space="preserve">s0 </w:t>
      </w:r>
      <w:r w:rsidRPr="00AF049D">
        <w:tab/>
        <w:t xml:space="preserve">-b </w:t>
      </w:r>
      <w:r w:rsidRPr="008D4DC6">
        <w:rPr>
          <w:u w:val="single"/>
        </w:rPr>
        <w:t>@inc(5,10)</w:t>
      </w:r>
      <w:r w:rsidRPr="00AF049D">
        <w:tab/>
      </w:r>
      <w:r w:rsidR="001A0303">
        <w:rPr>
          <w:rFonts w:hint="eastAsia"/>
        </w:rPr>
        <w:tab/>
      </w:r>
      <w:r w:rsidRPr="00AF049D">
        <w:t>;</w:t>
      </w:r>
      <w:r w:rsidR="0007170A" w:rsidRPr="00AF049D">
        <w:t>3</w:t>
      </w:r>
    </w:p>
    <w:p w14:paraId="02EEBE58" w14:textId="77777777" w:rsidR="006F02BF" w:rsidRDefault="006E3ED3" w:rsidP="00E64BAE">
      <w:r>
        <w:rPr>
          <w:noProof/>
        </w:rPr>
        <w:lastRenderedPageBreak/>
        <mc:AlternateContent>
          <mc:Choice Requires="wps">
            <w:drawing>
              <wp:anchor distT="0" distB="0" distL="114300" distR="114300" simplePos="0" relativeHeight="251345920" behindDoc="0" locked="0" layoutInCell="1" allowOverlap="1" wp14:anchorId="35459D6C" wp14:editId="6A30B2F6">
                <wp:simplePos x="0" y="0"/>
                <wp:positionH relativeFrom="column">
                  <wp:posOffset>988695</wp:posOffset>
                </wp:positionH>
                <wp:positionV relativeFrom="paragraph">
                  <wp:posOffset>31846</wp:posOffset>
                </wp:positionV>
                <wp:extent cx="275590" cy="344805"/>
                <wp:effectExtent l="19050" t="0" r="10160" b="36195"/>
                <wp:wrapNone/>
                <wp:docPr id="1413" name="下矢印 1413"/>
                <wp:cNvGraphicFramePr/>
                <a:graphic xmlns:a="http://schemas.openxmlformats.org/drawingml/2006/main">
                  <a:graphicData uri="http://schemas.microsoft.com/office/word/2010/wordprocessingShape">
                    <wps:wsp>
                      <wps:cNvSpPr/>
                      <wps:spPr bwMode="auto">
                        <a:xfrm>
                          <a:off x="0" y="0"/>
                          <a:ext cx="275590" cy="344805"/>
                        </a:xfrm>
                        <a:prstGeom prst="down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anchor>
            </w:drawing>
          </mc:Choice>
          <mc:Fallback>
            <w:pict>
              <v:shape w14:anchorId="67311936" id="下矢印 1413" o:spid="_x0000_s1026" type="#_x0000_t67" style="position:absolute;margin-left:77.85pt;margin-top:2.5pt;width:21.7pt;height:27.15pt;z-index:25134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" adj="12968">
                <v:stroke endcap="round"/>
                <v:textbox inset="5.85pt,.7pt,5.85pt,.7pt"/>
              </v:shape>
            </w:pict>
          </mc:Fallback>
        </mc:AlternateContent>
      </w:r>
    </w:p>
    <w:p w14:paraId="1C08FA3B" w14:textId="77777777" w:rsidR="002C4791" w:rsidRPr="006F02BF" w:rsidRDefault="002C4791" w:rsidP="00E64BAE"/>
    <w:p w14:paraId="1F746F1F" w14:textId="77777777" w:rsidR="006F02BF" w:rsidRPr="00AF049D" w:rsidRDefault="00255F8A" w:rsidP="005163D2">
      <w:pPr>
        <w:pStyle w:val="aff9"/>
        <w:ind w:left="210"/>
      </w:pPr>
      <w:r w:rsidRPr="00AF049D">
        <w:t>fill -</w:t>
      </w:r>
      <w:r w:rsidR="006F02BF" w:rsidRPr="00AF049D">
        <w:t xml:space="preserve">s0 </w:t>
      </w:r>
      <w:r w:rsidR="006F02BF" w:rsidRPr="00AF049D">
        <w:tab/>
        <w:t>-b 10 11 12 13 14</w:t>
      </w:r>
      <w:r w:rsidR="006F02BF" w:rsidRPr="00AF049D">
        <w:tab/>
        <w:t>;</w:t>
      </w:r>
      <w:r w:rsidR="0007170A" w:rsidRPr="00AF049D">
        <w:t>3</w:t>
      </w:r>
    </w:p>
    <w:p w14:paraId="50D7BFE4" w14:textId="77777777" w:rsidR="002C4791" w:rsidRDefault="002C4791" w:rsidP="00E64BAE"/>
    <w:p w14:paraId="7FE9808A" w14:textId="77777777" w:rsidR="000A112E" w:rsidRPr="00CA126B" w:rsidRDefault="00BA61BA" w:rsidP="00600B72">
      <w:pPr>
        <w:pStyle w:val="4"/>
      </w:pPr>
      <w:r>
        <w:rPr>
          <w:rFonts w:hint="eastAsia"/>
        </w:rPr>
        <w:t>前処理</w:t>
      </w:r>
      <w:r w:rsidR="001542F6">
        <w:rPr>
          <w:rFonts w:hint="eastAsia"/>
        </w:rPr>
        <w:t>によるコマンドラインの変換</w:t>
      </w:r>
    </w:p>
    <w:p w14:paraId="3BF531DB" w14:textId="77777777" w:rsidR="00482CDC" w:rsidRDefault="002616AE" w:rsidP="007E5330">
      <w:r>
        <w:rPr>
          <w:rFonts w:hint="eastAsia"/>
        </w:rPr>
        <w:t>前処理は2段階で行われるので以下のコマンドラインは次のように変換されます。</w:t>
      </w:r>
    </w:p>
    <w:p w14:paraId="488684FC" w14:textId="77777777" w:rsidR="002616AE" w:rsidRDefault="002616AE" w:rsidP="007E5330"/>
    <w:p w14:paraId="6BA89CFF" w14:textId="77777777" w:rsidR="002616AE" w:rsidRPr="00AF049D" w:rsidRDefault="002616AE" w:rsidP="005163D2">
      <w:pPr>
        <w:pStyle w:val="aff9"/>
        <w:ind w:left="210"/>
      </w:pPr>
      <w:r w:rsidRPr="00AF049D">
        <w:t>print @inc(5,</w:t>
      </w:r>
      <w:r w:rsidRPr="004A1415">
        <w:rPr>
          <w:u w:val="single"/>
        </w:rPr>
        <w:t>$</w:t>
      </w:r>
      <w:r w:rsidRPr="004A1415">
        <w:rPr>
          <w:u w:val="single"/>
        </w:rPr>
        <w:t>バイト</w:t>
      </w:r>
      <w:r w:rsidRPr="00AF049D">
        <w:t>)</w:t>
      </w:r>
      <w:r w:rsidRPr="00AF049D">
        <w:tab/>
        <w:t>;4</w:t>
      </w:r>
    </w:p>
    <w:p w14:paraId="3E9BE097" w14:textId="77777777" w:rsidR="002616AE" w:rsidRDefault="006E3ED3" w:rsidP="007E5330">
      <w:r>
        <w:rPr>
          <w:noProof/>
        </w:rPr>
        <mc:AlternateContent>
          <mc:Choice Requires="wps">
            <w:drawing>
              <wp:anchor distT="0" distB="0" distL="114300" distR="114300" simplePos="0" relativeHeight="251435008" behindDoc="0" locked="0" layoutInCell="1" allowOverlap="1" wp14:anchorId="2010253E" wp14:editId="4E14BF6D">
                <wp:simplePos x="0" y="0"/>
                <wp:positionH relativeFrom="column">
                  <wp:posOffset>2558211</wp:posOffset>
                </wp:positionH>
                <wp:positionV relativeFrom="paragraph">
                  <wp:posOffset>39850</wp:posOffset>
                </wp:positionV>
                <wp:extent cx="2940733" cy="267418"/>
                <wp:effectExtent l="0" t="0" r="12065" b="18415"/>
                <wp:wrapNone/>
                <wp:docPr id="1416" name="テキスト ボックス 1416"/>
                <wp:cNvGraphicFramePr/>
                <a:graphic xmlns:a="http://schemas.openxmlformats.org/drawingml/2006/main">
                  <a:graphicData uri="http://schemas.microsoft.com/office/word/2010/wordprocessingShape">
                    <wps:wsp>
                      <wps:cNvSpPr txBox="1"/>
                      <wps:spPr>
                        <a:xfrm>
                          <a:off x="0" y="0"/>
                          <a:ext cx="2940733" cy="26741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08F806" w14:textId="77777777" w:rsidR="003E7AC0" w:rsidRPr="006E3ED3" w:rsidRDefault="003E7AC0" w:rsidP="006E3ED3">
                            <w:pPr>
                              <w:rPr>
                                <w:sz w:val="16"/>
                                <w:szCs w:val="16"/>
                              </w:rPr>
                            </w:pPr>
                            <w:r w:rsidRPr="006E3ED3">
                              <w:rPr>
                                <w:rFonts w:hint="eastAsia"/>
                                <w:sz w:val="16"/>
                                <w:szCs w:val="16"/>
                              </w:rPr>
                              <w:t>第1段階で</w:t>
                            </w:r>
                            <w:r>
                              <w:rPr>
                                <w:rFonts w:hint="eastAsia"/>
                                <w:sz w:val="16"/>
                                <w:szCs w:val="16"/>
                              </w:rPr>
                              <w:t>変数型マクロ</w:t>
                            </w:r>
                            <w:r w:rsidRPr="006E3ED3">
                              <w:rPr>
                                <w:rFonts w:hint="eastAsia"/>
                                <w:sz w:val="16"/>
                                <w:szCs w:val="16"/>
                              </w:rPr>
                              <w:t>を置換して以下のようになり、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10253E" id="テキスト ボックス 1416" o:spid="_x0000_s1577" type="#_x0000_t202" style="position:absolute;margin-left:201.45pt;margin-top:3.15pt;width:231.55pt;height:21.05pt;z-index:2514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" fillcolor="white [3201]" strokeweight=".5pt">
                <v:textbox>
                  <w:txbxContent>
                    <w:p w14:paraId="3408F806" w14:textId="77777777" w:rsidR="003E7AC0" w:rsidRPr="006E3ED3" w:rsidRDefault="003E7AC0" w:rsidP="006E3ED3">
                      <w:pPr>
                        <w:rPr>
                          <w:sz w:val="16"/>
                          <w:szCs w:val="16"/>
                        </w:rPr>
                      </w:pPr>
                      <w:r w:rsidRPr="006E3ED3">
                        <w:rPr>
                          <w:rFonts w:hint="eastAsia"/>
                          <w:sz w:val="16"/>
                          <w:szCs w:val="16"/>
                        </w:rPr>
                        <w:t>第1段階で</w:t>
                      </w:r>
                      <w:r>
                        <w:rPr>
                          <w:rFonts w:hint="eastAsia"/>
                          <w:sz w:val="16"/>
                          <w:szCs w:val="16"/>
                        </w:rPr>
                        <w:t>変数型マクロ</w:t>
                      </w:r>
                      <w:r w:rsidRPr="006E3ED3">
                        <w:rPr>
                          <w:rFonts w:hint="eastAsia"/>
                          <w:sz w:val="16"/>
                          <w:szCs w:val="16"/>
                        </w:rPr>
                        <w:t>を置換して以下のようになり、</w:t>
                      </w:r>
                    </w:p>
                  </w:txbxContent>
                </v:textbox>
              </v:shape>
            </w:pict>
          </mc:Fallback>
        </mc:AlternateContent>
      </w:r>
      <w:r>
        <w:rPr>
          <w:noProof/>
        </w:rPr>
        <mc:AlternateContent>
          <mc:Choice Requires="wps">
            <w:drawing>
              <wp:anchor distT="0" distB="0" distL="114300" distR="114300" simplePos="0" relativeHeight="251364352" behindDoc="0" locked="0" layoutInCell="1" allowOverlap="1" wp14:anchorId="6B8AC457" wp14:editId="6B85F4F4">
                <wp:simplePos x="0" y="0"/>
                <wp:positionH relativeFrom="column">
                  <wp:posOffset>1141095</wp:posOffset>
                </wp:positionH>
                <wp:positionV relativeFrom="paragraph">
                  <wp:posOffset>10699</wp:posOffset>
                </wp:positionV>
                <wp:extent cx="275590" cy="344805"/>
                <wp:effectExtent l="19050" t="0" r="10160" b="36195"/>
                <wp:wrapNone/>
                <wp:docPr id="1414" name="下矢印 1414"/>
                <wp:cNvGraphicFramePr/>
                <a:graphic xmlns:a="http://schemas.openxmlformats.org/drawingml/2006/main">
                  <a:graphicData uri="http://schemas.microsoft.com/office/word/2010/wordprocessingShape">
                    <wps:wsp>
                      <wps:cNvSpPr/>
                      <wps:spPr bwMode="auto">
                        <a:xfrm>
                          <a:off x="0" y="0"/>
                          <a:ext cx="275590" cy="344805"/>
                        </a:xfrm>
                        <a:prstGeom prst="down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anchor>
            </w:drawing>
          </mc:Choice>
          <mc:Fallback>
            <w:pict>
              <v:shape w14:anchorId="03EF98B6" id="下矢印 1414" o:spid="_x0000_s1026" type="#_x0000_t67" style="position:absolute;margin-left:89.85pt;margin-top:.85pt;width:21.7pt;height:27.15pt;z-index:25136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" adj="12968">
                <v:stroke endcap="round"/>
                <v:textbox inset="5.85pt,.7pt,5.85pt,.7pt"/>
              </v:shape>
            </w:pict>
          </mc:Fallback>
        </mc:AlternateContent>
      </w:r>
    </w:p>
    <w:p w14:paraId="7D03E7BB" w14:textId="77777777" w:rsidR="002616AE" w:rsidRDefault="002616AE" w:rsidP="007E5330"/>
    <w:p w14:paraId="19DDD9D6" w14:textId="77777777" w:rsidR="002616AE" w:rsidRPr="00AF049D" w:rsidRDefault="002616AE" w:rsidP="005163D2">
      <w:pPr>
        <w:pStyle w:val="aff9"/>
        <w:ind w:left="210"/>
      </w:pPr>
      <w:r w:rsidRPr="00AF049D">
        <w:t xml:space="preserve">print </w:t>
      </w:r>
      <w:r w:rsidRPr="004A1415">
        <w:rPr>
          <w:u w:val="single"/>
        </w:rPr>
        <w:t>@inc(5,12)</w:t>
      </w:r>
      <w:r w:rsidRPr="00AF049D">
        <w:tab/>
      </w:r>
      <w:r w:rsidR="00664EA1">
        <w:rPr>
          <w:rFonts w:hint="eastAsia"/>
        </w:rPr>
        <w:tab/>
      </w:r>
      <w:r w:rsidRPr="00AF049D">
        <w:t>;4</w:t>
      </w:r>
    </w:p>
    <w:p w14:paraId="6EFAA59B" w14:textId="77777777" w:rsidR="002616AE" w:rsidRDefault="006E3ED3" w:rsidP="007E5330">
      <w:r>
        <w:rPr>
          <w:noProof/>
        </w:rPr>
        <mc:AlternateContent>
          <mc:Choice Requires="wps">
            <w:drawing>
              <wp:anchor distT="0" distB="0" distL="114300" distR="114300" simplePos="0" relativeHeight="251456512" behindDoc="0" locked="0" layoutInCell="1" allowOverlap="1" wp14:anchorId="6AA2B95D" wp14:editId="0357CFB2">
                <wp:simplePos x="0" y="0"/>
                <wp:positionH relativeFrom="column">
                  <wp:posOffset>2558761</wp:posOffset>
                </wp:positionH>
                <wp:positionV relativeFrom="paragraph">
                  <wp:posOffset>89044</wp:posOffset>
                </wp:positionV>
                <wp:extent cx="3338423" cy="267335"/>
                <wp:effectExtent l="0" t="0" r="14605" b="18415"/>
                <wp:wrapNone/>
                <wp:docPr id="1417" name="テキスト ボックス 1417"/>
                <wp:cNvGraphicFramePr/>
                <a:graphic xmlns:a="http://schemas.openxmlformats.org/drawingml/2006/main">
                  <a:graphicData uri="http://schemas.microsoft.com/office/word/2010/wordprocessingShape">
                    <wps:wsp>
                      <wps:cNvSpPr txBox="1"/>
                      <wps:spPr>
                        <a:xfrm>
                          <a:off x="0" y="0"/>
                          <a:ext cx="3338423" cy="2673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2286D8" w14:textId="77777777" w:rsidR="003E7AC0" w:rsidRPr="006E3ED3" w:rsidRDefault="003E7AC0" w:rsidP="006E3ED3">
                            <w:pPr>
                              <w:rPr>
                                <w:sz w:val="16"/>
                                <w:szCs w:val="16"/>
                              </w:rPr>
                            </w:pPr>
                            <w:r w:rsidRPr="006E3ED3">
                              <w:rPr>
                                <w:rFonts w:hint="eastAsia"/>
                                <w:sz w:val="16"/>
                                <w:szCs w:val="16"/>
                              </w:rPr>
                              <w:t>第2段階で定義済み関数</w:t>
                            </w:r>
                            <w:r>
                              <w:rPr>
                                <w:rFonts w:hint="eastAsia"/>
                                <w:sz w:val="16"/>
                                <w:szCs w:val="16"/>
                              </w:rPr>
                              <w:t>型マクロ</w:t>
                            </w:r>
                            <w:r w:rsidRPr="006E3ED3">
                              <w:rPr>
                                <w:rFonts w:hint="eastAsia"/>
                                <w:sz w:val="16"/>
                                <w:szCs w:val="16"/>
                              </w:rPr>
                              <w:t>を展開し以下のようになり</w:t>
                            </w:r>
                            <w:r>
                              <w:rPr>
                                <w:rFonts w:hint="eastAsia"/>
                                <w:sz w:val="16"/>
                                <w:szCs w:val="16"/>
                              </w:rPr>
                              <w:t>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A2B95D" id="テキスト ボックス 1417" o:spid="_x0000_s1578" type="#_x0000_t202" style="position:absolute;margin-left:201.5pt;margin-top:7pt;width:262.85pt;height:21.05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" fillcolor="white [3201]" strokeweight=".5pt">
                <v:textbox>
                  <w:txbxContent>
                    <w:p w14:paraId="792286D8" w14:textId="77777777" w:rsidR="003E7AC0" w:rsidRPr="006E3ED3" w:rsidRDefault="003E7AC0" w:rsidP="006E3ED3">
                      <w:pPr>
                        <w:rPr>
                          <w:sz w:val="16"/>
                          <w:szCs w:val="16"/>
                        </w:rPr>
                      </w:pPr>
                      <w:r w:rsidRPr="006E3ED3">
                        <w:rPr>
                          <w:rFonts w:hint="eastAsia"/>
                          <w:sz w:val="16"/>
                          <w:szCs w:val="16"/>
                        </w:rPr>
                        <w:t>第2段階で定義済み関数</w:t>
                      </w:r>
                      <w:r>
                        <w:rPr>
                          <w:rFonts w:hint="eastAsia"/>
                          <w:sz w:val="16"/>
                          <w:szCs w:val="16"/>
                        </w:rPr>
                        <w:t>型マクロ</w:t>
                      </w:r>
                      <w:r w:rsidRPr="006E3ED3">
                        <w:rPr>
                          <w:rFonts w:hint="eastAsia"/>
                          <w:sz w:val="16"/>
                          <w:szCs w:val="16"/>
                        </w:rPr>
                        <w:t>を展開し以下のようになり</w:t>
                      </w:r>
                      <w:r>
                        <w:rPr>
                          <w:rFonts w:hint="eastAsia"/>
                          <w:sz w:val="16"/>
                          <w:szCs w:val="16"/>
                        </w:rPr>
                        <w:t>ます。</w:t>
                      </w:r>
                    </w:p>
                  </w:txbxContent>
                </v:textbox>
              </v:shape>
            </w:pict>
          </mc:Fallback>
        </mc:AlternateContent>
      </w:r>
      <w:r>
        <w:rPr>
          <w:noProof/>
        </w:rPr>
        <mc:AlternateContent>
          <mc:Choice Requires="wps">
            <w:drawing>
              <wp:anchor distT="0" distB="0" distL="114300" distR="114300" simplePos="0" relativeHeight="251407360" behindDoc="0" locked="0" layoutInCell="1" allowOverlap="1" wp14:anchorId="56077881" wp14:editId="2634E96B">
                <wp:simplePos x="0" y="0"/>
                <wp:positionH relativeFrom="column">
                  <wp:posOffset>1157605</wp:posOffset>
                </wp:positionH>
                <wp:positionV relativeFrom="paragraph">
                  <wp:posOffset>24765</wp:posOffset>
                </wp:positionV>
                <wp:extent cx="275590" cy="344805"/>
                <wp:effectExtent l="19050" t="0" r="10160" b="36195"/>
                <wp:wrapNone/>
                <wp:docPr id="1415" name="下矢印 1415"/>
                <wp:cNvGraphicFramePr/>
                <a:graphic xmlns:a="http://schemas.openxmlformats.org/drawingml/2006/main">
                  <a:graphicData uri="http://schemas.microsoft.com/office/word/2010/wordprocessingShape">
                    <wps:wsp>
                      <wps:cNvSpPr/>
                      <wps:spPr bwMode="auto">
                        <a:xfrm>
                          <a:off x="0" y="0"/>
                          <a:ext cx="275590" cy="344805"/>
                        </a:xfrm>
                        <a:prstGeom prst="down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anchor>
            </w:drawing>
          </mc:Choice>
          <mc:Fallback>
            <w:pict>
              <v:shape w14:anchorId="746BF0AA" id="下矢印 1415" o:spid="_x0000_s1026" type="#_x0000_t67" style="position:absolute;margin-left:91.15pt;margin-top:1.95pt;width:21.7pt;height:27.15pt;z-index:251407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" adj="12968">
                <v:stroke endcap="round"/>
                <v:textbox inset="5.85pt,.7pt,5.85pt,.7pt"/>
              </v:shape>
            </w:pict>
          </mc:Fallback>
        </mc:AlternateContent>
      </w:r>
    </w:p>
    <w:p w14:paraId="20B0145C" w14:textId="77777777" w:rsidR="002616AE" w:rsidRDefault="002616AE" w:rsidP="007E5330"/>
    <w:p w14:paraId="1E09DA60" w14:textId="77777777" w:rsidR="002616AE" w:rsidRPr="00AF049D" w:rsidRDefault="002616AE" w:rsidP="005163D2">
      <w:pPr>
        <w:pStyle w:val="aff9"/>
        <w:ind w:left="210"/>
      </w:pPr>
      <w:r w:rsidRPr="00AF049D">
        <w:t>print 12 13 14 15 16</w:t>
      </w:r>
      <w:r w:rsidRPr="00AF049D">
        <w:tab/>
        <w:t>;4</w:t>
      </w:r>
    </w:p>
    <w:p w14:paraId="7B0B5D41" w14:textId="77777777" w:rsidR="00DB6FD0" w:rsidRDefault="00DB6FD0" w:rsidP="007E5330"/>
    <w:p w14:paraId="7E057248" w14:textId="77777777" w:rsidR="002616AE" w:rsidRDefault="002616AE" w:rsidP="007E5330">
      <w:r>
        <w:rPr>
          <w:rFonts w:hint="eastAsia"/>
        </w:rPr>
        <w:t>こ</w:t>
      </w:r>
      <w:r w:rsidR="00365CD6">
        <w:rPr>
          <w:rFonts w:hint="eastAsia"/>
        </w:rPr>
        <w:t>の最後の文字列</w:t>
      </w:r>
      <w:r>
        <w:rPr>
          <w:rFonts w:hint="eastAsia"/>
        </w:rPr>
        <w:t>がコマンドハンドラ</w:t>
      </w:r>
      <w:r w:rsidR="00031DE2">
        <w:rPr>
          <w:rFonts w:hint="eastAsia"/>
        </w:rPr>
        <w:t>ー</w:t>
      </w:r>
      <w:r>
        <w:rPr>
          <w:rFonts w:hint="eastAsia"/>
        </w:rPr>
        <w:t>に渡されます。</w:t>
      </w:r>
      <w:r w:rsidR="007D127D">
        <w:rPr>
          <w:rFonts w:hint="eastAsia"/>
        </w:rPr>
        <w:t>前処理で；以降のコメント部分はそのまま残り、コメント部を含めてコマンドハンドラーに渡されます。</w:t>
      </w:r>
    </w:p>
    <w:p w14:paraId="31FE351C" w14:textId="77777777" w:rsidR="001542F6" w:rsidRDefault="001542F6" w:rsidP="007E5330"/>
    <w:p w14:paraId="00483DE1" w14:textId="77777777" w:rsidR="00A64D6D" w:rsidRDefault="00A64D6D" w:rsidP="00A64D6D">
      <w:pPr>
        <w:pStyle w:val="4"/>
      </w:pPr>
      <w:r>
        <w:rPr>
          <w:rFonts w:hint="eastAsia"/>
        </w:rPr>
        <w:t>前処理を</w:t>
      </w:r>
      <w:r w:rsidR="00AB3AFF">
        <w:rPr>
          <w:rFonts w:hint="eastAsia"/>
        </w:rPr>
        <w:t>迂回する</w:t>
      </w:r>
      <w:r w:rsidR="008150D5">
        <w:rPr>
          <w:rFonts w:hint="eastAsia"/>
        </w:rPr>
        <w:t>（</w:t>
      </w:r>
      <w:r>
        <w:rPr>
          <w:rFonts w:hint="eastAsia"/>
        </w:rPr>
        <w:t>エスケープ</w:t>
      </w:r>
      <w:r w:rsidR="008150D5">
        <w:rPr>
          <w:rFonts w:hint="eastAsia"/>
        </w:rPr>
        <w:t>）</w:t>
      </w:r>
    </w:p>
    <w:p w14:paraId="6E7A97E2" w14:textId="77777777" w:rsidR="00A64D6D" w:rsidRDefault="00A64D6D" w:rsidP="007E5330">
      <w:r>
        <w:rPr>
          <w:rFonts w:hint="eastAsia"/>
        </w:rPr>
        <w:t>コマンドラインの前処理では$は</w:t>
      </w:r>
      <w:r w:rsidR="00077214">
        <w:rPr>
          <w:rFonts w:hint="eastAsia"/>
        </w:rPr>
        <w:t>変数型マクロ</w:t>
      </w:r>
      <w:r>
        <w:rPr>
          <w:rFonts w:hint="eastAsia"/>
        </w:rPr>
        <w:t>の</w:t>
      </w:r>
      <w:r w:rsidR="005D5B87">
        <w:rPr>
          <w:rFonts w:hint="eastAsia"/>
        </w:rPr>
        <w:t>先導文字となり</w:t>
      </w:r>
      <w:r>
        <w:rPr>
          <w:rFonts w:hint="eastAsia"/>
        </w:rPr>
        <w:t>、@は</w:t>
      </w:r>
      <w:r w:rsidR="00BE55C8">
        <w:rPr>
          <w:rFonts w:hint="eastAsia"/>
        </w:rPr>
        <w:t>定義済み関数型マクロ</w:t>
      </w:r>
      <w:r w:rsidR="005D5B87">
        <w:rPr>
          <w:rFonts w:hint="eastAsia"/>
        </w:rPr>
        <w:t>の先導文字となります</w:t>
      </w:r>
      <w:r>
        <w:rPr>
          <w:rFonts w:hint="eastAsia"/>
        </w:rPr>
        <w:t>。この$と@は前処理の段階では特別な</w:t>
      </w:r>
      <w:r w:rsidR="004A3B12">
        <w:rPr>
          <w:rFonts w:hint="eastAsia"/>
        </w:rPr>
        <w:t>機能</w:t>
      </w:r>
      <w:r>
        <w:rPr>
          <w:rFonts w:hint="eastAsia"/>
        </w:rPr>
        <w:t>文字となります。この</w:t>
      </w:r>
      <w:r w:rsidR="004A3B12">
        <w:rPr>
          <w:rFonts w:hint="eastAsia"/>
        </w:rPr>
        <w:t>機能文字を避けて（エスケープして）通常の文字としてコマンドラインの中に残す場合は、$と@の直前に\を置きます。以下に例を示します。</w:t>
      </w:r>
    </w:p>
    <w:p w14:paraId="7021AD50" w14:textId="77777777" w:rsidR="004A3B12" w:rsidRDefault="004A3B12" w:rsidP="007E5330"/>
    <w:p w14:paraId="5702DA29" w14:textId="77777777" w:rsidR="004A3B12" w:rsidRPr="00AF049D" w:rsidRDefault="004A3B12" w:rsidP="005163D2">
      <w:pPr>
        <w:pStyle w:val="aff9"/>
        <w:ind w:left="210"/>
      </w:pPr>
      <w:r w:rsidRPr="00AF049D">
        <w:t xml:space="preserve">print </w:t>
      </w:r>
      <w:r w:rsidRPr="00E92A46">
        <w:rPr>
          <w:u w:val="single"/>
        </w:rPr>
        <w:t>\$</w:t>
      </w:r>
      <w:r w:rsidRPr="00E92A46">
        <w:rPr>
          <w:u w:val="single"/>
        </w:rPr>
        <w:t>バイト</w:t>
      </w:r>
      <w:r w:rsidRPr="00AF049D">
        <w:t>=</w:t>
      </w:r>
      <w:r w:rsidRPr="00E92A46">
        <w:t>$</w:t>
      </w:r>
      <w:r w:rsidRPr="00E92A46">
        <w:t>バイト</w:t>
      </w:r>
      <w:r w:rsidRPr="00AF049D">
        <w:t xml:space="preserve"> </w:t>
      </w:r>
      <w:r w:rsidRPr="00E92A46">
        <w:rPr>
          <w:u w:val="single"/>
        </w:rPr>
        <w:t>\$</w:t>
      </w:r>
      <w:r w:rsidRPr="00E92A46">
        <w:rPr>
          <w:u w:val="single"/>
        </w:rPr>
        <w:t>ワード</w:t>
      </w:r>
      <w:r w:rsidRPr="00AF049D">
        <w:t>=</w:t>
      </w:r>
      <w:r w:rsidRPr="00E92A46">
        <w:t>$</w:t>
      </w:r>
      <w:r w:rsidRPr="00E92A46">
        <w:t>ワード</w:t>
      </w:r>
      <w:r w:rsidRPr="00AF049D">
        <w:t xml:space="preserve"> </w:t>
      </w:r>
      <w:r w:rsidR="000F5931" w:rsidRPr="00AF049D">
        <w:tab/>
        <w:t>;5</w:t>
      </w:r>
    </w:p>
    <w:p w14:paraId="237839BA" w14:textId="77777777" w:rsidR="004A3B12" w:rsidRPr="00AF049D" w:rsidRDefault="004A3B12" w:rsidP="005163D2">
      <w:pPr>
        <w:pStyle w:val="aff9"/>
        <w:ind w:left="210"/>
      </w:pPr>
      <w:r w:rsidRPr="00AF049D">
        <w:t xml:space="preserve">print </w:t>
      </w:r>
      <w:r w:rsidR="00AF049D" w:rsidRPr="00E92A46">
        <w:rPr>
          <w:u w:val="single"/>
        </w:rPr>
        <w:t>\@inc(5,10)</w:t>
      </w:r>
      <w:r w:rsidRPr="00AF049D">
        <w:t>=</w:t>
      </w:r>
      <w:r w:rsidRPr="00E92A46">
        <w:t>@inc(5,10)</w:t>
      </w:r>
      <w:r w:rsidRPr="00AF049D">
        <w:tab/>
      </w:r>
      <w:r w:rsidR="00AF049D">
        <w:rPr>
          <w:rFonts w:hint="eastAsia"/>
        </w:rPr>
        <w:tab/>
      </w:r>
      <w:r w:rsidRPr="00AF049D">
        <w:t>;</w:t>
      </w:r>
      <w:r w:rsidR="000F5931" w:rsidRPr="00AF049D">
        <w:t>6</w:t>
      </w:r>
    </w:p>
    <w:p w14:paraId="564B5E73" w14:textId="77777777" w:rsidR="00A64D6D" w:rsidRDefault="008864AB" w:rsidP="007E5330">
      <w:r>
        <w:rPr>
          <w:noProof/>
        </w:rPr>
        <mc:AlternateContent>
          <mc:Choice Requires="wps">
            <w:drawing>
              <wp:anchor distT="0" distB="0" distL="114300" distR="114300" simplePos="0" relativeHeight="251484160" behindDoc="0" locked="0" layoutInCell="1" allowOverlap="1" wp14:anchorId="5671DE6C" wp14:editId="418DD29D">
                <wp:simplePos x="0" y="0"/>
                <wp:positionH relativeFrom="column">
                  <wp:posOffset>1139825</wp:posOffset>
                </wp:positionH>
                <wp:positionV relativeFrom="paragraph">
                  <wp:posOffset>28839</wp:posOffset>
                </wp:positionV>
                <wp:extent cx="275590" cy="344805"/>
                <wp:effectExtent l="19050" t="0" r="10160" b="36195"/>
                <wp:wrapNone/>
                <wp:docPr id="1418" name="下矢印 1418"/>
                <wp:cNvGraphicFramePr/>
                <a:graphic xmlns:a="http://schemas.openxmlformats.org/drawingml/2006/main">
                  <a:graphicData uri="http://schemas.microsoft.com/office/word/2010/wordprocessingShape">
                    <wps:wsp>
                      <wps:cNvSpPr/>
                      <wps:spPr bwMode="auto">
                        <a:xfrm>
                          <a:off x="0" y="0"/>
                          <a:ext cx="275590" cy="344805"/>
                        </a:xfrm>
                        <a:prstGeom prst="down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anchor>
            </w:drawing>
          </mc:Choice>
          <mc:Fallback>
            <w:pict>
              <v:shape w14:anchorId="3F67AA2A" id="下矢印 1418" o:spid="_x0000_s1026" type="#_x0000_t67" style="position:absolute;margin-left:89.75pt;margin-top:2.25pt;width:21.7pt;height:27.15pt;z-index:251484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" adj="12968">
                <v:stroke endcap="round"/>
                <v:textbox inset="5.85pt,.7pt,5.85pt,.7pt"/>
              </v:shape>
            </w:pict>
          </mc:Fallback>
        </mc:AlternateContent>
      </w:r>
    </w:p>
    <w:p w14:paraId="24733F5D" w14:textId="77777777" w:rsidR="004A3B12" w:rsidRDefault="004A3B12" w:rsidP="007E5330"/>
    <w:p w14:paraId="7452A79A" w14:textId="77777777" w:rsidR="004A3B12" w:rsidRPr="00E85480" w:rsidRDefault="004A3B12" w:rsidP="005163D2">
      <w:pPr>
        <w:pStyle w:val="aff9"/>
        <w:ind w:left="210"/>
      </w:pPr>
      <w:r w:rsidRPr="00E85480">
        <w:t>print $</w:t>
      </w:r>
      <w:r w:rsidRPr="00E85480">
        <w:t>バイト</w:t>
      </w:r>
      <w:r w:rsidRPr="00E85480">
        <w:t>=12 $</w:t>
      </w:r>
      <w:r w:rsidRPr="00E85480">
        <w:t>ワード</w:t>
      </w:r>
      <w:r w:rsidR="007A652B" w:rsidRPr="00E85480">
        <w:t>=1234</w:t>
      </w:r>
      <w:r w:rsidRPr="00E85480">
        <w:t xml:space="preserve"> </w:t>
      </w:r>
      <w:r w:rsidR="000F5931" w:rsidRPr="00E85480">
        <w:tab/>
        <w:t>;5</w:t>
      </w:r>
    </w:p>
    <w:p w14:paraId="21F4B077" w14:textId="77777777" w:rsidR="004A3B12" w:rsidRPr="00E85480" w:rsidRDefault="004A3B12" w:rsidP="005163D2">
      <w:pPr>
        <w:pStyle w:val="aff9"/>
        <w:ind w:left="210"/>
      </w:pPr>
      <w:r w:rsidRPr="00E85480">
        <w:t>print @inc(5,10)=10 11 12 13 14</w:t>
      </w:r>
      <w:r w:rsidRPr="00E85480">
        <w:tab/>
        <w:t>;</w:t>
      </w:r>
      <w:r w:rsidR="000F5931" w:rsidRPr="00E85480">
        <w:t>6</w:t>
      </w:r>
    </w:p>
    <w:p w14:paraId="43227FE6" w14:textId="77777777" w:rsidR="004A3B12" w:rsidRDefault="004A3B12" w:rsidP="007E5330"/>
    <w:p w14:paraId="1D917D03" w14:textId="77777777" w:rsidR="004A3B12" w:rsidRDefault="00D83F87" w:rsidP="007E5330">
      <w:r>
        <w:rPr>
          <w:rFonts w:hint="eastAsia"/>
        </w:rPr>
        <w:t>また、{}で囲まれた範囲は前処理を行わず、;</w:t>
      </w:r>
      <w:r w:rsidR="009A2217">
        <w:rPr>
          <w:rFonts w:hint="eastAsia"/>
        </w:rPr>
        <w:t>（セミコロン）</w:t>
      </w:r>
      <w:r>
        <w:rPr>
          <w:rFonts w:hint="eastAsia"/>
        </w:rPr>
        <w:t>もコメント開始ではなくなります。</w:t>
      </w:r>
    </w:p>
    <w:p w14:paraId="7175A97D" w14:textId="77777777" w:rsidR="00D83F87" w:rsidRDefault="00D83F87" w:rsidP="007E5330">
      <w:r>
        <w:rPr>
          <w:rFonts w:hint="eastAsia"/>
        </w:rPr>
        <w:t>例えば以下のコマンドラインは</w:t>
      </w:r>
    </w:p>
    <w:p w14:paraId="49F4129A" w14:textId="77777777" w:rsidR="00D83F87" w:rsidRDefault="00D83F87" w:rsidP="007E5330"/>
    <w:p w14:paraId="337A70E4" w14:textId="77777777" w:rsidR="007F12F1" w:rsidRPr="00E85480" w:rsidRDefault="007F12F1" w:rsidP="005163D2">
      <w:pPr>
        <w:pStyle w:val="aff9"/>
        <w:ind w:left="210"/>
      </w:pPr>
      <w:r w:rsidRPr="00E85480">
        <w:t>print A=</w:t>
      </w:r>
      <w:r w:rsidRPr="00E92A46">
        <w:t>$</w:t>
      </w:r>
      <w:r w:rsidRPr="00E92A46">
        <w:t>バイト</w:t>
      </w:r>
      <w:r w:rsidRPr="00E85480">
        <w:t xml:space="preserve"> </w:t>
      </w:r>
      <w:r w:rsidR="00085665">
        <w:rPr>
          <w:u w:val="single"/>
        </w:rPr>
        <w:t>{</w:t>
      </w:r>
      <w:r w:rsidR="00085665">
        <w:rPr>
          <w:rFonts w:hint="eastAsia"/>
          <w:u w:val="single"/>
        </w:rPr>
        <w:t>C</w:t>
      </w:r>
      <w:r w:rsidRPr="00E92A46">
        <w:rPr>
          <w:u w:val="single"/>
        </w:rPr>
        <w:t>=$</w:t>
      </w:r>
      <w:r w:rsidRPr="00E92A46">
        <w:rPr>
          <w:u w:val="single"/>
        </w:rPr>
        <w:t>バイト</w:t>
      </w:r>
      <w:r w:rsidR="009A2217" w:rsidRPr="00E92A46">
        <w:rPr>
          <w:u w:val="single"/>
        </w:rPr>
        <w:t>;</w:t>
      </w:r>
      <w:r w:rsidR="00085665">
        <w:rPr>
          <w:u w:val="single"/>
        </w:rPr>
        <w:t xml:space="preserve"> </w:t>
      </w:r>
      <w:r w:rsidR="00085665">
        <w:rPr>
          <w:rFonts w:hint="eastAsia"/>
          <w:u w:val="single"/>
        </w:rPr>
        <w:t>D</w:t>
      </w:r>
      <w:r w:rsidRPr="00E92A46">
        <w:rPr>
          <w:u w:val="single"/>
        </w:rPr>
        <w:t>=$</w:t>
      </w:r>
      <w:r w:rsidRPr="00E92A46">
        <w:rPr>
          <w:u w:val="single"/>
        </w:rPr>
        <w:t>ワード</w:t>
      </w:r>
      <w:r w:rsidR="009A2217" w:rsidRPr="00E92A46">
        <w:rPr>
          <w:u w:val="single"/>
        </w:rPr>
        <w:t>;</w:t>
      </w:r>
      <w:r w:rsidRPr="00E92A46">
        <w:rPr>
          <w:u w:val="single"/>
        </w:rPr>
        <w:t>}</w:t>
      </w:r>
      <w:r w:rsidRPr="00E85480">
        <w:t xml:space="preserve"> </w:t>
      </w:r>
      <w:r w:rsidR="000F5931" w:rsidRPr="00E85480">
        <w:tab/>
        <w:t>;7</w:t>
      </w:r>
    </w:p>
    <w:p w14:paraId="7B49B796" w14:textId="77777777" w:rsidR="004A3B12" w:rsidRDefault="008864AB" w:rsidP="007E5330">
      <w:r>
        <w:rPr>
          <w:noProof/>
        </w:rPr>
        <mc:AlternateContent>
          <mc:Choice Requires="wps">
            <w:drawing>
              <wp:anchor distT="0" distB="0" distL="114300" distR="114300" simplePos="0" relativeHeight="251511808" behindDoc="0" locked="0" layoutInCell="1" allowOverlap="1" wp14:anchorId="557046E2" wp14:editId="0145FFC0">
                <wp:simplePos x="0" y="0"/>
                <wp:positionH relativeFrom="column">
                  <wp:posOffset>1110428</wp:posOffset>
                </wp:positionH>
                <wp:positionV relativeFrom="paragraph">
                  <wp:posOffset>24478</wp:posOffset>
                </wp:positionV>
                <wp:extent cx="275590" cy="344805"/>
                <wp:effectExtent l="19050" t="0" r="10160" b="36195"/>
                <wp:wrapNone/>
                <wp:docPr id="1419" name="下矢印 1419"/>
                <wp:cNvGraphicFramePr/>
                <a:graphic xmlns:a="http://schemas.openxmlformats.org/drawingml/2006/main">
                  <a:graphicData uri="http://schemas.microsoft.com/office/word/2010/wordprocessingShape">
                    <wps:wsp>
                      <wps:cNvSpPr/>
                      <wps:spPr bwMode="auto">
                        <a:xfrm>
                          <a:off x="0" y="0"/>
                          <a:ext cx="275590" cy="344805"/>
                        </a:xfrm>
                        <a:prstGeom prst="down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anchor>
            </w:drawing>
          </mc:Choice>
          <mc:Fallback>
            <w:pict>
              <v:shape w14:anchorId="13A557D2" id="下矢印 1419" o:spid="_x0000_s1026" type="#_x0000_t67" style="position:absolute;margin-left:87.45pt;margin-top:1.95pt;width:21.7pt;height:27.15pt;z-index:251511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" adj="12968">
                <v:stroke endcap="round"/>
                <v:textbox inset="5.85pt,.7pt,5.85pt,.7pt"/>
              </v:shape>
            </w:pict>
          </mc:Fallback>
        </mc:AlternateContent>
      </w:r>
    </w:p>
    <w:p w14:paraId="5614F0C0" w14:textId="77777777" w:rsidR="004A3B12" w:rsidRPr="0007170A" w:rsidRDefault="004A3B12" w:rsidP="007E5330"/>
    <w:p w14:paraId="7C64C7F1" w14:textId="77777777" w:rsidR="007F12F1" w:rsidRPr="00E85480" w:rsidRDefault="007F12F1" w:rsidP="005163D2">
      <w:pPr>
        <w:pStyle w:val="aff9"/>
        <w:ind w:left="210"/>
      </w:pPr>
      <w:r w:rsidRPr="00E85480">
        <w:t xml:space="preserve">print </w:t>
      </w:r>
      <w:r w:rsidR="00D132D6" w:rsidRPr="00E85480">
        <w:t>A=12 {</w:t>
      </w:r>
      <w:r w:rsidR="00085665">
        <w:rPr>
          <w:rFonts w:hint="eastAsia"/>
        </w:rPr>
        <w:t>C</w:t>
      </w:r>
      <w:r w:rsidRPr="00E85480">
        <w:t>=$</w:t>
      </w:r>
      <w:r w:rsidRPr="00E85480">
        <w:t>バイト</w:t>
      </w:r>
      <w:r w:rsidR="009A2217" w:rsidRPr="00E85480">
        <w:t xml:space="preserve">; </w:t>
      </w:r>
      <w:r w:rsidR="00085665">
        <w:rPr>
          <w:rFonts w:hint="eastAsia"/>
        </w:rPr>
        <w:t>D</w:t>
      </w:r>
      <w:r w:rsidRPr="00E85480">
        <w:t>=$</w:t>
      </w:r>
      <w:r w:rsidRPr="00E85480">
        <w:t>ワード</w:t>
      </w:r>
      <w:r w:rsidR="009A2217" w:rsidRPr="00E85480">
        <w:t>;</w:t>
      </w:r>
      <w:r w:rsidRPr="00E85480">
        <w:t xml:space="preserve">} </w:t>
      </w:r>
      <w:r w:rsidR="000F5931" w:rsidRPr="00E85480">
        <w:tab/>
        <w:t>;7</w:t>
      </w:r>
    </w:p>
    <w:p w14:paraId="415772B8" w14:textId="77777777" w:rsidR="004A3B12" w:rsidRPr="008864AB" w:rsidRDefault="004A3B12" w:rsidP="007E5330"/>
    <w:p w14:paraId="52D8D495" w14:textId="77777777" w:rsidR="0007170A" w:rsidRDefault="003E1B1D" w:rsidP="00D90992">
      <w:pPr>
        <w:pStyle w:val="3"/>
        <w:ind w:left="210" w:right="210"/>
      </w:pPr>
      <w:bookmarkStart w:id="178" w:name="_マクロコマンド"/>
      <w:bookmarkStart w:id="179" w:name="_コマンドマクロ"/>
      <w:bookmarkStart w:id="180" w:name="_Toc236390455"/>
      <w:bookmarkEnd w:id="178"/>
      <w:bookmarkEnd w:id="179"/>
      <w:r>
        <w:t>コマンドマクロ</w:t>
      </w:r>
      <w:bookmarkEnd w:id="180"/>
    </w:p>
    <w:p w14:paraId="63604CDE" w14:textId="77777777" w:rsidR="00D90992" w:rsidRDefault="008B1025" w:rsidP="007E5330">
      <w:hyperlink w:anchor="_alias_[&lt;symbol&gt;i_[&lt;command" w:history="1">
        <w:r w:rsidRPr="001258C9">
          <w:rPr>
            <w:rStyle w:val="afc"/>
            <w:rFonts w:hint="eastAsia"/>
          </w:rPr>
          <w:t>a</w:t>
        </w:r>
        <w:r w:rsidR="00194D14" w:rsidRPr="001258C9">
          <w:rPr>
            <w:rStyle w:val="afc"/>
            <w:rFonts w:hint="eastAsia"/>
          </w:rPr>
          <w:t>liasコマンド</w:t>
        </w:r>
      </w:hyperlink>
      <w:r w:rsidR="00194D14">
        <w:rPr>
          <w:rFonts w:hint="eastAsia"/>
        </w:rPr>
        <w:t>を使うと、複数のコマンドラインを1つの</w:t>
      </w:r>
      <w:r w:rsidR="003E1B1D">
        <w:rPr>
          <w:rFonts w:hint="eastAsia"/>
        </w:rPr>
        <w:t>コマンドマクロ</w:t>
      </w:r>
      <w:r w:rsidR="00194D14">
        <w:rPr>
          <w:rFonts w:hint="eastAsia"/>
        </w:rPr>
        <w:t>名に対応させることができます。</w:t>
      </w:r>
      <w:r w:rsidR="003111FA">
        <w:rPr>
          <w:rFonts w:hint="eastAsia"/>
        </w:rPr>
        <w:t>aliasコマンドの構文を以下に示します。</w:t>
      </w:r>
    </w:p>
    <w:p w14:paraId="0071BA58" w14:textId="77777777" w:rsidR="003111FA" w:rsidRDefault="003111FA" w:rsidP="007E5330"/>
    <w:p w14:paraId="26065F58" w14:textId="77777777" w:rsidR="003111FA" w:rsidRDefault="003111FA" w:rsidP="003111FA">
      <w:pPr>
        <w:pStyle w:val="affd"/>
      </w:pPr>
      <w:r>
        <w:rPr>
          <w:rFonts w:hint="eastAsia"/>
        </w:rPr>
        <w:t>alias &lt;</w:t>
      </w:r>
      <w:r w:rsidR="003E1B1D">
        <w:rPr>
          <w:rFonts w:hint="eastAsia"/>
        </w:rPr>
        <w:t>コマンドマクロ</w:t>
      </w:r>
      <w:r>
        <w:rPr>
          <w:rFonts w:hint="eastAsia"/>
        </w:rPr>
        <w:t>名&gt; {</w:t>
      </w:r>
      <w:r>
        <w:t>&lt;コマンドライン</w:t>
      </w:r>
      <w:r>
        <w:rPr>
          <w:rFonts w:hint="eastAsia"/>
        </w:rPr>
        <w:t>1</w:t>
      </w:r>
      <w:r>
        <w:t>&gt;</w:t>
      </w:r>
      <w:r>
        <w:rPr>
          <w:rFonts w:hint="eastAsia"/>
        </w:rPr>
        <w:t>;</w:t>
      </w:r>
      <w:r w:rsidR="00283EA1">
        <w:rPr>
          <w:rFonts w:hint="eastAsia"/>
        </w:rPr>
        <w:t xml:space="preserve"> </w:t>
      </w:r>
      <w:r>
        <w:t>&lt;コマンドライン</w:t>
      </w:r>
      <w:r>
        <w:rPr>
          <w:rFonts w:hint="eastAsia"/>
        </w:rPr>
        <w:t>2</w:t>
      </w:r>
      <w:r>
        <w:t>&gt;</w:t>
      </w:r>
      <w:r>
        <w:rPr>
          <w:rFonts w:hint="eastAsia"/>
        </w:rPr>
        <w:t>;</w:t>
      </w:r>
      <w:r w:rsidR="00283EA1">
        <w:rPr>
          <w:rFonts w:hint="eastAsia"/>
        </w:rPr>
        <w:t xml:space="preserve"> </w:t>
      </w:r>
      <w:r>
        <w:rPr>
          <w:rFonts w:hint="eastAsia"/>
        </w:rPr>
        <w:t>...}</w:t>
      </w:r>
    </w:p>
    <w:p w14:paraId="5D846E3D" w14:textId="77777777" w:rsidR="003111FA" w:rsidRPr="003111FA" w:rsidRDefault="003111FA" w:rsidP="007E5330"/>
    <w:p w14:paraId="3C85F323" w14:textId="77777777" w:rsidR="00B445E2" w:rsidRDefault="008B1025" w:rsidP="007E5330">
      <w:r>
        <w:t>以下の例は2つのコマンド</w:t>
      </w:r>
      <w:r>
        <w:rPr>
          <w:rFonts w:hint="eastAsia"/>
        </w:rPr>
        <w:t>に</w:t>
      </w:r>
      <w:r>
        <w:t>1つの</w:t>
      </w:r>
      <w:r>
        <w:rPr>
          <w:rFonts w:hint="eastAsia"/>
        </w:rPr>
        <w:t>dmem</w:t>
      </w:r>
      <w:r w:rsidR="00E0742E">
        <w:rPr>
          <w:rFonts w:hint="eastAsia"/>
        </w:rPr>
        <w:t>という</w:t>
      </w:r>
      <w:r w:rsidR="003E1B1D">
        <w:rPr>
          <w:rFonts w:hint="eastAsia"/>
        </w:rPr>
        <w:t>コマンドマクロ</w:t>
      </w:r>
      <w:r>
        <w:rPr>
          <w:rFonts w:hint="eastAsia"/>
        </w:rPr>
        <w:t>を定義します。</w:t>
      </w:r>
      <w:r w:rsidR="00D05002">
        <w:rPr>
          <w:rFonts w:hint="eastAsia"/>
        </w:rPr>
        <w:t>コマンドラインは;</w:t>
      </w:r>
      <w:r w:rsidR="00E0742E">
        <w:rPr>
          <w:rFonts w:hint="eastAsia"/>
        </w:rPr>
        <w:t>（セミコロン）</w:t>
      </w:r>
      <w:r w:rsidR="00D05002">
        <w:rPr>
          <w:rFonts w:hint="eastAsia"/>
        </w:rPr>
        <w:t>で区切ります</w:t>
      </w:r>
      <w:r w:rsidR="00082F1B">
        <w:rPr>
          <w:rFonts w:hint="eastAsia"/>
        </w:rPr>
        <w:t>。{</w:t>
      </w:r>
      <w:r w:rsidR="00082F1B">
        <w:t>…</w:t>
      </w:r>
      <w:r w:rsidR="00082F1B">
        <w:rPr>
          <w:rFonts w:hint="eastAsia"/>
        </w:rPr>
        <w:t>}の中は前処理を行わないので、変数型マクロ名、関数型マクロ名はそのまま残ります。コマンドマクロを実行する段階で前処理を行い変数型マクロ名、関数型マ</w:t>
      </w:r>
      <w:r w:rsidR="00082F1B">
        <w:rPr>
          <w:rFonts w:hint="eastAsia"/>
        </w:rPr>
        <w:lastRenderedPageBreak/>
        <w:t>クロ名は展開されます。</w:t>
      </w:r>
    </w:p>
    <w:p w14:paraId="79CD671E" w14:textId="77777777" w:rsidR="008B1025" w:rsidRDefault="00486EC1" w:rsidP="007E5330">
      <w:r>
        <w:rPr>
          <w:noProof/>
        </w:rPr>
        <mc:AlternateContent>
          <mc:Choice Requires="wps">
            <w:drawing>
              <wp:anchor distT="0" distB="0" distL="114300" distR="114300" simplePos="0" relativeHeight="252166144" behindDoc="0" locked="0" layoutInCell="1" allowOverlap="1" wp14:anchorId="348BAC17" wp14:editId="61211C77">
                <wp:simplePos x="0" y="0"/>
                <wp:positionH relativeFrom="column">
                  <wp:posOffset>3879850</wp:posOffset>
                </wp:positionH>
                <wp:positionV relativeFrom="paragraph">
                  <wp:posOffset>-121491</wp:posOffset>
                </wp:positionV>
                <wp:extent cx="982980" cy="224155"/>
                <wp:effectExtent l="0" t="0" r="26670" b="118745"/>
                <wp:wrapNone/>
                <wp:docPr id="1561"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2980" cy="224155"/>
                        </a:xfrm>
                        <a:prstGeom prst="wedgeRoundRectCallout">
                          <a:avLst>
                            <a:gd name="adj1" fmla="val 7596"/>
                            <a:gd name="adj2" fmla="val 87962"/>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043DD2" w14:textId="77777777" w:rsidR="003E7AC0" w:rsidRPr="001817AD" w:rsidRDefault="003E7AC0" w:rsidP="00082F1B">
                            <w:pPr>
                              <w:pStyle w:val="10"/>
                              <w:spacing w:line="240" w:lineRule="exact"/>
                              <w:ind w:left="0" w:firstLine="0"/>
                              <w:rPr>
                                <w:sz w:val="16"/>
                                <w:szCs w:val="16"/>
                              </w:rPr>
                            </w:pPr>
                            <w:r>
                              <w:rPr>
                                <w:rFonts w:hAnsi="Times New Roman" w:hint="eastAsia"/>
                                <w:sz w:val="16"/>
                                <w:szCs w:val="16"/>
                              </w:rPr>
                              <w:t>コマンドライン2</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8BAC17" id="_x0000_s1579" type="#_x0000_t62" style="position:absolute;margin-left:305.5pt;margin-top:-9.55pt;width:77.4pt;height:17.6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" adj="12441,29800" fillcolor="yellow">
                <v:textbox inset="5.85pt,.7pt,5.85pt,.7pt">
                  <w:txbxContent>
                    <w:p w14:paraId="46043DD2" w14:textId="77777777" w:rsidR="003E7AC0" w:rsidRPr="001817AD" w:rsidRDefault="003E7AC0" w:rsidP="00082F1B">
                      <w:pPr>
                        <w:pStyle w:val="10"/>
                        <w:spacing w:line="240" w:lineRule="exact"/>
                        <w:ind w:left="0" w:firstLine="0"/>
                        <w:rPr>
                          <w:sz w:val="16"/>
                          <w:szCs w:val="16"/>
                        </w:rPr>
                      </w:pPr>
                      <w:r>
                        <w:rPr>
                          <w:rFonts w:hAnsi="Times New Roman" w:hint="eastAsia"/>
                          <w:sz w:val="16"/>
                          <w:szCs w:val="16"/>
                        </w:rPr>
                        <w:t>コマンドライン2</w:t>
                      </w:r>
                    </w:p>
                  </w:txbxContent>
                </v:textbox>
              </v:shape>
            </w:pict>
          </mc:Fallback>
        </mc:AlternateContent>
      </w:r>
      <w:r>
        <w:rPr>
          <w:noProof/>
        </w:rPr>
        <mc:AlternateContent>
          <mc:Choice Requires="wps">
            <w:drawing>
              <wp:anchor distT="0" distB="0" distL="114300" distR="114300" simplePos="0" relativeHeight="252163072" behindDoc="0" locked="0" layoutInCell="1" allowOverlap="1" wp14:anchorId="667588E6" wp14:editId="5169C115">
                <wp:simplePos x="0" y="0"/>
                <wp:positionH relativeFrom="column">
                  <wp:posOffset>1913890</wp:posOffset>
                </wp:positionH>
                <wp:positionV relativeFrom="paragraph">
                  <wp:posOffset>-99901</wp:posOffset>
                </wp:positionV>
                <wp:extent cx="903605" cy="224155"/>
                <wp:effectExtent l="0" t="0" r="10795" b="99695"/>
                <wp:wrapNone/>
                <wp:docPr id="1560"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3605" cy="224155"/>
                        </a:xfrm>
                        <a:prstGeom prst="wedgeRoundRectCallout">
                          <a:avLst>
                            <a:gd name="adj1" fmla="val 10832"/>
                            <a:gd name="adj2" fmla="val 77320"/>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C01DA8" w14:textId="77777777" w:rsidR="003E7AC0" w:rsidRPr="001817AD" w:rsidRDefault="003E7AC0" w:rsidP="00082F1B">
                            <w:pPr>
                              <w:pStyle w:val="Web"/>
                              <w:spacing w:before="0" w:beforeAutospacing="0" w:after="0" w:afterAutospacing="0" w:line="240" w:lineRule="exact"/>
                              <w:rPr>
                                <w:sz w:val="16"/>
                                <w:szCs w:val="16"/>
                              </w:rPr>
                            </w:pPr>
                            <w:r>
                              <w:rPr>
                                <w:rFonts w:ascii="ＭＳ 明朝" w:hAnsi="Times New Roman" w:cs="Times New Roman" w:hint="eastAsia"/>
                                <w:sz w:val="16"/>
                                <w:szCs w:val="16"/>
                              </w:rPr>
                              <w:t>コマンドライン</w:t>
                            </w:r>
                            <w:r>
                              <w:rPr>
                                <w:rFonts w:ascii="ＭＳ 明朝" w:hAnsi="Times New Roman" w:cs="Times New Roman" w:hint="eastAsia"/>
                                <w:sz w:val="16"/>
                                <w:szCs w:val="16"/>
                              </w:rPr>
                              <w:t>1</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7588E6" id="_x0000_s1580" type="#_x0000_t62" style="position:absolute;margin-left:150.7pt;margin-top:-7.85pt;width:71.15pt;height:17.65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" adj="13140,27501" fillcolor="yellow">
                <v:textbox inset="5.85pt,.7pt,5.85pt,.7pt">
                  <w:txbxContent>
                    <w:p w14:paraId="2AC01DA8" w14:textId="77777777" w:rsidR="003E7AC0" w:rsidRPr="001817AD" w:rsidRDefault="003E7AC0" w:rsidP="00082F1B">
                      <w:pPr>
                        <w:pStyle w:val="Web"/>
                        <w:spacing w:before="0" w:beforeAutospacing="0" w:after="0" w:afterAutospacing="0" w:line="240" w:lineRule="exact"/>
                        <w:rPr>
                          <w:sz w:val="16"/>
                          <w:szCs w:val="16"/>
                        </w:rPr>
                      </w:pPr>
                      <w:r>
                        <w:rPr>
                          <w:rFonts w:ascii="ＭＳ 明朝" w:hAnsi="Times New Roman" w:cs="Times New Roman" w:hint="eastAsia"/>
                          <w:sz w:val="16"/>
                          <w:szCs w:val="16"/>
                        </w:rPr>
                        <w:t>コマンドライン</w:t>
                      </w:r>
                      <w:r>
                        <w:rPr>
                          <w:rFonts w:ascii="ＭＳ 明朝" w:hAnsi="Times New Roman" w:cs="Times New Roman" w:hint="eastAsia"/>
                          <w:sz w:val="16"/>
                          <w:szCs w:val="16"/>
                        </w:rPr>
                        <w:t>1</w:t>
                      </w:r>
                    </w:p>
                  </w:txbxContent>
                </v:textbox>
              </v:shape>
            </w:pict>
          </mc:Fallback>
        </mc:AlternateContent>
      </w:r>
    </w:p>
    <w:p w14:paraId="57F9EF32" w14:textId="77777777" w:rsidR="00B445E2" w:rsidRDefault="00422FC8" w:rsidP="005163D2">
      <w:pPr>
        <w:pStyle w:val="aff9"/>
        <w:ind w:left="210"/>
      </w:pPr>
      <w:r>
        <w:rPr>
          <w:rFonts w:hint="eastAsia"/>
          <w:noProof/>
        </w:rPr>
        <mc:AlternateContent>
          <mc:Choice Requires="wps">
            <w:drawing>
              <wp:anchor distT="0" distB="0" distL="114300" distR="114300" simplePos="0" relativeHeight="252156928" behindDoc="0" locked="0" layoutInCell="1" allowOverlap="1" wp14:anchorId="2022C481" wp14:editId="3A4F2FA4">
                <wp:simplePos x="0" y="0"/>
                <wp:positionH relativeFrom="column">
                  <wp:posOffset>1081405</wp:posOffset>
                </wp:positionH>
                <wp:positionV relativeFrom="paragraph">
                  <wp:posOffset>2540</wp:posOffset>
                </wp:positionV>
                <wp:extent cx="2251075" cy="146050"/>
                <wp:effectExtent l="19050" t="19050" r="15875" b="25400"/>
                <wp:wrapNone/>
                <wp:docPr id="1412" name="正方形/長方形 1412"/>
                <wp:cNvGraphicFramePr/>
                <a:graphic xmlns:a="http://schemas.openxmlformats.org/drawingml/2006/main">
                  <a:graphicData uri="http://schemas.microsoft.com/office/word/2010/wordprocessingShape">
                    <wps:wsp>
                      <wps:cNvSpPr/>
                      <wps:spPr bwMode="auto">
                        <a:xfrm>
                          <a:off x="0" y="0"/>
                          <a:ext cx="225107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1C7B3E" id="正方形/長方形 1412" o:spid="_x0000_s1026" style="position:absolute;margin-left:85.15pt;margin-top:.2pt;width:177.25pt;height:11.5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" filled="f" strokecolor="#f79646 [3209]" strokeweight="2.25pt">
                <v:stroke endcap="round"/>
                <v:textbox inset="5.85pt,.7pt,5.85pt,.7pt"/>
              </v:rect>
            </w:pict>
          </mc:Fallback>
        </mc:AlternateContent>
      </w:r>
      <w:r>
        <w:rPr>
          <w:rFonts w:hint="eastAsia"/>
          <w:noProof/>
        </w:rPr>
        <mc:AlternateContent>
          <mc:Choice Requires="wps">
            <w:drawing>
              <wp:anchor distT="0" distB="0" distL="114300" distR="114300" simplePos="0" relativeHeight="252160000" behindDoc="0" locked="0" layoutInCell="1" allowOverlap="1" wp14:anchorId="5A5C96B9" wp14:editId="0AE36A18">
                <wp:simplePos x="0" y="0"/>
                <wp:positionH relativeFrom="column">
                  <wp:posOffset>3408680</wp:posOffset>
                </wp:positionH>
                <wp:positionV relativeFrom="paragraph">
                  <wp:posOffset>3479</wp:posOffset>
                </wp:positionV>
                <wp:extent cx="2216785" cy="146050"/>
                <wp:effectExtent l="19050" t="19050" r="12065" b="25400"/>
                <wp:wrapNone/>
                <wp:docPr id="1559" name="正方形/長方形 1559"/>
                <wp:cNvGraphicFramePr/>
                <a:graphic xmlns:a="http://schemas.openxmlformats.org/drawingml/2006/main">
                  <a:graphicData uri="http://schemas.microsoft.com/office/word/2010/wordprocessingShape">
                    <wps:wsp>
                      <wps:cNvSpPr/>
                      <wps:spPr bwMode="auto">
                        <a:xfrm>
                          <a:off x="0" y="0"/>
                          <a:ext cx="221678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0C4144" id="正方形/長方形 1559" o:spid="_x0000_s1026" style="position:absolute;margin-left:268.4pt;margin-top:.25pt;width:174.55pt;height:11.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" filled="f" strokecolor="#f79646 [3209]" strokeweight="2.25pt">
                <v:stroke endcap="round"/>
                <v:textbox inset="5.85pt,.7pt,5.85pt,.7pt"/>
              </v:rect>
            </w:pict>
          </mc:Fallback>
        </mc:AlternateContent>
      </w:r>
      <w:r w:rsidR="00B445E2" w:rsidRPr="00B445E2">
        <w:t>alias dmem {define_mem 10000 10</w:t>
      </w:r>
      <w:r w:rsidR="00B445E2">
        <w:t xml:space="preserve">00 LE BA; add_mem_area reg 0 </w:t>
      </w:r>
      <w:r w:rsidR="00B445E2" w:rsidRPr="00B445E2">
        <w:t>100 1 RW;}</w:t>
      </w:r>
    </w:p>
    <w:p w14:paraId="2A5A3066" w14:textId="77777777" w:rsidR="00082F1B" w:rsidRDefault="00082F1B" w:rsidP="007E5330"/>
    <w:p w14:paraId="60FF8DB9" w14:textId="77777777" w:rsidR="00082F1B" w:rsidRDefault="00082F1B" w:rsidP="007E5330"/>
    <w:p w14:paraId="46ECD5C9" w14:textId="77777777" w:rsidR="008B1025" w:rsidRDefault="008B1025" w:rsidP="007E5330">
      <w:r>
        <w:rPr>
          <w:rFonts w:hint="eastAsia"/>
        </w:rPr>
        <w:t>この新しいdmemコマンドを実行すると定義された2つのコマンド</w:t>
      </w:r>
      <w:r w:rsidR="0092216D">
        <w:rPr>
          <w:rFonts w:hint="eastAsia"/>
        </w:rPr>
        <w:t>ライン</w:t>
      </w:r>
      <w:r>
        <w:rPr>
          <w:rFonts w:hint="eastAsia"/>
        </w:rPr>
        <w:t>を順番に実行します。</w:t>
      </w:r>
      <w:r w:rsidR="0092216D">
        <w:rPr>
          <w:rFonts w:hint="eastAsia"/>
        </w:rPr>
        <w:t>a</w:t>
      </w:r>
      <w:r>
        <w:rPr>
          <w:rFonts w:hint="eastAsia"/>
        </w:rPr>
        <w:t>liasコマンドで定義されたdmem</w:t>
      </w:r>
      <w:r w:rsidR="00E0742E">
        <w:rPr>
          <w:rFonts w:hint="eastAsia"/>
        </w:rPr>
        <w:t>とコマンドラインはセットで</w:t>
      </w:r>
      <w:r w:rsidR="003E1B1D">
        <w:rPr>
          <w:rFonts w:hint="eastAsia"/>
        </w:rPr>
        <w:t>コマンドマクロ</w:t>
      </w:r>
      <w:r>
        <w:rPr>
          <w:rFonts w:hint="eastAsia"/>
        </w:rPr>
        <w:t>・テーブル</w:t>
      </w:r>
      <w:r w:rsidR="003665BA">
        <w:rPr>
          <w:rFonts w:hint="eastAsia"/>
        </w:rPr>
        <w:t>に格納されて</w:t>
      </w:r>
      <w:r>
        <w:rPr>
          <w:rFonts w:hint="eastAsia"/>
        </w:rPr>
        <w:t>います。</w:t>
      </w:r>
    </w:p>
    <w:p w14:paraId="06D26939" w14:textId="77777777" w:rsidR="00ED6AFF" w:rsidRDefault="005006A3" w:rsidP="003665BA">
      <w:pPr>
        <w:jc w:val="center"/>
      </w:pPr>
      <w:r>
        <w:rPr>
          <w:noProof/>
        </w:rPr>
        <mc:AlternateContent>
          <mc:Choice Requires="wpc">
            <w:drawing>
              <wp:inline distT="0" distB="0" distL="0" distR="0" wp14:anchorId="376C7B41" wp14:editId="57C141F5">
                <wp:extent cx="5149969" cy="3252159"/>
                <wp:effectExtent l="0" t="0" r="0" b="0"/>
                <wp:docPr id="1333" name="キャンバス 13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34" name="テキスト ボックス 1320"/>
                        <wps:cNvSpPr txBox="1"/>
                        <wps:spPr>
                          <a:xfrm>
                            <a:off x="1593926" y="2581087"/>
                            <a:ext cx="342265"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111CA03" w14:textId="77777777" w:rsidR="003E7AC0" w:rsidRDefault="003E7AC0" w:rsidP="005006A3">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35" name="テキスト ボックス 1319"/>
                        <wps:cNvSpPr txBox="1"/>
                        <wps:spPr>
                          <a:xfrm>
                            <a:off x="529978" y="2162631"/>
                            <a:ext cx="291465"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427F782" w14:textId="77777777" w:rsidR="003E7AC0" w:rsidRDefault="003E7AC0" w:rsidP="005006A3">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36" name="直線コネクタ 1336"/>
                        <wps:cNvCnPr>
                          <a:stCxn id="1339" idx="2"/>
                          <a:endCxn id="1340" idx="0"/>
                        </wps:cNvCnPr>
                        <wps:spPr>
                          <a:xfrm>
                            <a:off x="1594244" y="467801"/>
                            <a:ext cx="0" cy="239377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37" name="フローチャート : 判断 1337"/>
                        <wps:cNvSpPr/>
                        <wps:spPr bwMode="auto">
                          <a:xfrm>
                            <a:off x="837006" y="2143572"/>
                            <a:ext cx="1504950" cy="437515"/>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0590BA7" w14:textId="77777777" w:rsidR="003E7AC0" w:rsidRDefault="003E7AC0" w:rsidP="005006A3">
                              <w:pPr>
                                <w:pStyle w:val="Web"/>
                                <w:spacing w:before="0" w:beforeAutospacing="0" w:after="0" w:afterAutospacing="0" w:line="240" w:lineRule="exact"/>
                                <w:jc w:val="center"/>
                              </w:pPr>
                              <w:r>
                                <w:rPr>
                                  <w:rFonts w:ascii="ＭＳ 明朝" w:hAnsi="Times New Roman" w:cs="Times New Roman" w:hint="eastAsia"/>
                                  <w:sz w:val="16"/>
                                  <w:szCs w:val="16"/>
                                </w:rPr>
                                <w:t>終了</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39" name="フローチャート : 端子 1339"/>
                        <wps:cNvSpPr/>
                        <wps:spPr bwMode="auto">
                          <a:xfrm>
                            <a:off x="989406" y="166811"/>
                            <a:ext cx="1209675" cy="300990"/>
                          </a:xfrm>
                          <a:prstGeom prst="flowChartTerminator">
                            <a:avLst/>
                          </a:prstGeom>
                          <a:solidFill>
                            <a:schemeClr val="accent3">
                              <a:lumMod val="40000"/>
                              <a:lumOff val="60000"/>
                            </a:schemeClr>
                          </a:solidFill>
                          <a:ln w="9525" cap="rnd" algn="ctr">
                            <a:solidFill>
                              <a:srgbClr val="000000"/>
                            </a:solidFill>
                            <a:miter lim="800000"/>
                            <a:headEnd/>
                            <a:tailEnd/>
                          </a:ln>
                          <a:effectLst/>
                        </wps:spPr>
                        <wps:txbx>
                          <w:txbxContent>
                            <w:p w14:paraId="4A5D0740" w14:textId="77777777" w:rsidR="003E7AC0" w:rsidRDefault="003E7AC0" w:rsidP="005006A3">
                              <w:pPr>
                                <w:pStyle w:val="Web"/>
                                <w:spacing w:before="0" w:beforeAutospacing="0" w:after="0" w:afterAutospacing="0" w:line="240" w:lineRule="exact"/>
                                <w:jc w:val="center"/>
                              </w:pPr>
                              <w:r>
                                <w:rPr>
                                  <w:rFonts w:ascii="ＭＳ 明朝" w:hAnsi="Times New Roman" w:cs="Times New Roman" w:hint="eastAsia"/>
                                  <w:sz w:val="16"/>
                                  <w:szCs w:val="16"/>
                                </w:rPr>
                                <w:t>コマンドマクロの処理</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40" name="フローチャート : 端子 1340"/>
                        <wps:cNvSpPr/>
                        <wps:spPr bwMode="auto">
                          <a:xfrm>
                            <a:off x="989406" y="2861580"/>
                            <a:ext cx="1209675" cy="300990"/>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26F987" w14:textId="77777777" w:rsidR="003E7AC0" w:rsidRDefault="003E7AC0" w:rsidP="005006A3">
                              <w:pPr>
                                <w:pStyle w:val="Web"/>
                                <w:spacing w:before="0" w:beforeAutospacing="0" w:after="0" w:afterAutospacing="0" w:line="240" w:lineRule="exact"/>
                                <w:jc w:val="center"/>
                              </w:pPr>
                              <w:r>
                                <w:rPr>
                                  <w:rFonts w:ascii="ＭＳ 明朝" w:hAnsi="Times New Roman" w:cs="Times New Roman"/>
                                  <w:sz w:val="16"/>
                                  <w:szCs w:val="16"/>
                                </w:rPr>
                                <w:t>終了</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41" name="フローチャート : 定義済み処理 1341"/>
                        <wps:cNvSpPr/>
                        <wps:spPr bwMode="auto">
                          <a:xfrm>
                            <a:off x="682701" y="1650907"/>
                            <a:ext cx="1838960" cy="313690"/>
                          </a:xfrm>
                          <a:prstGeom prst="flowChartPredefinedProcess">
                            <a:avLst/>
                          </a:prstGeom>
                          <a:solidFill>
                            <a:schemeClr val="accent5">
                              <a:lumMod val="40000"/>
                              <a:lumOff val="60000"/>
                            </a:schemeClr>
                          </a:solidFill>
                          <a:ln w="9525" cap="rnd" algn="ctr">
                            <a:solidFill>
                              <a:srgbClr val="000000"/>
                            </a:solidFill>
                            <a:miter lim="800000"/>
                            <a:headEnd/>
                            <a:tailEnd/>
                          </a:ln>
                          <a:effectLst/>
                        </wps:spPr>
                        <wps:txbx>
                          <w:txbxContent>
                            <w:p w14:paraId="718EA354" w14:textId="77777777" w:rsidR="003E7AC0" w:rsidRDefault="003E7AC0" w:rsidP="005006A3">
                              <w:pPr>
                                <w:pStyle w:val="Web"/>
                                <w:spacing w:before="0" w:beforeAutospacing="0" w:after="0" w:afterAutospacing="0" w:line="240" w:lineRule="exact"/>
                                <w:jc w:val="center"/>
                              </w:pPr>
                              <w:r>
                                <w:rPr>
                                  <w:rFonts w:ascii="ＭＳ 明朝" w:hAnsi="Times New Roman" w:cs="Times New Roman"/>
                                  <w:sz w:val="16"/>
                                  <w:szCs w:val="16"/>
                                </w:rPr>
                                <w:t>コマンド</w:t>
                              </w:r>
                              <w:r>
                                <w:rPr>
                                  <w:rFonts w:ascii="ＭＳ 明朝" w:hAnsi="Times New Roman" w:cs="Times New Roman" w:hint="eastAsia"/>
                                  <w:sz w:val="16"/>
                                  <w:szCs w:val="16"/>
                                </w:rPr>
                                <w:t>ライン解析、</w:t>
                              </w:r>
                              <w:r>
                                <w:rPr>
                                  <w:rFonts w:ascii="ＭＳ 明朝" w:hAnsi="Times New Roman" w:cs="Times New Roman"/>
                                  <w:sz w:val="16"/>
                                  <w:szCs w:val="16"/>
                                </w:rPr>
                                <w:t>実行</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42" name="テキスト ボックス 1342"/>
                        <wps:cNvSpPr txBox="1"/>
                        <wps:spPr>
                          <a:xfrm>
                            <a:off x="3447071" y="775334"/>
                            <a:ext cx="1078865" cy="1038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18B418" w14:textId="77777777" w:rsidR="003E7AC0" w:rsidRPr="00333988" w:rsidRDefault="003E7AC0" w:rsidP="005006A3">
                              <w:pPr>
                                <w:rPr>
                                  <w:sz w:val="16"/>
                                  <w:szCs w:val="16"/>
                                </w:rPr>
                              </w:pPr>
                              <w:r>
                                <w:rPr>
                                  <w:rFonts w:hint="eastAsia"/>
                                  <w:sz w:val="16"/>
                                  <w:szCs w:val="16"/>
                                </w:rPr>
                                <w:t>コマンドマクロ</w:t>
                              </w:r>
                              <w:r w:rsidRPr="00333988">
                                <w:rPr>
                                  <w:rFonts w:hint="eastAsia"/>
                                  <w:sz w:val="16"/>
                                  <w:szCs w:val="16"/>
                                </w:rPr>
                                <w:t>名</w:t>
                              </w:r>
                              <w:r>
                                <w:rPr>
                                  <w:rFonts w:hint="eastAsia"/>
                                  <w:sz w:val="16"/>
                                  <w:szCs w:val="16"/>
                                </w:rPr>
                                <w:t>1</w:t>
                              </w:r>
                            </w:p>
                            <w:p w14:paraId="18C1D13E" w14:textId="77777777" w:rsidR="003E7AC0" w:rsidRDefault="003E7AC0" w:rsidP="005006A3">
                              <w:pPr>
                                <w:rPr>
                                  <w:sz w:val="16"/>
                                  <w:szCs w:val="16"/>
                                </w:rPr>
                              </w:pPr>
                              <w:r w:rsidRPr="00333988">
                                <w:rPr>
                                  <w:rFonts w:hint="eastAsia"/>
                                  <w:sz w:val="16"/>
                                  <w:szCs w:val="16"/>
                                </w:rPr>
                                <w:t>コマンド</w:t>
                              </w:r>
                              <w:r>
                                <w:rPr>
                                  <w:rFonts w:hint="eastAsia"/>
                                  <w:sz w:val="16"/>
                                  <w:szCs w:val="16"/>
                                </w:rPr>
                                <w:t>ライン1</w:t>
                              </w:r>
                            </w:p>
                            <w:p w14:paraId="5E84E6CD" w14:textId="77777777" w:rsidR="003E7AC0" w:rsidRPr="00333988" w:rsidRDefault="003E7AC0" w:rsidP="005006A3">
                              <w:pPr>
                                <w:rPr>
                                  <w:sz w:val="16"/>
                                  <w:szCs w:val="16"/>
                                </w:rPr>
                              </w:pPr>
                              <w:r w:rsidRPr="00333988">
                                <w:rPr>
                                  <w:rFonts w:hint="eastAsia"/>
                                  <w:sz w:val="16"/>
                                  <w:szCs w:val="16"/>
                                </w:rPr>
                                <w:t>コマンド</w:t>
                              </w:r>
                              <w:r>
                                <w:rPr>
                                  <w:rFonts w:hint="eastAsia"/>
                                  <w:sz w:val="16"/>
                                  <w:szCs w:val="16"/>
                                </w:rPr>
                                <w:t>ライン2</w:t>
                              </w:r>
                            </w:p>
                            <w:p w14:paraId="2B9737EA" w14:textId="77777777" w:rsidR="003E7AC0" w:rsidRPr="00333988" w:rsidRDefault="003E7AC0" w:rsidP="005006A3">
                              <w:pPr>
                                <w:rPr>
                                  <w:sz w:val="16"/>
                                  <w:szCs w:val="16"/>
                                </w:rPr>
                              </w:pPr>
                              <w:r w:rsidRPr="00333988">
                                <w:rPr>
                                  <w:rFonts w:hint="eastAsia"/>
                                  <w:sz w:val="16"/>
                                  <w:szCs w:val="16"/>
                                </w:rPr>
                                <w:t>コマンド</w:t>
                              </w:r>
                              <w:r>
                                <w:rPr>
                                  <w:rFonts w:hint="eastAsia"/>
                                  <w:sz w:val="16"/>
                                  <w:szCs w:val="16"/>
                                </w:rPr>
                                <w:t>ライン3</w:t>
                              </w:r>
                            </w:p>
                            <w:p w14:paraId="6348E5FF" w14:textId="77777777" w:rsidR="003E7AC0" w:rsidRPr="00333988" w:rsidRDefault="003E7AC0" w:rsidP="005006A3">
                              <w:pPr>
                                <w:rPr>
                                  <w:sz w:val="16"/>
                                  <w:szCs w:val="16"/>
                                </w:rPr>
                              </w:pPr>
                              <w:r>
                                <w:rPr>
                                  <w:rFonts w:hint="eastAsia"/>
                                  <w:sz w:val="16"/>
                                  <w:szCs w:val="16"/>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43" name="テキスト ボックス 1343"/>
                        <wps:cNvSpPr txBox="1"/>
                        <wps:spPr>
                          <a:xfrm>
                            <a:off x="3448040" y="479262"/>
                            <a:ext cx="1431289" cy="299084"/>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2360D09" w14:textId="77777777" w:rsidR="003E7AC0" w:rsidRPr="00333988" w:rsidRDefault="003E7AC0" w:rsidP="005006A3">
                              <w:pPr>
                                <w:rPr>
                                  <w:sz w:val="16"/>
                                  <w:szCs w:val="16"/>
                                </w:rPr>
                              </w:pPr>
                              <w:r>
                                <w:rPr>
                                  <w:rFonts w:hint="eastAsia"/>
                                  <w:sz w:val="16"/>
                                  <w:szCs w:val="16"/>
                                </w:rPr>
                                <w:t>コマンドマクロ</w:t>
                              </w:r>
                              <w:r w:rsidRPr="00333988">
                                <w:rPr>
                                  <w:rFonts w:hint="eastAsia"/>
                                  <w:sz w:val="16"/>
                                  <w:szCs w:val="16"/>
                                </w:rPr>
                                <w:t>・テーブル</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44" name="直線コネクタ 1344"/>
                        <wps:cNvCnPr/>
                        <wps:spPr>
                          <a:xfrm>
                            <a:off x="157104" y="2361938"/>
                            <a:ext cx="70668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45" name="直線コネクタ 1345"/>
                        <wps:cNvCnPr/>
                        <wps:spPr>
                          <a:xfrm flipH="1">
                            <a:off x="157104" y="1079031"/>
                            <a:ext cx="1436749" cy="0"/>
                          </a:xfrm>
                          <a:prstGeom prst="line">
                            <a:avLst/>
                          </a:prstGeom>
                          <a:ln>
                            <a:solidFill>
                              <a:schemeClr val="tx1"/>
                            </a:solidFill>
                            <a:headEnd type="arrow"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346" name="直線コネクタ 1346"/>
                        <wps:cNvCnPr/>
                        <wps:spPr>
                          <a:xfrm>
                            <a:off x="157074" y="1078924"/>
                            <a:ext cx="17" cy="128275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40" name="フローチャート: 処理 1440"/>
                        <wps:cNvSpPr/>
                        <wps:spPr bwMode="auto">
                          <a:xfrm>
                            <a:off x="648196" y="1179649"/>
                            <a:ext cx="1907598" cy="286880"/>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036D278" w14:textId="77777777" w:rsidR="003E7AC0" w:rsidRDefault="003E7AC0" w:rsidP="00546490">
                              <w:pPr>
                                <w:pStyle w:val="Web"/>
                                <w:spacing w:before="0" w:beforeAutospacing="0" w:after="0" w:afterAutospacing="0" w:line="240" w:lineRule="exact"/>
                                <w:jc w:val="center"/>
                                <w:rPr>
                                  <w:sz w:val="16"/>
                                  <w:szCs w:val="16"/>
                                </w:rPr>
                              </w:pPr>
                              <w:r>
                                <w:rPr>
                                  <w:rFonts w:hint="eastAsia"/>
                                  <w:sz w:val="16"/>
                                  <w:szCs w:val="16"/>
                                </w:rPr>
                                <w:t>コマンドラインを取り出す</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443" name="テキスト ボックス 1443"/>
                        <wps:cNvSpPr txBox="1"/>
                        <wps:spPr>
                          <a:xfrm>
                            <a:off x="3454604" y="1803356"/>
                            <a:ext cx="1078865" cy="657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7E49AF2" w14:textId="77777777" w:rsidR="003E7AC0" w:rsidRPr="00333988" w:rsidRDefault="003E7AC0" w:rsidP="005006A3">
                              <w:pPr>
                                <w:rPr>
                                  <w:sz w:val="16"/>
                                  <w:szCs w:val="16"/>
                                </w:rPr>
                              </w:pPr>
                              <w:r>
                                <w:rPr>
                                  <w:rFonts w:hint="eastAsia"/>
                                  <w:sz w:val="16"/>
                                  <w:szCs w:val="16"/>
                                </w:rPr>
                                <w:t>コマンドマクロ</w:t>
                              </w:r>
                              <w:r w:rsidRPr="00333988">
                                <w:rPr>
                                  <w:rFonts w:hint="eastAsia"/>
                                  <w:sz w:val="16"/>
                                  <w:szCs w:val="16"/>
                                </w:rPr>
                                <w:t>名</w:t>
                              </w:r>
                              <w:r>
                                <w:rPr>
                                  <w:rFonts w:hint="eastAsia"/>
                                  <w:sz w:val="16"/>
                                  <w:szCs w:val="16"/>
                                </w:rPr>
                                <w:t>2</w:t>
                              </w:r>
                            </w:p>
                            <w:p w14:paraId="4819306C" w14:textId="77777777" w:rsidR="003E7AC0" w:rsidRPr="00333988" w:rsidRDefault="003E7AC0" w:rsidP="00546490">
                              <w:pPr>
                                <w:rPr>
                                  <w:sz w:val="16"/>
                                  <w:szCs w:val="16"/>
                                </w:rPr>
                              </w:pPr>
                              <w:r w:rsidRPr="00333988">
                                <w:rPr>
                                  <w:rFonts w:hint="eastAsia"/>
                                  <w:sz w:val="16"/>
                                  <w:szCs w:val="16"/>
                                </w:rPr>
                                <w:t>コマンド</w:t>
                              </w:r>
                              <w:r>
                                <w:rPr>
                                  <w:rFonts w:hint="eastAsia"/>
                                  <w:sz w:val="16"/>
                                  <w:szCs w:val="16"/>
                                </w:rPr>
                                <w:t>ライン1</w:t>
                              </w:r>
                            </w:p>
                            <w:p w14:paraId="09637867" w14:textId="77777777" w:rsidR="003E7AC0" w:rsidRPr="00333988" w:rsidRDefault="003E7AC0" w:rsidP="00546490">
                              <w:pPr>
                                <w:rPr>
                                  <w:sz w:val="16"/>
                                  <w:szCs w:val="16"/>
                                </w:rPr>
                              </w:pPr>
                              <w:r>
                                <w:rPr>
                                  <w:rFonts w:hint="eastAsia"/>
                                  <w:sz w:val="16"/>
                                  <w:szCs w:val="16"/>
                                </w:rPr>
                                <w:t>…</w:t>
                              </w:r>
                            </w:p>
                            <w:p w14:paraId="480EC0BD" w14:textId="77777777" w:rsidR="003E7AC0" w:rsidRDefault="003E7AC0" w:rsidP="00546490"/>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44" name="テキスト ボックス 1444"/>
                        <wps:cNvSpPr txBox="1"/>
                        <wps:spPr>
                          <a:xfrm>
                            <a:off x="3778205" y="2555703"/>
                            <a:ext cx="319178" cy="56949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AF9F25" w14:textId="77777777" w:rsidR="003E7AC0" w:rsidRDefault="003E7AC0">
                              <w:r>
                                <w:rPr>
                                  <w:rFonts w:hint="eastAsia"/>
                                </w:rPr>
                                <w:t>・・・</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1529" name="フローチャート: 処理 1529"/>
                        <wps:cNvSpPr/>
                        <wps:spPr bwMode="auto">
                          <a:xfrm>
                            <a:off x="590348" y="575686"/>
                            <a:ext cx="2025736" cy="399042"/>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B1854F" w14:textId="77777777" w:rsidR="003E7AC0" w:rsidRDefault="003E7AC0" w:rsidP="00546490">
                              <w:pPr>
                                <w:pStyle w:val="Web"/>
                                <w:spacing w:before="0" w:beforeAutospacing="0" w:after="0" w:afterAutospacing="0" w:line="240" w:lineRule="exact"/>
                                <w:jc w:val="center"/>
                                <w:rPr>
                                  <w:sz w:val="16"/>
                                  <w:szCs w:val="16"/>
                                </w:rPr>
                              </w:pPr>
                              <w:r>
                                <w:rPr>
                                  <w:rFonts w:hint="eastAsia"/>
                                  <w:sz w:val="16"/>
                                  <w:szCs w:val="16"/>
                                </w:rPr>
                                <w:t>コマンド名からコマンドマクロ・テーブル内の</w:t>
                              </w:r>
                            </w:p>
                            <w:p w14:paraId="0E53F39B" w14:textId="77777777" w:rsidR="003E7AC0" w:rsidRDefault="003E7AC0" w:rsidP="00546490">
                              <w:pPr>
                                <w:pStyle w:val="Web"/>
                                <w:spacing w:before="0" w:beforeAutospacing="0" w:after="0" w:afterAutospacing="0" w:line="240" w:lineRule="exact"/>
                                <w:jc w:val="center"/>
                                <w:rPr>
                                  <w:sz w:val="16"/>
                                  <w:szCs w:val="16"/>
                                </w:rPr>
                              </w:pPr>
                              <w:r>
                                <w:rPr>
                                  <w:rFonts w:hint="eastAsia"/>
                                  <w:sz w:val="16"/>
                                  <w:szCs w:val="16"/>
                                </w:rPr>
                                <w:t>エントリーを探す。</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552" name="直線コネクタ 1552"/>
                        <wps:cNvCnPr/>
                        <wps:spPr>
                          <a:xfrm>
                            <a:off x="2122000" y="845221"/>
                            <a:ext cx="914428"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553" name="直線コネクタ 1553"/>
                        <wps:cNvCnPr/>
                        <wps:spPr>
                          <a:xfrm>
                            <a:off x="3036498" y="1964290"/>
                            <a:ext cx="409387" cy="0"/>
                          </a:xfrm>
                          <a:prstGeom prst="line">
                            <a:avLst/>
                          </a:prstGeom>
                          <a:ln>
                            <a:solidFill>
                              <a:schemeClr val="tx1"/>
                            </a:solidFill>
                            <a:prstDash val="dash"/>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554" name="直線コネクタ 1554"/>
                        <wps:cNvCnPr/>
                        <wps:spPr>
                          <a:xfrm>
                            <a:off x="3036358" y="845221"/>
                            <a:ext cx="0" cy="1118986"/>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76C7B41" id="キャンバス 1333" o:spid="_x0000_s1581" editas="canvas" style="width:405.5pt;height:256.1pt;mso-position-horizontal-relative:char;mso-position-vertical-relative:line" coordsize="51498,32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">
                <v:shape id="_x0000_s1582" type="#_x0000_t75" style="position:absolute;width:51498;height:32518;visibility:visible;mso-wrap-style:square">
                  <v:fill o:detectmouseclick="t"/>
                  <v:path o:connecttype="none"/>
                </v:shape>
                <v:shape id="テキスト ボックス 1320" o:spid="_x0000_s1583" type="#_x0000_t202" style="position:absolute;left:15939;top:25810;width:3422;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" fillcolor="white [3201]" stroked="f" strokeweight=".5pt">
                  <v:textbox>
                    <w:txbxContent>
                      <w:p w14:paraId="2111CA03" w14:textId="77777777" w:rsidR="003E7AC0" w:rsidRDefault="003E7AC0" w:rsidP="005006A3">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v:textbox>
                </v:shape>
                <v:shape id="テキスト ボックス 1319" o:spid="_x0000_s1584" type="#_x0000_t202" style="position:absolute;left:5299;top:21626;width:2915;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" fillcolor="white [3201]" stroked="f" strokeweight=".5pt">
                  <v:textbox>
                    <w:txbxContent>
                      <w:p w14:paraId="3427F782" w14:textId="77777777" w:rsidR="003E7AC0" w:rsidRDefault="003E7AC0" w:rsidP="005006A3">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v:textbox>
                </v:shape>
                <v:line id="直線コネクタ 1336" o:spid="_x0000_s1585" style="position:absolute;visibility:visible;mso-wrap-style:square" from="15942,4678" to="15942,28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" strokecolor="black [3213]"/>
                <v:shape id="フローチャート : 判断 1337" o:spid="_x0000_s1586" type="#_x0000_t110" style="position:absolute;left:8370;top:21435;width:15049;height:4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">
                  <v:stroke endcap="round"/>
                  <v:textbox inset="5.85pt,.7pt,5.85pt,.7pt">
                    <w:txbxContent>
                      <w:p w14:paraId="00590BA7" w14:textId="77777777" w:rsidR="003E7AC0" w:rsidRDefault="003E7AC0" w:rsidP="005006A3">
                        <w:pPr>
                          <w:pStyle w:val="Web"/>
                          <w:spacing w:before="0" w:beforeAutospacing="0" w:after="0" w:afterAutospacing="0" w:line="240" w:lineRule="exact"/>
                          <w:jc w:val="center"/>
                        </w:pPr>
                        <w:r>
                          <w:rPr>
                            <w:rFonts w:ascii="ＭＳ 明朝" w:hAnsi="Times New Roman" w:cs="Times New Roman" w:hint="eastAsia"/>
                            <w:sz w:val="16"/>
                            <w:szCs w:val="16"/>
                          </w:rPr>
                          <w:t>終了</w:t>
                        </w:r>
                      </w:p>
                    </w:txbxContent>
                  </v:textbox>
                </v:shape>
                <v:shape id="フローチャート : 端子 1339" o:spid="_x0000_s1587" type="#_x0000_t116" style="position:absolute;left:9894;top:1668;width:12096;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" fillcolor="#d6e3bc [1302]">
                  <v:stroke endcap="round"/>
                  <v:textbox inset="5.85pt,.7pt,5.85pt,.7pt">
                    <w:txbxContent>
                      <w:p w14:paraId="4A5D0740" w14:textId="77777777" w:rsidR="003E7AC0" w:rsidRDefault="003E7AC0" w:rsidP="005006A3">
                        <w:pPr>
                          <w:pStyle w:val="Web"/>
                          <w:spacing w:before="0" w:beforeAutospacing="0" w:after="0" w:afterAutospacing="0" w:line="240" w:lineRule="exact"/>
                          <w:jc w:val="center"/>
                        </w:pPr>
                        <w:r>
                          <w:rPr>
                            <w:rFonts w:ascii="ＭＳ 明朝" w:hAnsi="Times New Roman" w:cs="Times New Roman" w:hint="eastAsia"/>
                            <w:sz w:val="16"/>
                            <w:szCs w:val="16"/>
                          </w:rPr>
                          <w:t>コマンドマクロの処理</w:t>
                        </w:r>
                      </w:p>
                    </w:txbxContent>
                  </v:textbox>
                </v:shape>
                <v:shape id="フローチャート : 端子 1340" o:spid="_x0000_s1588" type="#_x0000_t116" style="position:absolute;left:9894;top:28615;width:12096;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">
                  <v:stroke endcap="round"/>
                  <v:textbox inset="5.85pt,.7pt,5.85pt,.7pt">
                    <w:txbxContent>
                      <w:p w14:paraId="1326F987" w14:textId="77777777" w:rsidR="003E7AC0" w:rsidRDefault="003E7AC0" w:rsidP="005006A3">
                        <w:pPr>
                          <w:pStyle w:val="Web"/>
                          <w:spacing w:before="0" w:beforeAutospacing="0" w:after="0" w:afterAutospacing="0" w:line="240" w:lineRule="exact"/>
                          <w:jc w:val="center"/>
                        </w:pPr>
                        <w:r>
                          <w:rPr>
                            <w:rFonts w:ascii="ＭＳ 明朝" w:hAnsi="Times New Roman" w:cs="Times New Roman"/>
                            <w:sz w:val="16"/>
                            <w:szCs w:val="16"/>
                          </w:rPr>
                          <w:t>終了</w:t>
                        </w:r>
                      </w:p>
                    </w:txbxContent>
                  </v:textbox>
                </v:shape>
                <v:shape id="フローチャート : 定義済み処理 1341" o:spid="_x0000_s1589" type="#_x0000_t112" style="position:absolute;left:6827;top:16509;width:18389;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" fillcolor="#b6dde8 [1304]">
                  <v:stroke endcap="round"/>
                  <v:textbox inset="5.85pt,.7pt,5.85pt,.7pt">
                    <w:txbxContent>
                      <w:p w14:paraId="718EA354" w14:textId="77777777" w:rsidR="003E7AC0" w:rsidRDefault="003E7AC0" w:rsidP="005006A3">
                        <w:pPr>
                          <w:pStyle w:val="Web"/>
                          <w:spacing w:before="0" w:beforeAutospacing="0" w:after="0" w:afterAutospacing="0" w:line="240" w:lineRule="exact"/>
                          <w:jc w:val="center"/>
                        </w:pPr>
                        <w:r>
                          <w:rPr>
                            <w:rFonts w:ascii="ＭＳ 明朝" w:hAnsi="Times New Roman" w:cs="Times New Roman"/>
                            <w:sz w:val="16"/>
                            <w:szCs w:val="16"/>
                          </w:rPr>
                          <w:t>コマンド</w:t>
                        </w:r>
                        <w:r>
                          <w:rPr>
                            <w:rFonts w:ascii="ＭＳ 明朝" w:hAnsi="Times New Roman" w:cs="Times New Roman" w:hint="eastAsia"/>
                            <w:sz w:val="16"/>
                            <w:szCs w:val="16"/>
                          </w:rPr>
                          <w:t>ライン解析、</w:t>
                        </w:r>
                        <w:r>
                          <w:rPr>
                            <w:rFonts w:ascii="ＭＳ 明朝" w:hAnsi="Times New Roman" w:cs="Times New Roman"/>
                            <w:sz w:val="16"/>
                            <w:szCs w:val="16"/>
                          </w:rPr>
                          <w:t>実行</w:t>
                        </w:r>
                      </w:p>
                    </w:txbxContent>
                  </v:textbox>
                </v:shape>
                <v:shape id="テキスト ボックス 1342" o:spid="_x0000_s1590" type="#_x0000_t202" style="position:absolute;left:34470;top:7753;width:10789;height:10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" fillcolor="white [3201]" strokeweight=".5pt">
                  <v:textbox>
                    <w:txbxContent>
                      <w:p w14:paraId="5218B418" w14:textId="77777777" w:rsidR="003E7AC0" w:rsidRPr="00333988" w:rsidRDefault="003E7AC0" w:rsidP="005006A3">
                        <w:pPr>
                          <w:rPr>
                            <w:sz w:val="16"/>
                            <w:szCs w:val="16"/>
                          </w:rPr>
                        </w:pPr>
                        <w:r>
                          <w:rPr>
                            <w:rFonts w:hint="eastAsia"/>
                            <w:sz w:val="16"/>
                            <w:szCs w:val="16"/>
                          </w:rPr>
                          <w:t>コマンドマクロ</w:t>
                        </w:r>
                        <w:r w:rsidRPr="00333988">
                          <w:rPr>
                            <w:rFonts w:hint="eastAsia"/>
                            <w:sz w:val="16"/>
                            <w:szCs w:val="16"/>
                          </w:rPr>
                          <w:t>名</w:t>
                        </w:r>
                        <w:r>
                          <w:rPr>
                            <w:rFonts w:hint="eastAsia"/>
                            <w:sz w:val="16"/>
                            <w:szCs w:val="16"/>
                          </w:rPr>
                          <w:t>1</w:t>
                        </w:r>
                      </w:p>
                      <w:p w14:paraId="18C1D13E" w14:textId="77777777" w:rsidR="003E7AC0" w:rsidRDefault="003E7AC0" w:rsidP="005006A3">
                        <w:pPr>
                          <w:rPr>
                            <w:sz w:val="16"/>
                            <w:szCs w:val="16"/>
                          </w:rPr>
                        </w:pPr>
                        <w:r w:rsidRPr="00333988">
                          <w:rPr>
                            <w:rFonts w:hint="eastAsia"/>
                            <w:sz w:val="16"/>
                            <w:szCs w:val="16"/>
                          </w:rPr>
                          <w:t>コマンド</w:t>
                        </w:r>
                        <w:r>
                          <w:rPr>
                            <w:rFonts w:hint="eastAsia"/>
                            <w:sz w:val="16"/>
                            <w:szCs w:val="16"/>
                          </w:rPr>
                          <w:t>ライン1</w:t>
                        </w:r>
                      </w:p>
                      <w:p w14:paraId="5E84E6CD" w14:textId="77777777" w:rsidR="003E7AC0" w:rsidRPr="00333988" w:rsidRDefault="003E7AC0" w:rsidP="005006A3">
                        <w:pPr>
                          <w:rPr>
                            <w:sz w:val="16"/>
                            <w:szCs w:val="16"/>
                          </w:rPr>
                        </w:pPr>
                        <w:r w:rsidRPr="00333988">
                          <w:rPr>
                            <w:rFonts w:hint="eastAsia"/>
                            <w:sz w:val="16"/>
                            <w:szCs w:val="16"/>
                          </w:rPr>
                          <w:t>コマンド</w:t>
                        </w:r>
                        <w:r>
                          <w:rPr>
                            <w:rFonts w:hint="eastAsia"/>
                            <w:sz w:val="16"/>
                            <w:szCs w:val="16"/>
                          </w:rPr>
                          <w:t>ライン2</w:t>
                        </w:r>
                      </w:p>
                      <w:p w14:paraId="2B9737EA" w14:textId="77777777" w:rsidR="003E7AC0" w:rsidRPr="00333988" w:rsidRDefault="003E7AC0" w:rsidP="005006A3">
                        <w:pPr>
                          <w:rPr>
                            <w:sz w:val="16"/>
                            <w:szCs w:val="16"/>
                          </w:rPr>
                        </w:pPr>
                        <w:r w:rsidRPr="00333988">
                          <w:rPr>
                            <w:rFonts w:hint="eastAsia"/>
                            <w:sz w:val="16"/>
                            <w:szCs w:val="16"/>
                          </w:rPr>
                          <w:t>コマンド</w:t>
                        </w:r>
                        <w:r>
                          <w:rPr>
                            <w:rFonts w:hint="eastAsia"/>
                            <w:sz w:val="16"/>
                            <w:szCs w:val="16"/>
                          </w:rPr>
                          <w:t>ライン3</w:t>
                        </w:r>
                      </w:p>
                      <w:p w14:paraId="6348E5FF" w14:textId="77777777" w:rsidR="003E7AC0" w:rsidRPr="00333988" w:rsidRDefault="003E7AC0" w:rsidP="005006A3">
                        <w:pPr>
                          <w:rPr>
                            <w:sz w:val="16"/>
                            <w:szCs w:val="16"/>
                          </w:rPr>
                        </w:pPr>
                        <w:r>
                          <w:rPr>
                            <w:rFonts w:hint="eastAsia"/>
                            <w:sz w:val="16"/>
                            <w:szCs w:val="16"/>
                          </w:rPr>
                          <w:t>…</w:t>
                        </w:r>
                      </w:p>
                    </w:txbxContent>
                  </v:textbox>
                </v:shape>
                <v:shape id="テキスト ボックス 1343" o:spid="_x0000_s1591" type="#_x0000_t202" style="position:absolute;left:34480;top:4792;width:14313;height:2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" fillcolor="white [3201]" strokeweight="2.25pt">
                  <v:textbox>
                    <w:txbxContent>
                      <w:p w14:paraId="32360D09" w14:textId="77777777" w:rsidR="003E7AC0" w:rsidRPr="00333988" w:rsidRDefault="003E7AC0" w:rsidP="005006A3">
                        <w:pPr>
                          <w:rPr>
                            <w:sz w:val="16"/>
                            <w:szCs w:val="16"/>
                          </w:rPr>
                        </w:pPr>
                        <w:r>
                          <w:rPr>
                            <w:rFonts w:hint="eastAsia"/>
                            <w:sz w:val="16"/>
                            <w:szCs w:val="16"/>
                          </w:rPr>
                          <w:t>コマンドマクロ</w:t>
                        </w:r>
                        <w:r w:rsidRPr="00333988">
                          <w:rPr>
                            <w:rFonts w:hint="eastAsia"/>
                            <w:sz w:val="16"/>
                            <w:szCs w:val="16"/>
                          </w:rPr>
                          <w:t>・テーブル</w:t>
                        </w:r>
                      </w:p>
                    </w:txbxContent>
                  </v:textbox>
                </v:shape>
                <v:line id="直線コネクタ 1344" o:spid="_x0000_s1592" style="position:absolute;visibility:visible;mso-wrap-style:square" from="1571,23619" to="8637,2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" strokecolor="black [3213]"/>
                <v:line id="直線コネクタ 1345" o:spid="_x0000_s1593" style="position:absolute;flip:x;visibility:visible;mso-wrap-style:square" from="1571,10790" to="15938,10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" strokecolor="black [3213]">
                  <v:stroke startarrow="open"/>
                </v:line>
                <v:line id="直線コネクタ 1346" o:spid="_x0000_s1594" style="position:absolute;visibility:visible;mso-wrap-style:square" from="1570,10789" to="1570,23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" strokecolor="black [3213]"/>
                <v:shape id="フローチャート: 処理 1440" o:spid="_x0000_s1595" type="#_x0000_t109" style="position:absolute;left:6481;top:11796;width:19076;height:2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">
                  <v:stroke endcap="round"/>
                  <v:textbox inset="5.85pt,.7pt,5.85pt,.7pt">
                    <w:txbxContent>
                      <w:p w14:paraId="1036D278" w14:textId="77777777" w:rsidR="003E7AC0" w:rsidRDefault="003E7AC0" w:rsidP="00546490">
                        <w:pPr>
                          <w:pStyle w:val="Web"/>
                          <w:spacing w:before="0" w:beforeAutospacing="0" w:after="0" w:afterAutospacing="0" w:line="240" w:lineRule="exact"/>
                          <w:jc w:val="center"/>
                          <w:rPr>
                            <w:sz w:val="16"/>
                            <w:szCs w:val="16"/>
                          </w:rPr>
                        </w:pPr>
                        <w:r>
                          <w:rPr>
                            <w:rFonts w:hint="eastAsia"/>
                            <w:sz w:val="16"/>
                            <w:szCs w:val="16"/>
                          </w:rPr>
                          <w:t>コマンドラインを取り出す</w:t>
                        </w:r>
                      </w:p>
                    </w:txbxContent>
                  </v:textbox>
                </v:shape>
                <v:shape id="テキスト ボックス 1443" o:spid="_x0000_s1596" type="#_x0000_t202" style="position:absolute;left:34546;top:18033;width:10788;height:6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" fillcolor="white [3201]" strokeweight=".5pt">
                  <v:textbox>
                    <w:txbxContent>
                      <w:p w14:paraId="67E49AF2" w14:textId="77777777" w:rsidR="003E7AC0" w:rsidRPr="00333988" w:rsidRDefault="003E7AC0" w:rsidP="005006A3">
                        <w:pPr>
                          <w:rPr>
                            <w:sz w:val="16"/>
                            <w:szCs w:val="16"/>
                          </w:rPr>
                        </w:pPr>
                        <w:r>
                          <w:rPr>
                            <w:rFonts w:hint="eastAsia"/>
                            <w:sz w:val="16"/>
                            <w:szCs w:val="16"/>
                          </w:rPr>
                          <w:t>コマンドマクロ</w:t>
                        </w:r>
                        <w:r w:rsidRPr="00333988">
                          <w:rPr>
                            <w:rFonts w:hint="eastAsia"/>
                            <w:sz w:val="16"/>
                            <w:szCs w:val="16"/>
                          </w:rPr>
                          <w:t>名</w:t>
                        </w:r>
                        <w:r>
                          <w:rPr>
                            <w:rFonts w:hint="eastAsia"/>
                            <w:sz w:val="16"/>
                            <w:szCs w:val="16"/>
                          </w:rPr>
                          <w:t>2</w:t>
                        </w:r>
                      </w:p>
                      <w:p w14:paraId="4819306C" w14:textId="77777777" w:rsidR="003E7AC0" w:rsidRPr="00333988" w:rsidRDefault="003E7AC0" w:rsidP="00546490">
                        <w:pPr>
                          <w:rPr>
                            <w:sz w:val="16"/>
                            <w:szCs w:val="16"/>
                          </w:rPr>
                        </w:pPr>
                        <w:r w:rsidRPr="00333988">
                          <w:rPr>
                            <w:rFonts w:hint="eastAsia"/>
                            <w:sz w:val="16"/>
                            <w:szCs w:val="16"/>
                          </w:rPr>
                          <w:t>コマンド</w:t>
                        </w:r>
                        <w:r>
                          <w:rPr>
                            <w:rFonts w:hint="eastAsia"/>
                            <w:sz w:val="16"/>
                            <w:szCs w:val="16"/>
                          </w:rPr>
                          <w:t>ライン1</w:t>
                        </w:r>
                      </w:p>
                      <w:p w14:paraId="09637867" w14:textId="77777777" w:rsidR="003E7AC0" w:rsidRPr="00333988" w:rsidRDefault="003E7AC0" w:rsidP="00546490">
                        <w:pPr>
                          <w:rPr>
                            <w:sz w:val="16"/>
                            <w:szCs w:val="16"/>
                          </w:rPr>
                        </w:pPr>
                        <w:r>
                          <w:rPr>
                            <w:rFonts w:hint="eastAsia"/>
                            <w:sz w:val="16"/>
                            <w:szCs w:val="16"/>
                          </w:rPr>
                          <w:t>…</w:t>
                        </w:r>
                      </w:p>
                      <w:p w14:paraId="480EC0BD" w14:textId="77777777" w:rsidR="003E7AC0" w:rsidRDefault="003E7AC0" w:rsidP="00546490"/>
                    </w:txbxContent>
                  </v:textbox>
                </v:shape>
                <v:shape id="テキスト ボックス 1444" o:spid="_x0000_s1597" type="#_x0000_t202" style="position:absolute;left:37782;top:25557;width:3191;height:5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" fillcolor="white [3201]" stroked="f" strokeweight=".5pt">
                  <v:textbox style="layout-flow:vertical-ideographic">
                    <w:txbxContent>
                      <w:p w14:paraId="4CAF9F25" w14:textId="77777777" w:rsidR="003E7AC0" w:rsidRDefault="003E7AC0">
                        <w:r>
                          <w:rPr>
                            <w:rFonts w:hint="eastAsia"/>
                          </w:rPr>
                          <w:t>・・・</w:t>
                        </w:r>
                      </w:p>
                    </w:txbxContent>
                  </v:textbox>
                </v:shape>
                <v:shape id="フローチャート: 処理 1529" o:spid="_x0000_s1598" type="#_x0000_t109" style="position:absolute;left:5903;top:5756;width:20257;height:3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">
                  <v:stroke endcap="round"/>
                  <v:textbox inset="5.85pt,.7pt,5.85pt,.7pt">
                    <w:txbxContent>
                      <w:p w14:paraId="2DB1854F" w14:textId="77777777" w:rsidR="003E7AC0" w:rsidRDefault="003E7AC0" w:rsidP="00546490">
                        <w:pPr>
                          <w:pStyle w:val="Web"/>
                          <w:spacing w:before="0" w:beforeAutospacing="0" w:after="0" w:afterAutospacing="0" w:line="240" w:lineRule="exact"/>
                          <w:jc w:val="center"/>
                          <w:rPr>
                            <w:sz w:val="16"/>
                            <w:szCs w:val="16"/>
                          </w:rPr>
                        </w:pPr>
                        <w:r>
                          <w:rPr>
                            <w:rFonts w:hint="eastAsia"/>
                            <w:sz w:val="16"/>
                            <w:szCs w:val="16"/>
                          </w:rPr>
                          <w:t>コマンド名からコマンドマクロ・テーブル内の</w:t>
                        </w:r>
                      </w:p>
                      <w:p w14:paraId="0E53F39B" w14:textId="77777777" w:rsidR="003E7AC0" w:rsidRDefault="003E7AC0" w:rsidP="00546490">
                        <w:pPr>
                          <w:pStyle w:val="Web"/>
                          <w:spacing w:before="0" w:beforeAutospacing="0" w:after="0" w:afterAutospacing="0" w:line="240" w:lineRule="exact"/>
                          <w:jc w:val="center"/>
                          <w:rPr>
                            <w:sz w:val="16"/>
                            <w:szCs w:val="16"/>
                          </w:rPr>
                        </w:pPr>
                        <w:r>
                          <w:rPr>
                            <w:rFonts w:hint="eastAsia"/>
                            <w:sz w:val="16"/>
                            <w:szCs w:val="16"/>
                          </w:rPr>
                          <w:t>エントリーを探す。</w:t>
                        </w:r>
                      </w:p>
                    </w:txbxContent>
                  </v:textbox>
                </v:shape>
                <v:line id="直線コネクタ 1552" o:spid="_x0000_s1599" style="position:absolute;visibility:visible;mso-wrap-style:square" from="21220,8452" to="30364,8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" strokecolor="black [3213]">
                  <v:stroke dashstyle="dash"/>
                </v:line>
                <v:line id="直線コネクタ 1553" o:spid="_x0000_s1600" style="position:absolute;visibility:visible;mso-wrap-style:square" from="30364,19642" to="34458,19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" strokecolor="black [3213]">
                  <v:stroke dashstyle="dash" endarrow="open"/>
                </v:line>
                <v:line id="直線コネクタ 1554" o:spid="_x0000_s1601" style="position:absolute;visibility:visible;mso-wrap-style:square" from="30363,8452" to="30363,19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" strokecolor="black [3213]">
                  <v:stroke dashstyle="dash"/>
                </v:line>
                <w10:anchorlock/>
              </v:group>
            </w:pict>
          </mc:Fallback>
        </mc:AlternateContent>
      </w:r>
    </w:p>
    <w:p w14:paraId="511B6415" w14:textId="77777777" w:rsidR="00ED6AFF" w:rsidRDefault="00E0742E" w:rsidP="007E5330">
      <w:r>
        <w:rPr>
          <w:rFonts w:hint="eastAsia"/>
        </w:rPr>
        <w:t>a</w:t>
      </w:r>
      <w:r w:rsidR="00960BBD">
        <w:rPr>
          <w:rFonts w:hint="eastAsia"/>
        </w:rPr>
        <w:t>liasコマンドでは既存の定義済みコマンド名も指定できます。</w:t>
      </w:r>
      <w:r w:rsidR="00C92B4B">
        <w:rPr>
          <w:rFonts w:hint="eastAsia"/>
        </w:rPr>
        <w:t>CLI</w:t>
      </w:r>
      <w:r>
        <w:rPr>
          <w:rFonts w:hint="eastAsia"/>
        </w:rPr>
        <w:t>は</w:t>
      </w:r>
      <w:r w:rsidR="003E1B1D">
        <w:rPr>
          <w:rFonts w:hint="eastAsia"/>
        </w:rPr>
        <w:t>コマンドマクロ</w:t>
      </w:r>
      <w:r w:rsidR="00960BBD">
        <w:rPr>
          <w:rFonts w:hint="eastAsia"/>
        </w:rPr>
        <w:t>名を先に探すので、定義済みコマンドは実行できなくなりますが、コマンド名の前に\</w:t>
      </w:r>
      <w:r>
        <w:rPr>
          <w:rFonts w:hint="eastAsia"/>
        </w:rPr>
        <w:t>を指定して</w:t>
      </w:r>
      <w:r w:rsidR="003E1B1D">
        <w:rPr>
          <w:rFonts w:hint="eastAsia"/>
        </w:rPr>
        <w:t>コマンドマクロ</w:t>
      </w:r>
      <w:r w:rsidR="00960BBD">
        <w:rPr>
          <w:rFonts w:hint="eastAsia"/>
        </w:rPr>
        <w:t>名をエスケープすることができます。</w:t>
      </w:r>
    </w:p>
    <w:p w14:paraId="22DB5232" w14:textId="77777777" w:rsidR="005E3238" w:rsidRDefault="005E3238" w:rsidP="007E5330"/>
    <w:p w14:paraId="52ED1677" w14:textId="77777777" w:rsidR="00D939D0" w:rsidRDefault="00D939D0" w:rsidP="007E5330">
      <w:r>
        <w:rPr>
          <w:rFonts w:hint="eastAsia"/>
        </w:rPr>
        <w:t>変数型マクロ名を使った例を以下に示します。</w:t>
      </w:r>
    </w:p>
    <w:p w14:paraId="6C83A5F3" w14:textId="77777777" w:rsidR="00D939D0" w:rsidRDefault="00D939D0" w:rsidP="007E5330"/>
    <w:p w14:paraId="11824980" w14:textId="77777777" w:rsidR="00082F1B" w:rsidRDefault="00512037" w:rsidP="005163D2">
      <w:pPr>
        <w:pStyle w:val="aff9"/>
        <w:ind w:left="210"/>
      </w:pPr>
      <w:r>
        <w:rPr>
          <w:rFonts w:hint="eastAsia"/>
        </w:rPr>
        <w:t>d</w:t>
      </w:r>
      <w:r w:rsidR="00082F1B">
        <w:rPr>
          <w:rFonts w:hint="eastAsia"/>
        </w:rPr>
        <w:t>efine</w:t>
      </w:r>
      <w:r>
        <w:rPr>
          <w:rFonts w:hint="eastAsia"/>
        </w:rPr>
        <w:t xml:space="preserve"> mem_size</w:t>
      </w:r>
      <w:r w:rsidR="00082F1B">
        <w:rPr>
          <w:rFonts w:hint="eastAsia"/>
        </w:rPr>
        <w:tab/>
        <w:t>10000</w:t>
      </w:r>
    </w:p>
    <w:p w14:paraId="4E4A6E78" w14:textId="77777777" w:rsidR="00082F1B" w:rsidRDefault="00512037" w:rsidP="005163D2">
      <w:pPr>
        <w:pStyle w:val="aff9"/>
        <w:ind w:left="210"/>
      </w:pPr>
      <w:r>
        <w:rPr>
          <w:rFonts w:hint="eastAsia"/>
        </w:rPr>
        <w:t>d</w:t>
      </w:r>
      <w:r w:rsidR="00082F1B">
        <w:rPr>
          <w:rFonts w:hint="eastAsia"/>
        </w:rPr>
        <w:t>efine io_size</w:t>
      </w:r>
      <w:r w:rsidR="00082F1B">
        <w:rPr>
          <w:rFonts w:hint="eastAsia"/>
        </w:rPr>
        <w:tab/>
      </w:r>
      <w:r>
        <w:rPr>
          <w:rFonts w:hint="eastAsia"/>
        </w:rPr>
        <w:t>1000</w:t>
      </w:r>
    </w:p>
    <w:p w14:paraId="187CC990" w14:textId="77777777" w:rsidR="00512037" w:rsidRDefault="00512037" w:rsidP="005163D2">
      <w:pPr>
        <w:pStyle w:val="aff9"/>
        <w:ind w:left="210"/>
      </w:pPr>
      <w:r>
        <w:rPr>
          <w:rFonts w:hint="eastAsia"/>
        </w:rPr>
        <w:t>define area</w:t>
      </w:r>
      <w:r>
        <w:rPr>
          <w:rFonts w:hint="eastAsia"/>
        </w:rPr>
        <w:tab/>
      </w:r>
      <w:r>
        <w:t xml:space="preserve">reg 0 </w:t>
      </w:r>
      <w:r w:rsidRPr="00B445E2">
        <w:t>100 1 RW</w:t>
      </w:r>
    </w:p>
    <w:p w14:paraId="064D563C" w14:textId="77777777" w:rsidR="00082F1B" w:rsidRDefault="00082F1B" w:rsidP="005163D2">
      <w:pPr>
        <w:pStyle w:val="aff9"/>
        <w:ind w:left="210"/>
      </w:pPr>
      <w:r w:rsidRPr="00B445E2">
        <w:t xml:space="preserve">alias dmem {define_mem </w:t>
      </w:r>
      <w:r w:rsidR="00512037">
        <w:rPr>
          <w:rFonts w:hint="eastAsia"/>
        </w:rPr>
        <w:t>$mem_size</w:t>
      </w:r>
      <w:r w:rsidRPr="00B445E2">
        <w:t xml:space="preserve"> </w:t>
      </w:r>
      <w:r w:rsidR="00512037">
        <w:rPr>
          <w:rFonts w:hint="eastAsia"/>
        </w:rPr>
        <w:t>$io_size</w:t>
      </w:r>
      <w:r>
        <w:t xml:space="preserve"> LE BA; add_mem_area </w:t>
      </w:r>
      <w:r w:rsidR="00512037">
        <w:rPr>
          <w:rFonts w:hint="eastAsia"/>
        </w:rPr>
        <w:t>$area</w:t>
      </w:r>
      <w:r w:rsidRPr="00B445E2">
        <w:t>;}</w:t>
      </w:r>
    </w:p>
    <w:p w14:paraId="5FF1E2C2" w14:textId="77777777" w:rsidR="00EC204B" w:rsidRDefault="00EC204B" w:rsidP="005163D2">
      <w:pPr>
        <w:pStyle w:val="aff9"/>
        <w:ind w:left="210"/>
      </w:pPr>
    </w:p>
    <w:p w14:paraId="5D9517B3" w14:textId="77777777" w:rsidR="00082F1B" w:rsidRDefault="00D939D0" w:rsidP="007E5330">
      <w:r>
        <w:t>この定義の後で</w:t>
      </w:r>
      <w:r>
        <w:rPr>
          <w:rFonts w:hint="eastAsia"/>
        </w:rPr>
        <w:t>dmemコマンドを実行すると以下のように</w:t>
      </w:r>
      <w:r w:rsidR="00564C06">
        <w:rPr>
          <w:rFonts w:hint="eastAsia"/>
        </w:rPr>
        <w:t>なります。</w:t>
      </w:r>
    </w:p>
    <w:p w14:paraId="3BBB0518" w14:textId="77777777" w:rsidR="008D0FD1" w:rsidRDefault="008D0FD1" w:rsidP="005163D2">
      <w:pPr>
        <w:pStyle w:val="aff9"/>
        <w:ind w:left="210"/>
      </w:pPr>
      <w:r w:rsidRPr="008D0FD1">
        <w:t>&gt; dmem</w:t>
      </w:r>
    </w:p>
    <w:p w14:paraId="10BF461C" w14:textId="77777777" w:rsidR="008D0FD1" w:rsidRDefault="008D0FD1" w:rsidP="007E5330"/>
    <w:p w14:paraId="14F1523A" w14:textId="77777777" w:rsidR="008D0FD1" w:rsidRDefault="008D0FD1" w:rsidP="007E5330">
      <w:r>
        <w:rPr>
          <w:rFonts w:hint="eastAsia"/>
        </w:rPr>
        <w:t xml:space="preserve">途中経過を表示したい場合はlist </w:t>
      </w:r>
      <w:r>
        <w:t>–</w:t>
      </w:r>
      <w:r>
        <w:rPr>
          <w:rFonts w:hint="eastAsia"/>
        </w:rPr>
        <w:t>mコマンドを使います。</w:t>
      </w:r>
    </w:p>
    <w:p w14:paraId="08EC3B70" w14:textId="77777777" w:rsidR="008D0FD1" w:rsidRDefault="008D0FD1" w:rsidP="005163D2">
      <w:pPr>
        <w:pStyle w:val="aff9"/>
        <w:ind w:left="210"/>
      </w:pPr>
      <w:r>
        <w:t>&gt; list -m</w:t>
      </w:r>
    </w:p>
    <w:p w14:paraId="69B0EC49" w14:textId="77777777" w:rsidR="008D0FD1" w:rsidRDefault="008D0FD1" w:rsidP="005163D2">
      <w:pPr>
        <w:pStyle w:val="aff9"/>
        <w:ind w:left="210"/>
      </w:pPr>
      <w:r>
        <w:t>&gt; dmem</w:t>
      </w:r>
    </w:p>
    <w:p w14:paraId="436599FD" w14:textId="77777777" w:rsidR="008D0FD1" w:rsidRDefault="008D0FD1" w:rsidP="005163D2">
      <w:pPr>
        <w:pStyle w:val="aff9"/>
        <w:ind w:left="210"/>
      </w:pPr>
      <w:r>
        <w:t xml:space="preserve">/dmem[1] &gt; define_mem  $mem_size  $io_size  LE  BA </w:t>
      </w:r>
    </w:p>
    <w:p w14:paraId="2BD16736" w14:textId="77777777" w:rsidR="008D0FD1" w:rsidRDefault="008D0FD1" w:rsidP="005163D2">
      <w:pPr>
        <w:pStyle w:val="aff9"/>
        <w:ind w:left="210"/>
      </w:pPr>
      <w:r>
        <w:t>/dmem[2] &gt; add_mem_area  $area</w:t>
      </w:r>
    </w:p>
    <w:p w14:paraId="1B715677" w14:textId="77777777" w:rsidR="008D0FD1" w:rsidRDefault="008D0FD1" w:rsidP="007E5330"/>
    <w:p w14:paraId="660ED085" w14:textId="77777777" w:rsidR="00422FC8" w:rsidRDefault="00422FC8" w:rsidP="007E5330"/>
    <w:p w14:paraId="61626E7B" w14:textId="77777777" w:rsidR="00422FC8" w:rsidRDefault="00422FC8" w:rsidP="007E5330"/>
    <w:p w14:paraId="183561AB" w14:textId="77777777" w:rsidR="00422FC8" w:rsidRDefault="00422FC8" w:rsidP="007E5330"/>
    <w:p w14:paraId="52F08FB2" w14:textId="77777777" w:rsidR="00422FC8" w:rsidRDefault="00422FC8" w:rsidP="007E5330"/>
    <w:p w14:paraId="71C590CE" w14:textId="77777777" w:rsidR="00422FC8" w:rsidRDefault="00422FC8" w:rsidP="007E5330"/>
    <w:p w14:paraId="43511351" w14:textId="4A51F04A" w:rsidR="008D0FD1" w:rsidRDefault="008D0FD1" w:rsidP="007E5330">
      <w:r>
        <w:lastRenderedPageBreak/>
        <w:t>前処理の途中経過を表示したい場合は</w:t>
      </w:r>
      <w:r>
        <w:rPr>
          <w:rFonts w:hint="eastAsia"/>
        </w:rPr>
        <w:t xml:space="preserve">list </w:t>
      </w:r>
      <w:r>
        <w:t>–</w:t>
      </w:r>
      <w:r>
        <w:rPr>
          <w:rFonts w:hint="eastAsia"/>
        </w:rPr>
        <w:t>p</w:t>
      </w:r>
      <w:r w:rsidR="00CB1048">
        <w:rPr>
          <w:rFonts w:hint="eastAsia"/>
        </w:rPr>
        <w:t xml:space="preserve"> </w:t>
      </w:r>
      <w:r>
        <w:rPr>
          <w:rFonts w:hint="eastAsia"/>
        </w:rPr>
        <w:t>コマンドを使用します。</w:t>
      </w:r>
    </w:p>
    <w:p w14:paraId="185ED43C" w14:textId="77777777" w:rsidR="00B92D58" w:rsidRPr="00B92D58" w:rsidRDefault="00B92D58" w:rsidP="005163D2">
      <w:pPr>
        <w:pStyle w:val="aff9"/>
        <w:ind w:left="210"/>
      </w:pPr>
      <w:r w:rsidRPr="00B92D58">
        <w:t>&gt; list -p</w:t>
      </w:r>
    </w:p>
    <w:p w14:paraId="0900B20E" w14:textId="77777777" w:rsidR="00B92D58" w:rsidRPr="00B92D58" w:rsidRDefault="00422FC8" w:rsidP="005163D2">
      <w:pPr>
        <w:pStyle w:val="aff9"/>
        <w:ind w:left="210"/>
      </w:pPr>
      <w:r>
        <w:rPr>
          <w:noProof/>
        </w:rPr>
        <mc:AlternateContent>
          <mc:Choice Requires="wps">
            <w:drawing>
              <wp:anchor distT="0" distB="0" distL="114300" distR="114300" simplePos="0" relativeHeight="252239872" behindDoc="0" locked="0" layoutInCell="1" allowOverlap="1" wp14:anchorId="2C0C2993" wp14:editId="08A354BB">
                <wp:simplePos x="0" y="0"/>
                <wp:positionH relativeFrom="column">
                  <wp:posOffset>2668905</wp:posOffset>
                </wp:positionH>
                <wp:positionV relativeFrom="paragraph">
                  <wp:posOffset>88900</wp:posOffset>
                </wp:positionV>
                <wp:extent cx="1741170" cy="242570"/>
                <wp:effectExtent l="400050" t="0" r="11430" b="24130"/>
                <wp:wrapNone/>
                <wp:docPr id="68"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1170" cy="242570"/>
                        </a:xfrm>
                        <a:prstGeom prst="wedgeRoundRectCallout">
                          <a:avLst>
                            <a:gd name="adj1" fmla="val -70610"/>
                            <a:gd name="adj2" fmla="val 7698"/>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B9B490" w14:textId="77777777" w:rsidR="003E7AC0" w:rsidRPr="00B92D58" w:rsidRDefault="003E7AC0" w:rsidP="00B92D58">
                            <w:pPr>
                              <w:pStyle w:val="Web"/>
                              <w:spacing w:before="0" w:beforeAutospacing="0" w:after="0" w:afterAutospacing="0" w:line="240" w:lineRule="exact"/>
                              <w:rPr>
                                <w:sz w:val="16"/>
                                <w:szCs w:val="16"/>
                              </w:rPr>
                            </w:pPr>
                            <w:r>
                              <w:rPr>
                                <w:rFonts w:hint="eastAsia"/>
                                <w:sz w:val="16"/>
                                <w:szCs w:val="16"/>
                              </w:rPr>
                              <w:t>d</w:t>
                            </w:r>
                            <w:r w:rsidRPr="00B92D58">
                              <w:rPr>
                                <w:rFonts w:hint="eastAsia"/>
                                <w:sz w:val="16"/>
                                <w:szCs w:val="16"/>
                              </w:rPr>
                              <w:t>memの</w:t>
                            </w:r>
                            <w:r>
                              <w:rPr>
                                <w:rFonts w:hint="eastAsia"/>
                                <w:sz w:val="16"/>
                                <w:szCs w:val="16"/>
                              </w:rPr>
                              <w:t>パラメータがないので空</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0C2993" id="_x0000_s1602" type="#_x0000_t62" style="position:absolute;left:0;text-align:left;margin-left:210.15pt;margin-top:7pt;width:137.1pt;height:19.1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" adj="-4452,12463" fillcolor="yellow">
                <v:textbox inset="5.85pt,.7pt,5.85pt,.7pt">
                  <w:txbxContent>
                    <w:p w14:paraId="53B9B490" w14:textId="77777777" w:rsidR="003E7AC0" w:rsidRPr="00B92D58" w:rsidRDefault="003E7AC0" w:rsidP="00B92D58">
                      <w:pPr>
                        <w:pStyle w:val="Web"/>
                        <w:spacing w:before="0" w:beforeAutospacing="0" w:after="0" w:afterAutospacing="0" w:line="240" w:lineRule="exact"/>
                        <w:rPr>
                          <w:sz w:val="16"/>
                          <w:szCs w:val="16"/>
                        </w:rPr>
                      </w:pPr>
                      <w:r>
                        <w:rPr>
                          <w:rFonts w:hint="eastAsia"/>
                          <w:sz w:val="16"/>
                          <w:szCs w:val="16"/>
                        </w:rPr>
                        <w:t>d</w:t>
                      </w:r>
                      <w:r w:rsidRPr="00B92D58">
                        <w:rPr>
                          <w:rFonts w:hint="eastAsia"/>
                          <w:sz w:val="16"/>
                          <w:szCs w:val="16"/>
                        </w:rPr>
                        <w:t>memの</w:t>
                      </w:r>
                      <w:r>
                        <w:rPr>
                          <w:rFonts w:hint="eastAsia"/>
                          <w:sz w:val="16"/>
                          <w:szCs w:val="16"/>
                        </w:rPr>
                        <w:t>パラメータがないので空</w:t>
                      </w:r>
                    </w:p>
                  </w:txbxContent>
                </v:textbox>
              </v:shape>
            </w:pict>
          </mc:Fallback>
        </mc:AlternateContent>
      </w:r>
      <w:r w:rsidR="00B92D58" w:rsidRPr="00B92D58">
        <w:t>&gt; dmem</w:t>
      </w:r>
    </w:p>
    <w:p w14:paraId="7ABB75A9" w14:textId="77777777" w:rsidR="00B92D58" w:rsidRPr="00B92D58" w:rsidRDefault="00422FC8" w:rsidP="005163D2">
      <w:pPr>
        <w:pStyle w:val="aff9"/>
        <w:ind w:left="210"/>
      </w:pPr>
      <w:r>
        <w:rPr>
          <w:rFonts w:hint="eastAsia"/>
          <w:noProof/>
        </w:rPr>
        <mc:AlternateContent>
          <mc:Choice Requires="wps">
            <w:drawing>
              <wp:anchor distT="0" distB="0" distL="114300" distR="114300" simplePos="0" relativeHeight="252227584" behindDoc="0" locked="0" layoutInCell="1" allowOverlap="1" wp14:anchorId="47B76FB3" wp14:editId="406549DB">
                <wp:simplePos x="0" y="0"/>
                <wp:positionH relativeFrom="column">
                  <wp:posOffset>53727</wp:posOffset>
                </wp:positionH>
                <wp:positionV relativeFrom="paragraph">
                  <wp:posOffset>29265</wp:posOffset>
                </wp:positionV>
                <wp:extent cx="2251075" cy="261620"/>
                <wp:effectExtent l="19050" t="19050" r="15875" b="24130"/>
                <wp:wrapNone/>
                <wp:docPr id="17" name="正方形/長方形 17"/>
                <wp:cNvGraphicFramePr/>
                <a:graphic xmlns:a="http://schemas.openxmlformats.org/drawingml/2006/main">
                  <a:graphicData uri="http://schemas.microsoft.com/office/word/2010/wordprocessingShape">
                    <wps:wsp>
                      <wps:cNvSpPr/>
                      <wps:spPr bwMode="auto">
                        <a:xfrm>
                          <a:off x="0" y="0"/>
                          <a:ext cx="2251075" cy="26162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A7A1B5" id="正方形/長方形 17" o:spid="_x0000_s1026" style="position:absolute;margin-left:4.25pt;margin-top:2.3pt;width:177.25pt;height:20.6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" filled="f" strokecolor="#f79646 [3209]" strokeweight="2.25pt">
                <v:stroke endcap="round"/>
                <v:textbox inset="5.85pt,.7pt,5.85pt,.7pt"/>
              </v:rect>
            </w:pict>
          </mc:Fallback>
        </mc:AlternateContent>
      </w:r>
      <w:r w:rsidR="00B92D58" w:rsidRPr="00B92D58">
        <w:t xml:space="preserve">;pp1&gt; </w:t>
      </w:r>
    </w:p>
    <w:p w14:paraId="049DC58A" w14:textId="77777777" w:rsidR="00B92D58" w:rsidRPr="00B92D58" w:rsidRDefault="00422FC8" w:rsidP="005163D2">
      <w:pPr>
        <w:pStyle w:val="aff9"/>
        <w:ind w:left="210"/>
      </w:pPr>
      <w:r>
        <w:rPr>
          <w:rFonts w:hint="eastAsia"/>
          <w:noProof/>
        </w:rPr>
        <mc:AlternateContent>
          <mc:Choice Requires="wps">
            <w:drawing>
              <wp:anchor distT="0" distB="0" distL="114300" distR="114300" simplePos="0" relativeHeight="252230656" behindDoc="0" locked="0" layoutInCell="1" allowOverlap="1" wp14:anchorId="69E7B002" wp14:editId="08CF3EDD">
                <wp:simplePos x="0" y="0"/>
                <wp:positionH relativeFrom="column">
                  <wp:posOffset>966470</wp:posOffset>
                </wp:positionH>
                <wp:positionV relativeFrom="paragraph">
                  <wp:posOffset>139700</wp:posOffset>
                </wp:positionV>
                <wp:extent cx="3188335" cy="174625"/>
                <wp:effectExtent l="19050" t="19050" r="12065" b="15875"/>
                <wp:wrapNone/>
                <wp:docPr id="66" name="正方形/長方形 66"/>
                <wp:cNvGraphicFramePr/>
                <a:graphic xmlns:a="http://schemas.openxmlformats.org/drawingml/2006/main">
                  <a:graphicData uri="http://schemas.microsoft.com/office/word/2010/wordprocessingShape">
                    <wps:wsp>
                      <wps:cNvSpPr/>
                      <wps:spPr bwMode="auto">
                        <a:xfrm>
                          <a:off x="0" y="0"/>
                          <a:ext cx="3188335" cy="17462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126CA3" id="正方形/長方形 66" o:spid="_x0000_s1026" style="position:absolute;margin-left:76.1pt;margin-top:11pt;width:251.05pt;height:13.75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" filled="f" strokecolor="#f79646 [3209]" strokeweight="2.25pt">
                <v:stroke endcap="round"/>
                <v:textbox inset="5.85pt,.7pt,5.85pt,.7pt"/>
              </v:rect>
            </w:pict>
          </mc:Fallback>
        </mc:AlternateContent>
      </w:r>
      <w:r w:rsidR="00B92D58" w:rsidRPr="00B92D58">
        <w:t xml:space="preserve">;pp2&gt; </w:t>
      </w:r>
    </w:p>
    <w:p w14:paraId="33AFFD66" w14:textId="77777777" w:rsidR="00B92D58" w:rsidRPr="00B92D58" w:rsidRDefault="00B92D58" w:rsidP="005163D2">
      <w:pPr>
        <w:pStyle w:val="aff9"/>
        <w:ind w:left="210"/>
      </w:pPr>
      <w:r w:rsidRPr="00B92D58">
        <w:t xml:space="preserve">/dmem[1] &gt; define_mem  $mem_size  $io_size  LE  BA </w:t>
      </w:r>
    </w:p>
    <w:p w14:paraId="019909BA" w14:textId="77777777" w:rsidR="00B92D58" w:rsidRPr="00B92D58" w:rsidRDefault="00B92D58" w:rsidP="005163D2">
      <w:pPr>
        <w:pStyle w:val="aff9"/>
        <w:ind w:left="210"/>
      </w:pPr>
      <w:r>
        <w:rPr>
          <w:noProof/>
        </w:rPr>
        <mc:AlternateContent>
          <mc:Choice Requires="wps">
            <w:drawing>
              <wp:anchor distT="0" distB="0" distL="114300" distR="114300" simplePos="0" relativeHeight="252242944" behindDoc="0" locked="0" layoutInCell="1" allowOverlap="1" wp14:anchorId="67DC3988" wp14:editId="7CF63A42">
                <wp:simplePos x="0" y="0"/>
                <wp:positionH relativeFrom="column">
                  <wp:posOffset>3472787</wp:posOffset>
                </wp:positionH>
                <wp:positionV relativeFrom="paragraph">
                  <wp:posOffset>8476</wp:posOffset>
                </wp:positionV>
                <wp:extent cx="0" cy="675861"/>
                <wp:effectExtent l="19050" t="0" r="19050" b="10160"/>
                <wp:wrapNone/>
                <wp:docPr id="69" name="直線矢印コネクタ 69"/>
                <wp:cNvGraphicFramePr/>
                <a:graphic xmlns:a="http://schemas.openxmlformats.org/drawingml/2006/main">
                  <a:graphicData uri="http://schemas.microsoft.com/office/word/2010/wordprocessingShape">
                    <wps:wsp>
                      <wps:cNvCnPr/>
                      <wps:spPr>
                        <a:xfrm>
                          <a:off x="0" y="0"/>
                          <a:ext cx="0" cy="675861"/>
                        </a:xfrm>
                        <a:prstGeom prst="straightConnector1">
                          <a:avLst/>
                        </a:prstGeom>
                        <a:ln w="28575">
                          <a:solidFill>
                            <a:schemeClr val="accent6"/>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7ECAE8" id="直線矢印コネクタ 69" o:spid="_x0000_s1026" type="#_x0000_t32" style="position:absolute;margin-left:273.45pt;margin-top:.65pt;width:0;height:53.2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" strokecolor="#f79646 [3209]" strokeweight="2.25pt"/>
            </w:pict>
          </mc:Fallback>
        </mc:AlternateContent>
      </w:r>
      <w:r w:rsidRPr="00B92D58">
        <w:t>;pp1&gt;+1 $mem_size =&gt; 10000</w:t>
      </w:r>
    </w:p>
    <w:p w14:paraId="6716C59D" w14:textId="77777777" w:rsidR="00B92D58" w:rsidRPr="00B92D58" w:rsidRDefault="00B92D58" w:rsidP="005163D2">
      <w:pPr>
        <w:pStyle w:val="aff9"/>
        <w:ind w:left="210"/>
      </w:pPr>
      <w:r w:rsidRPr="00B92D58">
        <w:t>;pp1&gt;+1 $io_size =&gt; 1000</w:t>
      </w:r>
    </w:p>
    <w:p w14:paraId="6FA7F5D8" w14:textId="77777777" w:rsidR="00B92D58" w:rsidRPr="00B92D58" w:rsidRDefault="00B92D58" w:rsidP="005163D2">
      <w:pPr>
        <w:pStyle w:val="aff9"/>
        <w:ind w:left="210"/>
      </w:pPr>
      <w:r w:rsidRPr="00B92D58">
        <w:t xml:space="preserve">;pp1&gt; 10000  1000  LE  BA </w:t>
      </w:r>
    </w:p>
    <w:p w14:paraId="198F54A9" w14:textId="77777777" w:rsidR="00B92D58" w:rsidRPr="00B92D58" w:rsidRDefault="00B92D58" w:rsidP="005163D2">
      <w:pPr>
        <w:pStyle w:val="aff9"/>
        <w:ind w:left="210"/>
      </w:pPr>
      <w:r w:rsidRPr="00B92D58">
        <w:t xml:space="preserve">;pp2&gt; 10000  1000  LE  BA </w:t>
      </w:r>
    </w:p>
    <w:p w14:paraId="2AAF8E2B" w14:textId="77777777" w:rsidR="00B92D58" w:rsidRPr="00B92D58" w:rsidRDefault="00B92D58" w:rsidP="005163D2">
      <w:pPr>
        <w:pStyle w:val="aff9"/>
        <w:ind w:left="210"/>
      </w:pPr>
      <w:r>
        <w:rPr>
          <w:noProof/>
        </w:rPr>
        <mc:AlternateContent>
          <mc:Choice Requires="wps">
            <w:drawing>
              <wp:anchor distT="0" distB="0" distL="114300" distR="114300" simplePos="0" relativeHeight="252246016" behindDoc="0" locked="0" layoutInCell="1" allowOverlap="1" wp14:anchorId="13CAAECB" wp14:editId="0D25FC40">
                <wp:simplePos x="0" y="0"/>
                <wp:positionH relativeFrom="column">
                  <wp:posOffset>2876550</wp:posOffset>
                </wp:positionH>
                <wp:positionV relativeFrom="paragraph">
                  <wp:posOffset>81584</wp:posOffset>
                </wp:positionV>
                <wp:extent cx="600710" cy="0"/>
                <wp:effectExtent l="38100" t="133350" r="0" b="133350"/>
                <wp:wrapNone/>
                <wp:docPr id="1782" name="直線矢印コネクタ 1782"/>
                <wp:cNvGraphicFramePr/>
                <a:graphic xmlns:a="http://schemas.openxmlformats.org/drawingml/2006/main">
                  <a:graphicData uri="http://schemas.microsoft.com/office/word/2010/wordprocessingShape">
                    <wps:wsp>
                      <wps:cNvCnPr/>
                      <wps:spPr>
                        <a:xfrm flipH="1">
                          <a:off x="0" y="0"/>
                          <a:ext cx="600710" cy="0"/>
                        </a:xfrm>
                        <a:prstGeom prst="straightConnector1">
                          <a:avLst/>
                        </a:prstGeom>
                        <a:ln w="28575">
                          <a:solidFill>
                            <a:schemeClr val="accent6"/>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4A5FBA" id="直線矢印コネクタ 1782" o:spid="_x0000_s1026" type="#_x0000_t32" style="position:absolute;margin-left:226.5pt;margin-top:6.4pt;width:47.3pt;height:0;flip:x;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" strokecolor="#f79646 [3209]" strokeweight="2.25pt">
                <v:stroke endarrow="open"/>
              </v:shape>
            </w:pict>
          </mc:Fallback>
        </mc:AlternateContent>
      </w:r>
      <w:r w:rsidRPr="00B92D58">
        <w:t xml:space="preserve">;pp&gt; define_mem 10000  1000  LE  BA </w:t>
      </w:r>
    </w:p>
    <w:p w14:paraId="2BEDD8FF" w14:textId="77777777" w:rsidR="00B92D58" w:rsidRPr="00B92D58" w:rsidRDefault="00B92D58" w:rsidP="005163D2">
      <w:pPr>
        <w:pStyle w:val="aff9"/>
        <w:ind w:left="210"/>
      </w:pPr>
      <w:r>
        <w:rPr>
          <w:rFonts w:hint="eastAsia"/>
          <w:noProof/>
        </w:rPr>
        <mc:AlternateContent>
          <mc:Choice Requires="wps">
            <w:drawing>
              <wp:anchor distT="0" distB="0" distL="114300" distR="114300" simplePos="0" relativeHeight="252233728" behindDoc="0" locked="0" layoutInCell="1" allowOverlap="1" wp14:anchorId="62F74F14" wp14:editId="11AB51C5">
                <wp:simplePos x="0" y="0"/>
                <wp:positionH relativeFrom="column">
                  <wp:posOffset>952224</wp:posOffset>
                </wp:positionH>
                <wp:positionV relativeFrom="paragraph">
                  <wp:posOffset>4914</wp:posOffset>
                </wp:positionV>
                <wp:extent cx="2822713" cy="174929"/>
                <wp:effectExtent l="19050" t="19050" r="15875" b="15875"/>
                <wp:wrapNone/>
                <wp:docPr id="67" name="正方形/長方形 67"/>
                <wp:cNvGraphicFramePr/>
                <a:graphic xmlns:a="http://schemas.openxmlformats.org/drawingml/2006/main">
                  <a:graphicData uri="http://schemas.microsoft.com/office/word/2010/wordprocessingShape">
                    <wps:wsp>
                      <wps:cNvSpPr/>
                      <wps:spPr bwMode="auto">
                        <a:xfrm>
                          <a:off x="0" y="0"/>
                          <a:ext cx="2822713" cy="174929"/>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85D14A" id="正方形/長方形 67" o:spid="_x0000_s1026" style="position:absolute;margin-left:75pt;margin-top:.4pt;width:222.25pt;height:13.7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" filled="f" strokecolor="#f79646 [3209]" strokeweight="2.25pt">
                <v:stroke endcap="round"/>
                <v:textbox inset="5.85pt,.7pt,5.85pt,.7pt"/>
              </v:rect>
            </w:pict>
          </mc:Fallback>
        </mc:AlternateContent>
      </w:r>
      <w:r w:rsidRPr="00B92D58">
        <w:t xml:space="preserve">/dmem[2] &gt; add_mem_area  $area </w:t>
      </w:r>
    </w:p>
    <w:p w14:paraId="5EAA6C27" w14:textId="77777777" w:rsidR="00B92D58" w:rsidRPr="00B92D58" w:rsidRDefault="00B92D58" w:rsidP="005163D2">
      <w:pPr>
        <w:pStyle w:val="aff9"/>
        <w:ind w:left="210"/>
      </w:pPr>
      <w:r>
        <w:rPr>
          <w:noProof/>
        </w:rPr>
        <mc:AlternateContent>
          <mc:Choice Requires="wps">
            <w:drawing>
              <wp:anchor distT="0" distB="0" distL="114300" distR="114300" simplePos="0" relativeHeight="252249088" behindDoc="0" locked="0" layoutInCell="1" allowOverlap="1" wp14:anchorId="0796964F" wp14:editId="054AE9E9">
                <wp:simplePos x="0" y="0"/>
                <wp:positionH relativeFrom="column">
                  <wp:posOffset>3472787</wp:posOffset>
                </wp:positionH>
                <wp:positionV relativeFrom="paragraph">
                  <wp:posOffset>193</wp:posOffset>
                </wp:positionV>
                <wp:extent cx="0" cy="548640"/>
                <wp:effectExtent l="19050" t="0" r="19050" b="3810"/>
                <wp:wrapNone/>
                <wp:docPr id="1783" name="直線矢印コネクタ 1783"/>
                <wp:cNvGraphicFramePr/>
                <a:graphic xmlns:a="http://schemas.openxmlformats.org/drawingml/2006/main">
                  <a:graphicData uri="http://schemas.microsoft.com/office/word/2010/wordprocessingShape">
                    <wps:wsp>
                      <wps:cNvCnPr/>
                      <wps:spPr>
                        <a:xfrm>
                          <a:off x="0" y="0"/>
                          <a:ext cx="0" cy="548640"/>
                        </a:xfrm>
                        <a:prstGeom prst="straightConnector1">
                          <a:avLst/>
                        </a:prstGeom>
                        <a:ln w="28575">
                          <a:solidFill>
                            <a:schemeClr val="accent6"/>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57A8BD" id="直線矢印コネクタ 1783" o:spid="_x0000_s1026" type="#_x0000_t32" style="position:absolute;margin-left:273.45pt;margin-top:0;width:0;height:43.2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" strokecolor="#f79646 [3209]" strokeweight="2.25pt"/>
            </w:pict>
          </mc:Fallback>
        </mc:AlternateContent>
      </w:r>
      <w:r w:rsidRPr="00B92D58">
        <w:t>;pp1&gt;+1 $area =&gt; reg 0 100 1 RW</w:t>
      </w:r>
    </w:p>
    <w:p w14:paraId="4B03F2E1" w14:textId="77777777" w:rsidR="00B92D58" w:rsidRPr="00B92D58" w:rsidRDefault="00B92D58" w:rsidP="005163D2">
      <w:pPr>
        <w:pStyle w:val="aff9"/>
        <w:ind w:left="210"/>
      </w:pPr>
      <w:r w:rsidRPr="00B92D58">
        <w:t xml:space="preserve">;pp1&gt; reg 0 100 1 RW </w:t>
      </w:r>
    </w:p>
    <w:p w14:paraId="71896BFD" w14:textId="77777777" w:rsidR="00B92D58" w:rsidRPr="00B92D58" w:rsidRDefault="00B92D58" w:rsidP="005163D2">
      <w:pPr>
        <w:pStyle w:val="aff9"/>
        <w:ind w:left="210"/>
      </w:pPr>
      <w:r w:rsidRPr="00B92D58">
        <w:t xml:space="preserve">;pp2&gt; reg 0 100 1 RW </w:t>
      </w:r>
    </w:p>
    <w:p w14:paraId="4000C956" w14:textId="77777777" w:rsidR="008D0FD1" w:rsidRPr="00B92D58" w:rsidRDefault="00B92D58" w:rsidP="005163D2">
      <w:pPr>
        <w:pStyle w:val="aff9"/>
        <w:ind w:left="210"/>
      </w:pPr>
      <w:r>
        <w:rPr>
          <w:noProof/>
        </w:rPr>
        <mc:AlternateContent>
          <mc:Choice Requires="wps">
            <w:drawing>
              <wp:anchor distT="0" distB="0" distL="114300" distR="114300" simplePos="0" relativeHeight="252252160" behindDoc="0" locked="0" layoutInCell="1" allowOverlap="1" wp14:anchorId="22204748" wp14:editId="25FC4E23">
                <wp:simplePos x="0" y="0"/>
                <wp:positionH relativeFrom="column">
                  <wp:posOffset>2733317</wp:posOffset>
                </wp:positionH>
                <wp:positionV relativeFrom="paragraph">
                  <wp:posOffset>97459</wp:posOffset>
                </wp:positionV>
                <wp:extent cx="753744" cy="0"/>
                <wp:effectExtent l="38100" t="133350" r="0" b="133350"/>
                <wp:wrapNone/>
                <wp:docPr id="1784" name="直線矢印コネクタ 1784"/>
                <wp:cNvGraphicFramePr/>
                <a:graphic xmlns:a="http://schemas.openxmlformats.org/drawingml/2006/main">
                  <a:graphicData uri="http://schemas.microsoft.com/office/word/2010/wordprocessingShape">
                    <wps:wsp>
                      <wps:cNvCnPr/>
                      <wps:spPr>
                        <a:xfrm flipH="1">
                          <a:off x="0" y="0"/>
                          <a:ext cx="753744" cy="0"/>
                        </a:xfrm>
                        <a:prstGeom prst="straightConnector1">
                          <a:avLst/>
                        </a:prstGeom>
                        <a:ln w="28575">
                          <a:solidFill>
                            <a:schemeClr val="accent6"/>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DBA235" id="直線矢印コネクタ 1784" o:spid="_x0000_s1026" type="#_x0000_t32" style="position:absolute;margin-left:215.2pt;margin-top:7.65pt;width:59.35pt;height:0;flip:x;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" strokecolor="#f79646 [3209]" strokeweight="2.25pt">
                <v:stroke endarrow="open"/>
              </v:shape>
            </w:pict>
          </mc:Fallback>
        </mc:AlternateContent>
      </w:r>
      <w:r w:rsidRPr="00B92D58">
        <w:t>;pp&gt; add_mem_area reg 0 100 1 RW</w:t>
      </w:r>
    </w:p>
    <w:p w14:paraId="7938CEF7" w14:textId="77777777" w:rsidR="00B92D58" w:rsidRPr="00EC204B" w:rsidRDefault="00B92D58" w:rsidP="005163D2">
      <w:pPr>
        <w:pStyle w:val="aff9"/>
        <w:ind w:left="210"/>
      </w:pPr>
    </w:p>
    <w:p w14:paraId="1368DB0F" w14:textId="77777777" w:rsidR="0077423C" w:rsidRDefault="0077423C" w:rsidP="0077423C">
      <w:pPr>
        <w:pStyle w:val="3"/>
        <w:ind w:left="210" w:right="210"/>
      </w:pPr>
      <w:bookmarkStart w:id="181" w:name="_Toc236390456"/>
      <w:r>
        <w:rPr>
          <w:rFonts w:hint="eastAsia"/>
        </w:rPr>
        <w:t>コマンドラインの解析、実行手順</w:t>
      </w:r>
      <w:bookmarkEnd w:id="181"/>
    </w:p>
    <w:p w14:paraId="38A895B5" w14:textId="77777777" w:rsidR="00960BBD" w:rsidRDefault="003E1B1D" w:rsidP="007E5330">
      <w:r>
        <w:rPr>
          <w:rFonts w:hint="eastAsia"/>
        </w:rPr>
        <w:t>コマンドマクロ</w:t>
      </w:r>
      <w:r w:rsidR="00EA0863">
        <w:rPr>
          <w:rFonts w:hint="eastAsia"/>
        </w:rPr>
        <w:t>機能を</w:t>
      </w:r>
      <w:r w:rsidR="00960BBD">
        <w:rPr>
          <w:rFonts w:hint="eastAsia"/>
        </w:rPr>
        <w:t>踏まえて</w:t>
      </w:r>
      <w:r w:rsidR="00EA0863">
        <w:rPr>
          <w:rFonts w:hint="eastAsia"/>
        </w:rPr>
        <w:t>最終的な</w:t>
      </w:r>
      <w:r w:rsidR="00C92B4B">
        <w:rPr>
          <w:rFonts w:hint="eastAsia"/>
        </w:rPr>
        <w:t>CLI</w:t>
      </w:r>
      <w:r w:rsidR="00960BBD">
        <w:rPr>
          <w:rFonts w:hint="eastAsia"/>
        </w:rPr>
        <w:t>のコマンド</w:t>
      </w:r>
      <w:r w:rsidR="0083151E">
        <w:rPr>
          <w:rFonts w:hint="eastAsia"/>
        </w:rPr>
        <w:t>名の解析</w:t>
      </w:r>
      <w:r w:rsidR="00960BBD">
        <w:rPr>
          <w:rFonts w:hint="eastAsia"/>
        </w:rPr>
        <w:t>手順は以下のようになります。</w:t>
      </w:r>
    </w:p>
    <w:p w14:paraId="368410A1" w14:textId="77777777" w:rsidR="00960BBD" w:rsidRDefault="0083151E" w:rsidP="00045C2D">
      <w:pPr>
        <w:jc w:val="center"/>
      </w:pPr>
      <w:r>
        <w:rPr>
          <w:noProof/>
        </w:rPr>
        <mc:AlternateContent>
          <mc:Choice Requires="wpc">
            <w:drawing>
              <wp:inline distT="0" distB="0" distL="0" distR="0" wp14:anchorId="0BCF948E" wp14:editId="3582D0E5">
                <wp:extent cx="5486400" cy="4166558"/>
                <wp:effectExtent l="0" t="0" r="0" b="0"/>
                <wp:docPr id="1642" name="キャンバス 16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669" name="テキスト ボックス 1653"/>
                        <wps:cNvSpPr txBox="1"/>
                        <wps:spPr>
                          <a:xfrm>
                            <a:off x="1187324" y="3517262"/>
                            <a:ext cx="341630"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4EB9BBB" w14:textId="77777777" w:rsidR="003E7AC0" w:rsidRDefault="003E7AC0" w:rsidP="0083151E">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26" name="テキスト ボックス 1626"/>
                        <wps:cNvSpPr txBox="1"/>
                        <wps:spPr>
                          <a:xfrm>
                            <a:off x="2291047" y="1427340"/>
                            <a:ext cx="291465"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E5B1FF" w14:textId="77777777" w:rsidR="003E7AC0" w:rsidRPr="00F76BEB" w:rsidRDefault="003E7AC0" w:rsidP="0083151E">
                              <w:pPr>
                                <w:rPr>
                                  <w:sz w:val="16"/>
                                  <w:szCs w:val="16"/>
                                </w:rPr>
                              </w:pPr>
                              <w:r w:rsidRPr="00F76BEB">
                                <w:rPr>
                                  <w:rFonts w:hint="eastAsia"/>
                                  <w:sz w:val="16"/>
                                  <w:szCs w:val="16"/>
                                </w:rPr>
                                <w:t>NO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27" name="テキスト ボックス 1627"/>
                        <wps:cNvSpPr txBox="1"/>
                        <wps:spPr>
                          <a:xfrm>
                            <a:off x="3772332" y="1640837"/>
                            <a:ext cx="342265"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A735D1" w14:textId="77777777" w:rsidR="003E7AC0" w:rsidRPr="00F76BEB" w:rsidRDefault="003E7AC0" w:rsidP="0083151E">
                              <w:pPr>
                                <w:rPr>
                                  <w:sz w:val="16"/>
                                  <w:szCs w:val="16"/>
                                </w:rPr>
                              </w:pPr>
                              <w:r w:rsidRPr="00F76BEB">
                                <w:rPr>
                                  <w:rFonts w:hint="eastAsia"/>
                                  <w:sz w:val="16"/>
                                  <w:szCs w:val="16"/>
                                </w:rPr>
                                <w:t>YES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28" name="テキスト ボックス 1628"/>
                        <wps:cNvSpPr txBox="1"/>
                        <wps:spPr>
                          <a:xfrm>
                            <a:off x="1173347" y="1083745"/>
                            <a:ext cx="342265"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F2F3F4D" w14:textId="77777777" w:rsidR="003E7AC0" w:rsidRPr="00F76BEB" w:rsidRDefault="003E7AC0" w:rsidP="0083151E">
                              <w:pPr>
                                <w:rPr>
                                  <w:sz w:val="16"/>
                                  <w:szCs w:val="16"/>
                                </w:rPr>
                              </w:pPr>
                              <w:r w:rsidRPr="00F76BEB">
                                <w:rPr>
                                  <w:rFonts w:hint="eastAsia"/>
                                  <w:sz w:val="16"/>
                                  <w:szCs w:val="16"/>
                                </w:rPr>
                                <w:t>YES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29" name="テキスト ボックス 1629"/>
                        <wps:cNvSpPr txBox="1"/>
                        <wps:spPr>
                          <a:xfrm>
                            <a:off x="1941954" y="857415"/>
                            <a:ext cx="291465" cy="238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EC4097" w14:textId="77777777" w:rsidR="003E7AC0" w:rsidRPr="00F76BEB" w:rsidRDefault="003E7AC0" w:rsidP="0083151E">
                              <w:pPr>
                                <w:rPr>
                                  <w:sz w:val="16"/>
                                  <w:szCs w:val="16"/>
                                </w:rPr>
                              </w:pPr>
                              <w:r w:rsidRPr="00F76BEB">
                                <w:rPr>
                                  <w:rFonts w:hint="eastAsia"/>
                                  <w:sz w:val="16"/>
                                  <w:szCs w:val="16"/>
                                </w:rPr>
                                <w:t>NO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30" name="直線コネクタ 1630"/>
                        <wps:cNvCnPr>
                          <a:endCxn id="1640" idx="0"/>
                        </wps:cNvCnPr>
                        <wps:spPr>
                          <a:xfrm flipH="1">
                            <a:off x="3770223" y="900660"/>
                            <a:ext cx="8322" cy="983112"/>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631" name="直線コネクタ 1631"/>
                        <wps:cNvCnPr>
                          <a:stCxn id="1634" idx="2"/>
                          <a:endCxn id="1671" idx="0"/>
                        </wps:cNvCnPr>
                        <wps:spPr>
                          <a:xfrm>
                            <a:off x="1173665" y="412614"/>
                            <a:ext cx="12810" cy="3378861"/>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902" name="フローチャート : 判断 902"/>
                        <wps:cNvSpPr/>
                        <wps:spPr bwMode="auto">
                          <a:xfrm>
                            <a:off x="416427" y="681655"/>
                            <a:ext cx="1504950" cy="438150"/>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3E57D6" w14:textId="77777777" w:rsidR="003E7AC0" w:rsidRPr="00F76BEB" w:rsidRDefault="003E7AC0" w:rsidP="0083151E">
                              <w:pPr>
                                <w:pStyle w:val="Web"/>
                                <w:spacing w:before="0" w:beforeAutospacing="0" w:after="0" w:afterAutospacing="0" w:line="240" w:lineRule="exact"/>
                                <w:jc w:val="center"/>
                                <w:rPr>
                                  <w:sz w:val="16"/>
                                  <w:szCs w:val="16"/>
                                </w:rPr>
                              </w:pPr>
                              <w:r w:rsidRPr="00F76BEB">
                                <w:rPr>
                                  <w:rFonts w:ascii="ＭＳ 明朝" w:hAnsi="Times New Roman" w:cs="Times New Roman"/>
                                  <w:sz w:val="16"/>
                                  <w:szCs w:val="16"/>
                                </w:rPr>
                                <w:t>先頭が</w:t>
                              </w:r>
                              <w:r w:rsidRPr="00F76BEB">
                                <w:rPr>
                                  <w:rFonts w:ascii="ＭＳ 明朝" w:eastAsia="ＭＳ 明朝" w:hAnsi="ＭＳ 明朝" w:cs="Times New Roman" w:hint="eastAsia"/>
                                  <w:sz w:val="16"/>
                                  <w:szCs w:val="16"/>
                                </w:rPr>
                                <w:t>\</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633" name="フローチャート : 判断 1633"/>
                        <wps:cNvSpPr/>
                        <wps:spPr bwMode="auto">
                          <a:xfrm>
                            <a:off x="2558382" y="1169667"/>
                            <a:ext cx="2409825" cy="521138"/>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C5C550" w14:textId="77777777" w:rsidR="003E7AC0" w:rsidRPr="00F76BEB" w:rsidRDefault="003E7AC0" w:rsidP="0083151E">
                              <w:pPr>
                                <w:pStyle w:val="Web"/>
                                <w:spacing w:before="0" w:beforeAutospacing="0" w:after="0" w:afterAutospacing="0" w:line="240" w:lineRule="exact"/>
                                <w:jc w:val="center"/>
                                <w:rPr>
                                  <w:sz w:val="16"/>
                                  <w:szCs w:val="16"/>
                                </w:rPr>
                              </w:pPr>
                              <w:r>
                                <w:rPr>
                                  <w:rFonts w:ascii="ＭＳ 明朝" w:hAnsi="Times New Roman" w:cs="Times New Roman" w:hint="eastAsia"/>
                                  <w:sz w:val="16"/>
                                  <w:szCs w:val="16"/>
                                </w:rPr>
                                <w:t>コマンドマクロ</w:t>
                              </w:r>
                              <w:r>
                                <w:rPr>
                                  <w:rFonts w:ascii="ＭＳ 明朝" w:hAnsi="Times New Roman" w:cs="Times New Roman"/>
                                  <w:sz w:val="16"/>
                                  <w:szCs w:val="16"/>
                                </w:rPr>
                                <w:t>名</w:t>
                              </w:r>
                              <w:r>
                                <w:rPr>
                                  <w:rFonts w:ascii="ＭＳ 明朝" w:hAnsi="Times New Roman" w:cs="Times New Roman" w:hint="eastAsia"/>
                                  <w:sz w:val="16"/>
                                  <w:szCs w:val="16"/>
                                </w:rPr>
                                <w:t>が存在</w:t>
                              </w:r>
                            </w:p>
                            <w:p w14:paraId="3F2F8CC4" w14:textId="77777777" w:rsidR="003E7AC0" w:rsidRPr="00F76BEB" w:rsidRDefault="003E7AC0" w:rsidP="0083151E">
                              <w:pPr>
                                <w:pStyle w:val="Web"/>
                                <w:spacing w:before="0" w:beforeAutospacing="0" w:after="0" w:afterAutospacing="0" w:line="240" w:lineRule="exact"/>
                                <w:rPr>
                                  <w:sz w:val="16"/>
                                  <w:szCs w:val="16"/>
                                </w:rPr>
                              </w:pP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634" name="フローチャート : 端子 1634"/>
                        <wps:cNvSpPr/>
                        <wps:spPr bwMode="auto">
                          <a:xfrm>
                            <a:off x="568827" y="110989"/>
                            <a:ext cx="1209675" cy="301625"/>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9720E52" w14:textId="77777777" w:rsidR="003E7AC0" w:rsidRPr="00F76BEB" w:rsidRDefault="003E7AC0" w:rsidP="0083151E">
                              <w:pPr>
                                <w:pStyle w:val="Web"/>
                                <w:spacing w:before="0" w:beforeAutospacing="0" w:after="0" w:afterAutospacing="0" w:line="240" w:lineRule="exact"/>
                                <w:jc w:val="center"/>
                                <w:rPr>
                                  <w:sz w:val="16"/>
                                  <w:szCs w:val="16"/>
                                </w:rPr>
                              </w:pPr>
                              <w:r>
                                <w:rPr>
                                  <w:rFonts w:ascii="ＭＳ 明朝" w:hAnsi="Times New Roman" w:cs="Times New Roman" w:hint="eastAsia"/>
                                  <w:sz w:val="16"/>
                                  <w:szCs w:val="16"/>
                                </w:rPr>
                                <w:t>コマンド名の解析</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638" name="直線コネクタ 1638"/>
                        <wps:cNvCnPr>
                          <a:stCxn id="902" idx="3"/>
                        </wps:cNvCnPr>
                        <wps:spPr>
                          <a:xfrm flipV="1">
                            <a:off x="1921377" y="900607"/>
                            <a:ext cx="1857168" cy="12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39" name="直線コネクタ 1639"/>
                        <wps:cNvCnPr/>
                        <wps:spPr>
                          <a:xfrm flipV="1">
                            <a:off x="1173347" y="1434019"/>
                            <a:ext cx="1475570" cy="196"/>
                          </a:xfrm>
                          <a:prstGeom prst="line">
                            <a:avLst/>
                          </a:prstGeom>
                          <a:ln>
                            <a:solidFill>
                              <a:schemeClr val="tx1"/>
                            </a:solidFill>
                            <a:headEnd type="arrow"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640" name="フローチャート : 端子 1640"/>
                        <wps:cNvSpPr/>
                        <wps:spPr bwMode="auto">
                          <a:xfrm>
                            <a:off x="3165385" y="1883772"/>
                            <a:ext cx="1209675" cy="301625"/>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A04D0A" w14:textId="77777777" w:rsidR="003E7AC0" w:rsidRPr="00F76BEB" w:rsidRDefault="003E7AC0" w:rsidP="0083151E">
                              <w:pPr>
                                <w:pStyle w:val="Web"/>
                                <w:spacing w:before="0" w:beforeAutospacing="0" w:after="0" w:afterAutospacing="0" w:line="240" w:lineRule="exact"/>
                                <w:jc w:val="center"/>
                                <w:rPr>
                                  <w:sz w:val="16"/>
                                  <w:szCs w:val="16"/>
                                </w:rPr>
                              </w:pPr>
                              <w:r>
                                <w:rPr>
                                  <w:rFonts w:ascii="ＭＳ 明朝" w:hAnsi="Times New Roman" w:cs="Times New Roman" w:hint="eastAsia"/>
                                  <w:sz w:val="16"/>
                                  <w:szCs w:val="16"/>
                                </w:rPr>
                                <w:t>コマンドマクロ名</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641" name="AutoShape 1255"/>
                        <wps:cNvSpPr>
                          <a:spLocks noChangeArrowheads="1"/>
                        </wps:cNvSpPr>
                        <wps:spPr bwMode="auto">
                          <a:xfrm>
                            <a:off x="2819686" y="112667"/>
                            <a:ext cx="2054242" cy="338622"/>
                          </a:xfrm>
                          <a:prstGeom prst="wedgeRoundRectCallout">
                            <a:avLst>
                              <a:gd name="adj1" fmla="val -53192"/>
                              <a:gd name="adj2" fmla="val 183895"/>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2A6CB4" w14:textId="77777777" w:rsidR="003E7AC0" w:rsidRDefault="003E7AC0" w:rsidP="0083151E">
                              <w:pPr>
                                <w:pStyle w:val="Web"/>
                                <w:spacing w:before="0" w:beforeAutospacing="0" w:after="0" w:afterAutospacing="0" w:line="240" w:lineRule="exact"/>
                              </w:pPr>
                              <w:r>
                                <w:rPr>
                                  <w:rFonts w:hint="eastAsia"/>
                                  <w:sz w:val="16"/>
                                  <w:szCs w:val="16"/>
                                </w:rPr>
                                <w:t>先頭が\でない場合コマンドマクロを探す</w:t>
                              </w:r>
                            </w:p>
                          </w:txbxContent>
                        </wps:txbx>
                        <wps:bodyPr rot="0" vert="horz" wrap="square" lIns="74295" tIns="8890" rIns="74295" bIns="8890" anchor="t" anchorCtr="0" upright="1">
                          <a:noAutofit/>
                        </wps:bodyPr>
                      </wps:wsp>
                      <wps:wsp>
                        <wps:cNvPr id="1670" name="テキスト ボックス 1654"/>
                        <wps:cNvSpPr txBox="1"/>
                        <wps:spPr>
                          <a:xfrm>
                            <a:off x="2166601" y="3238033"/>
                            <a:ext cx="290830" cy="240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06E5628" w14:textId="77777777" w:rsidR="003E7AC0" w:rsidRDefault="003E7AC0" w:rsidP="0083151E">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71" name="フローチャート : 端子 1671"/>
                        <wps:cNvSpPr/>
                        <wps:spPr bwMode="auto">
                          <a:xfrm>
                            <a:off x="581955" y="3791475"/>
                            <a:ext cx="1209040" cy="301625"/>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680915" w14:textId="77777777" w:rsidR="003E7AC0" w:rsidRDefault="003E7AC0" w:rsidP="0083151E">
                              <w:pPr>
                                <w:pStyle w:val="Web"/>
                                <w:spacing w:before="0" w:beforeAutospacing="0" w:after="0" w:afterAutospacing="0" w:line="240" w:lineRule="exact"/>
                                <w:jc w:val="center"/>
                              </w:pPr>
                              <w:r>
                                <w:rPr>
                                  <w:rFonts w:ascii="ＭＳ 明朝" w:hAnsi="Times New Roman" w:cs="Times New Roman" w:hint="eastAsia"/>
                                  <w:sz w:val="16"/>
                                  <w:szCs w:val="16"/>
                                </w:rPr>
                                <w:t>コンソール・</w:t>
                              </w:r>
                              <w:r>
                                <w:rPr>
                                  <w:rFonts w:ascii="ＭＳ 明朝" w:hAnsi="Times New Roman" w:cs="Times New Roman"/>
                                  <w:sz w:val="16"/>
                                  <w:szCs w:val="16"/>
                                </w:rPr>
                                <w:t>コマンド名</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672" name="フローチャート : 判断 1672"/>
                        <wps:cNvSpPr/>
                        <wps:spPr bwMode="auto">
                          <a:xfrm>
                            <a:off x="189525" y="2962093"/>
                            <a:ext cx="1980565" cy="626496"/>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B86853" w14:textId="77777777" w:rsidR="003E7AC0" w:rsidRDefault="003E7AC0" w:rsidP="0083151E">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コンソール・</w:t>
                              </w:r>
                            </w:p>
                            <w:p w14:paraId="5386FC1D" w14:textId="77777777" w:rsidR="003E7AC0" w:rsidRDefault="003E7AC0" w:rsidP="0083151E">
                              <w:pPr>
                                <w:pStyle w:val="Web"/>
                                <w:spacing w:before="0" w:beforeAutospacing="0" w:after="0" w:afterAutospacing="0" w:line="240" w:lineRule="exact"/>
                                <w:jc w:val="center"/>
                              </w:pPr>
                              <w:r>
                                <w:rPr>
                                  <w:rFonts w:ascii="ＭＳ 明朝" w:hAnsi="Times New Roman" w:cs="Times New Roman"/>
                                  <w:sz w:val="16"/>
                                  <w:szCs w:val="16"/>
                                </w:rPr>
                                <w:t>コマンド</w:t>
                              </w:r>
                              <w:r>
                                <w:rPr>
                                  <w:rFonts w:ascii="ＭＳ 明朝" w:hAnsi="Times New Roman" w:cs="Times New Roman" w:hint="eastAsia"/>
                                  <w:sz w:val="16"/>
                                  <w:szCs w:val="16"/>
                                </w:rPr>
                                <w:t>名</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673" name="直線コネクタ 1673"/>
                        <wps:cNvCnPr/>
                        <wps:spPr>
                          <a:xfrm>
                            <a:off x="2179615" y="3274916"/>
                            <a:ext cx="15913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74" name="直線コネクタ 1674"/>
                        <wps:cNvCnPr/>
                        <wps:spPr>
                          <a:xfrm>
                            <a:off x="3765818" y="3266712"/>
                            <a:ext cx="0" cy="460653"/>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675" name="フローチャート : 端子 1675"/>
                        <wps:cNvSpPr/>
                        <wps:spPr bwMode="auto">
                          <a:xfrm>
                            <a:off x="3176565" y="3727654"/>
                            <a:ext cx="1209040" cy="301625"/>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D5B6B3B" w14:textId="77777777" w:rsidR="003E7AC0" w:rsidRDefault="003E7AC0" w:rsidP="0083151E">
                              <w:pPr>
                                <w:pStyle w:val="Web"/>
                                <w:spacing w:before="0" w:beforeAutospacing="0" w:after="0" w:afterAutospacing="0" w:line="240" w:lineRule="exact"/>
                                <w:jc w:val="center"/>
                              </w:pPr>
                              <w:r>
                                <w:rPr>
                                  <w:rFonts w:ascii="ＭＳ 明朝" w:hAnsi="Times New Roman" w:cs="Times New Roman"/>
                                  <w:sz w:val="16"/>
                                  <w:szCs w:val="16"/>
                                </w:rPr>
                                <w:t>ファイル名</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676" name="フローチャート : 判断 1676"/>
                        <wps:cNvSpPr/>
                        <wps:spPr bwMode="auto">
                          <a:xfrm>
                            <a:off x="180000" y="2008709"/>
                            <a:ext cx="1980565" cy="691515"/>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246931" w14:textId="77777777" w:rsidR="003E7AC0" w:rsidRDefault="003E7AC0" w:rsidP="0083151E">
                              <w:pPr>
                                <w:pStyle w:val="Web"/>
                                <w:spacing w:before="0" w:beforeAutospacing="0" w:after="0" w:afterAutospacing="0" w:line="240" w:lineRule="exact"/>
                                <w:jc w:val="center"/>
                              </w:pPr>
                              <w:r>
                                <w:rPr>
                                  <w:rFonts w:ascii="ＭＳ 明朝" w:eastAsia="ＭＳ 明朝" w:hAnsi="ＭＳ 明朝" w:cs="Times New Roman" w:hint="eastAsia"/>
                                  <w:sz w:val="16"/>
                                  <w:szCs w:val="16"/>
                                </w:rPr>
                                <w:t>2</w:t>
                              </w:r>
                              <w:r>
                                <w:rPr>
                                  <w:rFonts w:ascii="ＭＳ 明朝" w:hAnsi="Times New Roman" w:cs="Times New Roman"/>
                                  <w:sz w:val="16"/>
                                  <w:szCs w:val="16"/>
                                </w:rPr>
                                <w:t>重引用符で囲まれている</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677" name="直線コネクタ 1677"/>
                        <wps:cNvCnPr/>
                        <wps:spPr>
                          <a:xfrm>
                            <a:off x="2143948" y="2351955"/>
                            <a:ext cx="162627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78" name="直線コネクタ 1678"/>
                        <wps:cNvCnPr/>
                        <wps:spPr>
                          <a:xfrm flipH="1">
                            <a:off x="3770223" y="2352571"/>
                            <a:ext cx="10862" cy="91397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679" name="テキスト ボックス 1666"/>
                        <wps:cNvSpPr txBox="1"/>
                        <wps:spPr>
                          <a:xfrm>
                            <a:off x="2160565" y="2369744"/>
                            <a:ext cx="341630"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394D26" w14:textId="77777777" w:rsidR="003E7AC0" w:rsidRDefault="003E7AC0" w:rsidP="0083151E">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80" name="テキスト ボックス 1667"/>
                        <wps:cNvSpPr txBox="1"/>
                        <wps:spPr>
                          <a:xfrm>
                            <a:off x="1203620" y="2706574"/>
                            <a:ext cx="290830" cy="240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EF4AEC" w14:textId="77777777" w:rsidR="003E7AC0" w:rsidRDefault="003E7AC0" w:rsidP="0083151E">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BCF948E" id="キャンバス 1642" o:spid="_x0000_s1603" editas="canvas" style="width:6in;height:328.1pt;mso-position-horizontal-relative:char;mso-position-vertical-relative:line" coordsize="54864,4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">
                <v:shape id="_x0000_s1604" type="#_x0000_t75" style="position:absolute;width:54864;height:41662;visibility:visible;mso-wrap-style:square">
                  <v:fill o:detectmouseclick="t"/>
                  <v:path o:connecttype="none"/>
                </v:shape>
                <v:shape id="テキスト ボックス 1653" o:spid="_x0000_s1605" type="#_x0000_t202" style="position:absolute;left:11873;top:35172;width:3416;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" fillcolor="white [3201]" stroked="f" strokeweight=".5pt">
                  <v:textbox>
                    <w:txbxContent>
                      <w:p w14:paraId="34EB9BBB" w14:textId="77777777" w:rsidR="003E7AC0" w:rsidRDefault="003E7AC0" w:rsidP="0083151E">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v:textbox>
                </v:shape>
                <v:shape id="テキスト ボックス 1626" o:spid="_x0000_s1606" type="#_x0000_t202" style="position:absolute;left:22910;top:14273;width:2915;height:23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" fillcolor="white [3201]" stroked="f" strokeweight=".5pt">
                  <v:textbox>
                    <w:txbxContent>
                      <w:p w14:paraId="2AE5B1FF" w14:textId="77777777" w:rsidR="003E7AC0" w:rsidRPr="00F76BEB" w:rsidRDefault="003E7AC0" w:rsidP="0083151E">
                        <w:pPr>
                          <w:rPr>
                            <w:sz w:val="16"/>
                            <w:szCs w:val="16"/>
                          </w:rPr>
                        </w:pPr>
                        <w:r w:rsidRPr="00F76BEB">
                          <w:rPr>
                            <w:rFonts w:hint="eastAsia"/>
                            <w:sz w:val="16"/>
                            <w:szCs w:val="16"/>
                          </w:rPr>
                          <w:t>NO</w:t>
                        </w:r>
                      </w:p>
                    </w:txbxContent>
                  </v:textbox>
                </v:shape>
                <v:shape id="テキスト ボックス 1627" o:spid="_x0000_s1607" type="#_x0000_t202" style="position:absolute;left:37723;top:16408;width:3422;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" fillcolor="white [3201]" stroked="f" strokeweight=".5pt">
                  <v:textbox>
                    <w:txbxContent>
                      <w:p w14:paraId="5DA735D1" w14:textId="77777777" w:rsidR="003E7AC0" w:rsidRPr="00F76BEB" w:rsidRDefault="003E7AC0" w:rsidP="0083151E">
                        <w:pPr>
                          <w:rPr>
                            <w:sz w:val="16"/>
                            <w:szCs w:val="16"/>
                          </w:rPr>
                        </w:pPr>
                        <w:r w:rsidRPr="00F76BEB">
                          <w:rPr>
                            <w:rFonts w:hint="eastAsia"/>
                            <w:sz w:val="16"/>
                            <w:szCs w:val="16"/>
                          </w:rPr>
                          <w:t>YES</w:t>
                        </w:r>
                      </w:p>
                    </w:txbxContent>
                  </v:textbox>
                </v:shape>
                <v:shape id="テキスト ボックス 1628" o:spid="_x0000_s1608" type="#_x0000_t202" style="position:absolute;left:11733;top:10837;width:3423;height:23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" fillcolor="white [3201]" stroked="f" strokeweight=".5pt">
                  <v:textbox>
                    <w:txbxContent>
                      <w:p w14:paraId="0F2F3F4D" w14:textId="77777777" w:rsidR="003E7AC0" w:rsidRPr="00F76BEB" w:rsidRDefault="003E7AC0" w:rsidP="0083151E">
                        <w:pPr>
                          <w:rPr>
                            <w:sz w:val="16"/>
                            <w:szCs w:val="16"/>
                          </w:rPr>
                        </w:pPr>
                        <w:r w:rsidRPr="00F76BEB">
                          <w:rPr>
                            <w:rFonts w:hint="eastAsia"/>
                            <w:sz w:val="16"/>
                            <w:szCs w:val="16"/>
                          </w:rPr>
                          <w:t>YES</w:t>
                        </w:r>
                      </w:p>
                    </w:txbxContent>
                  </v:textbox>
                </v:shape>
                <v:shape id="テキスト ボックス 1629" o:spid="_x0000_s1609" type="#_x0000_t202" style="position:absolute;left:19419;top:8574;width:2915;height:23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" fillcolor="white [3201]" stroked="f" strokeweight=".5pt">
                  <v:textbox>
                    <w:txbxContent>
                      <w:p w14:paraId="58EC4097" w14:textId="77777777" w:rsidR="003E7AC0" w:rsidRPr="00F76BEB" w:rsidRDefault="003E7AC0" w:rsidP="0083151E">
                        <w:pPr>
                          <w:rPr>
                            <w:sz w:val="16"/>
                            <w:szCs w:val="16"/>
                          </w:rPr>
                        </w:pPr>
                        <w:r w:rsidRPr="00F76BEB">
                          <w:rPr>
                            <w:rFonts w:hint="eastAsia"/>
                            <w:sz w:val="16"/>
                            <w:szCs w:val="16"/>
                          </w:rPr>
                          <w:t>NO</w:t>
                        </w:r>
                      </w:p>
                    </w:txbxContent>
                  </v:textbox>
                </v:shape>
                <v:line id="直線コネクタ 1630" o:spid="_x0000_s1610" style="position:absolute;flip:x;visibility:visible;mso-wrap-style:square" from="37702,9006" to="37785,1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" strokecolor="black [3213]">
                  <v:stroke endarrow="open"/>
                </v:line>
                <v:line id="直線コネクタ 1631" o:spid="_x0000_s1611" style="position:absolute;visibility:visible;mso-wrap-style:square" from="11736,4126" to="11864,37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" strokecolor="black [3213]">
                  <v:stroke endarrow="open"/>
                </v:line>
                <v:shape id="フローチャート : 判断 902" o:spid="_x0000_s1612" type="#_x0000_t110" style="position:absolute;left:4164;top:6816;width:15049;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">
                  <v:stroke endcap="round"/>
                  <v:textbox inset="5.85pt,.7pt,5.85pt,.7pt">
                    <w:txbxContent>
                      <w:p w14:paraId="373E57D6" w14:textId="77777777" w:rsidR="003E7AC0" w:rsidRPr="00F76BEB" w:rsidRDefault="003E7AC0" w:rsidP="0083151E">
                        <w:pPr>
                          <w:pStyle w:val="Web"/>
                          <w:spacing w:before="0" w:beforeAutospacing="0" w:after="0" w:afterAutospacing="0" w:line="240" w:lineRule="exact"/>
                          <w:jc w:val="center"/>
                          <w:rPr>
                            <w:sz w:val="16"/>
                            <w:szCs w:val="16"/>
                          </w:rPr>
                        </w:pPr>
                        <w:r w:rsidRPr="00F76BEB">
                          <w:rPr>
                            <w:rFonts w:ascii="ＭＳ 明朝" w:hAnsi="Times New Roman" w:cs="Times New Roman"/>
                            <w:sz w:val="16"/>
                            <w:szCs w:val="16"/>
                          </w:rPr>
                          <w:t>先頭が</w:t>
                        </w:r>
                        <w:r w:rsidRPr="00F76BEB">
                          <w:rPr>
                            <w:rFonts w:ascii="ＭＳ 明朝" w:eastAsia="ＭＳ 明朝" w:hAnsi="ＭＳ 明朝" w:cs="Times New Roman" w:hint="eastAsia"/>
                            <w:sz w:val="16"/>
                            <w:szCs w:val="16"/>
                          </w:rPr>
                          <w:t>\</w:t>
                        </w:r>
                      </w:p>
                    </w:txbxContent>
                  </v:textbox>
                </v:shape>
                <v:shape id="フローチャート : 判断 1633" o:spid="_x0000_s1613" type="#_x0000_t110" style="position:absolute;left:25583;top:11696;width:24099;height:5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">
                  <v:stroke endcap="round"/>
                  <v:textbox inset="5.85pt,.7pt,5.85pt,.7pt">
                    <w:txbxContent>
                      <w:p w14:paraId="75C5C550" w14:textId="77777777" w:rsidR="003E7AC0" w:rsidRPr="00F76BEB" w:rsidRDefault="003E7AC0" w:rsidP="0083151E">
                        <w:pPr>
                          <w:pStyle w:val="Web"/>
                          <w:spacing w:before="0" w:beforeAutospacing="0" w:after="0" w:afterAutospacing="0" w:line="240" w:lineRule="exact"/>
                          <w:jc w:val="center"/>
                          <w:rPr>
                            <w:sz w:val="16"/>
                            <w:szCs w:val="16"/>
                          </w:rPr>
                        </w:pPr>
                        <w:r>
                          <w:rPr>
                            <w:rFonts w:ascii="ＭＳ 明朝" w:hAnsi="Times New Roman" w:cs="Times New Roman" w:hint="eastAsia"/>
                            <w:sz w:val="16"/>
                            <w:szCs w:val="16"/>
                          </w:rPr>
                          <w:t>コマンドマクロ</w:t>
                        </w:r>
                        <w:r>
                          <w:rPr>
                            <w:rFonts w:ascii="ＭＳ 明朝" w:hAnsi="Times New Roman" w:cs="Times New Roman"/>
                            <w:sz w:val="16"/>
                            <w:szCs w:val="16"/>
                          </w:rPr>
                          <w:t>名</w:t>
                        </w:r>
                        <w:r>
                          <w:rPr>
                            <w:rFonts w:ascii="ＭＳ 明朝" w:hAnsi="Times New Roman" w:cs="Times New Roman" w:hint="eastAsia"/>
                            <w:sz w:val="16"/>
                            <w:szCs w:val="16"/>
                          </w:rPr>
                          <w:t>が存在</w:t>
                        </w:r>
                      </w:p>
                      <w:p w14:paraId="3F2F8CC4" w14:textId="77777777" w:rsidR="003E7AC0" w:rsidRPr="00F76BEB" w:rsidRDefault="003E7AC0" w:rsidP="0083151E">
                        <w:pPr>
                          <w:pStyle w:val="Web"/>
                          <w:spacing w:before="0" w:beforeAutospacing="0" w:after="0" w:afterAutospacing="0" w:line="240" w:lineRule="exact"/>
                          <w:rPr>
                            <w:sz w:val="16"/>
                            <w:szCs w:val="16"/>
                          </w:rPr>
                        </w:pPr>
                      </w:p>
                    </w:txbxContent>
                  </v:textbox>
                </v:shape>
                <v:shape id="フローチャート : 端子 1634" o:spid="_x0000_s1614" type="#_x0000_t116" style="position:absolute;left:5688;top:1109;width:1209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">
                  <v:stroke endcap="round"/>
                  <v:textbox inset="5.85pt,.7pt,5.85pt,.7pt">
                    <w:txbxContent>
                      <w:p w14:paraId="69720E52" w14:textId="77777777" w:rsidR="003E7AC0" w:rsidRPr="00F76BEB" w:rsidRDefault="003E7AC0" w:rsidP="0083151E">
                        <w:pPr>
                          <w:pStyle w:val="Web"/>
                          <w:spacing w:before="0" w:beforeAutospacing="0" w:after="0" w:afterAutospacing="0" w:line="240" w:lineRule="exact"/>
                          <w:jc w:val="center"/>
                          <w:rPr>
                            <w:sz w:val="16"/>
                            <w:szCs w:val="16"/>
                          </w:rPr>
                        </w:pPr>
                        <w:r>
                          <w:rPr>
                            <w:rFonts w:ascii="ＭＳ 明朝" w:hAnsi="Times New Roman" w:cs="Times New Roman" w:hint="eastAsia"/>
                            <w:sz w:val="16"/>
                            <w:szCs w:val="16"/>
                          </w:rPr>
                          <w:t>コマンド名の解析</w:t>
                        </w:r>
                      </w:p>
                    </w:txbxContent>
                  </v:textbox>
                </v:shape>
                <v:line id="直線コネクタ 1638" o:spid="_x0000_s1615" style="position:absolute;flip:y;visibility:visible;mso-wrap-style:square" from="19213,9006" to="37785,9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" strokecolor="black [3213]"/>
                <v:line id="直線コネクタ 1639" o:spid="_x0000_s1616" style="position:absolute;flip:y;visibility:visible;mso-wrap-style:square" from="11733,14340" to="26489,1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" strokecolor="black [3213]">
                  <v:stroke startarrow="open"/>
                </v:line>
                <v:shape id="フローチャート : 端子 1640" o:spid="_x0000_s1617" type="#_x0000_t116" style="position:absolute;left:31653;top:18837;width:1209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">
                  <v:stroke endcap="round"/>
                  <v:textbox inset="5.85pt,.7pt,5.85pt,.7pt">
                    <w:txbxContent>
                      <w:p w14:paraId="21A04D0A" w14:textId="77777777" w:rsidR="003E7AC0" w:rsidRPr="00F76BEB" w:rsidRDefault="003E7AC0" w:rsidP="0083151E">
                        <w:pPr>
                          <w:pStyle w:val="Web"/>
                          <w:spacing w:before="0" w:beforeAutospacing="0" w:after="0" w:afterAutospacing="0" w:line="240" w:lineRule="exact"/>
                          <w:jc w:val="center"/>
                          <w:rPr>
                            <w:sz w:val="16"/>
                            <w:szCs w:val="16"/>
                          </w:rPr>
                        </w:pPr>
                        <w:r>
                          <w:rPr>
                            <w:rFonts w:ascii="ＭＳ 明朝" w:hAnsi="Times New Roman" w:cs="Times New Roman" w:hint="eastAsia"/>
                            <w:sz w:val="16"/>
                            <w:szCs w:val="16"/>
                          </w:rPr>
                          <w:t>コマンドマクロ名</w:t>
                        </w:r>
                      </w:p>
                    </w:txbxContent>
                  </v:textbox>
                </v:shape>
                <v:shape id="_x0000_s1618" type="#_x0000_t62" style="position:absolute;left:28196;top:1126;width:20543;height:3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" adj="-689,50521" fillcolor="yellow">
                  <v:textbox inset="5.85pt,.7pt,5.85pt,.7pt">
                    <w:txbxContent>
                      <w:p w14:paraId="3F2A6CB4" w14:textId="77777777" w:rsidR="003E7AC0" w:rsidRDefault="003E7AC0" w:rsidP="0083151E">
                        <w:pPr>
                          <w:pStyle w:val="Web"/>
                          <w:spacing w:before="0" w:beforeAutospacing="0" w:after="0" w:afterAutospacing="0" w:line="240" w:lineRule="exact"/>
                        </w:pPr>
                        <w:r>
                          <w:rPr>
                            <w:rFonts w:hint="eastAsia"/>
                            <w:sz w:val="16"/>
                            <w:szCs w:val="16"/>
                          </w:rPr>
                          <w:t>先頭が\でない場合コマンドマクロを探す</w:t>
                        </w:r>
                      </w:p>
                    </w:txbxContent>
                  </v:textbox>
                </v:shape>
                <v:shape id="テキスト ボックス 1654" o:spid="_x0000_s1619" type="#_x0000_t202" style="position:absolute;left:21666;top:32380;width:2908;height:24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" fillcolor="white [3201]" stroked="f" strokeweight=".5pt">
                  <v:textbox>
                    <w:txbxContent>
                      <w:p w14:paraId="606E5628" w14:textId="77777777" w:rsidR="003E7AC0" w:rsidRDefault="003E7AC0" w:rsidP="0083151E">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v:textbox>
                </v:shape>
                <v:shape id="フローチャート : 端子 1671" o:spid="_x0000_s1620" type="#_x0000_t116" style="position:absolute;left:5819;top:37914;width:12090;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">
                  <v:stroke endcap="round"/>
                  <v:textbox inset="5.85pt,.7pt,5.85pt,.7pt">
                    <w:txbxContent>
                      <w:p w14:paraId="13680915" w14:textId="77777777" w:rsidR="003E7AC0" w:rsidRDefault="003E7AC0" w:rsidP="0083151E">
                        <w:pPr>
                          <w:pStyle w:val="Web"/>
                          <w:spacing w:before="0" w:beforeAutospacing="0" w:after="0" w:afterAutospacing="0" w:line="240" w:lineRule="exact"/>
                          <w:jc w:val="center"/>
                        </w:pPr>
                        <w:r>
                          <w:rPr>
                            <w:rFonts w:ascii="ＭＳ 明朝" w:hAnsi="Times New Roman" w:cs="Times New Roman" w:hint="eastAsia"/>
                            <w:sz w:val="16"/>
                            <w:szCs w:val="16"/>
                          </w:rPr>
                          <w:t>コンソール・</w:t>
                        </w:r>
                        <w:r>
                          <w:rPr>
                            <w:rFonts w:ascii="ＭＳ 明朝" w:hAnsi="Times New Roman" w:cs="Times New Roman"/>
                            <w:sz w:val="16"/>
                            <w:szCs w:val="16"/>
                          </w:rPr>
                          <w:t>コマンド名</w:t>
                        </w:r>
                      </w:p>
                    </w:txbxContent>
                  </v:textbox>
                </v:shape>
                <v:shape id="フローチャート : 判断 1672" o:spid="_x0000_s1621" type="#_x0000_t110" style="position:absolute;left:1895;top:29620;width:19805;height:6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">
                  <v:stroke endcap="round"/>
                  <v:textbox inset="5.85pt,.7pt,5.85pt,.7pt">
                    <w:txbxContent>
                      <w:p w14:paraId="0EB86853" w14:textId="77777777" w:rsidR="003E7AC0" w:rsidRDefault="003E7AC0" w:rsidP="0083151E">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コンソール・</w:t>
                        </w:r>
                      </w:p>
                      <w:p w14:paraId="5386FC1D" w14:textId="77777777" w:rsidR="003E7AC0" w:rsidRDefault="003E7AC0" w:rsidP="0083151E">
                        <w:pPr>
                          <w:pStyle w:val="Web"/>
                          <w:spacing w:before="0" w:beforeAutospacing="0" w:after="0" w:afterAutospacing="0" w:line="240" w:lineRule="exact"/>
                          <w:jc w:val="center"/>
                        </w:pPr>
                        <w:r>
                          <w:rPr>
                            <w:rFonts w:ascii="ＭＳ 明朝" w:hAnsi="Times New Roman" w:cs="Times New Roman"/>
                            <w:sz w:val="16"/>
                            <w:szCs w:val="16"/>
                          </w:rPr>
                          <w:t>コマンド</w:t>
                        </w:r>
                        <w:r>
                          <w:rPr>
                            <w:rFonts w:ascii="ＭＳ 明朝" w:hAnsi="Times New Roman" w:cs="Times New Roman" w:hint="eastAsia"/>
                            <w:sz w:val="16"/>
                            <w:szCs w:val="16"/>
                          </w:rPr>
                          <w:t>名</w:t>
                        </w:r>
                      </w:p>
                    </w:txbxContent>
                  </v:textbox>
                </v:shape>
                <v:line id="直線コネクタ 1673" o:spid="_x0000_s1622" style="position:absolute;visibility:visible;mso-wrap-style:square" from="21796,32749" to="37709,32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" strokecolor="black [3213]"/>
                <v:line id="直線コネクタ 1674" o:spid="_x0000_s1623" style="position:absolute;visibility:visible;mso-wrap-style:square" from="37658,32667" to="37658,37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" strokecolor="black [3213]">
                  <v:stroke endarrow="open"/>
                </v:line>
                <v:shape id="フローチャート : 端子 1675" o:spid="_x0000_s1624" type="#_x0000_t116" style="position:absolute;left:31765;top:37276;width:12091;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">
                  <v:stroke endcap="round"/>
                  <v:textbox inset="5.85pt,.7pt,5.85pt,.7pt">
                    <w:txbxContent>
                      <w:p w14:paraId="3D5B6B3B" w14:textId="77777777" w:rsidR="003E7AC0" w:rsidRDefault="003E7AC0" w:rsidP="0083151E">
                        <w:pPr>
                          <w:pStyle w:val="Web"/>
                          <w:spacing w:before="0" w:beforeAutospacing="0" w:after="0" w:afterAutospacing="0" w:line="240" w:lineRule="exact"/>
                          <w:jc w:val="center"/>
                        </w:pPr>
                        <w:r>
                          <w:rPr>
                            <w:rFonts w:ascii="ＭＳ 明朝" w:hAnsi="Times New Roman" w:cs="Times New Roman"/>
                            <w:sz w:val="16"/>
                            <w:szCs w:val="16"/>
                          </w:rPr>
                          <w:t>ファイル名</w:t>
                        </w:r>
                      </w:p>
                    </w:txbxContent>
                  </v:textbox>
                </v:shape>
                <v:shape id="フローチャート : 判断 1676" o:spid="_x0000_s1625" type="#_x0000_t110" style="position:absolute;left:1800;top:20087;width:19805;height:6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">
                  <v:stroke endcap="round"/>
                  <v:textbox inset="5.85pt,.7pt,5.85pt,.7pt">
                    <w:txbxContent>
                      <w:p w14:paraId="29246931" w14:textId="77777777" w:rsidR="003E7AC0" w:rsidRDefault="003E7AC0" w:rsidP="0083151E">
                        <w:pPr>
                          <w:pStyle w:val="Web"/>
                          <w:spacing w:before="0" w:beforeAutospacing="0" w:after="0" w:afterAutospacing="0" w:line="240" w:lineRule="exact"/>
                          <w:jc w:val="center"/>
                        </w:pPr>
                        <w:r>
                          <w:rPr>
                            <w:rFonts w:ascii="ＭＳ 明朝" w:eastAsia="ＭＳ 明朝" w:hAnsi="ＭＳ 明朝" w:cs="Times New Roman" w:hint="eastAsia"/>
                            <w:sz w:val="16"/>
                            <w:szCs w:val="16"/>
                          </w:rPr>
                          <w:t>2</w:t>
                        </w:r>
                        <w:r>
                          <w:rPr>
                            <w:rFonts w:ascii="ＭＳ 明朝" w:hAnsi="Times New Roman" w:cs="Times New Roman"/>
                            <w:sz w:val="16"/>
                            <w:szCs w:val="16"/>
                          </w:rPr>
                          <w:t>重引用符で囲まれている</w:t>
                        </w:r>
                      </w:p>
                    </w:txbxContent>
                  </v:textbox>
                </v:shape>
                <v:line id="直線コネクタ 1677" o:spid="_x0000_s1626" style="position:absolute;visibility:visible;mso-wrap-style:square" from="21439,23519" to="37702,23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" strokecolor="black [3213]"/>
                <v:line id="直線コネクタ 1678" o:spid="_x0000_s1627" style="position:absolute;flip:x;visibility:visible;mso-wrap-style:square" from="37702,23525" to="37810,3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" strokecolor="black [3213]">
                  <v:stroke endarrow="open"/>
                </v:line>
                <v:shape id="テキスト ボックス 1666" o:spid="_x0000_s1628" type="#_x0000_t202" style="position:absolute;left:21605;top:23697;width:3416;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" fillcolor="white [3201]" stroked="f" strokeweight=".5pt">
                  <v:textbox>
                    <w:txbxContent>
                      <w:p w14:paraId="73394D26" w14:textId="77777777" w:rsidR="003E7AC0" w:rsidRDefault="003E7AC0" w:rsidP="0083151E">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v:textbox>
                </v:shape>
                <v:shape id="テキスト ボックス 1667" o:spid="_x0000_s1629" type="#_x0000_t202" style="position:absolute;left:12036;top:27065;width:2908;height:24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" fillcolor="white [3201]" stroked="f" strokeweight=".5pt">
                  <v:textbox>
                    <w:txbxContent>
                      <w:p w14:paraId="6EEF4AEC" w14:textId="77777777" w:rsidR="003E7AC0" w:rsidRDefault="003E7AC0" w:rsidP="0083151E">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v:textbox>
                </v:shape>
                <w10:anchorlock/>
              </v:group>
            </w:pict>
          </mc:Fallback>
        </mc:AlternateContent>
      </w:r>
    </w:p>
    <w:p w14:paraId="037EBC18" w14:textId="77777777" w:rsidR="000B0337" w:rsidRDefault="00BB779D" w:rsidP="006A4B0D">
      <w:r>
        <w:rPr>
          <w:rFonts w:hint="eastAsia"/>
        </w:rPr>
        <w:t>最終的なコマンドラインの解析、実行処理は以下のようになります。</w:t>
      </w:r>
    </w:p>
    <w:p w14:paraId="3002A2C3" w14:textId="77777777" w:rsidR="001542F6" w:rsidRDefault="001542F6" w:rsidP="007D563E">
      <w:pPr>
        <w:jc w:val="center"/>
      </w:pPr>
      <w:r>
        <w:rPr>
          <w:rFonts w:hint="eastAsia"/>
          <w:noProof/>
        </w:rPr>
        <w:lastRenderedPageBreak/>
        <mc:AlternateContent>
          <mc:Choice Requires="wpc">
            <w:drawing>
              <wp:inline distT="0" distB="0" distL="0" distR="0" wp14:anchorId="7694BBB4" wp14:editId="42F1D26A">
                <wp:extent cx="5311471" cy="4397071"/>
                <wp:effectExtent l="0" t="0" r="0" b="0"/>
                <wp:docPr id="1709" name="キャンバス 170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724" name="テキスト ボックス 1724"/>
                        <wps:cNvSpPr txBox="1"/>
                        <wps:spPr>
                          <a:xfrm>
                            <a:off x="2502155" y="1794030"/>
                            <a:ext cx="2914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4DD764" w14:textId="77777777" w:rsidR="003E7AC0" w:rsidRPr="00034D64" w:rsidRDefault="003E7AC0" w:rsidP="001542F6">
                              <w:pPr>
                                <w:rPr>
                                  <w:sz w:val="16"/>
                                  <w:szCs w:val="16"/>
                                </w:rPr>
                              </w:pPr>
                              <w:r>
                                <w:rPr>
                                  <w:rFonts w:hint="eastAsia"/>
                                  <w:sz w:val="16"/>
                                  <w:szCs w:val="16"/>
                                </w:rPr>
                                <w:t>NO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88" name="テキスト ボックス 1688"/>
                        <wps:cNvSpPr txBox="1"/>
                        <wps:spPr>
                          <a:xfrm>
                            <a:off x="3800909" y="1295218"/>
                            <a:ext cx="3422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9400EC" w14:textId="77777777" w:rsidR="003E7AC0" w:rsidRPr="00034D64" w:rsidRDefault="003E7AC0" w:rsidP="001542F6">
                              <w:pPr>
                                <w:rPr>
                                  <w:sz w:val="16"/>
                                  <w:szCs w:val="16"/>
                                </w:rPr>
                              </w:pPr>
                              <w:r>
                                <w:rPr>
                                  <w:rFonts w:hint="eastAsia"/>
                                  <w:sz w:val="16"/>
                                  <w:szCs w:val="16"/>
                                </w:rPr>
                                <w:t>YES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91" name="テキスト ボックス 1691"/>
                        <wps:cNvSpPr txBox="1"/>
                        <wps:spPr>
                          <a:xfrm>
                            <a:off x="2508332" y="2705591"/>
                            <a:ext cx="2914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72BD34" w14:textId="77777777" w:rsidR="003E7AC0" w:rsidRPr="00034D64" w:rsidRDefault="003E7AC0" w:rsidP="001542F6">
                              <w:pPr>
                                <w:rPr>
                                  <w:sz w:val="16"/>
                                  <w:szCs w:val="16"/>
                                </w:rPr>
                              </w:pPr>
                              <w:r>
                                <w:rPr>
                                  <w:rFonts w:hint="eastAsia"/>
                                  <w:sz w:val="16"/>
                                  <w:szCs w:val="16"/>
                                </w:rPr>
                                <w:t>NO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92" name="直線コネクタ 1692"/>
                        <wps:cNvCnPr>
                          <a:stCxn id="1696" idx="2"/>
                          <a:endCxn id="1705" idx="0"/>
                        </wps:cNvCnPr>
                        <wps:spPr>
                          <a:xfrm flipH="1">
                            <a:off x="2559301" y="434511"/>
                            <a:ext cx="2605" cy="338781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693" name="フローチャート: 処理 1693"/>
                        <wps:cNvSpPr/>
                        <wps:spPr bwMode="auto">
                          <a:xfrm>
                            <a:off x="1640031" y="645660"/>
                            <a:ext cx="1857375" cy="419043"/>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DBA88FF" w14:textId="77777777" w:rsidR="003E7AC0" w:rsidRPr="00034D64" w:rsidRDefault="003E7AC0" w:rsidP="001542F6">
                              <w:pPr>
                                <w:jc w:val="center"/>
                                <w:rPr>
                                  <w:sz w:val="16"/>
                                  <w:szCs w:val="16"/>
                                </w:rPr>
                              </w:pPr>
                              <w:r w:rsidRPr="00034D64">
                                <w:rPr>
                                  <w:rFonts w:hint="eastAsia"/>
                                  <w:sz w:val="16"/>
                                  <w:szCs w:val="16"/>
                                </w:rPr>
                                <w:t>コマンド名と</w:t>
                              </w:r>
                            </w:p>
                            <w:p w14:paraId="48264B5E" w14:textId="77777777" w:rsidR="003E7AC0" w:rsidRPr="00034D64" w:rsidRDefault="003E7AC0" w:rsidP="001542F6">
                              <w:pPr>
                                <w:jc w:val="center"/>
                                <w:rPr>
                                  <w:sz w:val="16"/>
                                  <w:szCs w:val="16"/>
                                </w:rPr>
                              </w:pPr>
                              <w:r w:rsidRPr="00034D64">
                                <w:rPr>
                                  <w:rFonts w:hint="eastAsia"/>
                                  <w:sz w:val="16"/>
                                  <w:szCs w:val="16"/>
                                </w:rPr>
                                <w:t>パラメータ部を抽出</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695" name="フローチャート: 処理 1695"/>
                        <wps:cNvSpPr/>
                        <wps:spPr bwMode="auto">
                          <a:xfrm>
                            <a:off x="3505203" y="2433292"/>
                            <a:ext cx="1621236" cy="450133"/>
                          </a:xfrm>
                          <a:prstGeom prst="flowChartProcess">
                            <a:avLst/>
                          </a:prstGeom>
                          <a:solidFill>
                            <a:schemeClr val="accent3">
                              <a:lumMod val="60000"/>
                              <a:lumOff val="40000"/>
                            </a:schemeClr>
                          </a:solidFill>
                          <a:ln w="9525" cap="rnd" algn="ctr">
                            <a:solidFill>
                              <a:schemeClr val="tx1"/>
                            </a:solidFill>
                            <a:miter lim="800000"/>
                            <a:headEnd/>
                            <a:tailEnd/>
                          </a:ln>
                          <a:effectLst/>
                        </wps:spPr>
                        <wps:txbx>
                          <w:txbxContent>
                            <w:p w14:paraId="566C347C" w14:textId="77777777" w:rsidR="003E7AC0" w:rsidRPr="00A05AF6" w:rsidRDefault="003E7AC0" w:rsidP="001542F6">
                              <w:pPr>
                                <w:jc w:val="center"/>
                                <w:rPr>
                                  <w:sz w:val="16"/>
                                  <w:szCs w:val="16"/>
                                </w:rPr>
                              </w:pPr>
                              <w:r>
                                <w:rPr>
                                  <w:rFonts w:hint="eastAsia"/>
                                  <w:sz w:val="16"/>
                                  <w:szCs w:val="16"/>
                                </w:rPr>
                                <w:t>コマンドマクロの処理</w:t>
                              </w:r>
                            </w:p>
                            <w:p w14:paraId="10264BEC" w14:textId="77777777" w:rsidR="003E7AC0" w:rsidRPr="00034D64" w:rsidRDefault="003E7AC0" w:rsidP="001542F6">
                              <w:pPr>
                                <w:jc w:val="center"/>
                                <w:rPr>
                                  <w:sz w:val="16"/>
                                  <w:szCs w:val="16"/>
                                </w:rPr>
                              </w:pP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696" name="フローチャート : 端子 1696"/>
                        <wps:cNvSpPr/>
                        <wps:spPr bwMode="auto">
                          <a:xfrm>
                            <a:off x="1751101" y="132759"/>
                            <a:ext cx="1621609" cy="301752"/>
                          </a:xfrm>
                          <a:prstGeom prst="flowChartTerminator">
                            <a:avLst/>
                          </a:prstGeom>
                          <a:solidFill>
                            <a:schemeClr val="accent5">
                              <a:lumMod val="40000"/>
                              <a:lumOff val="60000"/>
                            </a:schemeClr>
                          </a:solidFill>
                          <a:ln w="9525" cap="rnd" algn="ctr">
                            <a:solidFill>
                              <a:srgbClr val="000000"/>
                            </a:solidFill>
                            <a:miter lim="800000"/>
                            <a:headEnd/>
                            <a:tailEnd/>
                          </a:ln>
                          <a:effectLst/>
                        </wps:spPr>
                        <wps:txbx>
                          <w:txbxContent>
                            <w:p w14:paraId="080DA772" w14:textId="77777777" w:rsidR="003E7AC0" w:rsidRPr="00034D64" w:rsidRDefault="003E7AC0" w:rsidP="001542F6">
                              <w:pPr>
                                <w:jc w:val="center"/>
                                <w:rPr>
                                  <w:sz w:val="16"/>
                                  <w:szCs w:val="16"/>
                                </w:rPr>
                              </w:pPr>
                              <w:r w:rsidRPr="00034D64">
                                <w:rPr>
                                  <w:rFonts w:hint="eastAsia"/>
                                  <w:sz w:val="16"/>
                                  <w:szCs w:val="16"/>
                                </w:rPr>
                                <w:t>コマンド</w:t>
                              </w:r>
                              <w:r>
                                <w:rPr>
                                  <w:rFonts w:hint="eastAsia"/>
                                  <w:sz w:val="16"/>
                                  <w:szCs w:val="16"/>
                                </w:rPr>
                                <w:t>ライン解析、</w:t>
                              </w:r>
                              <w:r w:rsidRPr="00034D64">
                                <w:rPr>
                                  <w:rFonts w:hint="eastAsia"/>
                                  <w:sz w:val="16"/>
                                  <w:szCs w:val="16"/>
                                </w:rPr>
                                <w:t>実行</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03" name="直線コネクタ 1703"/>
                        <wps:cNvCnPr>
                          <a:stCxn id="1702" idx="3"/>
                        </wps:cNvCnPr>
                        <wps:spPr>
                          <a:xfrm>
                            <a:off x="3561206" y="1532886"/>
                            <a:ext cx="757903" cy="344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04" name="直線コネクタ 1704"/>
                        <wps:cNvCnPr>
                          <a:endCxn id="1695" idx="0"/>
                        </wps:cNvCnPr>
                        <wps:spPr>
                          <a:xfrm flipH="1">
                            <a:off x="4315821" y="1536519"/>
                            <a:ext cx="3022" cy="896773"/>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705" name="フローチャート: 処理 1705"/>
                        <wps:cNvSpPr/>
                        <wps:spPr bwMode="auto">
                          <a:xfrm>
                            <a:off x="1828127" y="3822326"/>
                            <a:ext cx="1462348" cy="460324"/>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A538A3" w14:textId="77777777" w:rsidR="003E7AC0" w:rsidRPr="00787FD5" w:rsidRDefault="003E7AC0" w:rsidP="001542F6">
                              <w:pPr>
                                <w:jc w:val="center"/>
                                <w:rPr>
                                  <w:sz w:val="16"/>
                                  <w:szCs w:val="16"/>
                                </w:rPr>
                              </w:pPr>
                              <w:r>
                                <w:rPr>
                                  <w:rFonts w:hint="eastAsia"/>
                                  <w:sz w:val="16"/>
                                  <w:szCs w:val="16"/>
                                </w:rPr>
                                <w:t>スクリプトファイルの処理</w:t>
                              </w:r>
                            </w:p>
                            <w:p w14:paraId="1A7A9DB5" w14:textId="77777777" w:rsidR="003E7AC0" w:rsidRPr="00F00631" w:rsidRDefault="003E7AC0" w:rsidP="001542F6">
                              <w:pPr>
                                <w:jc w:val="center"/>
                                <w:rPr>
                                  <w:sz w:val="16"/>
                                  <w:szCs w:val="16"/>
                                </w:rPr>
                              </w:pP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08" name="AutoShape 1255"/>
                        <wps:cNvSpPr>
                          <a:spLocks noChangeArrowheads="1"/>
                        </wps:cNvSpPr>
                        <wps:spPr bwMode="auto">
                          <a:xfrm>
                            <a:off x="103379" y="1413591"/>
                            <a:ext cx="1126480" cy="621991"/>
                          </a:xfrm>
                          <a:prstGeom prst="wedgeRoundRectCallout">
                            <a:avLst>
                              <a:gd name="adj1" fmla="val -35761"/>
                              <a:gd name="adj2" fmla="val 144973"/>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0752D5" w14:textId="77777777" w:rsidR="003E7AC0" w:rsidRDefault="003E7AC0" w:rsidP="001542F6">
                              <w:pPr>
                                <w:pStyle w:val="Web"/>
                                <w:spacing w:before="0" w:beforeAutospacing="0" w:after="0" w:afterAutospacing="0" w:line="240" w:lineRule="exact"/>
                                <w:rPr>
                                  <w:sz w:val="16"/>
                                  <w:szCs w:val="16"/>
                                </w:rPr>
                              </w:pPr>
                              <w:r>
                                <w:rPr>
                                  <w:rFonts w:hint="eastAsia"/>
                                  <w:sz w:val="16"/>
                                  <w:szCs w:val="16"/>
                                </w:rPr>
                                <w:t>ｄ</w:t>
                              </w:r>
                              <w:r w:rsidRPr="005E2C84">
                                <w:rPr>
                                  <w:rFonts w:hint="eastAsia"/>
                                  <w:sz w:val="16"/>
                                  <w:szCs w:val="16"/>
                                </w:rPr>
                                <w:t>efineコマンド</w:t>
                              </w:r>
                              <w:r>
                                <w:rPr>
                                  <w:rFonts w:hint="eastAsia"/>
                                  <w:sz w:val="16"/>
                                  <w:szCs w:val="16"/>
                                </w:rPr>
                                <w:t>の</w:t>
                              </w:r>
                            </w:p>
                            <w:p w14:paraId="2C01A34D" w14:textId="77777777" w:rsidR="003E7AC0" w:rsidRDefault="003E7AC0" w:rsidP="001542F6">
                              <w:pPr>
                                <w:pStyle w:val="Web"/>
                                <w:spacing w:before="0" w:beforeAutospacing="0" w:after="0" w:afterAutospacing="0" w:line="240" w:lineRule="exact"/>
                                <w:rPr>
                                  <w:sz w:val="16"/>
                                  <w:szCs w:val="16"/>
                                </w:rPr>
                              </w:pPr>
                              <w:r>
                                <w:rPr>
                                  <w:rFonts w:hint="eastAsia"/>
                                  <w:sz w:val="16"/>
                                  <w:szCs w:val="16"/>
                                </w:rPr>
                                <w:t>パラメータ部には</w:t>
                              </w:r>
                            </w:p>
                            <w:p w14:paraId="55E2865B" w14:textId="77777777" w:rsidR="003E7AC0" w:rsidRPr="005E2C84" w:rsidRDefault="003E7AC0" w:rsidP="001542F6">
                              <w:pPr>
                                <w:pStyle w:val="Web"/>
                                <w:spacing w:before="0" w:beforeAutospacing="0" w:after="0" w:afterAutospacing="0" w:line="240" w:lineRule="exact"/>
                                <w:rPr>
                                  <w:sz w:val="16"/>
                                  <w:szCs w:val="16"/>
                                </w:rPr>
                              </w:pPr>
                              <w:r w:rsidRPr="005E2C84">
                                <w:rPr>
                                  <w:rFonts w:hint="eastAsia"/>
                                  <w:sz w:val="16"/>
                                  <w:szCs w:val="16"/>
                                </w:rPr>
                                <w:t>前処理を行わない</w:t>
                              </w:r>
                            </w:p>
                          </w:txbxContent>
                        </wps:txbx>
                        <wps:bodyPr rot="0" vert="horz" wrap="square" lIns="74295" tIns="8890" rIns="74295" bIns="8890" anchor="t" anchorCtr="0" upright="1">
                          <a:noAutofit/>
                        </wps:bodyPr>
                      </wps:wsp>
                      <wps:wsp>
                        <wps:cNvPr id="1710" name="フローチャート: 処理 1710"/>
                        <wps:cNvSpPr/>
                        <wps:spPr bwMode="auto">
                          <a:xfrm>
                            <a:off x="103369" y="3280142"/>
                            <a:ext cx="1462348" cy="460324"/>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24BE0A" w14:textId="1F81CDE2" w:rsidR="003E7AC0" w:rsidRPr="00787FD5" w:rsidRDefault="003E7AC0" w:rsidP="009C5F9C">
                              <w:pPr>
                                <w:rPr>
                                  <w:sz w:val="16"/>
                                  <w:szCs w:val="16"/>
                                </w:rPr>
                              </w:pPr>
                              <w:r>
                                <w:rPr>
                                  <w:rFonts w:hint="eastAsia"/>
                                  <w:sz w:val="16"/>
                                  <w:szCs w:val="16"/>
                                </w:rPr>
                                <w:t>コンソールコマンドの処理</w:t>
                              </w:r>
                            </w:p>
                            <w:p w14:paraId="619B3A4E" w14:textId="77777777" w:rsidR="003E7AC0" w:rsidRPr="00F00631" w:rsidRDefault="003E7AC0" w:rsidP="001542F6">
                              <w:pPr>
                                <w:jc w:val="center"/>
                                <w:rPr>
                                  <w:sz w:val="16"/>
                                  <w:szCs w:val="16"/>
                                </w:rPr>
                              </w:pP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02" name="フローチャート : 判断 1702"/>
                        <wps:cNvSpPr/>
                        <wps:spPr bwMode="auto">
                          <a:xfrm>
                            <a:off x="1580006" y="1271209"/>
                            <a:ext cx="1981200" cy="523354"/>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28AE1C" w14:textId="77777777" w:rsidR="003E7AC0" w:rsidRPr="00034D64" w:rsidRDefault="003E7AC0" w:rsidP="001542F6">
                              <w:pPr>
                                <w:jc w:val="center"/>
                                <w:rPr>
                                  <w:sz w:val="16"/>
                                  <w:szCs w:val="16"/>
                                </w:rPr>
                              </w:pPr>
                              <w:r>
                                <w:rPr>
                                  <w:rFonts w:hint="eastAsia"/>
                                  <w:sz w:val="16"/>
                                  <w:szCs w:val="16"/>
                                </w:rPr>
                                <w:t>コマンドマクロ名</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11" name="テキスト ボックス 1711"/>
                        <wps:cNvSpPr txBox="1"/>
                        <wps:spPr>
                          <a:xfrm>
                            <a:off x="1079691" y="2152538"/>
                            <a:ext cx="3422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95A875" w14:textId="77777777" w:rsidR="003E7AC0" w:rsidRPr="00034D64" w:rsidRDefault="003E7AC0" w:rsidP="001542F6">
                              <w:pPr>
                                <w:rPr>
                                  <w:sz w:val="16"/>
                                  <w:szCs w:val="16"/>
                                </w:rPr>
                              </w:pPr>
                              <w:r>
                                <w:rPr>
                                  <w:rFonts w:hint="eastAsia"/>
                                  <w:sz w:val="16"/>
                                  <w:szCs w:val="16"/>
                                </w:rPr>
                                <w:t>YES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712" name="直線コネクタ 1712"/>
                        <wps:cNvCnPr/>
                        <wps:spPr>
                          <a:xfrm flipV="1">
                            <a:off x="831267" y="2391705"/>
                            <a:ext cx="730978" cy="359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13" name="直線コネクタ 1713"/>
                        <wps:cNvCnPr>
                          <a:endCxn id="1710" idx="0"/>
                        </wps:cNvCnPr>
                        <wps:spPr>
                          <a:xfrm>
                            <a:off x="831070" y="2395149"/>
                            <a:ext cx="3473" cy="884993"/>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445" name="フローチャート: 処理 1445"/>
                        <wps:cNvSpPr/>
                        <wps:spPr bwMode="auto">
                          <a:xfrm>
                            <a:off x="1728939" y="3169312"/>
                            <a:ext cx="1667739" cy="429146"/>
                          </a:xfrm>
                          <a:prstGeom prst="flowChartProcess">
                            <a:avLst/>
                          </a:prstGeom>
                          <a:solidFill>
                            <a:schemeClr val="accent6">
                              <a:lumMod val="40000"/>
                              <a:lumOff val="60000"/>
                            </a:schemeClr>
                          </a:solidFill>
                          <a:ln w="9525" cap="rnd" algn="ctr">
                            <a:solidFill>
                              <a:srgbClr val="000000"/>
                            </a:solidFill>
                            <a:miter lim="800000"/>
                            <a:headEnd/>
                            <a:tailEnd/>
                          </a:ln>
                          <a:effectLst/>
                        </wps:spPr>
                        <wps:txbx>
                          <w:txbxContent>
                            <w:p w14:paraId="7F3A5E99" w14:textId="77777777" w:rsidR="003E7AC0" w:rsidRPr="00034D64" w:rsidRDefault="003E7AC0" w:rsidP="001542F6">
                              <w:pPr>
                                <w:jc w:val="center"/>
                                <w:rPr>
                                  <w:sz w:val="16"/>
                                  <w:szCs w:val="16"/>
                                </w:rPr>
                              </w:pPr>
                              <w:r w:rsidRPr="00034D64">
                                <w:rPr>
                                  <w:rFonts w:hint="eastAsia"/>
                                  <w:sz w:val="16"/>
                                  <w:szCs w:val="16"/>
                                </w:rPr>
                                <w:t>コマンドパラメータ部を前処理</w:t>
                              </w:r>
                            </w:p>
                            <w:p w14:paraId="7D4C0F36" w14:textId="77777777" w:rsidR="003E7AC0" w:rsidRPr="00034D64" w:rsidRDefault="003E7AC0" w:rsidP="001542F6">
                              <w:pPr>
                                <w:jc w:val="center"/>
                                <w:rPr>
                                  <w:sz w:val="16"/>
                                  <w:szCs w:val="16"/>
                                </w:rPr>
                              </w:pPr>
                              <w:r w:rsidRPr="00034D64">
                                <w:rPr>
                                  <w:rFonts w:hint="eastAsia"/>
                                  <w:sz w:val="16"/>
                                  <w:szCs w:val="16"/>
                                </w:rPr>
                                <w:t>（プリプロセス）</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42" name="フローチャート: 処理 1542"/>
                        <wps:cNvSpPr/>
                        <wps:spPr bwMode="auto">
                          <a:xfrm>
                            <a:off x="7957" y="2626158"/>
                            <a:ext cx="1667739" cy="429146"/>
                          </a:xfrm>
                          <a:prstGeom prst="flowChartProcess">
                            <a:avLst/>
                          </a:prstGeom>
                          <a:solidFill>
                            <a:schemeClr val="accent6">
                              <a:lumMod val="40000"/>
                              <a:lumOff val="60000"/>
                            </a:schemeClr>
                          </a:solidFill>
                          <a:ln w="9525" cap="rnd" algn="ctr">
                            <a:solidFill>
                              <a:srgbClr val="000000"/>
                            </a:solidFill>
                            <a:miter lim="800000"/>
                            <a:headEnd/>
                            <a:tailEnd/>
                          </a:ln>
                          <a:effectLst/>
                        </wps:spPr>
                        <wps:txbx>
                          <w:txbxContent>
                            <w:p w14:paraId="4A60FF2D" w14:textId="77777777" w:rsidR="003E7AC0" w:rsidRPr="00034D64" w:rsidRDefault="003E7AC0" w:rsidP="001542F6">
                              <w:pPr>
                                <w:jc w:val="center"/>
                                <w:rPr>
                                  <w:sz w:val="16"/>
                                  <w:szCs w:val="16"/>
                                </w:rPr>
                              </w:pPr>
                              <w:r w:rsidRPr="00034D64">
                                <w:rPr>
                                  <w:rFonts w:hint="eastAsia"/>
                                  <w:sz w:val="16"/>
                                  <w:szCs w:val="16"/>
                                </w:rPr>
                                <w:t>コマンドパラメータ部を前処理</w:t>
                              </w:r>
                            </w:p>
                            <w:p w14:paraId="062A3DD0" w14:textId="77777777" w:rsidR="003E7AC0" w:rsidRPr="00034D64" w:rsidRDefault="003E7AC0" w:rsidP="001542F6">
                              <w:pPr>
                                <w:jc w:val="center"/>
                                <w:rPr>
                                  <w:sz w:val="16"/>
                                  <w:szCs w:val="16"/>
                                </w:rPr>
                              </w:pPr>
                              <w:r w:rsidRPr="00034D64">
                                <w:rPr>
                                  <w:rFonts w:hint="eastAsia"/>
                                  <w:sz w:val="16"/>
                                  <w:szCs w:val="16"/>
                                </w:rPr>
                                <w:t>（プリプロセス）</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716" name="フローチャート : 判断 1716"/>
                        <wps:cNvSpPr/>
                        <wps:spPr bwMode="auto">
                          <a:xfrm>
                            <a:off x="1562243" y="2127294"/>
                            <a:ext cx="1981200" cy="523354"/>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1FEFBD" w14:textId="0B197BF7" w:rsidR="003E7AC0" w:rsidRPr="002530CA" w:rsidRDefault="003E7AC0" w:rsidP="001542F6">
                              <w:pPr>
                                <w:jc w:val="center"/>
                                <w:rPr>
                                  <w:sz w:val="12"/>
                                  <w:szCs w:val="12"/>
                                </w:rPr>
                              </w:pPr>
                              <w:r w:rsidRPr="002530CA">
                                <w:rPr>
                                  <w:rFonts w:hint="eastAsia"/>
                                  <w:sz w:val="12"/>
                                  <w:szCs w:val="12"/>
                                </w:rPr>
                                <w:t>コンソール</w:t>
                              </w:r>
                              <w:r w:rsidR="006F7DC3">
                                <w:rPr>
                                  <w:rFonts w:hint="eastAsia"/>
                                  <w:sz w:val="12"/>
                                  <w:szCs w:val="12"/>
                                </w:rPr>
                                <w:t>・</w:t>
                              </w:r>
                              <w:r w:rsidRPr="002530CA">
                                <w:rPr>
                                  <w:rFonts w:hint="eastAsia"/>
                                  <w:sz w:val="12"/>
                                  <w:szCs w:val="12"/>
                                </w:rPr>
                                <w:t>コマンド名</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694" name="フローチャート: 処理 1694"/>
                        <wps:cNvSpPr/>
                        <wps:spPr bwMode="auto">
                          <a:xfrm>
                            <a:off x="3484840" y="1778842"/>
                            <a:ext cx="1667739" cy="429146"/>
                          </a:xfrm>
                          <a:prstGeom prst="flowChartProcess">
                            <a:avLst/>
                          </a:prstGeom>
                          <a:solidFill>
                            <a:schemeClr val="accent6">
                              <a:lumMod val="40000"/>
                              <a:lumOff val="60000"/>
                            </a:schemeClr>
                          </a:solidFill>
                          <a:ln w="9525" cap="rnd" algn="ctr">
                            <a:solidFill>
                              <a:srgbClr val="000000"/>
                            </a:solidFill>
                            <a:miter lim="800000"/>
                            <a:headEnd/>
                            <a:tailEnd/>
                          </a:ln>
                          <a:effectLst/>
                        </wps:spPr>
                        <wps:txbx>
                          <w:txbxContent>
                            <w:p w14:paraId="0C9C62CE" w14:textId="77777777" w:rsidR="003E7AC0" w:rsidRPr="00034D64" w:rsidRDefault="003E7AC0" w:rsidP="001542F6">
                              <w:pPr>
                                <w:jc w:val="center"/>
                                <w:rPr>
                                  <w:sz w:val="16"/>
                                  <w:szCs w:val="16"/>
                                </w:rPr>
                              </w:pPr>
                              <w:r w:rsidRPr="00034D64">
                                <w:rPr>
                                  <w:rFonts w:hint="eastAsia"/>
                                  <w:sz w:val="16"/>
                                  <w:szCs w:val="16"/>
                                </w:rPr>
                                <w:t>コマンドパラメータ部を前処理</w:t>
                              </w:r>
                            </w:p>
                            <w:p w14:paraId="66872651" w14:textId="77777777" w:rsidR="003E7AC0" w:rsidRPr="00034D64" w:rsidRDefault="003E7AC0" w:rsidP="001542F6">
                              <w:pPr>
                                <w:jc w:val="center"/>
                                <w:rPr>
                                  <w:sz w:val="16"/>
                                  <w:szCs w:val="16"/>
                                </w:rPr>
                              </w:pPr>
                              <w:r w:rsidRPr="00034D64">
                                <w:rPr>
                                  <w:rFonts w:hint="eastAsia"/>
                                  <w:sz w:val="16"/>
                                  <w:szCs w:val="16"/>
                                </w:rPr>
                                <w:t>（プリプロセス）</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c:wpc>
                  </a:graphicData>
                </a:graphic>
              </wp:inline>
            </w:drawing>
          </mc:Choice>
          <mc:Fallback>
            <w:pict>
              <v:group w14:anchorId="7694BBB4" id="キャンバス 1709" o:spid="_x0000_s1630" editas="canvas" style="width:418.25pt;height:346.25pt;mso-position-horizontal-relative:char;mso-position-vertical-relative:line" coordsize="53111,43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">
                <v:shape id="_x0000_s1631" type="#_x0000_t75" style="position:absolute;width:53111;height:43967;visibility:visible;mso-wrap-style:square">
                  <v:fill o:detectmouseclick="t"/>
                  <v:path o:connecttype="none"/>
                </v:shape>
                <v:shape id="テキスト ボックス 1724" o:spid="_x0000_s1632" type="#_x0000_t202" style="position:absolute;left:25021;top:17940;width:2915;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" fillcolor="white [3201]" stroked="f" strokeweight=".5pt">
                  <v:textbox>
                    <w:txbxContent>
                      <w:p w14:paraId="1F4DD764" w14:textId="77777777" w:rsidR="003E7AC0" w:rsidRPr="00034D64" w:rsidRDefault="003E7AC0" w:rsidP="001542F6">
                        <w:pPr>
                          <w:rPr>
                            <w:sz w:val="16"/>
                            <w:szCs w:val="16"/>
                          </w:rPr>
                        </w:pPr>
                        <w:r>
                          <w:rPr>
                            <w:rFonts w:hint="eastAsia"/>
                            <w:sz w:val="16"/>
                            <w:szCs w:val="16"/>
                          </w:rPr>
                          <w:t>NO</w:t>
                        </w:r>
                      </w:p>
                    </w:txbxContent>
                  </v:textbox>
                </v:shape>
                <v:shape id="テキスト ボックス 1688" o:spid="_x0000_s1633" type="#_x0000_t202" style="position:absolute;left:38009;top:12952;width:3422;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" fillcolor="white [3201]" stroked="f" strokeweight=".5pt">
                  <v:textbox>
                    <w:txbxContent>
                      <w:p w14:paraId="069400EC" w14:textId="77777777" w:rsidR="003E7AC0" w:rsidRPr="00034D64" w:rsidRDefault="003E7AC0" w:rsidP="001542F6">
                        <w:pPr>
                          <w:rPr>
                            <w:sz w:val="16"/>
                            <w:szCs w:val="16"/>
                          </w:rPr>
                        </w:pPr>
                        <w:r>
                          <w:rPr>
                            <w:rFonts w:hint="eastAsia"/>
                            <w:sz w:val="16"/>
                            <w:szCs w:val="16"/>
                          </w:rPr>
                          <w:t>YES</w:t>
                        </w:r>
                      </w:p>
                    </w:txbxContent>
                  </v:textbox>
                </v:shape>
                <v:shape id="テキスト ボックス 1691" o:spid="_x0000_s1634" type="#_x0000_t202" style="position:absolute;left:25083;top:27055;width:2914;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" fillcolor="white [3201]" stroked="f" strokeweight=".5pt">
                  <v:textbox>
                    <w:txbxContent>
                      <w:p w14:paraId="0E72BD34" w14:textId="77777777" w:rsidR="003E7AC0" w:rsidRPr="00034D64" w:rsidRDefault="003E7AC0" w:rsidP="001542F6">
                        <w:pPr>
                          <w:rPr>
                            <w:sz w:val="16"/>
                            <w:szCs w:val="16"/>
                          </w:rPr>
                        </w:pPr>
                        <w:r>
                          <w:rPr>
                            <w:rFonts w:hint="eastAsia"/>
                            <w:sz w:val="16"/>
                            <w:szCs w:val="16"/>
                          </w:rPr>
                          <w:t>NO</w:t>
                        </w:r>
                      </w:p>
                    </w:txbxContent>
                  </v:textbox>
                </v:shape>
                <v:line id="直線コネクタ 1692" o:spid="_x0000_s1635" style="position:absolute;flip:x;visibility:visible;mso-wrap-style:square" from="25593,4345" to="25619,38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" strokecolor="black [3213]">
                  <v:stroke endarrow="open"/>
                </v:line>
                <v:shape id="フローチャート: 処理 1693" o:spid="_x0000_s1636" type="#_x0000_t109" style="position:absolute;left:16400;top:6456;width:18574;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">
                  <v:stroke endcap="round"/>
                  <v:textbox inset="5.85pt,.7pt,5.85pt,.7pt">
                    <w:txbxContent>
                      <w:p w14:paraId="0DBA88FF" w14:textId="77777777" w:rsidR="003E7AC0" w:rsidRPr="00034D64" w:rsidRDefault="003E7AC0" w:rsidP="001542F6">
                        <w:pPr>
                          <w:jc w:val="center"/>
                          <w:rPr>
                            <w:sz w:val="16"/>
                            <w:szCs w:val="16"/>
                          </w:rPr>
                        </w:pPr>
                        <w:r w:rsidRPr="00034D64">
                          <w:rPr>
                            <w:rFonts w:hint="eastAsia"/>
                            <w:sz w:val="16"/>
                            <w:szCs w:val="16"/>
                          </w:rPr>
                          <w:t>コマンド名と</w:t>
                        </w:r>
                      </w:p>
                      <w:p w14:paraId="48264B5E" w14:textId="77777777" w:rsidR="003E7AC0" w:rsidRPr="00034D64" w:rsidRDefault="003E7AC0" w:rsidP="001542F6">
                        <w:pPr>
                          <w:jc w:val="center"/>
                          <w:rPr>
                            <w:sz w:val="16"/>
                            <w:szCs w:val="16"/>
                          </w:rPr>
                        </w:pPr>
                        <w:r w:rsidRPr="00034D64">
                          <w:rPr>
                            <w:rFonts w:hint="eastAsia"/>
                            <w:sz w:val="16"/>
                            <w:szCs w:val="16"/>
                          </w:rPr>
                          <w:t>パラメータ部を抽出</w:t>
                        </w:r>
                      </w:p>
                    </w:txbxContent>
                  </v:textbox>
                </v:shape>
                <v:shape id="フローチャート: 処理 1695" o:spid="_x0000_s1637" type="#_x0000_t109" style="position:absolute;left:35052;top:24332;width:16212;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" fillcolor="#c2d69b [1942]" strokecolor="black [3213]">
                  <v:stroke endcap="round"/>
                  <v:textbox inset="5.85pt,.7pt,5.85pt,.7pt">
                    <w:txbxContent>
                      <w:p w14:paraId="566C347C" w14:textId="77777777" w:rsidR="003E7AC0" w:rsidRPr="00A05AF6" w:rsidRDefault="003E7AC0" w:rsidP="001542F6">
                        <w:pPr>
                          <w:jc w:val="center"/>
                          <w:rPr>
                            <w:sz w:val="16"/>
                            <w:szCs w:val="16"/>
                          </w:rPr>
                        </w:pPr>
                        <w:r>
                          <w:rPr>
                            <w:rFonts w:hint="eastAsia"/>
                            <w:sz w:val="16"/>
                            <w:szCs w:val="16"/>
                          </w:rPr>
                          <w:t>コマンドマクロの処理</w:t>
                        </w:r>
                      </w:p>
                      <w:p w14:paraId="10264BEC" w14:textId="77777777" w:rsidR="003E7AC0" w:rsidRPr="00034D64" w:rsidRDefault="003E7AC0" w:rsidP="001542F6">
                        <w:pPr>
                          <w:jc w:val="center"/>
                          <w:rPr>
                            <w:sz w:val="16"/>
                            <w:szCs w:val="16"/>
                          </w:rPr>
                        </w:pPr>
                      </w:p>
                    </w:txbxContent>
                  </v:textbox>
                </v:shape>
                <v:shape id="フローチャート : 端子 1696" o:spid="_x0000_s1638" type="#_x0000_t116" style="position:absolute;left:17511;top:1327;width:16216;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" fillcolor="#b6dde8 [1304]">
                  <v:stroke endcap="round"/>
                  <v:textbox inset="5.85pt,.7pt,5.85pt,.7pt">
                    <w:txbxContent>
                      <w:p w14:paraId="080DA772" w14:textId="77777777" w:rsidR="003E7AC0" w:rsidRPr="00034D64" w:rsidRDefault="003E7AC0" w:rsidP="001542F6">
                        <w:pPr>
                          <w:jc w:val="center"/>
                          <w:rPr>
                            <w:sz w:val="16"/>
                            <w:szCs w:val="16"/>
                          </w:rPr>
                        </w:pPr>
                        <w:r w:rsidRPr="00034D64">
                          <w:rPr>
                            <w:rFonts w:hint="eastAsia"/>
                            <w:sz w:val="16"/>
                            <w:szCs w:val="16"/>
                          </w:rPr>
                          <w:t>コマンド</w:t>
                        </w:r>
                        <w:r>
                          <w:rPr>
                            <w:rFonts w:hint="eastAsia"/>
                            <w:sz w:val="16"/>
                            <w:szCs w:val="16"/>
                          </w:rPr>
                          <w:t>ライン解析、</w:t>
                        </w:r>
                        <w:r w:rsidRPr="00034D64">
                          <w:rPr>
                            <w:rFonts w:hint="eastAsia"/>
                            <w:sz w:val="16"/>
                            <w:szCs w:val="16"/>
                          </w:rPr>
                          <w:t>実行</w:t>
                        </w:r>
                      </w:p>
                    </w:txbxContent>
                  </v:textbox>
                </v:shape>
                <v:line id="直線コネクタ 1703" o:spid="_x0000_s1639" style="position:absolute;visibility:visible;mso-wrap-style:square" from="35612,15328" to="43191,15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" strokecolor="black [3213]"/>
                <v:line id="直線コネクタ 1704" o:spid="_x0000_s1640" style="position:absolute;flip:x;visibility:visible;mso-wrap-style:square" from="43158,15365" to="43188,24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" strokecolor="black [3213]">
                  <v:stroke endarrow="open"/>
                </v:line>
                <v:shape id="フローチャート: 処理 1705" o:spid="_x0000_s1641" type="#_x0000_t109" style="position:absolute;left:18281;top:38223;width:14623;height:4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">
                  <v:stroke endcap="round"/>
                  <v:textbox inset="5.85pt,.7pt,5.85pt,.7pt">
                    <w:txbxContent>
                      <w:p w14:paraId="61A538A3" w14:textId="77777777" w:rsidR="003E7AC0" w:rsidRPr="00787FD5" w:rsidRDefault="003E7AC0" w:rsidP="001542F6">
                        <w:pPr>
                          <w:jc w:val="center"/>
                          <w:rPr>
                            <w:sz w:val="16"/>
                            <w:szCs w:val="16"/>
                          </w:rPr>
                        </w:pPr>
                        <w:r>
                          <w:rPr>
                            <w:rFonts w:hint="eastAsia"/>
                            <w:sz w:val="16"/>
                            <w:szCs w:val="16"/>
                          </w:rPr>
                          <w:t>スクリプトファイルの処理</w:t>
                        </w:r>
                      </w:p>
                      <w:p w14:paraId="1A7A9DB5" w14:textId="77777777" w:rsidR="003E7AC0" w:rsidRPr="00F00631" w:rsidRDefault="003E7AC0" w:rsidP="001542F6">
                        <w:pPr>
                          <w:jc w:val="center"/>
                          <w:rPr>
                            <w:sz w:val="16"/>
                            <w:szCs w:val="16"/>
                          </w:rPr>
                        </w:pPr>
                      </w:p>
                    </w:txbxContent>
                  </v:textbox>
                </v:shape>
                <v:shape id="_x0000_s1642" type="#_x0000_t62" style="position:absolute;left:1033;top:14135;width:11265;height:6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" adj="3076,42114" fillcolor="yellow">
                  <v:textbox inset="5.85pt,.7pt,5.85pt,.7pt">
                    <w:txbxContent>
                      <w:p w14:paraId="580752D5" w14:textId="77777777" w:rsidR="003E7AC0" w:rsidRDefault="003E7AC0" w:rsidP="001542F6">
                        <w:pPr>
                          <w:pStyle w:val="Web"/>
                          <w:spacing w:before="0" w:beforeAutospacing="0" w:after="0" w:afterAutospacing="0" w:line="240" w:lineRule="exact"/>
                          <w:rPr>
                            <w:sz w:val="16"/>
                            <w:szCs w:val="16"/>
                          </w:rPr>
                        </w:pPr>
                        <w:r>
                          <w:rPr>
                            <w:rFonts w:hint="eastAsia"/>
                            <w:sz w:val="16"/>
                            <w:szCs w:val="16"/>
                          </w:rPr>
                          <w:t>ｄ</w:t>
                        </w:r>
                        <w:r w:rsidRPr="005E2C84">
                          <w:rPr>
                            <w:rFonts w:hint="eastAsia"/>
                            <w:sz w:val="16"/>
                            <w:szCs w:val="16"/>
                          </w:rPr>
                          <w:t>efineコマンド</w:t>
                        </w:r>
                        <w:r>
                          <w:rPr>
                            <w:rFonts w:hint="eastAsia"/>
                            <w:sz w:val="16"/>
                            <w:szCs w:val="16"/>
                          </w:rPr>
                          <w:t>の</w:t>
                        </w:r>
                      </w:p>
                      <w:p w14:paraId="2C01A34D" w14:textId="77777777" w:rsidR="003E7AC0" w:rsidRDefault="003E7AC0" w:rsidP="001542F6">
                        <w:pPr>
                          <w:pStyle w:val="Web"/>
                          <w:spacing w:before="0" w:beforeAutospacing="0" w:after="0" w:afterAutospacing="0" w:line="240" w:lineRule="exact"/>
                          <w:rPr>
                            <w:sz w:val="16"/>
                            <w:szCs w:val="16"/>
                          </w:rPr>
                        </w:pPr>
                        <w:r>
                          <w:rPr>
                            <w:rFonts w:hint="eastAsia"/>
                            <w:sz w:val="16"/>
                            <w:szCs w:val="16"/>
                          </w:rPr>
                          <w:t>パラメータ部には</w:t>
                        </w:r>
                      </w:p>
                      <w:p w14:paraId="55E2865B" w14:textId="77777777" w:rsidR="003E7AC0" w:rsidRPr="005E2C84" w:rsidRDefault="003E7AC0" w:rsidP="001542F6">
                        <w:pPr>
                          <w:pStyle w:val="Web"/>
                          <w:spacing w:before="0" w:beforeAutospacing="0" w:after="0" w:afterAutospacing="0" w:line="240" w:lineRule="exact"/>
                          <w:rPr>
                            <w:sz w:val="16"/>
                            <w:szCs w:val="16"/>
                          </w:rPr>
                        </w:pPr>
                        <w:r w:rsidRPr="005E2C84">
                          <w:rPr>
                            <w:rFonts w:hint="eastAsia"/>
                            <w:sz w:val="16"/>
                            <w:szCs w:val="16"/>
                          </w:rPr>
                          <w:t>前処理を行わない</w:t>
                        </w:r>
                      </w:p>
                    </w:txbxContent>
                  </v:textbox>
                </v:shape>
                <v:shape id="フローチャート: 処理 1710" o:spid="_x0000_s1643" type="#_x0000_t109" style="position:absolute;left:1033;top:32801;width:14624;height:4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">
                  <v:stroke endcap="round"/>
                  <v:textbox inset="5.85pt,.7pt,5.85pt,.7pt">
                    <w:txbxContent>
                      <w:p w14:paraId="0924BE0A" w14:textId="1F81CDE2" w:rsidR="003E7AC0" w:rsidRPr="00787FD5" w:rsidRDefault="003E7AC0" w:rsidP="009C5F9C">
                        <w:pPr>
                          <w:rPr>
                            <w:sz w:val="16"/>
                            <w:szCs w:val="16"/>
                          </w:rPr>
                        </w:pPr>
                        <w:r>
                          <w:rPr>
                            <w:rFonts w:hint="eastAsia"/>
                            <w:sz w:val="16"/>
                            <w:szCs w:val="16"/>
                          </w:rPr>
                          <w:t>コンソールコマンドの処理</w:t>
                        </w:r>
                      </w:p>
                      <w:p w14:paraId="619B3A4E" w14:textId="77777777" w:rsidR="003E7AC0" w:rsidRPr="00F00631" w:rsidRDefault="003E7AC0" w:rsidP="001542F6">
                        <w:pPr>
                          <w:jc w:val="center"/>
                          <w:rPr>
                            <w:sz w:val="16"/>
                            <w:szCs w:val="16"/>
                          </w:rPr>
                        </w:pPr>
                      </w:p>
                    </w:txbxContent>
                  </v:textbox>
                </v:shape>
                <v:shape id="フローチャート : 判断 1702" o:spid="_x0000_s1644" type="#_x0000_t110" style="position:absolute;left:15800;top:12712;width:19812;height:5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">
                  <v:stroke endcap="round"/>
                  <v:textbox inset="5.85pt,.7pt,5.85pt,.7pt">
                    <w:txbxContent>
                      <w:p w14:paraId="1E28AE1C" w14:textId="77777777" w:rsidR="003E7AC0" w:rsidRPr="00034D64" w:rsidRDefault="003E7AC0" w:rsidP="001542F6">
                        <w:pPr>
                          <w:jc w:val="center"/>
                          <w:rPr>
                            <w:sz w:val="16"/>
                            <w:szCs w:val="16"/>
                          </w:rPr>
                        </w:pPr>
                        <w:r>
                          <w:rPr>
                            <w:rFonts w:hint="eastAsia"/>
                            <w:sz w:val="16"/>
                            <w:szCs w:val="16"/>
                          </w:rPr>
                          <w:t>コマンドマクロ名</w:t>
                        </w:r>
                      </w:p>
                    </w:txbxContent>
                  </v:textbox>
                </v:shape>
                <v:shape id="テキスト ボックス 1711" o:spid="_x0000_s1645" type="#_x0000_t202" style="position:absolute;left:10796;top:21525;width:3423;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" fillcolor="white [3201]" stroked="f" strokeweight=".5pt">
                  <v:textbox>
                    <w:txbxContent>
                      <w:p w14:paraId="7F95A875" w14:textId="77777777" w:rsidR="003E7AC0" w:rsidRPr="00034D64" w:rsidRDefault="003E7AC0" w:rsidP="001542F6">
                        <w:pPr>
                          <w:rPr>
                            <w:sz w:val="16"/>
                            <w:szCs w:val="16"/>
                          </w:rPr>
                        </w:pPr>
                        <w:r>
                          <w:rPr>
                            <w:rFonts w:hint="eastAsia"/>
                            <w:sz w:val="16"/>
                            <w:szCs w:val="16"/>
                          </w:rPr>
                          <w:t>YES</w:t>
                        </w:r>
                      </w:p>
                    </w:txbxContent>
                  </v:textbox>
                </v:shape>
                <v:line id="直線コネクタ 1712" o:spid="_x0000_s1646" style="position:absolute;flip:y;visibility:visible;mso-wrap-style:square" from="8312,23917" to="15622,23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" strokecolor="black [3213]"/>
                <v:line id="直線コネクタ 1713" o:spid="_x0000_s1647" style="position:absolute;visibility:visible;mso-wrap-style:square" from="8310,23951" to="8345,3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" strokecolor="black [3213]">
                  <v:stroke endarrow="open"/>
                </v:line>
                <v:shape id="フローチャート: 処理 1445" o:spid="_x0000_s1648" type="#_x0000_t109" style="position:absolute;left:17289;top:31693;width:16677;height:4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" fillcolor="#fbd4b4 [1305]">
                  <v:stroke endcap="round"/>
                  <v:textbox inset="5.85pt,.7pt,5.85pt,.7pt">
                    <w:txbxContent>
                      <w:p w14:paraId="7F3A5E99" w14:textId="77777777" w:rsidR="003E7AC0" w:rsidRPr="00034D64" w:rsidRDefault="003E7AC0" w:rsidP="001542F6">
                        <w:pPr>
                          <w:jc w:val="center"/>
                          <w:rPr>
                            <w:sz w:val="16"/>
                            <w:szCs w:val="16"/>
                          </w:rPr>
                        </w:pPr>
                        <w:r w:rsidRPr="00034D64">
                          <w:rPr>
                            <w:rFonts w:hint="eastAsia"/>
                            <w:sz w:val="16"/>
                            <w:szCs w:val="16"/>
                          </w:rPr>
                          <w:t>コマンドパラメータ部を前処理</w:t>
                        </w:r>
                      </w:p>
                      <w:p w14:paraId="7D4C0F36" w14:textId="77777777" w:rsidR="003E7AC0" w:rsidRPr="00034D64" w:rsidRDefault="003E7AC0" w:rsidP="001542F6">
                        <w:pPr>
                          <w:jc w:val="center"/>
                          <w:rPr>
                            <w:sz w:val="16"/>
                            <w:szCs w:val="16"/>
                          </w:rPr>
                        </w:pPr>
                        <w:r w:rsidRPr="00034D64">
                          <w:rPr>
                            <w:rFonts w:hint="eastAsia"/>
                            <w:sz w:val="16"/>
                            <w:szCs w:val="16"/>
                          </w:rPr>
                          <w:t>（プリプロセス）</w:t>
                        </w:r>
                      </w:p>
                    </w:txbxContent>
                  </v:textbox>
                </v:shape>
                <v:shape id="フローチャート: 処理 1542" o:spid="_x0000_s1649" type="#_x0000_t109" style="position:absolute;left:79;top:26261;width:16677;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" fillcolor="#fbd4b4 [1305]">
                  <v:stroke endcap="round"/>
                  <v:textbox inset="5.85pt,.7pt,5.85pt,.7pt">
                    <w:txbxContent>
                      <w:p w14:paraId="4A60FF2D" w14:textId="77777777" w:rsidR="003E7AC0" w:rsidRPr="00034D64" w:rsidRDefault="003E7AC0" w:rsidP="001542F6">
                        <w:pPr>
                          <w:jc w:val="center"/>
                          <w:rPr>
                            <w:sz w:val="16"/>
                            <w:szCs w:val="16"/>
                          </w:rPr>
                        </w:pPr>
                        <w:r w:rsidRPr="00034D64">
                          <w:rPr>
                            <w:rFonts w:hint="eastAsia"/>
                            <w:sz w:val="16"/>
                            <w:szCs w:val="16"/>
                          </w:rPr>
                          <w:t>コマンドパラメータ部を前処理</w:t>
                        </w:r>
                      </w:p>
                      <w:p w14:paraId="062A3DD0" w14:textId="77777777" w:rsidR="003E7AC0" w:rsidRPr="00034D64" w:rsidRDefault="003E7AC0" w:rsidP="001542F6">
                        <w:pPr>
                          <w:jc w:val="center"/>
                          <w:rPr>
                            <w:sz w:val="16"/>
                            <w:szCs w:val="16"/>
                          </w:rPr>
                        </w:pPr>
                        <w:r w:rsidRPr="00034D64">
                          <w:rPr>
                            <w:rFonts w:hint="eastAsia"/>
                            <w:sz w:val="16"/>
                            <w:szCs w:val="16"/>
                          </w:rPr>
                          <w:t>（プリプロセス）</w:t>
                        </w:r>
                      </w:p>
                    </w:txbxContent>
                  </v:textbox>
                </v:shape>
                <v:shape id="フローチャート : 判断 1716" o:spid="_x0000_s1650" type="#_x0000_t110" style="position:absolute;left:15622;top:21272;width:19812;height:5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">
                  <v:stroke endcap="round"/>
                  <v:textbox inset="5.85pt,.7pt,5.85pt,.7pt">
                    <w:txbxContent>
                      <w:p w14:paraId="071FEFBD" w14:textId="0B197BF7" w:rsidR="003E7AC0" w:rsidRPr="002530CA" w:rsidRDefault="003E7AC0" w:rsidP="001542F6">
                        <w:pPr>
                          <w:jc w:val="center"/>
                          <w:rPr>
                            <w:sz w:val="12"/>
                            <w:szCs w:val="12"/>
                          </w:rPr>
                        </w:pPr>
                        <w:r w:rsidRPr="002530CA">
                          <w:rPr>
                            <w:rFonts w:hint="eastAsia"/>
                            <w:sz w:val="12"/>
                            <w:szCs w:val="12"/>
                          </w:rPr>
                          <w:t>コンソール</w:t>
                        </w:r>
                        <w:r w:rsidR="006F7DC3">
                          <w:rPr>
                            <w:rFonts w:hint="eastAsia"/>
                            <w:sz w:val="12"/>
                            <w:szCs w:val="12"/>
                          </w:rPr>
                          <w:t>・</w:t>
                        </w:r>
                        <w:r w:rsidRPr="002530CA">
                          <w:rPr>
                            <w:rFonts w:hint="eastAsia"/>
                            <w:sz w:val="12"/>
                            <w:szCs w:val="12"/>
                          </w:rPr>
                          <w:t>コマンド名</w:t>
                        </w:r>
                      </w:p>
                    </w:txbxContent>
                  </v:textbox>
                </v:shape>
                <v:shape id="フローチャート: 処理 1694" o:spid="_x0000_s1651" type="#_x0000_t109" style="position:absolute;left:34848;top:17788;width:16677;height:4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" fillcolor="#fbd4b4 [1305]">
                  <v:stroke endcap="round"/>
                  <v:textbox inset="5.85pt,.7pt,5.85pt,.7pt">
                    <w:txbxContent>
                      <w:p w14:paraId="0C9C62CE" w14:textId="77777777" w:rsidR="003E7AC0" w:rsidRPr="00034D64" w:rsidRDefault="003E7AC0" w:rsidP="001542F6">
                        <w:pPr>
                          <w:jc w:val="center"/>
                          <w:rPr>
                            <w:sz w:val="16"/>
                            <w:szCs w:val="16"/>
                          </w:rPr>
                        </w:pPr>
                        <w:r w:rsidRPr="00034D64">
                          <w:rPr>
                            <w:rFonts w:hint="eastAsia"/>
                            <w:sz w:val="16"/>
                            <w:szCs w:val="16"/>
                          </w:rPr>
                          <w:t>コマンドパラメータ部を前処理</w:t>
                        </w:r>
                      </w:p>
                      <w:p w14:paraId="66872651" w14:textId="77777777" w:rsidR="003E7AC0" w:rsidRPr="00034D64" w:rsidRDefault="003E7AC0" w:rsidP="001542F6">
                        <w:pPr>
                          <w:jc w:val="center"/>
                          <w:rPr>
                            <w:sz w:val="16"/>
                            <w:szCs w:val="16"/>
                          </w:rPr>
                        </w:pPr>
                        <w:r w:rsidRPr="00034D64">
                          <w:rPr>
                            <w:rFonts w:hint="eastAsia"/>
                            <w:sz w:val="16"/>
                            <w:szCs w:val="16"/>
                          </w:rPr>
                          <w:t>（プリプロセス）</w:t>
                        </w:r>
                      </w:p>
                    </w:txbxContent>
                  </v:textbox>
                </v:shape>
                <w10:anchorlock/>
              </v:group>
            </w:pict>
          </mc:Fallback>
        </mc:AlternateContent>
      </w:r>
    </w:p>
    <w:p w14:paraId="702AD599" w14:textId="77777777" w:rsidR="005A17C9" w:rsidRDefault="005A17C9" w:rsidP="005A17C9">
      <w:pPr>
        <w:pStyle w:val="2"/>
        <w:ind w:left="210" w:right="210"/>
      </w:pPr>
      <w:bookmarkStart w:id="182" w:name="_スクリプト機能_2"/>
      <w:bookmarkStart w:id="183" w:name="_Toc236390457"/>
      <w:bookmarkEnd w:id="182"/>
      <w:r>
        <w:rPr>
          <w:rFonts w:hint="eastAsia"/>
        </w:rPr>
        <w:t>スクリプト機能</w:t>
      </w:r>
      <w:bookmarkEnd w:id="183"/>
    </w:p>
    <w:p w14:paraId="365148B7" w14:textId="77777777" w:rsidR="005A17C9" w:rsidRDefault="005A17C9" w:rsidP="005A17C9">
      <w:r>
        <w:rPr>
          <w:rFonts w:hint="eastAsia"/>
        </w:rPr>
        <w:t>Cmtoyのスクリプトは一連のコマンド群をファイルに記述したテキストファイルです。1行に1コマンドを記述します。空白を除いた行の先頭が#で始まる行はスクリプト制御命令となります。</w:t>
      </w:r>
    </w:p>
    <w:p w14:paraId="675F7151" w14:textId="77777777" w:rsidR="00387E3A" w:rsidRDefault="00A90D19" w:rsidP="005A17C9">
      <w:r>
        <w:rPr>
          <w:rFonts w:hint="eastAsia"/>
        </w:rPr>
        <w:t>結局のところスクリプトは一連のコマンドを組み合わせて毎回同じ処理（バッチ処理）をするための機能です。</w:t>
      </w:r>
    </w:p>
    <w:p w14:paraId="538B0C49" w14:textId="77777777" w:rsidR="00A90D19" w:rsidRDefault="00A90D19" w:rsidP="005A17C9"/>
    <w:p w14:paraId="186340E3" w14:textId="77777777" w:rsidR="00A606F6" w:rsidRDefault="00A606F6" w:rsidP="005A17C9">
      <w:r>
        <w:rPr>
          <w:rFonts w:hint="eastAsia"/>
        </w:rPr>
        <w:t>スクリプトファイルを</w:t>
      </w:r>
      <w:r w:rsidR="00C044AA">
        <w:rPr>
          <w:rFonts w:hint="eastAsia"/>
        </w:rPr>
        <w:t>コマンドライン</w:t>
      </w:r>
      <w:r w:rsidR="00C64B3D">
        <w:rPr>
          <w:rFonts w:hint="eastAsia"/>
        </w:rPr>
        <w:t>から</w:t>
      </w:r>
      <w:r>
        <w:rPr>
          <w:rFonts w:hint="eastAsia"/>
        </w:rPr>
        <w:t>実行するには「</w:t>
      </w:r>
      <w:hyperlink w:anchor="_コマンドラインの解析" w:history="1">
        <w:r>
          <w:rPr>
            <w:rStyle w:val="afc"/>
            <w:rFonts w:hint="eastAsia"/>
          </w:rPr>
          <w:t>6.1.2 コマンドラインの解析</w:t>
        </w:r>
      </w:hyperlink>
      <w:r>
        <w:t>」</w:t>
      </w:r>
      <w:r>
        <w:rPr>
          <w:rFonts w:hint="eastAsia"/>
        </w:rPr>
        <w:t>で説明したように</w:t>
      </w:r>
      <w:r w:rsidR="00387E3A">
        <w:rPr>
          <w:rFonts w:hint="eastAsia"/>
        </w:rPr>
        <w:t>ファイル名を指定して</w:t>
      </w:r>
      <w:r>
        <w:rPr>
          <w:rFonts w:hint="eastAsia"/>
        </w:rPr>
        <w:t>定義済みコマンドと同様に行います。</w:t>
      </w:r>
      <w:r w:rsidR="00C64B3D">
        <w:rPr>
          <w:rFonts w:hint="eastAsia"/>
        </w:rPr>
        <w:t>スクリプトの起動</w:t>
      </w:r>
      <w:r w:rsidR="00F75E81">
        <w:rPr>
          <w:rFonts w:hint="eastAsia"/>
        </w:rPr>
        <w:t>構文</w:t>
      </w:r>
      <w:r w:rsidR="00C64B3D">
        <w:rPr>
          <w:rFonts w:hint="eastAsia"/>
        </w:rPr>
        <w:t>はコマンドと同じです。</w:t>
      </w:r>
    </w:p>
    <w:p w14:paraId="32BCFB50" w14:textId="77777777" w:rsidR="005954ED" w:rsidRDefault="005954ED" w:rsidP="005A17C9"/>
    <w:p w14:paraId="17020468" w14:textId="77777777" w:rsidR="005A17C9" w:rsidRDefault="005A17C9" w:rsidP="005A17C9">
      <w:r>
        <w:rPr>
          <w:rFonts w:hint="eastAsia"/>
        </w:rPr>
        <w:t>1</w:t>
      </w:r>
      <w:r w:rsidR="001868C2">
        <w:rPr>
          <w:rFonts w:hint="eastAsia"/>
        </w:rPr>
        <w:t>行の最後</w:t>
      </w:r>
      <w:r>
        <w:rPr>
          <w:rFonts w:hint="eastAsia"/>
        </w:rPr>
        <w:t>は&lt;改行&gt;コードです。行末が\&lt;改行&gt;で終わる行は継続行となり、次の行と連結して1行とします。</w:t>
      </w:r>
      <w:r w:rsidR="005954ED">
        <w:rPr>
          <w:rFonts w:hint="eastAsia"/>
        </w:rPr>
        <w:t>以下に例を挙げます。</w:t>
      </w:r>
    </w:p>
    <w:p w14:paraId="436FC32D" w14:textId="77777777" w:rsidR="005954ED" w:rsidRDefault="005954ED" w:rsidP="005A17C9"/>
    <w:p w14:paraId="319F746F" w14:textId="77777777" w:rsidR="005954ED" w:rsidRDefault="005954ED" w:rsidP="005163D2">
      <w:pPr>
        <w:pStyle w:val="aff9"/>
        <w:ind w:left="210"/>
      </w:pPr>
      <w:r>
        <w:rPr>
          <w:rFonts w:hint="eastAsia"/>
        </w:rPr>
        <w:t>define</w:t>
      </w:r>
      <w:r>
        <w:rPr>
          <w:rFonts w:hint="eastAsia"/>
        </w:rPr>
        <w:tab/>
      </w:r>
      <w:r>
        <w:rPr>
          <w:rFonts w:hint="eastAsia"/>
        </w:rPr>
        <w:t>シンボル</w:t>
      </w:r>
      <w:r>
        <w:rPr>
          <w:rFonts w:hint="eastAsia"/>
        </w:rPr>
        <w:t>3</w:t>
      </w:r>
      <w:r>
        <w:rPr>
          <w:rFonts w:hint="eastAsia"/>
        </w:rPr>
        <w:tab/>
        <w:t>11 22 33</w:t>
      </w:r>
      <w:r>
        <w:rPr>
          <w:rFonts w:hint="eastAsia"/>
        </w:rPr>
        <w:tab/>
        <w:t>\</w:t>
      </w:r>
    </w:p>
    <w:p w14:paraId="4D428D0E" w14:textId="77777777" w:rsidR="005954ED" w:rsidRDefault="005954ED" w:rsidP="005163D2">
      <w:pPr>
        <w:pStyle w:val="aff9"/>
        <w:ind w:left="210"/>
      </w:pPr>
      <w:r>
        <w:tab/>
      </w:r>
      <w:r>
        <w:tab/>
      </w:r>
      <w:r>
        <w:tab/>
      </w:r>
      <w:r>
        <w:rPr>
          <w:rFonts w:hint="eastAsia"/>
        </w:rPr>
        <w:tab/>
      </w:r>
      <w:r>
        <w:t>44 55 66</w:t>
      </w:r>
    </w:p>
    <w:p w14:paraId="0D2A3DE9" w14:textId="77777777" w:rsidR="005954ED" w:rsidRDefault="005954ED" w:rsidP="005A17C9">
      <w:r>
        <w:rPr>
          <w:rFonts w:hint="eastAsia"/>
        </w:rPr>
        <w:t>この2行は連結されて、以下の</w:t>
      </w:r>
      <w:r w:rsidR="006546EA">
        <w:rPr>
          <w:rFonts w:hint="eastAsia"/>
        </w:rPr>
        <w:t>ような</w:t>
      </w:r>
      <w:r>
        <w:rPr>
          <w:rFonts w:hint="eastAsia"/>
        </w:rPr>
        <w:t>1行のコマンドラインとしてから解析、実行されます。</w:t>
      </w:r>
    </w:p>
    <w:p w14:paraId="2895D5BC" w14:textId="77777777" w:rsidR="005954ED" w:rsidRDefault="005954ED" w:rsidP="005A17C9"/>
    <w:p w14:paraId="173548B8" w14:textId="77777777" w:rsidR="005954ED" w:rsidRDefault="005954ED" w:rsidP="005163D2">
      <w:pPr>
        <w:pStyle w:val="aff9"/>
        <w:ind w:left="210"/>
      </w:pPr>
      <w:r>
        <w:rPr>
          <w:rFonts w:hint="eastAsia"/>
        </w:rPr>
        <w:t>define</w:t>
      </w:r>
      <w:r>
        <w:rPr>
          <w:rFonts w:hint="eastAsia"/>
        </w:rPr>
        <w:tab/>
      </w:r>
      <w:r>
        <w:rPr>
          <w:rFonts w:hint="eastAsia"/>
        </w:rPr>
        <w:t>シンボル</w:t>
      </w:r>
      <w:r>
        <w:rPr>
          <w:rFonts w:hint="eastAsia"/>
        </w:rPr>
        <w:t>3</w:t>
      </w:r>
      <w:r>
        <w:rPr>
          <w:rFonts w:hint="eastAsia"/>
        </w:rPr>
        <w:tab/>
        <w:t>11 22 33</w:t>
      </w:r>
      <w:r>
        <w:rPr>
          <w:rFonts w:hint="eastAsia"/>
        </w:rPr>
        <w:tab/>
      </w:r>
      <w:r>
        <w:t>44 55 66</w:t>
      </w:r>
    </w:p>
    <w:p w14:paraId="72336FE4" w14:textId="77777777" w:rsidR="005954ED" w:rsidRDefault="005954ED" w:rsidP="005A17C9"/>
    <w:p w14:paraId="3A586EBF" w14:textId="77777777" w:rsidR="00DD4E7A" w:rsidRDefault="005A17C9" w:rsidP="005A17C9">
      <w:r>
        <w:t>Cmtoyのスクリプトファイルは</w:t>
      </w:r>
      <w:r w:rsidRPr="00FF4267">
        <w:rPr>
          <w:rFonts w:hint="eastAsia"/>
        </w:rPr>
        <w:t>マルチバイト文字セット (MBCS)</w:t>
      </w:r>
      <w:r>
        <w:rPr>
          <w:rFonts w:hint="eastAsia"/>
        </w:rPr>
        <w:t>のテキストファイルです。従って</w:t>
      </w:r>
      <w:r>
        <w:t>シフトJISコードの2バイトコード（全角文字）を含みます。ただしテキストファイルの先頭に</w:t>
      </w:r>
      <w:r>
        <w:rPr>
          <w:rFonts w:hint="eastAsia"/>
        </w:rPr>
        <w:t>UTF8の</w:t>
      </w:r>
      <w:r>
        <w:t>BOM</w:t>
      </w:r>
      <w:r>
        <w:rPr>
          <w:rFonts w:hint="eastAsia"/>
        </w:rPr>
        <w:t>(B</w:t>
      </w:r>
      <w:r>
        <w:t xml:space="preserve">yte </w:t>
      </w:r>
      <w:r>
        <w:rPr>
          <w:rFonts w:hint="eastAsia"/>
        </w:rPr>
        <w:t>O</w:t>
      </w:r>
      <w:r>
        <w:t xml:space="preserve">rder </w:t>
      </w:r>
      <w:r>
        <w:rPr>
          <w:rFonts w:hint="eastAsia"/>
        </w:rPr>
        <w:t>M</w:t>
      </w:r>
      <w:r w:rsidRPr="00FC616F">
        <w:t>ark</w:t>
      </w:r>
      <w:r>
        <w:rPr>
          <w:rFonts w:hint="eastAsia"/>
        </w:rPr>
        <w:t>)がある場合はUTF8からシフトJISに変換してスクリプトファイルを解析</w:t>
      </w:r>
      <w:r>
        <w:rPr>
          <w:rFonts w:hint="eastAsia"/>
        </w:rPr>
        <w:lastRenderedPageBreak/>
        <w:t>します。</w:t>
      </w:r>
    </w:p>
    <w:p w14:paraId="6D9D6508" w14:textId="77777777" w:rsidR="00B07AE6" w:rsidRDefault="00B07AE6" w:rsidP="005A17C9"/>
    <w:p w14:paraId="4A39E755" w14:textId="77777777" w:rsidR="005A17C9" w:rsidRDefault="00DD4E7A" w:rsidP="005A17C9">
      <w:r>
        <w:rPr>
          <w:rFonts w:hint="eastAsia"/>
        </w:rPr>
        <w:t>※</w:t>
      </w:r>
      <w:r w:rsidR="005A17C9">
        <w:rPr>
          <w:rFonts w:hint="eastAsia"/>
        </w:rPr>
        <w:t>UTF8のBOMは</w:t>
      </w:r>
      <w:r w:rsidR="005A17C9" w:rsidRPr="00112693">
        <w:t>EF BB BF</w:t>
      </w:r>
      <w:r w:rsidR="005A17C9">
        <w:t>の</w:t>
      </w:r>
      <w:r w:rsidR="00727A6B">
        <w:t>バイト</w:t>
      </w:r>
      <w:r w:rsidR="005A17C9">
        <w:t>並びです。</w:t>
      </w:r>
    </w:p>
    <w:p w14:paraId="2A6C726F" w14:textId="77777777" w:rsidR="005A17C9" w:rsidRPr="00A8049F" w:rsidRDefault="005A17C9" w:rsidP="005A17C9"/>
    <w:p w14:paraId="1D6EDBE7" w14:textId="77777777" w:rsidR="005A17C9" w:rsidRDefault="005A17C9" w:rsidP="005A17C9">
      <w:r>
        <w:rPr>
          <w:rFonts w:hint="eastAsia"/>
        </w:rPr>
        <w:t>スクリプトファイル</w:t>
      </w:r>
      <w:r w:rsidR="00EC6AFC">
        <w:rPr>
          <w:rFonts w:hint="eastAsia"/>
        </w:rPr>
        <w:t>はテキスト形式なので1行単位で読み込み以下の手順で</w:t>
      </w:r>
      <w:r>
        <w:rPr>
          <w:rFonts w:hint="eastAsia"/>
        </w:rPr>
        <w:t>解析、実行します。</w:t>
      </w:r>
    </w:p>
    <w:p w14:paraId="40F6DCA6" w14:textId="77777777" w:rsidR="005A17C9" w:rsidRPr="00D31B12" w:rsidRDefault="005A17C9" w:rsidP="005A17C9">
      <w:r>
        <w:rPr>
          <w:rFonts w:hint="eastAsia"/>
          <w:noProof/>
        </w:rPr>
        <mc:AlternateContent>
          <mc:Choice Requires="wpc">
            <w:drawing>
              <wp:inline distT="0" distB="0" distL="0" distR="0" wp14:anchorId="5222073F" wp14:editId="7E7CD473">
                <wp:extent cx="5486400" cy="6254150"/>
                <wp:effectExtent l="0" t="0" r="19050" b="0"/>
                <wp:docPr id="1348" name="キャンバス 134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95" name="テキスト ボックス 1347"/>
                        <wps:cNvSpPr txBox="1"/>
                        <wps:spPr>
                          <a:xfrm>
                            <a:off x="1444775" y="4564093"/>
                            <a:ext cx="2914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5C506F"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89" name="テキスト ボックス 1347"/>
                        <wps:cNvSpPr txBox="1"/>
                        <wps:spPr>
                          <a:xfrm>
                            <a:off x="1444777" y="3207298"/>
                            <a:ext cx="2914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405E7D"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83" name="テキスト ボックス 1350"/>
                        <wps:cNvSpPr txBox="1"/>
                        <wps:spPr>
                          <a:xfrm>
                            <a:off x="2389022" y="4174201"/>
                            <a:ext cx="342265" cy="240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21B4FB3"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80" name="テキスト ボックス 1347"/>
                        <wps:cNvSpPr txBox="1"/>
                        <wps:spPr>
                          <a:xfrm>
                            <a:off x="1444777" y="3822224"/>
                            <a:ext cx="2914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952E8"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79" name="テキスト ボックス 1350"/>
                        <wps:cNvSpPr txBox="1"/>
                        <wps:spPr>
                          <a:xfrm>
                            <a:off x="198408" y="3480541"/>
                            <a:ext cx="342265" cy="240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9B771A"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49" name="テキスト ボックス 1347"/>
                        <wps:cNvSpPr txBox="1"/>
                        <wps:spPr>
                          <a:xfrm>
                            <a:off x="1444777" y="1682900"/>
                            <a:ext cx="29146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0FF16FC"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53" name="テキスト ボックス 1350"/>
                        <wps:cNvSpPr txBox="1"/>
                        <wps:spPr>
                          <a:xfrm>
                            <a:off x="2406802" y="1300146"/>
                            <a:ext cx="342265" cy="240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24F8B5"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57" name="直線コネクタ 1357"/>
                        <wps:cNvCnPr/>
                        <wps:spPr>
                          <a:xfrm>
                            <a:off x="1461922" y="481495"/>
                            <a:ext cx="16510" cy="4856039"/>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358" name="フローチャート: 処理 1358"/>
                        <wps:cNvSpPr/>
                        <wps:spPr bwMode="auto">
                          <a:xfrm>
                            <a:off x="550062" y="692445"/>
                            <a:ext cx="1856740" cy="418465"/>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0E9949" w14:textId="77777777" w:rsidR="003E7AC0" w:rsidRDefault="003E7AC0" w:rsidP="005A17C9">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スクリプトファイルを開く</w:t>
                              </w:r>
                            </w:p>
                            <w:p w14:paraId="121B899F" w14:textId="77777777" w:rsidR="003E7AC0" w:rsidRPr="005178AA" w:rsidRDefault="003E7AC0" w:rsidP="005A17C9">
                              <w:pPr>
                                <w:pStyle w:val="Web"/>
                                <w:spacing w:before="0" w:beforeAutospacing="0" w:after="0" w:afterAutospacing="0" w:line="240" w:lineRule="exact"/>
                                <w:jc w:val="center"/>
                              </w:pPr>
                              <w:r>
                                <w:rPr>
                                  <w:rFonts w:ascii="ＭＳ 明朝" w:hAnsi="Times New Roman" w:cs="Times New Roman" w:hint="eastAsia"/>
                                  <w:sz w:val="16"/>
                                  <w:szCs w:val="16"/>
                                </w:rPr>
                                <w:t>（排他的オープン）</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59" name="フローチャート: 処理 1359"/>
                        <wps:cNvSpPr/>
                        <wps:spPr bwMode="auto">
                          <a:xfrm>
                            <a:off x="515558" y="2201711"/>
                            <a:ext cx="1911985" cy="449580"/>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818251" w14:textId="77777777" w:rsidR="003E7AC0" w:rsidRDefault="003E7AC0" w:rsidP="005A17C9">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1</w:t>
                              </w:r>
                              <w:r>
                                <w:rPr>
                                  <w:rFonts w:ascii="ＭＳ 明朝" w:hAnsi="Times New Roman" w:cs="Times New Roman" w:hint="eastAsia"/>
                                  <w:sz w:val="16"/>
                                  <w:szCs w:val="16"/>
                                </w:rPr>
                                <w:t>行を読み取る</w:t>
                              </w:r>
                            </w:p>
                            <w:p w14:paraId="2E7114A6" w14:textId="77777777" w:rsidR="003E7AC0" w:rsidRDefault="003E7AC0" w:rsidP="005A17C9">
                              <w:pPr>
                                <w:pStyle w:val="Web"/>
                                <w:spacing w:before="0" w:beforeAutospacing="0" w:after="0" w:afterAutospacing="0" w:line="240" w:lineRule="exact"/>
                                <w:jc w:val="center"/>
                              </w:pPr>
                              <w:r>
                                <w:rPr>
                                  <w:rFonts w:ascii="ＭＳ 明朝" w:hAnsi="Times New Roman" w:cs="Times New Roman" w:hint="eastAsia"/>
                                  <w:sz w:val="16"/>
                                  <w:szCs w:val="16"/>
                                </w:rPr>
                                <w:t>（継続行なら行を連結）</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60" name="フローチャート : 端子 1360"/>
                        <wps:cNvSpPr/>
                        <wps:spPr bwMode="auto">
                          <a:xfrm>
                            <a:off x="779297" y="180000"/>
                            <a:ext cx="1365250" cy="301625"/>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F2F0BC7" w14:textId="77777777" w:rsidR="003E7AC0" w:rsidRDefault="003E7AC0" w:rsidP="005A17C9">
                              <w:pPr>
                                <w:pStyle w:val="Web"/>
                                <w:spacing w:before="0" w:beforeAutospacing="0" w:after="0" w:afterAutospacing="0" w:line="240" w:lineRule="exact"/>
                                <w:jc w:val="center"/>
                              </w:pPr>
                              <w:r>
                                <w:rPr>
                                  <w:rFonts w:ascii="ＭＳ 明朝" w:hAnsi="Times New Roman" w:cs="Times New Roman" w:hint="eastAsia"/>
                                  <w:sz w:val="16"/>
                                  <w:szCs w:val="16"/>
                                </w:rPr>
                                <w:t>スクリプト</w:t>
                              </w:r>
                              <w:r>
                                <w:rPr>
                                  <w:rFonts w:ascii="ＭＳ 明朝" w:hAnsi="Times New Roman" w:cs="Times New Roman"/>
                                  <w:sz w:val="16"/>
                                  <w:szCs w:val="16"/>
                                </w:rPr>
                                <w:t>実行</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69" name="フローチャート : 判断 1369"/>
                        <wps:cNvSpPr/>
                        <wps:spPr bwMode="auto">
                          <a:xfrm>
                            <a:off x="481482" y="1317877"/>
                            <a:ext cx="1980565" cy="390153"/>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3A1CE4" w14:textId="77777777" w:rsidR="003E7AC0" w:rsidRPr="005178AA" w:rsidRDefault="003E7AC0" w:rsidP="005A17C9">
                              <w:pPr>
                                <w:pStyle w:val="Web"/>
                                <w:spacing w:before="0" w:beforeAutospacing="0" w:after="0" w:afterAutospacing="0" w:line="240" w:lineRule="exact"/>
                                <w:jc w:val="center"/>
                                <w:rPr>
                                  <w:sz w:val="16"/>
                                  <w:szCs w:val="16"/>
                                </w:rPr>
                              </w:pPr>
                              <w:r w:rsidRPr="005178AA">
                                <w:rPr>
                                  <w:rFonts w:hint="eastAsia"/>
                                  <w:sz w:val="16"/>
                                  <w:szCs w:val="16"/>
                                </w:rPr>
                                <w:t>エラー</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70" name="直線コネクタ 1370"/>
                        <wps:cNvCnPr/>
                        <wps:spPr>
                          <a:xfrm>
                            <a:off x="2479827" y="1519529"/>
                            <a:ext cx="15913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71" name="直線コネクタ 1371"/>
                        <wps:cNvCnPr/>
                        <wps:spPr>
                          <a:xfrm>
                            <a:off x="198408" y="3679284"/>
                            <a:ext cx="0" cy="1647026"/>
                          </a:xfrm>
                          <a:prstGeom prst="line">
                            <a:avLst/>
                          </a:prstGeom>
                          <a:ln>
                            <a:solidFill>
                              <a:schemeClr val="tx1"/>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373" name="フローチャート : 端子 1373"/>
                        <wps:cNvSpPr/>
                        <wps:spPr bwMode="auto">
                          <a:xfrm>
                            <a:off x="3468522" y="3353144"/>
                            <a:ext cx="1209040" cy="301625"/>
                          </a:xfrm>
                          <a:prstGeom prst="flowChartTerminator">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399A2E" w14:textId="77777777" w:rsidR="003E7AC0" w:rsidRDefault="003E7AC0" w:rsidP="005A17C9">
                              <w:pPr>
                                <w:pStyle w:val="Web"/>
                                <w:spacing w:before="0" w:beforeAutospacing="0" w:after="0" w:afterAutospacing="0" w:line="240" w:lineRule="exact"/>
                                <w:jc w:val="center"/>
                              </w:pPr>
                              <w:r>
                                <w:rPr>
                                  <w:rFonts w:ascii="ＭＳ 明朝" w:hAnsi="Times New Roman" w:cs="Times New Roman"/>
                                  <w:sz w:val="16"/>
                                  <w:szCs w:val="16"/>
                                </w:rPr>
                                <w:t>終了</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74" name="直線コネクタ 1374"/>
                        <wps:cNvCnPr>
                          <a:endCxn id="1373" idx="0"/>
                        </wps:cNvCnPr>
                        <wps:spPr>
                          <a:xfrm>
                            <a:off x="4071137" y="1540755"/>
                            <a:ext cx="1905" cy="1812389"/>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375" name="フローチャート : 判断 1375"/>
                        <wps:cNvSpPr/>
                        <wps:spPr bwMode="auto">
                          <a:xfrm>
                            <a:off x="481482" y="3500333"/>
                            <a:ext cx="1980565" cy="390153"/>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6B2E89" w14:textId="77777777" w:rsidR="003E7AC0" w:rsidRPr="005178AA" w:rsidRDefault="003E7AC0" w:rsidP="005A17C9">
                              <w:pPr>
                                <w:pStyle w:val="Web"/>
                                <w:spacing w:before="0" w:beforeAutospacing="0" w:after="0" w:afterAutospacing="0" w:line="240" w:lineRule="exact"/>
                                <w:jc w:val="center"/>
                                <w:rPr>
                                  <w:sz w:val="16"/>
                                  <w:szCs w:val="16"/>
                                </w:rPr>
                              </w:pPr>
                              <w:r>
                                <w:rPr>
                                  <w:rFonts w:hint="eastAsia"/>
                                  <w:sz w:val="16"/>
                                  <w:szCs w:val="16"/>
                                </w:rPr>
                                <w:t>行末が\&lt;改行&gt;</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76" name="直線コネクタ 1376"/>
                        <wps:cNvCnPr/>
                        <wps:spPr>
                          <a:xfrm>
                            <a:off x="198408" y="2009744"/>
                            <a:ext cx="1263515" cy="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377" name="直線コネクタ 1377"/>
                        <wps:cNvCnPr/>
                        <wps:spPr>
                          <a:xfrm>
                            <a:off x="198408" y="2009581"/>
                            <a:ext cx="0" cy="1692166"/>
                          </a:xfrm>
                          <a:prstGeom prst="line">
                            <a:avLst/>
                          </a:prstGeom>
                          <a:ln>
                            <a:solidFill>
                              <a:schemeClr val="tx1"/>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378" name="直線コネクタ 1378"/>
                        <wps:cNvCnPr>
                          <a:endCxn id="1375" idx="1"/>
                        </wps:cNvCnPr>
                        <wps:spPr>
                          <a:xfrm>
                            <a:off x="198408" y="3695276"/>
                            <a:ext cx="283074" cy="13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2" name="フローチャート : 判断 1382"/>
                        <wps:cNvSpPr/>
                        <wps:spPr bwMode="auto">
                          <a:xfrm>
                            <a:off x="481482" y="4199073"/>
                            <a:ext cx="1980565" cy="390153"/>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CDA41B" w14:textId="77777777" w:rsidR="003E7AC0" w:rsidRPr="005178AA" w:rsidRDefault="003E7AC0" w:rsidP="005A17C9">
                              <w:pPr>
                                <w:pStyle w:val="Web"/>
                                <w:spacing w:before="0" w:beforeAutospacing="0" w:after="0" w:afterAutospacing="0" w:line="240" w:lineRule="exact"/>
                                <w:jc w:val="center"/>
                                <w:rPr>
                                  <w:sz w:val="16"/>
                                  <w:szCs w:val="16"/>
                                </w:rPr>
                              </w:pPr>
                              <w:r>
                                <w:rPr>
                                  <w:rFonts w:hint="eastAsia"/>
                                  <w:sz w:val="16"/>
                                  <w:szCs w:val="16"/>
                                </w:rPr>
                                <w:t>行の先頭が#</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84" name="直線コネクタ 1384"/>
                        <wps:cNvCnPr/>
                        <wps:spPr>
                          <a:xfrm>
                            <a:off x="2462047" y="4393584"/>
                            <a:ext cx="159131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5" name="直線コネクタ 1385"/>
                        <wps:cNvCnPr/>
                        <wps:spPr>
                          <a:xfrm flipH="1">
                            <a:off x="4045577" y="4401546"/>
                            <a:ext cx="9685" cy="40334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390" name="テキスト ボックス 1350"/>
                        <wps:cNvSpPr txBox="1"/>
                        <wps:spPr>
                          <a:xfrm>
                            <a:off x="2346417" y="2872291"/>
                            <a:ext cx="1256665" cy="240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D3B2DB3"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YES（ファイルの終端）</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91" name="フローチャート : 判断 1391"/>
                        <wps:cNvSpPr/>
                        <wps:spPr bwMode="auto">
                          <a:xfrm>
                            <a:off x="481482" y="2885407"/>
                            <a:ext cx="1980565" cy="390153"/>
                          </a:xfrm>
                          <a:prstGeom prst="flowChartDecision">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1C015F" w14:textId="77777777" w:rsidR="003E7AC0" w:rsidRPr="005178AA" w:rsidRDefault="003E7AC0" w:rsidP="005A17C9">
                              <w:pPr>
                                <w:pStyle w:val="Web"/>
                                <w:spacing w:before="0" w:beforeAutospacing="0" w:after="0" w:afterAutospacing="0" w:line="240" w:lineRule="exact"/>
                                <w:jc w:val="center"/>
                                <w:rPr>
                                  <w:sz w:val="16"/>
                                  <w:szCs w:val="16"/>
                                </w:rPr>
                              </w:pPr>
                              <w:r>
                                <w:rPr>
                                  <w:rFonts w:hint="eastAsia"/>
                                  <w:sz w:val="16"/>
                                  <w:szCs w:val="16"/>
                                </w:rPr>
                                <w:t>EOF</w:t>
                              </w:r>
                            </w:p>
                          </w:txbxContent>
                        </wps:txbx>
                        <wps:bodyPr rot="0" spcFirstLastPara="0" vert="horz" wrap="square" lIns="74295" tIns="8890" rIns="74295" bIns="8890" numCol="1" spcCol="0" rtlCol="0" fromWordArt="0" anchor="t" anchorCtr="0" forceAA="0" upright="1" compatLnSpc="1">
                          <a:prstTxWarp prst="textNoShape">
                            <a:avLst/>
                          </a:prstTxWarp>
                          <a:noAutofit/>
                        </wps:bodyPr>
                      </wps:wsp>
                      <wps:wsp>
                        <wps:cNvPr id="1392" name="直線コネクタ 1392"/>
                        <wps:cNvCnPr/>
                        <wps:spPr>
                          <a:xfrm>
                            <a:off x="2427543" y="3078217"/>
                            <a:ext cx="1645499" cy="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393" name="直線コネクタ 1393"/>
                        <wps:cNvCnPr/>
                        <wps:spPr>
                          <a:xfrm>
                            <a:off x="4055262" y="5158167"/>
                            <a:ext cx="0" cy="179367"/>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394" name="直線コネクタ 1394"/>
                        <wps:cNvCnPr/>
                        <wps:spPr>
                          <a:xfrm>
                            <a:off x="198408" y="5326876"/>
                            <a:ext cx="3874634" cy="112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1" name="フローチャート : 定義済み処理 1381"/>
                        <wps:cNvSpPr/>
                        <wps:spPr bwMode="auto">
                          <a:xfrm>
                            <a:off x="506932" y="4805389"/>
                            <a:ext cx="1932317" cy="352355"/>
                          </a:xfrm>
                          <a:prstGeom prst="flowChartPredefinedProcess">
                            <a:avLst/>
                          </a:prstGeom>
                          <a:solidFill>
                            <a:schemeClr val="accent5">
                              <a:lumMod val="40000"/>
                              <a:lumOff val="60000"/>
                            </a:schemeClr>
                          </a:solidFill>
                          <a:ln w="9525" cap="rnd" algn="ctr">
                            <a:solidFill>
                              <a:srgbClr val="000000"/>
                            </a:solidFill>
                            <a:miter lim="800000"/>
                            <a:headEnd/>
                            <a:tailEnd/>
                          </a:ln>
                          <a:effectLst/>
                        </wps:spPr>
                        <wps:txbx>
                          <w:txbxContent>
                            <w:p w14:paraId="14504E71" w14:textId="77777777" w:rsidR="003E7AC0" w:rsidRPr="009673CC" w:rsidRDefault="003E7AC0" w:rsidP="005A17C9">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コマンドライン解析、実行</w:t>
                              </w:r>
                            </w:p>
                            <w:p w14:paraId="67DE11A0" w14:textId="77777777" w:rsidR="003E7AC0" w:rsidRDefault="003E7AC0" w:rsidP="005A17C9">
                              <w:pPr>
                                <w:jc w:val="center"/>
                              </w:pP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368" name="フローチャート : 定義済み処理 1368"/>
                        <wps:cNvSpPr/>
                        <wps:spPr bwMode="auto">
                          <a:xfrm>
                            <a:off x="3086230" y="4806628"/>
                            <a:ext cx="1932317" cy="352355"/>
                          </a:xfrm>
                          <a:prstGeom prst="flowChartPredefinedProcess">
                            <a:avLst/>
                          </a:prstGeom>
                          <a:solidFill>
                            <a:schemeClr val="accent4">
                              <a:lumMod val="40000"/>
                              <a:lumOff val="60000"/>
                            </a:schemeClr>
                          </a:solidFill>
                          <a:ln w="9525" cap="rnd" algn="ctr">
                            <a:solidFill>
                              <a:srgbClr val="000000"/>
                            </a:solidFill>
                            <a:miter lim="800000"/>
                            <a:headEnd/>
                            <a:tailEnd/>
                          </a:ln>
                          <a:effectLst/>
                        </wps:spPr>
                        <wps:txbx>
                          <w:txbxContent>
                            <w:p w14:paraId="2175EB3F" w14:textId="77777777" w:rsidR="003E7AC0" w:rsidRPr="009673CC" w:rsidRDefault="003E7AC0" w:rsidP="005A17C9">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スクリプト制御命令の実行</w:t>
                              </w:r>
                            </w:p>
                            <w:p w14:paraId="43CE822A" w14:textId="77777777" w:rsidR="003E7AC0" w:rsidRPr="00684FEC" w:rsidRDefault="003E7AC0" w:rsidP="005A17C9">
                              <w:pPr>
                                <w:jc w:val="center"/>
                              </w:pP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410" name="AutoShape 773"/>
                        <wps:cNvSpPr>
                          <a:spLocks noChangeArrowheads="1"/>
                        </wps:cNvSpPr>
                        <wps:spPr bwMode="auto">
                          <a:xfrm>
                            <a:off x="3092829" y="454458"/>
                            <a:ext cx="1789721" cy="572082"/>
                          </a:xfrm>
                          <a:prstGeom prst="wedgeRoundRectCallout">
                            <a:avLst>
                              <a:gd name="adj1" fmla="val -141598"/>
                              <a:gd name="adj2" fmla="val -31420"/>
                              <a:gd name="adj3" fmla="val 16667"/>
                            </a:avLst>
                          </a:prstGeom>
                          <a:solidFill>
                            <a:srgbClr val="FFFF00"/>
                          </a:solidFill>
                          <a:ln w="9525">
                            <a:solidFill>
                              <a:srgbClr val="000000"/>
                            </a:solidFill>
                            <a:miter lim="800000"/>
                            <a:headEnd/>
                            <a:tailEnd/>
                          </a:ln>
                        </wps:spPr>
                        <wps:txbx>
                          <w:txbxContent>
                            <w:p w14:paraId="78F1BBA4" w14:textId="77777777" w:rsidR="003E7AC0" w:rsidRDefault="003E7AC0" w:rsidP="005A17C9">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トップレベルのスクリプト起動時には</w:t>
                              </w:r>
                            </w:p>
                            <w:p w14:paraId="6CB8712B" w14:textId="77777777" w:rsidR="003E7AC0" w:rsidRPr="00C050FD" w:rsidRDefault="003E7AC0" w:rsidP="005A17C9">
                              <w:pPr>
                                <w:pStyle w:val="Web"/>
                                <w:spacing w:before="0" w:beforeAutospacing="0" w:after="0" w:afterAutospacing="0" w:line="240" w:lineRule="exact"/>
                                <w:rPr>
                                  <w:sz w:val="16"/>
                                  <w:szCs w:val="16"/>
                                </w:rPr>
                              </w:pPr>
                              <w:r w:rsidRPr="00C050FD">
                                <w:rPr>
                                  <w:rFonts w:ascii="ＭＳ 明朝" w:hAnsi="Times New Roman" w:cs="Times New Roman" w:hint="eastAsia"/>
                                  <w:sz w:val="16"/>
                                  <w:szCs w:val="16"/>
                                </w:rPr>
                                <w:t>list</w:t>
                              </w:r>
                              <w:r w:rsidRPr="00C050FD">
                                <w:rPr>
                                  <w:rFonts w:ascii="ＭＳ 明朝" w:hAnsi="Times New Roman" w:cs="Times New Roman" w:hint="eastAsia"/>
                                  <w:sz w:val="16"/>
                                  <w:szCs w:val="16"/>
                                </w:rPr>
                                <w:t>状態を保存</w:t>
                              </w:r>
                            </w:p>
                          </w:txbxContent>
                        </wps:txbx>
                        <wps:bodyPr rot="0" vert="horz" wrap="square" lIns="74295" tIns="8890" rIns="74295" bIns="8890" anchor="t" anchorCtr="0" upright="1">
                          <a:noAutofit/>
                        </wps:bodyPr>
                      </wps:wsp>
                      <wps:wsp>
                        <wps:cNvPr id="1411" name="AutoShape 773"/>
                        <wps:cNvSpPr>
                          <a:spLocks noChangeArrowheads="1"/>
                        </wps:cNvSpPr>
                        <wps:spPr bwMode="auto">
                          <a:xfrm>
                            <a:off x="4343400" y="2651277"/>
                            <a:ext cx="1143000" cy="624132"/>
                          </a:xfrm>
                          <a:prstGeom prst="wedgeRoundRectCallout">
                            <a:avLst>
                              <a:gd name="adj1" fmla="val -73109"/>
                              <a:gd name="adj2" fmla="val 44563"/>
                              <a:gd name="adj3" fmla="val 16667"/>
                            </a:avLst>
                          </a:prstGeom>
                          <a:solidFill>
                            <a:srgbClr val="FFFF00"/>
                          </a:solidFill>
                          <a:ln w="9525">
                            <a:solidFill>
                              <a:srgbClr val="000000"/>
                            </a:solidFill>
                            <a:miter lim="800000"/>
                            <a:headEnd/>
                            <a:tailEnd/>
                          </a:ln>
                        </wps:spPr>
                        <wps:txbx>
                          <w:txbxContent>
                            <w:p w14:paraId="2BD5AFAD" w14:textId="77777777" w:rsidR="003E7AC0" w:rsidRDefault="003E7AC0" w:rsidP="00FF30DF">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トップレベルのスクリプト終了時には</w:t>
                              </w:r>
                            </w:p>
                            <w:p w14:paraId="3FC149CD" w14:textId="77777777" w:rsidR="003E7AC0" w:rsidRPr="00C050FD" w:rsidRDefault="003E7AC0" w:rsidP="005A17C9">
                              <w:pPr>
                                <w:pStyle w:val="Web"/>
                                <w:spacing w:before="0" w:beforeAutospacing="0" w:after="0" w:afterAutospacing="0" w:line="240" w:lineRule="exact"/>
                                <w:rPr>
                                  <w:sz w:val="16"/>
                                  <w:szCs w:val="16"/>
                                </w:rPr>
                              </w:pPr>
                              <w:r w:rsidRPr="00C050FD">
                                <w:rPr>
                                  <w:rFonts w:ascii="ＭＳ 明朝" w:hAnsi="Times New Roman" w:cs="Times New Roman" w:hint="eastAsia"/>
                                  <w:sz w:val="16"/>
                                  <w:szCs w:val="16"/>
                                </w:rPr>
                                <w:t>list</w:t>
                              </w:r>
                              <w:r w:rsidRPr="00C050FD">
                                <w:rPr>
                                  <w:rFonts w:ascii="ＭＳ 明朝" w:hAnsi="Times New Roman" w:cs="Times New Roman" w:hint="eastAsia"/>
                                  <w:sz w:val="16"/>
                                  <w:szCs w:val="16"/>
                                </w:rPr>
                                <w:t>状態を復帰</w:t>
                              </w:r>
                            </w:p>
                          </w:txbxContent>
                        </wps:txbx>
                        <wps:bodyPr rot="0" vert="horz" wrap="square" lIns="74295" tIns="8890" rIns="74295" bIns="8890" anchor="t" anchorCtr="0" upright="1">
                          <a:noAutofit/>
                        </wps:bodyPr>
                      </wps:wsp>
                      <wps:wsp>
                        <wps:cNvPr id="1308" name="AutoShape 773"/>
                        <wps:cNvSpPr>
                          <a:spLocks noChangeArrowheads="1"/>
                        </wps:cNvSpPr>
                        <wps:spPr bwMode="auto">
                          <a:xfrm>
                            <a:off x="3181380" y="1710913"/>
                            <a:ext cx="1850106" cy="485915"/>
                          </a:xfrm>
                          <a:prstGeom prst="wedgeRoundRectCallout">
                            <a:avLst>
                              <a:gd name="adj1" fmla="val -32294"/>
                              <a:gd name="adj2" fmla="val 28622"/>
                              <a:gd name="adj3" fmla="val 16667"/>
                            </a:avLst>
                          </a:prstGeom>
                          <a:solidFill>
                            <a:srgbClr val="FFFF00"/>
                          </a:solidFill>
                          <a:ln w="9525">
                            <a:solidFill>
                              <a:srgbClr val="000000"/>
                            </a:solidFill>
                            <a:miter lim="800000"/>
                            <a:headEnd/>
                            <a:tailEnd/>
                          </a:ln>
                        </wps:spPr>
                        <wps:txbx>
                          <w:txbxContent>
                            <w:p w14:paraId="2BDB373E" w14:textId="77777777" w:rsidR="003E7AC0" w:rsidRDefault="003E7AC0" w:rsidP="005A17C9">
                              <w:pPr>
                                <w:pStyle w:val="Web"/>
                                <w:spacing w:before="0" w:beforeAutospacing="0" w:after="0" w:afterAutospacing="0" w:line="240" w:lineRule="exact"/>
                                <w:rPr>
                                  <w:sz w:val="16"/>
                                  <w:szCs w:val="16"/>
                                </w:rPr>
                              </w:pPr>
                              <w:r w:rsidRPr="00653794">
                                <w:rPr>
                                  <w:rFonts w:hint="eastAsia"/>
                                  <w:sz w:val="16"/>
                                  <w:szCs w:val="16"/>
                                </w:rPr>
                                <w:t>ファイルが見つからない</w:t>
                              </w:r>
                              <w:r>
                                <w:rPr>
                                  <w:rFonts w:hint="eastAsia"/>
                                  <w:sz w:val="16"/>
                                  <w:szCs w:val="16"/>
                                </w:rPr>
                                <w:t>、</w:t>
                              </w:r>
                            </w:p>
                            <w:p w14:paraId="13E31121" w14:textId="77777777" w:rsidR="003E7AC0" w:rsidRPr="00653794" w:rsidRDefault="003E7AC0" w:rsidP="005A17C9">
                              <w:pPr>
                                <w:pStyle w:val="Web"/>
                                <w:spacing w:before="0" w:beforeAutospacing="0" w:after="0" w:afterAutospacing="0" w:line="240" w:lineRule="exact"/>
                                <w:rPr>
                                  <w:sz w:val="16"/>
                                  <w:szCs w:val="16"/>
                                </w:rPr>
                              </w:pPr>
                              <w:r>
                                <w:rPr>
                                  <w:rFonts w:hint="eastAsia"/>
                                  <w:sz w:val="16"/>
                                  <w:szCs w:val="16"/>
                                </w:rPr>
                                <w:t>すでにオープンされている場合など</w:t>
                              </w:r>
                            </w:p>
                          </w:txbxContent>
                        </wps:txbx>
                        <wps:bodyPr rot="0" vert="horz" wrap="square" lIns="74295" tIns="8890" rIns="74295" bIns="8890" anchor="t" anchorCtr="0" upright="1">
                          <a:noAutofit/>
                        </wps:bodyPr>
                      </wps:wsp>
                      <wps:wsp>
                        <wps:cNvPr id="1555" name="AutoShape 773"/>
                        <wps:cNvSpPr>
                          <a:spLocks noChangeArrowheads="1"/>
                        </wps:cNvSpPr>
                        <wps:spPr bwMode="auto">
                          <a:xfrm>
                            <a:off x="2144547" y="5572665"/>
                            <a:ext cx="1962770" cy="471776"/>
                          </a:xfrm>
                          <a:prstGeom prst="wedgeRoundRectCallout">
                            <a:avLst>
                              <a:gd name="adj1" fmla="val -66956"/>
                              <a:gd name="adj2" fmla="val -135296"/>
                              <a:gd name="adj3" fmla="val 16667"/>
                            </a:avLst>
                          </a:prstGeom>
                          <a:solidFill>
                            <a:srgbClr val="FFFF00"/>
                          </a:solidFill>
                          <a:ln w="9525">
                            <a:solidFill>
                              <a:srgbClr val="000000"/>
                            </a:solidFill>
                            <a:miter lim="800000"/>
                            <a:headEnd/>
                            <a:tailEnd/>
                          </a:ln>
                        </wps:spPr>
                        <wps:txbx>
                          <w:txbxContent>
                            <w:p w14:paraId="00703EAC" w14:textId="77777777" w:rsidR="003E7AC0" w:rsidRDefault="003E7AC0" w:rsidP="005A17C9">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コマンドラインからスクリプトを実行する</w:t>
                              </w:r>
                            </w:p>
                            <w:p w14:paraId="6D20F9E3" w14:textId="77777777" w:rsidR="003E7AC0" w:rsidRPr="00C050FD" w:rsidRDefault="003E7AC0" w:rsidP="005A17C9">
                              <w:pPr>
                                <w:pStyle w:val="Web"/>
                                <w:spacing w:before="0" w:beforeAutospacing="0" w:after="0" w:afterAutospacing="0" w:line="240" w:lineRule="exact"/>
                                <w:rPr>
                                  <w:sz w:val="16"/>
                                  <w:szCs w:val="16"/>
                                </w:rPr>
                              </w:pPr>
                              <w:r>
                                <w:rPr>
                                  <w:rFonts w:ascii="ＭＳ 明朝" w:hAnsi="Times New Roman" w:cs="Times New Roman" w:hint="eastAsia"/>
                                  <w:sz w:val="16"/>
                                  <w:szCs w:val="16"/>
                                </w:rPr>
                                <w:t>ことができる。</w:t>
                              </w:r>
                            </w:p>
                          </w:txbxContent>
                        </wps:txbx>
                        <wps:bodyPr rot="0" vert="horz" wrap="square" lIns="74295" tIns="8890" rIns="74295" bIns="8890" anchor="t" anchorCtr="0" upright="1">
                          <a:noAutofit/>
                        </wps:bodyPr>
                      </wps:wsp>
                    </wpc:wpc>
                  </a:graphicData>
                </a:graphic>
              </wp:inline>
            </w:drawing>
          </mc:Choice>
          <mc:Fallback>
            <w:pict>
              <v:group w14:anchorId="5222073F" id="キャンバス 1348" o:spid="_x0000_s1652" editas="canvas" style="width:6in;height:492.45pt;mso-position-horizontal-relative:char;mso-position-vertical-relative:line" coordsize="54864,62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">
                <v:shape id="_x0000_s1653" type="#_x0000_t75" style="position:absolute;width:54864;height:62541;visibility:visible;mso-wrap-style:square">
                  <v:fill o:detectmouseclick="t"/>
                  <v:path o:connecttype="none"/>
                </v:shape>
                <v:shape id="テキスト ボックス 1347" o:spid="_x0000_s1654" type="#_x0000_t202" style="position:absolute;left:14447;top:45640;width:2915;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" fillcolor="white [3201]" stroked="f" strokeweight=".5pt">
                  <v:textbox>
                    <w:txbxContent>
                      <w:p w14:paraId="4B5C506F"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v:textbox>
                </v:shape>
                <v:shape id="テキスト ボックス 1347" o:spid="_x0000_s1655" type="#_x0000_t202" style="position:absolute;left:14447;top:32072;width:2915;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" fillcolor="white [3201]" stroked="f" strokeweight=".5pt">
                  <v:textbox>
                    <w:txbxContent>
                      <w:p w14:paraId="57405E7D"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v:textbox>
                </v:shape>
                <v:shape id="テキスト ボックス 1350" o:spid="_x0000_s1656" type="#_x0000_t202" style="position:absolute;left:23890;top:41742;width:3422;height:24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" fillcolor="white [3201]" stroked="f" strokeweight=".5pt">
                  <v:textbox>
                    <w:txbxContent>
                      <w:p w14:paraId="521B4FB3"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v:textbox>
                </v:shape>
                <v:shape id="テキスト ボックス 1347" o:spid="_x0000_s1657" type="#_x0000_t202" style="position:absolute;left:14447;top:38222;width:2915;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" fillcolor="white [3201]" stroked="f" strokeweight=".5pt">
                  <v:textbox>
                    <w:txbxContent>
                      <w:p w14:paraId="713952E8"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v:textbox>
                </v:shape>
                <v:shape id="テキスト ボックス 1350" o:spid="_x0000_s1658" type="#_x0000_t202" style="position:absolute;left:1984;top:34805;width:3422;height:24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" fillcolor="white [3201]" stroked="f" strokeweight=".5pt">
                  <v:textbox>
                    <w:txbxContent>
                      <w:p w14:paraId="789B771A"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v:textbox>
                </v:shape>
                <v:shape id="テキスト ボックス 1347" o:spid="_x0000_s1659" type="#_x0000_t202" style="position:absolute;left:14447;top:16829;width:2915;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" fillcolor="white [3201]" stroked="f" strokeweight=".5pt">
                  <v:textbox>
                    <w:txbxContent>
                      <w:p w14:paraId="30FF16FC"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NO</w:t>
                        </w:r>
                      </w:p>
                    </w:txbxContent>
                  </v:textbox>
                </v:shape>
                <v:shape id="テキスト ボックス 1350" o:spid="_x0000_s1660" type="#_x0000_t202" style="position:absolute;left:24068;top:13001;width:3422;height:24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" fillcolor="white [3201]" stroked="f" strokeweight=".5pt">
                  <v:textbox>
                    <w:txbxContent>
                      <w:p w14:paraId="3524F8B5"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YES</w:t>
                        </w:r>
                      </w:p>
                    </w:txbxContent>
                  </v:textbox>
                </v:shape>
                <v:line id="直線コネクタ 1357" o:spid="_x0000_s1661" style="position:absolute;visibility:visible;mso-wrap-style:square" from="14619,4814" to="14784,53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" strokecolor="black [3213]">
                  <v:stroke endarrow="open"/>
                </v:line>
                <v:shape id="フローチャート: 処理 1358" o:spid="_x0000_s1662" type="#_x0000_t109" style="position:absolute;left:5500;top:6924;width:18568;height:4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">
                  <v:stroke endcap="round"/>
                  <v:textbox inset="5.85pt,.7pt,5.85pt,.7pt">
                    <w:txbxContent>
                      <w:p w14:paraId="730E9949" w14:textId="77777777" w:rsidR="003E7AC0" w:rsidRDefault="003E7AC0" w:rsidP="005A17C9">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スクリプトファイルを開く</w:t>
                        </w:r>
                      </w:p>
                      <w:p w14:paraId="121B899F" w14:textId="77777777" w:rsidR="003E7AC0" w:rsidRPr="005178AA" w:rsidRDefault="003E7AC0" w:rsidP="005A17C9">
                        <w:pPr>
                          <w:pStyle w:val="Web"/>
                          <w:spacing w:before="0" w:beforeAutospacing="0" w:after="0" w:afterAutospacing="0" w:line="240" w:lineRule="exact"/>
                          <w:jc w:val="center"/>
                        </w:pPr>
                        <w:r>
                          <w:rPr>
                            <w:rFonts w:ascii="ＭＳ 明朝" w:hAnsi="Times New Roman" w:cs="Times New Roman" w:hint="eastAsia"/>
                            <w:sz w:val="16"/>
                            <w:szCs w:val="16"/>
                          </w:rPr>
                          <w:t>（排他的オープン）</w:t>
                        </w:r>
                      </w:p>
                    </w:txbxContent>
                  </v:textbox>
                </v:shape>
                <v:shape id="フローチャート: 処理 1359" o:spid="_x0000_s1663" type="#_x0000_t109" style="position:absolute;left:5155;top:22017;width:19120;height:4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">
                  <v:stroke endcap="round"/>
                  <v:textbox inset="5.85pt,.7pt,5.85pt,.7pt">
                    <w:txbxContent>
                      <w:p w14:paraId="27818251" w14:textId="77777777" w:rsidR="003E7AC0" w:rsidRDefault="003E7AC0" w:rsidP="005A17C9">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1</w:t>
                        </w:r>
                        <w:r>
                          <w:rPr>
                            <w:rFonts w:ascii="ＭＳ 明朝" w:hAnsi="Times New Roman" w:cs="Times New Roman" w:hint="eastAsia"/>
                            <w:sz w:val="16"/>
                            <w:szCs w:val="16"/>
                          </w:rPr>
                          <w:t>行を読み取る</w:t>
                        </w:r>
                      </w:p>
                      <w:p w14:paraId="2E7114A6" w14:textId="77777777" w:rsidR="003E7AC0" w:rsidRDefault="003E7AC0" w:rsidP="005A17C9">
                        <w:pPr>
                          <w:pStyle w:val="Web"/>
                          <w:spacing w:before="0" w:beforeAutospacing="0" w:after="0" w:afterAutospacing="0" w:line="240" w:lineRule="exact"/>
                          <w:jc w:val="center"/>
                        </w:pPr>
                        <w:r>
                          <w:rPr>
                            <w:rFonts w:ascii="ＭＳ 明朝" w:hAnsi="Times New Roman" w:cs="Times New Roman" w:hint="eastAsia"/>
                            <w:sz w:val="16"/>
                            <w:szCs w:val="16"/>
                          </w:rPr>
                          <w:t>（継続行なら行を連結）</w:t>
                        </w:r>
                      </w:p>
                    </w:txbxContent>
                  </v:textbox>
                </v:shape>
                <v:shape id="フローチャート : 端子 1360" o:spid="_x0000_s1664" type="#_x0000_t116" style="position:absolute;left:7792;top:1800;width:1365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">
                  <v:stroke endcap="round"/>
                  <v:textbox inset="5.85pt,.7pt,5.85pt,.7pt">
                    <w:txbxContent>
                      <w:p w14:paraId="6F2F0BC7" w14:textId="77777777" w:rsidR="003E7AC0" w:rsidRDefault="003E7AC0" w:rsidP="005A17C9">
                        <w:pPr>
                          <w:pStyle w:val="Web"/>
                          <w:spacing w:before="0" w:beforeAutospacing="0" w:after="0" w:afterAutospacing="0" w:line="240" w:lineRule="exact"/>
                          <w:jc w:val="center"/>
                        </w:pPr>
                        <w:r>
                          <w:rPr>
                            <w:rFonts w:ascii="ＭＳ 明朝" w:hAnsi="Times New Roman" w:cs="Times New Roman" w:hint="eastAsia"/>
                            <w:sz w:val="16"/>
                            <w:szCs w:val="16"/>
                          </w:rPr>
                          <w:t>スクリプト</w:t>
                        </w:r>
                        <w:r>
                          <w:rPr>
                            <w:rFonts w:ascii="ＭＳ 明朝" w:hAnsi="Times New Roman" w:cs="Times New Roman"/>
                            <w:sz w:val="16"/>
                            <w:szCs w:val="16"/>
                          </w:rPr>
                          <w:t>実行</w:t>
                        </w:r>
                      </w:p>
                    </w:txbxContent>
                  </v:textbox>
                </v:shape>
                <v:shape id="フローチャート : 判断 1369" o:spid="_x0000_s1665" type="#_x0000_t110" style="position:absolute;left:4814;top:13178;width:19806;height:3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">
                  <v:stroke endcap="round"/>
                  <v:textbox inset="5.85pt,.7pt,5.85pt,.7pt">
                    <w:txbxContent>
                      <w:p w14:paraId="0C3A1CE4" w14:textId="77777777" w:rsidR="003E7AC0" w:rsidRPr="005178AA" w:rsidRDefault="003E7AC0" w:rsidP="005A17C9">
                        <w:pPr>
                          <w:pStyle w:val="Web"/>
                          <w:spacing w:before="0" w:beforeAutospacing="0" w:after="0" w:afterAutospacing="0" w:line="240" w:lineRule="exact"/>
                          <w:jc w:val="center"/>
                          <w:rPr>
                            <w:sz w:val="16"/>
                            <w:szCs w:val="16"/>
                          </w:rPr>
                        </w:pPr>
                        <w:r w:rsidRPr="005178AA">
                          <w:rPr>
                            <w:rFonts w:hint="eastAsia"/>
                            <w:sz w:val="16"/>
                            <w:szCs w:val="16"/>
                          </w:rPr>
                          <w:t>エラー</w:t>
                        </w:r>
                      </w:p>
                    </w:txbxContent>
                  </v:textbox>
                </v:shape>
                <v:line id="直線コネクタ 1370" o:spid="_x0000_s1666" style="position:absolute;visibility:visible;mso-wrap-style:square" from="24798,15195" to="40711,15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" strokecolor="black [3213]"/>
                <v:line id="直線コネクタ 1371" o:spid="_x0000_s1667" style="position:absolute;visibility:visible;mso-wrap-style:square" from="1984,36792" to="1984,5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" strokecolor="black [3213]"/>
                <v:shape id="フローチャート : 端子 1373" o:spid="_x0000_s1668" type="#_x0000_t116" style="position:absolute;left:34685;top:33531;width:12090;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">
                  <v:stroke endcap="round"/>
                  <v:textbox inset="5.85pt,.7pt,5.85pt,.7pt">
                    <w:txbxContent>
                      <w:p w14:paraId="55399A2E" w14:textId="77777777" w:rsidR="003E7AC0" w:rsidRDefault="003E7AC0" w:rsidP="005A17C9">
                        <w:pPr>
                          <w:pStyle w:val="Web"/>
                          <w:spacing w:before="0" w:beforeAutospacing="0" w:after="0" w:afterAutospacing="0" w:line="240" w:lineRule="exact"/>
                          <w:jc w:val="center"/>
                        </w:pPr>
                        <w:r>
                          <w:rPr>
                            <w:rFonts w:ascii="ＭＳ 明朝" w:hAnsi="Times New Roman" w:cs="Times New Roman"/>
                            <w:sz w:val="16"/>
                            <w:szCs w:val="16"/>
                          </w:rPr>
                          <w:t>終了</w:t>
                        </w:r>
                      </w:p>
                    </w:txbxContent>
                  </v:textbox>
                </v:shape>
                <v:line id="直線コネクタ 1374" o:spid="_x0000_s1669" style="position:absolute;visibility:visible;mso-wrap-style:square" from="40711,15407" to="40730,3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" strokecolor="black [3213]">
                  <v:stroke endarrow="open"/>
                </v:line>
                <v:shape id="フローチャート : 判断 1375" o:spid="_x0000_s1670" type="#_x0000_t110" style="position:absolute;left:4814;top:35003;width:19806;height:3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">
                  <v:stroke endcap="round"/>
                  <v:textbox inset="5.85pt,.7pt,5.85pt,.7pt">
                    <w:txbxContent>
                      <w:p w14:paraId="356B2E89" w14:textId="77777777" w:rsidR="003E7AC0" w:rsidRPr="005178AA" w:rsidRDefault="003E7AC0" w:rsidP="005A17C9">
                        <w:pPr>
                          <w:pStyle w:val="Web"/>
                          <w:spacing w:before="0" w:beforeAutospacing="0" w:after="0" w:afterAutospacing="0" w:line="240" w:lineRule="exact"/>
                          <w:jc w:val="center"/>
                          <w:rPr>
                            <w:sz w:val="16"/>
                            <w:szCs w:val="16"/>
                          </w:rPr>
                        </w:pPr>
                        <w:r>
                          <w:rPr>
                            <w:rFonts w:hint="eastAsia"/>
                            <w:sz w:val="16"/>
                            <w:szCs w:val="16"/>
                          </w:rPr>
                          <w:t>行末が\&lt;改行&gt;</w:t>
                        </w:r>
                      </w:p>
                    </w:txbxContent>
                  </v:textbox>
                </v:shape>
                <v:line id="直線コネクタ 1376" o:spid="_x0000_s1671" style="position:absolute;visibility:visible;mso-wrap-style:square" from="1984,20097" to="14619,20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" strokecolor="black [3213]">
                  <v:stroke endarrow="open"/>
                </v:line>
                <v:line id="直線コネクタ 1377" o:spid="_x0000_s1672" style="position:absolute;visibility:visible;mso-wrap-style:square" from="1984,20095" to="1984,37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" strokecolor="black [3213]"/>
                <v:line id="直線コネクタ 1378" o:spid="_x0000_s1673" style="position:absolute;visibility:visible;mso-wrap-style:square" from="1984,36952" to="4814,36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" strokecolor="black [3213]"/>
                <v:shape id="フローチャート : 判断 1382" o:spid="_x0000_s1674" type="#_x0000_t110" style="position:absolute;left:4814;top:41990;width:19806;height:3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">
                  <v:stroke endcap="round"/>
                  <v:textbox inset="5.85pt,.7pt,5.85pt,.7pt">
                    <w:txbxContent>
                      <w:p w14:paraId="4CCDA41B" w14:textId="77777777" w:rsidR="003E7AC0" w:rsidRPr="005178AA" w:rsidRDefault="003E7AC0" w:rsidP="005A17C9">
                        <w:pPr>
                          <w:pStyle w:val="Web"/>
                          <w:spacing w:before="0" w:beforeAutospacing="0" w:after="0" w:afterAutospacing="0" w:line="240" w:lineRule="exact"/>
                          <w:jc w:val="center"/>
                          <w:rPr>
                            <w:sz w:val="16"/>
                            <w:szCs w:val="16"/>
                          </w:rPr>
                        </w:pPr>
                        <w:r>
                          <w:rPr>
                            <w:rFonts w:hint="eastAsia"/>
                            <w:sz w:val="16"/>
                            <w:szCs w:val="16"/>
                          </w:rPr>
                          <w:t>行の先頭が#</w:t>
                        </w:r>
                      </w:p>
                    </w:txbxContent>
                  </v:textbox>
                </v:shape>
                <v:line id="直線コネクタ 1384" o:spid="_x0000_s1675" style="position:absolute;visibility:visible;mso-wrap-style:square" from="24620,43935" to="40533,43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" strokecolor="black [3213]"/>
                <v:line id="直線コネクタ 1385" o:spid="_x0000_s1676" style="position:absolute;flip:x;visibility:visible;mso-wrap-style:square" from="40455,44015" to="40552,48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" strokecolor="black [3213]">
                  <v:stroke endarrow="open"/>
                </v:line>
                <v:shape id="テキスト ボックス 1350" o:spid="_x0000_s1677" type="#_x0000_t202" style="position:absolute;left:23464;top:28722;width:12566;height:24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" fillcolor="white [3201]" stroked="f" strokeweight=".5pt">
                  <v:textbox>
                    <w:txbxContent>
                      <w:p w14:paraId="6D3B2DB3" w14:textId="77777777" w:rsidR="003E7AC0" w:rsidRDefault="003E7AC0" w:rsidP="005A17C9">
                        <w:pPr>
                          <w:pStyle w:val="Web"/>
                          <w:spacing w:before="0" w:beforeAutospacing="0" w:after="0" w:afterAutospacing="0" w:line="240" w:lineRule="exact"/>
                        </w:pPr>
                        <w:r>
                          <w:rPr>
                            <w:rFonts w:ascii="ＭＳ 明朝" w:eastAsia="ＭＳ 明朝" w:hAnsi="ＭＳ 明朝" w:cs="Times New Roman" w:hint="eastAsia"/>
                            <w:sz w:val="16"/>
                            <w:szCs w:val="16"/>
                          </w:rPr>
                          <w:t>YES（ファイルの終端）</w:t>
                        </w:r>
                      </w:p>
                    </w:txbxContent>
                  </v:textbox>
                </v:shape>
                <v:shape id="フローチャート : 判断 1391" o:spid="_x0000_s1678" type="#_x0000_t110" style="position:absolute;left:4814;top:28854;width:19806;height:3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">
                  <v:stroke endcap="round"/>
                  <v:textbox inset="5.85pt,.7pt,5.85pt,.7pt">
                    <w:txbxContent>
                      <w:p w14:paraId="661C015F" w14:textId="77777777" w:rsidR="003E7AC0" w:rsidRPr="005178AA" w:rsidRDefault="003E7AC0" w:rsidP="005A17C9">
                        <w:pPr>
                          <w:pStyle w:val="Web"/>
                          <w:spacing w:before="0" w:beforeAutospacing="0" w:after="0" w:afterAutospacing="0" w:line="240" w:lineRule="exact"/>
                          <w:jc w:val="center"/>
                          <w:rPr>
                            <w:sz w:val="16"/>
                            <w:szCs w:val="16"/>
                          </w:rPr>
                        </w:pPr>
                        <w:r>
                          <w:rPr>
                            <w:rFonts w:hint="eastAsia"/>
                            <w:sz w:val="16"/>
                            <w:szCs w:val="16"/>
                          </w:rPr>
                          <w:t>EOF</w:t>
                        </w:r>
                      </w:p>
                    </w:txbxContent>
                  </v:textbox>
                </v:shape>
                <v:line id="直線コネクタ 1392" o:spid="_x0000_s1679" style="position:absolute;visibility:visible;mso-wrap-style:square" from="24275,30782" to="40730,30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" strokecolor="black [3213]">
                  <v:stroke endarrow="open"/>
                </v:line>
                <v:line id="直線コネクタ 1393" o:spid="_x0000_s1680" style="position:absolute;visibility:visible;mso-wrap-style:square" from="40552,51581" to="40552,53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" strokecolor="black [3213]">
                  <v:stroke endarrow="open"/>
                </v:line>
                <v:line id="直線コネクタ 1394" o:spid="_x0000_s1681" style="position:absolute;visibility:visible;mso-wrap-style:square" from="1984,53268" to="40730,53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" strokecolor="black [3213]"/>
                <v:shape id="フローチャート : 定義済み処理 1381" o:spid="_x0000_s1682" type="#_x0000_t112" style="position:absolute;left:5069;top:48053;width:19323;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" fillcolor="#b6dde8 [1304]">
                  <v:stroke endcap="round"/>
                  <v:textbox inset="5.85pt,.7pt,5.85pt,.7pt">
                    <w:txbxContent>
                      <w:p w14:paraId="14504E71" w14:textId="77777777" w:rsidR="003E7AC0" w:rsidRPr="009673CC" w:rsidRDefault="003E7AC0" w:rsidP="005A17C9">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コマンドライン解析、実行</w:t>
                        </w:r>
                      </w:p>
                      <w:p w14:paraId="67DE11A0" w14:textId="77777777" w:rsidR="003E7AC0" w:rsidRDefault="003E7AC0" w:rsidP="005A17C9">
                        <w:pPr>
                          <w:jc w:val="center"/>
                        </w:pPr>
                      </w:p>
                    </w:txbxContent>
                  </v:textbox>
                </v:shape>
                <v:shape id="フローチャート : 定義済み処理 1368" o:spid="_x0000_s1683" type="#_x0000_t112" style="position:absolute;left:30862;top:48066;width:19323;height:3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" fillcolor="#ccc0d9 [1303]">
                  <v:stroke endcap="round"/>
                  <v:textbox inset="5.85pt,.7pt,5.85pt,.7pt">
                    <w:txbxContent>
                      <w:p w14:paraId="2175EB3F" w14:textId="77777777" w:rsidR="003E7AC0" w:rsidRPr="009673CC" w:rsidRDefault="003E7AC0" w:rsidP="005A17C9">
                        <w:pPr>
                          <w:pStyle w:val="Web"/>
                          <w:spacing w:before="0" w:beforeAutospacing="0" w:after="0" w:afterAutospacing="0" w:line="240" w:lineRule="exact"/>
                          <w:jc w:val="center"/>
                          <w:rPr>
                            <w:rFonts w:ascii="ＭＳ 明朝" w:hAnsi="Times New Roman" w:cs="Times New Roman"/>
                            <w:sz w:val="16"/>
                            <w:szCs w:val="16"/>
                          </w:rPr>
                        </w:pPr>
                        <w:r>
                          <w:rPr>
                            <w:rFonts w:ascii="ＭＳ 明朝" w:hAnsi="Times New Roman" w:cs="Times New Roman" w:hint="eastAsia"/>
                            <w:sz w:val="16"/>
                            <w:szCs w:val="16"/>
                          </w:rPr>
                          <w:t>スクリプト制御命令の実行</w:t>
                        </w:r>
                      </w:p>
                      <w:p w14:paraId="43CE822A" w14:textId="77777777" w:rsidR="003E7AC0" w:rsidRPr="00684FEC" w:rsidRDefault="003E7AC0" w:rsidP="005A17C9">
                        <w:pPr>
                          <w:jc w:val="center"/>
                        </w:pPr>
                      </w:p>
                    </w:txbxContent>
                  </v:textbox>
                </v:shape>
                <v:shape id="_x0000_s1684" type="#_x0000_t62" style="position:absolute;left:30928;top:4544;width:17897;height:5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" adj="-19785,4013" fillcolor="yellow">
                  <v:textbox inset="5.85pt,.7pt,5.85pt,.7pt">
                    <w:txbxContent>
                      <w:p w14:paraId="78F1BBA4" w14:textId="77777777" w:rsidR="003E7AC0" w:rsidRDefault="003E7AC0" w:rsidP="005A17C9">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トップレベルのスクリプト起動時には</w:t>
                        </w:r>
                      </w:p>
                      <w:p w14:paraId="6CB8712B" w14:textId="77777777" w:rsidR="003E7AC0" w:rsidRPr="00C050FD" w:rsidRDefault="003E7AC0" w:rsidP="005A17C9">
                        <w:pPr>
                          <w:pStyle w:val="Web"/>
                          <w:spacing w:before="0" w:beforeAutospacing="0" w:after="0" w:afterAutospacing="0" w:line="240" w:lineRule="exact"/>
                          <w:rPr>
                            <w:sz w:val="16"/>
                            <w:szCs w:val="16"/>
                          </w:rPr>
                        </w:pPr>
                        <w:r w:rsidRPr="00C050FD">
                          <w:rPr>
                            <w:rFonts w:ascii="ＭＳ 明朝" w:hAnsi="Times New Roman" w:cs="Times New Roman" w:hint="eastAsia"/>
                            <w:sz w:val="16"/>
                            <w:szCs w:val="16"/>
                          </w:rPr>
                          <w:t>list</w:t>
                        </w:r>
                        <w:r w:rsidRPr="00C050FD">
                          <w:rPr>
                            <w:rFonts w:ascii="ＭＳ 明朝" w:hAnsi="Times New Roman" w:cs="Times New Roman" w:hint="eastAsia"/>
                            <w:sz w:val="16"/>
                            <w:szCs w:val="16"/>
                          </w:rPr>
                          <w:t>状態を保存</w:t>
                        </w:r>
                      </w:p>
                    </w:txbxContent>
                  </v:textbox>
                </v:shape>
                <v:shape id="_x0000_s1685" type="#_x0000_t62" style="position:absolute;left:43434;top:26512;width:11430;height:6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" adj="-4992,20426" fillcolor="yellow">
                  <v:textbox inset="5.85pt,.7pt,5.85pt,.7pt">
                    <w:txbxContent>
                      <w:p w14:paraId="2BD5AFAD" w14:textId="77777777" w:rsidR="003E7AC0" w:rsidRDefault="003E7AC0" w:rsidP="00FF30DF">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トップレベルのスクリプト終了時には</w:t>
                        </w:r>
                      </w:p>
                      <w:p w14:paraId="3FC149CD" w14:textId="77777777" w:rsidR="003E7AC0" w:rsidRPr="00C050FD" w:rsidRDefault="003E7AC0" w:rsidP="005A17C9">
                        <w:pPr>
                          <w:pStyle w:val="Web"/>
                          <w:spacing w:before="0" w:beforeAutospacing="0" w:after="0" w:afterAutospacing="0" w:line="240" w:lineRule="exact"/>
                          <w:rPr>
                            <w:sz w:val="16"/>
                            <w:szCs w:val="16"/>
                          </w:rPr>
                        </w:pPr>
                        <w:r w:rsidRPr="00C050FD">
                          <w:rPr>
                            <w:rFonts w:ascii="ＭＳ 明朝" w:hAnsi="Times New Roman" w:cs="Times New Roman" w:hint="eastAsia"/>
                            <w:sz w:val="16"/>
                            <w:szCs w:val="16"/>
                          </w:rPr>
                          <w:t>list</w:t>
                        </w:r>
                        <w:r w:rsidRPr="00C050FD">
                          <w:rPr>
                            <w:rFonts w:ascii="ＭＳ 明朝" w:hAnsi="Times New Roman" w:cs="Times New Roman" w:hint="eastAsia"/>
                            <w:sz w:val="16"/>
                            <w:szCs w:val="16"/>
                          </w:rPr>
                          <w:t>状態を復帰</w:t>
                        </w:r>
                      </w:p>
                    </w:txbxContent>
                  </v:textbox>
                </v:shape>
                <v:shape id="_x0000_s1686" type="#_x0000_t62" style="position:absolute;left:31813;top:17109;width:18501;height:4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" adj="3824,16982" fillcolor="yellow">
                  <v:textbox inset="5.85pt,.7pt,5.85pt,.7pt">
                    <w:txbxContent>
                      <w:p w14:paraId="2BDB373E" w14:textId="77777777" w:rsidR="003E7AC0" w:rsidRDefault="003E7AC0" w:rsidP="005A17C9">
                        <w:pPr>
                          <w:pStyle w:val="Web"/>
                          <w:spacing w:before="0" w:beforeAutospacing="0" w:after="0" w:afterAutospacing="0" w:line="240" w:lineRule="exact"/>
                          <w:rPr>
                            <w:sz w:val="16"/>
                            <w:szCs w:val="16"/>
                          </w:rPr>
                        </w:pPr>
                        <w:r w:rsidRPr="00653794">
                          <w:rPr>
                            <w:rFonts w:hint="eastAsia"/>
                            <w:sz w:val="16"/>
                            <w:szCs w:val="16"/>
                          </w:rPr>
                          <w:t>ファイルが見つからない</w:t>
                        </w:r>
                        <w:r>
                          <w:rPr>
                            <w:rFonts w:hint="eastAsia"/>
                            <w:sz w:val="16"/>
                            <w:szCs w:val="16"/>
                          </w:rPr>
                          <w:t>、</w:t>
                        </w:r>
                      </w:p>
                      <w:p w14:paraId="13E31121" w14:textId="77777777" w:rsidR="003E7AC0" w:rsidRPr="00653794" w:rsidRDefault="003E7AC0" w:rsidP="005A17C9">
                        <w:pPr>
                          <w:pStyle w:val="Web"/>
                          <w:spacing w:before="0" w:beforeAutospacing="0" w:after="0" w:afterAutospacing="0" w:line="240" w:lineRule="exact"/>
                          <w:rPr>
                            <w:sz w:val="16"/>
                            <w:szCs w:val="16"/>
                          </w:rPr>
                        </w:pPr>
                        <w:r>
                          <w:rPr>
                            <w:rFonts w:hint="eastAsia"/>
                            <w:sz w:val="16"/>
                            <w:szCs w:val="16"/>
                          </w:rPr>
                          <w:t>すでにオープンされている場合など</w:t>
                        </w:r>
                      </w:p>
                    </w:txbxContent>
                  </v:textbox>
                </v:shape>
                <v:shape id="_x0000_s1687" type="#_x0000_t62" style="position:absolute;left:21445;top:55726;width:19628;height:4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" adj="-3662,-18424" fillcolor="yellow">
                  <v:textbox inset="5.85pt,.7pt,5.85pt,.7pt">
                    <w:txbxContent>
                      <w:p w14:paraId="00703EAC" w14:textId="77777777" w:rsidR="003E7AC0" w:rsidRDefault="003E7AC0" w:rsidP="005A17C9">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コマンドラインからスクリプトを実行する</w:t>
                        </w:r>
                      </w:p>
                      <w:p w14:paraId="6D20F9E3" w14:textId="77777777" w:rsidR="003E7AC0" w:rsidRPr="00C050FD" w:rsidRDefault="003E7AC0" w:rsidP="005A17C9">
                        <w:pPr>
                          <w:pStyle w:val="Web"/>
                          <w:spacing w:before="0" w:beforeAutospacing="0" w:after="0" w:afterAutospacing="0" w:line="240" w:lineRule="exact"/>
                          <w:rPr>
                            <w:sz w:val="16"/>
                            <w:szCs w:val="16"/>
                          </w:rPr>
                        </w:pPr>
                        <w:r>
                          <w:rPr>
                            <w:rFonts w:ascii="ＭＳ 明朝" w:hAnsi="Times New Roman" w:cs="Times New Roman" w:hint="eastAsia"/>
                            <w:sz w:val="16"/>
                            <w:szCs w:val="16"/>
                          </w:rPr>
                          <w:t>ことができる。</w:t>
                        </w:r>
                      </w:p>
                    </w:txbxContent>
                  </v:textbox>
                </v:shape>
                <w10:anchorlock/>
              </v:group>
            </w:pict>
          </mc:Fallback>
        </mc:AlternateContent>
      </w:r>
    </w:p>
    <w:p w14:paraId="597B9AD4" w14:textId="77777777" w:rsidR="005A17C9" w:rsidRDefault="005A17C9" w:rsidP="005A17C9"/>
    <w:p w14:paraId="75EF9EA3" w14:textId="77777777" w:rsidR="005A17C9" w:rsidRDefault="005A17C9" w:rsidP="005A17C9">
      <w:pPr>
        <w:pStyle w:val="3"/>
        <w:ind w:left="210" w:right="210"/>
      </w:pPr>
      <w:bookmarkStart w:id="184" w:name="_Toc236390458"/>
      <w:r>
        <w:t>スクリプト起動構文</w:t>
      </w:r>
      <w:bookmarkEnd w:id="184"/>
    </w:p>
    <w:p w14:paraId="04A5DB70" w14:textId="77777777" w:rsidR="005A17C9" w:rsidRDefault="005A17C9" w:rsidP="005A17C9">
      <w:r>
        <w:t>Cmtoyの</w:t>
      </w:r>
      <w:r w:rsidR="00C92B4B">
        <w:t>CLI</w:t>
      </w:r>
      <w:r>
        <w:t>は、定義済みコマンドでなければスクリプトファイルを探します。（「</w:t>
      </w:r>
      <w:hyperlink w:anchor="_コマンドラインの構文（シンタックス）" w:history="1">
        <w:r w:rsidRPr="00A95821">
          <w:rPr>
            <w:rStyle w:val="afc"/>
          </w:rPr>
          <w:t>6</w:t>
        </w:r>
        <w:r w:rsidRPr="00A95821">
          <w:rPr>
            <w:rStyle w:val="afc"/>
            <w:rFonts w:hint="eastAsia"/>
          </w:rPr>
          <w:t>.</w:t>
        </w:r>
        <w:r w:rsidRPr="00A95821">
          <w:rPr>
            <w:rStyle w:val="afc"/>
          </w:rPr>
          <w:t>1</w:t>
        </w:r>
        <w:r w:rsidRPr="00A95821">
          <w:rPr>
            <w:rStyle w:val="afc"/>
            <w:rFonts w:hint="eastAsia"/>
          </w:rPr>
          <w:t>.</w:t>
        </w:r>
        <w:r w:rsidRPr="00A95821">
          <w:rPr>
            <w:rStyle w:val="afc"/>
          </w:rPr>
          <w:t>1</w:t>
        </w:r>
        <w:r w:rsidRPr="00A95821">
          <w:rPr>
            <w:rStyle w:val="afc"/>
            <w:rFonts w:hint="eastAsia"/>
          </w:rPr>
          <w:t xml:space="preserve"> コマンドラインの構文（シンタックス）</w:t>
        </w:r>
      </w:hyperlink>
      <w:r>
        <w:t>」を参照）</w:t>
      </w:r>
    </w:p>
    <w:p w14:paraId="69E013DA" w14:textId="77777777" w:rsidR="005A17C9" w:rsidRDefault="005A17C9" w:rsidP="005A17C9"/>
    <w:p w14:paraId="54668CED" w14:textId="5769EAC3" w:rsidR="005A17C9" w:rsidRDefault="00FF3E4F" w:rsidP="005A17C9">
      <w:r>
        <w:rPr>
          <w:rFonts w:hint="eastAsia"/>
        </w:rPr>
        <w:t>以下のように</w:t>
      </w:r>
      <w:r w:rsidR="005A17C9">
        <w:rPr>
          <w:rFonts w:hint="eastAsia"/>
        </w:rPr>
        <w:t>スクリプト起動時に</w:t>
      </w:r>
      <w:r w:rsidR="008C6C09">
        <w:rPr>
          <w:rFonts w:hint="eastAsia"/>
        </w:rPr>
        <w:t>オプション・パラメータ</w:t>
      </w:r>
      <w:r w:rsidR="005A17C9">
        <w:rPr>
          <w:rFonts w:hint="eastAsia"/>
        </w:rPr>
        <w:t>を指定できます。</w:t>
      </w:r>
    </w:p>
    <w:p w14:paraId="7D394E2A" w14:textId="77777777" w:rsidR="005A17C9" w:rsidRDefault="005A17C9" w:rsidP="005A17C9"/>
    <w:p w14:paraId="1A789AF2" w14:textId="21C9CB9A" w:rsidR="000362C1" w:rsidRPr="00DC2CB8" w:rsidRDefault="000362C1" w:rsidP="002E0D5E">
      <w:pPr>
        <w:pStyle w:val="affd"/>
      </w:pPr>
      <w:r w:rsidRPr="00DC2CB8">
        <w:t>&lt;</w:t>
      </w:r>
      <w:r>
        <w:t>ファイル</w:t>
      </w:r>
      <w:r w:rsidRPr="00DC2CB8">
        <w:t>名&gt; [&lt;</w:t>
      </w:r>
      <w:r w:rsidR="008C6C09">
        <w:t>オプション・パラメータ</w:t>
      </w:r>
      <w:r w:rsidRPr="00DC2CB8">
        <w:t>リスト&gt;] [</w:t>
      </w:r>
      <w:r w:rsidR="00D27BA1">
        <w:rPr>
          <w:rFonts w:hint="eastAsia"/>
        </w:rPr>
        <w:t xml:space="preserve"> </w:t>
      </w:r>
      <w:r w:rsidRPr="00DC2CB8">
        <w:t>;&lt;注釈&gt;] &lt;改行&gt;</w:t>
      </w:r>
    </w:p>
    <w:p w14:paraId="1FDCE8CB" w14:textId="77777777" w:rsidR="005A17C9" w:rsidRDefault="005A17C9" w:rsidP="005A17C9"/>
    <w:p w14:paraId="78DB7408" w14:textId="77777777" w:rsidR="00D6375F" w:rsidRPr="00384EE2" w:rsidRDefault="00D6375F" w:rsidP="003F2F0B">
      <w:pPr>
        <w:pStyle w:val="aff5"/>
        <w:rPr>
          <w:rFonts w:asciiTheme="majorEastAsia" w:eastAsiaTheme="majorEastAsia" w:hAnsiTheme="majorEastAsia"/>
        </w:rPr>
      </w:pPr>
      <w:r w:rsidRPr="00384EE2">
        <w:rPr>
          <w:rFonts w:asciiTheme="majorEastAsia" w:eastAsiaTheme="majorEastAsia" w:hAnsiTheme="majorEastAsia" w:hint="eastAsia"/>
        </w:rPr>
        <w:t>ファイル名に拡張子がない場合は拡張子.cmsをつけてファイルを探します。</w:t>
      </w:r>
    </w:p>
    <w:p w14:paraId="15FF5144" w14:textId="3F5CFEBE" w:rsidR="00E8062F" w:rsidRPr="00384EE2" w:rsidRDefault="00E8062F" w:rsidP="003F2F0B">
      <w:pPr>
        <w:pStyle w:val="aff5"/>
        <w:rPr>
          <w:rFonts w:asciiTheme="majorEastAsia" w:eastAsiaTheme="majorEastAsia" w:hAnsiTheme="majorEastAsia" w:cs="Courier New"/>
        </w:rPr>
      </w:pPr>
      <w:r w:rsidRPr="00384EE2">
        <w:rPr>
          <w:rFonts w:asciiTheme="majorEastAsia" w:eastAsiaTheme="majorEastAsia" w:hAnsiTheme="majorEastAsia" w:cs="Courier New" w:hint="eastAsia"/>
        </w:rPr>
        <w:t>&lt;</w:t>
      </w:r>
      <w:r w:rsidR="008C6C09">
        <w:rPr>
          <w:rFonts w:asciiTheme="majorEastAsia" w:eastAsiaTheme="majorEastAsia" w:hAnsiTheme="majorEastAsia" w:cs="Courier New" w:hint="eastAsia"/>
        </w:rPr>
        <w:t>オプション・パラメータ</w:t>
      </w:r>
      <w:r w:rsidRPr="00384EE2">
        <w:rPr>
          <w:rFonts w:asciiTheme="majorEastAsia" w:eastAsiaTheme="majorEastAsia" w:hAnsiTheme="majorEastAsia" w:cs="Courier New" w:hint="eastAsia"/>
        </w:rPr>
        <w:t xml:space="preserve">&gt; := {&lt;先頭が-の文字列（空白を含む）&gt; | </w:t>
      </w:r>
      <w:r w:rsidRPr="00384EE2">
        <w:rPr>
          <w:rFonts w:asciiTheme="majorEastAsia" w:eastAsiaTheme="majorEastAsia" w:hAnsiTheme="majorEastAsia" w:cs="Courier New"/>
        </w:rPr>
        <w:t>“</w:t>
      </w:r>
      <w:r w:rsidRPr="00384EE2">
        <w:rPr>
          <w:rFonts w:asciiTheme="majorEastAsia" w:eastAsiaTheme="majorEastAsia" w:hAnsiTheme="majorEastAsia" w:cs="Courier New" w:hint="eastAsia"/>
        </w:rPr>
        <w:t>...</w:t>
      </w:r>
      <w:r w:rsidRPr="00384EE2">
        <w:rPr>
          <w:rFonts w:asciiTheme="majorEastAsia" w:eastAsiaTheme="majorEastAsia" w:hAnsiTheme="majorEastAsia" w:cs="Courier New"/>
        </w:rPr>
        <w:t>”</w:t>
      </w:r>
      <w:r w:rsidRPr="00384EE2">
        <w:rPr>
          <w:rFonts w:asciiTheme="majorEastAsia" w:eastAsiaTheme="majorEastAsia" w:hAnsiTheme="majorEastAsia" w:cs="Courier New" w:hint="eastAsia"/>
        </w:rPr>
        <w:t xml:space="preserve"> | </w:t>
      </w:r>
      <w:r w:rsidRPr="00384EE2">
        <w:rPr>
          <w:rFonts w:asciiTheme="majorEastAsia" w:eastAsiaTheme="majorEastAsia" w:hAnsiTheme="majorEastAsia" w:cs="Courier New"/>
        </w:rPr>
        <w:t>‘</w:t>
      </w:r>
      <w:r w:rsidRPr="00384EE2">
        <w:rPr>
          <w:rFonts w:asciiTheme="majorEastAsia" w:eastAsiaTheme="majorEastAsia" w:hAnsiTheme="majorEastAsia" w:cs="Courier New" w:hint="eastAsia"/>
        </w:rPr>
        <w:t>...</w:t>
      </w:r>
      <w:r w:rsidRPr="00384EE2">
        <w:rPr>
          <w:rFonts w:asciiTheme="majorEastAsia" w:eastAsiaTheme="majorEastAsia" w:hAnsiTheme="majorEastAsia" w:cs="Courier New"/>
        </w:rPr>
        <w:t>’</w:t>
      </w:r>
      <w:r w:rsidRPr="00384EE2">
        <w:rPr>
          <w:rFonts w:asciiTheme="majorEastAsia" w:eastAsiaTheme="majorEastAsia" w:hAnsiTheme="majorEastAsia" w:cs="Courier New" w:hint="eastAsia"/>
        </w:rPr>
        <w:t>}</w:t>
      </w:r>
    </w:p>
    <w:p w14:paraId="7EDD6901" w14:textId="77777777" w:rsidR="00D6375F" w:rsidRPr="00E8062F" w:rsidRDefault="00D6375F" w:rsidP="005A17C9"/>
    <w:p w14:paraId="0F123A43" w14:textId="4DED422B" w:rsidR="007A0396" w:rsidRDefault="001C78A3" w:rsidP="005A17C9">
      <w:r>
        <w:t>パラメータには</w:t>
      </w:r>
      <w:r w:rsidR="005A17C9">
        <w:rPr>
          <w:rFonts w:hint="eastAsia"/>
        </w:rPr>
        <w:t>定義済み</w:t>
      </w:r>
      <w:r w:rsidR="008C6C09">
        <w:rPr>
          <w:rFonts w:hint="eastAsia"/>
        </w:rPr>
        <w:t>オプション・パラメータ</w:t>
      </w:r>
      <w:r>
        <w:rPr>
          <w:rFonts w:hint="eastAsia"/>
        </w:rPr>
        <w:t>があります。</w:t>
      </w:r>
      <w:r w:rsidR="00D6375F">
        <w:rPr>
          <w:rFonts w:hint="eastAsia"/>
        </w:rPr>
        <w:t>定義済み</w:t>
      </w:r>
      <w:r w:rsidR="008C6C09">
        <w:rPr>
          <w:rFonts w:hint="eastAsia"/>
        </w:rPr>
        <w:t>オプション・パラメータ</w:t>
      </w:r>
      <w:r w:rsidR="00D6375F">
        <w:rPr>
          <w:rFonts w:hint="eastAsia"/>
        </w:rPr>
        <w:t>はスクリプトの実行前に評価</w:t>
      </w:r>
      <w:r w:rsidR="00204AEB">
        <w:rPr>
          <w:rFonts w:hint="eastAsia"/>
        </w:rPr>
        <w:t>します。</w:t>
      </w:r>
    </w:p>
    <w:p w14:paraId="4951C939" w14:textId="6400C027" w:rsidR="00994181" w:rsidRDefault="00994181" w:rsidP="005A17C9">
      <w:r>
        <w:rPr>
          <w:rFonts w:hint="eastAsia"/>
        </w:rPr>
        <w:t>定義済み</w:t>
      </w:r>
      <w:r w:rsidR="008C6C09">
        <w:rPr>
          <w:rFonts w:hint="eastAsia"/>
        </w:rPr>
        <w:t>オプション・パラメータ</w:t>
      </w:r>
      <w:r>
        <w:rPr>
          <w:rFonts w:hint="eastAsia"/>
        </w:rPr>
        <w:t>を以下に挙げます。</w:t>
      </w:r>
    </w:p>
    <w:p w14:paraId="61A161FA" w14:textId="77777777" w:rsidR="00204AEB" w:rsidRDefault="00204AEB" w:rsidP="005A17C9"/>
    <w:p w14:paraId="07389E99" w14:textId="77777777" w:rsidR="00204AEB" w:rsidRDefault="00204AEB" w:rsidP="005163D2">
      <w:pPr>
        <w:pStyle w:val="aff9"/>
        <w:ind w:left="210"/>
      </w:pPr>
      <w:r w:rsidRPr="007406B4">
        <w:t>-D&lt;name&gt;[=&lt;value&gt;</w:t>
      </w:r>
      <w:r>
        <w:t>]</w:t>
      </w:r>
      <w:r w:rsidR="00994181">
        <w:rPr>
          <w:rFonts w:hint="eastAsia"/>
        </w:rPr>
        <w:tab/>
      </w:r>
      <w:r w:rsidR="00907EC8">
        <w:rPr>
          <w:rFonts w:hint="eastAsia"/>
        </w:rPr>
        <w:tab/>
      </w:r>
      <w:r w:rsidR="00077214">
        <w:rPr>
          <w:rFonts w:hint="eastAsia"/>
        </w:rPr>
        <w:t>変数型マクロ</w:t>
      </w:r>
      <w:r w:rsidR="00994181">
        <w:rPr>
          <w:rFonts w:hint="eastAsia"/>
        </w:rPr>
        <w:t>の定義</w:t>
      </w:r>
    </w:p>
    <w:p w14:paraId="222900D7" w14:textId="77777777" w:rsidR="00204AEB" w:rsidRDefault="00204AEB" w:rsidP="005163D2">
      <w:pPr>
        <w:pStyle w:val="aff9"/>
        <w:ind w:left="210"/>
      </w:pPr>
      <w:r>
        <w:t>-U&lt;name&gt;</w:t>
      </w:r>
      <w:r w:rsidR="00994181">
        <w:rPr>
          <w:rFonts w:hint="eastAsia"/>
        </w:rPr>
        <w:tab/>
      </w:r>
      <w:r w:rsidR="00994181">
        <w:rPr>
          <w:rFonts w:hint="eastAsia"/>
        </w:rPr>
        <w:tab/>
      </w:r>
      <w:r w:rsidR="00907EC8">
        <w:rPr>
          <w:rFonts w:hint="eastAsia"/>
        </w:rPr>
        <w:tab/>
      </w:r>
      <w:r w:rsidR="00077214">
        <w:rPr>
          <w:rFonts w:hint="eastAsia"/>
        </w:rPr>
        <w:t>変数型マクロ</w:t>
      </w:r>
      <w:r w:rsidR="00994181">
        <w:rPr>
          <w:rFonts w:hint="eastAsia"/>
        </w:rPr>
        <w:t>の削除</w:t>
      </w:r>
    </w:p>
    <w:p w14:paraId="1A1206DC" w14:textId="77777777" w:rsidR="00204AEB" w:rsidRDefault="00204AEB" w:rsidP="005163D2">
      <w:pPr>
        <w:pStyle w:val="aff9"/>
        <w:ind w:left="210"/>
      </w:pPr>
      <w:r>
        <w:t>-</w:t>
      </w:r>
      <w:r>
        <w:rPr>
          <w:rFonts w:hint="eastAsia"/>
        </w:rPr>
        <w:t>L</w:t>
      </w:r>
      <w:r w:rsidR="00994181">
        <w:rPr>
          <w:rFonts w:hint="eastAsia"/>
        </w:rPr>
        <w:t>[{d</w:t>
      </w:r>
      <w:r w:rsidR="00DA03A7">
        <w:rPr>
          <w:rFonts w:hint="eastAsia"/>
        </w:rPr>
        <w:t>ps</w:t>
      </w:r>
      <w:r w:rsidR="00D56433">
        <w:rPr>
          <w:rFonts w:hint="eastAsia"/>
        </w:rPr>
        <w:t>m</w:t>
      </w:r>
      <w:r w:rsidR="00EA2A8D">
        <w:rPr>
          <w:rFonts w:hint="eastAsia"/>
        </w:rPr>
        <w:t xml:space="preserve"> | </w:t>
      </w:r>
      <w:r w:rsidR="00851A07">
        <w:rPr>
          <w:rFonts w:hint="eastAsia"/>
        </w:rPr>
        <w:t>a</w:t>
      </w:r>
      <w:r w:rsidR="00DA03A7">
        <w:t>}</w:t>
      </w:r>
      <w:r w:rsidR="00994181">
        <w:rPr>
          <w:rFonts w:hint="eastAsia"/>
        </w:rPr>
        <w:t>]</w:t>
      </w:r>
      <w:r w:rsidR="00994181">
        <w:rPr>
          <w:rFonts w:hint="eastAsia"/>
        </w:rPr>
        <w:tab/>
      </w:r>
      <w:r w:rsidR="00994181">
        <w:rPr>
          <w:rFonts w:hint="eastAsia"/>
        </w:rPr>
        <w:tab/>
      </w:r>
      <w:r w:rsidR="00994181">
        <w:rPr>
          <w:rFonts w:hint="eastAsia"/>
        </w:rPr>
        <w:t>コマンドの表示</w:t>
      </w:r>
      <w:r w:rsidR="009B0DAA">
        <w:rPr>
          <w:rFonts w:hint="eastAsia"/>
        </w:rPr>
        <w:t>方法を指定</w:t>
      </w:r>
      <w:r w:rsidR="00EA2A8D">
        <w:rPr>
          <w:rFonts w:hint="eastAsia"/>
        </w:rPr>
        <w:t>、</w:t>
      </w:r>
      <w:r w:rsidR="00EA2A8D">
        <w:rPr>
          <w:rFonts w:hint="eastAsia"/>
        </w:rPr>
        <w:t>dpsm</w:t>
      </w:r>
      <w:r w:rsidR="00EA2A8D">
        <w:rPr>
          <w:rFonts w:hint="eastAsia"/>
        </w:rPr>
        <w:t>の中から文字組合わせ</w:t>
      </w:r>
    </w:p>
    <w:p w14:paraId="409DD5BA" w14:textId="77777777" w:rsidR="008F779A" w:rsidRDefault="008F779A" w:rsidP="005163D2">
      <w:pPr>
        <w:pStyle w:val="aff9"/>
        <w:ind w:left="210"/>
      </w:pPr>
      <w:r>
        <w:t>-</w:t>
      </w:r>
      <w:r>
        <w:rPr>
          <w:rFonts w:hint="eastAsia"/>
        </w:rPr>
        <w:t>S</w:t>
      </w:r>
      <w:r>
        <w:rPr>
          <w:rFonts w:hint="eastAsia"/>
        </w:rPr>
        <w:tab/>
      </w:r>
      <w:r>
        <w:rPr>
          <w:rFonts w:hint="eastAsia"/>
        </w:rPr>
        <w:tab/>
      </w:r>
      <w:r>
        <w:rPr>
          <w:rFonts w:hint="eastAsia"/>
        </w:rPr>
        <w:tab/>
      </w:r>
      <w:r>
        <w:rPr>
          <w:rFonts w:hint="eastAsia"/>
        </w:rPr>
        <w:tab/>
      </w:r>
      <w:r>
        <w:rPr>
          <w:rFonts w:hint="eastAsia"/>
        </w:rPr>
        <w:t>コマンドの</w:t>
      </w:r>
      <w:r w:rsidR="00F304F5">
        <w:rPr>
          <w:rFonts w:hint="eastAsia"/>
        </w:rPr>
        <w:t>出力</w:t>
      </w:r>
      <w:r>
        <w:rPr>
          <w:rFonts w:hint="eastAsia"/>
        </w:rPr>
        <w:t>表示を停止</w:t>
      </w:r>
    </w:p>
    <w:p w14:paraId="021D1611" w14:textId="77777777" w:rsidR="00204AEB" w:rsidRDefault="00560354" w:rsidP="005163D2">
      <w:pPr>
        <w:pStyle w:val="aff9"/>
        <w:ind w:left="210"/>
      </w:pPr>
      <w:r>
        <w:rPr>
          <w:rFonts w:hint="eastAsia"/>
        </w:rPr>
        <w:t>-F</w:t>
      </w:r>
      <w:r w:rsidR="00994181">
        <w:rPr>
          <w:rFonts w:hint="eastAsia"/>
        </w:rPr>
        <w:t>{SJIS | UTF8}</w:t>
      </w:r>
      <w:r w:rsidR="00994181">
        <w:rPr>
          <w:rFonts w:hint="eastAsia"/>
        </w:rPr>
        <w:tab/>
      </w:r>
      <w:r w:rsidR="00907EC8">
        <w:rPr>
          <w:rFonts w:hint="eastAsia"/>
        </w:rPr>
        <w:tab/>
      </w:r>
      <w:r w:rsidR="00994181">
        <w:rPr>
          <w:rFonts w:hint="eastAsia"/>
        </w:rPr>
        <w:t>スクリプトファイルの文字符号化方式</w:t>
      </w:r>
      <w:r w:rsidR="009B0DAA">
        <w:rPr>
          <w:rFonts w:hint="eastAsia"/>
        </w:rPr>
        <w:t>を指定</w:t>
      </w:r>
    </w:p>
    <w:p w14:paraId="30E44752" w14:textId="77777777" w:rsidR="000F52DF" w:rsidRDefault="000F52DF" w:rsidP="000F52DF"/>
    <w:p w14:paraId="4090D0A9" w14:textId="29C9F5C7" w:rsidR="00E67755" w:rsidRDefault="009248B9" w:rsidP="00E67755">
      <w:r>
        <w:rPr>
          <w:rFonts w:hint="eastAsia"/>
        </w:rPr>
        <w:t>これらの定義済み</w:t>
      </w:r>
      <w:r w:rsidR="008C6C09">
        <w:rPr>
          <w:rFonts w:hint="eastAsia"/>
        </w:rPr>
        <w:t>オプション・パラメータ</w:t>
      </w:r>
      <w:r w:rsidR="00CF0BC1">
        <w:rPr>
          <w:rFonts w:hint="eastAsia"/>
        </w:rPr>
        <w:t>以外に</w:t>
      </w:r>
      <w:r>
        <w:rPr>
          <w:rFonts w:hint="eastAsia"/>
        </w:rPr>
        <w:t>任意の</w:t>
      </w:r>
      <w:r w:rsidR="008C6C09">
        <w:rPr>
          <w:rFonts w:hint="eastAsia"/>
        </w:rPr>
        <w:t>オプション・パラメータ</w:t>
      </w:r>
      <w:r w:rsidR="00B250A0">
        <w:rPr>
          <w:rFonts w:hint="eastAsia"/>
        </w:rPr>
        <w:t>を指定できます。</w:t>
      </w:r>
      <w:r w:rsidR="00E67755">
        <w:rPr>
          <w:rFonts w:hint="eastAsia"/>
        </w:rPr>
        <w:t>ただし、形式的に</w:t>
      </w:r>
      <w:r w:rsidR="008C6C09">
        <w:rPr>
          <w:rFonts w:hint="eastAsia"/>
        </w:rPr>
        <w:t>オプション・パラメータ</w:t>
      </w:r>
      <w:r w:rsidR="00E67755">
        <w:rPr>
          <w:rFonts w:hint="eastAsia"/>
        </w:rPr>
        <w:t>の構文に沿っている必要があります。</w:t>
      </w:r>
      <w:r w:rsidR="00CF0BC1">
        <w:rPr>
          <w:rFonts w:hint="eastAsia"/>
        </w:rPr>
        <w:t>以下に例を挙げます。</w:t>
      </w:r>
    </w:p>
    <w:p w14:paraId="0EA1B2E6" w14:textId="77777777" w:rsidR="00CF0BC1" w:rsidRDefault="00CF0BC1" w:rsidP="005163D2">
      <w:pPr>
        <w:pStyle w:val="aff9"/>
        <w:ind w:left="210"/>
      </w:pPr>
      <w:r>
        <w:rPr>
          <w:rFonts w:hint="eastAsia"/>
        </w:rPr>
        <w:t>-X 11 22 33</w:t>
      </w:r>
    </w:p>
    <w:p w14:paraId="6C58CA50" w14:textId="77777777" w:rsidR="00CF0BC1" w:rsidRDefault="00CF0BC1" w:rsidP="005163D2">
      <w:pPr>
        <w:pStyle w:val="aff9"/>
        <w:ind w:left="210"/>
      </w:pPr>
      <w:r>
        <w:t>“</w:t>
      </w:r>
      <w:r>
        <w:rPr>
          <w:rFonts w:hint="eastAsia"/>
        </w:rPr>
        <w:t>1234</w:t>
      </w:r>
      <w:r>
        <w:t>”</w:t>
      </w:r>
    </w:p>
    <w:p w14:paraId="25565813" w14:textId="77777777" w:rsidR="00CF0BC1" w:rsidRDefault="00CF0BC1" w:rsidP="005163D2">
      <w:pPr>
        <w:pStyle w:val="aff9"/>
        <w:ind w:left="210"/>
      </w:pPr>
      <w:r>
        <w:t>‘</w:t>
      </w:r>
      <w:r>
        <w:rPr>
          <w:rFonts w:hint="eastAsia"/>
        </w:rPr>
        <w:t>abc\n</w:t>
      </w:r>
      <w:r>
        <w:t>’</w:t>
      </w:r>
    </w:p>
    <w:p w14:paraId="7C7D91DD" w14:textId="77777777" w:rsidR="00CF0BC1" w:rsidRDefault="00CF0BC1" w:rsidP="00E67755"/>
    <w:p w14:paraId="7851B7A1" w14:textId="7FDB2492" w:rsidR="000F52DF" w:rsidRDefault="00CF0BC1" w:rsidP="00CF0BC1">
      <w:r>
        <w:rPr>
          <w:rFonts w:hint="eastAsia"/>
        </w:rPr>
        <w:t>スクリプトの</w:t>
      </w:r>
      <w:r w:rsidR="008C6C09">
        <w:rPr>
          <w:rFonts w:hint="eastAsia"/>
        </w:rPr>
        <w:t>オプション・パラメータ</w:t>
      </w:r>
      <w:r w:rsidR="000F52DF">
        <w:rPr>
          <w:rFonts w:hint="eastAsia"/>
        </w:rPr>
        <w:t>は保存され、スクリプト実行中に</w:t>
      </w:r>
      <w:r>
        <w:rPr>
          <w:rFonts w:hint="eastAsia"/>
        </w:rPr>
        <w:t>コマンドラインの中に</w:t>
      </w:r>
      <w:r w:rsidR="00BE55C8">
        <w:rPr>
          <w:rFonts w:hint="eastAsia"/>
        </w:rPr>
        <w:t>定義済み関数型マクロ</w:t>
      </w:r>
      <w:hyperlink w:anchor="_スクリプトパラメータ" w:history="1">
        <w:r w:rsidR="00247338">
          <w:rPr>
            <w:rStyle w:val="afc"/>
            <w:rFonts w:ascii="Courier New" w:hAnsi="Courier New" w:cs="Courier New"/>
          </w:rPr>
          <w:t>@ipara(),@spara()</w:t>
        </w:r>
      </w:hyperlink>
      <w:r>
        <w:rPr>
          <w:rFonts w:hint="eastAsia"/>
        </w:rPr>
        <w:t>を使って埋め込むことができます</w:t>
      </w:r>
      <w:r w:rsidR="000F52DF">
        <w:rPr>
          <w:rFonts w:hint="eastAsia"/>
        </w:rPr>
        <w:t>。</w:t>
      </w:r>
    </w:p>
    <w:p w14:paraId="71FE8E80" w14:textId="77777777" w:rsidR="00204AEB" w:rsidRDefault="00204AEB" w:rsidP="005A17C9"/>
    <w:p w14:paraId="4DADBDCF" w14:textId="2D551710" w:rsidR="001E2E0F" w:rsidRPr="00204AEB" w:rsidRDefault="001E2E0F" w:rsidP="001E2E0F">
      <w:pPr>
        <w:pStyle w:val="3"/>
        <w:ind w:left="210" w:right="210"/>
      </w:pPr>
      <w:bookmarkStart w:id="185" w:name="_定義済みオプションパラメータ"/>
      <w:bookmarkStart w:id="186" w:name="_Toc236390459"/>
      <w:bookmarkEnd w:id="185"/>
      <w:r>
        <w:rPr>
          <w:rFonts w:hint="eastAsia"/>
        </w:rPr>
        <w:t>定義済み</w:t>
      </w:r>
      <w:r w:rsidR="008C6C09">
        <w:rPr>
          <w:rFonts w:hint="eastAsia"/>
        </w:rPr>
        <w:t>オプション・パラメータ</w:t>
      </w:r>
      <w:bookmarkEnd w:id="186"/>
    </w:p>
    <w:p w14:paraId="1D578B0A" w14:textId="77777777" w:rsidR="005A17C9" w:rsidRDefault="005A17C9" w:rsidP="001E2E0F">
      <w:pPr>
        <w:pStyle w:val="4"/>
      </w:pPr>
      <w:r>
        <w:rPr>
          <w:rFonts w:hint="eastAsia"/>
        </w:rPr>
        <w:t>-Dオプション</w:t>
      </w:r>
    </w:p>
    <w:p w14:paraId="427DB422" w14:textId="77777777" w:rsidR="005A17C9" w:rsidRDefault="005A17C9" w:rsidP="005A17C9">
      <w:r>
        <w:rPr>
          <w:rFonts w:hint="eastAsia"/>
        </w:rPr>
        <w:t>構文</w:t>
      </w:r>
    </w:p>
    <w:p w14:paraId="6B744A59" w14:textId="77777777" w:rsidR="00DD6511" w:rsidRDefault="00DD6511" w:rsidP="005163D2">
      <w:pPr>
        <w:pStyle w:val="aff9"/>
        <w:ind w:left="210"/>
      </w:pPr>
      <w:r w:rsidRPr="007406B4">
        <w:t>-D&lt;name&gt;[=&lt;value&gt;</w:t>
      </w:r>
      <w:r>
        <w:t>]</w:t>
      </w:r>
      <w:r>
        <w:rPr>
          <w:rFonts w:hint="eastAsia"/>
        </w:rPr>
        <w:tab/>
      </w:r>
    </w:p>
    <w:p w14:paraId="67553BE7" w14:textId="77777777" w:rsidR="005A17C9" w:rsidRDefault="00DD6511" w:rsidP="005A17C9">
      <w:r>
        <w:t>説明</w:t>
      </w:r>
    </w:p>
    <w:p w14:paraId="4BE80B9F" w14:textId="77777777" w:rsidR="004A7629" w:rsidRDefault="004A7629" w:rsidP="003D6EA9">
      <w:pPr>
        <w:pStyle w:val="affb"/>
        <w:ind w:firstLine="1"/>
      </w:pPr>
      <w:r>
        <w:rPr>
          <w:rFonts w:hint="eastAsia"/>
        </w:rPr>
        <w:t>&lt;name&gt;</w:t>
      </w:r>
      <w:r>
        <w:rPr>
          <w:rFonts w:hint="eastAsia"/>
        </w:rPr>
        <w:tab/>
      </w:r>
      <w:r>
        <w:rPr>
          <w:rFonts w:hint="eastAsia"/>
        </w:rPr>
        <w:tab/>
      </w:r>
      <w:r w:rsidR="00077214">
        <w:rPr>
          <w:rFonts w:hint="eastAsia"/>
        </w:rPr>
        <w:t>変数型マクロ</w:t>
      </w:r>
      <w:r>
        <w:rPr>
          <w:rFonts w:hint="eastAsia"/>
        </w:rPr>
        <w:t>名</w:t>
      </w:r>
    </w:p>
    <w:p w14:paraId="2012B286" w14:textId="77777777" w:rsidR="004A7629" w:rsidRDefault="004A7629" w:rsidP="003D6EA9">
      <w:pPr>
        <w:pStyle w:val="affb"/>
        <w:ind w:firstLine="1"/>
      </w:pPr>
      <w:r>
        <w:rPr>
          <w:rFonts w:hint="eastAsia"/>
        </w:rPr>
        <w:t>&lt;value&gt;</w:t>
      </w:r>
      <w:r>
        <w:rPr>
          <w:rFonts w:hint="eastAsia"/>
        </w:rPr>
        <w:tab/>
      </w:r>
      <w:r w:rsidR="00077214">
        <w:rPr>
          <w:rFonts w:hint="eastAsia"/>
        </w:rPr>
        <w:t>変数型マクロ</w:t>
      </w:r>
      <w:r>
        <w:rPr>
          <w:rFonts w:hint="eastAsia"/>
        </w:rPr>
        <w:t>を置換する文字列</w:t>
      </w:r>
    </w:p>
    <w:p w14:paraId="08577767" w14:textId="77777777" w:rsidR="004A7629" w:rsidRDefault="004A7629" w:rsidP="003D6EA9">
      <w:pPr>
        <w:pStyle w:val="affb"/>
        <w:ind w:firstLine="1"/>
      </w:pPr>
    </w:p>
    <w:p w14:paraId="1E8C7127" w14:textId="77777777" w:rsidR="00DD6511" w:rsidRDefault="00077214" w:rsidP="003D6EA9">
      <w:pPr>
        <w:pStyle w:val="affb"/>
        <w:ind w:firstLine="1"/>
      </w:pPr>
      <w:r>
        <w:rPr>
          <w:rFonts w:hint="eastAsia"/>
        </w:rPr>
        <w:t>変数型マクロ</w:t>
      </w:r>
      <w:r w:rsidR="00525FDE">
        <w:rPr>
          <w:rFonts w:hint="eastAsia"/>
        </w:rPr>
        <w:t>を定義する</w:t>
      </w:r>
      <w:r w:rsidR="00DD6511">
        <w:rPr>
          <w:rFonts w:hint="eastAsia"/>
        </w:rPr>
        <w:t>。</w:t>
      </w:r>
      <w:r>
        <w:t>変数型マクロ</w:t>
      </w:r>
      <w:r w:rsidR="00DD6511">
        <w:t>については「</w:t>
      </w:r>
      <w:hyperlink w:anchor="_前処理（プリプロセス）" w:history="1">
        <w:r w:rsidR="00DB2AC8">
          <w:rPr>
            <w:rStyle w:val="afc"/>
            <w:rFonts w:hint="eastAsia"/>
          </w:rPr>
          <w:t>6.1.4 前処理（プリプロセス）</w:t>
        </w:r>
      </w:hyperlink>
      <w:r w:rsidR="00DD6511">
        <w:t>」を参照。</w:t>
      </w:r>
    </w:p>
    <w:p w14:paraId="0CDDAAA1" w14:textId="77777777" w:rsidR="00DD6511" w:rsidRDefault="00DD6511" w:rsidP="003D6EA9">
      <w:pPr>
        <w:pStyle w:val="affb"/>
        <w:ind w:firstLine="1"/>
      </w:pPr>
    </w:p>
    <w:p w14:paraId="2EE7A494" w14:textId="77777777" w:rsidR="00DD6511" w:rsidRDefault="00745A00" w:rsidP="003D6EA9">
      <w:pPr>
        <w:pStyle w:val="affb"/>
        <w:ind w:firstLine="1"/>
      </w:pPr>
      <w:r>
        <w:rPr>
          <w:rFonts w:hint="eastAsia"/>
          <w:b/>
        </w:rPr>
        <w:t>=の前後に</w:t>
      </w:r>
      <w:r w:rsidR="00525FDE">
        <w:rPr>
          <w:rFonts w:hint="eastAsia"/>
          <w:b/>
        </w:rPr>
        <w:t>空白を含むことはできない</w:t>
      </w:r>
      <w:r w:rsidR="00DD6511" w:rsidRPr="00F939D0">
        <w:rPr>
          <w:rFonts w:hint="eastAsia"/>
          <w:b/>
        </w:rPr>
        <w:t>。</w:t>
      </w:r>
      <w:r w:rsidR="00DD6511">
        <w:rPr>
          <w:rFonts w:hint="eastAsia"/>
        </w:rPr>
        <w:t>&lt;value&gt;に空白を含めたい場合は、2重引用符</w:t>
      </w:r>
      <w:r w:rsidR="00DD6511">
        <w:t>”</w:t>
      </w:r>
      <w:r w:rsidR="00DD6511">
        <w:rPr>
          <w:rFonts w:hint="eastAsia"/>
        </w:rPr>
        <w:t>で囲</w:t>
      </w:r>
      <w:r w:rsidR="00525FDE">
        <w:rPr>
          <w:rFonts w:hint="eastAsia"/>
        </w:rPr>
        <w:t>む。以下に例を挙げる</w:t>
      </w:r>
      <w:r w:rsidR="00DD6511">
        <w:rPr>
          <w:rFonts w:hint="eastAsia"/>
        </w:rPr>
        <w:t>。</w:t>
      </w:r>
    </w:p>
    <w:p w14:paraId="07A17D30" w14:textId="77777777" w:rsidR="00DD6511" w:rsidRPr="00305396" w:rsidRDefault="00DD6511" w:rsidP="003D6EA9">
      <w:pPr>
        <w:pStyle w:val="affb"/>
        <w:ind w:firstLine="1"/>
      </w:pPr>
      <w:r w:rsidRPr="00305396">
        <w:t>-Da1</w:t>
      </w:r>
    </w:p>
    <w:p w14:paraId="594C4F7C" w14:textId="77777777" w:rsidR="00DD6511" w:rsidRPr="00305396" w:rsidRDefault="00DD6511" w:rsidP="003D6EA9">
      <w:pPr>
        <w:pStyle w:val="affb"/>
        <w:ind w:firstLine="1"/>
      </w:pPr>
      <w:r w:rsidRPr="00305396">
        <w:t>-Da2=1234</w:t>
      </w:r>
    </w:p>
    <w:p w14:paraId="5F9238F6" w14:textId="77777777" w:rsidR="00DD6511" w:rsidRDefault="00DD6511" w:rsidP="003D6EA9">
      <w:pPr>
        <w:pStyle w:val="affb"/>
        <w:ind w:firstLine="1"/>
      </w:pPr>
      <w:r w:rsidRPr="00305396">
        <w:t>-Da3=</w:t>
      </w:r>
      <w:r w:rsidRPr="00305396">
        <w:t>”</w:t>
      </w:r>
      <w:r w:rsidRPr="00305396">
        <w:t>this is sample.\n</w:t>
      </w:r>
      <w:r w:rsidRPr="00305396">
        <w:t>”</w:t>
      </w:r>
    </w:p>
    <w:p w14:paraId="07A02B4F" w14:textId="77777777" w:rsidR="00DD6511" w:rsidRDefault="00DD6511" w:rsidP="003D6EA9">
      <w:pPr>
        <w:pStyle w:val="affb"/>
        <w:ind w:firstLine="1"/>
      </w:pPr>
    </w:p>
    <w:p w14:paraId="26AA256E" w14:textId="77777777" w:rsidR="00DD6511" w:rsidRDefault="00DD6511" w:rsidP="003D6EA9">
      <w:pPr>
        <w:pStyle w:val="affb"/>
        <w:ind w:firstLine="1"/>
      </w:pPr>
      <w:r>
        <w:t>起動時の</w:t>
      </w:r>
      <w:r>
        <w:rPr>
          <w:rFonts w:hint="eastAsia"/>
        </w:rPr>
        <w:t>-Dオプションは20</w:t>
      </w:r>
      <w:r w:rsidR="00525FDE">
        <w:rPr>
          <w:rFonts w:hint="eastAsia"/>
        </w:rPr>
        <w:t>個まで指定できる</w:t>
      </w:r>
      <w:r>
        <w:rPr>
          <w:rFonts w:hint="eastAsia"/>
        </w:rPr>
        <w:t>。</w:t>
      </w:r>
    </w:p>
    <w:p w14:paraId="686ABB7C" w14:textId="77777777" w:rsidR="00DD6511" w:rsidRDefault="00DD6511" w:rsidP="00DD6511"/>
    <w:p w14:paraId="61A76BAC" w14:textId="77777777" w:rsidR="005A17C9" w:rsidRDefault="005A17C9" w:rsidP="001E2E0F">
      <w:pPr>
        <w:pStyle w:val="4"/>
      </w:pPr>
      <w:r>
        <w:rPr>
          <w:rFonts w:hint="eastAsia"/>
        </w:rPr>
        <w:t>-Uオプション</w:t>
      </w:r>
    </w:p>
    <w:p w14:paraId="6EDA8757" w14:textId="77777777" w:rsidR="004A7629" w:rsidRDefault="004A7629" w:rsidP="004A7629">
      <w:r>
        <w:rPr>
          <w:rFonts w:hint="eastAsia"/>
        </w:rPr>
        <w:t>構文</w:t>
      </w:r>
    </w:p>
    <w:p w14:paraId="5086F6FC" w14:textId="77777777" w:rsidR="004A7629" w:rsidRDefault="004A7629" w:rsidP="005163D2">
      <w:pPr>
        <w:pStyle w:val="aff9"/>
        <w:ind w:left="210"/>
      </w:pPr>
      <w:r>
        <w:t>-U&lt;name&gt;</w:t>
      </w:r>
    </w:p>
    <w:p w14:paraId="64BE0E6A" w14:textId="77777777" w:rsidR="004A7629" w:rsidRDefault="004A7629" w:rsidP="004A7629">
      <w:r>
        <w:t>説明</w:t>
      </w:r>
    </w:p>
    <w:p w14:paraId="6A3BF5C9" w14:textId="77777777" w:rsidR="004A7629" w:rsidRDefault="004A7629" w:rsidP="004A7629">
      <w:pPr>
        <w:pStyle w:val="affb"/>
      </w:pPr>
      <w:r>
        <w:rPr>
          <w:rFonts w:hint="eastAsia"/>
        </w:rPr>
        <w:t>&lt;name&gt;</w:t>
      </w:r>
      <w:r>
        <w:rPr>
          <w:rFonts w:hint="eastAsia"/>
        </w:rPr>
        <w:tab/>
      </w:r>
      <w:r>
        <w:rPr>
          <w:rFonts w:hint="eastAsia"/>
        </w:rPr>
        <w:tab/>
      </w:r>
      <w:r w:rsidR="00077214">
        <w:rPr>
          <w:rFonts w:hint="eastAsia"/>
        </w:rPr>
        <w:t>変数型マクロ</w:t>
      </w:r>
      <w:r>
        <w:rPr>
          <w:rFonts w:hint="eastAsia"/>
        </w:rPr>
        <w:t>名</w:t>
      </w:r>
    </w:p>
    <w:p w14:paraId="195114D6" w14:textId="77777777" w:rsidR="004A7629" w:rsidRDefault="004A7629" w:rsidP="004A7629">
      <w:pPr>
        <w:pStyle w:val="affb"/>
      </w:pPr>
    </w:p>
    <w:p w14:paraId="56991009" w14:textId="77777777" w:rsidR="004A7629" w:rsidRDefault="00077214" w:rsidP="004A7629">
      <w:pPr>
        <w:pStyle w:val="affb"/>
      </w:pPr>
      <w:r>
        <w:rPr>
          <w:rFonts w:hint="eastAsia"/>
        </w:rPr>
        <w:lastRenderedPageBreak/>
        <w:t>変数型マクロ</w:t>
      </w:r>
      <w:r w:rsidR="00525FDE">
        <w:rPr>
          <w:rFonts w:hint="eastAsia"/>
        </w:rPr>
        <w:t>を削除する</w:t>
      </w:r>
      <w:r w:rsidR="004A7629">
        <w:rPr>
          <w:rFonts w:hint="eastAsia"/>
        </w:rPr>
        <w:t>。</w:t>
      </w:r>
    </w:p>
    <w:p w14:paraId="49090F3F" w14:textId="77777777" w:rsidR="005A17C9" w:rsidRDefault="005A17C9" w:rsidP="005A17C9"/>
    <w:p w14:paraId="7B9AC5E4" w14:textId="77777777" w:rsidR="005A17C9" w:rsidRDefault="005A17C9" w:rsidP="001E2E0F">
      <w:pPr>
        <w:pStyle w:val="4"/>
      </w:pPr>
      <w:r>
        <w:rPr>
          <w:rFonts w:hint="eastAsia"/>
        </w:rPr>
        <w:t>-Lオプション</w:t>
      </w:r>
    </w:p>
    <w:p w14:paraId="7BA6AC24" w14:textId="77777777" w:rsidR="004A7629" w:rsidRDefault="004A7629" w:rsidP="004A7629">
      <w:r>
        <w:rPr>
          <w:rFonts w:hint="eastAsia"/>
        </w:rPr>
        <w:t>構文</w:t>
      </w:r>
    </w:p>
    <w:p w14:paraId="4426EC12" w14:textId="77777777" w:rsidR="004A7629" w:rsidRPr="006C2DB0" w:rsidRDefault="004A7629" w:rsidP="005163D2">
      <w:pPr>
        <w:pStyle w:val="aff9"/>
        <w:ind w:left="210"/>
        <w:rPr>
          <w:u w:val="single"/>
        </w:rPr>
      </w:pPr>
      <w:r>
        <w:t>-</w:t>
      </w:r>
      <w:r>
        <w:rPr>
          <w:rFonts w:hint="eastAsia"/>
        </w:rPr>
        <w:t>L</w:t>
      </w:r>
      <w:r w:rsidR="006C2DB0">
        <w:rPr>
          <w:rFonts w:hint="eastAsia"/>
        </w:rPr>
        <w:t>[{dpsm</w:t>
      </w:r>
      <w:r w:rsidR="003823F0">
        <w:rPr>
          <w:rFonts w:hint="eastAsia"/>
        </w:rPr>
        <w:t xml:space="preserve"> </w:t>
      </w:r>
      <w:r w:rsidR="00951827">
        <w:rPr>
          <w:rFonts w:hint="eastAsia"/>
        </w:rPr>
        <w:t>|</w:t>
      </w:r>
      <w:r w:rsidR="003823F0">
        <w:rPr>
          <w:rFonts w:hint="eastAsia"/>
        </w:rPr>
        <w:t xml:space="preserve"> </w:t>
      </w:r>
      <w:r w:rsidR="00951827">
        <w:rPr>
          <w:rFonts w:hint="eastAsia"/>
        </w:rPr>
        <w:t>a</w:t>
      </w:r>
      <w:r w:rsidR="006C2DB0">
        <w:t>}</w:t>
      </w:r>
      <w:r w:rsidR="006C2DB0">
        <w:rPr>
          <w:rFonts w:hint="eastAsia"/>
        </w:rPr>
        <w:t>]</w:t>
      </w:r>
    </w:p>
    <w:p w14:paraId="243B4648" w14:textId="77777777" w:rsidR="004A7629" w:rsidRDefault="004A7629" w:rsidP="004A7629">
      <w:r>
        <w:t>説明</w:t>
      </w:r>
    </w:p>
    <w:p w14:paraId="11040689" w14:textId="77777777" w:rsidR="005A17C9" w:rsidRDefault="00C939BD" w:rsidP="00C939BD">
      <w:pPr>
        <w:pStyle w:val="affb"/>
      </w:pPr>
      <w:r>
        <w:rPr>
          <w:rFonts w:hint="eastAsia"/>
        </w:rPr>
        <w:t>-L</w:t>
      </w:r>
      <w:r>
        <w:rPr>
          <w:rFonts w:hint="eastAsia"/>
        </w:rPr>
        <w:tab/>
        <w:t>listコマンドと同じ効果</w:t>
      </w:r>
    </w:p>
    <w:p w14:paraId="627B6918" w14:textId="77777777" w:rsidR="00C939BD" w:rsidRDefault="00C939BD" w:rsidP="00C939BD">
      <w:pPr>
        <w:pStyle w:val="affb"/>
      </w:pPr>
      <w:r>
        <w:rPr>
          <w:rFonts w:hint="eastAsia"/>
        </w:rPr>
        <w:t>-Ld</w:t>
      </w:r>
      <w:r>
        <w:rPr>
          <w:rFonts w:hint="eastAsia"/>
        </w:rPr>
        <w:tab/>
        <w:t>list -dコマンドと同じ効果</w:t>
      </w:r>
    </w:p>
    <w:p w14:paraId="337BA7D1" w14:textId="77777777" w:rsidR="00C939BD" w:rsidRDefault="006C2DB0" w:rsidP="00C939BD">
      <w:pPr>
        <w:pStyle w:val="affb"/>
      </w:pPr>
      <w:r>
        <w:rPr>
          <w:rFonts w:hint="eastAsia"/>
        </w:rPr>
        <w:t>-Lp</w:t>
      </w:r>
      <w:r w:rsidR="00C939BD">
        <w:rPr>
          <w:rFonts w:hint="eastAsia"/>
        </w:rPr>
        <w:tab/>
      </w:r>
      <w:r>
        <w:rPr>
          <w:rFonts w:hint="eastAsia"/>
        </w:rPr>
        <w:t>list -p</w:t>
      </w:r>
      <w:r w:rsidR="00C939BD">
        <w:rPr>
          <w:rFonts w:hint="eastAsia"/>
        </w:rPr>
        <w:t>コマンドと同じ効果</w:t>
      </w:r>
    </w:p>
    <w:p w14:paraId="29E1DE8F" w14:textId="77777777" w:rsidR="006C2DB0" w:rsidRDefault="006C2DB0" w:rsidP="006C2DB0">
      <w:pPr>
        <w:pStyle w:val="affb"/>
      </w:pPr>
      <w:r>
        <w:rPr>
          <w:rFonts w:hint="eastAsia"/>
        </w:rPr>
        <w:t>-Ls</w:t>
      </w:r>
      <w:r>
        <w:rPr>
          <w:rFonts w:hint="eastAsia"/>
        </w:rPr>
        <w:tab/>
        <w:t>list -sコマンドと同じ効果</w:t>
      </w:r>
    </w:p>
    <w:p w14:paraId="5923E16D" w14:textId="77777777" w:rsidR="006C2DB0" w:rsidRDefault="006C2DB0" w:rsidP="006C2DB0">
      <w:pPr>
        <w:pStyle w:val="affb"/>
      </w:pPr>
      <w:r>
        <w:rPr>
          <w:rFonts w:hint="eastAsia"/>
        </w:rPr>
        <w:t>-Lm</w:t>
      </w:r>
      <w:r>
        <w:rPr>
          <w:rFonts w:hint="eastAsia"/>
        </w:rPr>
        <w:tab/>
        <w:t>list -mコマンドと同じ効果</w:t>
      </w:r>
    </w:p>
    <w:p w14:paraId="508BE565" w14:textId="77777777" w:rsidR="00951827" w:rsidRDefault="00951827" w:rsidP="006C2DB0">
      <w:pPr>
        <w:pStyle w:val="affb"/>
      </w:pPr>
      <w:r>
        <w:rPr>
          <w:rFonts w:hint="eastAsia"/>
        </w:rPr>
        <w:t>-La</w:t>
      </w:r>
      <w:r>
        <w:rPr>
          <w:rFonts w:hint="eastAsia"/>
        </w:rPr>
        <w:tab/>
        <w:t xml:space="preserve">list </w:t>
      </w:r>
      <w:r>
        <w:t>–</w:t>
      </w:r>
      <w:r>
        <w:rPr>
          <w:rFonts w:hint="eastAsia"/>
        </w:rPr>
        <w:t>allコマンドと同じ効果</w:t>
      </w:r>
    </w:p>
    <w:p w14:paraId="21EC2285" w14:textId="77777777" w:rsidR="00C939BD" w:rsidRPr="006C2DB0" w:rsidRDefault="00C939BD" w:rsidP="00C939BD">
      <w:pPr>
        <w:pStyle w:val="affb"/>
      </w:pPr>
    </w:p>
    <w:p w14:paraId="7AF4FF16" w14:textId="77777777" w:rsidR="00511F43" w:rsidRPr="00511F43" w:rsidRDefault="00C939BD" w:rsidP="00511F43">
      <w:pPr>
        <w:pStyle w:val="affb"/>
      </w:pPr>
      <w:r>
        <w:rPr>
          <w:rFonts w:hint="eastAsia"/>
        </w:rPr>
        <w:t>スクリプト実行前に</w:t>
      </w:r>
      <w:hyperlink w:anchor="_list_[-d]_|[" w:history="1">
        <w:r w:rsidRPr="00D27BA1">
          <w:rPr>
            <w:rStyle w:val="afc"/>
            <w:rFonts w:hint="eastAsia"/>
          </w:rPr>
          <w:t>list</w:t>
        </w:r>
        <w:r w:rsidR="00525FDE" w:rsidRPr="00D27BA1">
          <w:rPr>
            <w:rStyle w:val="afc"/>
            <w:rFonts w:hint="eastAsia"/>
          </w:rPr>
          <w:t>コマンド</w:t>
        </w:r>
      </w:hyperlink>
      <w:r w:rsidR="00525FDE">
        <w:rPr>
          <w:rFonts w:hint="eastAsia"/>
        </w:rPr>
        <w:t>を実行する</w:t>
      </w:r>
      <w:r>
        <w:rPr>
          <w:rFonts w:hint="eastAsia"/>
        </w:rPr>
        <w:t>。</w:t>
      </w:r>
      <w:r w:rsidR="003823F0">
        <w:rPr>
          <w:rFonts w:hint="eastAsia"/>
        </w:rPr>
        <w:t>dpsmから任意の文字の組み合わせで指定</w:t>
      </w:r>
      <w:r w:rsidR="00525FDE">
        <w:rPr>
          <w:rFonts w:hint="eastAsia"/>
        </w:rPr>
        <w:t>する</w:t>
      </w:r>
      <w:r w:rsidR="003823F0">
        <w:rPr>
          <w:rFonts w:hint="eastAsia"/>
        </w:rPr>
        <w:t>。</w:t>
      </w:r>
      <w:r w:rsidR="00951827">
        <w:rPr>
          <w:rFonts w:hint="eastAsia"/>
        </w:rPr>
        <w:t>-Ldsと指定した場合は</w:t>
      </w:r>
      <w:r w:rsidR="00441794">
        <w:rPr>
          <w:rFonts w:hint="eastAsia"/>
        </w:rPr>
        <w:t>l</w:t>
      </w:r>
      <w:r w:rsidR="00951827">
        <w:rPr>
          <w:rFonts w:hint="eastAsia"/>
        </w:rPr>
        <w:t xml:space="preserve">ist -d </w:t>
      </w:r>
      <w:r w:rsidR="00951827">
        <w:t>–</w:t>
      </w:r>
      <w:r w:rsidR="00951827">
        <w:rPr>
          <w:rFonts w:hint="eastAsia"/>
        </w:rPr>
        <w:t>s</w:t>
      </w:r>
      <w:r w:rsidR="00525FDE">
        <w:rPr>
          <w:rFonts w:hint="eastAsia"/>
        </w:rPr>
        <w:t>と同じ効果となる</w:t>
      </w:r>
      <w:r w:rsidR="00951827">
        <w:rPr>
          <w:rFonts w:hint="eastAsia"/>
        </w:rPr>
        <w:t>。</w:t>
      </w:r>
      <w:r w:rsidR="00511F43">
        <w:rPr>
          <w:rFonts w:hint="eastAsia"/>
        </w:rPr>
        <w:t xml:space="preserve">（　</w:t>
      </w:r>
      <w:hyperlink w:anchor="_list_[-d]_|[" w:history="1">
        <w:r w:rsidR="00511F43">
          <w:rPr>
            <w:rStyle w:val="afc"/>
          </w:rPr>
          <w:t>7.1.3 list [-d] |[ -p] |[ -s] | [-m] |[ -all]</w:t>
        </w:r>
      </w:hyperlink>
      <w:r w:rsidR="00511F43">
        <w:rPr>
          <w:rFonts w:hint="eastAsia"/>
        </w:rPr>
        <w:t xml:space="preserve"> を参照　）</w:t>
      </w:r>
    </w:p>
    <w:p w14:paraId="23EAE6BB" w14:textId="77777777" w:rsidR="00C939BD" w:rsidRDefault="00C939BD" w:rsidP="005A17C9"/>
    <w:p w14:paraId="05A2519A" w14:textId="77777777" w:rsidR="006C2DB0" w:rsidRDefault="006C2DB0" w:rsidP="006C1538">
      <w:pPr>
        <w:pStyle w:val="4"/>
        <w:numPr>
          <w:ilvl w:val="3"/>
          <w:numId w:val="50"/>
        </w:numPr>
      </w:pPr>
      <w:r>
        <w:rPr>
          <w:rFonts w:hint="eastAsia"/>
        </w:rPr>
        <w:t>-Sオプション</w:t>
      </w:r>
    </w:p>
    <w:p w14:paraId="3F21473A" w14:textId="77777777" w:rsidR="006C2DB0" w:rsidRDefault="006C2DB0" w:rsidP="006C2DB0">
      <w:r>
        <w:rPr>
          <w:rFonts w:hint="eastAsia"/>
        </w:rPr>
        <w:t>構文</w:t>
      </w:r>
    </w:p>
    <w:p w14:paraId="7AB66471" w14:textId="77777777" w:rsidR="006C2DB0" w:rsidRDefault="006C2DB0" w:rsidP="005163D2">
      <w:pPr>
        <w:pStyle w:val="aff9"/>
        <w:ind w:left="210"/>
      </w:pPr>
      <w:r>
        <w:t>-</w:t>
      </w:r>
      <w:r>
        <w:rPr>
          <w:rFonts w:hint="eastAsia"/>
        </w:rPr>
        <w:t>S</w:t>
      </w:r>
    </w:p>
    <w:p w14:paraId="4238443A" w14:textId="77777777" w:rsidR="006C2DB0" w:rsidRDefault="006C2DB0" w:rsidP="006C2DB0">
      <w:r>
        <w:t>説明</w:t>
      </w:r>
    </w:p>
    <w:p w14:paraId="039E449C" w14:textId="77777777" w:rsidR="006C2DB0" w:rsidRDefault="006C2DB0" w:rsidP="006C2DB0">
      <w:pPr>
        <w:pStyle w:val="affb"/>
      </w:pPr>
      <w:r>
        <w:rPr>
          <w:rFonts w:hint="eastAsia"/>
        </w:rPr>
        <w:t>スクリプト実行前に</w:t>
      </w:r>
      <w:hyperlink w:anchor="_nolist" w:history="1">
        <w:r w:rsidRPr="00D27BA1">
          <w:rPr>
            <w:rStyle w:val="afc"/>
            <w:rFonts w:hint="eastAsia"/>
          </w:rPr>
          <w:t>nolist</w:t>
        </w:r>
        <w:r w:rsidR="00525FDE" w:rsidRPr="00D27BA1">
          <w:rPr>
            <w:rStyle w:val="afc"/>
            <w:rFonts w:hint="eastAsia"/>
          </w:rPr>
          <w:t>コマンド</w:t>
        </w:r>
      </w:hyperlink>
      <w:r w:rsidR="00525FDE">
        <w:rPr>
          <w:rFonts w:hint="eastAsia"/>
        </w:rPr>
        <w:t>を実行する</w:t>
      </w:r>
      <w:r>
        <w:rPr>
          <w:rFonts w:hint="eastAsia"/>
        </w:rPr>
        <w:t>。</w:t>
      </w:r>
    </w:p>
    <w:p w14:paraId="69BAB87C" w14:textId="77777777" w:rsidR="006C2DB0" w:rsidRPr="006C2DB0" w:rsidRDefault="006C2DB0" w:rsidP="005A17C9"/>
    <w:p w14:paraId="3B446682" w14:textId="77777777" w:rsidR="005A17C9" w:rsidRPr="006237F4" w:rsidRDefault="00560354" w:rsidP="001E2E0F">
      <w:pPr>
        <w:pStyle w:val="4"/>
      </w:pPr>
      <w:r>
        <w:rPr>
          <w:rFonts w:hint="eastAsia"/>
        </w:rPr>
        <w:t>-F</w:t>
      </w:r>
      <w:r w:rsidR="005A17C9">
        <w:rPr>
          <w:rFonts w:hint="eastAsia"/>
        </w:rPr>
        <w:t>オプション</w:t>
      </w:r>
    </w:p>
    <w:p w14:paraId="4A1D4D90" w14:textId="77777777" w:rsidR="004A7629" w:rsidRDefault="004A7629" w:rsidP="004A7629">
      <w:r>
        <w:rPr>
          <w:rFonts w:hint="eastAsia"/>
        </w:rPr>
        <w:t>構文</w:t>
      </w:r>
    </w:p>
    <w:p w14:paraId="613559F6" w14:textId="77777777" w:rsidR="004A7629" w:rsidRDefault="00175CA4" w:rsidP="005163D2">
      <w:pPr>
        <w:pStyle w:val="aff9"/>
        <w:ind w:left="210"/>
      </w:pPr>
      <w:r>
        <w:rPr>
          <w:rFonts w:hint="eastAsia"/>
        </w:rPr>
        <w:t>-F</w:t>
      </w:r>
      <w:r w:rsidR="00C939BD">
        <w:rPr>
          <w:rFonts w:hint="eastAsia"/>
        </w:rPr>
        <w:t>{SJIS | UTF8}</w:t>
      </w:r>
    </w:p>
    <w:p w14:paraId="56C92B9A" w14:textId="77777777" w:rsidR="004A7629" w:rsidRDefault="004A7629" w:rsidP="004A7629">
      <w:r>
        <w:t>説明</w:t>
      </w:r>
    </w:p>
    <w:p w14:paraId="7E9A88BC" w14:textId="77777777" w:rsidR="005A17C9" w:rsidRDefault="00C939BD" w:rsidP="00C939BD">
      <w:pPr>
        <w:pStyle w:val="affb"/>
      </w:pPr>
      <w:r>
        <w:t>SJIS</w:t>
      </w:r>
      <w:r>
        <w:rPr>
          <w:rFonts w:hint="eastAsia"/>
        </w:rPr>
        <w:tab/>
      </w:r>
      <w:r>
        <w:rPr>
          <w:rFonts w:hint="eastAsia"/>
        </w:rPr>
        <w:tab/>
        <w:t>シフトJIS</w:t>
      </w:r>
      <w:r w:rsidR="00525FDE">
        <w:rPr>
          <w:rFonts w:hint="eastAsia"/>
        </w:rPr>
        <w:t>として解析、実行する</w:t>
      </w:r>
      <w:r w:rsidR="00A75790">
        <w:rPr>
          <w:rFonts w:hint="eastAsia"/>
        </w:rPr>
        <w:t>。</w:t>
      </w:r>
    </w:p>
    <w:p w14:paraId="097C93AE" w14:textId="77777777" w:rsidR="00C939BD" w:rsidRDefault="00C939BD" w:rsidP="00C939BD">
      <w:pPr>
        <w:pStyle w:val="affb"/>
      </w:pPr>
      <w:r>
        <w:rPr>
          <w:rFonts w:hint="eastAsia"/>
        </w:rPr>
        <w:t>UTF8</w:t>
      </w:r>
      <w:r>
        <w:rPr>
          <w:rFonts w:hint="eastAsia"/>
        </w:rPr>
        <w:tab/>
      </w:r>
      <w:r>
        <w:rPr>
          <w:rFonts w:hint="eastAsia"/>
        </w:rPr>
        <w:tab/>
        <w:t>UTF8</w:t>
      </w:r>
      <w:r w:rsidR="00A75790">
        <w:rPr>
          <w:rFonts w:hint="eastAsia"/>
        </w:rPr>
        <w:t>からシフトJIS</w:t>
      </w:r>
      <w:r w:rsidR="00525FDE">
        <w:rPr>
          <w:rFonts w:hint="eastAsia"/>
        </w:rPr>
        <w:t>に変換してから解析、実行する</w:t>
      </w:r>
      <w:r w:rsidR="00A75790">
        <w:rPr>
          <w:rFonts w:hint="eastAsia"/>
        </w:rPr>
        <w:t>。</w:t>
      </w:r>
    </w:p>
    <w:p w14:paraId="0B3A2599" w14:textId="77777777" w:rsidR="005A17C9" w:rsidRPr="00FC616F" w:rsidRDefault="005A17C9" w:rsidP="00C939BD">
      <w:pPr>
        <w:pStyle w:val="affb"/>
      </w:pPr>
    </w:p>
    <w:p w14:paraId="50C11893" w14:textId="77777777" w:rsidR="00ED1801" w:rsidRDefault="00C939BD" w:rsidP="00C939BD">
      <w:pPr>
        <w:pStyle w:val="affb"/>
      </w:pPr>
      <w:r>
        <w:t>スクリプトファイルの文字符号化方式（CES</w:t>
      </w:r>
      <w:r>
        <w:rPr>
          <w:rFonts w:hint="eastAsia"/>
        </w:rPr>
        <w:t>）</w:t>
      </w:r>
      <w:r w:rsidR="00525FDE">
        <w:t>を指定する</w:t>
      </w:r>
      <w:r>
        <w:t>。</w:t>
      </w:r>
    </w:p>
    <w:p w14:paraId="1AD8AFDF" w14:textId="77777777" w:rsidR="00260DC8" w:rsidRDefault="00834F3F" w:rsidP="00C939BD">
      <w:pPr>
        <w:pStyle w:val="affb"/>
      </w:pPr>
      <w:r>
        <w:t>このオプションが省略された場合は、GUI</w:t>
      </w:r>
      <w:r w:rsidR="00525FDE">
        <w:t>の設定に従う</w:t>
      </w:r>
      <w:r>
        <w:t>。</w:t>
      </w:r>
    </w:p>
    <w:p w14:paraId="05DFCA25" w14:textId="77777777" w:rsidR="005A17C9" w:rsidRDefault="005A17C9" w:rsidP="007E5330"/>
    <w:p w14:paraId="755A8F88" w14:textId="77777777" w:rsidR="005A17C9" w:rsidRDefault="00260DC8" w:rsidP="00260DC8">
      <w:pPr>
        <w:jc w:val="center"/>
      </w:pPr>
      <w:r>
        <w:rPr>
          <w:noProof/>
        </w:rPr>
        <mc:AlternateContent>
          <mc:Choice Requires="wps">
            <w:drawing>
              <wp:anchor distT="0" distB="0" distL="114300" distR="114300" simplePos="0" relativeHeight="251963392" behindDoc="0" locked="0" layoutInCell="1" allowOverlap="1" wp14:anchorId="15EF3472" wp14:editId="3FEB473B">
                <wp:simplePos x="0" y="0"/>
                <wp:positionH relativeFrom="column">
                  <wp:posOffset>4422068</wp:posOffset>
                </wp:positionH>
                <wp:positionV relativeFrom="paragraph">
                  <wp:posOffset>410066</wp:posOffset>
                </wp:positionV>
                <wp:extent cx="1155700" cy="482600"/>
                <wp:effectExtent l="190500" t="0" r="25400" b="393700"/>
                <wp:wrapNone/>
                <wp:docPr id="1437"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5700" cy="482600"/>
                        </a:xfrm>
                        <a:prstGeom prst="wedgeRoundRectCallout">
                          <a:avLst>
                            <a:gd name="adj1" fmla="val -62668"/>
                            <a:gd name="adj2" fmla="val 121951"/>
                            <a:gd name="adj3" fmla="val 16667"/>
                          </a:avLst>
                        </a:prstGeom>
                        <a:solidFill>
                          <a:srgbClr val="FFFF00"/>
                        </a:solidFill>
                        <a:ln w="9525">
                          <a:solidFill>
                            <a:srgbClr val="000000"/>
                          </a:solidFill>
                          <a:miter lim="800000"/>
                          <a:headEnd/>
                          <a:tailEnd/>
                        </a:ln>
                      </wps:spPr>
                      <wps:txbx>
                        <w:txbxContent>
                          <w:p w14:paraId="43F8AD7E" w14:textId="77777777" w:rsidR="003E7AC0" w:rsidRPr="00260DC8" w:rsidRDefault="003E7AC0" w:rsidP="00260DC8">
                            <w:pPr>
                              <w:pStyle w:val="Web"/>
                              <w:spacing w:before="0" w:beforeAutospacing="0" w:after="0" w:afterAutospacing="0" w:line="240" w:lineRule="exact"/>
                              <w:rPr>
                                <w:rFonts w:ascii="ＭＳ 明朝" w:hAnsi="Times New Roman" w:cs="Times New Roman"/>
                                <w:sz w:val="16"/>
                                <w:szCs w:val="16"/>
                              </w:rPr>
                            </w:pPr>
                            <w:r w:rsidRPr="00260DC8">
                              <w:rPr>
                                <w:rFonts w:ascii="ＭＳ 明朝" w:hAnsi="Times New Roman" w:cs="Times New Roman" w:hint="eastAsia"/>
                                <w:sz w:val="16"/>
                                <w:szCs w:val="16"/>
                              </w:rPr>
                              <w:t>スクリプトファイルの</w:t>
                            </w:r>
                          </w:p>
                          <w:p w14:paraId="362496F0" w14:textId="77777777" w:rsidR="003E7AC0" w:rsidRPr="00260DC8" w:rsidRDefault="003E7AC0" w:rsidP="00260DC8">
                            <w:pPr>
                              <w:pStyle w:val="Web"/>
                              <w:spacing w:before="0" w:beforeAutospacing="0" w:after="0" w:afterAutospacing="0" w:line="240" w:lineRule="exact"/>
                              <w:rPr>
                                <w:sz w:val="16"/>
                                <w:szCs w:val="16"/>
                              </w:rPr>
                            </w:pPr>
                            <w:r w:rsidRPr="00260DC8">
                              <w:rPr>
                                <w:rFonts w:hint="eastAsia"/>
                                <w:sz w:val="16"/>
                                <w:szCs w:val="16"/>
                              </w:rPr>
                              <w:t>文字符号化方式</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EF3472" id="_x0000_s1688" type="#_x0000_t62" style="position:absolute;left:0;text-align:left;margin-left:348.2pt;margin-top:32.3pt;width:91pt;height:38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" adj="-2736,37141" fillcolor="yellow">
                <v:textbox inset="5.85pt,.7pt,5.85pt,.7pt">
                  <w:txbxContent>
                    <w:p w14:paraId="43F8AD7E" w14:textId="77777777" w:rsidR="003E7AC0" w:rsidRPr="00260DC8" w:rsidRDefault="003E7AC0" w:rsidP="00260DC8">
                      <w:pPr>
                        <w:pStyle w:val="Web"/>
                        <w:spacing w:before="0" w:beforeAutospacing="0" w:after="0" w:afterAutospacing="0" w:line="240" w:lineRule="exact"/>
                        <w:rPr>
                          <w:rFonts w:ascii="ＭＳ 明朝" w:hAnsi="Times New Roman" w:cs="Times New Roman"/>
                          <w:sz w:val="16"/>
                          <w:szCs w:val="16"/>
                        </w:rPr>
                      </w:pPr>
                      <w:r w:rsidRPr="00260DC8">
                        <w:rPr>
                          <w:rFonts w:ascii="ＭＳ 明朝" w:hAnsi="Times New Roman" w:cs="Times New Roman" w:hint="eastAsia"/>
                          <w:sz w:val="16"/>
                          <w:szCs w:val="16"/>
                        </w:rPr>
                        <w:t>スクリプトファイルの</w:t>
                      </w:r>
                    </w:p>
                    <w:p w14:paraId="362496F0" w14:textId="77777777" w:rsidR="003E7AC0" w:rsidRPr="00260DC8" w:rsidRDefault="003E7AC0" w:rsidP="00260DC8">
                      <w:pPr>
                        <w:pStyle w:val="Web"/>
                        <w:spacing w:before="0" w:beforeAutospacing="0" w:after="0" w:afterAutospacing="0" w:line="240" w:lineRule="exact"/>
                        <w:rPr>
                          <w:sz w:val="16"/>
                          <w:szCs w:val="16"/>
                        </w:rPr>
                      </w:pPr>
                      <w:r w:rsidRPr="00260DC8">
                        <w:rPr>
                          <w:rFonts w:hint="eastAsia"/>
                          <w:sz w:val="16"/>
                          <w:szCs w:val="16"/>
                        </w:rPr>
                        <w:t>文字符号化方式</w:t>
                      </w:r>
                    </w:p>
                  </w:txbxContent>
                </v:textbox>
              </v:shape>
            </w:pict>
          </mc:Fallback>
        </mc:AlternateContent>
      </w:r>
      <w:r>
        <w:rPr>
          <w:rFonts w:hint="eastAsia"/>
          <w:noProof/>
        </w:rPr>
        <mc:AlternateContent>
          <mc:Choice Requires="wps">
            <w:drawing>
              <wp:anchor distT="0" distB="0" distL="114300" distR="114300" simplePos="0" relativeHeight="251960320" behindDoc="0" locked="0" layoutInCell="1" allowOverlap="1" wp14:anchorId="7DD644A7" wp14:editId="760F3182">
                <wp:simplePos x="0" y="0"/>
                <wp:positionH relativeFrom="column">
                  <wp:posOffset>3771636</wp:posOffset>
                </wp:positionH>
                <wp:positionV relativeFrom="paragraph">
                  <wp:posOffset>1117600</wp:posOffset>
                </wp:positionV>
                <wp:extent cx="810883" cy="560717"/>
                <wp:effectExtent l="19050" t="19050" r="27940" b="10795"/>
                <wp:wrapNone/>
                <wp:docPr id="143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0883" cy="560717"/>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B76894" id="Oval 1257" o:spid="_x0000_s1026" style="position:absolute;margin-left:297pt;margin-top:88pt;width:63.85pt;height:44.1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" filled="f" strokecolor="#f79646 [3209]" strokeweight="2.25pt">
                <v:textbox inset="5.85pt,.7pt,5.85pt,.7pt"/>
              </v:oval>
            </w:pict>
          </mc:Fallback>
        </mc:AlternateContent>
      </w:r>
      <w:r>
        <w:rPr>
          <w:noProof/>
        </w:rPr>
        <w:drawing>
          <wp:inline distT="0" distB="0" distL="0" distR="0" wp14:anchorId="56D04911" wp14:editId="0F8FFC07">
            <wp:extent cx="3174365" cy="1734185"/>
            <wp:effectExtent l="0" t="0" r="6985" b="0"/>
            <wp:docPr id="1435" name="図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174365" cy="1734185"/>
                    </a:xfrm>
                    <a:prstGeom prst="rect">
                      <a:avLst/>
                    </a:prstGeom>
                    <a:noFill/>
                    <a:ln>
                      <a:noFill/>
                    </a:ln>
                  </pic:spPr>
                </pic:pic>
              </a:graphicData>
            </a:graphic>
          </wp:inline>
        </w:drawing>
      </w:r>
    </w:p>
    <w:p w14:paraId="2E41470C" w14:textId="77777777" w:rsidR="00ED1801" w:rsidRDefault="00ED1801" w:rsidP="00ED1801">
      <w:pPr>
        <w:pStyle w:val="affb"/>
      </w:pPr>
      <w:r>
        <w:t>ファイルの先頭にUTF8のBOM</w:t>
      </w:r>
      <w:r>
        <w:rPr>
          <w:rFonts w:hint="eastAsia"/>
        </w:rPr>
        <w:t>(</w:t>
      </w:r>
      <w:r w:rsidRPr="00CB7940">
        <w:t>Byte Order Mark</w:t>
      </w:r>
      <w:r>
        <w:rPr>
          <w:rFonts w:hint="eastAsia"/>
        </w:rPr>
        <w:t>)</w:t>
      </w:r>
      <w:r>
        <w:t>が見つかればこの指定より優先してUTF8とする。このときGUIの設定も変わる。</w:t>
      </w:r>
      <w:r>
        <w:rPr>
          <w:rFonts w:hint="eastAsia"/>
        </w:rPr>
        <w:t>UTF8のBOMは</w:t>
      </w:r>
      <w:r w:rsidRPr="00CB7940">
        <w:t>0xEF 0xBB 0xBF</w:t>
      </w:r>
      <w:r>
        <w:t>の並び。</w:t>
      </w:r>
    </w:p>
    <w:p w14:paraId="194F6DE7" w14:textId="77777777" w:rsidR="001E2E0F" w:rsidRDefault="001E2E0F" w:rsidP="001E2E0F"/>
    <w:p w14:paraId="173808E4" w14:textId="45E7E96F" w:rsidR="001E2E0F" w:rsidRDefault="008C6C09" w:rsidP="001E2E0F">
      <w:pPr>
        <w:pStyle w:val="3"/>
        <w:ind w:left="210" w:right="210"/>
      </w:pPr>
      <w:bookmarkStart w:id="187" w:name="_Toc236390460"/>
      <w:r>
        <w:rPr>
          <w:rFonts w:hint="eastAsia"/>
        </w:rPr>
        <w:lastRenderedPageBreak/>
        <w:t>オプション・パラメータ</w:t>
      </w:r>
      <w:r w:rsidR="002E0D5E">
        <w:rPr>
          <w:rFonts w:hint="eastAsia"/>
        </w:rPr>
        <w:t>を参照</w:t>
      </w:r>
      <w:bookmarkEnd w:id="187"/>
    </w:p>
    <w:p w14:paraId="5BB9E1BA" w14:textId="77777777" w:rsidR="003A078D" w:rsidRDefault="003A078D" w:rsidP="003A078D">
      <w:r>
        <w:t>スクリプトを起動する構文は以下のとおりです。</w:t>
      </w:r>
    </w:p>
    <w:p w14:paraId="051580AE" w14:textId="77777777" w:rsidR="003A078D" w:rsidRPr="003A078D" w:rsidRDefault="003A078D" w:rsidP="003A078D"/>
    <w:p w14:paraId="24F63A1A" w14:textId="47A7EA48" w:rsidR="003A078D" w:rsidRPr="00DC2CB8" w:rsidRDefault="003A078D" w:rsidP="003A078D">
      <w:pPr>
        <w:pStyle w:val="affd"/>
      </w:pPr>
      <w:r w:rsidRPr="00DC2CB8">
        <w:t>&lt;</w:t>
      </w:r>
      <w:r>
        <w:t>ファイル</w:t>
      </w:r>
      <w:r w:rsidRPr="00DC2CB8">
        <w:t>名&gt; [&lt;</w:t>
      </w:r>
      <w:r w:rsidR="008C6C09">
        <w:t>オプション・パラメータ</w:t>
      </w:r>
      <w:r w:rsidRPr="00DC2CB8">
        <w:t>リスト&gt;] [;&lt;注釈&gt;] &lt;改行&gt;</w:t>
      </w:r>
    </w:p>
    <w:p w14:paraId="151FB557" w14:textId="77777777" w:rsidR="003A078D" w:rsidRDefault="003A078D" w:rsidP="003A078D"/>
    <w:p w14:paraId="7C7C7F6D" w14:textId="77777777" w:rsidR="003A078D" w:rsidRPr="00384EE2" w:rsidRDefault="003A078D" w:rsidP="00676A96">
      <w:pPr>
        <w:pStyle w:val="aff5"/>
      </w:pPr>
      <w:r w:rsidRPr="00384EE2">
        <w:rPr>
          <w:rFonts w:hint="eastAsia"/>
        </w:rPr>
        <w:t>ファイル名に拡張子がない場合は拡張子.cmsをつけてファイルを探します。</w:t>
      </w:r>
    </w:p>
    <w:p w14:paraId="4F317AF9" w14:textId="458879D3" w:rsidR="003A078D" w:rsidRPr="00384EE2" w:rsidRDefault="003A078D" w:rsidP="00676A96">
      <w:pPr>
        <w:pStyle w:val="aff5"/>
      </w:pPr>
      <w:r w:rsidRPr="00384EE2">
        <w:rPr>
          <w:rFonts w:hint="eastAsia"/>
        </w:rPr>
        <w:t>&lt;</w:t>
      </w:r>
      <w:r w:rsidR="008C6C09">
        <w:rPr>
          <w:rFonts w:hint="eastAsia"/>
        </w:rPr>
        <w:t>オプション・パラメータ</w:t>
      </w:r>
      <w:r w:rsidRPr="00384EE2">
        <w:rPr>
          <w:rFonts w:hint="eastAsia"/>
        </w:rPr>
        <w:t xml:space="preserve">&gt; := {&lt;先頭が-の文字列（空白を含む）&gt; | </w:t>
      </w:r>
      <w:r w:rsidRPr="00384EE2">
        <w:t>“</w:t>
      </w:r>
      <w:r w:rsidRPr="00384EE2">
        <w:rPr>
          <w:rFonts w:hint="eastAsia"/>
        </w:rPr>
        <w:t>...</w:t>
      </w:r>
      <w:r w:rsidRPr="00384EE2">
        <w:t>”</w:t>
      </w:r>
      <w:r w:rsidRPr="00384EE2">
        <w:rPr>
          <w:rFonts w:hint="eastAsia"/>
        </w:rPr>
        <w:t xml:space="preserve"> | </w:t>
      </w:r>
      <w:r w:rsidRPr="00384EE2">
        <w:t>‘</w:t>
      </w:r>
      <w:r w:rsidRPr="00384EE2">
        <w:rPr>
          <w:rFonts w:hint="eastAsia"/>
        </w:rPr>
        <w:t>...</w:t>
      </w:r>
      <w:r w:rsidRPr="00384EE2">
        <w:t>’</w:t>
      </w:r>
      <w:r w:rsidRPr="00384EE2">
        <w:rPr>
          <w:rFonts w:hint="eastAsia"/>
        </w:rPr>
        <w:t>}</w:t>
      </w:r>
    </w:p>
    <w:p w14:paraId="38477E65" w14:textId="77777777" w:rsidR="00F53DEB" w:rsidRDefault="00F53DEB" w:rsidP="00F53DEB"/>
    <w:p w14:paraId="29C8BDA9" w14:textId="36FA70C5" w:rsidR="003A078D" w:rsidRDefault="003A078D" w:rsidP="00F53DEB">
      <w:r>
        <w:rPr>
          <w:rFonts w:hint="eastAsia"/>
        </w:rPr>
        <w:t>スクリプト内のコマンドラインに</w:t>
      </w:r>
      <w:r w:rsidR="00CC6C6D">
        <w:rPr>
          <w:rFonts w:hint="eastAsia"/>
        </w:rPr>
        <w:t>スクリプト</w:t>
      </w:r>
      <w:r>
        <w:rPr>
          <w:rFonts w:hint="eastAsia"/>
        </w:rPr>
        <w:t>起動時の</w:t>
      </w:r>
      <w:r w:rsidR="008C6C09">
        <w:rPr>
          <w:rFonts w:hint="eastAsia"/>
        </w:rPr>
        <w:t>オプション・パラメータ</w:t>
      </w:r>
      <w:r>
        <w:rPr>
          <w:rFonts w:hint="eastAsia"/>
        </w:rPr>
        <w:t>を取り込むことが可能です。</w:t>
      </w:r>
      <w:r w:rsidR="00753F22">
        <w:rPr>
          <w:rFonts w:hint="eastAsia"/>
        </w:rPr>
        <w:t>そのために以下の</w:t>
      </w:r>
      <w:r w:rsidR="00BE55C8">
        <w:rPr>
          <w:rFonts w:hint="eastAsia"/>
        </w:rPr>
        <w:t>定義済み関数型マクロ</w:t>
      </w:r>
      <w:r>
        <w:rPr>
          <w:rFonts w:hint="eastAsia"/>
        </w:rPr>
        <w:t>を用意しています。</w:t>
      </w:r>
    </w:p>
    <w:p w14:paraId="1520D57D" w14:textId="77777777" w:rsidR="003A078D" w:rsidRDefault="003A078D" w:rsidP="00F53DEB"/>
    <w:p w14:paraId="27AACEC4" w14:textId="77777777" w:rsidR="003A078D" w:rsidRDefault="003A078D" w:rsidP="003A078D">
      <w:pPr>
        <w:pStyle w:val="aff0"/>
        <w:ind w:left="420"/>
      </w:pPr>
      <w:hyperlink w:anchor="_@ipara(&lt;パラメータ番号&gt;ne[,&lt;サブ&gt;ne[,&lt;個数&gt;ne&gt;" w:history="1">
        <w:r w:rsidRPr="00170649">
          <w:rPr>
            <w:rStyle w:val="afc"/>
            <w:rFonts w:hint="eastAsia"/>
          </w:rPr>
          <w:t>@ipara([index[,sub</w:t>
        </w:r>
        <w:r w:rsidR="00012393" w:rsidRPr="00170649">
          <w:rPr>
            <w:rStyle w:val="afc"/>
          </w:rPr>
          <w:t>[,n]</w:t>
        </w:r>
        <w:r w:rsidRPr="00170649">
          <w:rPr>
            <w:rStyle w:val="afc"/>
            <w:rFonts w:hint="eastAsia"/>
          </w:rPr>
          <w:t>]])</w:t>
        </w:r>
      </w:hyperlink>
      <w:r w:rsidR="00170649">
        <w:rPr>
          <w:rFonts w:hint="eastAsia"/>
        </w:rPr>
        <w:t xml:space="preserve"> </w:t>
      </w:r>
    </w:p>
    <w:p w14:paraId="5ECAEB13" w14:textId="77777777" w:rsidR="003A078D" w:rsidRPr="00A95821" w:rsidRDefault="003A078D" w:rsidP="003A078D">
      <w:pPr>
        <w:pStyle w:val="aff0"/>
        <w:ind w:left="420"/>
      </w:pPr>
      <w:hyperlink w:anchor="_@spara(&lt;パターン&gt;s[,&lt;サブ&gt;ne[,&lt;個数&gt;ne&gt;]])" w:history="1">
        <w:r w:rsidRPr="00170649">
          <w:rPr>
            <w:rStyle w:val="afc"/>
            <w:rFonts w:hint="eastAsia"/>
          </w:rPr>
          <w:t>@spara([</w:t>
        </w:r>
        <w:r w:rsidRPr="00170649">
          <w:rPr>
            <w:rStyle w:val="afc"/>
          </w:rPr>
          <w:t>pat</w:t>
        </w:r>
        <w:r w:rsidRPr="00170649">
          <w:rPr>
            <w:rStyle w:val="afc"/>
            <w:rFonts w:hint="eastAsia"/>
          </w:rPr>
          <w:t>tern</w:t>
        </w:r>
        <w:r w:rsidRPr="00170649">
          <w:rPr>
            <w:rStyle w:val="afc"/>
          </w:rPr>
          <w:t>[,sub</w:t>
        </w:r>
        <w:r w:rsidR="00012393" w:rsidRPr="00170649">
          <w:rPr>
            <w:rStyle w:val="afc"/>
          </w:rPr>
          <w:t>[,n]</w:t>
        </w:r>
        <w:r w:rsidRPr="00170649">
          <w:rPr>
            <w:rStyle w:val="afc"/>
          </w:rPr>
          <w:t>]</w:t>
        </w:r>
        <w:r w:rsidRPr="00170649">
          <w:rPr>
            <w:rStyle w:val="afc"/>
            <w:rFonts w:hint="eastAsia"/>
          </w:rPr>
          <w:t>])</w:t>
        </w:r>
      </w:hyperlink>
      <w:r w:rsidR="00170649">
        <w:rPr>
          <w:rFonts w:hint="eastAsia"/>
        </w:rPr>
        <w:t xml:space="preserve"> </w:t>
      </w:r>
    </w:p>
    <w:p w14:paraId="29A928BF" w14:textId="77777777" w:rsidR="003A078D" w:rsidRDefault="003A078D" w:rsidP="00F53DEB"/>
    <w:p w14:paraId="598CEFFE" w14:textId="77777777" w:rsidR="00130113" w:rsidRDefault="00130113" w:rsidP="00F53DEB">
      <w:r>
        <w:rPr>
          <w:rFonts w:hint="eastAsia"/>
        </w:rPr>
        <w:t>スクリプトscript.cmsを以下のように起動した場合について説明します。</w:t>
      </w:r>
      <w:r w:rsidR="00B11908">
        <w:rPr>
          <w:rFonts w:hint="eastAsia"/>
        </w:rPr>
        <w:t>（CLIはスクリプト起動前にパラメータ部の前処理を行い</w:t>
      </w:r>
      <w:r w:rsidR="004E1569">
        <w:rPr>
          <w:rFonts w:hint="eastAsia"/>
        </w:rPr>
        <w:t>、-Lオプションの処理をし</w:t>
      </w:r>
      <w:r w:rsidR="00B11908">
        <w:rPr>
          <w:rFonts w:hint="eastAsia"/>
        </w:rPr>
        <w:t>ます。）</w:t>
      </w:r>
    </w:p>
    <w:p w14:paraId="0EDFBD7E" w14:textId="77777777" w:rsidR="00B11908" w:rsidRPr="003A078D" w:rsidRDefault="00422FC8" w:rsidP="00F53DEB">
      <w:r>
        <w:rPr>
          <w:rFonts w:hint="eastAsia"/>
          <w:noProof/>
        </w:rPr>
        <mc:AlternateContent>
          <mc:Choice Requires="wps">
            <w:drawing>
              <wp:anchor distT="0" distB="0" distL="114300" distR="114300" simplePos="0" relativeHeight="251984896" behindDoc="0" locked="0" layoutInCell="1" allowOverlap="1" wp14:anchorId="21C44CC5" wp14:editId="52B101F7">
                <wp:simplePos x="0" y="0"/>
                <wp:positionH relativeFrom="column">
                  <wp:posOffset>4810125</wp:posOffset>
                </wp:positionH>
                <wp:positionV relativeFrom="paragraph">
                  <wp:posOffset>168275</wp:posOffset>
                </wp:positionV>
                <wp:extent cx="431165" cy="163195"/>
                <wp:effectExtent l="19050" t="19050" r="26035" b="27305"/>
                <wp:wrapNone/>
                <wp:docPr id="1438" name="正方形/長方形 1438"/>
                <wp:cNvGraphicFramePr/>
                <a:graphic xmlns:a="http://schemas.openxmlformats.org/drawingml/2006/main">
                  <a:graphicData uri="http://schemas.microsoft.com/office/word/2010/wordprocessingShape">
                    <wps:wsp>
                      <wps:cNvSpPr/>
                      <wps:spPr bwMode="auto">
                        <a:xfrm>
                          <a:off x="0" y="0"/>
                          <a:ext cx="431165" cy="1631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B2B7C1" id="正方形/長方形 1438" o:spid="_x0000_s1026" style="position:absolute;margin-left:378.75pt;margin-top:13.25pt;width:33.95pt;height:12.8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" filled="f" strokecolor="#f79646 [3209]" strokeweight="2.25pt">
                <v:stroke endcap="round"/>
                <v:textbox inset="5.85pt,.7pt,5.85pt,.7pt"/>
              </v:rect>
            </w:pict>
          </mc:Fallback>
        </mc:AlternateContent>
      </w:r>
      <w:r>
        <w:rPr>
          <w:rFonts w:hint="eastAsia"/>
          <w:noProof/>
        </w:rPr>
        <mc:AlternateContent>
          <mc:Choice Requires="wps">
            <w:drawing>
              <wp:anchor distT="0" distB="0" distL="114300" distR="114300" simplePos="0" relativeHeight="251972608" behindDoc="0" locked="0" layoutInCell="1" allowOverlap="1" wp14:anchorId="648F10B4" wp14:editId="7A86FC64">
                <wp:simplePos x="0" y="0"/>
                <wp:positionH relativeFrom="column">
                  <wp:posOffset>3636645</wp:posOffset>
                </wp:positionH>
                <wp:positionV relativeFrom="paragraph">
                  <wp:posOffset>169545</wp:posOffset>
                </wp:positionV>
                <wp:extent cx="939165" cy="163195"/>
                <wp:effectExtent l="19050" t="19050" r="13335" b="27305"/>
                <wp:wrapNone/>
                <wp:docPr id="1453" name="正方形/長方形 1453"/>
                <wp:cNvGraphicFramePr/>
                <a:graphic xmlns:a="http://schemas.openxmlformats.org/drawingml/2006/main">
                  <a:graphicData uri="http://schemas.microsoft.com/office/word/2010/wordprocessingShape">
                    <wps:wsp>
                      <wps:cNvSpPr/>
                      <wps:spPr bwMode="auto">
                        <a:xfrm>
                          <a:off x="0" y="0"/>
                          <a:ext cx="939165" cy="1631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55FFE4" id="正方形/長方形 1453" o:spid="_x0000_s1026" style="position:absolute;margin-left:286.35pt;margin-top:13.35pt;width:73.95pt;height:12.8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" filled="f" strokecolor="#f79646 [3209]" strokeweight="2.25pt">
                <v:stroke endcap="round"/>
                <v:textbox inset="5.85pt,.7pt,5.85pt,.7pt"/>
              </v:rect>
            </w:pict>
          </mc:Fallback>
        </mc:AlternateContent>
      </w:r>
      <w:r>
        <w:rPr>
          <w:rFonts w:hint="eastAsia"/>
          <w:noProof/>
        </w:rPr>
        <mc:AlternateContent>
          <mc:Choice Requires="wps">
            <w:drawing>
              <wp:anchor distT="0" distB="0" distL="114300" distR="114300" simplePos="0" relativeHeight="251969536" behindDoc="0" locked="0" layoutInCell="1" allowOverlap="1" wp14:anchorId="6994E278" wp14:editId="05B7E2DD">
                <wp:simplePos x="0" y="0"/>
                <wp:positionH relativeFrom="column">
                  <wp:posOffset>2092325</wp:posOffset>
                </wp:positionH>
                <wp:positionV relativeFrom="paragraph">
                  <wp:posOffset>178435</wp:posOffset>
                </wp:positionV>
                <wp:extent cx="1250315" cy="154940"/>
                <wp:effectExtent l="19050" t="19050" r="26035" b="16510"/>
                <wp:wrapNone/>
                <wp:docPr id="1452" name="正方形/長方形 1452"/>
                <wp:cNvGraphicFramePr/>
                <a:graphic xmlns:a="http://schemas.openxmlformats.org/drawingml/2006/main">
                  <a:graphicData uri="http://schemas.microsoft.com/office/word/2010/wordprocessingShape">
                    <wps:wsp>
                      <wps:cNvSpPr/>
                      <wps:spPr bwMode="auto">
                        <a:xfrm>
                          <a:off x="0" y="0"/>
                          <a:ext cx="1250315" cy="15494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C0AF61" id="正方形/長方形 1452" o:spid="_x0000_s1026" style="position:absolute;margin-left:164.75pt;margin-top:14.05pt;width:98.45pt;height:12.2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" filled="f" strokecolor="#f79646 [3209]" strokeweight="2.25pt">
                <v:stroke endcap="round"/>
                <v:textbox inset="5.85pt,.7pt,5.85pt,.7pt"/>
              </v:rect>
            </w:pict>
          </mc:Fallback>
        </mc:AlternateContent>
      </w:r>
      <w:r>
        <w:rPr>
          <w:rFonts w:hint="eastAsia"/>
          <w:noProof/>
        </w:rPr>
        <mc:AlternateContent>
          <mc:Choice Requires="wps">
            <w:drawing>
              <wp:anchor distT="0" distB="0" distL="114300" distR="114300" simplePos="0" relativeHeight="251966464" behindDoc="0" locked="0" layoutInCell="1" allowOverlap="1" wp14:anchorId="7D9C02B5" wp14:editId="401877C7">
                <wp:simplePos x="0" y="0"/>
                <wp:positionH relativeFrom="column">
                  <wp:posOffset>1031875</wp:posOffset>
                </wp:positionH>
                <wp:positionV relativeFrom="paragraph">
                  <wp:posOffset>178435</wp:posOffset>
                </wp:positionV>
                <wp:extent cx="784860" cy="154940"/>
                <wp:effectExtent l="19050" t="19050" r="15240" b="16510"/>
                <wp:wrapNone/>
                <wp:docPr id="1442" name="正方形/長方形 1442"/>
                <wp:cNvGraphicFramePr/>
                <a:graphic xmlns:a="http://schemas.openxmlformats.org/drawingml/2006/main">
                  <a:graphicData uri="http://schemas.microsoft.com/office/word/2010/wordprocessingShape">
                    <wps:wsp>
                      <wps:cNvSpPr/>
                      <wps:spPr bwMode="auto">
                        <a:xfrm>
                          <a:off x="0" y="0"/>
                          <a:ext cx="784860" cy="15494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C26058" id="正方形/長方形 1442" o:spid="_x0000_s1026" style="position:absolute;margin-left:81.25pt;margin-top:14.05pt;width:61.8pt;height:12.2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" filled="f" strokecolor="#f79646 [3209]" strokeweight="2.25pt">
                <v:stroke endcap="round"/>
                <v:textbox inset="5.85pt,.7pt,5.85pt,.7pt"/>
              </v:rect>
            </w:pict>
          </mc:Fallback>
        </mc:AlternateContent>
      </w:r>
    </w:p>
    <w:p w14:paraId="38753290" w14:textId="77777777" w:rsidR="0048025C" w:rsidRDefault="0019768A" w:rsidP="005163D2">
      <w:pPr>
        <w:pStyle w:val="aff9"/>
        <w:ind w:left="210"/>
      </w:pPr>
      <w:r>
        <w:rPr>
          <w:rFonts w:hint="eastAsia"/>
        </w:rPr>
        <w:t>script</w:t>
      </w:r>
      <w:r w:rsidR="0048025C" w:rsidRPr="005663A2">
        <w:rPr>
          <w:rFonts w:hint="eastAsia"/>
        </w:rPr>
        <w:tab/>
      </w:r>
      <w:r w:rsidR="005A1CDB">
        <w:t>-s8000</w:t>
      </w:r>
      <w:r w:rsidR="005A1CDB">
        <w:rPr>
          <w:rFonts w:hint="eastAsia"/>
        </w:rPr>
        <w:t>.</w:t>
      </w:r>
      <w:r w:rsidR="0048025C" w:rsidRPr="005663A2">
        <w:t xml:space="preserve">1 </w:t>
      </w:r>
      <w:r w:rsidR="0048025C">
        <w:rPr>
          <w:rFonts w:hint="eastAsia"/>
        </w:rPr>
        <w:tab/>
      </w:r>
      <w:r w:rsidR="0048025C" w:rsidRPr="005663A2">
        <w:t>-b 30 31 32 33</w:t>
      </w:r>
      <w:r w:rsidR="0048025C">
        <w:rPr>
          <w:rFonts w:hint="eastAsia"/>
        </w:rPr>
        <w:tab/>
      </w:r>
      <w:r w:rsidR="0048025C">
        <w:t>“</w:t>
      </w:r>
      <w:r w:rsidR="0048025C">
        <w:rPr>
          <w:rFonts w:hint="eastAsia"/>
        </w:rPr>
        <w:t>ABCD\n</w:t>
      </w:r>
      <w:r w:rsidR="0048025C">
        <w:t>”</w:t>
      </w:r>
      <w:r w:rsidR="009D79FA">
        <w:rPr>
          <w:rFonts w:hint="eastAsia"/>
        </w:rPr>
        <w:tab/>
        <w:t>-Ld</w:t>
      </w:r>
    </w:p>
    <w:p w14:paraId="0321831A" w14:textId="77777777" w:rsidR="0048025C" w:rsidRDefault="0099031E" w:rsidP="0048025C">
      <w:r>
        <w:rPr>
          <w:noProof/>
        </w:rPr>
        <mc:AlternateContent>
          <mc:Choice Requires="wps">
            <w:drawing>
              <wp:anchor distT="0" distB="0" distL="114300" distR="114300" simplePos="0" relativeHeight="251987968" behindDoc="0" locked="0" layoutInCell="1" allowOverlap="1" wp14:anchorId="39E30BE8" wp14:editId="6BA53193">
                <wp:simplePos x="0" y="0"/>
                <wp:positionH relativeFrom="column">
                  <wp:posOffset>4933315</wp:posOffset>
                </wp:positionH>
                <wp:positionV relativeFrom="paragraph">
                  <wp:posOffset>118745</wp:posOffset>
                </wp:positionV>
                <wp:extent cx="474345" cy="189230"/>
                <wp:effectExtent l="19050" t="171450" r="20955" b="20320"/>
                <wp:wrapNone/>
                <wp:docPr id="1441"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89230"/>
                        </a:xfrm>
                        <a:prstGeom prst="wedgeRoundRectCallout">
                          <a:avLst>
                            <a:gd name="adj1" fmla="val -48119"/>
                            <a:gd name="adj2" fmla="val -119660"/>
                            <a:gd name="adj3" fmla="val 16667"/>
                          </a:avLst>
                        </a:prstGeom>
                        <a:solidFill>
                          <a:srgbClr val="FFFF00"/>
                        </a:solidFill>
                        <a:ln w="9525">
                          <a:solidFill>
                            <a:srgbClr val="000000"/>
                          </a:solidFill>
                          <a:miter lim="800000"/>
                          <a:headEnd/>
                          <a:tailEnd/>
                        </a:ln>
                      </wps:spPr>
                      <wps:txbx>
                        <w:txbxContent>
                          <w:p w14:paraId="26EEF7C1" w14:textId="77777777" w:rsidR="003E7AC0" w:rsidRPr="00130113" w:rsidRDefault="003E7AC0" w:rsidP="0099031E">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4</w:t>
                            </w:r>
                            <w:r>
                              <w:rPr>
                                <w:rFonts w:ascii="ＭＳ 明朝" w:hAnsi="Times New Roman" w:cs="Times New Roman" w:hint="eastAsia"/>
                                <w:sz w:val="16"/>
                                <w:szCs w:val="16"/>
                              </w:rPr>
                              <w:t>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E30BE8" id="_x0000_s1689" type="#_x0000_t62" style="position:absolute;margin-left:388.45pt;margin-top:9.35pt;width:37.35pt;height:14.9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" adj="406,-15047" fillcolor="yellow">
                <v:textbox inset="5.85pt,.7pt,5.85pt,.7pt">
                  <w:txbxContent>
                    <w:p w14:paraId="26EEF7C1" w14:textId="77777777" w:rsidR="003E7AC0" w:rsidRPr="00130113" w:rsidRDefault="003E7AC0" w:rsidP="0099031E">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4</w:t>
                      </w:r>
                      <w:r>
                        <w:rPr>
                          <w:rFonts w:ascii="ＭＳ 明朝" w:hAnsi="Times New Roman" w:cs="Times New Roman" w:hint="eastAsia"/>
                          <w:sz w:val="16"/>
                          <w:szCs w:val="16"/>
                        </w:rPr>
                        <w:t>番目</w:t>
                      </w:r>
                    </w:p>
                  </w:txbxContent>
                </v:textbox>
              </v:shape>
            </w:pict>
          </mc:Fallback>
        </mc:AlternateContent>
      </w:r>
      <w:r w:rsidR="00130113">
        <w:rPr>
          <w:noProof/>
        </w:rPr>
        <mc:AlternateContent>
          <mc:Choice Requires="wps">
            <w:drawing>
              <wp:anchor distT="0" distB="0" distL="114300" distR="114300" simplePos="0" relativeHeight="251981824" behindDoc="0" locked="0" layoutInCell="1" allowOverlap="1" wp14:anchorId="50718B42" wp14:editId="74E6BB6C">
                <wp:simplePos x="0" y="0"/>
                <wp:positionH relativeFrom="column">
                  <wp:posOffset>3952971</wp:posOffset>
                </wp:positionH>
                <wp:positionV relativeFrom="paragraph">
                  <wp:posOffset>122220</wp:posOffset>
                </wp:positionV>
                <wp:extent cx="474345" cy="189230"/>
                <wp:effectExtent l="19050" t="171450" r="20955" b="20320"/>
                <wp:wrapNone/>
                <wp:docPr id="1457"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89230"/>
                        </a:xfrm>
                        <a:prstGeom prst="wedgeRoundRectCallout">
                          <a:avLst>
                            <a:gd name="adj1" fmla="val -48119"/>
                            <a:gd name="adj2" fmla="val -119660"/>
                            <a:gd name="adj3" fmla="val 16667"/>
                          </a:avLst>
                        </a:prstGeom>
                        <a:solidFill>
                          <a:srgbClr val="FFFF00"/>
                        </a:solidFill>
                        <a:ln w="9525">
                          <a:solidFill>
                            <a:srgbClr val="000000"/>
                          </a:solidFill>
                          <a:miter lim="800000"/>
                          <a:headEnd/>
                          <a:tailEnd/>
                        </a:ln>
                      </wps:spPr>
                      <wps:txbx>
                        <w:txbxContent>
                          <w:p w14:paraId="7396E24F" w14:textId="77777777" w:rsidR="003E7AC0" w:rsidRPr="00130113" w:rsidRDefault="003E7AC0" w:rsidP="00130113">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3</w:t>
                            </w:r>
                            <w:r>
                              <w:rPr>
                                <w:rFonts w:ascii="ＭＳ 明朝" w:hAnsi="Times New Roman" w:cs="Times New Roman" w:hint="eastAsia"/>
                                <w:sz w:val="16"/>
                                <w:szCs w:val="16"/>
                              </w:rPr>
                              <w:t>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718B42" id="_x0000_s1690" type="#_x0000_t62" style="position:absolute;margin-left:311.25pt;margin-top:9.6pt;width:37.35pt;height:14.9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" adj="406,-15047" fillcolor="yellow">
                <v:textbox inset="5.85pt,.7pt,5.85pt,.7pt">
                  <w:txbxContent>
                    <w:p w14:paraId="7396E24F" w14:textId="77777777" w:rsidR="003E7AC0" w:rsidRPr="00130113" w:rsidRDefault="003E7AC0" w:rsidP="00130113">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3</w:t>
                      </w:r>
                      <w:r>
                        <w:rPr>
                          <w:rFonts w:ascii="ＭＳ 明朝" w:hAnsi="Times New Roman" w:cs="Times New Roman" w:hint="eastAsia"/>
                          <w:sz w:val="16"/>
                          <w:szCs w:val="16"/>
                        </w:rPr>
                        <w:t>番目</w:t>
                      </w:r>
                    </w:p>
                  </w:txbxContent>
                </v:textbox>
              </v:shape>
            </w:pict>
          </mc:Fallback>
        </mc:AlternateContent>
      </w:r>
      <w:r w:rsidR="00130113">
        <w:rPr>
          <w:noProof/>
        </w:rPr>
        <mc:AlternateContent>
          <mc:Choice Requires="wps">
            <w:drawing>
              <wp:anchor distT="0" distB="0" distL="114300" distR="114300" simplePos="0" relativeHeight="251978752" behindDoc="0" locked="0" layoutInCell="1" allowOverlap="1" wp14:anchorId="041C9148" wp14:editId="7C5F73B4">
                <wp:simplePos x="0" y="0"/>
                <wp:positionH relativeFrom="column">
                  <wp:posOffset>2451735</wp:posOffset>
                </wp:positionH>
                <wp:positionV relativeFrom="paragraph">
                  <wp:posOffset>121920</wp:posOffset>
                </wp:positionV>
                <wp:extent cx="474345" cy="189230"/>
                <wp:effectExtent l="19050" t="171450" r="20955" b="20320"/>
                <wp:wrapNone/>
                <wp:docPr id="1456"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89230"/>
                        </a:xfrm>
                        <a:prstGeom prst="wedgeRoundRectCallout">
                          <a:avLst>
                            <a:gd name="adj1" fmla="val -48119"/>
                            <a:gd name="adj2" fmla="val -119660"/>
                            <a:gd name="adj3" fmla="val 16667"/>
                          </a:avLst>
                        </a:prstGeom>
                        <a:solidFill>
                          <a:srgbClr val="FFFF00"/>
                        </a:solidFill>
                        <a:ln w="9525">
                          <a:solidFill>
                            <a:srgbClr val="000000"/>
                          </a:solidFill>
                          <a:miter lim="800000"/>
                          <a:headEnd/>
                          <a:tailEnd/>
                        </a:ln>
                      </wps:spPr>
                      <wps:txbx>
                        <w:txbxContent>
                          <w:p w14:paraId="67396070" w14:textId="77777777" w:rsidR="003E7AC0" w:rsidRPr="00130113" w:rsidRDefault="003E7AC0" w:rsidP="00130113">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2</w:t>
                            </w:r>
                            <w:r>
                              <w:rPr>
                                <w:rFonts w:ascii="ＭＳ 明朝" w:hAnsi="Times New Roman" w:cs="Times New Roman" w:hint="eastAsia"/>
                                <w:sz w:val="16"/>
                                <w:szCs w:val="16"/>
                              </w:rPr>
                              <w:t>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1C9148" id="_x0000_s1691" type="#_x0000_t62" style="position:absolute;margin-left:193.05pt;margin-top:9.6pt;width:37.35pt;height:14.9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" adj="406,-15047" fillcolor="yellow">
                <v:textbox inset="5.85pt,.7pt,5.85pt,.7pt">
                  <w:txbxContent>
                    <w:p w14:paraId="67396070" w14:textId="77777777" w:rsidR="003E7AC0" w:rsidRPr="00130113" w:rsidRDefault="003E7AC0" w:rsidP="00130113">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2</w:t>
                      </w:r>
                      <w:r>
                        <w:rPr>
                          <w:rFonts w:ascii="ＭＳ 明朝" w:hAnsi="Times New Roman" w:cs="Times New Roman" w:hint="eastAsia"/>
                          <w:sz w:val="16"/>
                          <w:szCs w:val="16"/>
                        </w:rPr>
                        <w:t>番目</w:t>
                      </w:r>
                    </w:p>
                  </w:txbxContent>
                </v:textbox>
              </v:shape>
            </w:pict>
          </mc:Fallback>
        </mc:AlternateContent>
      </w:r>
      <w:r w:rsidR="00130113">
        <w:rPr>
          <w:noProof/>
        </w:rPr>
        <mc:AlternateContent>
          <mc:Choice Requires="wps">
            <w:drawing>
              <wp:anchor distT="0" distB="0" distL="114300" distR="114300" simplePos="0" relativeHeight="251975680" behindDoc="0" locked="0" layoutInCell="1" allowOverlap="1" wp14:anchorId="71ECA10B" wp14:editId="278D8CCE">
                <wp:simplePos x="0" y="0"/>
                <wp:positionH relativeFrom="column">
                  <wp:posOffset>1618483</wp:posOffset>
                </wp:positionH>
                <wp:positionV relativeFrom="paragraph">
                  <wp:posOffset>125203</wp:posOffset>
                </wp:positionV>
                <wp:extent cx="474345" cy="189230"/>
                <wp:effectExtent l="19050" t="171450" r="20955" b="20320"/>
                <wp:wrapNone/>
                <wp:docPr id="1454"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89230"/>
                        </a:xfrm>
                        <a:prstGeom prst="wedgeRoundRectCallout">
                          <a:avLst>
                            <a:gd name="adj1" fmla="val -48119"/>
                            <a:gd name="adj2" fmla="val -119660"/>
                            <a:gd name="adj3" fmla="val 16667"/>
                          </a:avLst>
                        </a:prstGeom>
                        <a:solidFill>
                          <a:srgbClr val="FFFF00"/>
                        </a:solidFill>
                        <a:ln w="9525">
                          <a:solidFill>
                            <a:srgbClr val="000000"/>
                          </a:solidFill>
                          <a:miter lim="800000"/>
                          <a:headEnd/>
                          <a:tailEnd/>
                        </a:ln>
                      </wps:spPr>
                      <wps:txbx>
                        <w:txbxContent>
                          <w:p w14:paraId="678ED0A8" w14:textId="77777777" w:rsidR="003E7AC0" w:rsidRPr="00130113" w:rsidRDefault="003E7AC0" w:rsidP="00130113">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1</w:t>
                            </w:r>
                            <w:r>
                              <w:rPr>
                                <w:rFonts w:ascii="ＭＳ 明朝" w:hAnsi="Times New Roman" w:cs="Times New Roman" w:hint="eastAsia"/>
                                <w:sz w:val="16"/>
                                <w:szCs w:val="16"/>
                              </w:rPr>
                              <w:t>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ECA10B" id="_x0000_s1692" type="#_x0000_t62" style="position:absolute;margin-left:127.45pt;margin-top:9.85pt;width:37.35pt;height:14.9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" adj="406,-15047" fillcolor="yellow">
                <v:textbox inset="5.85pt,.7pt,5.85pt,.7pt">
                  <w:txbxContent>
                    <w:p w14:paraId="678ED0A8" w14:textId="77777777" w:rsidR="003E7AC0" w:rsidRPr="00130113" w:rsidRDefault="003E7AC0" w:rsidP="00130113">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1</w:t>
                      </w:r>
                      <w:r>
                        <w:rPr>
                          <w:rFonts w:ascii="ＭＳ 明朝" w:hAnsi="Times New Roman" w:cs="Times New Roman" w:hint="eastAsia"/>
                          <w:sz w:val="16"/>
                          <w:szCs w:val="16"/>
                        </w:rPr>
                        <w:t>番目</w:t>
                      </w:r>
                    </w:p>
                  </w:txbxContent>
                </v:textbox>
              </v:shape>
            </w:pict>
          </mc:Fallback>
        </mc:AlternateContent>
      </w:r>
    </w:p>
    <w:p w14:paraId="37AF262E" w14:textId="77777777" w:rsidR="0048025C" w:rsidRDefault="0048025C" w:rsidP="0048025C"/>
    <w:p w14:paraId="55589338" w14:textId="77777777" w:rsidR="0048025C" w:rsidRDefault="00130113" w:rsidP="0048025C">
      <w:r>
        <w:rPr>
          <w:rFonts w:hint="eastAsia"/>
        </w:rPr>
        <w:t>スクリプトscript.cms内に以下のコマンドラインを記述することができます。</w:t>
      </w:r>
      <w:r w:rsidR="009D79FA">
        <w:rPr>
          <w:rFonts w:hint="eastAsia"/>
        </w:rPr>
        <w:t>それぞれのコマンドラインは前処理を施されてからコマンドハンドラーに渡されます。</w:t>
      </w:r>
    </w:p>
    <w:p w14:paraId="4214BA63" w14:textId="77777777" w:rsidR="005813E9" w:rsidRDefault="005813E9" w:rsidP="0048025C"/>
    <w:p w14:paraId="303F4926" w14:textId="77777777" w:rsidR="00130113" w:rsidRDefault="00130113" w:rsidP="005163D2">
      <w:pPr>
        <w:pStyle w:val="aff9"/>
        <w:ind w:left="210"/>
      </w:pPr>
      <w:r>
        <w:rPr>
          <w:rFonts w:hint="eastAsia"/>
        </w:rPr>
        <w:t>fill @ipara(1) @ipara(2)</w:t>
      </w:r>
      <w:r>
        <w:rPr>
          <w:rFonts w:hint="eastAsia"/>
        </w:rPr>
        <w:tab/>
        <w:t>;1</w:t>
      </w:r>
    </w:p>
    <w:p w14:paraId="06E600D6" w14:textId="77777777" w:rsidR="00130113" w:rsidRDefault="00130113" w:rsidP="005163D2">
      <w:pPr>
        <w:pStyle w:val="aff9"/>
        <w:ind w:left="210"/>
      </w:pPr>
      <w:r>
        <w:rPr>
          <w:rFonts w:hint="eastAsia"/>
        </w:rPr>
        <w:t>fill @ipara(3)</w:t>
      </w:r>
      <w:r>
        <w:rPr>
          <w:rFonts w:hint="eastAsia"/>
        </w:rPr>
        <w:tab/>
      </w:r>
      <w:r>
        <w:rPr>
          <w:rFonts w:hint="eastAsia"/>
        </w:rPr>
        <w:tab/>
        <w:t>;2</w:t>
      </w:r>
    </w:p>
    <w:p w14:paraId="40BAD6E7" w14:textId="77777777" w:rsidR="00703AB0" w:rsidRDefault="00703AB0" w:rsidP="005163D2">
      <w:pPr>
        <w:pStyle w:val="aff9"/>
        <w:ind w:left="210"/>
      </w:pPr>
      <w:r>
        <w:rPr>
          <w:rFonts w:hint="eastAsia"/>
        </w:rPr>
        <w:t>print @ipara()</w:t>
      </w:r>
      <w:r>
        <w:rPr>
          <w:rFonts w:hint="eastAsia"/>
        </w:rPr>
        <w:tab/>
      </w:r>
      <w:r>
        <w:rPr>
          <w:rFonts w:hint="eastAsia"/>
        </w:rPr>
        <w:tab/>
        <w:t>;3</w:t>
      </w:r>
      <w:r w:rsidR="003863E8">
        <w:rPr>
          <w:rFonts w:hint="eastAsia"/>
        </w:rPr>
        <w:t xml:space="preserve"> </w:t>
      </w:r>
      <w:r w:rsidR="003863E8">
        <w:rPr>
          <w:rFonts w:hint="eastAsia"/>
        </w:rPr>
        <w:t>すべてのパラメータを表示</w:t>
      </w:r>
    </w:p>
    <w:p w14:paraId="5AD3287E" w14:textId="77777777" w:rsidR="00130113" w:rsidRPr="00130113" w:rsidRDefault="00130113" w:rsidP="0048025C"/>
    <w:p w14:paraId="71C55C09" w14:textId="77777777" w:rsidR="001E2E0F" w:rsidRDefault="00703AB0" w:rsidP="001E2E0F">
      <w:r>
        <w:rPr>
          <w:rFonts w:hint="eastAsia"/>
        </w:rPr>
        <w:t>前処理を施した結果この3行は以下のようになります。</w:t>
      </w:r>
    </w:p>
    <w:p w14:paraId="3B68C58C" w14:textId="77777777" w:rsidR="00703AB0" w:rsidRDefault="00703AB0" w:rsidP="001E2E0F"/>
    <w:p w14:paraId="3D6F6480" w14:textId="77777777" w:rsidR="00703AB0" w:rsidRPr="00703AB0" w:rsidRDefault="00703AB0" w:rsidP="005163D2">
      <w:pPr>
        <w:pStyle w:val="aff9"/>
        <w:ind w:left="210"/>
      </w:pPr>
      <w:r w:rsidRPr="00703AB0">
        <w:rPr>
          <w:rFonts w:hint="eastAsia"/>
        </w:rPr>
        <w:t xml:space="preserve">fill </w:t>
      </w:r>
      <w:r w:rsidRPr="00703AB0">
        <w:rPr>
          <w:rFonts w:hint="eastAsia"/>
        </w:rPr>
        <w:tab/>
      </w:r>
      <w:r w:rsidR="005A1CDB">
        <w:t>-s8000</w:t>
      </w:r>
      <w:r w:rsidR="005A1CDB">
        <w:rPr>
          <w:rFonts w:hint="eastAsia"/>
        </w:rPr>
        <w:t>.</w:t>
      </w:r>
      <w:r w:rsidRPr="00703AB0">
        <w:t>1 -b 30 31 32 33</w:t>
      </w:r>
      <w:r w:rsidRPr="00703AB0">
        <w:rPr>
          <w:rFonts w:hint="eastAsia"/>
        </w:rPr>
        <w:tab/>
        <w:t>;1</w:t>
      </w:r>
    </w:p>
    <w:p w14:paraId="756F57C4" w14:textId="77777777" w:rsidR="00703AB0" w:rsidRPr="00703AB0" w:rsidRDefault="00703AB0" w:rsidP="005163D2">
      <w:pPr>
        <w:pStyle w:val="aff9"/>
        <w:ind w:left="210"/>
      </w:pPr>
      <w:r w:rsidRPr="00703AB0">
        <w:rPr>
          <w:rFonts w:hint="eastAsia"/>
        </w:rPr>
        <w:t xml:space="preserve">fill </w:t>
      </w:r>
      <w:r w:rsidR="004C4170">
        <w:t>“</w:t>
      </w:r>
      <w:r w:rsidRPr="00703AB0">
        <w:rPr>
          <w:rFonts w:hint="eastAsia"/>
        </w:rPr>
        <w:t>ABCD\n</w:t>
      </w:r>
      <w:r w:rsidR="004C4170">
        <w:t>”</w:t>
      </w:r>
      <w:r w:rsidRPr="00703AB0">
        <w:rPr>
          <w:rFonts w:hint="eastAsia"/>
        </w:rPr>
        <w:tab/>
      </w:r>
      <w:r w:rsidRPr="00703AB0">
        <w:rPr>
          <w:rFonts w:hint="eastAsia"/>
        </w:rPr>
        <w:tab/>
      </w:r>
      <w:r>
        <w:rPr>
          <w:rFonts w:hint="eastAsia"/>
        </w:rPr>
        <w:tab/>
      </w:r>
      <w:r w:rsidRPr="00703AB0">
        <w:rPr>
          <w:rFonts w:hint="eastAsia"/>
        </w:rPr>
        <w:t>;2</w:t>
      </w:r>
    </w:p>
    <w:p w14:paraId="4B86EF2A" w14:textId="77777777" w:rsidR="00703AB0" w:rsidRDefault="00703AB0" w:rsidP="005163D2">
      <w:pPr>
        <w:pStyle w:val="aff9"/>
        <w:ind w:left="210"/>
      </w:pPr>
      <w:r>
        <w:rPr>
          <w:rFonts w:hint="eastAsia"/>
        </w:rPr>
        <w:t xml:space="preserve">print </w:t>
      </w:r>
      <w:r w:rsidR="005A1CDB">
        <w:t>-s8000</w:t>
      </w:r>
      <w:r w:rsidR="005A1CDB">
        <w:rPr>
          <w:rFonts w:hint="eastAsia"/>
        </w:rPr>
        <w:t>.</w:t>
      </w:r>
      <w:r w:rsidRPr="005663A2">
        <w:t>1 -b 30 31 32 33</w:t>
      </w:r>
      <w:r>
        <w:rPr>
          <w:rFonts w:hint="eastAsia"/>
        </w:rPr>
        <w:t xml:space="preserve"> </w:t>
      </w:r>
      <w:r>
        <w:t>“</w:t>
      </w:r>
      <w:r>
        <w:rPr>
          <w:rFonts w:hint="eastAsia"/>
        </w:rPr>
        <w:t>ABCD\n</w:t>
      </w:r>
      <w:r>
        <w:t>”</w:t>
      </w:r>
      <w:r w:rsidR="002D5454">
        <w:rPr>
          <w:rFonts w:hint="eastAsia"/>
        </w:rPr>
        <w:t xml:space="preserve"> -Ld</w:t>
      </w:r>
      <w:r>
        <w:rPr>
          <w:rFonts w:hint="eastAsia"/>
        </w:rPr>
        <w:tab/>
        <w:t>;3</w:t>
      </w:r>
      <w:r w:rsidR="003863E8">
        <w:rPr>
          <w:rFonts w:hint="eastAsia"/>
        </w:rPr>
        <w:t xml:space="preserve"> </w:t>
      </w:r>
      <w:r w:rsidR="003863E8">
        <w:rPr>
          <w:rFonts w:hint="eastAsia"/>
        </w:rPr>
        <w:t>すべてのパラメータを表示</w:t>
      </w:r>
    </w:p>
    <w:p w14:paraId="12920CEE" w14:textId="77777777" w:rsidR="00603599" w:rsidRDefault="00603599" w:rsidP="00603599">
      <w:pPr>
        <w:rPr>
          <w:b/>
        </w:rPr>
      </w:pPr>
    </w:p>
    <w:p w14:paraId="0806C4CE" w14:textId="62ECDA74" w:rsidR="00667869" w:rsidRPr="00667869" w:rsidRDefault="00667869" w:rsidP="00E43A2B">
      <w:r>
        <w:rPr>
          <w:rFonts w:hint="eastAsia"/>
        </w:rPr>
        <w:t>GUI</w:t>
      </w:r>
      <w:r w:rsidR="00B631FB">
        <w:rPr>
          <w:rFonts w:hint="eastAsia"/>
        </w:rPr>
        <w:t>の「スクリプト」ボタンからスクリプトファイル</w:t>
      </w:r>
      <w:r>
        <w:rPr>
          <w:rFonts w:hint="eastAsia"/>
        </w:rPr>
        <w:t>を実行する場合は</w:t>
      </w:r>
      <w:r w:rsidR="008C6C09">
        <w:rPr>
          <w:rFonts w:hint="eastAsia"/>
        </w:rPr>
        <w:t>オプション・パラメータ</w:t>
      </w:r>
      <w:r>
        <w:rPr>
          <w:rFonts w:hint="eastAsia"/>
        </w:rPr>
        <w:t>を指定できません。</w:t>
      </w:r>
    </w:p>
    <w:p w14:paraId="06B8CB1C" w14:textId="77777777" w:rsidR="00667869" w:rsidRDefault="00667869" w:rsidP="00667869">
      <w:pPr>
        <w:jc w:val="center"/>
        <w:rPr>
          <w:b/>
        </w:rPr>
      </w:pPr>
    </w:p>
    <w:p w14:paraId="7A54B474" w14:textId="77777777" w:rsidR="00667869" w:rsidRPr="00603599" w:rsidRDefault="00667869" w:rsidP="00603599">
      <w:pPr>
        <w:rPr>
          <w:b/>
        </w:rPr>
      </w:pPr>
    </w:p>
    <w:p w14:paraId="1E9BCAB1" w14:textId="77777777" w:rsidR="00703AB0" w:rsidRDefault="00962291" w:rsidP="00EA1B37">
      <w:pPr>
        <w:pStyle w:val="3"/>
        <w:ind w:left="210" w:right="210"/>
      </w:pPr>
      <w:bookmarkStart w:id="188" w:name="_Toc236390461"/>
      <w:r>
        <w:t>実行</w:t>
      </w:r>
      <w:r w:rsidR="00EA1B37">
        <w:t>制御</w:t>
      </w:r>
      <w:bookmarkEnd w:id="188"/>
    </w:p>
    <w:p w14:paraId="59BBA837" w14:textId="77777777" w:rsidR="00EB5808" w:rsidRDefault="00EB5808" w:rsidP="001E2E0F">
      <w:r>
        <w:t>スクリプトの実</w:t>
      </w:r>
      <w:r w:rsidR="00830042">
        <w:t>行はファイルの先頭行からファイルの最終行</w:t>
      </w:r>
      <w:r>
        <w:t>まで連続して実行します。それでは実行の柔軟性、記述の柔軟性がないのでCmtoyでは以下のスクリプト実行制御機能を用意しています。</w:t>
      </w:r>
    </w:p>
    <w:p w14:paraId="0F311D80" w14:textId="77777777" w:rsidR="00EB5808" w:rsidRDefault="00EB5808" w:rsidP="006C1538">
      <w:pPr>
        <w:pStyle w:val="aff4"/>
        <w:numPr>
          <w:ilvl w:val="0"/>
          <w:numId w:val="49"/>
        </w:numPr>
        <w:ind w:leftChars="0" w:left="284" w:hanging="284"/>
      </w:pPr>
      <w:r>
        <w:t>途中で停止してオペレータの指示を待つ。</w:t>
      </w:r>
    </w:p>
    <w:p w14:paraId="6A4570F8" w14:textId="77777777" w:rsidR="00EB5808" w:rsidRDefault="00075151" w:rsidP="006C1538">
      <w:pPr>
        <w:pStyle w:val="aff4"/>
        <w:numPr>
          <w:ilvl w:val="0"/>
          <w:numId w:val="49"/>
        </w:numPr>
        <w:ind w:leftChars="0" w:left="284" w:hanging="284"/>
      </w:pPr>
      <w:r>
        <w:t>条件により実行する行と読み飛ばす</w:t>
      </w:r>
      <w:r w:rsidR="00EB5808">
        <w:t>行を判別する。</w:t>
      </w:r>
    </w:p>
    <w:p w14:paraId="050BC026" w14:textId="77777777" w:rsidR="00EA1B37" w:rsidRDefault="00EB5808" w:rsidP="006C1538">
      <w:pPr>
        <w:pStyle w:val="aff4"/>
        <w:numPr>
          <w:ilvl w:val="0"/>
          <w:numId w:val="49"/>
        </w:numPr>
        <w:ind w:leftChars="0" w:left="284" w:hanging="284"/>
      </w:pPr>
      <w:r>
        <w:t>ファイルの途中でスクリプトを終了する。</w:t>
      </w:r>
    </w:p>
    <w:p w14:paraId="2ED7346B" w14:textId="77777777" w:rsidR="00EB5808" w:rsidRPr="00EA1B37" w:rsidRDefault="00EB5808" w:rsidP="001E2E0F"/>
    <w:p w14:paraId="1102B2B5" w14:textId="77777777" w:rsidR="00B11908" w:rsidRDefault="00EB5808" w:rsidP="001E2E0F">
      <w:r>
        <w:t>スクリプト実行制御機能もスクリプトファイル内に記述します。空白を除く先頭が</w:t>
      </w:r>
      <w:r>
        <w:rPr>
          <w:rFonts w:hint="eastAsia"/>
        </w:rPr>
        <w:t>#で始まる行はスクリプト制御命令</w:t>
      </w:r>
      <w:r w:rsidR="00FA5D70">
        <w:rPr>
          <w:rFonts w:hint="eastAsia"/>
        </w:rPr>
        <w:t>として解析、実行します。以下の制御命令があります。</w:t>
      </w:r>
      <w:r w:rsidR="00C83854">
        <w:rPr>
          <w:rFonts w:hint="eastAsia"/>
        </w:rPr>
        <w:t>詳細は「</w:t>
      </w:r>
      <w:hyperlink w:anchor="_スクリプト機能_1" w:history="1">
        <w:r w:rsidR="00C83854">
          <w:rPr>
            <w:rStyle w:val="afc"/>
            <w:rFonts w:hint="eastAsia"/>
          </w:rPr>
          <w:t>9 スクリプト制御機能</w:t>
        </w:r>
      </w:hyperlink>
      <w:r w:rsidR="00C83854">
        <w:rPr>
          <w:rFonts w:hint="eastAsia"/>
        </w:rPr>
        <w:t>」を参照。</w:t>
      </w:r>
    </w:p>
    <w:p w14:paraId="2F8E8852" w14:textId="77777777" w:rsidR="00FA5D70" w:rsidRDefault="00FA5D70" w:rsidP="001E2E0F"/>
    <w:tbl>
      <w:tblPr>
        <w:tblStyle w:val="aff"/>
        <w:tblW w:w="0" w:type="auto"/>
        <w:tblInd w:w="392" w:type="dxa"/>
        <w:tblLook w:val="04A0" w:firstRow="1" w:lastRow="0" w:firstColumn="1" w:lastColumn="0" w:noHBand="0" w:noVBand="1"/>
      </w:tblPr>
      <w:tblGrid>
        <w:gridCol w:w="3118"/>
        <w:gridCol w:w="6043"/>
      </w:tblGrid>
      <w:tr w:rsidR="00A70221" w:rsidRPr="00B22465" w14:paraId="798B23C2" w14:textId="77777777" w:rsidTr="00F72267">
        <w:tc>
          <w:tcPr>
            <w:tcW w:w="3118" w:type="dxa"/>
          </w:tcPr>
          <w:p w14:paraId="0A107EF8" w14:textId="77777777" w:rsidR="00A70221" w:rsidRPr="00B22465" w:rsidRDefault="00A70221" w:rsidP="00FA5D70">
            <w:pPr>
              <w:rPr>
                <w:b/>
              </w:rPr>
            </w:pPr>
            <w:r w:rsidRPr="00B22465">
              <w:rPr>
                <w:rFonts w:hint="eastAsia"/>
                <w:b/>
              </w:rPr>
              <w:t>制御命令</w:t>
            </w:r>
          </w:p>
        </w:tc>
        <w:tc>
          <w:tcPr>
            <w:tcW w:w="6043" w:type="dxa"/>
          </w:tcPr>
          <w:p w14:paraId="35E3A704" w14:textId="77777777" w:rsidR="00A70221" w:rsidRPr="00B22465" w:rsidRDefault="00A70221" w:rsidP="00FA5D70">
            <w:pPr>
              <w:rPr>
                <w:b/>
              </w:rPr>
            </w:pPr>
            <w:r w:rsidRPr="00B22465">
              <w:rPr>
                <w:rFonts w:hint="eastAsia"/>
                <w:b/>
              </w:rPr>
              <w:t>説明</w:t>
            </w:r>
          </w:p>
        </w:tc>
      </w:tr>
      <w:tr w:rsidR="00A70221" w14:paraId="522629BD" w14:textId="77777777" w:rsidTr="00F72267">
        <w:tc>
          <w:tcPr>
            <w:tcW w:w="3118" w:type="dxa"/>
          </w:tcPr>
          <w:p w14:paraId="69E7CB7A" w14:textId="77777777" w:rsidR="00A70221" w:rsidRDefault="00A70221" w:rsidP="00FA5D70">
            <w:hyperlink w:anchor="_#exit_[&lt;終了コード&gt;ne]_[-if&lt;条件式&gt;ne]" w:history="1">
              <w:r w:rsidRPr="00F72267">
                <w:rPr>
                  <w:rStyle w:val="afc"/>
                  <w:rFonts w:hint="eastAsia"/>
                </w:rPr>
                <w:t>#</w:t>
              </w:r>
              <w:r w:rsidRPr="00F72267">
                <w:rPr>
                  <w:rStyle w:val="afc"/>
                </w:rPr>
                <w:t>exit</w:t>
              </w:r>
              <w:r w:rsidR="00B25235" w:rsidRPr="00F72267">
                <w:rPr>
                  <w:rStyle w:val="afc"/>
                  <w:rFonts w:hint="eastAsia"/>
                </w:rPr>
                <w:t xml:space="preserve"> </w:t>
              </w:r>
              <w:r w:rsidR="003E1E22" w:rsidRPr="00F72267">
                <w:rPr>
                  <w:rStyle w:val="afc"/>
                  <w:rFonts w:hint="eastAsia"/>
                </w:rPr>
                <w:t xml:space="preserve">[&lt;code&gt;] </w:t>
              </w:r>
              <w:r w:rsidR="00B25235" w:rsidRPr="00F72267">
                <w:rPr>
                  <w:rStyle w:val="afc"/>
                  <w:rFonts w:hint="eastAsia"/>
                </w:rPr>
                <w:t>[</w:t>
              </w:r>
              <w:r w:rsidR="00B25235" w:rsidRPr="00F72267">
                <w:rPr>
                  <w:rStyle w:val="afc"/>
                </w:rPr>
                <w:t>–</w:t>
              </w:r>
              <w:r w:rsidR="00B25235" w:rsidRPr="00F72267">
                <w:rPr>
                  <w:rStyle w:val="afc"/>
                  <w:rFonts w:hint="eastAsia"/>
                </w:rPr>
                <w:t>if&lt;数式&gt;]</w:t>
              </w:r>
            </w:hyperlink>
          </w:p>
        </w:tc>
        <w:tc>
          <w:tcPr>
            <w:tcW w:w="6043" w:type="dxa"/>
          </w:tcPr>
          <w:p w14:paraId="7C75E6DA" w14:textId="77777777" w:rsidR="00A70221" w:rsidRDefault="005F4942" w:rsidP="00FA5D70">
            <w:r>
              <w:rPr>
                <w:rFonts w:hint="eastAsia"/>
              </w:rPr>
              <w:t>スクリプトファイルの終了</w:t>
            </w:r>
          </w:p>
        </w:tc>
      </w:tr>
      <w:tr w:rsidR="00A70221" w14:paraId="10156400" w14:textId="77777777" w:rsidTr="00F72267">
        <w:tc>
          <w:tcPr>
            <w:tcW w:w="3118" w:type="dxa"/>
          </w:tcPr>
          <w:p w14:paraId="1D1C0AE8" w14:textId="77777777" w:rsidR="00A70221" w:rsidRDefault="00A70221" w:rsidP="00FA5D70">
            <w:hyperlink w:anchor="_#abort_[-if&lt;条件式&gt;ne]" w:history="1">
              <w:r w:rsidRPr="00F72267">
                <w:rPr>
                  <w:rStyle w:val="afc"/>
                  <w:rFonts w:hint="eastAsia"/>
                </w:rPr>
                <w:t>#</w:t>
              </w:r>
              <w:r w:rsidRPr="00F72267">
                <w:rPr>
                  <w:rStyle w:val="afc"/>
                </w:rPr>
                <w:t>abort</w:t>
              </w:r>
              <w:r w:rsidR="00B25235" w:rsidRPr="00F72267">
                <w:rPr>
                  <w:rStyle w:val="afc"/>
                  <w:rFonts w:hint="eastAsia"/>
                </w:rPr>
                <w:t xml:space="preserve"> [</w:t>
              </w:r>
              <w:r w:rsidR="00B25235" w:rsidRPr="00F72267">
                <w:rPr>
                  <w:rStyle w:val="afc"/>
                </w:rPr>
                <w:t>–</w:t>
              </w:r>
              <w:r w:rsidR="00B25235" w:rsidRPr="00F72267">
                <w:rPr>
                  <w:rStyle w:val="afc"/>
                  <w:rFonts w:hint="eastAsia"/>
                </w:rPr>
                <w:t>if&lt;数式&gt;]</w:t>
              </w:r>
            </w:hyperlink>
          </w:p>
        </w:tc>
        <w:tc>
          <w:tcPr>
            <w:tcW w:w="6043" w:type="dxa"/>
          </w:tcPr>
          <w:p w14:paraId="57DB388D" w14:textId="77777777" w:rsidR="00A70221" w:rsidRDefault="005F4942" w:rsidP="00FA5D70">
            <w:r>
              <w:rPr>
                <w:rFonts w:hint="eastAsia"/>
              </w:rPr>
              <w:t>スクリプトの終了。ネストされたスクリプトをすべて終了</w:t>
            </w:r>
          </w:p>
        </w:tc>
      </w:tr>
      <w:tr w:rsidR="00A70221" w14:paraId="6F0B28BC" w14:textId="77777777" w:rsidTr="00F72267">
        <w:tc>
          <w:tcPr>
            <w:tcW w:w="3118" w:type="dxa"/>
          </w:tcPr>
          <w:p w14:paraId="1FAA0142" w14:textId="77777777" w:rsidR="00A70221" w:rsidRDefault="00A70221" w:rsidP="00FA5D70">
            <w:hyperlink w:anchor="_#break_[-if&lt;条件式&gt;ne]" w:history="1">
              <w:r w:rsidRPr="00F72267">
                <w:rPr>
                  <w:rStyle w:val="afc"/>
                  <w:rFonts w:hint="eastAsia"/>
                </w:rPr>
                <w:t>#</w:t>
              </w:r>
              <w:r w:rsidRPr="00F72267">
                <w:rPr>
                  <w:rStyle w:val="afc"/>
                </w:rPr>
                <w:t>break</w:t>
              </w:r>
              <w:r w:rsidR="00B25235" w:rsidRPr="00F72267">
                <w:rPr>
                  <w:rStyle w:val="afc"/>
                  <w:rFonts w:hint="eastAsia"/>
                </w:rPr>
                <w:t xml:space="preserve"> [</w:t>
              </w:r>
              <w:r w:rsidR="00B25235" w:rsidRPr="00F72267">
                <w:rPr>
                  <w:rStyle w:val="afc"/>
                </w:rPr>
                <w:t>–</w:t>
              </w:r>
              <w:r w:rsidR="00B25235" w:rsidRPr="00F72267">
                <w:rPr>
                  <w:rStyle w:val="afc"/>
                  <w:rFonts w:hint="eastAsia"/>
                </w:rPr>
                <w:t>if&lt;数式&gt;]</w:t>
              </w:r>
            </w:hyperlink>
          </w:p>
        </w:tc>
        <w:tc>
          <w:tcPr>
            <w:tcW w:w="6043" w:type="dxa"/>
          </w:tcPr>
          <w:p w14:paraId="57FF0FBA" w14:textId="77777777" w:rsidR="00A70221" w:rsidRDefault="005F4942" w:rsidP="00FA5D70">
            <w:r>
              <w:rPr>
                <w:rFonts w:hint="eastAsia"/>
              </w:rPr>
              <w:t>スクリプトの実行を停止して、「スクリプト実行モード」ダイアログボックスを表示する。</w:t>
            </w:r>
          </w:p>
        </w:tc>
      </w:tr>
      <w:tr w:rsidR="00A70221" w14:paraId="0A6F003C" w14:textId="77777777" w:rsidTr="00F72267">
        <w:tc>
          <w:tcPr>
            <w:tcW w:w="3118" w:type="dxa"/>
          </w:tcPr>
          <w:p w14:paraId="1A26B028" w14:textId="77777777" w:rsidR="00C97714" w:rsidRDefault="007C6F76" w:rsidP="00FA5D70">
            <w:hyperlink w:anchor="_#msgbox_&lt;スタイル&gt;ne_" w:history="1">
              <w:r>
                <w:rPr>
                  <w:rStyle w:val="afc"/>
                  <w:rFonts w:hint="eastAsia"/>
                </w:rPr>
                <w:t>#msgbox &lt;スタイル&gt; -t&lt;表題&gt;   -m&lt;文字列&gt;</w:t>
              </w:r>
            </w:hyperlink>
          </w:p>
          <w:p w14:paraId="5940ABBF" w14:textId="77777777" w:rsidR="00C97714" w:rsidRDefault="00C97714" w:rsidP="00FA5D70"/>
        </w:tc>
        <w:tc>
          <w:tcPr>
            <w:tcW w:w="6043" w:type="dxa"/>
          </w:tcPr>
          <w:p w14:paraId="2109A797" w14:textId="77777777" w:rsidR="00A70221" w:rsidRDefault="009C59D5" w:rsidP="00FA5D70">
            <w:r>
              <w:rPr>
                <w:rFonts w:hint="eastAsia"/>
              </w:rPr>
              <w:t>スクリプトの実行を停止して、メッセージボックスを表示してオペレータの指示を待つ。</w:t>
            </w:r>
          </w:p>
        </w:tc>
      </w:tr>
      <w:tr w:rsidR="00A70221" w14:paraId="587562B1" w14:textId="77777777" w:rsidTr="00F72267">
        <w:tc>
          <w:tcPr>
            <w:tcW w:w="3118" w:type="dxa"/>
          </w:tcPr>
          <w:p w14:paraId="5F68AFFF" w14:textId="77777777" w:rsidR="00A70221" w:rsidRDefault="00A70221" w:rsidP="00FA5D70">
            <w:hyperlink w:anchor="_#if_&lt;条件式&gt;ne" w:history="1">
              <w:r w:rsidRPr="00F72267">
                <w:rPr>
                  <w:rStyle w:val="afc"/>
                  <w:rFonts w:hint="eastAsia"/>
                </w:rPr>
                <w:t>#</w:t>
              </w:r>
              <w:r w:rsidRPr="00F72267">
                <w:rPr>
                  <w:rStyle w:val="afc"/>
                </w:rPr>
                <w:t>if</w:t>
              </w:r>
              <w:r w:rsidR="009C59D5" w:rsidRPr="00F72267">
                <w:rPr>
                  <w:rStyle w:val="afc"/>
                  <w:rFonts w:hint="eastAsia"/>
                </w:rPr>
                <w:t xml:space="preserve"> </w:t>
              </w:r>
              <w:r w:rsidR="00794C59" w:rsidRPr="00F72267">
                <w:rPr>
                  <w:rStyle w:val="afc"/>
                  <w:rFonts w:hint="eastAsia"/>
                </w:rPr>
                <w:t>&lt;</w:t>
              </w:r>
              <w:r w:rsidR="00887153" w:rsidRPr="00F72267">
                <w:rPr>
                  <w:rStyle w:val="afc"/>
                  <w:rFonts w:hint="eastAsia"/>
                </w:rPr>
                <w:t>数</w:t>
              </w:r>
              <w:r w:rsidR="00794C59" w:rsidRPr="00F72267">
                <w:rPr>
                  <w:rStyle w:val="afc"/>
                  <w:rFonts w:hint="eastAsia"/>
                </w:rPr>
                <w:t>式&gt;</w:t>
              </w:r>
            </w:hyperlink>
          </w:p>
        </w:tc>
        <w:tc>
          <w:tcPr>
            <w:tcW w:w="6043" w:type="dxa"/>
          </w:tcPr>
          <w:p w14:paraId="4E34BE4D" w14:textId="77777777" w:rsidR="00A70221" w:rsidRDefault="00794C59" w:rsidP="004D1636">
            <w:r>
              <w:rPr>
                <w:rFonts w:hint="eastAsia"/>
              </w:rPr>
              <w:t>&lt;数式&gt;</w:t>
            </w:r>
            <w:r w:rsidR="009C59D5">
              <w:rPr>
                <w:rFonts w:hint="eastAsia"/>
              </w:rPr>
              <w:t>が0以外なら</w:t>
            </w:r>
            <w:r w:rsidR="004444F2">
              <w:rPr>
                <w:rFonts w:hint="eastAsia"/>
              </w:rPr>
              <w:t>次行以降、#else行までを</w:t>
            </w:r>
            <w:r w:rsidR="009C59D5">
              <w:rPr>
                <w:rFonts w:hint="eastAsia"/>
              </w:rPr>
              <w:t>実行</w:t>
            </w:r>
            <w:r w:rsidR="004444F2">
              <w:rPr>
                <w:rFonts w:hint="eastAsia"/>
              </w:rPr>
              <w:t>する</w:t>
            </w:r>
            <w:r w:rsidR="009C59D5">
              <w:rPr>
                <w:rFonts w:hint="eastAsia"/>
              </w:rPr>
              <w:t>。0なら次行から</w:t>
            </w:r>
            <w:r w:rsidR="004444F2">
              <w:rPr>
                <w:rFonts w:hint="eastAsia"/>
              </w:rPr>
              <w:t>#else</w:t>
            </w:r>
            <w:r w:rsidR="00B916E0">
              <w:rPr>
                <w:rFonts w:hint="eastAsia"/>
              </w:rPr>
              <w:t>まで、#elseがなければ</w:t>
            </w:r>
            <w:r w:rsidR="004444F2">
              <w:rPr>
                <w:rFonts w:hint="eastAsia"/>
              </w:rPr>
              <w:t>#endif行まで</w:t>
            </w:r>
            <w:r w:rsidR="004D1636">
              <w:rPr>
                <w:rFonts w:hint="eastAsia"/>
              </w:rPr>
              <w:t>読み飛ばす</w:t>
            </w:r>
            <w:r w:rsidR="009C59D5">
              <w:rPr>
                <w:rFonts w:hint="eastAsia"/>
              </w:rPr>
              <w:t>。</w:t>
            </w:r>
          </w:p>
        </w:tc>
      </w:tr>
      <w:tr w:rsidR="00A70221" w14:paraId="08410967" w14:textId="77777777" w:rsidTr="00F72267">
        <w:tc>
          <w:tcPr>
            <w:tcW w:w="3118" w:type="dxa"/>
          </w:tcPr>
          <w:p w14:paraId="2A580E86" w14:textId="77777777" w:rsidR="00A70221" w:rsidRDefault="00A70221" w:rsidP="00FA5D70">
            <w:hyperlink w:anchor="_#ifdef_&lt;変数型マクロ名&gt;i" w:history="1">
              <w:r w:rsidRPr="00F72267">
                <w:rPr>
                  <w:rStyle w:val="afc"/>
                  <w:rFonts w:hint="eastAsia"/>
                </w:rPr>
                <w:t>#</w:t>
              </w:r>
              <w:r w:rsidRPr="00F72267">
                <w:rPr>
                  <w:rStyle w:val="afc"/>
                </w:rPr>
                <w:t>ifdef</w:t>
              </w:r>
              <w:r w:rsidR="009C59D5" w:rsidRPr="00F72267">
                <w:rPr>
                  <w:rStyle w:val="afc"/>
                  <w:rFonts w:hint="eastAsia"/>
                </w:rPr>
                <w:t xml:space="preserve"> &lt;</w:t>
              </w:r>
              <w:r w:rsidR="00077214" w:rsidRPr="00F72267">
                <w:rPr>
                  <w:rStyle w:val="afc"/>
                  <w:rFonts w:hint="eastAsia"/>
                </w:rPr>
                <w:t>変数型マクロ</w:t>
              </w:r>
              <w:r w:rsidR="009C59D5" w:rsidRPr="00F72267">
                <w:rPr>
                  <w:rStyle w:val="afc"/>
                  <w:rFonts w:hint="eastAsia"/>
                </w:rPr>
                <w:t>名&gt;</w:t>
              </w:r>
            </w:hyperlink>
          </w:p>
        </w:tc>
        <w:tc>
          <w:tcPr>
            <w:tcW w:w="6043" w:type="dxa"/>
          </w:tcPr>
          <w:p w14:paraId="0F31E594" w14:textId="77777777" w:rsidR="00A70221" w:rsidRDefault="00077214" w:rsidP="00FA5D70">
            <w:r>
              <w:rPr>
                <w:rFonts w:hint="eastAsia"/>
              </w:rPr>
              <w:t>変数型マクロ</w:t>
            </w:r>
            <w:r w:rsidR="00467D24">
              <w:rPr>
                <w:rFonts w:hint="eastAsia"/>
              </w:rPr>
              <w:t>名が定義されていれば#if 1と同じ</w:t>
            </w:r>
          </w:p>
        </w:tc>
      </w:tr>
      <w:tr w:rsidR="00A70221" w14:paraId="41A00EE3" w14:textId="77777777" w:rsidTr="00F72267">
        <w:tc>
          <w:tcPr>
            <w:tcW w:w="3118" w:type="dxa"/>
          </w:tcPr>
          <w:p w14:paraId="42127575" w14:textId="77777777" w:rsidR="00A70221" w:rsidRDefault="00A70221" w:rsidP="00FA5D70">
            <w:hyperlink w:anchor="_#ifndef_&lt;変数型マクロ名&gt;i" w:history="1">
              <w:r w:rsidRPr="00F72267">
                <w:rPr>
                  <w:rStyle w:val="afc"/>
                  <w:rFonts w:hint="eastAsia"/>
                </w:rPr>
                <w:t>#</w:t>
              </w:r>
              <w:r w:rsidRPr="00F72267">
                <w:rPr>
                  <w:rStyle w:val="afc"/>
                </w:rPr>
                <w:t>ifndef</w:t>
              </w:r>
              <w:r w:rsidR="009C59D5" w:rsidRPr="00F72267">
                <w:rPr>
                  <w:rStyle w:val="afc"/>
                  <w:rFonts w:hint="eastAsia"/>
                </w:rPr>
                <w:t xml:space="preserve"> &lt;</w:t>
              </w:r>
              <w:r w:rsidR="00077214" w:rsidRPr="00F72267">
                <w:rPr>
                  <w:rStyle w:val="afc"/>
                  <w:rFonts w:hint="eastAsia"/>
                </w:rPr>
                <w:t>変数型マクロ</w:t>
              </w:r>
              <w:r w:rsidR="009C59D5" w:rsidRPr="00F72267">
                <w:rPr>
                  <w:rStyle w:val="afc"/>
                  <w:rFonts w:hint="eastAsia"/>
                </w:rPr>
                <w:t>名&gt;</w:t>
              </w:r>
            </w:hyperlink>
          </w:p>
        </w:tc>
        <w:tc>
          <w:tcPr>
            <w:tcW w:w="6043" w:type="dxa"/>
          </w:tcPr>
          <w:p w14:paraId="5930D674" w14:textId="77777777" w:rsidR="00A70221" w:rsidRDefault="00077214" w:rsidP="00FA5D70">
            <w:r>
              <w:rPr>
                <w:rFonts w:hint="eastAsia"/>
              </w:rPr>
              <w:t>変数型マクロ</w:t>
            </w:r>
            <w:r w:rsidR="00467D24">
              <w:rPr>
                <w:rFonts w:hint="eastAsia"/>
              </w:rPr>
              <w:t>名が定義されていなければ#if 1と同じ</w:t>
            </w:r>
          </w:p>
        </w:tc>
      </w:tr>
      <w:tr w:rsidR="00A70221" w14:paraId="7FA59E12" w14:textId="77777777" w:rsidTr="00F72267">
        <w:tc>
          <w:tcPr>
            <w:tcW w:w="3118" w:type="dxa"/>
          </w:tcPr>
          <w:p w14:paraId="3467DFC6" w14:textId="77777777" w:rsidR="00A70221" w:rsidRDefault="00A70221" w:rsidP="00FA5D70">
            <w:hyperlink w:anchor="_#else" w:history="1">
              <w:r w:rsidRPr="00F72267">
                <w:rPr>
                  <w:rStyle w:val="afc"/>
                  <w:rFonts w:hint="eastAsia"/>
                </w:rPr>
                <w:t>#</w:t>
              </w:r>
              <w:r w:rsidRPr="00F72267">
                <w:rPr>
                  <w:rStyle w:val="afc"/>
                </w:rPr>
                <w:t>else</w:t>
              </w:r>
            </w:hyperlink>
          </w:p>
        </w:tc>
        <w:tc>
          <w:tcPr>
            <w:tcW w:w="6043" w:type="dxa"/>
          </w:tcPr>
          <w:p w14:paraId="10008972" w14:textId="77777777" w:rsidR="00A70221" w:rsidRDefault="00467D24" w:rsidP="004444F2">
            <w:r>
              <w:rPr>
                <w:rFonts w:hint="eastAsia"/>
              </w:rPr>
              <w:t>#if,#ifdef,#ifndefの</w:t>
            </w:r>
            <w:r w:rsidR="004444F2">
              <w:rPr>
                <w:rFonts w:hint="eastAsia"/>
              </w:rPr>
              <w:t>実行状態</w:t>
            </w:r>
            <w:r>
              <w:rPr>
                <w:rFonts w:hint="eastAsia"/>
              </w:rPr>
              <w:t>を</w:t>
            </w:r>
            <w:r w:rsidR="00BF413F">
              <w:rPr>
                <w:rFonts w:hint="eastAsia"/>
              </w:rPr>
              <w:t>#endif行まで</w:t>
            </w:r>
            <w:r>
              <w:rPr>
                <w:rFonts w:hint="eastAsia"/>
              </w:rPr>
              <w:t>反転する</w:t>
            </w:r>
          </w:p>
        </w:tc>
      </w:tr>
      <w:tr w:rsidR="00A70221" w14:paraId="16988C98" w14:textId="77777777" w:rsidTr="00F72267">
        <w:tc>
          <w:tcPr>
            <w:tcW w:w="3118" w:type="dxa"/>
          </w:tcPr>
          <w:p w14:paraId="0FAE1992" w14:textId="77777777" w:rsidR="00A70221" w:rsidRDefault="00A70221" w:rsidP="00FA5D70">
            <w:hyperlink w:anchor="_#endif" w:history="1">
              <w:r w:rsidRPr="00F72267">
                <w:rPr>
                  <w:rStyle w:val="afc"/>
                  <w:rFonts w:hint="eastAsia"/>
                </w:rPr>
                <w:t>#</w:t>
              </w:r>
              <w:r w:rsidRPr="00F72267">
                <w:rPr>
                  <w:rStyle w:val="afc"/>
                </w:rPr>
                <w:t>endif</w:t>
              </w:r>
            </w:hyperlink>
          </w:p>
        </w:tc>
        <w:tc>
          <w:tcPr>
            <w:tcW w:w="6043" w:type="dxa"/>
          </w:tcPr>
          <w:p w14:paraId="2517A16D" w14:textId="77777777" w:rsidR="00A70221" w:rsidRDefault="00467D24" w:rsidP="00FA5D70">
            <w:r>
              <w:rPr>
                <w:rFonts w:hint="eastAsia"/>
              </w:rPr>
              <w:t>#if,#ifdef</w:t>
            </w:r>
            <w:r w:rsidR="00B916E0">
              <w:rPr>
                <w:rFonts w:hint="eastAsia"/>
              </w:rPr>
              <w:t>,#ifndef</w:t>
            </w:r>
            <w:r>
              <w:rPr>
                <w:rFonts w:hint="eastAsia"/>
              </w:rPr>
              <w:t>の終了</w:t>
            </w:r>
          </w:p>
        </w:tc>
      </w:tr>
    </w:tbl>
    <w:p w14:paraId="75566D52" w14:textId="77777777" w:rsidR="00EB5808" w:rsidRPr="00703AB0" w:rsidRDefault="00EB5808" w:rsidP="001E2E0F"/>
    <w:p w14:paraId="0FACD548" w14:textId="77777777" w:rsidR="00506411" w:rsidRDefault="00E46384">
      <w:pPr>
        <w:pStyle w:val="1"/>
      </w:pPr>
      <w:bookmarkStart w:id="189" w:name="_スクリプト機能"/>
      <w:bookmarkStart w:id="190" w:name="_コンソール・コマンド一覧"/>
      <w:bookmarkStart w:id="191" w:name="_Toc236390462"/>
      <w:bookmarkEnd w:id="189"/>
      <w:bookmarkEnd w:id="190"/>
      <w:r>
        <w:rPr>
          <w:rFonts w:hint="eastAsia"/>
        </w:rPr>
        <w:lastRenderedPageBreak/>
        <w:t>コンソール・コマンド</w:t>
      </w:r>
      <w:r w:rsidR="00EC4346">
        <w:rPr>
          <w:rFonts w:hint="eastAsia"/>
        </w:rPr>
        <w:t>一覧</w:t>
      </w:r>
      <w:bookmarkEnd w:id="191"/>
    </w:p>
    <w:p w14:paraId="747EF39C" w14:textId="77777777" w:rsidR="00506411" w:rsidRDefault="009A1C91">
      <w:r>
        <w:rPr>
          <w:rFonts w:hint="eastAsia"/>
        </w:rPr>
        <w:t>コマンドは</w:t>
      </w:r>
      <w:r w:rsidR="00B11C91">
        <w:rPr>
          <w:rFonts w:hint="eastAsia"/>
        </w:rPr>
        <w:t>コマンド・</w:t>
      </w:r>
      <w:r>
        <w:rPr>
          <w:rFonts w:hint="eastAsia"/>
        </w:rPr>
        <w:t>コンソール</w:t>
      </w:r>
      <w:r w:rsidR="00B11C91">
        <w:rPr>
          <w:rFonts w:hint="eastAsia"/>
        </w:rPr>
        <w:t>から</w:t>
      </w:r>
      <w:r>
        <w:rPr>
          <w:rFonts w:hint="eastAsia"/>
        </w:rPr>
        <w:t>使</w:t>
      </w:r>
      <w:r w:rsidR="00B11C91">
        <w:rPr>
          <w:rFonts w:hint="eastAsia"/>
        </w:rPr>
        <w:t>うか、スクリプトファイルに記述してバッチ処理として使い</w:t>
      </w:r>
      <w:r>
        <w:rPr>
          <w:rFonts w:hint="eastAsia"/>
        </w:rPr>
        <w:t>ます。</w:t>
      </w:r>
      <w:r w:rsidR="0073150C">
        <w:rPr>
          <w:rFonts w:hint="eastAsia"/>
        </w:rPr>
        <w:t>コマンドの一般形</w:t>
      </w:r>
      <w:r w:rsidR="006D4BAD">
        <w:rPr>
          <w:rFonts w:hint="eastAsia"/>
        </w:rPr>
        <w:t>（コマンド・シンタックス）</w:t>
      </w:r>
      <w:r w:rsidR="0073150C">
        <w:rPr>
          <w:rFonts w:hint="eastAsia"/>
        </w:rPr>
        <w:t>は</w:t>
      </w:r>
      <w:r w:rsidR="002072D9">
        <w:rPr>
          <w:rFonts w:hint="eastAsia"/>
        </w:rPr>
        <w:t>「</w:t>
      </w:r>
      <w:hyperlink w:anchor="_コマンドラインの構文（シンタックス）" w:history="1">
        <w:r w:rsidR="002072D9">
          <w:rPr>
            <w:rStyle w:val="afc"/>
            <w:rFonts w:hint="eastAsia"/>
          </w:rPr>
          <w:t>6.1.1 コマンドラインの構文（シンタックス）</w:t>
        </w:r>
      </w:hyperlink>
      <w:r w:rsidR="002072D9">
        <w:rPr>
          <w:rFonts w:hint="eastAsia"/>
        </w:rPr>
        <w:t>」で説明したように以下の形式となります。</w:t>
      </w:r>
    </w:p>
    <w:p w14:paraId="45549A50" w14:textId="77777777" w:rsidR="0073150C" w:rsidRDefault="0073150C"/>
    <w:p w14:paraId="59B0C59A" w14:textId="77777777" w:rsidR="0073150C" w:rsidRPr="00B02764" w:rsidRDefault="0073150C" w:rsidP="00035FC7">
      <w:pPr>
        <w:pStyle w:val="affd"/>
      </w:pPr>
      <w:r w:rsidRPr="00B02764">
        <w:rPr>
          <w:rFonts w:hint="eastAsia"/>
        </w:rPr>
        <w:t>&lt;コマンド名&gt;</w:t>
      </w:r>
      <w:r w:rsidR="007647B5">
        <w:rPr>
          <w:rFonts w:hint="eastAsia"/>
        </w:rPr>
        <w:t xml:space="preserve"> </w:t>
      </w:r>
      <w:r w:rsidR="008F07BF" w:rsidRPr="00B02764">
        <w:rPr>
          <w:rFonts w:hint="eastAsia"/>
        </w:rPr>
        <w:t>[</w:t>
      </w:r>
      <w:r w:rsidRPr="00B02764">
        <w:rPr>
          <w:rFonts w:hint="eastAsia"/>
        </w:rPr>
        <w:t>&lt;パラメータ１&gt;</w:t>
      </w:r>
      <w:r w:rsidR="007647B5">
        <w:rPr>
          <w:rFonts w:hint="eastAsia"/>
        </w:rPr>
        <w:t xml:space="preserve"> </w:t>
      </w:r>
      <w:r w:rsidR="008F07BF" w:rsidRPr="00B02764">
        <w:rPr>
          <w:rFonts w:hint="eastAsia"/>
        </w:rPr>
        <w:t>[</w:t>
      </w:r>
      <w:r w:rsidRPr="00B02764">
        <w:rPr>
          <w:rFonts w:hint="eastAsia"/>
        </w:rPr>
        <w:t>&lt;パラメータ２&gt;</w:t>
      </w:r>
      <w:r w:rsidR="007647B5">
        <w:rPr>
          <w:rFonts w:hint="eastAsia"/>
        </w:rPr>
        <w:t xml:space="preserve"> ... </w:t>
      </w:r>
      <w:r w:rsidR="008F07BF" w:rsidRPr="00B02764">
        <w:rPr>
          <w:rFonts w:hint="eastAsia"/>
        </w:rPr>
        <w:t>]]</w:t>
      </w:r>
      <w:r w:rsidR="003C6BCD" w:rsidRPr="00DC2CB8">
        <w:t xml:space="preserve"> [;&lt;注釈&gt;] &lt;改行&gt;</w:t>
      </w:r>
    </w:p>
    <w:p w14:paraId="6D999D47" w14:textId="77777777" w:rsidR="00506411" w:rsidRPr="003C6BCD" w:rsidRDefault="00506411"/>
    <w:p w14:paraId="3933A20E" w14:textId="77777777" w:rsidR="00CC46EF" w:rsidRDefault="0048407A">
      <w:r>
        <w:rPr>
          <w:rFonts w:hint="eastAsia"/>
        </w:rPr>
        <w:t>ここでは</w:t>
      </w:r>
      <w:r w:rsidR="00FD37D7">
        <w:rPr>
          <w:rFonts w:hint="eastAsia"/>
        </w:rPr>
        <w:t>各</w:t>
      </w:r>
      <w:r>
        <w:rPr>
          <w:rFonts w:hint="eastAsia"/>
        </w:rPr>
        <w:t>定義済み</w:t>
      </w:r>
      <w:r w:rsidR="00CC46EF">
        <w:rPr>
          <w:rFonts w:hint="eastAsia"/>
        </w:rPr>
        <w:t>コマンド</w:t>
      </w:r>
      <w:r w:rsidR="00FD37D7">
        <w:rPr>
          <w:rFonts w:hint="eastAsia"/>
        </w:rPr>
        <w:t>の</w:t>
      </w:r>
      <w:r w:rsidR="000732B4">
        <w:rPr>
          <w:rFonts w:hint="eastAsia"/>
        </w:rPr>
        <w:t>構文</w:t>
      </w:r>
      <w:r w:rsidR="00A06C77">
        <w:rPr>
          <w:rFonts w:hint="eastAsia"/>
        </w:rPr>
        <w:t>の</w:t>
      </w:r>
      <w:r w:rsidR="00FD37D7">
        <w:rPr>
          <w:rFonts w:hint="eastAsia"/>
        </w:rPr>
        <w:t>説明に</w:t>
      </w:r>
      <w:r w:rsidR="00CC46EF">
        <w:rPr>
          <w:rFonts w:hint="eastAsia"/>
        </w:rPr>
        <w:t>、</w:t>
      </w:r>
      <w:r w:rsidR="00575B8B">
        <w:rPr>
          <w:rFonts w:hint="eastAsia"/>
        </w:rPr>
        <w:t>以下の</w:t>
      </w:r>
      <w:r w:rsidR="00A06C77">
        <w:rPr>
          <w:rFonts w:hint="eastAsia"/>
        </w:rPr>
        <w:t>記述</w:t>
      </w:r>
      <w:r w:rsidR="00575B8B">
        <w:rPr>
          <w:rFonts w:hint="eastAsia"/>
        </w:rPr>
        <w:t>形式</w:t>
      </w:r>
      <w:r w:rsidR="00FD37D7">
        <w:rPr>
          <w:rFonts w:hint="eastAsia"/>
        </w:rPr>
        <w:t>を用います</w:t>
      </w:r>
      <w:r w:rsidR="00E26359">
        <w:rPr>
          <w:rFonts w:hint="eastAsia"/>
        </w:rPr>
        <w:t>。</w:t>
      </w:r>
    </w:p>
    <w:p w14:paraId="0CDCD745" w14:textId="77777777" w:rsidR="00DC3626" w:rsidRDefault="00C97A05" w:rsidP="00F85EA3">
      <w:pPr>
        <w:pStyle w:val="aff4"/>
        <w:numPr>
          <w:ilvl w:val="0"/>
          <w:numId w:val="28"/>
        </w:numPr>
        <w:ind w:leftChars="0" w:left="709" w:hanging="283"/>
      </w:pPr>
      <w:r>
        <w:rPr>
          <w:rFonts w:hint="eastAsia"/>
        </w:rPr>
        <w:t>{A | B}</w:t>
      </w:r>
      <w:r w:rsidR="007D5B12">
        <w:rPr>
          <w:rFonts w:hint="eastAsia"/>
        </w:rPr>
        <w:t>で</w:t>
      </w:r>
      <w:r>
        <w:rPr>
          <w:rFonts w:hint="eastAsia"/>
        </w:rPr>
        <w:t>はAまたはB</w:t>
      </w:r>
      <w:r w:rsidR="00F666A4">
        <w:rPr>
          <w:rFonts w:hint="eastAsia"/>
        </w:rPr>
        <w:t>のどちらかを指定する</w:t>
      </w:r>
      <w:r>
        <w:rPr>
          <w:rFonts w:hint="eastAsia"/>
        </w:rPr>
        <w:t>。</w:t>
      </w:r>
    </w:p>
    <w:p w14:paraId="0F3B1FED" w14:textId="77777777" w:rsidR="00C97A05" w:rsidRDefault="00DC3626" w:rsidP="00F85EA3">
      <w:pPr>
        <w:pStyle w:val="aff4"/>
        <w:numPr>
          <w:ilvl w:val="0"/>
          <w:numId w:val="28"/>
        </w:numPr>
        <w:ind w:leftChars="0" w:left="709" w:hanging="283"/>
      </w:pPr>
      <w:r>
        <w:rPr>
          <w:rFonts w:hint="eastAsia"/>
        </w:rPr>
        <w:t xml:space="preserve"> </w:t>
      </w:r>
      <w:r w:rsidR="00C97A05">
        <w:rPr>
          <w:rFonts w:hint="eastAsia"/>
        </w:rPr>
        <w:t>[A]</w:t>
      </w:r>
      <w:r w:rsidR="007D5B12">
        <w:rPr>
          <w:rFonts w:hint="eastAsia"/>
        </w:rPr>
        <w:t>で</w:t>
      </w:r>
      <w:r w:rsidR="00C97A05">
        <w:rPr>
          <w:rFonts w:hint="eastAsia"/>
        </w:rPr>
        <w:t>はAは省略可能</w:t>
      </w:r>
      <w:r w:rsidR="00874C38">
        <w:rPr>
          <w:rFonts w:hint="eastAsia"/>
        </w:rPr>
        <w:t>な</w:t>
      </w:r>
      <w:r w:rsidR="00F666A4">
        <w:rPr>
          <w:rFonts w:hint="eastAsia"/>
        </w:rPr>
        <w:t>パラメータ</w:t>
      </w:r>
      <w:r w:rsidR="00C97A05">
        <w:rPr>
          <w:rFonts w:hint="eastAsia"/>
        </w:rPr>
        <w:t>。</w:t>
      </w:r>
    </w:p>
    <w:p w14:paraId="6A4480DD" w14:textId="77777777" w:rsidR="00375667" w:rsidRDefault="00C97A05" w:rsidP="00BB1342">
      <w:pPr>
        <w:pStyle w:val="aff4"/>
        <w:numPr>
          <w:ilvl w:val="0"/>
          <w:numId w:val="28"/>
        </w:numPr>
        <w:ind w:leftChars="0" w:left="709" w:hanging="283"/>
      </w:pPr>
      <w:r>
        <w:rPr>
          <w:rFonts w:hint="eastAsia"/>
        </w:rPr>
        <w:t>&lt;&gt;で囲んだ</w:t>
      </w:r>
      <w:r w:rsidR="00D54FE9">
        <w:rPr>
          <w:rFonts w:hint="eastAsia"/>
        </w:rPr>
        <w:t>ものは</w:t>
      </w:r>
      <w:r w:rsidR="00DC3626">
        <w:rPr>
          <w:rFonts w:hint="eastAsia"/>
        </w:rPr>
        <w:t>仮</w:t>
      </w:r>
      <w:r w:rsidR="00F666A4">
        <w:rPr>
          <w:rFonts w:hint="eastAsia"/>
        </w:rPr>
        <w:t>パラメータ</w:t>
      </w:r>
      <w:r w:rsidR="00DC3626">
        <w:rPr>
          <w:rFonts w:hint="eastAsia"/>
        </w:rPr>
        <w:t>。パラメータ</w:t>
      </w:r>
      <w:r w:rsidR="00D54FE9">
        <w:rPr>
          <w:rFonts w:hint="eastAsia"/>
        </w:rPr>
        <w:t>の</w:t>
      </w:r>
      <w:r w:rsidR="00DC3626">
        <w:rPr>
          <w:rFonts w:hint="eastAsia"/>
        </w:rPr>
        <w:t>意味、属性を表すので</w:t>
      </w:r>
      <w:r w:rsidR="00F666A4">
        <w:rPr>
          <w:rFonts w:hint="eastAsia"/>
        </w:rPr>
        <w:t>、実行時には妥当な文字列に置き換える</w:t>
      </w:r>
      <w:r>
        <w:rPr>
          <w:rFonts w:hint="eastAsia"/>
        </w:rPr>
        <w:t>。</w:t>
      </w:r>
    </w:p>
    <w:p w14:paraId="6110A036" w14:textId="77777777" w:rsidR="00375667" w:rsidRDefault="00375667" w:rsidP="00BB1342">
      <w:pPr>
        <w:pStyle w:val="aff4"/>
        <w:numPr>
          <w:ilvl w:val="0"/>
          <w:numId w:val="28"/>
        </w:numPr>
        <w:ind w:leftChars="0" w:left="709" w:hanging="283"/>
      </w:pPr>
      <w:r>
        <w:rPr>
          <w:rFonts w:hint="eastAsia"/>
        </w:rPr>
        <w:t>コマンドラインの実パラメータの一部として</w:t>
      </w:r>
      <w:r w:rsidRPr="00A41CA6">
        <w:rPr>
          <w:rFonts w:hint="eastAsia"/>
          <w:b/>
        </w:rPr>
        <w:t>{}</w:t>
      </w:r>
      <w:r>
        <w:rPr>
          <w:rFonts w:hint="eastAsia"/>
          <w:b/>
        </w:rPr>
        <w:t>[]|&lt;&gt;</w:t>
      </w:r>
      <w:r>
        <w:rPr>
          <w:rFonts w:hint="eastAsia"/>
        </w:rPr>
        <w:t>を使う場合は</w:t>
      </w:r>
      <w:r w:rsidRPr="00A41CA6">
        <w:rPr>
          <w:rFonts w:hint="eastAsia"/>
          <w:b/>
        </w:rPr>
        <w:t>太字</w:t>
      </w:r>
      <w:r>
        <w:rPr>
          <w:rFonts w:hint="eastAsia"/>
        </w:rPr>
        <w:t>で表記する。</w:t>
      </w:r>
    </w:p>
    <w:p w14:paraId="55DF101B" w14:textId="77777777" w:rsidR="001446D9" w:rsidRDefault="001446D9" w:rsidP="001446D9">
      <w:pPr>
        <w:pStyle w:val="aff4"/>
        <w:numPr>
          <w:ilvl w:val="0"/>
          <w:numId w:val="28"/>
        </w:numPr>
        <w:ind w:leftChars="0" w:left="709" w:hanging="283"/>
      </w:pPr>
      <w:r>
        <w:rPr>
          <w:rFonts w:hint="eastAsia"/>
        </w:rPr>
        <w:t>&lt;&gt;で囲んでいないパラメータ文字は実パラメータで、その通り指定する。大文字、小文字は区別しない。</w:t>
      </w:r>
    </w:p>
    <w:p w14:paraId="6979C980" w14:textId="77777777" w:rsidR="00375667" w:rsidRDefault="00375667" w:rsidP="00375667">
      <w:pPr>
        <w:pStyle w:val="aff4"/>
        <w:ind w:leftChars="0" w:left="709"/>
      </w:pPr>
    </w:p>
    <w:p w14:paraId="003430B6" w14:textId="77777777" w:rsidR="00EC31CB" w:rsidRDefault="00F22575" w:rsidP="00375667">
      <w:r>
        <w:t>仮</w:t>
      </w:r>
      <w:r w:rsidR="00BF6A1D">
        <w:t>パラメータ</w:t>
      </w:r>
      <w:r w:rsidR="00125191">
        <w:t>に</w:t>
      </w:r>
      <w:r w:rsidR="002106F3">
        <w:t>形式を指定する場合は</w:t>
      </w:r>
      <w:r w:rsidR="002106F3">
        <w:rPr>
          <w:rFonts w:hint="eastAsia"/>
        </w:rPr>
        <w:t>&lt;&gt;の後に</w:t>
      </w:r>
      <w:r w:rsidR="00766627">
        <w:rPr>
          <w:rFonts w:hint="eastAsia"/>
        </w:rPr>
        <w:t>英</w:t>
      </w:r>
      <w:r w:rsidR="00593878">
        <w:rPr>
          <w:rFonts w:hint="eastAsia"/>
        </w:rPr>
        <w:t>数</w:t>
      </w:r>
      <w:r w:rsidR="00766627">
        <w:rPr>
          <w:rFonts w:hint="eastAsia"/>
        </w:rPr>
        <w:t>字</w:t>
      </w:r>
      <w:r w:rsidR="003342B5">
        <w:rPr>
          <w:rFonts w:hint="eastAsia"/>
        </w:rPr>
        <w:t>、</w:t>
      </w:r>
      <w:r w:rsidR="00C4173F">
        <w:rPr>
          <w:rFonts w:hint="eastAsia"/>
        </w:rPr>
        <w:t>記号</w:t>
      </w:r>
      <w:r w:rsidR="00766627">
        <w:rPr>
          <w:rFonts w:hint="eastAsia"/>
        </w:rPr>
        <w:t>を添え</w:t>
      </w:r>
      <w:r w:rsidR="00AF5763">
        <w:rPr>
          <w:rFonts w:hint="eastAsia"/>
        </w:rPr>
        <w:t>る。</w:t>
      </w:r>
      <w:r w:rsidR="003342B5">
        <w:rPr>
          <w:rFonts w:hint="eastAsia"/>
        </w:rPr>
        <w:t>以下のような</w:t>
      </w:r>
      <w:r w:rsidR="00AF5763">
        <w:rPr>
          <w:rFonts w:hint="eastAsia"/>
        </w:rPr>
        <w:t>表記</w:t>
      </w:r>
      <w:r w:rsidR="003342B5">
        <w:rPr>
          <w:rFonts w:hint="eastAsia"/>
        </w:rPr>
        <w:t>を使用します</w:t>
      </w:r>
      <w:r w:rsidR="00AF5763">
        <w:rPr>
          <w:rFonts w:hint="eastAsia"/>
        </w:rPr>
        <w:t>。</w:t>
      </w:r>
    </w:p>
    <w:tbl>
      <w:tblPr>
        <w:tblStyle w:val="aff"/>
        <w:tblW w:w="0" w:type="auto"/>
        <w:tblInd w:w="817" w:type="dxa"/>
        <w:tblLook w:val="04A0" w:firstRow="1" w:lastRow="0" w:firstColumn="1" w:lastColumn="0" w:noHBand="0" w:noVBand="1"/>
      </w:tblPr>
      <w:tblGrid>
        <w:gridCol w:w="1276"/>
        <w:gridCol w:w="7478"/>
      </w:tblGrid>
      <w:tr w:rsidR="00EC31CB" w:rsidRPr="00EC31CB" w14:paraId="29066478" w14:textId="77777777" w:rsidTr="005E0000">
        <w:tc>
          <w:tcPr>
            <w:tcW w:w="1276" w:type="dxa"/>
          </w:tcPr>
          <w:p w14:paraId="6D3D573C" w14:textId="77777777" w:rsidR="00EC31CB" w:rsidRPr="00EC31CB" w:rsidRDefault="00EC31CB" w:rsidP="00EC31CB">
            <w:pPr>
              <w:pStyle w:val="aff4"/>
              <w:ind w:leftChars="0" w:left="0"/>
              <w:rPr>
                <w:b/>
              </w:rPr>
            </w:pPr>
            <w:r w:rsidRPr="00EC31CB">
              <w:rPr>
                <w:rFonts w:hint="eastAsia"/>
                <w:b/>
              </w:rPr>
              <w:t>表記</w:t>
            </w:r>
          </w:p>
        </w:tc>
        <w:tc>
          <w:tcPr>
            <w:tcW w:w="7478" w:type="dxa"/>
          </w:tcPr>
          <w:p w14:paraId="65487D93" w14:textId="77777777" w:rsidR="00EC31CB" w:rsidRPr="00EC31CB" w:rsidRDefault="00EC31CB" w:rsidP="00EC31CB">
            <w:pPr>
              <w:pStyle w:val="aff4"/>
              <w:ind w:leftChars="0" w:left="0"/>
              <w:rPr>
                <w:b/>
              </w:rPr>
            </w:pPr>
            <w:r w:rsidRPr="00EC31CB">
              <w:rPr>
                <w:rFonts w:hint="eastAsia"/>
                <w:b/>
              </w:rPr>
              <w:t>説明</w:t>
            </w:r>
          </w:p>
        </w:tc>
      </w:tr>
      <w:tr w:rsidR="00EC31CB" w14:paraId="28BCC5DB" w14:textId="77777777" w:rsidTr="005E0000">
        <w:tc>
          <w:tcPr>
            <w:tcW w:w="1276" w:type="dxa"/>
          </w:tcPr>
          <w:p w14:paraId="754910EE" w14:textId="77777777" w:rsidR="00EC31CB" w:rsidRDefault="00EC31CB" w:rsidP="00EC31CB">
            <w:pPr>
              <w:pStyle w:val="aff4"/>
              <w:ind w:leftChars="0" w:left="0"/>
            </w:pPr>
            <w:r>
              <w:rPr>
                <w:rFonts w:hint="eastAsia"/>
              </w:rPr>
              <w:t>&lt;&gt;i</w:t>
            </w:r>
          </w:p>
        </w:tc>
        <w:tc>
          <w:tcPr>
            <w:tcW w:w="7478" w:type="dxa"/>
          </w:tcPr>
          <w:p w14:paraId="0F1B634A" w14:textId="77777777" w:rsidR="00EC31CB" w:rsidRDefault="00EC31CB" w:rsidP="00EC31CB">
            <w:pPr>
              <w:pStyle w:val="aff4"/>
              <w:ind w:leftChars="0" w:left="0"/>
            </w:pPr>
            <w:r>
              <w:rPr>
                <w:rFonts w:hint="eastAsia"/>
              </w:rPr>
              <w:t>識別子</w:t>
            </w:r>
          </w:p>
        </w:tc>
      </w:tr>
      <w:tr w:rsidR="00EC31CB" w14:paraId="0DA3AEA4" w14:textId="77777777" w:rsidTr="005E0000">
        <w:tc>
          <w:tcPr>
            <w:tcW w:w="1276" w:type="dxa"/>
          </w:tcPr>
          <w:p w14:paraId="6CFF3055" w14:textId="77777777" w:rsidR="00EC31CB" w:rsidRDefault="00EC31CB" w:rsidP="00EC31CB">
            <w:pPr>
              <w:pStyle w:val="aff4"/>
              <w:ind w:leftChars="0" w:left="0"/>
            </w:pPr>
            <w:r>
              <w:rPr>
                <w:rFonts w:hint="eastAsia"/>
              </w:rPr>
              <w:t>&lt;&gt;n</w:t>
            </w:r>
          </w:p>
        </w:tc>
        <w:tc>
          <w:tcPr>
            <w:tcW w:w="7478" w:type="dxa"/>
          </w:tcPr>
          <w:p w14:paraId="14EE1B8D" w14:textId="77777777" w:rsidR="00EC31CB" w:rsidRDefault="00EC31CB" w:rsidP="00EC31CB">
            <w:pPr>
              <w:pStyle w:val="aff4"/>
              <w:ind w:leftChars="0" w:left="0"/>
            </w:pPr>
            <w:r>
              <w:rPr>
                <w:rFonts w:hint="eastAsia"/>
              </w:rPr>
              <w:t>数値（１６進数、１０進数、２進数</w:t>
            </w:r>
            <w:r w:rsidR="005E0000">
              <w:rPr>
                <w:rFonts w:hint="eastAsia"/>
              </w:rPr>
              <w:t>表記</w:t>
            </w:r>
            <w:r>
              <w:rPr>
                <w:rFonts w:hint="eastAsia"/>
              </w:rPr>
              <w:t>）</w:t>
            </w:r>
          </w:p>
        </w:tc>
      </w:tr>
      <w:tr w:rsidR="00EC31CB" w14:paraId="245203B4" w14:textId="77777777" w:rsidTr="005E0000">
        <w:tc>
          <w:tcPr>
            <w:tcW w:w="1276" w:type="dxa"/>
          </w:tcPr>
          <w:p w14:paraId="5B6F88D1" w14:textId="77777777" w:rsidR="00EC31CB" w:rsidRDefault="00EC31CB" w:rsidP="00EC31CB">
            <w:pPr>
              <w:pStyle w:val="aff4"/>
              <w:ind w:leftChars="0" w:left="0"/>
            </w:pPr>
            <w:r>
              <w:rPr>
                <w:rFonts w:hint="eastAsia"/>
              </w:rPr>
              <w:t>&lt;&gt;e</w:t>
            </w:r>
          </w:p>
        </w:tc>
        <w:tc>
          <w:tcPr>
            <w:tcW w:w="7478" w:type="dxa"/>
          </w:tcPr>
          <w:p w14:paraId="60E09F74" w14:textId="77777777" w:rsidR="00EC31CB" w:rsidRDefault="00EC31CB" w:rsidP="00EC31CB">
            <w:pPr>
              <w:pStyle w:val="aff4"/>
              <w:ind w:leftChars="0" w:left="0"/>
            </w:pPr>
            <w:r>
              <w:rPr>
                <w:rFonts w:hint="eastAsia"/>
              </w:rPr>
              <w:t>数</w:t>
            </w:r>
            <w:r w:rsidR="00DD4FEA">
              <w:rPr>
                <w:rFonts w:hint="eastAsia"/>
              </w:rPr>
              <w:t>値</w:t>
            </w:r>
            <w:r>
              <w:rPr>
                <w:rFonts w:hint="eastAsia"/>
              </w:rPr>
              <w:t>式（数値のみの場合も含む）</w:t>
            </w:r>
          </w:p>
        </w:tc>
      </w:tr>
      <w:tr w:rsidR="00EC31CB" w14:paraId="4B5176DD" w14:textId="77777777" w:rsidTr="005E0000">
        <w:tc>
          <w:tcPr>
            <w:tcW w:w="1276" w:type="dxa"/>
          </w:tcPr>
          <w:p w14:paraId="7964CCB4" w14:textId="77777777" w:rsidR="00EC31CB" w:rsidRDefault="00EC31CB" w:rsidP="00EC31CB">
            <w:pPr>
              <w:pStyle w:val="aff4"/>
              <w:ind w:leftChars="0" w:left="0"/>
            </w:pPr>
            <w:r>
              <w:rPr>
                <w:rFonts w:hint="eastAsia"/>
              </w:rPr>
              <w:t>&lt;&gt;ne</w:t>
            </w:r>
          </w:p>
        </w:tc>
        <w:tc>
          <w:tcPr>
            <w:tcW w:w="7478" w:type="dxa"/>
          </w:tcPr>
          <w:p w14:paraId="2B0E1E10" w14:textId="77777777" w:rsidR="00C25282" w:rsidRDefault="00DD4FEA" w:rsidP="00EC31CB">
            <w:pPr>
              <w:pStyle w:val="aff4"/>
              <w:ind w:leftChars="0" w:left="0"/>
            </w:pPr>
            <w:r>
              <w:rPr>
                <w:rFonts w:hint="eastAsia"/>
              </w:rPr>
              <w:t>:=</w:t>
            </w:r>
            <w:r w:rsidR="00EC31CB">
              <w:rPr>
                <w:rFonts w:hint="eastAsia"/>
              </w:rPr>
              <w:t>{</w:t>
            </w:r>
            <w:r>
              <w:rPr>
                <w:rFonts w:hint="eastAsia"/>
              </w:rPr>
              <w:t>&lt;&gt;n</w:t>
            </w:r>
            <w:r w:rsidR="00EC31CB">
              <w:rPr>
                <w:rFonts w:hint="eastAsia"/>
              </w:rPr>
              <w:t xml:space="preserve"> | ( </w:t>
            </w:r>
            <w:r>
              <w:rPr>
                <w:rFonts w:hint="eastAsia"/>
              </w:rPr>
              <w:t>&lt;&gt;e</w:t>
            </w:r>
            <w:r w:rsidR="00EC31CB">
              <w:rPr>
                <w:rFonts w:hint="eastAsia"/>
              </w:rPr>
              <w:t xml:space="preserve"> )}</w:t>
            </w:r>
          </w:p>
          <w:p w14:paraId="57A40B47" w14:textId="77777777" w:rsidR="00EC31CB" w:rsidRDefault="00EC31CB" w:rsidP="00EC31CB">
            <w:pPr>
              <w:pStyle w:val="aff4"/>
              <w:ind w:leftChars="0" w:left="0"/>
            </w:pPr>
            <w:r>
              <w:rPr>
                <w:rFonts w:hint="eastAsia"/>
              </w:rPr>
              <w:t>数式は()で囲む。</w:t>
            </w:r>
          </w:p>
        </w:tc>
      </w:tr>
      <w:tr w:rsidR="00EC31CB" w14:paraId="00AD2F31" w14:textId="77777777" w:rsidTr="005E0000">
        <w:tc>
          <w:tcPr>
            <w:tcW w:w="1276" w:type="dxa"/>
          </w:tcPr>
          <w:p w14:paraId="0F49CE7C" w14:textId="77777777" w:rsidR="00EC31CB" w:rsidRDefault="00EC31CB" w:rsidP="00EC31CB">
            <w:pPr>
              <w:pStyle w:val="aff4"/>
              <w:ind w:leftChars="0" w:left="0"/>
            </w:pPr>
            <w:r>
              <w:rPr>
                <w:rFonts w:hint="eastAsia"/>
              </w:rPr>
              <w:t>&lt;&gt;a</w:t>
            </w:r>
          </w:p>
        </w:tc>
        <w:tc>
          <w:tcPr>
            <w:tcW w:w="7478" w:type="dxa"/>
          </w:tcPr>
          <w:p w14:paraId="1D83287E" w14:textId="77777777" w:rsidR="00EC31CB" w:rsidRDefault="00EC31CB" w:rsidP="00EC31CB">
            <w:pPr>
              <w:pStyle w:val="aff4"/>
              <w:ind w:leftChars="0" w:left="0"/>
            </w:pPr>
            <w:r>
              <w:rPr>
                <w:rFonts w:hint="eastAsia"/>
              </w:rPr>
              <w:t xml:space="preserve">メモリ/IOアドレス。 </w:t>
            </w:r>
          </w:p>
          <w:p w14:paraId="4BB51B27" w14:textId="77777777" w:rsidR="00EC31CB" w:rsidRDefault="005E0000" w:rsidP="00EC31CB">
            <w:pPr>
              <w:pStyle w:val="aff4"/>
              <w:ind w:leftChars="0" w:left="0"/>
            </w:pPr>
            <w:r>
              <w:rPr>
                <w:rFonts w:hint="eastAsia"/>
              </w:rPr>
              <w:t>:=</w:t>
            </w:r>
            <w:r w:rsidR="00EC31CB">
              <w:rPr>
                <w:rFonts w:hint="eastAsia"/>
              </w:rPr>
              <w:t>&lt;アドレス&gt;ne[.&lt;バンク番号&gt;ne]</w:t>
            </w:r>
          </w:p>
          <w:p w14:paraId="7DDF758A" w14:textId="77777777" w:rsidR="00C25282" w:rsidRDefault="00C25282" w:rsidP="00EC31CB">
            <w:pPr>
              <w:pStyle w:val="aff4"/>
              <w:ind w:leftChars="0" w:left="0"/>
            </w:pPr>
            <w:r>
              <w:rPr>
                <w:rFonts w:hint="eastAsia"/>
              </w:rPr>
              <w:t>.の前後に空白は指定できない</w:t>
            </w:r>
          </w:p>
        </w:tc>
      </w:tr>
      <w:tr w:rsidR="00EC31CB" w14:paraId="1A1A2D45" w14:textId="77777777" w:rsidTr="005E0000">
        <w:tc>
          <w:tcPr>
            <w:tcW w:w="1276" w:type="dxa"/>
          </w:tcPr>
          <w:p w14:paraId="0EF80840" w14:textId="77777777" w:rsidR="00EC31CB" w:rsidRDefault="00EC31CB" w:rsidP="00EC31CB">
            <w:pPr>
              <w:pStyle w:val="aff4"/>
              <w:ind w:leftChars="0" w:left="0"/>
            </w:pPr>
            <w:r>
              <w:rPr>
                <w:rFonts w:hint="eastAsia"/>
              </w:rPr>
              <w:t>&lt;&gt;s</w:t>
            </w:r>
          </w:p>
        </w:tc>
        <w:tc>
          <w:tcPr>
            <w:tcW w:w="7478" w:type="dxa"/>
          </w:tcPr>
          <w:p w14:paraId="5C61417D" w14:textId="77777777" w:rsidR="00EC31CB" w:rsidRDefault="00EC31CB" w:rsidP="00DA5969">
            <w:pPr>
              <w:pStyle w:val="aff4"/>
              <w:ind w:leftChars="0" w:left="0"/>
            </w:pPr>
            <w:r>
              <w:rPr>
                <w:rFonts w:hint="eastAsia"/>
              </w:rPr>
              <w:t>空白</w:t>
            </w:r>
            <w:r w:rsidR="00DA5969">
              <w:rPr>
                <w:rFonts w:hint="eastAsia"/>
              </w:rPr>
              <w:t>を含まない</w:t>
            </w:r>
            <w:r>
              <w:rPr>
                <w:rFonts w:hint="eastAsia"/>
              </w:rPr>
              <w:t>文字列</w:t>
            </w:r>
            <w:r w:rsidR="009B7E76">
              <w:rPr>
                <w:rFonts w:hint="eastAsia"/>
              </w:rPr>
              <w:t>(;は含まない)</w:t>
            </w:r>
          </w:p>
        </w:tc>
      </w:tr>
      <w:tr w:rsidR="007E125A" w14:paraId="56829663" w14:textId="77777777" w:rsidTr="005E0000">
        <w:tc>
          <w:tcPr>
            <w:tcW w:w="1276" w:type="dxa"/>
          </w:tcPr>
          <w:p w14:paraId="79476B8E" w14:textId="77777777" w:rsidR="007E125A" w:rsidRDefault="007E125A" w:rsidP="00EC31CB">
            <w:pPr>
              <w:pStyle w:val="aff4"/>
              <w:ind w:leftChars="0" w:left="0"/>
            </w:pPr>
            <w:r>
              <w:rPr>
                <w:rFonts w:hint="eastAsia"/>
              </w:rPr>
              <w:t>&lt;&gt;sp</w:t>
            </w:r>
          </w:p>
        </w:tc>
        <w:tc>
          <w:tcPr>
            <w:tcW w:w="7478" w:type="dxa"/>
          </w:tcPr>
          <w:p w14:paraId="43F62F55" w14:textId="77777777" w:rsidR="007E125A" w:rsidRDefault="007E125A" w:rsidP="007E125A">
            <w:pPr>
              <w:pStyle w:val="aff4"/>
              <w:ind w:leftChars="0" w:left="0"/>
            </w:pPr>
            <w:r>
              <w:rPr>
                <w:rFonts w:hint="eastAsia"/>
              </w:rPr>
              <w:t>空白を含む文字列</w:t>
            </w:r>
            <w:r w:rsidR="009B7E76">
              <w:rPr>
                <w:rFonts w:hint="eastAsia"/>
              </w:rPr>
              <w:t>(;は含まない)</w:t>
            </w:r>
          </w:p>
        </w:tc>
      </w:tr>
      <w:tr w:rsidR="00EC31CB" w14:paraId="79DF52A6" w14:textId="77777777" w:rsidTr="005E0000">
        <w:tc>
          <w:tcPr>
            <w:tcW w:w="1276" w:type="dxa"/>
          </w:tcPr>
          <w:p w14:paraId="6AD02AE1" w14:textId="77777777" w:rsidR="00EC31CB" w:rsidRDefault="00EC31CB" w:rsidP="00EC31CB">
            <w:pPr>
              <w:pStyle w:val="aff4"/>
              <w:ind w:leftChars="0" w:left="0"/>
            </w:pPr>
            <w:r>
              <w:rPr>
                <w:rFonts w:hint="eastAsia"/>
              </w:rPr>
              <w:t>&lt;&gt;q</w:t>
            </w:r>
          </w:p>
          <w:p w14:paraId="4F09EE8D" w14:textId="77777777" w:rsidR="00C11C87" w:rsidRDefault="00C11C87" w:rsidP="00EC31CB">
            <w:pPr>
              <w:pStyle w:val="aff4"/>
              <w:ind w:leftChars="0" w:left="0"/>
            </w:pPr>
            <w:r>
              <w:rPr>
                <w:rFonts w:hint="eastAsia"/>
              </w:rPr>
              <w:t>&lt;&gt;</w:t>
            </w:r>
            <w:r>
              <w:t>”</w:t>
            </w:r>
          </w:p>
          <w:p w14:paraId="4B1177F4" w14:textId="77777777" w:rsidR="00C11C87" w:rsidRDefault="00C11C87" w:rsidP="00EC31CB">
            <w:pPr>
              <w:pStyle w:val="aff4"/>
              <w:ind w:leftChars="0" w:left="0"/>
            </w:pPr>
            <w:r>
              <w:rPr>
                <w:rFonts w:hint="eastAsia"/>
              </w:rPr>
              <w:t>&lt;&gt;</w:t>
            </w:r>
            <w:r>
              <w:t>’</w:t>
            </w:r>
          </w:p>
        </w:tc>
        <w:tc>
          <w:tcPr>
            <w:tcW w:w="7478" w:type="dxa"/>
          </w:tcPr>
          <w:p w14:paraId="7833B895" w14:textId="77777777" w:rsidR="00EC31CB" w:rsidRDefault="00EC31CB" w:rsidP="00EC31CB">
            <w:pPr>
              <w:pStyle w:val="aff4"/>
              <w:ind w:leftChars="0" w:left="0"/>
            </w:pPr>
            <w:r>
              <w:rPr>
                <w:rFonts w:hint="eastAsia"/>
              </w:rPr>
              <w:t>引用符で囲んだ文字列。</w:t>
            </w:r>
            <w:r>
              <w:t>”</w:t>
            </w:r>
            <w:r>
              <w:rPr>
                <w:rFonts w:hint="eastAsia"/>
              </w:rPr>
              <w:t>...</w:t>
            </w:r>
            <w:r>
              <w:t>”</w:t>
            </w:r>
            <w:r>
              <w:rPr>
                <w:rFonts w:hint="eastAsia"/>
              </w:rPr>
              <w:t xml:space="preserve"> または</w:t>
            </w:r>
            <w:r>
              <w:t>’</w:t>
            </w:r>
            <w:r>
              <w:t>...</w:t>
            </w:r>
            <w:r>
              <w:t>’</w:t>
            </w:r>
          </w:p>
          <w:p w14:paraId="733D3060" w14:textId="77777777" w:rsidR="00C11C87" w:rsidRDefault="00C11C87" w:rsidP="00EC31CB">
            <w:pPr>
              <w:pStyle w:val="aff4"/>
              <w:ind w:leftChars="0" w:left="0"/>
            </w:pPr>
            <w:r>
              <w:t>2重引用符</w:t>
            </w:r>
            <w:r>
              <w:t>”</w:t>
            </w:r>
            <w:r>
              <w:t>で囲んだ文字列</w:t>
            </w:r>
          </w:p>
          <w:p w14:paraId="0D75C3A5" w14:textId="77777777" w:rsidR="00C11C87" w:rsidRDefault="00C11C87" w:rsidP="00EC31CB">
            <w:pPr>
              <w:pStyle w:val="aff4"/>
              <w:ind w:leftChars="0" w:left="0"/>
            </w:pPr>
            <w:r>
              <w:t>引用符</w:t>
            </w:r>
            <w:r>
              <w:t>’</w:t>
            </w:r>
            <w:r>
              <w:t>で囲んだ文字列</w:t>
            </w:r>
          </w:p>
        </w:tc>
      </w:tr>
      <w:tr w:rsidR="00EC31CB" w14:paraId="2A620F2A" w14:textId="77777777" w:rsidTr="005E0000">
        <w:tc>
          <w:tcPr>
            <w:tcW w:w="1276" w:type="dxa"/>
          </w:tcPr>
          <w:p w14:paraId="0772B5FA" w14:textId="77777777" w:rsidR="00EC31CB" w:rsidRDefault="00EC31CB" w:rsidP="00EC31CB">
            <w:pPr>
              <w:pStyle w:val="aff4"/>
              <w:ind w:leftChars="0" w:left="0"/>
            </w:pPr>
            <w:r>
              <w:rPr>
                <w:rFonts w:hint="eastAsia"/>
              </w:rPr>
              <w:t>&lt;&gt;f</w:t>
            </w:r>
          </w:p>
        </w:tc>
        <w:tc>
          <w:tcPr>
            <w:tcW w:w="7478" w:type="dxa"/>
          </w:tcPr>
          <w:p w14:paraId="56BBDB1C" w14:textId="77777777" w:rsidR="00EC31CB" w:rsidRDefault="00EC31CB" w:rsidP="00EC31CB">
            <w:pPr>
              <w:pStyle w:val="aff4"/>
              <w:ind w:leftChars="0" w:left="0"/>
            </w:pPr>
            <w:r>
              <w:rPr>
                <w:rFonts w:hint="eastAsia"/>
              </w:rPr>
              <w:t>Windowsファイルシステムのファイル名、ディレクトリ名の形式。空白を含む場合は、</w:t>
            </w:r>
            <w:r>
              <w:t>”</w:t>
            </w:r>
            <w:r>
              <w:rPr>
                <w:rFonts w:hint="eastAsia"/>
              </w:rPr>
              <w:t>（2重引用符）で囲む</w:t>
            </w:r>
          </w:p>
          <w:p w14:paraId="7FD1B036" w14:textId="77777777" w:rsidR="00C11C87" w:rsidRDefault="00C11C87" w:rsidP="00EC31CB">
            <w:pPr>
              <w:pStyle w:val="aff4"/>
              <w:ind w:leftChars="0" w:left="0"/>
            </w:pPr>
            <w:r>
              <w:rPr>
                <w:rFonts w:hint="eastAsia"/>
              </w:rPr>
              <w:t>:={&lt;&gt;s | &lt;&gt;</w:t>
            </w:r>
            <w:r>
              <w:t>”</w:t>
            </w:r>
            <w:r>
              <w:rPr>
                <w:rFonts w:hint="eastAsia"/>
              </w:rPr>
              <w:t>}</w:t>
            </w:r>
          </w:p>
        </w:tc>
      </w:tr>
      <w:tr w:rsidR="00EC31CB" w14:paraId="4BA0F182" w14:textId="77777777" w:rsidTr="005E0000">
        <w:tc>
          <w:tcPr>
            <w:tcW w:w="1276" w:type="dxa"/>
          </w:tcPr>
          <w:p w14:paraId="0EEC885D" w14:textId="77777777" w:rsidR="00EC31CB" w:rsidRDefault="00EC31CB" w:rsidP="00EC31CB">
            <w:pPr>
              <w:pStyle w:val="aff4"/>
              <w:ind w:leftChars="0" w:left="0"/>
            </w:pPr>
            <w:r>
              <w:rPr>
                <w:rFonts w:hint="eastAsia"/>
              </w:rPr>
              <w:t>&lt;&gt;l</w:t>
            </w:r>
          </w:p>
        </w:tc>
        <w:tc>
          <w:tcPr>
            <w:tcW w:w="7478" w:type="dxa"/>
          </w:tcPr>
          <w:p w14:paraId="233823EA" w14:textId="77777777" w:rsidR="00EC31CB" w:rsidRDefault="00BD2D95" w:rsidP="00EC31CB">
            <w:pPr>
              <w:pStyle w:val="aff4"/>
              <w:ind w:leftChars="0" w:left="0"/>
            </w:pPr>
            <w:r>
              <w:rPr>
                <w:rFonts w:hint="eastAsia"/>
              </w:rPr>
              <w:t>コマンドライン</w:t>
            </w:r>
            <w:r w:rsidR="00EC31CB">
              <w:rPr>
                <w:rFonts w:hint="eastAsia"/>
              </w:rPr>
              <w:t>の文字列。コメント部は除く。</w:t>
            </w:r>
          </w:p>
          <w:p w14:paraId="3BC69077" w14:textId="77777777" w:rsidR="00EC31CB" w:rsidRDefault="00EC31CB" w:rsidP="00EC31CB">
            <w:pPr>
              <w:pStyle w:val="aff4"/>
              <w:ind w:leftChars="0" w:left="0"/>
            </w:pPr>
            <w:r>
              <w:rPr>
                <w:rFonts w:hint="eastAsia"/>
              </w:rPr>
              <w:t>:=</w:t>
            </w:r>
            <w:r w:rsidRPr="00A41CA6">
              <w:rPr>
                <w:rFonts w:hint="eastAsia"/>
              </w:rPr>
              <w:t xml:space="preserve"> </w:t>
            </w:r>
            <w:r w:rsidRPr="00B02764">
              <w:rPr>
                <w:rFonts w:hint="eastAsia"/>
              </w:rPr>
              <w:t>&lt;コマンド名&gt;</w:t>
            </w:r>
            <w:r>
              <w:rPr>
                <w:rFonts w:hint="eastAsia"/>
              </w:rPr>
              <w:t xml:space="preserve"> </w:t>
            </w:r>
            <w:r w:rsidRPr="00B02764">
              <w:rPr>
                <w:rFonts w:hint="eastAsia"/>
              </w:rPr>
              <w:t>[&lt;パラメータ１&gt;</w:t>
            </w:r>
            <w:r>
              <w:rPr>
                <w:rFonts w:hint="eastAsia"/>
              </w:rPr>
              <w:t xml:space="preserve"> </w:t>
            </w:r>
            <w:r w:rsidRPr="00B02764">
              <w:rPr>
                <w:rFonts w:hint="eastAsia"/>
              </w:rPr>
              <w:t>[&lt;パラメータ２&gt;</w:t>
            </w:r>
            <w:r>
              <w:rPr>
                <w:rFonts w:hint="eastAsia"/>
              </w:rPr>
              <w:t xml:space="preserve"> ... </w:t>
            </w:r>
            <w:r w:rsidRPr="00B02764">
              <w:rPr>
                <w:rFonts w:hint="eastAsia"/>
              </w:rPr>
              <w:t>]]</w:t>
            </w:r>
          </w:p>
        </w:tc>
      </w:tr>
      <w:tr w:rsidR="00EC31CB" w14:paraId="10EC849C" w14:textId="77777777" w:rsidTr="005E0000">
        <w:tc>
          <w:tcPr>
            <w:tcW w:w="1276" w:type="dxa"/>
          </w:tcPr>
          <w:p w14:paraId="785DDE9E" w14:textId="77777777" w:rsidR="00EC31CB" w:rsidRDefault="00EC31CB" w:rsidP="00EC31CB">
            <w:pPr>
              <w:pStyle w:val="aff4"/>
              <w:ind w:leftChars="0" w:left="0"/>
            </w:pPr>
            <w:r>
              <w:rPr>
                <w:rFonts w:hint="eastAsia"/>
              </w:rPr>
              <w:t>&lt;&gt;p</w:t>
            </w:r>
          </w:p>
        </w:tc>
        <w:tc>
          <w:tcPr>
            <w:tcW w:w="7478" w:type="dxa"/>
          </w:tcPr>
          <w:p w14:paraId="44323DCC" w14:textId="77777777" w:rsidR="006114B2" w:rsidRDefault="00EC31CB" w:rsidP="00EC31CB">
            <w:pPr>
              <w:pStyle w:val="aff4"/>
              <w:ind w:leftChars="0" w:left="0"/>
            </w:pPr>
            <w:r>
              <w:rPr>
                <w:rFonts w:hint="eastAsia"/>
              </w:rPr>
              <w:t>コマンドの1つのパラメータ形式の文字列</w:t>
            </w:r>
          </w:p>
          <w:p w14:paraId="56799240" w14:textId="20C7C8A2" w:rsidR="00EC31CB" w:rsidRDefault="006114B2" w:rsidP="006114B2">
            <w:pPr>
              <w:pStyle w:val="aff4"/>
              <w:ind w:leftChars="0" w:left="0"/>
            </w:pPr>
            <w:r>
              <w:rPr>
                <w:rFonts w:hint="eastAsia"/>
              </w:rPr>
              <w:t>:={&lt;</w:t>
            </w:r>
            <w:r w:rsidR="00EC31CB">
              <w:rPr>
                <w:rFonts w:hint="eastAsia"/>
              </w:rPr>
              <w:t>必須パラメータ</w:t>
            </w:r>
            <w:r>
              <w:rPr>
                <w:rFonts w:hint="eastAsia"/>
              </w:rPr>
              <w:t>&gt; | &lt;</w:t>
            </w:r>
            <w:r w:rsidR="008C6C09">
              <w:rPr>
                <w:rFonts w:hint="eastAsia"/>
              </w:rPr>
              <w:t>オプション・パラメータ</w:t>
            </w:r>
            <w:r>
              <w:rPr>
                <w:rFonts w:hint="eastAsia"/>
              </w:rPr>
              <w:t>&gt;}</w:t>
            </w:r>
          </w:p>
        </w:tc>
      </w:tr>
      <w:tr w:rsidR="00EC31CB" w14:paraId="7715E556" w14:textId="77777777" w:rsidTr="005E0000">
        <w:tc>
          <w:tcPr>
            <w:tcW w:w="1276" w:type="dxa"/>
          </w:tcPr>
          <w:p w14:paraId="5CA8029A" w14:textId="77777777" w:rsidR="00EC31CB" w:rsidRDefault="00EC31CB" w:rsidP="00EC31CB">
            <w:pPr>
              <w:pStyle w:val="aff4"/>
              <w:ind w:leftChars="0" w:left="0"/>
            </w:pPr>
            <w:r>
              <w:rPr>
                <w:rFonts w:hint="eastAsia"/>
              </w:rPr>
              <w:t>&lt;&gt;m</w:t>
            </w:r>
          </w:p>
        </w:tc>
        <w:tc>
          <w:tcPr>
            <w:tcW w:w="7478" w:type="dxa"/>
          </w:tcPr>
          <w:p w14:paraId="3478B50C" w14:textId="77777777" w:rsidR="00EC31CB" w:rsidRDefault="00846688" w:rsidP="00A35F08">
            <w:pPr>
              <w:pStyle w:val="aff4"/>
              <w:ind w:leftChars="0" w:left="0"/>
            </w:pPr>
            <w:r>
              <w:rPr>
                <w:rFonts w:hint="eastAsia"/>
              </w:rPr>
              <w:t>指定された位置から</w:t>
            </w:r>
            <w:r w:rsidR="00E44394">
              <w:rPr>
                <w:rFonts w:hint="eastAsia"/>
              </w:rPr>
              <w:t>後ろの全</w:t>
            </w:r>
            <w:r w:rsidR="00EC31CB">
              <w:rPr>
                <w:rFonts w:hint="eastAsia"/>
              </w:rPr>
              <w:t>パラメータ部の</w:t>
            </w:r>
            <w:r w:rsidR="00A35F08">
              <w:rPr>
                <w:rFonts w:hint="eastAsia"/>
              </w:rPr>
              <w:t>文字</w:t>
            </w:r>
            <w:r w:rsidR="00DB12D7">
              <w:rPr>
                <w:rFonts w:hint="eastAsia"/>
              </w:rPr>
              <w:t>列</w:t>
            </w:r>
            <w:r w:rsidR="00E63F23">
              <w:rPr>
                <w:rFonts w:hint="eastAsia"/>
              </w:rPr>
              <w:t>。</w:t>
            </w:r>
            <w:r w:rsidR="00D84471">
              <w:rPr>
                <w:rFonts w:hint="eastAsia"/>
              </w:rPr>
              <w:t>コメント</w:t>
            </w:r>
            <w:r w:rsidR="00E63F23">
              <w:rPr>
                <w:rFonts w:hint="eastAsia"/>
              </w:rPr>
              <w:t>部を除く。</w:t>
            </w:r>
          </w:p>
          <w:p w14:paraId="15C664CE" w14:textId="77777777" w:rsidR="00DB12D7" w:rsidRDefault="00DB12D7" w:rsidP="00A35F08">
            <w:pPr>
              <w:pStyle w:val="aff4"/>
              <w:ind w:leftChars="0" w:left="0"/>
            </w:pPr>
            <w:r>
              <w:rPr>
                <w:rFonts w:hint="eastAsia"/>
              </w:rPr>
              <w:t>:=</w:t>
            </w:r>
            <w:r w:rsidRPr="00B02764">
              <w:rPr>
                <w:rFonts w:hint="eastAsia"/>
              </w:rPr>
              <w:t>[&lt;</w:t>
            </w:r>
            <w:r w:rsidR="00846688">
              <w:rPr>
                <w:rFonts w:hint="eastAsia"/>
              </w:rPr>
              <w:t>パラメータ</w:t>
            </w:r>
            <w:r w:rsidRPr="00B02764">
              <w:rPr>
                <w:rFonts w:hint="eastAsia"/>
              </w:rPr>
              <w:t>&gt;</w:t>
            </w:r>
            <w:r w:rsidR="006114B2">
              <w:rPr>
                <w:rFonts w:hint="eastAsia"/>
              </w:rPr>
              <w:t>p</w:t>
            </w:r>
            <w:r>
              <w:rPr>
                <w:rFonts w:hint="eastAsia"/>
              </w:rPr>
              <w:t xml:space="preserve"> </w:t>
            </w:r>
            <w:r w:rsidRPr="00B02764">
              <w:rPr>
                <w:rFonts w:hint="eastAsia"/>
              </w:rPr>
              <w:t>[&lt;</w:t>
            </w:r>
            <w:r w:rsidR="00846688">
              <w:rPr>
                <w:rFonts w:hint="eastAsia"/>
              </w:rPr>
              <w:t>パラメータ</w:t>
            </w:r>
            <w:r w:rsidRPr="00B02764">
              <w:rPr>
                <w:rFonts w:hint="eastAsia"/>
              </w:rPr>
              <w:t>&gt;</w:t>
            </w:r>
            <w:r w:rsidR="006114B2">
              <w:rPr>
                <w:rFonts w:hint="eastAsia"/>
              </w:rPr>
              <w:t>p</w:t>
            </w:r>
            <w:r>
              <w:rPr>
                <w:rFonts w:hint="eastAsia"/>
              </w:rPr>
              <w:t xml:space="preserve"> ... </w:t>
            </w:r>
            <w:r w:rsidRPr="00B02764">
              <w:rPr>
                <w:rFonts w:hint="eastAsia"/>
              </w:rPr>
              <w:t>]]</w:t>
            </w:r>
          </w:p>
        </w:tc>
      </w:tr>
      <w:tr w:rsidR="00FD1B34" w14:paraId="51693CE0" w14:textId="77777777" w:rsidTr="005E0000">
        <w:tc>
          <w:tcPr>
            <w:tcW w:w="1276" w:type="dxa"/>
          </w:tcPr>
          <w:p w14:paraId="1E0BFE6B" w14:textId="77777777" w:rsidR="00FD1B34" w:rsidRDefault="00FD1B34" w:rsidP="00647127">
            <w:pPr>
              <w:pStyle w:val="aff4"/>
              <w:ind w:leftChars="0" w:left="0"/>
            </w:pPr>
            <w:r>
              <w:rPr>
                <w:rFonts w:hint="eastAsia"/>
              </w:rPr>
              <w:t>&lt;&gt;b</w:t>
            </w:r>
          </w:p>
        </w:tc>
        <w:tc>
          <w:tcPr>
            <w:tcW w:w="7478" w:type="dxa"/>
          </w:tcPr>
          <w:p w14:paraId="4D2C112F" w14:textId="77777777" w:rsidR="00FD1B34" w:rsidRDefault="00FD1B34" w:rsidP="00647127">
            <w:pPr>
              <w:pStyle w:val="aff4"/>
              <w:ind w:leftChars="0" w:left="0"/>
            </w:pPr>
            <w:r>
              <w:rPr>
                <w:rFonts w:hint="eastAsia"/>
              </w:rPr>
              <w:t>空白を含む文字列の並び。文字列の配列。前後を</w:t>
            </w:r>
            <w:r w:rsidRPr="0054369A">
              <w:rPr>
                <w:rFonts w:hint="eastAsia"/>
                <w:b/>
              </w:rPr>
              <w:t>{}</w:t>
            </w:r>
            <w:r>
              <w:rPr>
                <w:rFonts w:hint="eastAsia"/>
              </w:rPr>
              <w:t>で囲み、文字列の区切りは;（セミコロン）</w:t>
            </w:r>
            <w:r w:rsidR="00745521">
              <w:rPr>
                <w:rFonts w:hint="eastAsia"/>
              </w:rPr>
              <w:t>。</w:t>
            </w:r>
          </w:p>
          <w:p w14:paraId="2E9C0866" w14:textId="77777777" w:rsidR="00FD1B34" w:rsidRDefault="00FD1B34" w:rsidP="00647127">
            <w:pPr>
              <w:pStyle w:val="aff4"/>
              <w:ind w:leftChars="0" w:left="0"/>
              <w:rPr>
                <w:b/>
              </w:rPr>
            </w:pPr>
            <w:r>
              <w:rPr>
                <w:rFonts w:hint="eastAsia"/>
              </w:rPr>
              <w:t>:=</w:t>
            </w:r>
            <w:r w:rsidRPr="00A41CA6">
              <w:rPr>
                <w:rFonts w:hint="eastAsia"/>
                <w:b/>
              </w:rPr>
              <w:t>{</w:t>
            </w:r>
            <w:r>
              <w:rPr>
                <w:rFonts w:hint="eastAsia"/>
              </w:rPr>
              <w:t>&lt;&gt;l; &lt;&gt;l; ...</w:t>
            </w:r>
            <w:r w:rsidRPr="00A41CA6">
              <w:rPr>
                <w:rFonts w:hint="eastAsia"/>
                <w:b/>
              </w:rPr>
              <w:t>}</w:t>
            </w:r>
          </w:p>
          <w:p w14:paraId="32FB001B" w14:textId="77777777" w:rsidR="00FD1B34" w:rsidRDefault="00FD1B34" w:rsidP="00647127">
            <w:pPr>
              <w:pStyle w:val="aff4"/>
              <w:ind w:leftChars="0" w:left="0"/>
              <w:rPr>
                <w:b/>
              </w:rPr>
            </w:pPr>
            <w:r w:rsidRPr="00E63F23">
              <w:rPr>
                <w:rFonts w:hint="eastAsia"/>
              </w:rPr>
              <w:t>:=</w:t>
            </w:r>
            <w:r>
              <w:rPr>
                <w:rFonts w:hint="eastAsia"/>
                <w:b/>
              </w:rPr>
              <w:t>{</w:t>
            </w:r>
            <w:r w:rsidRPr="00FD1B34">
              <w:rPr>
                <w:rFonts w:hint="eastAsia"/>
              </w:rPr>
              <w:t>&lt;&gt;m;</w:t>
            </w:r>
            <w:r>
              <w:rPr>
                <w:rFonts w:hint="eastAsia"/>
              </w:rPr>
              <w:t xml:space="preserve"> &lt;&gt;m; ...</w:t>
            </w:r>
            <w:r>
              <w:rPr>
                <w:rFonts w:hint="eastAsia"/>
                <w:b/>
              </w:rPr>
              <w:t>}</w:t>
            </w:r>
          </w:p>
          <w:p w14:paraId="623FD77C" w14:textId="77777777" w:rsidR="007E125A" w:rsidRDefault="007E125A" w:rsidP="007E125A">
            <w:pPr>
              <w:pStyle w:val="aff4"/>
              <w:ind w:leftChars="0" w:left="0"/>
              <w:rPr>
                <w:b/>
              </w:rPr>
            </w:pPr>
            <w:r w:rsidRPr="00E63F23">
              <w:rPr>
                <w:rFonts w:hint="eastAsia"/>
              </w:rPr>
              <w:t>:=</w:t>
            </w:r>
            <w:r>
              <w:rPr>
                <w:rFonts w:hint="eastAsia"/>
                <w:b/>
              </w:rPr>
              <w:t>{</w:t>
            </w:r>
            <w:r>
              <w:rPr>
                <w:rFonts w:hint="eastAsia"/>
              </w:rPr>
              <w:t>&lt;&gt;s</w:t>
            </w:r>
            <w:r w:rsidRPr="00FD1B34">
              <w:rPr>
                <w:rFonts w:hint="eastAsia"/>
              </w:rPr>
              <w:t>;</w:t>
            </w:r>
            <w:r>
              <w:rPr>
                <w:rFonts w:hint="eastAsia"/>
              </w:rPr>
              <w:t xml:space="preserve"> &lt;&gt;s; ...</w:t>
            </w:r>
            <w:r>
              <w:rPr>
                <w:rFonts w:hint="eastAsia"/>
                <w:b/>
              </w:rPr>
              <w:t>}</w:t>
            </w:r>
          </w:p>
          <w:p w14:paraId="463A9B6B" w14:textId="77777777" w:rsidR="007E125A" w:rsidRDefault="007E125A" w:rsidP="00647127">
            <w:pPr>
              <w:pStyle w:val="aff4"/>
              <w:ind w:leftChars="0" w:left="0"/>
            </w:pPr>
            <w:r w:rsidRPr="00E63F23">
              <w:rPr>
                <w:rFonts w:hint="eastAsia"/>
              </w:rPr>
              <w:t>:=</w:t>
            </w:r>
            <w:r>
              <w:rPr>
                <w:rFonts w:hint="eastAsia"/>
                <w:b/>
              </w:rPr>
              <w:t>{</w:t>
            </w:r>
            <w:r>
              <w:rPr>
                <w:rFonts w:hint="eastAsia"/>
              </w:rPr>
              <w:t>&lt;&gt;sp</w:t>
            </w:r>
            <w:r w:rsidRPr="00FD1B34">
              <w:rPr>
                <w:rFonts w:hint="eastAsia"/>
              </w:rPr>
              <w:t>;</w:t>
            </w:r>
            <w:r>
              <w:rPr>
                <w:rFonts w:hint="eastAsia"/>
              </w:rPr>
              <w:t xml:space="preserve"> &lt;&gt;sp; ...</w:t>
            </w:r>
            <w:r>
              <w:rPr>
                <w:rFonts w:hint="eastAsia"/>
                <w:b/>
              </w:rPr>
              <w:t>}</w:t>
            </w:r>
          </w:p>
        </w:tc>
      </w:tr>
      <w:tr w:rsidR="00885982" w14:paraId="087E125F" w14:textId="77777777" w:rsidTr="005E0000">
        <w:tc>
          <w:tcPr>
            <w:tcW w:w="1276" w:type="dxa"/>
          </w:tcPr>
          <w:p w14:paraId="4D513185" w14:textId="77777777" w:rsidR="00885982" w:rsidRDefault="00885982" w:rsidP="00647127">
            <w:pPr>
              <w:pStyle w:val="aff4"/>
              <w:ind w:leftChars="0" w:left="0"/>
            </w:pPr>
            <w:r>
              <w:rPr>
                <w:rFonts w:hint="eastAsia"/>
              </w:rPr>
              <w:t>&lt;&gt;c</w:t>
            </w:r>
          </w:p>
        </w:tc>
        <w:tc>
          <w:tcPr>
            <w:tcW w:w="7478" w:type="dxa"/>
          </w:tcPr>
          <w:p w14:paraId="3EE5947B" w14:textId="77777777" w:rsidR="00885982" w:rsidRDefault="00885982" w:rsidP="00647127">
            <w:pPr>
              <w:pStyle w:val="aff4"/>
              <w:ind w:leftChars="0" w:left="0"/>
            </w:pPr>
            <w:r>
              <w:rPr>
                <w:rFonts w:hint="eastAsia"/>
              </w:rPr>
              <w:t>指定された文字集合からの文字の組み合わせ</w:t>
            </w:r>
          </w:p>
        </w:tc>
      </w:tr>
    </w:tbl>
    <w:p w14:paraId="67937843" w14:textId="77777777" w:rsidR="0061144F" w:rsidRDefault="0061144F" w:rsidP="00437D42">
      <w:pPr>
        <w:ind w:left="283" w:hangingChars="135" w:hanging="283"/>
      </w:pPr>
    </w:p>
    <w:p w14:paraId="1F79938F" w14:textId="77777777" w:rsidR="0061144F" w:rsidRDefault="0061144F">
      <w:pPr>
        <w:widowControl/>
        <w:adjustRightInd/>
        <w:spacing w:line="240" w:lineRule="auto"/>
        <w:textAlignment w:val="auto"/>
      </w:pPr>
    </w:p>
    <w:p w14:paraId="161E9A09" w14:textId="77777777" w:rsidR="00C12DD6" w:rsidRDefault="00C12DD6" w:rsidP="00437D42">
      <w:pPr>
        <w:ind w:left="283" w:hangingChars="135" w:hanging="283"/>
      </w:pPr>
    </w:p>
    <w:p w14:paraId="2F0810E1" w14:textId="77777777" w:rsidR="00C12DD6" w:rsidRDefault="007B7571" w:rsidP="00437D42">
      <w:pPr>
        <w:ind w:left="283" w:hangingChars="135" w:hanging="283"/>
      </w:pPr>
      <w:r>
        <w:rPr>
          <w:rFonts w:hint="eastAsia"/>
        </w:rPr>
        <w:t>V3.0</w:t>
      </w:r>
      <w:r w:rsidR="00C12DD6">
        <w:rPr>
          <w:rFonts w:hint="eastAsia"/>
        </w:rPr>
        <w:t>0で</w:t>
      </w:r>
      <w:r w:rsidR="000113B6">
        <w:rPr>
          <w:rFonts w:hint="eastAsia"/>
        </w:rPr>
        <w:t>構文</w:t>
      </w:r>
      <w:r w:rsidR="00C12DD6">
        <w:rPr>
          <w:rFonts w:hint="eastAsia"/>
        </w:rPr>
        <w:t>を変更したコマンドを以下に挙げます。</w:t>
      </w:r>
    </w:p>
    <w:tbl>
      <w:tblPr>
        <w:tblStyle w:val="aff"/>
        <w:tblW w:w="0" w:type="auto"/>
        <w:tblInd w:w="817" w:type="dxa"/>
        <w:tblLook w:val="04A0" w:firstRow="1" w:lastRow="0" w:firstColumn="1" w:lastColumn="0" w:noHBand="0" w:noVBand="1"/>
      </w:tblPr>
      <w:tblGrid>
        <w:gridCol w:w="2126"/>
        <w:gridCol w:w="6628"/>
      </w:tblGrid>
      <w:tr w:rsidR="00542AF5" w:rsidRPr="00542AF5" w14:paraId="09EB3E67" w14:textId="77777777" w:rsidTr="00542AF5">
        <w:tc>
          <w:tcPr>
            <w:tcW w:w="2126" w:type="dxa"/>
          </w:tcPr>
          <w:p w14:paraId="637C57C3" w14:textId="77777777" w:rsidR="00542AF5" w:rsidRPr="00542AF5" w:rsidRDefault="00542AF5" w:rsidP="000113B6">
            <w:pPr>
              <w:pStyle w:val="aff9"/>
              <w:ind w:leftChars="0" w:left="0"/>
              <w:rPr>
                <w:b/>
              </w:rPr>
            </w:pPr>
            <w:r w:rsidRPr="00542AF5">
              <w:rPr>
                <w:b/>
              </w:rPr>
              <w:t>コマンド</w:t>
            </w:r>
          </w:p>
        </w:tc>
        <w:tc>
          <w:tcPr>
            <w:tcW w:w="6628" w:type="dxa"/>
          </w:tcPr>
          <w:p w14:paraId="343FAD61" w14:textId="77777777" w:rsidR="00542AF5" w:rsidRPr="00542AF5" w:rsidRDefault="00542AF5" w:rsidP="000113B6">
            <w:pPr>
              <w:pStyle w:val="aff9"/>
              <w:ind w:leftChars="0" w:left="0"/>
              <w:rPr>
                <w:b/>
              </w:rPr>
            </w:pPr>
            <w:r w:rsidRPr="00542AF5">
              <w:rPr>
                <w:b/>
              </w:rPr>
              <w:t>変更点</w:t>
            </w:r>
          </w:p>
        </w:tc>
      </w:tr>
      <w:tr w:rsidR="00542AF5" w14:paraId="296EBE47" w14:textId="77777777" w:rsidTr="00542AF5">
        <w:tc>
          <w:tcPr>
            <w:tcW w:w="2126" w:type="dxa"/>
          </w:tcPr>
          <w:p w14:paraId="20C5B8EE" w14:textId="77777777" w:rsidR="00542AF5" w:rsidRDefault="00542AF5" w:rsidP="00184F29">
            <w:pPr>
              <w:pStyle w:val="aff9"/>
              <w:ind w:leftChars="0" w:left="0"/>
            </w:pPr>
            <w:hyperlink w:anchor="_setswitch_&lt;スイッチ番号&gt;ne_{ON|OFF}" w:history="1">
              <w:r w:rsidRPr="005A1DD8">
                <w:rPr>
                  <w:rStyle w:val="afc"/>
                </w:rPr>
                <w:t>setswitch</w:t>
              </w:r>
            </w:hyperlink>
            <w:r w:rsidRPr="00F62E6E">
              <w:t xml:space="preserve"> </w:t>
            </w:r>
          </w:p>
        </w:tc>
        <w:tc>
          <w:tcPr>
            <w:tcW w:w="6628" w:type="dxa"/>
          </w:tcPr>
          <w:p w14:paraId="5C544F30" w14:textId="77777777" w:rsidR="00542AF5" w:rsidRDefault="00451029" w:rsidP="000113B6">
            <w:pPr>
              <w:pStyle w:val="aff9"/>
              <w:ind w:leftChars="0" w:left="0"/>
            </w:pPr>
            <w:r>
              <w:t>パラメータの区切りを</w:t>
            </w:r>
            <w:r>
              <w:rPr>
                <w:rFonts w:hint="eastAsia"/>
              </w:rPr>
              <w:t>,</w:t>
            </w:r>
            <w:r>
              <w:rPr>
                <w:rFonts w:hint="eastAsia"/>
              </w:rPr>
              <w:t>（カンマ）から</w:t>
            </w:r>
            <w:r>
              <w:t>空白に</w:t>
            </w:r>
          </w:p>
        </w:tc>
      </w:tr>
      <w:tr w:rsidR="00542AF5" w14:paraId="67E040BC" w14:textId="77777777" w:rsidTr="00542AF5">
        <w:tc>
          <w:tcPr>
            <w:tcW w:w="2126" w:type="dxa"/>
          </w:tcPr>
          <w:p w14:paraId="18867B78" w14:textId="77777777" w:rsidR="00542AF5" w:rsidRDefault="00542AF5" w:rsidP="00184F29">
            <w:pPr>
              <w:pStyle w:val="aff9"/>
              <w:ind w:leftChars="0" w:left="0"/>
            </w:pPr>
            <w:hyperlink w:anchor="_fill_bank_&lt;領域名&gt;i[.&lt;バンク番号&gt;ne]_–t&lt;fil" w:history="1">
              <w:r w:rsidRPr="005A1DD8">
                <w:rPr>
                  <w:rStyle w:val="afc"/>
                </w:rPr>
                <w:t>fill_bank</w:t>
              </w:r>
            </w:hyperlink>
          </w:p>
          <w:p w14:paraId="7A3B5D9E" w14:textId="77777777" w:rsidR="00542AF5" w:rsidRDefault="00542AF5" w:rsidP="00184F29">
            <w:pPr>
              <w:pStyle w:val="aff9"/>
              <w:ind w:leftChars="0" w:left="0"/>
            </w:pPr>
            <w:hyperlink w:anchor="_[set_bank_&lt;領域名&gt;i[.&lt;バンク番号&gt;ne]_&lt;ファイル名" w:history="1">
              <w:r w:rsidRPr="005A1DD8">
                <w:rPr>
                  <w:rStyle w:val="afc"/>
                </w:rPr>
                <w:t>set_bank</w:t>
              </w:r>
            </w:hyperlink>
          </w:p>
          <w:p w14:paraId="52836AFC" w14:textId="77777777" w:rsidR="00542AF5" w:rsidRDefault="00542AF5" w:rsidP="00184F29">
            <w:pPr>
              <w:pStyle w:val="aff9"/>
              <w:ind w:leftChars="0" w:left="0"/>
            </w:pPr>
            <w:hyperlink w:anchor="_copy_bank_&lt;先領域名&gt;i[.&lt;バンク番号&gt;ne]_&lt;元領域名" w:history="1">
              <w:r w:rsidRPr="005A1DD8">
                <w:rPr>
                  <w:rStyle w:val="afc"/>
                </w:rPr>
                <w:t>copy_bank</w:t>
              </w:r>
            </w:hyperlink>
          </w:p>
        </w:tc>
        <w:tc>
          <w:tcPr>
            <w:tcW w:w="6628" w:type="dxa"/>
          </w:tcPr>
          <w:p w14:paraId="16AC37AA" w14:textId="77777777" w:rsidR="00542AF5" w:rsidRDefault="00451029" w:rsidP="000113B6">
            <w:pPr>
              <w:pStyle w:val="aff9"/>
              <w:ind w:leftChars="0" w:left="0"/>
            </w:pPr>
            <w:r>
              <w:rPr>
                <w:rFonts w:hint="eastAsia"/>
              </w:rPr>
              <w:t>&lt;</w:t>
            </w:r>
            <w:r>
              <w:rPr>
                <w:rFonts w:hint="eastAsia"/>
              </w:rPr>
              <w:t>領域名</w:t>
            </w:r>
            <w:r>
              <w:rPr>
                <w:rFonts w:hint="eastAsia"/>
              </w:rPr>
              <w:t>&gt;</w:t>
            </w:r>
            <w:r>
              <w:rPr>
                <w:rFonts w:hint="eastAsia"/>
              </w:rPr>
              <w:t>と</w:t>
            </w:r>
            <w:r>
              <w:rPr>
                <w:rFonts w:hint="eastAsia"/>
              </w:rPr>
              <w:t>&lt;</w:t>
            </w:r>
            <w:r>
              <w:rPr>
                <w:rFonts w:hint="eastAsia"/>
              </w:rPr>
              <w:t>バンク番号</w:t>
            </w:r>
            <w:r>
              <w:rPr>
                <w:rFonts w:hint="eastAsia"/>
              </w:rPr>
              <w:t>&gt;</w:t>
            </w:r>
            <w:r>
              <w:rPr>
                <w:rFonts w:hint="eastAsia"/>
              </w:rPr>
              <w:t>の区切りを</w:t>
            </w:r>
            <w:r>
              <w:rPr>
                <w:rFonts w:hint="eastAsia"/>
              </w:rPr>
              <w:t>,</w:t>
            </w:r>
            <w:r>
              <w:rPr>
                <w:rFonts w:hint="eastAsia"/>
              </w:rPr>
              <w:t>（カンマ）から</w:t>
            </w:r>
            <w:r>
              <w:rPr>
                <w:rFonts w:hint="eastAsia"/>
              </w:rPr>
              <w:t>.</w:t>
            </w:r>
            <w:r>
              <w:rPr>
                <w:rFonts w:hint="eastAsia"/>
              </w:rPr>
              <w:t>（ピリオド）</w:t>
            </w:r>
            <w:r>
              <w:t>に</w:t>
            </w:r>
          </w:p>
        </w:tc>
      </w:tr>
      <w:tr w:rsidR="00451029" w14:paraId="34D79AD4" w14:textId="77777777" w:rsidTr="00542AF5">
        <w:tc>
          <w:tcPr>
            <w:tcW w:w="2126" w:type="dxa"/>
          </w:tcPr>
          <w:p w14:paraId="21204D2E" w14:textId="77777777" w:rsidR="00451029" w:rsidRDefault="00451029" w:rsidP="00184F29">
            <w:pPr>
              <w:pStyle w:val="aff9"/>
              <w:ind w:leftChars="0" w:left="0"/>
            </w:pPr>
            <w:hyperlink w:anchor="_set_[-{s_|" w:history="1">
              <w:r w:rsidRPr="005A1DD8">
                <w:rPr>
                  <w:rStyle w:val="afc"/>
                  <w:rFonts w:hint="eastAsia"/>
                </w:rPr>
                <w:t>set</w:t>
              </w:r>
            </w:hyperlink>
          </w:p>
          <w:p w14:paraId="6F3DB23A" w14:textId="77777777" w:rsidR="00451029" w:rsidRDefault="00451029" w:rsidP="00184F29">
            <w:pPr>
              <w:pStyle w:val="aff9"/>
              <w:ind w:leftChars="0" w:left="0"/>
            </w:pPr>
            <w:hyperlink w:anchor="_get_[-{s_|" w:history="1">
              <w:r w:rsidRPr="005A1DD8">
                <w:rPr>
                  <w:rStyle w:val="afc"/>
                  <w:rFonts w:hint="eastAsia"/>
                </w:rPr>
                <w:t>get</w:t>
              </w:r>
            </w:hyperlink>
          </w:p>
          <w:p w14:paraId="2CEB5714" w14:textId="77777777" w:rsidR="00451029" w:rsidRDefault="00451029" w:rsidP="00184F29">
            <w:pPr>
              <w:pStyle w:val="aff9"/>
              <w:ind w:leftChars="0" w:left="0"/>
            </w:pPr>
            <w:hyperlink w:anchor="_wait_-{s_|" w:history="1">
              <w:r w:rsidRPr="005A1DD8">
                <w:rPr>
                  <w:rStyle w:val="afc"/>
                  <w:rFonts w:hint="eastAsia"/>
                </w:rPr>
                <w:t>wait</w:t>
              </w:r>
            </w:hyperlink>
          </w:p>
        </w:tc>
        <w:tc>
          <w:tcPr>
            <w:tcW w:w="6628" w:type="dxa"/>
          </w:tcPr>
          <w:p w14:paraId="5B78656B" w14:textId="77777777" w:rsidR="00451029" w:rsidRDefault="00451029" w:rsidP="00F8009B">
            <w:pPr>
              <w:pStyle w:val="aff9"/>
              <w:ind w:leftChars="0" w:left="0"/>
            </w:pPr>
            <w:r>
              <w:rPr>
                <w:rFonts w:hint="eastAsia"/>
              </w:rPr>
              <w:t>&lt;</w:t>
            </w:r>
            <w:r>
              <w:t>アドレス</w:t>
            </w:r>
            <w:r>
              <w:rPr>
                <w:rFonts w:hint="eastAsia"/>
              </w:rPr>
              <w:t>&gt;</w:t>
            </w:r>
            <w:r>
              <w:rPr>
                <w:rFonts w:hint="eastAsia"/>
              </w:rPr>
              <w:t>と</w:t>
            </w:r>
            <w:r>
              <w:rPr>
                <w:rFonts w:hint="eastAsia"/>
              </w:rPr>
              <w:t>&lt;</w:t>
            </w:r>
            <w:r>
              <w:rPr>
                <w:rFonts w:hint="eastAsia"/>
              </w:rPr>
              <w:t>バンク番号</w:t>
            </w:r>
            <w:r>
              <w:rPr>
                <w:rFonts w:hint="eastAsia"/>
              </w:rPr>
              <w:t>&gt;</w:t>
            </w:r>
            <w:r>
              <w:rPr>
                <w:rFonts w:hint="eastAsia"/>
              </w:rPr>
              <w:t>の区切りを</w:t>
            </w:r>
            <w:r>
              <w:rPr>
                <w:rFonts w:hint="eastAsia"/>
              </w:rPr>
              <w:t>,</w:t>
            </w:r>
            <w:r>
              <w:rPr>
                <w:rFonts w:hint="eastAsia"/>
              </w:rPr>
              <w:t>（カンマ）から</w:t>
            </w:r>
            <w:r>
              <w:rPr>
                <w:rFonts w:hint="eastAsia"/>
              </w:rPr>
              <w:t>.</w:t>
            </w:r>
            <w:r>
              <w:rPr>
                <w:rFonts w:hint="eastAsia"/>
              </w:rPr>
              <w:t>（ピリオド）</w:t>
            </w:r>
            <w:r>
              <w:t>に</w:t>
            </w:r>
          </w:p>
        </w:tc>
      </w:tr>
      <w:tr w:rsidR="00451029" w14:paraId="1310309D" w14:textId="77777777" w:rsidTr="00542AF5">
        <w:tc>
          <w:tcPr>
            <w:tcW w:w="2126" w:type="dxa"/>
          </w:tcPr>
          <w:p w14:paraId="4E5B9281" w14:textId="77777777" w:rsidR="00451029" w:rsidRDefault="00451029" w:rsidP="00184F29">
            <w:pPr>
              <w:pStyle w:val="aff9"/>
              <w:ind w:leftChars="0" w:left="0"/>
            </w:pPr>
            <w:hyperlink w:anchor="_push_{&lt;xx&gt;ne_|" w:history="1">
              <w:r w:rsidRPr="00022E12">
                <w:rPr>
                  <w:rStyle w:val="afc"/>
                  <w:rFonts w:hint="eastAsia"/>
                </w:rPr>
                <w:t>serial &lt;</w:t>
              </w:r>
              <w:r w:rsidRPr="00022E12">
                <w:rPr>
                  <w:rStyle w:val="afc"/>
                  <w:rFonts w:hint="eastAsia"/>
                </w:rPr>
                <w:t>シリアルポート番号</w:t>
              </w:r>
              <w:r w:rsidRPr="00022E12">
                <w:rPr>
                  <w:rStyle w:val="afc"/>
                  <w:rFonts w:hint="eastAsia"/>
                </w:rPr>
                <w:t>&gt; push</w:t>
              </w:r>
            </w:hyperlink>
          </w:p>
        </w:tc>
        <w:tc>
          <w:tcPr>
            <w:tcW w:w="6628" w:type="dxa"/>
          </w:tcPr>
          <w:p w14:paraId="2A103063" w14:textId="77777777" w:rsidR="00451029" w:rsidRDefault="00821021" w:rsidP="000113B6">
            <w:pPr>
              <w:pStyle w:val="aff9"/>
              <w:ind w:leftChars="0" w:left="0"/>
            </w:pPr>
            <w:r>
              <w:t>ブレークキャラクター受信を</w:t>
            </w:r>
            <w:r>
              <w:rPr>
                <w:rFonts w:hint="eastAsia"/>
              </w:rPr>
              <w:t>-b</w:t>
            </w:r>
            <w:r>
              <w:rPr>
                <w:rFonts w:hint="eastAsia"/>
              </w:rPr>
              <w:t>から</w:t>
            </w:r>
            <w:r>
              <w:rPr>
                <w:rFonts w:hint="eastAsia"/>
              </w:rPr>
              <w:t>sb</w:t>
            </w:r>
            <w:r>
              <w:rPr>
                <w:rFonts w:hint="eastAsia"/>
              </w:rPr>
              <w:t>に変更</w:t>
            </w:r>
          </w:p>
          <w:p w14:paraId="4A1D116B" w14:textId="77777777" w:rsidR="00821021" w:rsidRDefault="00821021" w:rsidP="000113B6">
            <w:pPr>
              <w:pStyle w:val="aff9"/>
              <w:ind w:leftChars="0" w:left="0"/>
            </w:pPr>
            <w:r>
              <w:rPr>
                <w:rFonts w:hint="eastAsia"/>
              </w:rPr>
              <w:t>受信エラーを</w:t>
            </w:r>
            <w:r>
              <w:rPr>
                <w:rFonts w:hint="eastAsia"/>
              </w:rPr>
              <w:t>-e</w:t>
            </w:r>
            <w:r>
              <w:rPr>
                <w:rFonts w:hint="eastAsia"/>
              </w:rPr>
              <w:t>から</w:t>
            </w:r>
            <w:r>
              <w:rPr>
                <w:rFonts w:hint="eastAsia"/>
              </w:rPr>
              <w:t>se</w:t>
            </w:r>
            <w:r>
              <w:rPr>
                <w:rFonts w:hint="eastAsia"/>
              </w:rPr>
              <w:t>に変更</w:t>
            </w:r>
          </w:p>
          <w:p w14:paraId="58320C56" w14:textId="6BCB9849" w:rsidR="00401860" w:rsidRDefault="00401860" w:rsidP="000113B6">
            <w:pPr>
              <w:pStyle w:val="aff9"/>
              <w:ind w:leftChars="0" w:left="0"/>
            </w:pPr>
            <w:r>
              <w:rPr>
                <w:rFonts w:hint="eastAsia"/>
              </w:rPr>
              <w:t>-c</w:t>
            </w:r>
            <w:r w:rsidR="008C6C09">
              <w:rPr>
                <w:rFonts w:hint="eastAsia"/>
              </w:rPr>
              <w:t>オプション・パラメータ</w:t>
            </w:r>
            <w:r>
              <w:rPr>
                <w:rFonts w:hint="eastAsia"/>
              </w:rPr>
              <w:t>を追加</w:t>
            </w:r>
          </w:p>
        </w:tc>
      </w:tr>
    </w:tbl>
    <w:p w14:paraId="6F25A3B1" w14:textId="77777777" w:rsidR="00F62E6E" w:rsidRDefault="00F62E6E" w:rsidP="000113B6">
      <w:pPr>
        <w:ind w:left="283" w:hangingChars="135" w:hanging="283"/>
      </w:pPr>
    </w:p>
    <w:p w14:paraId="1205A109" w14:textId="77777777" w:rsidR="004576B6" w:rsidRDefault="007B7571" w:rsidP="004576B6">
      <w:pPr>
        <w:ind w:left="283" w:hangingChars="135" w:hanging="283"/>
      </w:pPr>
      <w:r>
        <w:rPr>
          <w:rFonts w:hint="eastAsia"/>
        </w:rPr>
        <w:t>V3.0</w:t>
      </w:r>
      <w:r w:rsidR="004576B6">
        <w:rPr>
          <w:rFonts w:hint="eastAsia"/>
        </w:rPr>
        <w:t>0で追加したコマンドを以下に挙げます。</w:t>
      </w:r>
    </w:p>
    <w:tbl>
      <w:tblPr>
        <w:tblStyle w:val="aff"/>
        <w:tblW w:w="0" w:type="auto"/>
        <w:tblInd w:w="817" w:type="dxa"/>
        <w:tblLook w:val="04A0" w:firstRow="1" w:lastRow="0" w:firstColumn="1" w:lastColumn="0" w:noHBand="0" w:noVBand="1"/>
      </w:tblPr>
      <w:tblGrid>
        <w:gridCol w:w="2191"/>
        <w:gridCol w:w="6563"/>
      </w:tblGrid>
      <w:tr w:rsidR="005E3677" w14:paraId="72A9141B" w14:textId="77777777" w:rsidTr="005E3677">
        <w:tc>
          <w:tcPr>
            <w:tcW w:w="2126" w:type="dxa"/>
          </w:tcPr>
          <w:p w14:paraId="7CFF80C0" w14:textId="77777777" w:rsidR="005E3677" w:rsidRDefault="005E3677" w:rsidP="005163D2">
            <w:pPr>
              <w:pStyle w:val="aff9"/>
              <w:ind w:left="210"/>
            </w:pPr>
            <w:hyperlink w:anchor="_ver" w:history="1">
              <w:r w:rsidRPr="00681DDB">
                <w:rPr>
                  <w:rStyle w:val="afc"/>
                  <w:rFonts w:hint="eastAsia"/>
                </w:rPr>
                <w:t>ver</w:t>
              </w:r>
            </w:hyperlink>
          </w:p>
        </w:tc>
        <w:tc>
          <w:tcPr>
            <w:tcW w:w="6628" w:type="dxa"/>
          </w:tcPr>
          <w:p w14:paraId="70FB4593" w14:textId="77777777" w:rsidR="005E3677" w:rsidRDefault="005E3677" w:rsidP="004576B6">
            <w:r>
              <w:rPr>
                <w:rFonts w:hint="eastAsia"/>
              </w:rPr>
              <w:t>CLIのバージョンを表示する</w:t>
            </w:r>
          </w:p>
        </w:tc>
      </w:tr>
      <w:tr w:rsidR="005E3677" w14:paraId="62DB4C39" w14:textId="77777777" w:rsidTr="005E3677">
        <w:tc>
          <w:tcPr>
            <w:tcW w:w="2126" w:type="dxa"/>
          </w:tcPr>
          <w:p w14:paraId="5B754BD0" w14:textId="77777777" w:rsidR="005E3677" w:rsidRDefault="005E3677" w:rsidP="005163D2">
            <w:pPr>
              <w:pStyle w:val="aff9"/>
              <w:ind w:left="210"/>
            </w:pPr>
            <w:hyperlink w:anchor="_nolist" w:history="1">
              <w:r w:rsidRPr="00681DDB">
                <w:rPr>
                  <w:rStyle w:val="afc"/>
                  <w:rFonts w:hint="eastAsia"/>
                </w:rPr>
                <w:t>nolist</w:t>
              </w:r>
            </w:hyperlink>
          </w:p>
        </w:tc>
        <w:tc>
          <w:tcPr>
            <w:tcW w:w="6628" w:type="dxa"/>
          </w:tcPr>
          <w:p w14:paraId="3DEA5C14" w14:textId="77777777" w:rsidR="005E3677" w:rsidRDefault="005E3677" w:rsidP="005E3677">
            <w:r>
              <w:rPr>
                <w:rFonts w:hint="eastAsia"/>
              </w:rPr>
              <w:t>出力ウインドウへの表示を止める</w:t>
            </w:r>
          </w:p>
        </w:tc>
      </w:tr>
      <w:tr w:rsidR="005E3677" w14:paraId="05057065" w14:textId="77777777" w:rsidTr="005E3677">
        <w:tc>
          <w:tcPr>
            <w:tcW w:w="2126" w:type="dxa"/>
          </w:tcPr>
          <w:p w14:paraId="12080233" w14:textId="77777777" w:rsidR="005E3677" w:rsidRDefault="005E3677" w:rsidP="005163D2">
            <w:pPr>
              <w:pStyle w:val="aff9"/>
              <w:ind w:left="210"/>
            </w:pPr>
            <w:hyperlink w:anchor="_list_[-d]_|[" w:history="1">
              <w:r w:rsidRPr="00681DDB">
                <w:rPr>
                  <w:rStyle w:val="afc"/>
                  <w:rFonts w:hint="eastAsia"/>
                </w:rPr>
                <w:t>list</w:t>
              </w:r>
            </w:hyperlink>
          </w:p>
        </w:tc>
        <w:tc>
          <w:tcPr>
            <w:tcW w:w="6628" w:type="dxa"/>
          </w:tcPr>
          <w:p w14:paraId="584909AF" w14:textId="77777777" w:rsidR="005E3677" w:rsidRDefault="005E3677" w:rsidP="004576B6">
            <w:r>
              <w:t>コマンドが表示する情報を制御する</w:t>
            </w:r>
          </w:p>
        </w:tc>
      </w:tr>
      <w:tr w:rsidR="005E3677" w14:paraId="131D068F" w14:textId="77777777" w:rsidTr="005E3677">
        <w:tc>
          <w:tcPr>
            <w:tcW w:w="2126" w:type="dxa"/>
          </w:tcPr>
          <w:p w14:paraId="3CB582CC" w14:textId="77777777" w:rsidR="005E3677" w:rsidRDefault="005E3677" w:rsidP="005163D2">
            <w:pPr>
              <w:pStyle w:val="aff9"/>
              <w:ind w:left="210"/>
            </w:pPr>
            <w:hyperlink w:anchor="_clear" w:history="1">
              <w:r w:rsidRPr="00681DDB">
                <w:rPr>
                  <w:rStyle w:val="afc"/>
                  <w:rFonts w:hint="eastAsia"/>
                </w:rPr>
                <w:t>clear</w:t>
              </w:r>
            </w:hyperlink>
          </w:p>
        </w:tc>
        <w:tc>
          <w:tcPr>
            <w:tcW w:w="6628" w:type="dxa"/>
          </w:tcPr>
          <w:p w14:paraId="1A67971D" w14:textId="77777777" w:rsidR="005E3677" w:rsidRDefault="005E3677" w:rsidP="004576B6">
            <w:r>
              <w:t>出力ウインドウをクリア</w:t>
            </w:r>
          </w:p>
        </w:tc>
      </w:tr>
      <w:tr w:rsidR="005E3677" w14:paraId="4230FC06" w14:textId="77777777" w:rsidTr="005E3677">
        <w:tc>
          <w:tcPr>
            <w:tcW w:w="2126" w:type="dxa"/>
          </w:tcPr>
          <w:p w14:paraId="5B915950" w14:textId="77777777" w:rsidR="005E3677" w:rsidRDefault="005E3677" w:rsidP="005163D2">
            <w:pPr>
              <w:pStyle w:val="aff9"/>
              <w:ind w:left="210"/>
            </w:pPr>
            <w:hyperlink w:anchor="_print_&lt;メッセージ&gt;m" w:history="1">
              <w:r w:rsidRPr="00681DDB">
                <w:rPr>
                  <w:rStyle w:val="afc"/>
                  <w:rFonts w:hint="eastAsia"/>
                </w:rPr>
                <w:t>print</w:t>
              </w:r>
            </w:hyperlink>
          </w:p>
        </w:tc>
        <w:tc>
          <w:tcPr>
            <w:tcW w:w="6628" w:type="dxa"/>
          </w:tcPr>
          <w:p w14:paraId="721C4932" w14:textId="77777777" w:rsidR="005E3677" w:rsidRDefault="005E3677" w:rsidP="004576B6">
            <w:r>
              <w:t>出力ウインドウへメッセージを表示する</w:t>
            </w:r>
          </w:p>
        </w:tc>
      </w:tr>
      <w:tr w:rsidR="005E3677" w14:paraId="454D7275" w14:textId="77777777" w:rsidTr="005E3677">
        <w:tc>
          <w:tcPr>
            <w:tcW w:w="2126" w:type="dxa"/>
          </w:tcPr>
          <w:p w14:paraId="6C414B91" w14:textId="77777777" w:rsidR="005E3677" w:rsidRDefault="005E3677" w:rsidP="005163D2">
            <w:pPr>
              <w:pStyle w:val="aff9"/>
              <w:ind w:left="210"/>
            </w:pPr>
            <w:hyperlink w:anchor="_trace_&lt;メッセージ&gt;m" w:history="1">
              <w:r w:rsidRPr="00681DDB">
                <w:rPr>
                  <w:rStyle w:val="afc"/>
                  <w:rFonts w:hint="eastAsia"/>
                </w:rPr>
                <w:t>trace</w:t>
              </w:r>
            </w:hyperlink>
          </w:p>
        </w:tc>
        <w:tc>
          <w:tcPr>
            <w:tcW w:w="6628" w:type="dxa"/>
          </w:tcPr>
          <w:p w14:paraId="1FFCEE44" w14:textId="77777777" w:rsidR="005E3677" w:rsidRDefault="005E3677" w:rsidP="004576B6">
            <w:r>
              <w:t>出力ウインドウへメッセージを表示する</w:t>
            </w:r>
          </w:p>
        </w:tc>
      </w:tr>
      <w:tr w:rsidR="005E3677" w14:paraId="47A37032" w14:textId="77777777" w:rsidTr="005E3677">
        <w:tc>
          <w:tcPr>
            <w:tcW w:w="2126" w:type="dxa"/>
          </w:tcPr>
          <w:p w14:paraId="472CBE7B" w14:textId="77777777" w:rsidR="005E3677" w:rsidRDefault="005E3677" w:rsidP="005163D2">
            <w:pPr>
              <w:pStyle w:val="aff9"/>
              <w:ind w:left="210"/>
            </w:pPr>
            <w:hyperlink w:anchor="_help_[*][&lt;コマンド名&gt;s]" w:history="1">
              <w:r w:rsidRPr="00681DDB">
                <w:rPr>
                  <w:rStyle w:val="afc"/>
                  <w:rFonts w:hint="eastAsia"/>
                </w:rPr>
                <w:t>help</w:t>
              </w:r>
            </w:hyperlink>
          </w:p>
        </w:tc>
        <w:tc>
          <w:tcPr>
            <w:tcW w:w="6628" w:type="dxa"/>
          </w:tcPr>
          <w:p w14:paraId="1A945592" w14:textId="77777777" w:rsidR="005E3677" w:rsidRDefault="005E3677" w:rsidP="004576B6">
            <w:r>
              <w:t>コマンドのシンタックスを表示する</w:t>
            </w:r>
          </w:p>
        </w:tc>
      </w:tr>
      <w:tr w:rsidR="005E3677" w14:paraId="11CF68C9" w14:textId="77777777" w:rsidTr="005E3677">
        <w:tc>
          <w:tcPr>
            <w:tcW w:w="2126" w:type="dxa"/>
          </w:tcPr>
          <w:p w14:paraId="641403CE" w14:textId="77777777" w:rsidR="005E3677" w:rsidRDefault="005E3677" w:rsidP="005163D2">
            <w:pPr>
              <w:pStyle w:val="aff9"/>
              <w:ind w:left="210"/>
            </w:pPr>
            <w:hyperlink w:anchor="_edit_[&lt;ファイル名&gt;f]" w:history="1">
              <w:r w:rsidRPr="00681DDB">
                <w:rPr>
                  <w:rStyle w:val="afc"/>
                  <w:rFonts w:hint="eastAsia"/>
                </w:rPr>
                <w:t>edit</w:t>
              </w:r>
            </w:hyperlink>
          </w:p>
        </w:tc>
        <w:tc>
          <w:tcPr>
            <w:tcW w:w="6628" w:type="dxa"/>
          </w:tcPr>
          <w:p w14:paraId="6EE2E746" w14:textId="0F225A5E" w:rsidR="005E3677" w:rsidRDefault="005E3677" w:rsidP="004576B6">
            <w:r>
              <w:t>ファイルを</w:t>
            </w:r>
            <w:r w:rsidR="00BA3E49">
              <w:t>テキスト・エディタ</w:t>
            </w:r>
            <w:r>
              <w:t>で開く</w:t>
            </w:r>
          </w:p>
        </w:tc>
      </w:tr>
      <w:tr w:rsidR="005E3677" w14:paraId="035DE110" w14:textId="77777777" w:rsidTr="005E3677">
        <w:tc>
          <w:tcPr>
            <w:tcW w:w="2126" w:type="dxa"/>
          </w:tcPr>
          <w:p w14:paraId="5CF3A057" w14:textId="77777777" w:rsidR="005E3677" w:rsidRDefault="005E3677" w:rsidP="005163D2">
            <w:pPr>
              <w:pStyle w:val="aff9"/>
              <w:ind w:left="210"/>
            </w:pPr>
            <w:hyperlink w:anchor="_cd_[&lt;path&gt;f]" w:history="1">
              <w:r w:rsidRPr="00681DDB">
                <w:rPr>
                  <w:rStyle w:val="afc"/>
                  <w:rFonts w:hint="eastAsia"/>
                </w:rPr>
                <w:t>cd</w:t>
              </w:r>
            </w:hyperlink>
          </w:p>
        </w:tc>
        <w:tc>
          <w:tcPr>
            <w:tcW w:w="6628" w:type="dxa"/>
          </w:tcPr>
          <w:p w14:paraId="095B01BA" w14:textId="17EC10D0" w:rsidR="005E3677" w:rsidRDefault="001A173F" w:rsidP="004576B6">
            <w:r>
              <w:rPr>
                <w:rFonts w:hint="eastAsia"/>
              </w:rPr>
              <w:t>作業</w:t>
            </w:r>
            <w:r w:rsidR="005E3677">
              <w:t>ディレクトリを変更</w:t>
            </w:r>
          </w:p>
        </w:tc>
      </w:tr>
      <w:tr w:rsidR="005E3677" w14:paraId="20D1A349" w14:textId="77777777" w:rsidTr="005E3677">
        <w:tc>
          <w:tcPr>
            <w:tcW w:w="2126" w:type="dxa"/>
          </w:tcPr>
          <w:p w14:paraId="438FE7E6" w14:textId="77777777" w:rsidR="005E3677" w:rsidRDefault="005E3677" w:rsidP="005163D2">
            <w:pPr>
              <w:pStyle w:val="aff9"/>
              <w:ind w:left="210"/>
            </w:pPr>
            <w:hyperlink w:anchor="_dir_[&lt;path&gt;f]_[-d]" w:history="1">
              <w:r w:rsidRPr="00681DDB">
                <w:rPr>
                  <w:rStyle w:val="afc"/>
                  <w:rFonts w:hint="eastAsia"/>
                </w:rPr>
                <w:t>dir</w:t>
              </w:r>
            </w:hyperlink>
          </w:p>
        </w:tc>
        <w:tc>
          <w:tcPr>
            <w:tcW w:w="6628" w:type="dxa"/>
          </w:tcPr>
          <w:p w14:paraId="02C0282B" w14:textId="77777777" w:rsidR="005E3677" w:rsidRDefault="005E3677" w:rsidP="004576B6">
            <w:r>
              <w:t>ディレクトリのファイル名を表示</w:t>
            </w:r>
          </w:p>
        </w:tc>
      </w:tr>
      <w:tr w:rsidR="005E3677" w14:paraId="748192D2" w14:textId="77777777" w:rsidTr="005E3677">
        <w:tc>
          <w:tcPr>
            <w:tcW w:w="2126" w:type="dxa"/>
          </w:tcPr>
          <w:p w14:paraId="2571DAB3" w14:textId="77777777" w:rsidR="005E3677" w:rsidRDefault="005E3677" w:rsidP="005163D2">
            <w:pPr>
              <w:pStyle w:val="aff9"/>
              <w:ind w:left="210"/>
            </w:pPr>
            <w:hyperlink w:anchor="_define_[&lt;symbol&gt;i_[&lt;string&gt;m]]" w:history="1">
              <w:r w:rsidRPr="00681DDB">
                <w:rPr>
                  <w:rStyle w:val="afc"/>
                  <w:rFonts w:hint="eastAsia"/>
                </w:rPr>
                <w:t>define</w:t>
              </w:r>
            </w:hyperlink>
          </w:p>
        </w:tc>
        <w:tc>
          <w:tcPr>
            <w:tcW w:w="6628" w:type="dxa"/>
          </w:tcPr>
          <w:p w14:paraId="1BDFD1D5" w14:textId="77777777" w:rsidR="005E3677" w:rsidRDefault="00681DDB" w:rsidP="00681DDB">
            <w:r>
              <w:t>前処理前の文字列を使って</w:t>
            </w:r>
            <w:r w:rsidR="005E3677">
              <w:t>変数型マクロを定義</w:t>
            </w:r>
          </w:p>
        </w:tc>
      </w:tr>
      <w:tr w:rsidR="00681DDB" w14:paraId="0E35119C" w14:textId="77777777" w:rsidTr="005E3677">
        <w:tc>
          <w:tcPr>
            <w:tcW w:w="2126" w:type="dxa"/>
          </w:tcPr>
          <w:p w14:paraId="29EA7634" w14:textId="77777777" w:rsidR="00681DDB" w:rsidRDefault="00681DDB" w:rsidP="005163D2">
            <w:pPr>
              <w:pStyle w:val="aff9"/>
              <w:ind w:left="210"/>
            </w:pPr>
            <w:hyperlink w:anchor="_define_input_&lt;symbol&gt;i_[&lt;string" w:history="1">
              <w:r w:rsidRPr="004F406A">
                <w:rPr>
                  <w:rStyle w:val="afc"/>
                  <w:rFonts w:hint="eastAsia"/>
                </w:rPr>
                <w:t>define_input</w:t>
              </w:r>
            </w:hyperlink>
          </w:p>
        </w:tc>
        <w:tc>
          <w:tcPr>
            <w:tcW w:w="6628" w:type="dxa"/>
          </w:tcPr>
          <w:p w14:paraId="22C582BB" w14:textId="77777777" w:rsidR="00681DDB" w:rsidRDefault="00681DDB" w:rsidP="004576B6">
            <w:r>
              <w:rPr>
                <w:rFonts w:hint="eastAsia"/>
              </w:rPr>
              <w:t>GUI入力から</w:t>
            </w:r>
            <w:r>
              <w:t>変数型マクロを定義</w:t>
            </w:r>
          </w:p>
        </w:tc>
      </w:tr>
      <w:tr w:rsidR="00681DDB" w14:paraId="380D465E" w14:textId="77777777" w:rsidTr="005E3677">
        <w:tc>
          <w:tcPr>
            <w:tcW w:w="2126" w:type="dxa"/>
          </w:tcPr>
          <w:p w14:paraId="24F140B3" w14:textId="77777777" w:rsidR="00681DDB" w:rsidRDefault="00681DDB" w:rsidP="005163D2">
            <w:pPr>
              <w:pStyle w:val="aff9"/>
              <w:ind w:left="210"/>
            </w:pPr>
            <w:hyperlink w:anchor="_define_literal_[&lt;symbol&gt;i_[&lt;string&gt;" w:history="1">
              <w:r w:rsidRPr="004F406A">
                <w:rPr>
                  <w:rStyle w:val="afc"/>
                  <w:rFonts w:hint="eastAsia"/>
                </w:rPr>
                <w:t>define_literal</w:t>
              </w:r>
            </w:hyperlink>
          </w:p>
        </w:tc>
        <w:tc>
          <w:tcPr>
            <w:tcW w:w="6628" w:type="dxa"/>
          </w:tcPr>
          <w:p w14:paraId="564BE140" w14:textId="77777777" w:rsidR="00681DDB" w:rsidRDefault="00681DDB" w:rsidP="00681DDB">
            <w:r>
              <w:rPr>
                <w:rFonts w:hint="eastAsia"/>
              </w:rPr>
              <w:t>前処理後の文字列を使って</w:t>
            </w:r>
            <w:r>
              <w:t>変数型マクロを定義</w:t>
            </w:r>
          </w:p>
        </w:tc>
      </w:tr>
      <w:tr w:rsidR="005E3677" w14:paraId="77FB9BD1" w14:textId="77777777" w:rsidTr="005E3677">
        <w:tc>
          <w:tcPr>
            <w:tcW w:w="2126" w:type="dxa"/>
          </w:tcPr>
          <w:p w14:paraId="70515020" w14:textId="77777777" w:rsidR="005E3677" w:rsidRDefault="005E3677" w:rsidP="005163D2">
            <w:pPr>
              <w:pStyle w:val="aff9"/>
              <w:ind w:left="210"/>
            </w:pPr>
            <w:hyperlink w:anchor="_undef_[&lt;symbol&gt;i_...]" w:history="1">
              <w:r w:rsidRPr="004F406A">
                <w:rPr>
                  <w:rStyle w:val="afc"/>
                  <w:rFonts w:hint="eastAsia"/>
                </w:rPr>
                <w:t>undef</w:t>
              </w:r>
            </w:hyperlink>
          </w:p>
        </w:tc>
        <w:tc>
          <w:tcPr>
            <w:tcW w:w="6628" w:type="dxa"/>
          </w:tcPr>
          <w:p w14:paraId="7A7BBC81" w14:textId="77777777" w:rsidR="005E3677" w:rsidRDefault="005E3677" w:rsidP="004576B6">
            <w:r>
              <w:t>変数型マクロを削除</w:t>
            </w:r>
          </w:p>
        </w:tc>
      </w:tr>
      <w:tr w:rsidR="005E3677" w14:paraId="585B0480" w14:textId="77777777" w:rsidTr="005E3677">
        <w:tc>
          <w:tcPr>
            <w:tcW w:w="2126" w:type="dxa"/>
          </w:tcPr>
          <w:p w14:paraId="0A95A3FB" w14:textId="77777777" w:rsidR="005E3677" w:rsidRDefault="005E3677" w:rsidP="005163D2">
            <w:pPr>
              <w:pStyle w:val="aff9"/>
              <w:ind w:left="210"/>
            </w:pPr>
            <w:hyperlink w:anchor="_alias_[&lt;symbol&gt;i_[&lt;command" w:history="1">
              <w:r w:rsidRPr="004F406A">
                <w:rPr>
                  <w:rStyle w:val="afc"/>
                  <w:rFonts w:hint="eastAsia"/>
                </w:rPr>
                <w:t>alias</w:t>
              </w:r>
            </w:hyperlink>
          </w:p>
        </w:tc>
        <w:tc>
          <w:tcPr>
            <w:tcW w:w="6628" w:type="dxa"/>
          </w:tcPr>
          <w:p w14:paraId="29C07BD3" w14:textId="77777777" w:rsidR="005E3677" w:rsidRDefault="005E3677" w:rsidP="004576B6">
            <w:r>
              <w:t>コマンドマクロを定義</w:t>
            </w:r>
          </w:p>
        </w:tc>
      </w:tr>
      <w:tr w:rsidR="005E3677" w14:paraId="3773225F" w14:textId="77777777" w:rsidTr="005E3677">
        <w:tc>
          <w:tcPr>
            <w:tcW w:w="2126" w:type="dxa"/>
          </w:tcPr>
          <w:p w14:paraId="36C87AD7" w14:textId="77777777" w:rsidR="005E3677" w:rsidRDefault="005E3677" w:rsidP="005163D2">
            <w:pPr>
              <w:pStyle w:val="aff9"/>
              <w:ind w:left="210"/>
            </w:pPr>
            <w:hyperlink w:anchor="_unalias_[[&lt;symbol&gt;i]_...]" w:history="1">
              <w:r w:rsidRPr="004F406A">
                <w:rPr>
                  <w:rStyle w:val="afc"/>
                  <w:rFonts w:hint="eastAsia"/>
                </w:rPr>
                <w:t>unalias</w:t>
              </w:r>
            </w:hyperlink>
          </w:p>
        </w:tc>
        <w:tc>
          <w:tcPr>
            <w:tcW w:w="6628" w:type="dxa"/>
          </w:tcPr>
          <w:p w14:paraId="441D69DD" w14:textId="77777777" w:rsidR="005E3677" w:rsidRDefault="005E3677" w:rsidP="004576B6">
            <w:r>
              <w:t>コマンドマクロを削除</w:t>
            </w:r>
          </w:p>
        </w:tc>
      </w:tr>
      <w:tr w:rsidR="005E3677" w14:paraId="426BBB6B" w14:textId="77777777" w:rsidTr="005E3677">
        <w:tc>
          <w:tcPr>
            <w:tcW w:w="2126" w:type="dxa"/>
          </w:tcPr>
          <w:p w14:paraId="56FA5D3E" w14:textId="77777777" w:rsidR="005E3677" w:rsidRDefault="005E3677" w:rsidP="005163D2">
            <w:pPr>
              <w:pStyle w:val="aff9"/>
              <w:ind w:left="210"/>
            </w:pPr>
            <w:hyperlink w:anchor="_include_&lt;filename&gt;f_[-D&lt;name&gt;=&lt;valu" w:history="1">
              <w:r w:rsidRPr="004F406A">
                <w:rPr>
                  <w:rStyle w:val="afc"/>
                  <w:rFonts w:hint="eastAsia"/>
                </w:rPr>
                <w:t>include</w:t>
              </w:r>
            </w:hyperlink>
          </w:p>
        </w:tc>
        <w:tc>
          <w:tcPr>
            <w:tcW w:w="6628" w:type="dxa"/>
          </w:tcPr>
          <w:p w14:paraId="5DD7FF58" w14:textId="77777777" w:rsidR="005E3677" w:rsidRDefault="005E3677" w:rsidP="004576B6">
            <w:r>
              <w:t>スクリプトファイルを指定して実行</w:t>
            </w:r>
          </w:p>
        </w:tc>
      </w:tr>
      <w:tr w:rsidR="005E3677" w14:paraId="67076B2E" w14:textId="77777777" w:rsidTr="005E3677">
        <w:tc>
          <w:tcPr>
            <w:tcW w:w="2126" w:type="dxa"/>
          </w:tcPr>
          <w:p w14:paraId="3A01D9A7" w14:textId="77777777" w:rsidR="005E3677" w:rsidRDefault="005E3677" w:rsidP="005163D2">
            <w:pPr>
              <w:pStyle w:val="aff9"/>
              <w:ind w:left="210"/>
            </w:pPr>
            <w:hyperlink w:anchor="_setcon_{1_|" w:history="1">
              <w:r w:rsidRPr="00E35366">
                <w:rPr>
                  <w:rStyle w:val="afc"/>
                  <w:rFonts w:hint="eastAsia"/>
                </w:rPr>
                <w:t>setcon</w:t>
              </w:r>
            </w:hyperlink>
          </w:p>
        </w:tc>
        <w:tc>
          <w:tcPr>
            <w:tcW w:w="6628" w:type="dxa"/>
          </w:tcPr>
          <w:p w14:paraId="7407B714" w14:textId="77777777" w:rsidR="005E3677" w:rsidRDefault="005E3677" w:rsidP="004576B6">
            <w:r>
              <w:t>コンソールの属性を設定</w:t>
            </w:r>
          </w:p>
        </w:tc>
      </w:tr>
      <w:tr w:rsidR="005E3677" w14:paraId="0F5EE079" w14:textId="77777777" w:rsidTr="005E3677">
        <w:tc>
          <w:tcPr>
            <w:tcW w:w="2126" w:type="dxa"/>
          </w:tcPr>
          <w:p w14:paraId="22A7B9BA" w14:textId="77777777" w:rsidR="005E3677" w:rsidRDefault="005E3677" w:rsidP="005163D2">
            <w:pPr>
              <w:pStyle w:val="aff9"/>
              <w:ind w:left="210"/>
            </w:pPr>
            <w:hyperlink w:anchor="_chcon_{1_|" w:history="1">
              <w:r w:rsidRPr="00E35366">
                <w:rPr>
                  <w:rStyle w:val="afc"/>
                  <w:rFonts w:hint="eastAsia"/>
                </w:rPr>
                <w:t>chcon</w:t>
              </w:r>
            </w:hyperlink>
          </w:p>
        </w:tc>
        <w:tc>
          <w:tcPr>
            <w:tcW w:w="6628" w:type="dxa"/>
          </w:tcPr>
          <w:p w14:paraId="178CCB45" w14:textId="77777777" w:rsidR="005E3677" w:rsidRDefault="005E3677" w:rsidP="004576B6">
            <w:r>
              <w:t>コンソールを切替える</w:t>
            </w:r>
          </w:p>
        </w:tc>
      </w:tr>
      <w:tr w:rsidR="005E3677" w14:paraId="4344A15D" w14:textId="77777777" w:rsidTr="005E3677">
        <w:tc>
          <w:tcPr>
            <w:tcW w:w="2126" w:type="dxa"/>
          </w:tcPr>
          <w:p w14:paraId="45D64398" w14:textId="77777777" w:rsidR="005E3677" w:rsidRDefault="005E3677" w:rsidP="005163D2">
            <w:pPr>
              <w:pStyle w:val="aff9"/>
              <w:ind w:left="210"/>
            </w:pPr>
            <w:hyperlink w:anchor="_irc_[-l&lt;level&gt;ne]_[-e]" w:history="1">
              <w:r w:rsidRPr="00E35366">
                <w:rPr>
                  <w:rStyle w:val="afc"/>
                  <w:rFonts w:hint="eastAsia"/>
                </w:rPr>
                <w:t>irc</w:t>
              </w:r>
            </w:hyperlink>
          </w:p>
        </w:tc>
        <w:tc>
          <w:tcPr>
            <w:tcW w:w="6628" w:type="dxa"/>
          </w:tcPr>
          <w:p w14:paraId="47EBFC8E" w14:textId="77777777" w:rsidR="005E3677" w:rsidRDefault="005E3677" w:rsidP="004576B6">
            <w:r>
              <w:t>割込みコントローラを設定、表示</w:t>
            </w:r>
          </w:p>
        </w:tc>
      </w:tr>
      <w:tr w:rsidR="005E3677" w14:paraId="47DA5615" w14:textId="77777777" w:rsidTr="005E3677">
        <w:tc>
          <w:tcPr>
            <w:tcW w:w="2126" w:type="dxa"/>
          </w:tcPr>
          <w:p w14:paraId="3AEF3517" w14:textId="77777777" w:rsidR="005E3677" w:rsidRDefault="005E3677" w:rsidP="005163D2">
            <w:pPr>
              <w:pStyle w:val="aff9"/>
              <w:ind w:left="210"/>
            </w:pPr>
            <w:hyperlink w:anchor="_poke_-O&lt;操作&gt;_-{s" w:history="1">
              <w:r w:rsidRPr="00E35366">
                <w:rPr>
                  <w:rStyle w:val="afc"/>
                  <w:rFonts w:hint="eastAsia"/>
                </w:rPr>
                <w:t>poke</w:t>
              </w:r>
            </w:hyperlink>
          </w:p>
        </w:tc>
        <w:tc>
          <w:tcPr>
            <w:tcW w:w="6628" w:type="dxa"/>
          </w:tcPr>
          <w:p w14:paraId="05D49810" w14:textId="77777777" w:rsidR="005E3677" w:rsidRDefault="005378A1" w:rsidP="004576B6">
            <w:r>
              <w:t>メモリ／IOの内容を操作</w:t>
            </w:r>
          </w:p>
        </w:tc>
      </w:tr>
      <w:tr w:rsidR="005E3677" w14:paraId="1804AF06" w14:textId="77777777" w:rsidTr="005E3677">
        <w:tc>
          <w:tcPr>
            <w:tcW w:w="2126" w:type="dxa"/>
          </w:tcPr>
          <w:p w14:paraId="1E254D48" w14:textId="77777777" w:rsidR="005E3677" w:rsidRDefault="005E3677" w:rsidP="005163D2">
            <w:pPr>
              <w:pStyle w:val="aff9"/>
              <w:ind w:left="210"/>
            </w:pPr>
            <w:hyperlink w:anchor="_tmem" w:history="1">
              <w:r w:rsidRPr="00E35366">
                <w:rPr>
                  <w:rStyle w:val="afc"/>
                  <w:rFonts w:hint="eastAsia"/>
                </w:rPr>
                <w:t>tmem</w:t>
              </w:r>
            </w:hyperlink>
          </w:p>
        </w:tc>
        <w:tc>
          <w:tcPr>
            <w:tcW w:w="6628" w:type="dxa"/>
          </w:tcPr>
          <w:p w14:paraId="18127AFB" w14:textId="1AA04E91" w:rsidR="005E3677" w:rsidRDefault="00786876" w:rsidP="004576B6">
            <w:r>
              <w:t>ターゲット・メモリ</w:t>
            </w:r>
            <w:r w:rsidR="005378A1">
              <w:t>の情報を表示する</w:t>
            </w:r>
          </w:p>
        </w:tc>
      </w:tr>
      <w:tr w:rsidR="00E209CA" w14:paraId="0AD3225C" w14:textId="77777777" w:rsidTr="005E3677">
        <w:tc>
          <w:tcPr>
            <w:tcW w:w="2126" w:type="dxa"/>
          </w:tcPr>
          <w:p w14:paraId="06BB49BB" w14:textId="77777777" w:rsidR="00E209CA" w:rsidRDefault="00E209CA" w:rsidP="005163D2">
            <w:pPr>
              <w:pStyle w:val="aff9"/>
              <w:ind w:left="210"/>
            </w:pPr>
            <w:hyperlink w:anchor="_calc" w:history="1">
              <w:r w:rsidRPr="00E209CA">
                <w:rPr>
                  <w:rStyle w:val="afc"/>
                  <w:rFonts w:hint="eastAsia"/>
                </w:rPr>
                <w:t>calc</w:t>
              </w:r>
            </w:hyperlink>
          </w:p>
        </w:tc>
        <w:tc>
          <w:tcPr>
            <w:tcW w:w="6628" w:type="dxa"/>
          </w:tcPr>
          <w:p w14:paraId="5A084886" w14:textId="77777777" w:rsidR="00E209CA" w:rsidRDefault="00E209CA" w:rsidP="004576B6">
            <w:r>
              <w:t>式の評価</w:t>
            </w:r>
          </w:p>
        </w:tc>
      </w:tr>
      <w:tr w:rsidR="000B4962" w14:paraId="4A9D143C" w14:textId="77777777" w:rsidTr="005E3677">
        <w:tc>
          <w:tcPr>
            <w:tcW w:w="2126" w:type="dxa"/>
          </w:tcPr>
          <w:p w14:paraId="60D9E98E" w14:textId="77777777" w:rsidR="000B4962" w:rsidRDefault="000B4962" w:rsidP="005163D2">
            <w:pPr>
              <w:pStyle w:val="aff9"/>
              <w:ind w:left="210"/>
            </w:pPr>
            <w:hyperlink w:anchor="_sum_-{s_|" w:history="1">
              <w:r w:rsidRPr="000B4962">
                <w:rPr>
                  <w:rStyle w:val="afc"/>
                  <w:rFonts w:hint="eastAsia"/>
                </w:rPr>
                <w:t>sum</w:t>
              </w:r>
            </w:hyperlink>
          </w:p>
        </w:tc>
        <w:tc>
          <w:tcPr>
            <w:tcW w:w="6628" w:type="dxa"/>
          </w:tcPr>
          <w:p w14:paraId="22E1C707" w14:textId="77777777" w:rsidR="000B4962" w:rsidRDefault="000B4962" w:rsidP="004576B6">
            <w:r>
              <w:t>メモリの和を計算</w:t>
            </w:r>
          </w:p>
        </w:tc>
      </w:tr>
      <w:tr w:rsidR="000B4962" w14:paraId="62A3E3A3" w14:textId="77777777" w:rsidTr="005E3677">
        <w:tc>
          <w:tcPr>
            <w:tcW w:w="2126" w:type="dxa"/>
          </w:tcPr>
          <w:p w14:paraId="071E2096" w14:textId="77777777" w:rsidR="000B4962" w:rsidRDefault="000B4962" w:rsidP="005163D2">
            <w:pPr>
              <w:pStyle w:val="aff9"/>
              <w:ind w:left="210"/>
            </w:pPr>
            <w:hyperlink w:anchor="_tmem" w:history="1">
              <w:r w:rsidRPr="00E7775E">
                <w:rPr>
                  <w:rStyle w:val="afc"/>
                  <w:rFonts w:hint="eastAsia"/>
                </w:rPr>
                <w:t>crc</w:t>
              </w:r>
            </w:hyperlink>
          </w:p>
        </w:tc>
        <w:tc>
          <w:tcPr>
            <w:tcW w:w="6628" w:type="dxa"/>
          </w:tcPr>
          <w:p w14:paraId="29D4C55A" w14:textId="77777777" w:rsidR="000B4962" w:rsidRDefault="000B4962" w:rsidP="004576B6">
            <w:r>
              <w:t>CRCの計算</w:t>
            </w:r>
          </w:p>
        </w:tc>
      </w:tr>
      <w:tr w:rsidR="00FA0BC4" w14:paraId="66AE7EBB" w14:textId="77777777" w:rsidTr="005E3677">
        <w:tc>
          <w:tcPr>
            <w:tcW w:w="2126" w:type="dxa"/>
          </w:tcPr>
          <w:p w14:paraId="4460CB2B" w14:textId="77777777" w:rsidR="00FA0BC4" w:rsidRDefault="00FA0BC4" w:rsidP="005163D2">
            <w:pPr>
              <w:pStyle w:val="aff9"/>
              <w:ind w:left="210"/>
            </w:pPr>
            <w:hyperlink w:anchor="_Set_title_&lt;タイトル&gt;m" w:history="1">
              <w:r w:rsidRPr="00FA0BC4">
                <w:rPr>
                  <w:rStyle w:val="afc"/>
                  <w:rFonts w:hint="eastAsia"/>
                </w:rPr>
                <w:t>set_title</w:t>
              </w:r>
            </w:hyperlink>
          </w:p>
        </w:tc>
        <w:tc>
          <w:tcPr>
            <w:tcW w:w="6628" w:type="dxa"/>
          </w:tcPr>
          <w:p w14:paraId="505EFA20" w14:textId="77777777" w:rsidR="00FA0BC4" w:rsidRDefault="00FA0BC4" w:rsidP="004576B6">
            <w:r>
              <w:t>ウィンドウのタイトルバーへ文字列を追加する</w:t>
            </w:r>
          </w:p>
        </w:tc>
      </w:tr>
    </w:tbl>
    <w:p w14:paraId="4F40B55B" w14:textId="77777777" w:rsidR="004576B6" w:rsidRPr="004576B6" w:rsidRDefault="004576B6" w:rsidP="000113B6">
      <w:pPr>
        <w:ind w:left="283" w:hangingChars="135" w:hanging="283"/>
      </w:pPr>
    </w:p>
    <w:p w14:paraId="007A53B5" w14:textId="77777777" w:rsidR="000113B6" w:rsidRDefault="007B7571" w:rsidP="000113B6">
      <w:pPr>
        <w:ind w:left="283" w:hangingChars="135" w:hanging="283"/>
      </w:pPr>
      <w:r>
        <w:rPr>
          <w:rFonts w:hint="eastAsia"/>
        </w:rPr>
        <w:t>V3.0</w:t>
      </w:r>
      <w:r w:rsidR="000113B6">
        <w:rPr>
          <w:rFonts w:hint="eastAsia"/>
        </w:rPr>
        <w:t>0で廃止したコマンドを以下に挙げます。</w:t>
      </w:r>
    </w:p>
    <w:p w14:paraId="6FE9EC97" w14:textId="77777777" w:rsidR="000113B6" w:rsidRDefault="000113B6" w:rsidP="005163D2">
      <w:pPr>
        <w:pStyle w:val="aff9"/>
        <w:ind w:left="210"/>
      </w:pPr>
      <w:r>
        <w:rPr>
          <w:rFonts w:hint="eastAsia"/>
        </w:rPr>
        <w:t>m</w:t>
      </w:r>
      <w:r w:rsidRPr="000113B6">
        <w:t>essagebox</w:t>
      </w:r>
    </w:p>
    <w:p w14:paraId="7C2652A4" w14:textId="77777777" w:rsidR="001A0204" w:rsidRDefault="001A0204" w:rsidP="001A0204">
      <w:pPr>
        <w:ind w:left="283" w:hangingChars="135" w:hanging="283"/>
      </w:pPr>
      <w:r>
        <w:rPr>
          <w:rFonts w:hint="eastAsia"/>
        </w:rPr>
        <w:t>V3.03で変更したコマンドを以下に挙げます。</w:t>
      </w:r>
    </w:p>
    <w:tbl>
      <w:tblPr>
        <w:tblStyle w:val="aff"/>
        <w:tblW w:w="0" w:type="auto"/>
        <w:tblInd w:w="817" w:type="dxa"/>
        <w:tblLook w:val="04A0" w:firstRow="1" w:lastRow="0" w:firstColumn="1" w:lastColumn="0" w:noHBand="0" w:noVBand="1"/>
      </w:tblPr>
      <w:tblGrid>
        <w:gridCol w:w="2485"/>
        <w:gridCol w:w="6269"/>
      </w:tblGrid>
      <w:tr w:rsidR="001A0204" w:rsidRPr="00542AF5" w14:paraId="2EECCBBE" w14:textId="77777777" w:rsidTr="006F7DC3">
        <w:tc>
          <w:tcPr>
            <w:tcW w:w="2485" w:type="dxa"/>
          </w:tcPr>
          <w:p w14:paraId="653D57A2" w14:textId="77777777" w:rsidR="001A0204" w:rsidRPr="00542AF5" w:rsidRDefault="001A0204" w:rsidP="00CB6E66">
            <w:pPr>
              <w:pStyle w:val="aff9"/>
              <w:ind w:leftChars="0" w:left="0"/>
              <w:rPr>
                <w:b/>
              </w:rPr>
            </w:pPr>
            <w:r w:rsidRPr="00542AF5">
              <w:rPr>
                <w:b/>
              </w:rPr>
              <w:t>コマンド</w:t>
            </w:r>
          </w:p>
        </w:tc>
        <w:tc>
          <w:tcPr>
            <w:tcW w:w="6269" w:type="dxa"/>
          </w:tcPr>
          <w:p w14:paraId="7D57DE01" w14:textId="77777777" w:rsidR="001A0204" w:rsidRPr="00542AF5" w:rsidRDefault="001A0204" w:rsidP="00CB6E66">
            <w:pPr>
              <w:pStyle w:val="aff9"/>
              <w:ind w:leftChars="0" w:left="0"/>
              <w:rPr>
                <w:b/>
              </w:rPr>
            </w:pPr>
            <w:r w:rsidRPr="00542AF5">
              <w:rPr>
                <w:b/>
              </w:rPr>
              <w:t>変更点</w:t>
            </w:r>
          </w:p>
        </w:tc>
      </w:tr>
      <w:tr w:rsidR="001A0204" w14:paraId="03DA1035" w14:textId="77777777" w:rsidTr="006F7DC3">
        <w:tc>
          <w:tcPr>
            <w:tcW w:w="2485" w:type="dxa"/>
          </w:tcPr>
          <w:p w14:paraId="4D5109C5" w14:textId="77777777" w:rsidR="001A0204" w:rsidRDefault="001A0204" w:rsidP="00CB6E66">
            <w:pPr>
              <w:pStyle w:val="aff9"/>
              <w:ind w:leftChars="0" w:left="0"/>
            </w:pPr>
            <w:hyperlink w:anchor="_define_mem_&lt;メモリサイズ&gt;ne_&lt;IOサイズ&gt;ne" w:history="1">
              <w:r w:rsidRPr="008B4678">
                <w:rPr>
                  <w:rStyle w:val="afc"/>
                  <w:rFonts w:hint="eastAsia"/>
                </w:rPr>
                <w:t>define_mem</w:t>
              </w:r>
            </w:hyperlink>
          </w:p>
        </w:tc>
        <w:tc>
          <w:tcPr>
            <w:tcW w:w="6269" w:type="dxa"/>
          </w:tcPr>
          <w:p w14:paraId="38F0AAED" w14:textId="77777777" w:rsidR="001A0204" w:rsidRDefault="008B4678" w:rsidP="00CB6E66">
            <w:pPr>
              <w:pStyle w:val="aff9"/>
              <w:ind w:leftChars="0" w:left="0"/>
            </w:pPr>
            <w:r>
              <w:rPr>
                <w:rFonts w:hint="eastAsia"/>
              </w:rPr>
              <w:t>-D</w:t>
            </w:r>
            <w:r>
              <w:rPr>
                <w:rFonts w:hint="eastAsia"/>
              </w:rPr>
              <w:t>オプション、</w:t>
            </w:r>
            <w:r>
              <w:rPr>
                <w:rFonts w:hint="eastAsia"/>
              </w:rPr>
              <w:t>-A</w:t>
            </w:r>
            <w:r>
              <w:rPr>
                <w:rFonts w:hint="eastAsia"/>
              </w:rPr>
              <w:t>オプションを追加</w:t>
            </w:r>
          </w:p>
        </w:tc>
      </w:tr>
      <w:tr w:rsidR="001A0204" w14:paraId="309990B5" w14:textId="77777777" w:rsidTr="006F7DC3">
        <w:tc>
          <w:tcPr>
            <w:tcW w:w="2485" w:type="dxa"/>
          </w:tcPr>
          <w:p w14:paraId="5FAC6704" w14:textId="77777777" w:rsidR="001A0204" w:rsidRDefault="001A0204" w:rsidP="00CB6E66">
            <w:pPr>
              <w:pStyle w:val="aff9"/>
              <w:ind w:leftChars="0" w:left="0"/>
            </w:pPr>
            <w:hyperlink w:anchor="_set_interrupt_name_&lt;レベル&gt;ne_[&lt;表示名&gt;s]" w:history="1">
              <w:r w:rsidRPr="008B4678">
                <w:rPr>
                  <w:rStyle w:val="afc"/>
                  <w:rFonts w:hint="eastAsia"/>
                </w:rPr>
                <w:t>set_interrupt_name</w:t>
              </w:r>
            </w:hyperlink>
          </w:p>
        </w:tc>
        <w:tc>
          <w:tcPr>
            <w:tcW w:w="6269" w:type="dxa"/>
          </w:tcPr>
          <w:p w14:paraId="73F8F345" w14:textId="77777777" w:rsidR="001A0204" w:rsidRDefault="008B4678" w:rsidP="00CB6E66">
            <w:pPr>
              <w:pStyle w:val="aff9"/>
              <w:ind w:leftChars="0" w:left="0"/>
            </w:pPr>
            <w:r>
              <w:rPr>
                <w:rFonts w:hint="eastAsia"/>
              </w:rPr>
              <w:t>-T</w:t>
            </w:r>
            <w:r>
              <w:rPr>
                <w:rFonts w:hint="eastAsia"/>
              </w:rPr>
              <w:t>オプションを追加</w:t>
            </w:r>
          </w:p>
        </w:tc>
      </w:tr>
      <w:tr w:rsidR="001A0204" w14:paraId="034A5A08" w14:textId="77777777" w:rsidTr="006F7DC3">
        <w:tc>
          <w:tcPr>
            <w:tcW w:w="2485" w:type="dxa"/>
          </w:tcPr>
          <w:p w14:paraId="0E51464D" w14:textId="77777777" w:rsidR="001A0204" w:rsidRDefault="001A0204" w:rsidP="00CB6E66">
            <w:pPr>
              <w:pStyle w:val="aff9"/>
              <w:ind w:leftChars="0" w:left="0"/>
            </w:pPr>
            <w:hyperlink w:anchor="_set_switch_name_&lt;スイッチ番号&gt;ne_[&lt;表示名&gt;]" w:history="1">
              <w:r w:rsidRPr="008B4678">
                <w:rPr>
                  <w:rStyle w:val="afc"/>
                  <w:rFonts w:hint="eastAsia"/>
                </w:rPr>
                <w:t>set_switch_name</w:t>
              </w:r>
            </w:hyperlink>
          </w:p>
        </w:tc>
        <w:tc>
          <w:tcPr>
            <w:tcW w:w="6269" w:type="dxa"/>
          </w:tcPr>
          <w:p w14:paraId="5F02A394" w14:textId="77777777" w:rsidR="001A0204" w:rsidRDefault="008B4678" w:rsidP="00CB6E66">
            <w:pPr>
              <w:pStyle w:val="aff9"/>
              <w:ind w:leftChars="0" w:left="0"/>
            </w:pPr>
            <w:r>
              <w:rPr>
                <w:rFonts w:hint="eastAsia"/>
              </w:rPr>
              <w:t>-T</w:t>
            </w:r>
            <w:r>
              <w:rPr>
                <w:rFonts w:hint="eastAsia"/>
              </w:rPr>
              <w:t>オプションを追加</w:t>
            </w:r>
          </w:p>
        </w:tc>
      </w:tr>
    </w:tbl>
    <w:p w14:paraId="57B03FA4" w14:textId="69D5E98D" w:rsidR="006F7DC3" w:rsidRDefault="006F7DC3" w:rsidP="006F7DC3">
      <w:pPr>
        <w:ind w:left="283" w:hangingChars="135" w:hanging="283"/>
      </w:pPr>
      <w:r>
        <w:rPr>
          <w:rFonts w:hint="eastAsia"/>
        </w:rPr>
        <w:t>V3.04で追加したコマンドを以下に挙げます。</w:t>
      </w:r>
    </w:p>
    <w:tbl>
      <w:tblPr>
        <w:tblStyle w:val="aff"/>
        <w:tblW w:w="0" w:type="auto"/>
        <w:tblInd w:w="817" w:type="dxa"/>
        <w:tblLook w:val="04A0" w:firstRow="1" w:lastRow="0" w:firstColumn="1" w:lastColumn="0" w:noHBand="0" w:noVBand="1"/>
      </w:tblPr>
      <w:tblGrid>
        <w:gridCol w:w="2485"/>
        <w:gridCol w:w="6269"/>
      </w:tblGrid>
      <w:tr w:rsidR="006F7DC3" w:rsidRPr="00542AF5" w14:paraId="6634E86B" w14:textId="77777777" w:rsidTr="00D02DB7">
        <w:tc>
          <w:tcPr>
            <w:tcW w:w="2485" w:type="dxa"/>
          </w:tcPr>
          <w:p w14:paraId="3095A4A0" w14:textId="77777777" w:rsidR="006F7DC3" w:rsidRPr="00542AF5" w:rsidRDefault="006F7DC3" w:rsidP="00D02DB7">
            <w:pPr>
              <w:pStyle w:val="aff9"/>
              <w:ind w:leftChars="0" w:left="0"/>
              <w:rPr>
                <w:b/>
              </w:rPr>
            </w:pPr>
            <w:r w:rsidRPr="00542AF5">
              <w:rPr>
                <w:b/>
              </w:rPr>
              <w:lastRenderedPageBreak/>
              <w:t>コマンド</w:t>
            </w:r>
          </w:p>
        </w:tc>
        <w:tc>
          <w:tcPr>
            <w:tcW w:w="6269" w:type="dxa"/>
          </w:tcPr>
          <w:p w14:paraId="77D94B91" w14:textId="65B4C1C5" w:rsidR="006F7DC3" w:rsidRPr="00542AF5" w:rsidRDefault="003437B0" w:rsidP="00D02DB7">
            <w:pPr>
              <w:pStyle w:val="aff9"/>
              <w:ind w:leftChars="0" w:left="0"/>
              <w:rPr>
                <w:b/>
              </w:rPr>
            </w:pPr>
            <w:r>
              <w:rPr>
                <w:rFonts w:hint="eastAsia"/>
                <w:b/>
              </w:rPr>
              <w:t>説明</w:t>
            </w:r>
          </w:p>
        </w:tc>
      </w:tr>
      <w:tr w:rsidR="006F7DC3" w14:paraId="14F8B989" w14:textId="77777777" w:rsidTr="00D02DB7">
        <w:tc>
          <w:tcPr>
            <w:tcW w:w="2485" w:type="dxa"/>
          </w:tcPr>
          <w:p w14:paraId="16C53CB2" w14:textId="19C21BF1" w:rsidR="006F7DC3" w:rsidRDefault="00A35820" w:rsidP="00D02DB7">
            <w:pPr>
              <w:pStyle w:val="aff9"/>
              <w:ind w:leftChars="0" w:left="0"/>
            </w:pPr>
            <w:hyperlink w:anchor="_set_editor_[&lt;ファイル名&gt;f]_[-f]" w:history="1">
              <w:r>
                <w:rPr>
                  <w:rStyle w:val="afc"/>
                  <w:rFonts w:hint="eastAsia"/>
                </w:rPr>
                <w:t>set_shortcut_name</w:t>
              </w:r>
            </w:hyperlink>
          </w:p>
        </w:tc>
        <w:tc>
          <w:tcPr>
            <w:tcW w:w="6269" w:type="dxa"/>
          </w:tcPr>
          <w:p w14:paraId="27B63AC1" w14:textId="5E3A94B7" w:rsidR="006F7DC3" w:rsidRDefault="006F7DC3" w:rsidP="00D02DB7">
            <w:pPr>
              <w:pStyle w:val="aff9"/>
              <w:ind w:leftChars="0" w:left="0"/>
            </w:pPr>
            <w:r>
              <w:rPr>
                <w:rFonts w:hint="eastAsia"/>
              </w:rPr>
              <w:t>コマンド・ショートカットの設定、表示</w:t>
            </w:r>
          </w:p>
        </w:tc>
      </w:tr>
      <w:tr w:rsidR="004642F8" w14:paraId="19DA948A" w14:textId="77777777" w:rsidTr="00D02DB7">
        <w:tc>
          <w:tcPr>
            <w:tcW w:w="2485" w:type="dxa"/>
          </w:tcPr>
          <w:p w14:paraId="023D7CB7" w14:textId="6B302B60" w:rsidR="004642F8" w:rsidRDefault="004642F8" w:rsidP="00D02DB7">
            <w:pPr>
              <w:pStyle w:val="aff9"/>
              <w:ind w:leftChars="0" w:left="0"/>
            </w:pPr>
            <w:hyperlink w:anchor="_set_editor_[&lt;ファイル名&gt;f]_[-f]_1" w:history="1">
              <w:r w:rsidRPr="004642F8">
                <w:rPr>
                  <w:rStyle w:val="afc"/>
                </w:rPr>
                <w:t>set_editor</w:t>
              </w:r>
            </w:hyperlink>
          </w:p>
        </w:tc>
        <w:tc>
          <w:tcPr>
            <w:tcW w:w="6269" w:type="dxa"/>
          </w:tcPr>
          <w:p w14:paraId="0BE6370D" w14:textId="415B825B" w:rsidR="004642F8" w:rsidRDefault="004642F8" w:rsidP="00D02DB7">
            <w:pPr>
              <w:pStyle w:val="aff9"/>
              <w:ind w:leftChars="0" w:left="0"/>
            </w:pPr>
            <w:r>
              <w:rPr>
                <w:rFonts w:hint="eastAsia"/>
              </w:rPr>
              <w:t>テキスト・エディタを設定する。</w:t>
            </w:r>
          </w:p>
        </w:tc>
      </w:tr>
    </w:tbl>
    <w:p w14:paraId="47414ABC" w14:textId="486E4FDE" w:rsidR="003715FE" w:rsidRDefault="003715FE" w:rsidP="003715FE">
      <w:pPr>
        <w:ind w:left="283" w:hangingChars="135" w:hanging="283"/>
      </w:pPr>
      <w:r>
        <w:rPr>
          <w:rFonts w:hint="eastAsia"/>
        </w:rPr>
        <w:t>V3.04で変更したコマンドを以下に挙げます。</w:t>
      </w:r>
    </w:p>
    <w:tbl>
      <w:tblPr>
        <w:tblStyle w:val="aff"/>
        <w:tblW w:w="0" w:type="auto"/>
        <w:tblInd w:w="817" w:type="dxa"/>
        <w:tblLook w:val="04A0" w:firstRow="1" w:lastRow="0" w:firstColumn="1" w:lastColumn="0" w:noHBand="0" w:noVBand="1"/>
      </w:tblPr>
      <w:tblGrid>
        <w:gridCol w:w="2485"/>
        <w:gridCol w:w="6269"/>
      </w:tblGrid>
      <w:tr w:rsidR="003715FE" w:rsidRPr="00542AF5" w14:paraId="3F7D0EF5" w14:textId="77777777" w:rsidTr="00C249E4">
        <w:tc>
          <w:tcPr>
            <w:tcW w:w="2485" w:type="dxa"/>
          </w:tcPr>
          <w:p w14:paraId="2EDCDC13" w14:textId="77777777" w:rsidR="003715FE" w:rsidRPr="00542AF5" w:rsidRDefault="003715FE" w:rsidP="00C249E4">
            <w:pPr>
              <w:pStyle w:val="aff9"/>
              <w:ind w:leftChars="0" w:left="0"/>
              <w:rPr>
                <w:b/>
              </w:rPr>
            </w:pPr>
            <w:r w:rsidRPr="00542AF5">
              <w:rPr>
                <w:b/>
              </w:rPr>
              <w:t>コマンド</w:t>
            </w:r>
          </w:p>
        </w:tc>
        <w:tc>
          <w:tcPr>
            <w:tcW w:w="6269" w:type="dxa"/>
          </w:tcPr>
          <w:p w14:paraId="69F38D35" w14:textId="77777777" w:rsidR="003715FE" w:rsidRPr="00542AF5" w:rsidRDefault="003715FE" w:rsidP="00C249E4">
            <w:pPr>
              <w:pStyle w:val="aff9"/>
              <w:ind w:leftChars="0" w:left="0"/>
              <w:rPr>
                <w:b/>
              </w:rPr>
            </w:pPr>
            <w:r w:rsidRPr="00542AF5">
              <w:rPr>
                <w:b/>
              </w:rPr>
              <w:t>変更点</w:t>
            </w:r>
          </w:p>
        </w:tc>
      </w:tr>
      <w:tr w:rsidR="003715FE" w14:paraId="57DB2EE0" w14:textId="77777777" w:rsidTr="00C249E4">
        <w:tc>
          <w:tcPr>
            <w:tcW w:w="2485" w:type="dxa"/>
          </w:tcPr>
          <w:p w14:paraId="52244ADF" w14:textId="77777777" w:rsidR="003715FE" w:rsidRDefault="003715FE" w:rsidP="00C249E4">
            <w:pPr>
              <w:pStyle w:val="aff9"/>
              <w:ind w:leftChars="0" w:left="0"/>
            </w:pPr>
            <w:hyperlink w:anchor="_set_interrupt_name_&lt;レベル&gt;ne_[&lt;表示名&gt;s]" w:history="1">
              <w:r w:rsidRPr="008B4678">
                <w:rPr>
                  <w:rStyle w:val="afc"/>
                  <w:rFonts w:hint="eastAsia"/>
                </w:rPr>
                <w:t>set_interrupt_name</w:t>
              </w:r>
            </w:hyperlink>
          </w:p>
        </w:tc>
        <w:tc>
          <w:tcPr>
            <w:tcW w:w="6269" w:type="dxa"/>
          </w:tcPr>
          <w:p w14:paraId="55592487" w14:textId="78D5D788" w:rsidR="003715FE" w:rsidRDefault="003715FE" w:rsidP="00C249E4">
            <w:pPr>
              <w:pStyle w:val="aff9"/>
              <w:ind w:leftChars="0" w:left="0"/>
            </w:pPr>
            <w:r>
              <w:rPr>
                <w:rFonts w:hint="eastAsia"/>
              </w:rPr>
              <w:t>-init</w:t>
            </w:r>
            <w:r>
              <w:rPr>
                <w:rFonts w:hint="eastAsia"/>
              </w:rPr>
              <w:t>オプションを追加</w:t>
            </w:r>
          </w:p>
        </w:tc>
      </w:tr>
      <w:tr w:rsidR="003715FE" w14:paraId="1784A83D" w14:textId="77777777" w:rsidTr="00C249E4">
        <w:tc>
          <w:tcPr>
            <w:tcW w:w="2485" w:type="dxa"/>
          </w:tcPr>
          <w:p w14:paraId="0EA22D6E" w14:textId="77777777" w:rsidR="003715FE" w:rsidRDefault="003715FE" w:rsidP="00C249E4">
            <w:pPr>
              <w:pStyle w:val="aff9"/>
              <w:ind w:leftChars="0" w:left="0"/>
            </w:pPr>
            <w:hyperlink w:anchor="_set_switch_name_&lt;スイッチ番号&gt;ne_[&lt;表示名&gt;]" w:history="1">
              <w:r w:rsidRPr="008B4678">
                <w:rPr>
                  <w:rStyle w:val="afc"/>
                  <w:rFonts w:hint="eastAsia"/>
                </w:rPr>
                <w:t>set_switch_name</w:t>
              </w:r>
            </w:hyperlink>
          </w:p>
        </w:tc>
        <w:tc>
          <w:tcPr>
            <w:tcW w:w="6269" w:type="dxa"/>
          </w:tcPr>
          <w:p w14:paraId="7EB59792" w14:textId="4BCD668E" w:rsidR="003715FE" w:rsidRDefault="003715FE" w:rsidP="00C249E4">
            <w:pPr>
              <w:pStyle w:val="aff9"/>
              <w:ind w:leftChars="0" w:left="0"/>
            </w:pPr>
            <w:r>
              <w:rPr>
                <w:rFonts w:hint="eastAsia"/>
              </w:rPr>
              <w:t>-init</w:t>
            </w:r>
            <w:r>
              <w:rPr>
                <w:rFonts w:hint="eastAsia"/>
              </w:rPr>
              <w:t>オプションを追加</w:t>
            </w:r>
          </w:p>
        </w:tc>
      </w:tr>
    </w:tbl>
    <w:p w14:paraId="566CA2A5" w14:textId="77777777" w:rsidR="000113B6" w:rsidRPr="006F7DC3" w:rsidRDefault="000113B6" w:rsidP="00437D42">
      <w:pPr>
        <w:ind w:left="283" w:hangingChars="135" w:hanging="283"/>
      </w:pPr>
    </w:p>
    <w:p w14:paraId="20A8878F" w14:textId="77777777" w:rsidR="00D23ABE" w:rsidRDefault="00E25313" w:rsidP="00D23ABE">
      <w:pPr>
        <w:pStyle w:val="2"/>
        <w:ind w:left="210" w:right="210"/>
      </w:pPr>
      <w:bookmarkStart w:id="192" w:name="_Toc236390463"/>
      <w:r>
        <w:rPr>
          <w:rFonts w:hint="eastAsia"/>
        </w:rPr>
        <w:t>CLI</w:t>
      </w:r>
      <w:r w:rsidR="00E05733">
        <w:rPr>
          <w:rFonts w:hint="eastAsia"/>
        </w:rPr>
        <w:t>操作</w:t>
      </w:r>
      <w:bookmarkEnd w:id="192"/>
    </w:p>
    <w:p w14:paraId="7C654DD7" w14:textId="01D0FA51" w:rsidR="00D4228D" w:rsidRDefault="00E577BC" w:rsidP="00F2403A">
      <w:pPr>
        <w:pStyle w:val="3"/>
        <w:ind w:left="210" w:right="210"/>
      </w:pPr>
      <w:bookmarkStart w:id="193" w:name="_ver"/>
      <w:bookmarkEnd w:id="193"/>
      <w:r>
        <w:rPr>
          <w:rFonts w:hint="eastAsia"/>
        </w:rPr>
        <w:t xml:space="preserve"> </w:t>
      </w:r>
      <w:bookmarkStart w:id="194" w:name="_Toc236390464"/>
      <w:r w:rsidR="00F2403A">
        <w:rPr>
          <w:rFonts w:hint="eastAsia"/>
        </w:rPr>
        <w:t>ver</w:t>
      </w:r>
      <w:bookmarkEnd w:id="194"/>
    </w:p>
    <w:p w14:paraId="55682997" w14:textId="77777777" w:rsidR="00F2403A" w:rsidRPr="007629B9" w:rsidRDefault="00F2403A" w:rsidP="00F2403A">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181062B2" w14:textId="77777777" w:rsidR="00F2403A" w:rsidRDefault="00F2403A" w:rsidP="00F2403A">
      <w:pPr>
        <w:ind w:leftChars="201" w:left="2125" w:hanging="1703"/>
      </w:pPr>
      <w:r>
        <w:rPr>
          <w:rFonts w:hint="eastAsia"/>
        </w:rPr>
        <w:t>なし</w:t>
      </w:r>
      <w:r>
        <w:rPr>
          <w:rFonts w:hint="eastAsia"/>
        </w:rPr>
        <w:tab/>
      </w:r>
    </w:p>
    <w:p w14:paraId="47A6FC2A" w14:textId="77777777" w:rsidR="00F2403A" w:rsidRPr="007629B9" w:rsidRDefault="005F5999" w:rsidP="00F2403A">
      <w:pPr>
        <w:rPr>
          <w:rFonts w:ascii="ＭＳ ゴシック" w:eastAsia="ＭＳ ゴシック" w:hAnsi="ＭＳ ゴシック"/>
        </w:rPr>
      </w:pPr>
      <w:r>
        <w:rPr>
          <w:rFonts w:ascii="ＭＳ ゴシック" w:eastAsia="ＭＳ ゴシック" w:hAnsi="ＭＳ ゴシック" w:hint="eastAsia"/>
        </w:rPr>
        <w:t>説明</w:t>
      </w:r>
    </w:p>
    <w:p w14:paraId="6C24A541" w14:textId="77777777" w:rsidR="00F2403A" w:rsidRDefault="00F2403A" w:rsidP="00F2403A">
      <w:pPr>
        <w:pStyle w:val="aff7"/>
      </w:pPr>
      <w:r>
        <w:rPr>
          <w:rFonts w:hint="eastAsia"/>
        </w:rPr>
        <w:t>CLI</w:t>
      </w:r>
      <w:r w:rsidR="000217CC">
        <w:rPr>
          <w:rFonts w:hint="eastAsia"/>
        </w:rPr>
        <w:t>のバージョンを表示する</w:t>
      </w:r>
      <w:r>
        <w:rPr>
          <w:rFonts w:hint="eastAsia"/>
        </w:rPr>
        <w:t>。</w:t>
      </w:r>
    </w:p>
    <w:p w14:paraId="54E4B230" w14:textId="77777777" w:rsidR="00F2403A" w:rsidRDefault="00F2403A" w:rsidP="00110949">
      <w:pPr>
        <w:ind w:left="283" w:hangingChars="135" w:hanging="283"/>
      </w:pPr>
      <w:r>
        <w:t>例</w:t>
      </w:r>
    </w:p>
    <w:p w14:paraId="6494B3C7" w14:textId="77777777" w:rsidR="00F2403A" w:rsidRDefault="00F2403A" w:rsidP="005163D2">
      <w:pPr>
        <w:pStyle w:val="aff9"/>
        <w:ind w:left="210"/>
      </w:pPr>
      <w:r>
        <w:t>&gt; ver</w:t>
      </w:r>
    </w:p>
    <w:p w14:paraId="37C1B90D" w14:textId="77777777" w:rsidR="00F2403A" w:rsidRDefault="007B7571" w:rsidP="005163D2">
      <w:pPr>
        <w:pStyle w:val="aff9"/>
        <w:ind w:left="210"/>
      </w:pPr>
      <w:r>
        <w:t>CLI Version 0</w:t>
      </w:r>
      <w:r>
        <w:rPr>
          <w:rFonts w:hint="eastAsia"/>
        </w:rPr>
        <w:t>3</w:t>
      </w:r>
      <w:r>
        <w:t>.</w:t>
      </w:r>
      <w:r>
        <w:rPr>
          <w:rFonts w:hint="eastAsia"/>
        </w:rPr>
        <w:t>0</w:t>
      </w:r>
      <w:r w:rsidR="00F2403A">
        <w:t>0.0010</w:t>
      </w:r>
    </w:p>
    <w:p w14:paraId="1DE506CF" w14:textId="77777777" w:rsidR="00F2403A" w:rsidRPr="00F2403A" w:rsidRDefault="00F2403A" w:rsidP="005163D2">
      <w:pPr>
        <w:pStyle w:val="aff9"/>
        <w:ind w:left="210"/>
      </w:pPr>
    </w:p>
    <w:p w14:paraId="7642F9EE" w14:textId="7D174C24" w:rsidR="003723BA" w:rsidRDefault="00E577BC" w:rsidP="00B809FB">
      <w:pPr>
        <w:pStyle w:val="3"/>
        <w:ind w:left="210" w:right="210"/>
      </w:pPr>
      <w:bookmarkStart w:id="195" w:name="_nolist"/>
      <w:bookmarkEnd w:id="195"/>
      <w:r>
        <w:rPr>
          <w:rFonts w:hint="eastAsia"/>
        </w:rPr>
        <w:t xml:space="preserve"> </w:t>
      </w:r>
      <w:bookmarkStart w:id="196" w:name="_Toc236390465"/>
      <w:r w:rsidR="003723BA">
        <w:rPr>
          <w:rFonts w:hint="eastAsia"/>
        </w:rPr>
        <w:t>nolist</w:t>
      </w:r>
      <w:bookmarkEnd w:id="196"/>
      <w:r w:rsidR="003723BA">
        <w:rPr>
          <w:rFonts w:hint="eastAsia"/>
        </w:rPr>
        <w:t xml:space="preserve"> </w:t>
      </w:r>
    </w:p>
    <w:p w14:paraId="027B0B49" w14:textId="77777777" w:rsidR="00253ED1" w:rsidRPr="007629B9" w:rsidRDefault="00253ED1" w:rsidP="00253ED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456CB1AE" w14:textId="77777777" w:rsidR="00253ED1" w:rsidRDefault="00253ED1" w:rsidP="00253ED1">
      <w:pPr>
        <w:ind w:leftChars="201" w:left="2125" w:hanging="1703"/>
      </w:pPr>
      <w:r>
        <w:rPr>
          <w:rFonts w:hint="eastAsia"/>
        </w:rPr>
        <w:t>なし</w:t>
      </w:r>
      <w:r>
        <w:rPr>
          <w:rFonts w:hint="eastAsia"/>
        </w:rPr>
        <w:tab/>
      </w:r>
    </w:p>
    <w:p w14:paraId="75E948F6" w14:textId="77777777" w:rsidR="00253ED1" w:rsidRPr="007629B9" w:rsidRDefault="005F5999" w:rsidP="00253ED1">
      <w:pPr>
        <w:rPr>
          <w:rFonts w:ascii="ＭＳ ゴシック" w:eastAsia="ＭＳ ゴシック" w:hAnsi="ＭＳ ゴシック"/>
        </w:rPr>
      </w:pPr>
      <w:r>
        <w:rPr>
          <w:rFonts w:ascii="ＭＳ ゴシック" w:eastAsia="ＭＳ ゴシック" w:hAnsi="ＭＳ ゴシック" w:hint="eastAsia"/>
        </w:rPr>
        <w:t>説明</w:t>
      </w:r>
    </w:p>
    <w:p w14:paraId="11A0F3AA" w14:textId="77777777" w:rsidR="00253ED1" w:rsidRDefault="00253ED1" w:rsidP="00253ED1">
      <w:pPr>
        <w:pStyle w:val="aff7"/>
      </w:pPr>
      <w:r>
        <w:rPr>
          <w:rFonts w:hint="eastAsia"/>
        </w:rPr>
        <w:t>コマンド</w:t>
      </w:r>
      <w:r w:rsidR="005A4F05">
        <w:rPr>
          <w:rFonts w:hint="eastAsia"/>
        </w:rPr>
        <w:t>は</w:t>
      </w:r>
      <w:r w:rsidR="00D47BC7">
        <w:rPr>
          <w:rFonts w:hint="eastAsia"/>
        </w:rPr>
        <w:t>コンソール</w:t>
      </w:r>
      <w:r>
        <w:rPr>
          <w:rFonts w:hint="eastAsia"/>
        </w:rPr>
        <w:t>にメッセージを</w:t>
      </w:r>
      <w:r w:rsidR="005E3677">
        <w:rPr>
          <w:rFonts w:hint="eastAsia"/>
        </w:rPr>
        <w:t>表示しない</w:t>
      </w:r>
      <w:r>
        <w:rPr>
          <w:rFonts w:hint="eastAsia"/>
        </w:rPr>
        <w:t>。</w:t>
      </w:r>
      <w:hyperlink w:anchor="_trace_&lt;メッセージ&gt;m_1" w:history="1">
        <w:r w:rsidR="00D47BC7" w:rsidRPr="00D47BC7">
          <w:rPr>
            <w:rStyle w:val="afc"/>
            <w:rFonts w:hint="eastAsia"/>
          </w:rPr>
          <w:t>traceコマンド</w:t>
        </w:r>
      </w:hyperlink>
      <w:r w:rsidR="00D47BC7">
        <w:rPr>
          <w:rFonts w:hint="eastAsia"/>
        </w:rPr>
        <w:t>はこの状態でもコンソールの指定にかかわらず出力ウインドウへ表示する。</w:t>
      </w:r>
    </w:p>
    <w:p w14:paraId="66B0829E" w14:textId="77777777" w:rsidR="003723BA" w:rsidRPr="005A4F05" w:rsidRDefault="003723BA" w:rsidP="003723BA">
      <w:pPr>
        <w:ind w:left="283" w:hangingChars="135" w:hanging="283"/>
      </w:pPr>
    </w:p>
    <w:p w14:paraId="1C8FDAA4" w14:textId="4BD9C996" w:rsidR="006C1B96" w:rsidRDefault="00E577BC" w:rsidP="00B809FB">
      <w:pPr>
        <w:pStyle w:val="3"/>
        <w:ind w:left="210" w:right="210"/>
      </w:pPr>
      <w:bookmarkStart w:id="197" w:name="_list_[-d]_|["/>
      <w:bookmarkEnd w:id="197"/>
      <w:r>
        <w:rPr>
          <w:rFonts w:hint="eastAsia"/>
        </w:rPr>
        <w:t xml:space="preserve"> </w:t>
      </w:r>
      <w:bookmarkStart w:id="198" w:name="_Toc236390466"/>
      <w:r w:rsidR="006C1B96">
        <w:rPr>
          <w:rFonts w:hint="eastAsia"/>
        </w:rPr>
        <w:t>list [-d</w:t>
      </w:r>
      <w:r w:rsidR="00253ED1">
        <w:rPr>
          <w:rFonts w:hint="eastAsia"/>
        </w:rPr>
        <w:t>] |[ -p] |[ -s] | [-m] |[ -all</w:t>
      </w:r>
      <w:r w:rsidR="006C1B96">
        <w:rPr>
          <w:rFonts w:hint="eastAsia"/>
        </w:rPr>
        <w:t>]</w:t>
      </w:r>
      <w:bookmarkEnd w:id="198"/>
    </w:p>
    <w:p w14:paraId="55C386FD" w14:textId="77777777" w:rsidR="00253ED1" w:rsidRPr="007629B9" w:rsidRDefault="00253ED1" w:rsidP="00253ED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491E87B4" w14:textId="77777777" w:rsidR="00253ED1" w:rsidRDefault="00253ED1" w:rsidP="00253ED1">
      <w:pPr>
        <w:ind w:leftChars="201" w:left="2125" w:hanging="1703"/>
      </w:pPr>
      <w:r>
        <w:rPr>
          <w:rFonts w:hint="eastAsia"/>
        </w:rPr>
        <w:t>-d</w:t>
      </w:r>
      <w:r>
        <w:rPr>
          <w:rFonts w:hint="eastAsia"/>
        </w:rPr>
        <w:tab/>
      </w:r>
      <w:r w:rsidR="00B156E1">
        <w:rPr>
          <w:rFonts w:hint="eastAsia"/>
        </w:rPr>
        <w:t>コマンドの付加情報を表示する</w:t>
      </w:r>
      <w:r>
        <w:rPr>
          <w:rFonts w:hint="eastAsia"/>
        </w:rPr>
        <w:t>。</w:t>
      </w:r>
    </w:p>
    <w:p w14:paraId="3348DE88" w14:textId="77777777" w:rsidR="00253ED1" w:rsidRDefault="00253ED1" w:rsidP="00253ED1">
      <w:pPr>
        <w:ind w:leftChars="201" w:left="2125" w:hanging="1703"/>
      </w:pPr>
      <w:r>
        <w:rPr>
          <w:rFonts w:hint="eastAsia"/>
        </w:rPr>
        <w:t>-p</w:t>
      </w:r>
      <w:r>
        <w:rPr>
          <w:rFonts w:hint="eastAsia"/>
        </w:rPr>
        <w:tab/>
        <w:t>前処理</w:t>
      </w:r>
      <w:r w:rsidR="005C4CBB">
        <w:rPr>
          <w:rFonts w:hint="eastAsia"/>
        </w:rPr>
        <w:t>の付加</w:t>
      </w:r>
      <w:r>
        <w:rPr>
          <w:rFonts w:hint="eastAsia"/>
        </w:rPr>
        <w:t>情報を表示</w:t>
      </w:r>
      <w:r w:rsidR="00B156E1">
        <w:rPr>
          <w:rFonts w:hint="eastAsia"/>
        </w:rPr>
        <w:t>する</w:t>
      </w:r>
      <w:r>
        <w:rPr>
          <w:rFonts w:hint="eastAsia"/>
        </w:rPr>
        <w:t>。</w:t>
      </w:r>
    </w:p>
    <w:p w14:paraId="0D8DCE97" w14:textId="77777777" w:rsidR="00253ED1" w:rsidRDefault="00253ED1" w:rsidP="00253ED1">
      <w:pPr>
        <w:ind w:leftChars="201" w:left="2125" w:hanging="1703"/>
      </w:pPr>
      <w:r>
        <w:rPr>
          <w:rFonts w:hint="eastAsia"/>
        </w:rPr>
        <w:t>-s</w:t>
      </w:r>
      <w:r>
        <w:rPr>
          <w:rFonts w:hint="eastAsia"/>
        </w:rPr>
        <w:tab/>
        <w:t>スクリプト実行時の付加情報を表示</w:t>
      </w:r>
      <w:r w:rsidR="00B156E1">
        <w:rPr>
          <w:rFonts w:hint="eastAsia"/>
        </w:rPr>
        <w:t>する</w:t>
      </w:r>
      <w:r>
        <w:rPr>
          <w:rFonts w:hint="eastAsia"/>
        </w:rPr>
        <w:t>。</w:t>
      </w:r>
    </w:p>
    <w:p w14:paraId="143B3FC4" w14:textId="77777777" w:rsidR="00253ED1" w:rsidRDefault="00253ED1" w:rsidP="00253ED1">
      <w:pPr>
        <w:ind w:leftChars="201" w:left="2125" w:hanging="1703"/>
      </w:pPr>
      <w:r>
        <w:rPr>
          <w:rFonts w:hint="eastAsia"/>
        </w:rPr>
        <w:t>-m</w:t>
      </w:r>
      <w:r>
        <w:rPr>
          <w:rFonts w:hint="eastAsia"/>
        </w:rPr>
        <w:tab/>
        <w:t>コマンドマクロの付加情報を表示</w:t>
      </w:r>
      <w:r w:rsidR="00B156E1">
        <w:rPr>
          <w:rFonts w:hint="eastAsia"/>
        </w:rPr>
        <w:t>する</w:t>
      </w:r>
      <w:r>
        <w:rPr>
          <w:rFonts w:hint="eastAsia"/>
        </w:rPr>
        <w:t>。</w:t>
      </w:r>
    </w:p>
    <w:p w14:paraId="4009EB90" w14:textId="77777777" w:rsidR="00253ED1" w:rsidRDefault="00253ED1" w:rsidP="00253ED1">
      <w:pPr>
        <w:ind w:leftChars="201" w:left="2125" w:hanging="1703"/>
      </w:pPr>
      <w:r>
        <w:rPr>
          <w:rFonts w:hint="eastAsia"/>
        </w:rPr>
        <w:t>-all</w:t>
      </w:r>
      <w:r>
        <w:rPr>
          <w:rFonts w:hint="eastAsia"/>
        </w:rPr>
        <w:tab/>
        <w:t>すべての付加情報を表示</w:t>
      </w:r>
      <w:r w:rsidR="00B156E1">
        <w:rPr>
          <w:rFonts w:hint="eastAsia"/>
        </w:rPr>
        <w:t>する</w:t>
      </w:r>
      <w:r>
        <w:rPr>
          <w:rFonts w:hint="eastAsia"/>
        </w:rPr>
        <w:t xml:space="preserve">。-d </w:t>
      </w:r>
      <w:r>
        <w:t>–</w:t>
      </w:r>
      <w:r>
        <w:rPr>
          <w:rFonts w:hint="eastAsia"/>
        </w:rPr>
        <w:t xml:space="preserve">p </w:t>
      </w:r>
      <w:r>
        <w:t>–</w:t>
      </w:r>
      <w:r>
        <w:rPr>
          <w:rFonts w:hint="eastAsia"/>
        </w:rPr>
        <w:t xml:space="preserve">s </w:t>
      </w:r>
      <w:r>
        <w:t>–</w:t>
      </w:r>
      <w:r>
        <w:rPr>
          <w:rFonts w:hint="eastAsia"/>
        </w:rPr>
        <w:t>mを指定した場合と同じ。</w:t>
      </w:r>
    </w:p>
    <w:p w14:paraId="579ED757" w14:textId="77777777" w:rsidR="00253ED1" w:rsidRPr="00253ED1" w:rsidRDefault="00253ED1" w:rsidP="00253ED1">
      <w:pPr>
        <w:ind w:leftChars="201" w:left="2125" w:hanging="1703"/>
      </w:pPr>
    </w:p>
    <w:p w14:paraId="03B81141" w14:textId="77777777" w:rsidR="00253ED1" w:rsidRPr="007629B9" w:rsidRDefault="005F5999" w:rsidP="00253ED1">
      <w:pPr>
        <w:rPr>
          <w:rFonts w:ascii="ＭＳ ゴシック" w:eastAsia="ＭＳ ゴシック" w:hAnsi="ＭＳ ゴシック"/>
        </w:rPr>
      </w:pPr>
      <w:r>
        <w:rPr>
          <w:rFonts w:ascii="ＭＳ ゴシック" w:eastAsia="ＭＳ ゴシック" w:hAnsi="ＭＳ ゴシック" w:hint="eastAsia"/>
        </w:rPr>
        <w:t>説明</w:t>
      </w:r>
    </w:p>
    <w:p w14:paraId="477AACA0" w14:textId="1D3DE439" w:rsidR="00253ED1" w:rsidRDefault="000217CC" w:rsidP="00253ED1">
      <w:pPr>
        <w:pStyle w:val="aff7"/>
      </w:pPr>
      <w:r>
        <w:rPr>
          <w:rFonts w:hint="eastAsia"/>
        </w:rPr>
        <w:t>コマンドが出力ウインドウに出力するメッセージを制御する</w:t>
      </w:r>
      <w:r w:rsidR="00253ED1">
        <w:rPr>
          <w:rFonts w:hint="eastAsia"/>
        </w:rPr>
        <w:t>。</w:t>
      </w:r>
      <w:r w:rsidR="008C6C09">
        <w:rPr>
          <w:rFonts w:hint="eastAsia"/>
        </w:rPr>
        <w:t>オプション・パラメータ</w:t>
      </w:r>
      <w:r w:rsidR="00404BAE">
        <w:rPr>
          <w:rFonts w:hint="eastAsia"/>
        </w:rPr>
        <w:t>は組み合わせて</w:t>
      </w:r>
      <w:r>
        <w:rPr>
          <w:rFonts w:hint="eastAsia"/>
        </w:rPr>
        <w:t>使用できる</w:t>
      </w:r>
      <w:r w:rsidR="00404BAE">
        <w:rPr>
          <w:rFonts w:hint="eastAsia"/>
        </w:rPr>
        <w:t>。</w:t>
      </w:r>
      <w:r w:rsidR="008C6C09">
        <w:rPr>
          <w:rFonts w:hint="eastAsia"/>
        </w:rPr>
        <w:t>オプション・パラメータ</w:t>
      </w:r>
      <w:r>
        <w:rPr>
          <w:rFonts w:hint="eastAsia"/>
        </w:rPr>
        <w:t>をすべて省略するとデフォルト状態に戻る</w:t>
      </w:r>
      <w:r w:rsidR="00253ED1">
        <w:rPr>
          <w:rFonts w:hint="eastAsia"/>
        </w:rPr>
        <w:t>。</w:t>
      </w:r>
    </w:p>
    <w:p w14:paraId="483D50F0" w14:textId="06C99C93" w:rsidR="001F6742" w:rsidRDefault="001F6742">
      <w:pPr>
        <w:widowControl/>
        <w:adjustRightInd/>
        <w:spacing w:line="240" w:lineRule="auto"/>
        <w:textAlignment w:val="auto"/>
      </w:pPr>
      <w:r>
        <w:br w:type="page"/>
      </w:r>
    </w:p>
    <w:p w14:paraId="7F886826" w14:textId="77777777" w:rsidR="006C1B96" w:rsidRDefault="006C1B96" w:rsidP="006C1B96">
      <w:pPr>
        <w:ind w:left="283" w:hangingChars="135" w:hanging="283"/>
      </w:pPr>
    </w:p>
    <w:p w14:paraId="7356E6B8" w14:textId="77777777" w:rsidR="00447873" w:rsidRPr="007629B9" w:rsidRDefault="00447873" w:rsidP="00447873">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67DE1162" w14:textId="77777777" w:rsidR="00447873" w:rsidRDefault="00116205" w:rsidP="00447873">
      <w:pPr>
        <w:pStyle w:val="aff7"/>
      </w:pPr>
      <w:r>
        <w:rPr>
          <w:rFonts w:hint="eastAsia"/>
        </w:rPr>
        <w:t>以下にコマンド実行時の追加情報の表示例を示します</w:t>
      </w:r>
      <w:r w:rsidR="00447873">
        <w:rPr>
          <w:rFonts w:hint="eastAsia"/>
        </w:rPr>
        <w:t>。</w:t>
      </w:r>
    </w:p>
    <w:p w14:paraId="4D4DD636" w14:textId="77777777" w:rsidR="00116205" w:rsidRDefault="00116205" w:rsidP="00447873">
      <w:pPr>
        <w:pStyle w:val="aff7"/>
      </w:pPr>
    </w:p>
    <w:p w14:paraId="3E1FA7E4" w14:textId="77777777" w:rsidR="00116205" w:rsidRDefault="00116205" w:rsidP="00447873">
      <w:pPr>
        <w:pStyle w:val="aff7"/>
      </w:pPr>
      <w:r>
        <w:rPr>
          <w:rFonts w:hint="eastAsia"/>
        </w:rPr>
        <w:t>コマンド実行時の追加情報の例。</w:t>
      </w:r>
    </w:p>
    <w:p w14:paraId="5F789A3C" w14:textId="77777777" w:rsidR="008063EC" w:rsidRPr="008063EC" w:rsidRDefault="008063EC" w:rsidP="005163D2">
      <w:pPr>
        <w:pStyle w:val="aff9"/>
        <w:ind w:left="210"/>
      </w:pPr>
      <w:r w:rsidRPr="008063EC">
        <w:rPr>
          <w:rFonts w:hint="eastAsia"/>
        </w:rPr>
        <w:t>&gt; list -d</w:t>
      </w:r>
      <w:r w:rsidRPr="008063EC">
        <w:rPr>
          <w:rFonts w:hint="eastAsia"/>
        </w:rPr>
        <w:tab/>
        <w:t>;</w:t>
      </w:r>
      <w:r w:rsidRPr="008063EC">
        <w:rPr>
          <w:rFonts w:hint="eastAsia"/>
        </w:rPr>
        <w:t>コマンドの付加情報を表示</w:t>
      </w:r>
    </w:p>
    <w:p w14:paraId="30C1E9C8" w14:textId="77777777" w:rsidR="008063EC" w:rsidRPr="008063EC" w:rsidRDefault="008063EC" w:rsidP="005163D2">
      <w:pPr>
        <w:pStyle w:val="aff9"/>
        <w:ind w:left="210"/>
      </w:pPr>
      <w:r w:rsidRPr="008063EC">
        <w:t>&gt; define mem_size</w:t>
      </w:r>
      <w:r w:rsidRPr="008063EC">
        <w:tab/>
        <w:t>10000</w:t>
      </w:r>
    </w:p>
    <w:p w14:paraId="1A326C69" w14:textId="77777777" w:rsidR="008063EC" w:rsidRPr="008063EC" w:rsidRDefault="008063EC" w:rsidP="005163D2">
      <w:pPr>
        <w:pStyle w:val="aff9"/>
        <w:ind w:left="210"/>
      </w:pPr>
      <w:r w:rsidRPr="008063EC">
        <w:t>&gt; define mem_size</w:t>
      </w:r>
      <w:r w:rsidRPr="008063EC">
        <w:tab/>
        <w:t>20000</w:t>
      </w:r>
    </w:p>
    <w:p w14:paraId="1B75A7F4" w14:textId="77777777" w:rsidR="008063EC" w:rsidRDefault="008063EC" w:rsidP="005163D2">
      <w:pPr>
        <w:pStyle w:val="aff9"/>
        <w:ind w:left="210"/>
      </w:pPr>
      <w:r w:rsidRPr="0000207F">
        <w:rPr>
          <w:rFonts w:hint="eastAsia"/>
          <w:noProof/>
        </w:rPr>
        <mc:AlternateContent>
          <mc:Choice Requires="wps">
            <w:drawing>
              <wp:anchor distT="0" distB="0" distL="114300" distR="114300" simplePos="0" relativeHeight="251505664" behindDoc="0" locked="0" layoutInCell="1" allowOverlap="1" wp14:anchorId="43BF9D25" wp14:editId="7F2A48D9">
                <wp:simplePos x="0" y="0"/>
                <wp:positionH relativeFrom="column">
                  <wp:posOffset>65405</wp:posOffset>
                </wp:positionH>
                <wp:positionV relativeFrom="paragraph">
                  <wp:posOffset>20651</wp:posOffset>
                </wp:positionV>
                <wp:extent cx="3312160" cy="146050"/>
                <wp:effectExtent l="19050" t="19050" r="21590" b="25400"/>
                <wp:wrapNone/>
                <wp:docPr id="1644" name="正方形/長方形 1644"/>
                <wp:cNvGraphicFramePr/>
                <a:graphic xmlns:a="http://schemas.openxmlformats.org/drawingml/2006/main">
                  <a:graphicData uri="http://schemas.microsoft.com/office/word/2010/wordprocessingShape">
                    <wps:wsp>
                      <wps:cNvSpPr/>
                      <wps:spPr bwMode="auto">
                        <a:xfrm>
                          <a:off x="0" y="0"/>
                          <a:ext cx="331216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CD7D52" id="正方形/長方形 1644" o:spid="_x0000_s1026" style="position:absolute;margin-left:5.15pt;margin-top:1.65pt;width:260.8pt;height:11.5pt;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" filled="f" strokecolor="#f79646 [3209]" strokeweight="2.25pt">
                <v:stroke endcap="round"/>
                <v:textbox inset="5.85pt,.7pt,5.85pt,.7pt"/>
              </v:rect>
            </w:pict>
          </mc:Fallback>
        </mc:AlternateContent>
      </w:r>
      <w:r w:rsidRPr="008063EC">
        <w:t>;warning: Symbol redefined. "mem_size".</w:t>
      </w:r>
    </w:p>
    <w:p w14:paraId="0BB8EAC6" w14:textId="77777777" w:rsidR="0020322C" w:rsidRDefault="0020322C" w:rsidP="005163D2">
      <w:pPr>
        <w:pStyle w:val="aff9"/>
        <w:ind w:left="210"/>
      </w:pPr>
      <w:r>
        <w:t>&gt; define_mem $mem_size 10000 BE     WA</w:t>
      </w:r>
    </w:p>
    <w:p w14:paraId="50136B12" w14:textId="05A6C5FE" w:rsidR="003B11F5" w:rsidRDefault="003B11F5" w:rsidP="005163D2">
      <w:pPr>
        <w:pStyle w:val="aff9"/>
        <w:ind w:left="210"/>
      </w:pPr>
      <w:r w:rsidRPr="0000207F">
        <w:rPr>
          <w:rFonts w:hint="eastAsia"/>
          <w:noProof/>
        </w:rPr>
        <mc:AlternateContent>
          <mc:Choice Requires="wps">
            <w:drawing>
              <wp:anchor distT="0" distB="0" distL="114300" distR="114300" simplePos="0" relativeHeight="251619328" behindDoc="0" locked="0" layoutInCell="1" allowOverlap="1" wp14:anchorId="78B7BF76" wp14:editId="758E4218">
                <wp:simplePos x="0" y="0"/>
                <wp:positionH relativeFrom="column">
                  <wp:posOffset>61678</wp:posOffset>
                </wp:positionH>
                <wp:positionV relativeFrom="paragraph">
                  <wp:posOffset>20486</wp:posOffset>
                </wp:positionV>
                <wp:extent cx="5096786" cy="341906"/>
                <wp:effectExtent l="19050" t="19050" r="27940" b="20320"/>
                <wp:wrapNone/>
                <wp:docPr id="1701" name="正方形/長方形 1701"/>
                <wp:cNvGraphicFramePr/>
                <a:graphic xmlns:a="http://schemas.openxmlformats.org/drawingml/2006/main">
                  <a:graphicData uri="http://schemas.microsoft.com/office/word/2010/wordprocessingShape">
                    <wps:wsp>
                      <wps:cNvSpPr/>
                      <wps:spPr bwMode="auto">
                        <a:xfrm>
                          <a:off x="0" y="0"/>
                          <a:ext cx="5096786" cy="341906"/>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0F8A3C" id="正方形/長方形 1701" o:spid="_x0000_s1026" style="position:absolute;margin-left:4.85pt;margin-top:1.6pt;width:401.3pt;height:26.9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" filled="f" strokecolor="#f79646 [3209]" strokeweight="2.25pt">
                <v:stroke endcap="round"/>
                <v:textbox inset="5.85pt,.7pt,5.85pt,.7pt"/>
              </v:rect>
            </w:pict>
          </mc:Fallback>
        </mc:AlternateContent>
      </w:r>
      <w:r>
        <w:rPr>
          <w:rFonts w:hint="eastAsia"/>
        </w:rPr>
        <w:t>;</w:t>
      </w:r>
      <w:r w:rsidR="00786876">
        <w:rPr>
          <w:rFonts w:hint="eastAsia"/>
        </w:rPr>
        <w:t>ターゲット・メモリ</w:t>
      </w:r>
      <w:r>
        <w:rPr>
          <w:rFonts w:hint="eastAsia"/>
        </w:rPr>
        <w:t>を生成しました。ビッグエンディアン</w:t>
      </w:r>
      <w:r>
        <w:rPr>
          <w:rFonts w:hint="eastAsia"/>
        </w:rPr>
        <w:t xml:space="preserve">, </w:t>
      </w:r>
      <w:r>
        <w:rPr>
          <w:rFonts w:hint="eastAsia"/>
        </w:rPr>
        <w:t>バイトアドレッシング</w:t>
      </w:r>
    </w:p>
    <w:p w14:paraId="13FF73C6" w14:textId="77777777" w:rsidR="003B11F5" w:rsidRDefault="003B11F5" w:rsidP="005163D2">
      <w:pPr>
        <w:pStyle w:val="aff9"/>
        <w:ind w:left="210"/>
      </w:pPr>
      <w:r>
        <w:rPr>
          <w:rFonts w:hint="eastAsia"/>
        </w:rPr>
        <w:t>;</w:t>
      </w:r>
      <w:r>
        <w:rPr>
          <w:rFonts w:hint="eastAsia"/>
        </w:rPr>
        <w:t>メモリ空間</w:t>
      </w:r>
      <w:r>
        <w:rPr>
          <w:rFonts w:hint="eastAsia"/>
        </w:rPr>
        <w:t>=20000H, IO</w:t>
      </w:r>
      <w:r>
        <w:rPr>
          <w:rFonts w:hint="eastAsia"/>
        </w:rPr>
        <w:t>空間</w:t>
      </w:r>
      <w:r>
        <w:rPr>
          <w:rFonts w:hint="eastAsia"/>
        </w:rPr>
        <w:t>=10000H</w:t>
      </w:r>
    </w:p>
    <w:p w14:paraId="4A092B6D" w14:textId="77777777" w:rsidR="00F32D42" w:rsidRDefault="00F32D42" w:rsidP="005163D2">
      <w:pPr>
        <w:pStyle w:val="aff9"/>
        <w:ind w:left="210"/>
      </w:pPr>
      <w:r>
        <w:t>&gt; add_mem_area</w:t>
      </w:r>
      <w:r>
        <w:tab/>
        <w:t>com_io</w:t>
      </w:r>
      <w:r>
        <w:tab/>
        <w:t>8000 2000 2 RW</w:t>
      </w:r>
    </w:p>
    <w:p w14:paraId="5CD3CCC9" w14:textId="77777777" w:rsidR="009D1279" w:rsidRDefault="00F32D42" w:rsidP="005163D2">
      <w:pPr>
        <w:pStyle w:val="aff9"/>
        <w:ind w:left="210"/>
      </w:pPr>
      <w:r w:rsidRPr="0000207F">
        <w:rPr>
          <w:rFonts w:hint="eastAsia"/>
          <w:noProof/>
        </w:rPr>
        <mc:AlternateContent>
          <mc:Choice Requires="wps">
            <w:drawing>
              <wp:anchor distT="0" distB="0" distL="114300" distR="114300" simplePos="0" relativeHeight="251564032" behindDoc="0" locked="0" layoutInCell="1" allowOverlap="1" wp14:anchorId="72F01FDF" wp14:editId="49ACAB5F">
                <wp:simplePos x="0" y="0"/>
                <wp:positionH relativeFrom="column">
                  <wp:posOffset>55616</wp:posOffset>
                </wp:positionH>
                <wp:positionV relativeFrom="paragraph">
                  <wp:posOffset>25400</wp:posOffset>
                </wp:positionV>
                <wp:extent cx="1940944" cy="146050"/>
                <wp:effectExtent l="19050" t="19050" r="21590" b="25400"/>
                <wp:wrapNone/>
                <wp:docPr id="1717" name="正方形/長方形 1717"/>
                <wp:cNvGraphicFramePr/>
                <a:graphic xmlns:a="http://schemas.openxmlformats.org/drawingml/2006/main">
                  <a:graphicData uri="http://schemas.microsoft.com/office/word/2010/wordprocessingShape">
                    <wps:wsp>
                      <wps:cNvSpPr/>
                      <wps:spPr bwMode="auto">
                        <a:xfrm>
                          <a:off x="0" y="0"/>
                          <a:ext cx="1940944"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BE35C0" id="正方形/長方形 1717" o:spid="_x0000_s1026" style="position:absolute;margin-left:4.4pt;margin-top:2pt;width:152.85pt;height:11.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" filled="f" strokecolor="#f79646 [3209]" strokeweight="2.25pt">
                <v:stroke endcap="round"/>
                <v:textbox inset="5.85pt,.7pt,5.85pt,.7pt"/>
              </v:rect>
            </w:pict>
          </mc:Fallback>
        </mc:AlternateContent>
      </w:r>
      <w:r>
        <w:rPr>
          <w:rFonts w:hint="eastAsia"/>
        </w:rPr>
        <w:t>;</w:t>
      </w:r>
      <w:r>
        <w:rPr>
          <w:rFonts w:hint="eastAsia"/>
        </w:rPr>
        <w:t>メモリ領域を定義しました。</w:t>
      </w:r>
    </w:p>
    <w:p w14:paraId="724D73C2" w14:textId="71B7DB32" w:rsidR="00065501" w:rsidRPr="00065501" w:rsidRDefault="00065501">
      <w:pPr>
        <w:widowControl/>
        <w:adjustRightInd/>
        <w:spacing w:line="240" w:lineRule="auto"/>
        <w:textAlignment w:val="auto"/>
      </w:pPr>
    </w:p>
    <w:p w14:paraId="530D3937" w14:textId="77777777" w:rsidR="00F32D42" w:rsidRDefault="00F32D42" w:rsidP="005163D2">
      <w:pPr>
        <w:pStyle w:val="aff9"/>
        <w:ind w:left="210"/>
      </w:pPr>
    </w:p>
    <w:p w14:paraId="3D58DF54" w14:textId="77777777" w:rsidR="00F32D42" w:rsidRDefault="00F32D42" w:rsidP="005163D2">
      <w:pPr>
        <w:pStyle w:val="aff9"/>
        <w:ind w:left="210"/>
      </w:pPr>
      <w:r>
        <w:t xml:space="preserve">&gt; fill -s8000.1  -l 33 -w 44 -b 66 "sample" </w:t>
      </w:r>
    </w:p>
    <w:p w14:paraId="157C6605" w14:textId="77777777" w:rsidR="00F32D42" w:rsidRDefault="00F32D42" w:rsidP="005163D2">
      <w:pPr>
        <w:pStyle w:val="aff9"/>
        <w:ind w:left="210"/>
      </w:pPr>
      <w:r w:rsidRPr="0000207F">
        <w:rPr>
          <w:rFonts w:hint="eastAsia"/>
          <w:noProof/>
        </w:rPr>
        <mc:AlternateContent>
          <mc:Choice Requires="wps">
            <w:drawing>
              <wp:anchor distT="0" distB="0" distL="114300" distR="114300" simplePos="0" relativeHeight="251573248" behindDoc="0" locked="0" layoutInCell="1" allowOverlap="1" wp14:anchorId="03FA7445" wp14:editId="796E4A24">
                <wp:simplePos x="0" y="0"/>
                <wp:positionH relativeFrom="column">
                  <wp:posOffset>53727</wp:posOffset>
                </wp:positionH>
                <wp:positionV relativeFrom="paragraph">
                  <wp:posOffset>6737</wp:posOffset>
                </wp:positionV>
                <wp:extent cx="3424687" cy="763325"/>
                <wp:effectExtent l="19050" t="19050" r="23495" b="17780"/>
                <wp:wrapNone/>
                <wp:docPr id="1718" name="正方形/長方形 1718"/>
                <wp:cNvGraphicFramePr/>
                <a:graphic xmlns:a="http://schemas.openxmlformats.org/drawingml/2006/main">
                  <a:graphicData uri="http://schemas.microsoft.com/office/word/2010/wordprocessingShape">
                    <wps:wsp>
                      <wps:cNvSpPr/>
                      <wps:spPr bwMode="auto">
                        <a:xfrm>
                          <a:off x="0" y="0"/>
                          <a:ext cx="3424687" cy="76332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233DA9" id="正方形/長方形 1718" o:spid="_x0000_s1026" style="position:absolute;margin-left:4.25pt;margin-top:.55pt;width:269.65pt;height:60.1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" filled="f" strokecolor="#f79646 [3209]" strokeweight="2.25pt">
                <v:stroke endcap="round"/>
                <v:textbox inset="5.85pt,.7pt,5.85pt,.7pt"/>
              </v:rect>
            </w:pict>
          </mc:Fallback>
        </mc:AlternateContent>
      </w:r>
      <w:r>
        <w:t>;filled at 8000H (1 double-words)</w:t>
      </w:r>
    </w:p>
    <w:p w14:paraId="606292C0" w14:textId="77777777" w:rsidR="00F32D42" w:rsidRDefault="00F32D42" w:rsidP="005163D2">
      <w:pPr>
        <w:pStyle w:val="aff9"/>
        <w:ind w:left="210"/>
      </w:pPr>
      <w:r>
        <w:t>;filled at 8004H (1 words)</w:t>
      </w:r>
    </w:p>
    <w:p w14:paraId="40A4ADC9" w14:textId="77777777" w:rsidR="00F32D42" w:rsidRDefault="00F32D42" w:rsidP="005163D2">
      <w:pPr>
        <w:pStyle w:val="aff9"/>
        <w:ind w:left="210"/>
      </w:pPr>
      <w:r>
        <w:t>;filled at 8006H (1 bytes)</w:t>
      </w:r>
    </w:p>
    <w:p w14:paraId="08ABD04A" w14:textId="77777777" w:rsidR="00F32D42" w:rsidRDefault="00F32D42" w:rsidP="005163D2">
      <w:pPr>
        <w:pStyle w:val="aff9"/>
        <w:ind w:left="210"/>
      </w:pPr>
      <w:r>
        <w:t>;filled at 8007H (6 bytes)</w:t>
      </w:r>
    </w:p>
    <w:p w14:paraId="4262594F" w14:textId="77777777" w:rsidR="00F32D42" w:rsidRDefault="00F32D42" w:rsidP="005163D2">
      <w:pPr>
        <w:pStyle w:val="aff9"/>
        <w:ind w:left="210"/>
      </w:pPr>
      <w:r>
        <w:rPr>
          <w:rFonts w:hint="eastAsia"/>
        </w:rPr>
        <w:t>;fill</w:t>
      </w:r>
      <w:r>
        <w:rPr>
          <w:rFonts w:hint="eastAsia"/>
        </w:rPr>
        <w:t>を完了：</w:t>
      </w:r>
      <w:r>
        <w:rPr>
          <w:rFonts w:hint="eastAsia"/>
        </w:rPr>
        <w:t>next address = mem : 800DH.1</w:t>
      </w:r>
    </w:p>
    <w:p w14:paraId="52090EE7" w14:textId="77777777" w:rsidR="00F32D42" w:rsidRDefault="00F32D42" w:rsidP="005163D2">
      <w:pPr>
        <w:pStyle w:val="aff9"/>
        <w:ind w:left="210"/>
      </w:pPr>
      <w:r>
        <w:t>&gt; get -s8000.1 -b10</w:t>
      </w:r>
    </w:p>
    <w:p w14:paraId="408DA0A4" w14:textId="77777777" w:rsidR="00F32D42" w:rsidRDefault="00F32D42" w:rsidP="005163D2">
      <w:pPr>
        <w:pStyle w:val="aff9"/>
        <w:ind w:left="210"/>
      </w:pPr>
      <w:r>
        <w:t xml:space="preserve">00 00 00 33 00 44 66 73 61 6d 70 6c 65 01 01 01 </w:t>
      </w:r>
    </w:p>
    <w:p w14:paraId="14587C90" w14:textId="77777777" w:rsidR="0020322C" w:rsidRDefault="00F32D42" w:rsidP="005163D2">
      <w:pPr>
        <w:pStyle w:val="aff9"/>
        <w:ind w:left="210"/>
      </w:pPr>
      <w:r w:rsidRPr="0000207F">
        <w:rPr>
          <w:rFonts w:hint="eastAsia"/>
          <w:noProof/>
        </w:rPr>
        <mc:AlternateContent>
          <mc:Choice Requires="wps">
            <w:drawing>
              <wp:anchor distT="0" distB="0" distL="114300" distR="114300" simplePos="0" relativeHeight="251576320" behindDoc="0" locked="0" layoutInCell="1" allowOverlap="1" wp14:anchorId="72003F43" wp14:editId="171F341A">
                <wp:simplePos x="0" y="0"/>
                <wp:positionH relativeFrom="column">
                  <wp:posOffset>47361</wp:posOffset>
                </wp:positionH>
                <wp:positionV relativeFrom="paragraph">
                  <wp:posOffset>20955</wp:posOffset>
                </wp:positionV>
                <wp:extent cx="4632385" cy="146050"/>
                <wp:effectExtent l="19050" t="19050" r="15875" b="25400"/>
                <wp:wrapNone/>
                <wp:docPr id="1719" name="正方形/長方形 1719"/>
                <wp:cNvGraphicFramePr/>
                <a:graphic xmlns:a="http://schemas.openxmlformats.org/drawingml/2006/main">
                  <a:graphicData uri="http://schemas.microsoft.com/office/word/2010/wordprocessingShape">
                    <wps:wsp>
                      <wps:cNvSpPr/>
                      <wps:spPr bwMode="auto">
                        <a:xfrm>
                          <a:off x="0" y="0"/>
                          <a:ext cx="463238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C7114" id="正方形/長方形 1719" o:spid="_x0000_s1026" style="position:absolute;margin-left:3.75pt;margin-top:1.65pt;width:364.75pt;height:11.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" filled="f" strokecolor="#f79646 [3209]" strokeweight="2.25pt">
                <v:stroke endcap="round"/>
                <v:textbox inset="5.85pt,.7pt,5.85pt,.7pt"/>
              </v:rect>
            </w:pict>
          </mc:Fallback>
        </mc:AlternateContent>
      </w:r>
      <w:r>
        <w:rPr>
          <w:rFonts w:hint="eastAsia"/>
        </w:rPr>
        <w:t>;get</w:t>
      </w:r>
      <w:r>
        <w:rPr>
          <w:rFonts w:hint="eastAsia"/>
        </w:rPr>
        <w:t>を完了：</w:t>
      </w:r>
      <w:r>
        <w:rPr>
          <w:rFonts w:hint="eastAsia"/>
        </w:rPr>
        <w:t>next address = mem : 8010H.1 (16 bytes read.)</w:t>
      </w:r>
    </w:p>
    <w:p w14:paraId="21AF50A5" w14:textId="77777777" w:rsidR="00F32D42" w:rsidRDefault="00F32D42" w:rsidP="0020322C">
      <w:pPr>
        <w:ind w:left="283" w:hangingChars="135" w:hanging="283"/>
      </w:pPr>
    </w:p>
    <w:p w14:paraId="5DB5837C" w14:textId="77777777" w:rsidR="00116205" w:rsidRDefault="00116205" w:rsidP="00116205">
      <w:pPr>
        <w:pStyle w:val="aff7"/>
      </w:pPr>
      <w:r>
        <w:rPr>
          <w:rFonts w:hint="eastAsia"/>
        </w:rPr>
        <w:t>コマンド実行時の前処理の追加情報の例。</w:t>
      </w:r>
    </w:p>
    <w:p w14:paraId="17821912" w14:textId="77777777" w:rsidR="00116205" w:rsidRDefault="00116205" w:rsidP="005163D2">
      <w:pPr>
        <w:pStyle w:val="aff9"/>
        <w:ind w:left="210"/>
      </w:pPr>
      <w:r>
        <w:rPr>
          <w:rFonts w:hint="eastAsia"/>
        </w:rPr>
        <w:t>&gt; list -p</w:t>
      </w:r>
      <w:r>
        <w:rPr>
          <w:rFonts w:hint="eastAsia"/>
        </w:rPr>
        <w:tab/>
        <w:t>;</w:t>
      </w:r>
      <w:r>
        <w:rPr>
          <w:rFonts w:hint="eastAsia"/>
        </w:rPr>
        <w:t>前処理の情報を追加表示</w:t>
      </w:r>
    </w:p>
    <w:p w14:paraId="75088607" w14:textId="77777777" w:rsidR="00116205" w:rsidRDefault="00116205" w:rsidP="005163D2">
      <w:pPr>
        <w:pStyle w:val="aff9"/>
        <w:ind w:left="210"/>
      </w:pPr>
      <w:r>
        <w:t>&gt; print $mem_size</w:t>
      </w:r>
    </w:p>
    <w:p w14:paraId="630AA71D" w14:textId="77777777" w:rsidR="006B1CD8" w:rsidRDefault="00283DA6" w:rsidP="005163D2">
      <w:pPr>
        <w:pStyle w:val="aff9"/>
        <w:ind w:left="210"/>
      </w:pPr>
      <w:r w:rsidRPr="0000207F">
        <w:rPr>
          <w:rFonts w:hint="eastAsia"/>
          <w:noProof/>
        </w:rPr>
        <mc:AlternateContent>
          <mc:Choice Requires="wps">
            <w:drawing>
              <wp:anchor distT="0" distB="0" distL="114300" distR="114300" simplePos="0" relativeHeight="251659264" behindDoc="0" locked="0" layoutInCell="1" allowOverlap="1" wp14:anchorId="0C2D07A7" wp14:editId="3B06E800">
                <wp:simplePos x="0" y="0"/>
                <wp:positionH relativeFrom="column">
                  <wp:posOffset>77580</wp:posOffset>
                </wp:positionH>
                <wp:positionV relativeFrom="paragraph">
                  <wp:posOffset>3121</wp:posOffset>
                </wp:positionV>
                <wp:extent cx="2216785" cy="620202"/>
                <wp:effectExtent l="19050" t="19050" r="12065" b="27940"/>
                <wp:wrapNone/>
                <wp:docPr id="1721" name="正方形/長方形 1721"/>
                <wp:cNvGraphicFramePr/>
                <a:graphic xmlns:a="http://schemas.openxmlformats.org/drawingml/2006/main">
                  <a:graphicData uri="http://schemas.microsoft.com/office/word/2010/wordprocessingShape">
                    <wps:wsp>
                      <wps:cNvSpPr/>
                      <wps:spPr bwMode="auto">
                        <a:xfrm>
                          <a:off x="0" y="0"/>
                          <a:ext cx="2216785" cy="620202"/>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4DB1B" id="正方形/長方形 1721" o:spid="_x0000_s1026" style="position:absolute;margin-left:6.1pt;margin-top:.25pt;width:174.55pt;height:48.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" filled="f" strokecolor="#f79646 [3209]" strokeweight="2.25pt">
                <v:stroke endcap="round"/>
                <v:textbox inset="5.85pt,.7pt,5.85pt,.7pt"/>
              </v:rect>
            </w:pict>
          </mc:Fallback>
        </mc:AlternateContent>
      </w:r>
      <w:r w:rsidR="006B1CD8">
        <w:t>;pp1&gt;+1 $mem_size =&gt; 20000</w:t>
      </w:r>
    </w:p>
    <w:p w14:paraId="2AB9E505" w14:textId="77777777" w:rsidR="006B1CD8" w:rsidRDefault="006B1CD8" w:rsidP="005163D2">
      <w:pPr>
        <w:pStyle w:val="aff9"/>
        <w:ind w:left="210"/>
      </w:pPr>
      <w:r>
        <w:t>;pp1&gt; 20000</w:t>
      </w:r>
    </w:p>
    <w:p w14:paraId="3893B05B" w14:textId="77777777" w:rsidR="006B1CD8" w:rsidRDefault="006B1CD8" w:rsidP="005163D2">
      <w:pPr>
        <w:pStyle w:val="aff9"/>
        <w:ind w:left="210"/>
      </w:pPr>
      <w:r>
        <w:t>;pp2&gt; 20000</w:t>
      </w:r>
    </w:p>
    <w:p w14:paraId="14E16E19" w14:textId="77777777" w:rsidR="006B1CD8" w:rsidRDefault="006B1CD8" w:rsidP="005163D2">
      <w:pPr>
        <w:pStyle w:val="aff9"/>
        <w:ind w:left="210"/>
      </w:pPr>
      <w:r>
        <w:t>;pp&gt; print 20000</w:t>
      </w:r>
    </w:p>
    <w:p w14:paraId="27498329" w14:textId="77777777" w:rsidR="006B1CD8" w:rsidRDefault="006B1CD8" w:rsidP="005163D2">
      <w:pPr>
        <w:pStyle w:val="aff9"/>
        <w:ind w:left="210"/>
      </w:pPr>
      <w:r>
        <w:t>20000</w:t>
      </w:r>
    </w:p>
    <w:p w14:paraId="4A3979B6" w14:textId="77777777" w:rsidR="00116205" w:rsidRDefault="00116205" w:rsidP="006C1B96">
      <w:pPr>
        <w:ind w:left="283" w:hangingChars="135" w:hanging="283"/>
      </w:pPr>
    </w:p>
    <w:p w14:paraId="19FF0F57" w14:textId="77777777" w:rsidR="00C01AB3" w:rsidRDefault="00C01AB3" w:rsidP="00C01AB3">
      <w:pPr>
        <w:pStyle w:val="aff7"/>
      </w:pPr>
      <w:r>
        <w:rPr>
          <w:rFonts w:hint="eastAsia"/>
        </w:rPr>
        <w:t>スクリプト制御命令の追加情報の例。</w:t>
      </w:r>
    </w:p>
    <w:p w14:paraId="68FC365F" w14:textId="77777777" w:rsidR="00FB0156" w:rsidRDefault="00FB0156" w:rsidP="005163D2">
      <w:pPr>
        <w:pStyle w:val="aff9"/>
        <w:ind w:left="210"/>
      </w:pPr>
      <w:r>
        <w:rPr>
          <w:rFonts w:hint="eastAsia"/>
        </w:rPr>
        <w:t>&gt; list -s</w:t>
      </w:r>
      <w:r>
        <w:rPr>
          <w:rFonts w:hint="eastAsia"/>
        </w:rPr>
        <w:tab/>
        <w:t>;</w:t>
      </w:r>
      <w:r>
        <w:rPr>
          <w:rFonts w:hint="eastAsia"/>
        </w:rPr>
        <w:t>スクリプト制御命令の情報を追加表示</w:t>
      </w:r>
    </w:p>
    <w:p w14:paraId="2EBEDC70" w14:textId="77777777" w:rsidR="00FB0156" w:rsidRDefault="00FB0156" w:rsidP="005163D2">
      <w:pPr>
        <w:pStyle w:val="aff9"/>
        <w:ind w:left="210"/>
      </w:pPr>
      <w:r>
        <w:t>&gt; #if 1</w:t>
      </w:r>
    </w:p>
    <w:p w14:paraId="6B1B8D2D" w14:textId="77777777" w:rsidR="00FB0156" w:rsidRDefault="00FB0156" w:rsidP="005163D2">
      <w:pPr>
        <w:pStyle w:val="aff9"/>
        <w:ind w:left="210"/>
      </w:pPr>
      <w:r>
        <w:t>&gt; print true</w:t>
      </w:r>
    </w:p>
    <w:p w14:paraId="1B03E50C" w14:textId="77777777" w:rsidR="00FB0156" w:rsidRDefault="00FB0156" w:rsidP="005163D2">
      <w:pPr>
        <w:pStyle w:val="aff9"/>
        <w:ind w:left="210"/>
      </w:pPr>
      <w:r>
        <w:t>true</w:t>
      </w:r>
    </w:p>
    <w:p w14:paraId="7F76ADD6" w14:textId="77777777" w:rsidR="00FB0156" w:rsidRDefault="00894384" w:rsidP="005163D2">
      <w:pPr>
        <w:pStyle w:val="aff9"/>
        <w:ind w:left="210"/>
      </w:pPr>
      <w:r w:rsidRPr="0000207F">
        <w:rPr>
          <w:rFonts w:hint="eastAsia"/>
          <w:noProof/>
        </w:rPr>
        <mc:AlternateContent>
          <mc:Choice Requires="wps">
            <w:drawing>
              <wp:anchor distT="0" distB="0" distL="114300" distR="114300" simplePos="0" relativeHeight="251527168" behindDoc="0" locked="0" layoutInCell="1" allowOverlap="1" wp14:anchorId="15AC67DA" wp14:editId="79EDF9F7">
                <wp:simplePos x="0" y="0"/>
                <wp:positionH relativeFrom="column">
                  <wp:posOffset>77580</wp:posOffset>
                </wp:positionH>
                <wp:positionV relativeFrom="paragraph">
                  <wp:posOffset>133378</wp:posOffset>
                </wp:positionV>
                <wp:extent cx="1457325" cy="326003"/>
                <wp:effectExtent l="19050" t="19050" r="28575" b="17145"/>
                <wp:wrapNone/>
                <wp:docPr id="1646" name="正方形/長方形 1646"/>
                <wp:cNvGraphicFramePr/>
                <a:graphic xmlns:a="http://schemas.openxmlformats.org/drawingml/2006/main">
                  <a:graphicData uri="http://schemas.microsoft.com/office/word/2010/wordprocessingShape">
                    <wps:wsp>
                      <wps:cNvSpPr/>
                      <wps:spPr bwMode="auto">
                        <a:xfrm>
                          <a:off x="0" y="0"/>
                          <a:ext cx="1457325" cy="326003"/>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B714A5" id="正方形/長方形 1646" o:spid="_x0000_s1026" style="position:absolute;margin-left:6.1pt;margin-top:10.5pt;width:114.75pt;height:25.65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" filled="f" strokecolor="#f79646 [3209]" strokeweight="2.25pt">
                <v:stroke endcap="round"/>
                <v:textbox inset="5.85pt,.7pt,5.85pt,.7pt"/>
              </v:rect>
            </w:pict>
          </mc:Fallback>
        </mc:AlternateContent>
      </w:r>
      <w:r w:rsidR="00FB0156">
        <w:t>&gt; #else</w:t>
      </w:r>
    </w:p>
    <w:p w14:paraId="06F7D897" w14:textId="77777777" w:rsidR="00FB0156" w:rsidRDefault="00FB0156" w:rsidP="005163D2">
      <w:pPr>
        <w:pStyle w:val="aff9"/>
        <w:ind w:left="210"/>
      </w:pPr>
      <w:r>
        <w:t>&gt; ;- print false</w:t>
      </w:r>
    </w:p>
    <w:p w14:paraId="6D3CD76B" w14:textId="77777777" w:rsidR="00116205" w:rsidRPr="00C01AB3" w:rsidRDefault="00FB0156" w:rsidP="005163D2">
      <w:pPr>
        <w:pStyle w:val="aff9"/>
        <w:ind w:left="210"/>
      </w:pPr>
      <w:r>
        <w:t>&gt; ;- #endif</w:t>
      </w:r>
    </w:p>
    <w:p w14:paraId="52211769" w14:textId="77777777" w:rsidR="00116205" w:rsidRDefault="00116205" w:rsidP="006C1B96">
      <w:pPr>
        <w:ind w:left="283" w:hangingChars="135" w:hanging="283"/>
      </w:pPr>
    </w:p>
    <w:p w14:paraId="5A8BF494" w14:textId="77777777" w:rsidR="008063EC" w:rsidRDefault="008063EC" w:rsidP="008063EC">
      <w:pPr>
        <w:pStyle w:val="aff7"/>
      </w:pPr>
      <w:r>
        <w:rPr>
          <w:rFonts w:hint="eastAsia"/>
        </w:rPr>
        <w:t>コマンドマクロ実行時の追加情報の例。</w:t>
      </w:r>
    </w:p>
    <w:p w14:paraId="4632BF03" w14:textId="77777777" w:rsidR="00434AD6" w:rsidRDefault="00434AD6" w:rsidP="005163D2">
      <w:pPr>
        <w:pStyle w:val="aff9"/>
        <w:ind w:left="210"/>
      </w:pPr>
      <w:r>
        <w:rPr>
          <w:rFonts w:hint="eastAsia"/>
        </w:rPr>
        <w:t>&gt; list -m</w:t>
      </w:r>
      <w:r>
        <w:rPr>
          <w:rFonts w:hint="eastAsia"/>
        </w:rPr>
        <w:tab/>
        <w:t>;</w:t>
      </w:r>
      <w:r>
        <w:rPr>
          <w:rFonts w:hint="eastAsia"/>
        </w:rPr>
        <w:t>コマンドマクロの情報を追加表示</w:t>
      </w:r>
    </w:p>
    <w:p w14:paraId="23D6A97D" w14:textId="77777777" w:rsidR="00434AD6" w:rsidRDefault="00434AD6" w:rsidP="005163D2">
      <w:pPr>
        <w:pStyle w:val="aff9"/>
        <w:ind w:left="210"/>
      </w:pPr>
      <w:r>
        <w:t>&gt; alias a</w:t>
      </w:r>
      <w:r>
        <w:tab/>
        <w:t>{alias #1 #2}</w:t>
      </w:r>
    </w:p>
    <w:p w14:paraId="7D30DA40" w14:textId="77777777" w:rsidR="00434AD6" w:rsidRDefault="00894384" w:rsidP="005163D2">
      <w:pPr>
        <w:pStyle w:val="aff9"/>
        <w:ind w:left="210"/>
      </w:pPr>
      <w:r w:rsidRPr="0000207F">
        <w:rPr>
          <w:rFonts w:hint="eastAsia"/>
          <w:noProof/>
        </w:rPr>
        <mc:AlternateContent>
          <mc:Choice Requires="wps">
            <w:drawing>
              <wp:anchor distT="0" distB="0" distL="114300" distR="114300" simplePos="0" relativeHeight="251536384" behindDoc="0" locked="0" layoutInCell="1" allowOverlap="1" wp14:anchorId="5E1724F9" wp14:editId="3C79F25B">
                <wp:simplePos x="0" y="0"/>
                <wp:positionH relativeFrom="column">
                  <wp:posOffset>82550</wp:posOffset>
                </wp:positionH>
                <wp:positionV relativeFrom="paragraph">
                  <wp:posOffset>147320</wp:posOffset>
                </wp:positionV>
                <wp:extent cx="2561590" cy="172085"/>
                <wp:effectExtent l="19050" t="19050" r="10160" b="18415"/>
                <wp:wrapNone/>
                <wp:docPr id="1647" name="正方形/長方形 1647"/>
                <wp:cNvGraphicFramePr/>
                <a:graphic xmlns:a="http://schemas.openxmlformats.org/drawingml/2006/main">
                  <a:graphicData uri="http://schemas.microsoft.com/office/word/2010/wordprocessingShape">
                    <wps:wsp>
                      <wps:cNvSpPr/>
                      <wps:spPr bwMode="auto">
                        <a:xfrm>
                          <a:off x="0" y="0"/>
                          <a:ext cx="2561590" cy="17208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CCF82F" id="正方形/長方形 1647" o:spid="_x0000_s1026" style="position:absolute;margin-left:6.5pt;margin-top:11.6pt;width:201.7pt;height:13.55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" filled="f" strokecolor="#f79646 [3209]" strokeweight="2.25pt">
                <v:stroke endcap="round"/>
                <v:textbox inset="5.85pt,.7pt,5.85pt,.7pt"/>
              </v:rect>
            </w:pict>
          </mc:Fallback>
        </mc:AlternateContent>
      </w:r>
      <w:r w:rsidR="00434AD6">
        <w:t>&gt; a dir {\dir #1 -w}</w:t>
      </w:r>
    </w:p>
    <w:p w14:paraId="5631D225" w14:textId="77777777" w:rsidR="00434AD6" w:rsidRDefault="00434AD6" w:rsidP="005163D2">
      <w:pPr>
        <w:pStyle w:val="aff9"/>
        <w:ind w:left="210"/>
      </w:pPr>
      <w:r>
        <w:t xml:space="preserve">/a[0] &gt; alias  dir {\dir #1 -w} </w:t>
      </w:r>
    </w:p>
    <w:p w14:paraId="5057A9E3" w14:textId="77777777" w:rsidR="00434AD6" w:rsidRDefault="00894384" w:rsidP="005163D2">
      <w:pPr>
        <w:pStyle w:val="aff9"/>
        <w:ind w:left="210"/>
      </w:pPr>
      <w:r w:rsidRPr="0000207F">
        <w:rPr>
          <w:rFonts w:hint="eastAsia"/>
          <w:noProof/>
        </w:rPr>
        <mc:AlternateContent>
          <mc:Choice Requires="wps">
            <w:drawing>
              <wp:anchor distT="0" distB="0" distL="114300" distR="114300" simplePos="0" relativeHeight="251545600" behindDoc="0" locked="0" layoutInCell="1" allowOverlap="1" wp14:anchorId="3FBA21E1" wp14:editId="7422028D">
                <wp:simplePos x="0" y="0"/>
                <wp:positionH relativeFrom="column">
                  <wp:posOffset>82550</wp:posOffset>
                </wp:positionH>
                <wp:positionV relativeFrom="paragraph">
                  <wp:posOffset>146050</wp:posOffset>
                </wp:positionV>
                <wp:extent cx="2561590" cy="172085"/>
                <wp:effectExtent l="19050" t="19050" r="10160" b="18415"/>
                <wp:wrapNone/>
                <wp:docPr id="1648" name="正方形/長方形 1648"/>
                <wp:cNvGraphicFramePr/>
                <a:graphic xmlns:a="http://schemas.openxmlformats.org/drawingml/2006/main">
                  <a:graphicData uri="http://schemas.microsoft.com/office/word/2010/wordprocessingShape">
                    <wps:wsp>
                      <wps:cNvSpPr/>
                      <wps:spPr bwMode="auto">
                        <a:xfrm>
                          <a:off x="0" y="0"/>
                          <a:ext cx="2561590" cy="17208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3358B" id="正方形/長方形 1648" o:spid="_x0000_s1026" style="position:absolute;margin-left:6.5pt;margin-top:11.5pt;width:201.7pt;height:13.55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" filled="f" strokecolor="#f79646 [3209]" strokeweight="2.25pt">
                <v:stroke endcap="round"/>
                <v:textbox inset="5.85pt,.7pt,5.85pt,.7pt"/>
              </v:rect>
            </w:pict>
          </mc:Fallback>
        </mc:AlternateContent>
      </w:r>
      <w:r w:rsidR="005B37A2">
        <w:t>&gt; dir e:\cmtoy-</w:t>
      </w:r>
      <w:r w:rsidR="00137EF2">
        <w:t>300</w:t>
      </w:r>
    </w:p>
    <w:p w14:paraId="4E1D3824" w14:textId="77777777" w:rsidR="00434AD6" w:rsidRDefault="005B37A2" w:rsidP="005163D2">
      <w:pPr>
        <w:pStyle w:val="aff9"/>
        <w:ind w:left="210"/>
      </w:pPr>
      <w:r>
        <w:t>/dir[0] &gt; \dir  e:\cmtoy-</w:t>
      </w:r>
      <w:r w:rsidR="00137EF2">
        <w:t>300</w:t>
      </w:r>
      <w:r w:rsidR="00434AD6">
        <w:t xml:space="preserve"> -w </w:t>
      </w:r>
    </w:p>
    <w:p w14:paraId="51FF8C47" w14:textId="77777777" w:rsidR="00434AD6" w:rsidRDefault="00434AD6" w:rsidP="005163D2">
      <w:pPr>
        <w:pStyle w:val="aff9"/>
        <w:ind w:left="210"/>
      </w:pPr>
      <w:r>
        <w:rPr>
          <w:rFonts w:hint="eastAsia"/>
        </w:rPr>
        <w:t>;</w:t>
      </w:r>
      <w:r>
        <w:rPr>
          <w:rFonts w:hint="eastAsia"/>
        </w:rPr>
        <w:t>ディレクトリ</w:t>
      </w:r>
      <w:r w:rsidR="00886B80">
        <w:rPr>
          <w:rFonts w:hint="eastAsia"/>
        </w:rPr>
        <w:t xml:space="preserve">  e:\cmtoy-</w:t>
      </w:r>
      <w:r w:rsidR="00137EF2">
        <w:rPr>
          <w:rFonts w:hint="eastAsia"/>
        </w:rPr>
        <w:t>300</w:t>
      </w:r>
      <w:r>
        <w:rPr>
          <w:rFonts w:hint="eastAsia"/>
        </w:rPr>
        <w:t>\</w:t>
      </w:r>
    </w:p>
    <w:p w14:paraId="53B55968" w14:textId="77777777" w:rsidR="00434AD6" w:rsidRDefault="00434AD6" w:rsidP="005163D2">
      <w:pPr>
        <w:pStyle w:val="aff9"/>
        <w:ind w:left="210"/>
      </w:pPr>
    </w:p>
    <w:p w14:paraId="6F33CDE9" w14:textId="77777777" w:rsidR="00434AD6" w:rsidRDefault="00434AD6" w:rsidP="005163D2">
      <w:pPr>
        <w:pStyle w:val="aff9"/>
        <w:ind w:left="210"/>
      </w:pPr>
      <w:r>
        <w:t xml:space="preserve">[.]          [..]         [bin]        [doc]        [include]    [LIB]        </w:t>
      </w:r>
    </w:p>
    <w:p w14:paraId="316F4966" w14:textId="77777777" w:rsidR="00434AD6" w:rsidRDefault="00434AD6" w:rsidP="005163D2">
      <w:pPr>
        <w:pStyle w:val="aff9"/>
        <w:ind w:left="210"/>
      </w:pPr>
      <w:r>
        <w:t xml:space="preserve">[mITRON]     [tools]      </w:t>
      </w:r>
    </w:p>
    <w:p w14:paraId="155F9B4F" w14:textId="77777777" w:rsidR="00434AD6" w:rsidRDefault="00434AD6" w:rsidP="005163D2">
      <w:pPr>
        <w:pStyle w:val="aff9"/>
        <w:ind w:left="210"/>
      </w:pPr>
      <w:r>
        <w:lastRenderedPageBreak/>
        <w:t xml:space="preserve">README.TXT   </w:t>
      </w:r>
    </w:p>
    <w:p w14:paraId="0FD5E398" w14:textId="77777777" w:rsidR="00116205" w:rsidRPr="008063EC" w:rsidRDefault="00434AD6" w:rsidP="005163D2">
      <w:pPr>
        <w:pStyle w:val="aff9"/>
        <w:ind w:left="210"/>
      </w:pPr>
      <w:r>
        <w:t xml:space="preserve"> 8 directories and 1 files found.</w:t>
      </w:r>
    </w:p>
    <w:p w14:paraId="1B88F30C" w14:textId="77777777" w:rsidR="00116205" w:rsidRDefault="00116205" w:rsidP="006C1B96">
      <w:pPr>
        <w:ind w:left="283" w:hangingChars="135" w:hanging="283"/>
      </w:pPr>
    </w:p>
    <w:p w14:paraId="6FE0C901" w14:textId="6BD45550" w:rsidR="00F86ECD" w:rsidRDefault="00E577BC" w:rsidP="00F86ECD">
      <w:pPr>
        <w:pStyle w:val="3"/>
        <w:ind w:left="210" w:right="210"/>
      </w:pPr>
      <w:bookmarkStart w:id="199" w:name="_clear"/>
      <w:bookmarkStart w:id="200" w:name="_print_&lt;メッセージ&gt;m"/>
      <w:bookmarkStart w:id="201" w:name="_trace_&lt;メッセージ&gt;m"/>
      <w:bookmarkStart w:id="202" w:name="_help_[*][&lt;コマンド名&gt;s]"/>
      <w:bookmarkStart w:id="203" w:name="_edit_[&lt;ファイル名&gt;f]"/>
      <w:bookmarkStart w:id="204" w:name="_cd_[&lt;path&gt;f]"/>
      <w:bookmarkEnd w:id="199"/>
      <w:bookmarkEnd w:id="200"/>
      <w:bookmarkEnd w:id="201"/>
      <w:bookmarkEnd w:id="202"/>
      <w:bookmarkEnd w:id="203"/>
      <w:bookmarkEnd w:id="204"/>
      <w:r>
        <w:rPr>
          <w:rFonts w:hint="eastAsia"/>
        </w:rPr>
        <w:t xml:space="preserve"> </w:t>
      </w:r>
      <w:bookmarkStart w:id="205" w:name="_Toc236390467"/>
      <w:r w:rsidR="00F86ECD">
        <w:rPr>
          <w:rFonts w:hint="eastAsia"/>
        </w:rPr>
        <w:t>cd [&lt;path&gt;f]</w:t>
      </w:r>
      <w:bookmarkEnd w:id="205"/>
    </w:p>
    <w:p w14:paraId="1D8C2DAA" w14:textId="77777777" w:rsidR="00F86ECD" w:rsidRPr="007629B9" w:rsidRDefault="00F86ECD" w:rsidP="00F86ECD">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5C0A7CE" w14:textId="77777777" w:rsidR="00F86ECD" w:rsidRDefault="00F86ECD" w:rsidP="00F86ECD">
      <w:pPr>
        <w:ind w:leftChars="201" w:left="2125" w:hanging="1703"/>
      </w:pPr>
      <w:r>
        <w:rPr>
          <w:rFonts w:hint="eastAsia"/>
        </w:rPr>
        <w:t>&lt;path&gt;</w:t>
      </w:r>
      <w:r w:rsidR="000C20DE">
        <w:rPr>
          <w:rFonts w:hint="eastAsia"/>
        </w:rPr>
        <w:t>f</w:t>
      </w:r>
      <w:r>
        <w:rPr>
          <w:rFonts w:hint="eastAsia"/>
        </w:rPr>
        <w:tab/>
        <w:t>Windowsファイルシステムのディレクトリ名。ディレクトリ名に空白を含む場合は2重引用符“で囲む。</w:t>
      </w:r>
    </w:p>
    <w:p w14:paraId="6AF24387" w14:textId="77777777" w:rsidR="00F86ECD" w:rsidRPr="007629B9" w:rsidRDefault="005F5999" w:rsidP="00F86ECD">
      <w:pPr>
        <w:rPr>
          <w:rFonts w:ascii="ＭＳ ゴシック" w:eastAsia="ＭＳ ゴシック" w:hAnsi="ＭＳ ゴシック"/>
        </w:rPr>
      </w:pPr>
      <w:r>
        <w:rPr>
          <w:rFonts w:ascii="ＭＳ ゴシック" w:eastAsia="ＭＳ ゴシック" w:hAnsi="ＭＳ ゴシック" w:hint="eastAsia"/>
        </w:rPr>
        <w:t>説明</w:t>
      </w:r>
    </w:p>
    <w:p w14:paraId="6B158CFF" w14:textId="78DB37A2" w:rsidR="00F86ECD" w:rsidRDefault="00517023" w:rsidP="00F86ECD">
      <w:pPr>
        <w:pStyle w:val="aff7"/>
      </w:pPr>
      <w:r>
        <w:rPr>
          <w:rFonts w:hint="eastAsia"/>
        </w:rPr>
        <w:t>作業</w:t>
      </w:r>
      <w:r w:rsidR="00F86ECD">
        <w:rPr>
          <w:rFonts w:hint="eastAsia"/>
        </w:rPr>
        <w:t>ディレクトリを変更する。&lt;path&gt;が省略された場合は</w:t>
      </w:r>
      <w:r>
        <w:rPr>
          <w:rFonts w:hint="eastAsia"/>
        </w:rPr>
        <w:t>作業</w:t>
      </w:r>
      <w:r w:rsidR="00F86ECD">
        <w:rPr>
          <w:rFonts w:hint="eastAsia"/>
        </w:rPr>
        <w:t>ディレクトリを表示</w:t>
      </w:r>
      <w:r w:rsidR="00A22C5F">
        <w:rPr>
          <w:rFonts w:hint="eastAsia"/>
        </w:rPr>
        <w:t>する</w:t>
      </w:r>
      <w:r w:rsidR="00F86ECD">
        <w:rPr>
          <w:rFonts w:hint="eastAsia"/>
        </w:rPr>
        <w:t>。</w:t>
      </w:r>
    </w:p>
    <w:p w14:paraId="34CF15B0" w14:textId="77777777" w:rsidR="00F86ECD" w:rsidRPr="00CF1AA3" w:rsidRDefault="00F86ECD" w:rsidP="00F86ECD">
      <w:pPr>
        <w:ind w:left="283" w:hangingChars="135" w:hanging="283"/>
      </w:pPr>
    </w:p>
    <w:p w14:paraId="077FCEF1" w14:textId="285F51DD" w:rsidR="00F86ECD" w:rsidRDefault="00E577BC" w:rsidP="00F86ECD">
      <w:pPr>
        <w:pStyle w:val="3"/>
        <w:ind w:left="210" w:right="210"/>
      </w:pPr>
      <w:bookmarkStart w:id="206" w:name="_dir_[&lt;path&gt;f]_[-d]"/>
      <w:bookmarkEnd w:id="206"/>
      <w:r>
        <w:rPr>
          <w:rFonts w:hint="eastAsia"/>
        </w:rPr>
        <w:t xml:space="preserve"> </w:t>
      </w:r>
      <w:bookmarkStart w:id="207" w:name="_Toc236390468"/>
      <w:r w:rsidR="00F86ECD">
        <w:rPr>
          <w:rFonts w:hint="eastAsia"/>
        </w:rPr>
        <w:t>dir [&lt;path&gt;f] [-d] [-w] [-f]</w:t>
      </w:r>
      <w:bookmarkEnd w:id="207"/>
    </w:p>
    <w:p w14:paraId="4D32AA66" w14:textId="77777777" w:rsidR="00F86ECD" w:rsidRPr="007629B9" w:rsidRDefault="00F86ECD" w:rsidP="00F86ECD">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BBFE366" w14:textId="77777777" w:rsidR="00F86ECD" w:rsidRDefault="00F86ECD" w:rsidP="00F86ECD">
      <w:pPr>
        <w:ind w:leftChars="201" w:left="2125" w:hanging="1703"/>
      </w:pPr>
      <w:r>
        <w:rPr>
          <w:rFonts w:hint="eastAsia"/>
        </w:rPr>
        <w:t>&lt;path&gt;</w:t>
      </w:r>
      <w:r w:rsidR="00AC2B0F">
        <w:rPr>
          <w:rFonts w:hint="eastAsia"/>
        </w:rPr>
        <w:t>f</w:t>
      </w:r>
      <w:r>
        <w:rPr>
          <w:rFonts w:hint="eastAsia"/>
        </w:rPr>
        <w:tab/>
        <w:t>Windowsファイルシステムのディレクトリ名。ディレクトリ名に空白を含む場合は2重引用符“で囲む。</w:t>
      </w:r>
    </w:p>
    <w:p w14:paraId="7B837972" w14:textId="77777777" w:rsidR="00F86ECD" w:rsidRDefault="00F86ECD" w:rsidP="00F86ECD">
      <w:pPr>
        <w:ind w:leftChars="201" w:left="2125" w:hanging="1703"/>
      </w:pPr>
      <w:r>
        <w:rPr>
          <w:rFonts w:hint="eastAsia"/>
        </w:rPr>
        <w:t>-d</w:t>
      </w:r>
      <w:r>
        <w:rPr>
          <w:rFonts w:hint="eastAsia"/>
        </w:rPr>
        <w:tab/>
        <w:t>ディレクトリのみを表示する</w:t>
      </w:r>
    </w:p>
    <w:p w14:paraId="7DD70FDC" w14:textId="77777777" w:rsidR="00F86ECD" w:rsidRDefault="00F86ECD" w:rsidP="00F86ECD">
      <w:pPr>
        <w:ind w:leftChars="201" w:left="2125" w:hanging="1703"/>
      </w:pPr>
      <w:r>
        <w:rPr>
          <w:rFonts w:hint="eastAsia"/>
        </w:rPr>
        <w:t>-w</w:t>
      </w:r>
      <w:r>
        <w:rPr>
          <w:rFonts w:hint="eastAsia"/>
        </w:rPr>
        <w:tab/>
      </w:r>
      <w:r w:rsidR="00A12545">
        <w:rPr>
          <w:rFonts w:hint="eastAsia"/>
        </w:rPr>
        <w:t>ファイル名、ディレクトリ名</w:t>
      </w:r>
      <w:r>
        <w:rPr>
          <w:rFonts w:hint="eastAsia"/>
        </w:rPr>
        <w:t>を表示する。</w:t>
      </w:r>
    </w:p>
    <w:p w14:paraId="3E885818" w14:textId="77777777" w:rsidR="00F86ECD" w:rsidRDefault="00F86ECD" w:rsidP="00F86ECD">
      <w:pPr>
        <w:ind w:leftChars="201" w:left="2125" w:hanging="1703"/>
      </w:pPr>
      <w:r>
        <w:rPr>
          <w:rFonts w:hint="eastAsia"/>
        </w:rPr>
        <w:t>-f</w:t>
      </w:r>
      <w:r>
        <w:rPr>
          <w:rFonts w:hint="eastAsia"/>
        </w:rPr>
        <w:tab/>
        <w:t>ファイル名、ディレクトリ名とタイムスタンプを表示する。</w:t>
      </w:r>
    </w:p>
    <w:p w14:paraId="0FA85D39" w14:textId="77777777" w:rsidR="00F86ECD" w:rsidRPr="007629B9" w:rsidRDefault="005F5999" w:rsidP="00F86ECD">
      <w:pPr>
        <w:rPr>
          <w:rFonts w:ascii="ＭＳ ゴシック" w:eastAsia="ＭＳ ゴシック" w:hAnsi="ＭＳ ゴシック"/>
        </w:rPr>
      </w:pPr>
      <w:r>
        <w:rPr>
          <w:rFonts w:ascii="ＭＳ ゴシック" w:eastAsia="ＭＳ ゴシック" w:hAnsi="ＭＳ ゴシック" w:hint="eastAsia"/>
        </w:rPr>
        <w:t>説明</w:t>
      </w:r>
    </w:p>
    <w:p w14:paraId="490D18A4" w14:textId="550D331B" w:rsidR="00F86ECD" w:rsidRDefault="00F86ECD" w:rsidP="00F86ECD">
      <w:pPr>
        <w:pStyle w:val="aff7"/>
      </w:pPr>
      <w:r>
        <w:rPr>
          <w:rFonts w:hint="eastAsia"/>
        </w:rPr>
        <w:t>&lt;path&gt;</w:t>
      </w:r>
      <w:r w:rsidR="00D807D2">
        <w:rPr>
          <w:rFonts w:hint="eastAsia"/>
        </w:rPr>
        <w:t>で指定したディレクトリ内のファイルを表示</w:t>
      </w:r>
      <w:r w:rsidR="00A22C5F">
        <w:rPr>
          <w:rFonts w:hint="eastAsia"/>
        </w:rPr>
        <w:t>する</w:t>
      </w:r>
      <w:r>
        <w:rPr>
          <w:rFonts w:hint="eastAsia"/>
        </w:rPr>
        <w:t>。&lt;path&gt;</w:t>
      </w:r>
      <w:r w:rsidR="00A22C5F">
        <w:rPr>
          <w:rFonts w:hint="eastAsia"/>
        </w:rPr>
        <w:t>が省略された場合ディレクトリの内容を表示する</w:t>
      </w:r>
      <w:r>
        <w:rPr>
          <w:rFonts w:hint="eastAsia"/>
        </w:rPr>
        <w:t>。</w:t>
      </w:r>
    </w:p>
    <w:p w14:paraId="1677299E" w14:textId="77777777" w:rsidR="00F86ECD" w:rsidRPr="008C0C22" w:rsidRDefault="00F86ECD" w:rsidP="00F86ECD">
      <w:pPr>
        <w:ind w:left="283" w:hangingChars="135" w:hanging="283"/>
      </w:pPr>
    </w:p>
    <w:p w14:paraId="7484444C" w14:textId="5E1A0C86" w:rsidR="00110949" w:rsidRDefault="00E577BC" w:rsidP="00B809FB">
      <w:pPr>
        <w:pStyle w:val="3"/>
        <w:ind w:left="210" w:right="210"/>
      </w:pPr>
      <w:bookmarkStart w:id="208" w:name="_define_[&lt;symbol&gt;i_[&lt;string&gt;m]]"/>
      <w:bookmarkEnd w:id="208"/>
      <w:r>
        <w:rPr>
          <w:rFonts w:hint="eastAsia"/>
        </w:rPr>
        <w:t xml:space="preserve"> </w:t>
      </w:r>
      <w:bookmarkStart w:id="209" w:name="_Toc236390469"/>
      <w:r w:rsidR="00110949">
        <w:rPr>
          <w:rFonts w:hint="eastAsia"/>
        </w:rPr>
        <w:t>define [&lt;symbol&gt;</w:t>
      </w:r>
      <w:r w:rsidR="00427F8D">
        <w:rPr>
          <w:rFonts w:hint="eastAsia"/>
        </w:rPr>
        <w:t>i</w:t>
      </w:r>
      <w:r w:rsidR="00110949">
        <w:rPr>
          <w:rFonts w:hint="eastAsia"/>
        </w:rPr>
        <w:t xml:space="preserve"> [&lt;string&gt;</w:t>
      </w:r>
      <w:r w:rsidR="00EE1D5F">
        <w:rPr>
          <w:rFonts w:hint="eastAsia"/>
        </w:rPr>
        <w:t>m</w:t>
      </w:r>
      <w:r w:rsidR="00110949">
        <w:rPr>
          <w:rFonts w:hint="eastAsia"/>
        </w:rPr>
        <w:t>]]</w:t>
      </w:r>
      <w:bookmarkEnd w:id="209"/>
    </w:p>
    <w:p w14:paraId="113D16C4" w14:textId="77777777" w:rsidR="00650388" w:rsidRPr="007629B9" w:rsidRDefault="00650388" w:rsidP="00650388">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F9F1A1E" w14:textId="77777777" w:rsidR="00650388" w:rsidRDefault="00650388" w:rsidP="00650388">
      <w:pPr>
        <w:ind w:leftChars="201" w:left="2125" w:hanging="1703"/>
      </w:pPr>
      <w:r>
        <w:rPr>
          <w:rFonts w:hint="eastAsia"/>
        </w:rPr>
        <w:t>&lt;symbol&gt;i</w:t>
      </w:r>
      <w:r>
        <w:rPr>
          <w:rFonts w:hint="eastAsia"/>
        </w:rPr>
        <w:tab/>
        <w:t>変数型マクロ名</w:t>
      </w:r>
    </w:p>
    <w:p w14:paraId="45B9E496" w14:textId="77777777" w:rsidR="00650388" w:rsidRDefault="00650388" w:rsidP="00650388">
      <w:pPr>
        <w:ind w:leftChars="201" w:left="2125" w:hanging="1703"/>
      </w:pPr>
      <w:r>
        <w:rPr>
          <w:rFonts w:hint="eastAsia"/>
        </w:rPr>
        <w:t>&lt;string&gt;m</w:t>
      </w:r>
      <w:r>
        <w:rPr>
          <w:rFonts w:hint="eastAsia"/>
        </w:rPr>
        <w:tab/>
        <w:t>置換文字列</w:t>
      </w:r>
    </w:p>
    <w:p w14:paraId="078339B8" w14:textId="77777777" w:rsidR="00650388" w:rsidRPr="007629B9" w:rsidRDefault="005F5999" w:rsidP="00650388">
      <w:pPr>
        <w:rPr>
          <w:rFonts w:ascii="ＭＳ ゴシック" w:eastAsia="ＭＳ ゴシック" w:hAnsi="ＭＳ ゴシック"/>
        </w:rPr>
      </w:pPr>
      <w:r>
        <w:rPr>
          <w:rFonts w:ascii="ＭＳ ゴシック" w:eastAsia="ＭＳ ゴシック" w:hAnsi="ＭＳ ゴシック" w:hint="eastAsia"/>
        </w:rPr>
        <w:t>説明</w:t>
      </w:r>
    </w:p>
    <w:p w14:paraId="5049F88C" w14:textId="77777777" w:rsidR="000E1F69" w:rsidRDefault="00DB6A8B" w:rsidP="00650388">
      <w:pPr>
        <w:pStyle w:val="aff7"/>
      </w:pPr>
      <w:r>
        <w:rPr>
          <w:rFonts w:hint="eastAsia"/>
        </w:rPr>
        <w:t>変数型マクロを定義する</w:t>
      </w:r>
      <w:r w:rsidR="00650388">
        <w:rPr>
          <w:rFonts w:hint="eastAsia"/>
        </w:rPr>
        <w:t>。</w:t>
      </w:r>
    </w:p>
    <w:p w14:paraId="40D0EF3F" w14:textId="77777777" w:rsidR="00650388" w:rsidRDefault="00650388" w:rsidP="00650388">
      <w:pPr>
        <w:pStyle w:val="aff7"/>
      </w:pPr>
      <w:r>
        <w:rPr>
          <w:rFonts w:hint="eastAsia"/>
        </w:rPr>
        <w:t>&lt;string&gt;を省略すると</w:t>
      </w:r>
      <w:r w:rsidR="000E1F69">
        <w:rPr>
          <w:rFonts w:hint="eastAsia"/>
        </w:rPr>
        <w:t>空</w:t>
      </w:r>
      <w:r>
        <w:rPr>
          <w:rFonts w:hint="eastAsia"/>
        </w:rPr>
        <w:t>文字列</w:t>
      </w:r>
      <w:r>
        <w:t>（</w:t>
      </w:r>
      <w:r w:rsidR="000E1F69">
        <w:t>NUL文字列</w:t>
      </w:r>
      <w:r>
        <w:t>）</w:t>
      </w:r>
      <w:r w:rsidR="00DB6A8B">
        <w:t>となる</w:t>
      </w:r>
      <w:r>
        <w:rPr>
          <w:rFonts w:hint="eastAsia"/>
        </w:rPr>
        <w:t>。</w:t>
      </w:r>
    </w:p>
    <w:p w14:paraId="2A771C4E" w14:textId="77777777" w:rsidR="000E1F69" w:rsidRDefault="000E1F69" w:rsidP="00650388">
      <w:pPr>
        <w:pStyle w:val="aff7"/>
      </w:pPr>
      <w:r>
        <w:rPr>
          <w:rFonts w:hint="eastAsia"/>
        </w:rPr>
        <w:t>&lt;symbol&gt;と&lt;string&gt;</w:t>
      </w:r>
      <w:r w:rsidR="00D41373">
        <w:rPr>
          <w:rFonts w:hint="eastAsia"/>
        </w:rPr>
        <w:t>を省略した場合は、定義した</w:t>
      </w:r>
      <w:r>
        <w:rPr>
          <w:rFonts w:hint="eastAsia"/>
        </w:rPr>
        <w:t>変数型</w:t>
      </w:r>
      <w:r w:rsidR="00DB6A8B">
        <w:rPr>
          <w:rFonts w:hint="eastAsia"/>
        </w:rPr>
        <w:t>マクロの一覧を表示する</w:t>
      </w:r>
      <w:r>
        <w:rPr>
          <w:rFonts w:hint="eastAsia"/>
        </w:rPr>
        <w:t>。</w:t>
      </w:r>
      <w:r w:rsidR="003C4FEC">
        <w:rPr>
          <w:rFonts w:hint="eastAsia"/>
        </w:rPr>
        <w:t>一覧にはCmtoy起動時の-D</w:t>
      </w:r>
      <w:r w:rsidR="00DB6A8B">
        <w:rPr>
          <w:rFonts w:hint="eastAsia"/>
        </w:rPr>
        <w:t>オプションで定義した変数型マクロも含めて表示する</w:t>
      </w:r>
      <w:r w:rsidR="003C4FEC">
        <w:rPr>
          <w:rFonts w:hint="eastAsia"/>
        </w:rPr>
        <w:t>。</w:t>
      </w:r>
    </w:p>
    <w:p w14:paraId="36859CB3" w14:textId="77777777" w:rsidR="00705B99" w:rsidRDefault="00705B99" w:rsidP="00650388">
      <w:pPr>
        <w:pStyle w:val="aff7"/>
      </w:pPr>
      <w:r>
        <w:rPr>
          <w:rFonts w:hint="eastAsia"/>
        </w:rPr>
        <w:t>すでに変数型マクロ名&lt;symbol&gt;</w:t>
      </w:r>
      <w:r w:rsidR="00DB6A8B">
        <w:rPr>
          <w:rFonts w:hint="eastAsia"/>
        </w:rPr>
        <w:t>が存在した場合は、エラーにせず再定義する</w:t>
      </w:r>
      <w:r>
        <w:rPr>
          <w:rFonts w:hint="eastAsia"/>
        </w:rPr>
        <w:t>。</w:t>
      </w:r>
    </w:p>
    <w:p w14:paraId="3ED959FE" w14:textId="77777777" w:rsidR="006A0A59" w:rsidRPr="00E72BB2" w:rsidRDefault="006A0A59" w:rsidP="006A0A59">
      <w:pPr>
        <w:pStyle w:val="aff7"/>
        <w:rPr>
          <w:b/>
        </w:rPr>
      </w:pPr>
      <w:r w:rsidRPr="00E72BB2">
        <w:rPr>
          <w:rFonts w:hint="eastAsia"/>
          <w:b/>
        </w:rPr>
        <w:t>define</w:t>
      </w:r>
      <w:r w:rsidR="00DB6A8B" w:rsidRPr="00E72BB2">
        <w:rPr>
          <w:rFonts w:hint="eastAsia"/>
          <w:b/>
        </w:rPr>
        <w:t>コマンドのパラメータ部に前処理は適用されない</w:t>
      </w:r>
      <w:r w:rsidRPr="00E72BB2">
        <w:rPr>
          <w:rFonts w:hint="eastAsia"/>
          <w:b/>
        </w:rPr>
        <w:t>。</w:t>
      </w:r>
    </w:p>
    <w:p w14:paraId="335E2C62" w14:textId="77777777" w:rsidR="007D31B5" w:rsidRPr="007D31B5" w:rsidRDefault="007D31B5" w:rsidP="00650388">
      <w:pPr>
        <w:pStyle w:val="aff7"/>
      </w:pPr>
    </w:p>
    <w:p w14:paraId="3ED96D8A" w14:textId="77777777" w:rsidR="000E1F69" w:rsidRDefault="000E1F69" w:rsidP="00650388">
      <w:pPr>
        <w:pStyle w:val="aff7"/>
      </w:pPr>
      <w:r>
        <w:rPr>
          <w:rFonts w:hint="eastAsia"/>
        </w:rPr>
        <w:t>コマンドパラメータ部で変数型マクロを参照する場合は</w:t>
      </w:r>
      <w:r w:rsidR="00DB6A8B">
        <w:rPr>
          <w:rFonts w:hint="eastAsia"/>
        </w:rPr>
        <w:t>$文字を先導文字として</w:t>
      </w:r>
      <w:r>
        <w:rPr>
          <w:rFonts w:hint="eastAsia"/>
        </w:rPr>
        <w:t>$&lt;symbol&gt;</w:t>
      </w:r>
      <w:r w:rsidR="00DB6A8B">
        <w:rPr>
          <w:rFonts w:hint="eastAsia"/>
        </w:rPr>
        <w:t>と記述する</w:t>
      </w:r>
      <w:r>
        <w:rPr>
          <w:rFonts w:hint="eastAsia"/>
        </w:rPr>
        <w:t>。</w:t>
      </w:r>
    </w:p>
    <w:p w14:paraId="364C1AFA" w14:textId="77777777" w:rsidR="000E1F69" w:rsidRPr="007629B9" w:rsidRDefault="000E1F69" w:rsidP="000E1F69">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20B3CC7A" w14:textId="77777777" w:rsidR="000E1F69" w:rsidRDefault="007B5604" w:rsidP="000E1F69">
      <w:pPr>
        <w:pStyle w:val="aff7"/>
      </w:pPr>
      <w:r>
        <w:rPr>
          <w:rFonts w:hint="eastAsia"/>
        </w:rPr>
        <w:t>以下は</w:t>
      </w:r>
      <w:r w:rsidR="008F5126">
        <w:rPr>
          <w:rFonts w:hint="eastAsia"/>
        </w:rPr>
        <w:t>変数型マクロを3個定義して、定義済み変数型マクロ一覧を表示する例です</w:t>
      </w:r>
      <w:r w:rsidR="000E1F69">
        <w:rPr>
          <w:rFonts w:hint="eastAsia"/>
        </w:rPr>
        <w:t>。</w:t>
      </w:r>
    </w:p>
    <w:p w14:paraId="2CB82E20" w14:textId="77777777" w:rsidR="005026EE" w:rsidRPr="005026EE" w:rsidRDefault="005026EE" w:rsidP="005163D2">
      <w:pPr>
        <w:pStyle w:val="aff9"/>
        <w:ind w:left="210"/>
      </w:pPr>
      <w:r w:rsidRPr="005026EE">
        <w:t>&gt; define mem_size</w:t>
      </w:r>
      <w:r w:rsidRPr="005026EE">
        <w:tab/>
        <w:t>10000</w:t>
      </w:r>
    </w:p>
    <w:p w14:paraId="30CE583E" w14:textId="77777777" w:rsidR="005026EE" w:rsidRPr="005026EE" w:rsidRDefault="005026EE" w:rsidP="005163D2">
      <w:pPr>
        <w:pStyle w:val="aff9"/>
        <w:ind w:left="210"/>
      </w:pPr>
      <w:r w:rsidRPr="005026EE">
        <w:t>&gt; define io_size</w:t>
      </w:r>
      <w:r w:rsidRPr="005026EE">
        <w:tab/>
        <w:t>1000</w:t>
      </w:r>
    </w:p>
    <w:p w14:paraId="771C1B76" w14:textId="77777777" w:rsidR="005026EE" w:rsidRPr="005026EE" w:rsidRDefault="005026EE" w:rsidP="005163D2">
      <w:pPr>
        <w:pStyle w:val="aff9"/>
        <w:ind w:left="210"/>
      </w:pPr>
      <w:r w:rsidRPr="005026EE">
        <w:rPr>
          <w:rFonts w:hint="eastAsia"/>
        </w:rPr>
        <w:t xml:space="preserve">&gt; define </w:t>
      </w:r>
      <w:r w:rsidRPr="005026EE">
        <w:rPr>
          <w:rFonts w:hint="eastAsia"/>
        </w:rPr>
        <w:t>領域</w:t>
      </w:r>
      <w:r w:rsidRPr="005026EE">
        <w:rPr>
          <w:rFonts w:hint="eastAsia"/>
        </w:rPr>
        <w:t>1</w:t>
      </w:r>
      <w:r w:rsidRPr="005026EE">
        <w:rPr>
          <w:rFonts w:hint="eastAsia"/>
        </w:rPr>
        <w:tab/>
        <w:t>reg 0 100 1 RW</w:t>
      </w:r>
    </w:p>
    <w:p w14:paraId="0C566F03" w14:textId="77777777" w:rsidR="005026EE" w:rsidRPr="005026EE" w:rsidRDefault="005026EE" w:rsidP="005163D2">
      <w:pPr>
        <w:pStyle w:val="aff9"/>
        <w:ind w:left="210"/>
      </w:pPr>
      <w:r w:rsidRPr="005026EE">
        <w:t>&gt; define</w:t>
      </w:r>
    </w:p>
    <w:p w14:paraId="6AED845A" w14:textId="77777777" w:rsidR="005026EE" w:rsidRPr="005026EE" w:rsidRDefault="005026EE" w:rsidP="005163D2">
      <w:pPr>
        <w:pStyle w:val="aff9"/>
        <w:ind w:left="210"/>
      </w:pPr>
      <w:r w:rsidRPr="005026EE">
        <w:t>;number of defined symbols = 3</w:t>
      </w:r>
    </w:p>
    <w:p w14:paraId="34FB6EBA" w14:textId="77777777" w:rsidR="005026EE" w:rsidRPr="005026EE" w:rsidRDefault="005026EE" w:rsidP="005163D2">
      <w:pPr>
        <w:pStyle w:val="aff9"/>
        <w:ind w:left="210"/>
      </w:pPr>
      <w:r w:rsidRPr="005026EE">
        <w:t>;1 : mem_size = 10000</w:t>
      </w:r>
    </w:p>
    <w:p w14:paraId="2CD39D21" w14:textId="77777777" w:rsidR="005026EE" w:rsidRPr="005026EE" w:rsidRDefault="005026EE" w:rsidP="005163D2">
      <w:pPr>
        <w:pStyle w:val="aff9"/>
        <w:ind w:left="210"/>
      </w:pPr>
      <w:r w:rsidRPr="005026EE">
        <w:t>;2 : io_size = 1000</w:t>
      </w:r>
    </w:p>
    <w:p w14:paraId="4D3FC05F" w14:textId="77777777" w:rsidR="00AE1750" w:rsidRDefault="005026EE" w:rsidP="005163D2">
      <w:pPr>
        <w:pStyle w:val="aff9"/>
        <w:ind w:left="210"/>
      </w:pPr>
      <w:r w:rsidRPr="005026EE">
        <w:rPr>
          <w:rFonts w:hint="eastAsia"/>
        </w:rPr>
        <w:t xml:space="preserve">;3 : </w:t>
      </w:r>
      <w:r w:rsidRPr="005026EE">
        <w:rPr>
          <w:rFonts w:hint="eastAsia"/>
        </w:rPr>
        <w:t>領域</w:t>
      </w:r>
      <w:r w:rsidRPr="005026EE">
        <w:rPr>
          <w:rFonts w:hint="eastAsia"/>
        </w:rPr>
        <w:t>1 = reg 0 100 1 RW</w:t>
      </w:r>
    </w:p>
    <w:p w14:paraId="21C3DDFF" w14:textId="77777777" w:rsidR="005026EE" w:rsidRDefault="005026EE" w:rsidP="003C1540">
      <w:pPr>
        <w:pStyle w:val="aff7"/>
      </w:pPr>
    </w:p>
    <w:p w14:paraId="72283F2C" w14:textId="77777777" w:rsidR="003C1540" w:rsidRDefault="003C1540" w:rsidP="003C1540">
      <w:pPr>
        <w:pStyle w:val="aff7"/>
      </w:pPr>
      <w:r>
        <w:rPr>
          <w:rFonts w:hint="eastAsia"/>
        </w:rPr>
        <w:t>変数型マクロ</w:t>
      </w:r>
      <w:r w:rsidR="007B5604">
        <w:rPr>
          <w:rFonts w:hint="eastAsia"/>
        </w:rPr>
        <w:t>は</w:t>
      </w:r>
      <w:r>
        <w:rPr>
          <w:rFonts w:hint="eastAsia"/>
        </w:rPr>
        <w:t>定義し直してもエラーにはなりません。</w:t>
      </w:r>
      <w:r w:rsidR="007B5604">
        <w:rPr>
          <w:rFonts w:hint="eastAsia"/>
        </w:rPr>
        <w:t>以下ではio_size を再定義します。このとき</w:t>
      </w:r>
      <w:r>
        <w:rPr>
          <w:rFonts w:hint="eastAsia"/>
        </w:rPr>
        <w:t xml:space="preserve">list </w:t>
      </w:r>
      <w:r>
        <w:t>–</w:t>
      </w:r>
      <w:r>
        <w:rPr>
          <w:rFonts w:hint="eastAsia"/>
        </w:rPr>
        <w:t>dの状態で警告(warning)を表示します。</w:t>
      </w:r>
    </w:p>
    <w:p w14:paraId="0D0C7C64" w14:textId="77777777" w:rsidR="003C1540" w:rsidRDefault="003C1540" w:rsidP="005163D2">
      <w:pPr>
        <w:pStyle w:val="aff9"/>
        <w:ind w:left="210"/>
      </w:pPr>
      <w:r>
        <w:lastRenderedPageBreak/>
        <w:t>&gt; list -d</w:t>
      </w:r>
    </w:p>
    <w:p w14:paraId="330CB01E" w14:textId="77777777" w:rsidR="003C1540" w:rsidRDefault="003C1540" w:rsidP="005163D2">
      <w:pPr>
        <w:pStyle w:val="aff9"/>
        <w:ind w:left="210"/>
      </w:pPr>
      <w:r>
        <w:t>&gt; define io_size 100</w:t>
      </w:r>
    </w:p>
    <w:p w14:paraId="08CD33B0" w14:textId="77777777" w:rsidR="003C1540" w:rsidRDefault="003C1540" w:rsidP="005163D2">
      <w:pPr>
        <w:pStyle w:val="aff9"/>
        <w:ind w:left="210"/>
      </w:pPr>
      <w:r>
        <w:t>;warning: Symbol redefined. "io_size".</w:t>
      </w:r>
    </w:p>
    <w:p w14:paraId="434490AC" w14:textId="77777777" w:rsidR="00AE1750" w:rsidRDefault="00AE1750" w:rsidP="00AE1750">
      <w:pPr>
        <w:pStyle w:val="aff7"/>
      </w:pPr>
    </w:p>
    <w:p w14:paraId="386EF6FE" w14:textId="77777777" w:rsidR="00AE1750" w:rsidRDefault="00AE1750" w:rsidP="00AE1750">
      <w:pPr>
        <w:pStyle w:val="aff7"/>
      </w:pPr>
      <w:r>
        <w:rPr>
          <w:rFonts w:hint="eastAsia"/>
        </w:rPr>
        <w:t>定義した変数型マクロをコマンドパラメータ内で使用するには先頭に$をつけて参照します。</w:t>
      </w:r>
      <w:r w:rsidR="005C1C49">
        <w:rPr>
          <w:rFonts w:hint="eastAsia"/>
        </w:rPr>
        <w:t>以下では定義済みの変数型マクロを</w:t>
      </w:r>
      <w:hyperlink w:anchor="_define_mem_&lt;メモリサイズ&gt;ne_&lt;IOサイズ&gt;ne" w:history="1">
        <w:r w:rsidR="005C1C49" w:rsidRPr="005503D7">
          <w:rPr>
            <w:rStyle w:val="afc"/>
            <w:rFonts w:hint="eastAsia"/>
          </w:rPr>
          <w:t>defien_memコマンド</w:t>
        </w:r>
      </w:hyperlink>
      <w:r w:rsidR="005C1C49">
        <w:rPr>
          <w:rFonts w:hint="eastAsia"/>
        </w:rPr>
        <w:t>で使用します。</w:t>
      </w:r>
    </w:p>
    <w:p w14:paraId="14064651" w14:textId="77777777" w:rsidR="00710066" w:rsidRDefault="00710066" w:rsidP="005163D2">
      <w:pPr>
        <w:pStyle w:val="aff9"/>
        <w:ind w:left="210"/>
      </w:pPr>
      <w:r>
        <w:t>&gt; define_mem $mem_size $io_size LE BA</w:t>
      </w:r>
    </w:p>
    <w:p w14:paraId="4FC4554F" w14:textId="0E86CB97" w:rsidR="00710066" w:rsidRDefault="00710066" w:rsidP="005163D2">
      <w:pPr>
        <w:pStyle w:val="aff9"/>
        <w:ind w:left="210"/>
      </w:pPr>
      <w:r>
        <w:rPr>
          <w:rFonts w:hint="eastAsia"/>
        </w:rPr>
        <w:t>;</w:t>
      </w:r>
      <w:r w:rsidR="00786876">
        <w:rPr>
          <w:rFonts w:hint="eastAsia"/>
        </w:rPr>
        <w:t>ターゲット・メモリ</w:t>
      </w:r>
      <w:r>
        <w:rPr>
          <w:rFonts w:hint="eastAsia"/>
        </w:rPr>
        <w:t>を生成しました。リトルエンディアン</w:t>
      </w:r>
      <w:r>
        <w:rPr>
          <w:rFonts w:hint="eastAsia"/>
        </w:rPr>
        <w:t xml:space="preserve">, </w:t>
      </w:r>
      <w:r>
        <w:rPr>
          <w:rFonts w:hint="eastAsia"/>
        </w:rPr>
        <w:t>バイトアドレッシング</w:t>
      </w:r>
    </w:p>
    <w:p w14:paraId="3A09A745" w14:textId="77777777" w:rsidR="00AE1750" w:rsidRDefault="00710066" w:rsidP="005163D2">
      <w:pPr>
        <w:pStyle w:val="aff9"/>
        <w:ind w:left="210"/>
      </w:pPr>
      <w:r>
        <w:rPr>
          <w:rFonts w:hint="eastAsia"/>
        </w:rPr>
        <w:t>;</w:t>
      </w:r>
      <w:r>
        <w:rPr>
          <w:rFonts w:hint="eastAsia"/>
        </w:rPr>
        <w:t>メモリ空間</w:t>
      </w:r>
      <w:r>
        <w:rPr>
          <w:rFonts w:hint="eastAsia"/>
        </w:rPr>
        <w:t>=10000H, IO</w:t>
      </w:r>
      <w:r>
        <w:rPr>
          <w:rFonts w:hint="eastAsia"/>
        </w:rPr>
        <w:t>空間</w:t>
      </w:r>
      <w:r>
        <w:rPr>
          <w:rFonts w:hint="eastAsia"/>
        </w:rPr>
        <w:t>=100H</w:t>
      </w:r>
    </w:p>
    <w:p w14:paraId="1F62C74D" w14:textId="77777777" w:rsidR="00710066" w:rsidRDefault="00710066" w:rsidP="005163D2">
      <w:pPr>
        <w:pStyle w:val="aff9"/>
        <w:ind w:left="210"/>
      </w:pPr>
    </w:p>
    <w:p w14:paraId="2B84A885" w14:textId="77777777" w:rsidR="003844BA" w:rsidRDefault="00724BC4" w:rsidP="005026EE">
      <w:pPr>
        <w:pStyle w:val="aff7"/>
      </w:pPr>
      <w:r>
        <w:rPr>
          <w:rFonts w:hint="eastAsia"/>
        </w:rPr>
        <w:t>変数型マクロは</w:t>
      </w:r>
      <w:r w:rsidR="003844BA">
        <w:rPr>
          <w:rFonts w:hint="eastAsia"/>
        </w:rPr>
        <w:t>defineコマンド</w:t>
      </w:r>
      <w:r>
        <w:rPr>
          <w:rFonts w:hint="eastAsia"/>
        </w:rPr>
        <w:t>では展開されません</w:t>
      </w:r>
      <w:r w:rsidR="003844BA">
        <w:rPr>
          <w:rFonts w:hint="eastAsia"/>
        </w:rPr>
        <w:t>。</w:t>
      </w:r>
    </w:p>
    <w:p w14:paraId="1B41BE1A" w14:textId="79F7D1A3" w:rsidR="00710066" w:rsidRPr="00710066" w:rsidRDefault="00710066" w:rsidP="005163D2">
      <w:pPr>
        <w:pStyle w:val="aff9"/>
        <w:ind w:left="210"/>
      </w:pPr>
      <w:r w:rsidRPr="00710066">
        <w:rPr>
          <w:rFonts w:hint="eastAsia"/>
        </w:rPr>
        <w:t xml:space="preserve">&gt; define </w:t>
      </w:r>
      <w:r w:rsidR="00786876">
        <w:rPr>
          <w:rFonts w:hint="eastAsia"/>
        </w:rPr>
        <w:t>ターゲットメモリ</w:t>
      </w:r>
      <w:r w:rsidRPr="00710066">
        <w:rPr>
          <w:rFonts w:hint="eastAsia"/>
        </w:rPr>
        <w:tab/>
        <w:t>$mem_size $io_size LE BA</w:t>
      </w:r>
      <w:r w:rsidRPr="00710066">
        <w:rPr>
          <w:rFonts w:hint="eastAsia"/>
        </w:rPr>
        <w:tab/>
        <w:t>;</w:t>
      </w:r>
      <w:r w:rsidRPr="00710066">
        <w:rPr>
          <w:rFonts w:hint="eastAsia"/>
        </w:rPr>
        <w:t>前処理はなし</w:t>
      </w:r>
    </w:p>
    <w:p w14:paraId="44269F5F" w14:textId="19EB7BC4" w:rsidR="00710066" w:rsidRPr="00710066" w:rsidRDefault="00710066" w:rsidP="005163D2">
      <w:pPr>
        <w:pStyle w:val="aff9"/>
        <w:ind w:left="210"/>
      </w:pPr>
      <w:r w:rsidRPr="00710066">
        <w:rPr>
          <w:rFonts w:hint="eastAsia"/>
        </w:rPr>
        <w:t>&gt; define_mem</w:t>
      </w:r>
      <w:r w:rsidRPr="00710066">
        <w:rPr>
          <w:rFonts w:hint="eastAsia"/>
        </w:rPr>
        <w:tab/>
        <w:t>$</w:t>
      </w:r>
      <w:r w:rsidR="00786876">
        <w:rPr>
          <w:rFonts w:hint="eastAsia"/>
        </w:rPr>
        <w:t>ターゲットメモリ</w:t>
      </w:r>
      <w:r w:rsidRPr="00710066">
        <w:rPr>
          <w:rFonts w:hint="eastAsia"/>
        </w:rPr>
        <w:tab/>
        <w:t>;</w:t>
      </w:r>
      <w:r w:rsidRPr="00710066">
        <w:rPr>
          <w:rFonts w:hint="eastAsia"/>
        </w:rPr>
        <w:t>前処理で変数型マクロが展開される</w:t>
      </w:r>
    </w:p>
    <w:p w14:paraId="18BCD4A2" w14:textId="77777777" w:rsidR="00710066" w:rsidRPr="00710066" w:rsidRDefault="00710066" w:rsidP="005163D2">
      <w:pPr>
        <w:pStyle w:val="aff9"/>
        <w:ind w:left="210"/>
      </w:pPr>
      <w:r w:rsidRPr="00710066">
        <w:rPr>
          <w:rFonts w:hint="eastAsia"/>
        </w:rPr>
        <w:t>;</w:t>
      </w:r>
      <w:r w:rsidRPr="00710066">
        <w:rPr>
          <w:rFonts w:hint="eastAsia"/>
        </w:rPr>
        <w:t>ターゲットメモリを生成しました。リトルエンディアン</w:t>
      </w:r>
      <w:r w:rsidRPr="00710066">
        <w:rPr>
          <w:rFonts w:hint="eastAsia"/>
        </w:rPr>
        <w:t xml:space="preserve">, </w:t>
      </w:r>
      <w:r w:rsidRPr="00710066">
        <w:rPr>
          <w:rFonts w:hint="eastAsia"/>
        </w:rPr>
        <w:t>バイトアドレッシング</w:t>
      </w:r>
    </w:p>
    <w:p w14:paraId="1F360B84" w14:textId="77777777" w:rsidR="005026EE" w:rsidRDefault="00710066" w:rsidP="005163D2">
      <w:pPr>
        <w:pStyle w:val="aff9"/>
        <w:ind w:left="210"/>
      </w:pPr>
      <w:r w:rsidRPr="00710066">
        <w:rPr>
          <w:rFonts w:hint="eastAsia"/>
        </w:rPr>
        <w:t>;</w:t>
      </w:r>
      <w:r w:rsidRPr="00710066">
        <w:rPr>
          <w:rFonts w:hint="eastAsia"/>
        </w:rPr>
        <w:t>メモリ空間</w:t>
      </w:r>
      <w:r w:rsidRPr="00710066">
        <w:rPr>
          <w:rFonts w:hint="eastAsia"/>
        </w:rPr>
        <w:t>=10000H, IO</w:t>
      </w:r>
      <w:r w:rsidRPr="00710066">
        <w:rPr>
          <w:rFonts w:hint="eastAsia"/>
        </w:rPr>
        <w:t>空間</w:t>
      </w:r>
      <w:r w:rsidRPr="00710066">
        <w:rPr>
          <w:rFonts w:hint="eastAsia"/>
        </w:rPr>
        <w:t>=100H</w:t>
      </w:r>
    </w:p>
    <w:p w14:paraId="7764976C" w14:textId="77777777" w:rsidR="00710066" w:rsidRDefault="00710066" w:rsidP="00710066"/>
    <w:p w14:paraId="69120D95" w14:textId="481B65B8" w:rsidR="00E72BB2" w:rsidRDefault="00E577BC" w:rsidP="00E72BB2">
      <w:pPr>
        <w:pStyle w:val="3"/>
        <w:ind w:left="210" w:right="210"/>
      </w:pPr>
      <w:bookmarkStart w:id="210" w:name="_define_literal_[&lt;symbol&gt;i_[&lt;string&gt;"/>
      <w:bookmarkEnd w:id="210"/>
      <w:r>
        <w:rPr>
          <w:rFonts w:hint="eastAsia"/>
        </w:rPr>
        <w:t xml:space="preserve"> </w:t>
      </w:r>
      <w:bookmarkStart w:id="211" w:name="_Toc236390470"/>
      <w:r w:rsidR="00E72BB2">
        <w:rPr>
          <w:rFonts w:hint="eastAsia"/>
        </w:rPr>
        <w:t>define_literal [&lt;symbol&gt;i [&lt;string&gt;m]]</w:t>
      </w:r>
      <w:bookmarkEnd w:id="211"/>
    </w:p>
    <w:p w14:paraId="749FF700" w14:textId="77777777" w:rsidR="00E72BB2" w:rsidRPr="007629B9" w:rsidRDefault="00E72BB2" w:rsidP="00E72BB2">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37D3AE17" w14:textId="77777777" w:rsidR="00E72BB2" w:rsidRDefault="00E72BB2" w:rsidP="00E72BB2">
      <w:pPr>
        <w:ind w:leftChars="201" w:left="2125" w:hanging="1703"/>
      </w:pPr>
      <w:r>
        <w:rPr>
          <w:rFonts w:hint="eastAsia"/>
        </w:rPr>
        <w:t>&lt;symbol&gt;i</w:t>
      </w:r>
      <w:r>
        <w:rPr>
          <w:rFonts w:hint="eastAsia"/>
        </w:rPr>
        <w:tab/>
        <w:t>変数型マクロ名</w:t>
      </w:r>
    </w:p>
    <w:p w14:paraId="4ECA8232" w14:textId="77777777" w:rsidR="00E72BB2" w:rsidRDefault="00E72BB2" w:rsidP="00E72BB2">
      <w:pPr>
        <w:ind w:leftChars="201" w:left="2125" w:hanging="1703"/>
      </w:pPr>
      <w:r>
        <w:rPr>
          <w:rFonts w:hint="eastAsia"/>
        </w:rPr>
        <w:t>&lt;string&gt;m</w:t>
      </w:r>
      <w:r>
        <w:rPr>
          <w:rFonts w:hint="eastAsia"/>
        </w:rPr>
        <w:tab/>
        <w:t>置換文字列</w:t>
      </w:r>
    </w:p>
    <w:p w14:paraId="49F189D6" w14:textId="77777777" w:rsidR="00E72BB2" w:rsidRPr="007629B9" w:rsidRDefault="005F5999" w:rsidP="00E72BB2">
      <w:pPr>
        <w:rPr>
          <w:rFonts w:ascii="ＭＳ ゴシック" w:eastAsia="ＭＳ ゴシック" w:hAnsi="ＭＳ ゴシック"/>
        </w:rPr>
      </w:pPr>
      <w:r>
        <w:rPr>
          <w:rFonts w:ascii="ＭＳ ゴシック" w:eastAsia="ＭＳ ゴシック" w:hAnsi="ＭＳ ゴシック" w:hint="eastAsia"/>
        </w:rPr>
        <w:t>説明</w:t>
      </w:r>
    </w:p>
    <w:p w14:paraId="5241B021" w14:textId="77777777" w:rsidR="00E72BB2" w:rsidRPr="00E72BB2" w:rsidRDefault="00E72BB2" w:rsidP="00E72BB2">
      <w:pPr>
        <w:pStyle w:val="aff7"/>
        <w:rPr>
          <w:b/>
        </w:rPr>
      </w:pPr>
      <w:r>
        <w:rPr>
          <w:rFonts w:hint="eastAsia"/>
        </w:rPr>
        <w:t>変数型マクロを定義する。</w:t>
      </w:r>
      <w:r w:rsidRPr="00E72BB2">
        <w:rPr>
          <w:rFonts w:hint="eastAsia"/>
          <w:b/>
        </w:rPr>
        <w:t>defineコマンド</w:t>
      </w:r>
      <w:r>
        <w:rPr>
          <w:rFonts w:hint="eastAsia"/>
          <w:b/>
        </w:rPr>
        <w:t>との違いは前処理が施された結果の</w:t>
      </w:r>
      <w:r w:rsidR="007D019B">
        <w:rPr>
          <w:rFonts w:hint="eastAsia"/>
          <w:b/>
        </w:rPr>
        <w:t>文字列が</w:t>
      </w:r>
      <w:r>
        <w:rPr>
          <w:rFonts w:hint="eastAsia"/>
          <w:b/>
        </w:rPr>
        <w:t>置換文字列</w:t>
      </w:r>
      <w:r w:rsidR="007D019B">
        <w:rPr>
          <w:rFonts w:hint="eastAsia"/>
          <w:b/>
        </w:rPr>
        <w:t>となる</w:t>
      </w:r>
      <w:r w:rsidRPr="00E72BB2">
        <w:rPr>
          <w:rFonts w:hint="eastAsia"/>
          <w:b/>
        </w:rPr>
        <w:t>。</w:t>
      </w:r>
    </w:p>
    <w:p w14:paraId="3D0ED694" w14:textId="77777777" w:rsidR="00E72BB2" w:rsidRDefault="00E72BB2" w:rsidP="00E72BB2">
      <w:pPr>
        <w:pStyle w:val="aff7"/>
      </w:pPr>
      <w:r>
        <w:rPr>
          <w:rFonts w:hint="eastAsia"/>
        </w:rPr>
        <w:t>&lt;string&gt;を省略すると空文字列</w:t>
      </w:r>
      <w:r>
        <w:t>（NUL文字列）となる</w:t>
      </w:r>
      <w:r>
        <w:rPr>
          <w:rFonts w:hint="eastAsia"/>
        </w:rPr>
        <w:t>。</w:t>
      </w:r>
    </w:p>
    <w:p w14:paraId="7D4AB784" w14:textId="77777777" w:rsidR="00E72BB2" w:rsidRDefault="00E72BB2" w:rsidP="00E72BB2">
      <w:pPr>
        <w:pStyle w:val="aff7"/>
      </w:pPr>
      <w:r>
        <w:rPr>
          <w:rFonts w:hint="eastAsia"/>
        </w:rPr>
        <w:t>すでに変数型マクロ名&lt;symbol&gt;が存在した場合は、エラーにせず再定義する。</w:t>
      </w:r>
    </w:p>
    <w:p w14:paraId="366F354B" w14:textId="77777777" w:rsidR="00E72BB2" w:rsidRPr="007D31B5" w:rsidRDefault="00E72BB2" w:rsidP="00E72BB2">
      <w:pPr>
        <w:pStyle w:val="aff7"/>
      </w:pPr>
    </w:p>
    <w:p w14:paraId="635C5F47" w14:textId="77777777" w:rsidR="00E72BB2" w:rsidRDefault="00E72BB2" w:rsidP="00E72BB2">
      <w:pPr>
        <w:pStyle w:val="aff7"/>
      </w:pPr>
      <w:r>
        <w:rPr>
          <w:rFonts w:hint="eastAsia"/>
        </w:rPr>
        <w:t>コマンドパラメータ部で変数型マクロを参照する場合は$文字を先導文字として$&lt;symbol&gt;と記述する。</w:t>
      </w:r>
    </w:p>
    <w:p w14:paraId="69C0093F" w14:textId="77777777" w:rsidR="00E72BB2" w:rsidRPr="007629B9" w:rsidRDefault="00E72BB2" w:rsidP="00E72BB2">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072FA9A8" w14:textId="77777777" w:rsidR="00411927" w:rsidRPr="00411927" w:rsidRDefault="00411927" w:rsidP="005163D2">
      <w:pPr>
        <w:pStyle w:val="aff9"/>
        <w:ind w:left="210"/>
      </w:pPr>
      <w:r w:rsidRPr="00411927">
        <w:t>&gt; undef -all</w:t>
      </w:r>
    </w:p>
    <w:p w14:paraId="4A8C377F" w14:textId="77777777" w:rsidR="00411927" w:rsidRPr="00411927" w:rsidRDefault="00411927" w:rsidP="005163D2">
      <w:pPr>
        <w:pStyle w:val="aff9"/>
        <w:ind w:left="210"/>
      </w:pPr>
      <w:r w:rsidRPr="00411927">
        <w:t>&gt; add_mem_area</w:t>
      </w:r>
      <w:r w:rsidRPr="00411927">
        <w:tab/>
        <w:t>ram</w:t>
      </w:r>
      <w:r w:rsidRPr="00411927">
        <w:tab/>
        <w:t>8000 2000 2 RW</w:t>
      </w:r>
    </w:p>
    <w:p w14:paraId="0039D616" w14:textId="77777777" w:rsidR="00411927" w:rsidRPr="00411927" w:rsidRDefault="00411927" w:rsidP="005163D2">
      <w:pPr>
        <w:pStyle w:val="aff9"/>
        <w:ind w:left="210"/>
      </w:pPr>
      <w:r w:rsidRPr="00411927">
        <w:t>&gt; set -s 8000 -b @inc(10, 0)</w:t>
      </w:r>
    </w:p>
    <w:p w14:paraId="45D6C064" w14:textId="77777777" w:rsidR="00411927" w:rsidRPr="00411927" w:rsidRDefault="00411927" w:rsidP="005163D2">
      <w:pPr>
        <w:pStyle w:val="aff9"/>
        <w:ind w:left="210"/>
      </w:pPr>
      <w:r w:rsidRPr="00411927">
        <w:t>&gt; peek -s8002 -l</w:t>
      </w:r>
    </w:p>
    <w:p w14:paraId="5A9F9139" w14:textId="77777777" w:rsidR="00411927" w:rsidRPr="00411927" w:rsidRDefault="00411927" w:rsidP="005163D2">
      <w:pPr>
        <w:pStyle w:val="aff9"/>
        <w:ind w:left="210"/>
      </w:pPr>
      <w:r w:rsidRPr="00411927">
        <w:t>;mem : 8002H.0 = 05040302</w:t>
      </w:r>
    </w:p>
    <w:p w14:paraId="36931837" w14:textId="77777777" w:rsidR="00411927" w:rsidRPr="00411927" w:rsidRDefault="00411927" w:rsidP="005163D2">
      <w:pPr>
        <w:pStyle w:val="aff9"/>
        <w:ind w:left="210"/>
      </w:pPr>
      <w:r w:rsidRPr="00411927">
        <w:t>&gt; define_literal snap_shot $_R</w:t>
      </w:r>
    </w:p>
    <w:p w14:paraId="4414CE05" w14:textId="77777777" w:rsidR="00411927" w:rsidRPr="00411927" w:rsidRDefault="00411927" w:rsidP="005163D2">
      <w:pPr>
        <w:pStyle w:val="aff9"/>
        <w:ind w:left="210"/>
      </w:pPr>
      <w:r w:rsidRPr="00411927">
        <w:t>&gt; define</w:t>
      </w:r>
    </w:p>
    <w:p w14:paraId="6D308010" w14:textId="77777777" w:rsidR="00411927" w:rsidRPr="00411927" w:rsidRDefault="00411927" w:rsidP="005163D2">
      <w:pPr>
        <w:pStyle w:val="aff9"/>
        <w:ind w:left="210"/>
      </w:pPr>
      <w:r w:rsidRPr="00411927">
        <w:t>;number of defined symbols = 1</w:t>
      </w:r>
    </w:p>
    <w:p w14:paraId="78ADD561" w14:textId="77777777" w:rsidR="00C8471E" w:rsidRDefault="00411927" w:rsidP="005163D2">
      <w:pPr>
        <w:pStyle w:val="aff9"/>
        <w:ind w:left="210"/>
      </w:pPr>
      <w:r w:rsidRPr="00411927">
        <w:t>;1 : snap_shot = 05040302</w:t>
      </w:r>
    </w:p>
    <w:p w14:paraId="3FDFD5E9" w14:textId="77777777" w:rsidR="00411927" w:rsidRDefault="00411927" w:rsidP="00411927"/>
    <w:p w14:paraId="091E263D" w14:textId="15C52B50" w:rsidR="00447D2B" w:rsidRDefault="00E577BC" w:rsidP="00447D2B">
      <w:pPr>
        <w:pStyle w:val="3"/>
        <w:ind w:left="210" w:right="210"/>
      </w:pPr>
      <w:bookmarkStart w:id="212" w:name="_define_input_&lt;symbol&gt;i_[&lt;string"/>
      <w:bookmarkEnd w:id="212"/>
      <w:r>
        <w:rPr>
          <w:rFonts w:hint="eastAsia"/>
        </w:rPr>
        <w:t xml:space="preserve"> </w:t>
      </w:r>
      <w:bookmarkStart w:id="213" w:name="_Toc236390471"/>
      <w:r w:rsidR="00447D2B" w:rsidRPr="00447D2B">
        <w:rPr>
          <w:rFonts w:hint="eastAsia"/>
        </w:rPr>
        <w:t>define_input &lt;</w:t>
      </w:r>
      <w:r w:rsidR="00447D2B">
        <w:rPr>
          <w:rFonts w:hint="eastAsia"/>
        </w:rPr>
        <w:t>symbol</w:t>
      </w:r>
      <w:r w:rsidR="00447D2B" w:rsidRPr="00447D2B">
        <w:rPr>
          <w:rFonts w:hint="eastAsia"/>
        </w:rPr>
        <w:t>&gt;i [&lt;</w:t>
      </w:r>
      <w:r w:rsidR="00547029">
        <w:rPr>
          <w:rFonts w:hint="eastAsia"/>
        </w:rPr>
        <w:t>string array</w:t>
      </w:r>
      <w:r w:rsidR="00447D2B" w:rsidRPr="00447D2B">
        <w:rPr>
          <w:rFonts w:hint="eastAsia"/>
        </w:rPr>
        <w:t>&gt;b] [-m&lt;説明&gt;m]</w:t>
      </w:r>
      <w:bookmarkEnd w:id="213"/>
    </w:p>
    <w:p w14:paraId="64AD966C" w14:textId="77777777" w:rsidR="00447D2B" w:rsidRPr="007629B9" w:rsidRDefault="00447D2B" w:rsidP="00447D2B">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7270AA23" w14:textId="77777777" w:rsidR="00447D2B" w:rsidRDefault="00447D2B" w:rsidP="00447D2B">
      <w:pPr>
        <w:ind w:leftChars="201" w:left="2125" w:hanging="1703"/>
      </w:pPr>
      <w:r>
        <w:rPr>
          <w:rFonts w:hint="eastAsia"/>
        </w:rPr>
        <w:t>&lt;symbol&gt;i</w:t>
      </w:r>
      <w:r>
        <w:rPr>
          <w:rFonts w:hint="eastAsia"/>
        </w:rPr>
        <w:tab/>
        <w:t>変数型マクロ名</w:t>
      </w:r>
    </w:p>
    <w:p w14:paraId="673BF90C" w14:textId="77777777" w:rsidR="00447D2B" w:rsidRDefault="00447D2B" w:rsidP="00447D2B">
      <w:pPr>
        <w:ind w:leftChars="201" w:left="2125" w:hanging="1703"/>
      </w:pPr>
      <w:r>
        <w:rPr>
          <w:rFonts w:hint="eastAsia"/>
        </w:rPr>
        <w:t>&lt;</w:t>
      </w:r>
      <w:r w:rsidR="00547029">
        <w:rPr>
          <w:rFonts w:hint="eastAsia"/>
        </w:rPr>
        <w:t>string array</w:t>
      </w:r>
      <w:r>
        <w:rPr>
          <w:rFonts w:hint="eastAsia"/>
        </w:rPr>
        <w:t>&gt;</w:t>
      </w:r>
      <w:r w:rsidR="00547029">
        <w:rPr>
          <w:rFonts w:hint="eastAsia"/>
        </w:rPr>
        <w:t>b</w:t>
      </w:r>
      <w:r>
        <w:rPr>
          <w:rFonts w:hint="eastAsia"/>
        </w:rPr>
        <w:tab/>
        <w:t>置換文字列</w:t>
      </w:r>
      <w:r w:rsidR="00547029">
        <w:rPr>
          <w:rFonts w:hint="eastAsia"/>
        </w:rPr>
        <w:t>の配列。;(セミコロン)で区切る</w:t>
      </w:r>
    </w:p>
    <w:p w14:paraId="02CE36C7" w14:textId="77777777" w:rsidR="00547029" w:rsidRDefault="00547029" w:rsidP="00447D2B">
      <w:pPr>
        <w:ind w:leftChars="201" w:left="2125" w:hanging="1703"/>
      </w:pPr>
      <w:r>
        <w:rPr>
          <w:rFonts w:hint="eastAsia"/>
        </w:rPr>
        <w:tab/>
        <w:t>:=</w:t>
      </w:r>
      <w:r w:rsidRPr="00547029">
        <w:rPr>
          <w:rFonts w:hint="eastAsia"/>
          <w:b/>
        </w:rPr>
        <w:t>{</w:t>
      </w:r>
      <w:r>
        <w:rPr>
          <w:rFonts w:hint="eastAsia"/>
        </w:rPr>
        <w:t>&lt;string&gt;m; &lt;string&gt;m;...</w:t>
      </w:r>
      <w:r w:rsidRPr="00547029">
        <w:rPr>
          <w:rFonts w:hint="eastAsia"/>
          <w:b/>
        </w:rPr>
        <w:t>}</w:t>
      </w:r>
    </w:p>
    <w:p w14:paraId="3C18159C" w14:textId="77777777" w:rsidR="00547029" w:rsidRDefault="00547029" w:rsidP="00447D2B">
      <w:pPr>
        <w:ind w:leftChars="201" w:left="2125" w:hanging="1703"/>
      </w:pPr>
      <w:r>
        <w:rPr>
          <w:rFonts w:hint="eastAsia"/>
        </w:rPr>
        <w:t>-m&lt;説明&gt;m</w:t>
      </w:r>
      <w:r>
        <w:rPr>
          <w:rFonts w:hint="eastAsia"/>
        </w:rPr>
        <w:tab/>
      </w:r>
    </w:p>
    <w:p w14:paraId="0301C6B0" w14:textId="77777777" w:rsidR="00447D2B" w:rsidRPr="007629B9" w:rsidRDefault="005F5999" w:rsidP="00447D2B">
      <w:pPr>
        <w:rPr>
          <w:rFonts w:ascii="ＭＳ ゴシック" w:eastAsia="ＭＳ ゴシック" w:hAnsi="ＭＳ ゴシック"/>
        </w:rPr>
      </w:pPr>
      <w:r>
        <w:rPr>
          <w:rFonts w:ascii="ＭＳ ゴシック" w:eastAsia="ＭＳ ゴシック" w:hAnsi="ＭＳ ゴシック" w:hint="eastAsia"/>
        </w:rPr>
        <w:t>説明</w:t>
      </w:r>
    </w:p>
    <w:p w14:paraId="762FFD37" w14:textId="77777777" w:rsidR="00447D2B" w:rsidRDefault="009C12E8" w:rsidP="00447D2B">
      <w:pPr>
        <w:pStyle w:val="aff7"/>
      </w:pPr>
      <w:r>
        <w:rPr>
          <w:rFonts w:hint="eastAsia"/>
        </w:rPr>
        <w:t>以下の</w:t>
      </w:r>
      <w:r w:rsidR="00547029">
        <w:rPr>
          <w:rFonts w:hint="eastAsia"/>
        </w:rPr>
        <w:t>ダイアログボックスを表示して</w:t>
      </w:r>
      <w:r w:rsidR="00447D2B">
        <w:rPr>
          <w:rFonts w:hint="eastAsia"/>
        </w:rPr>
        <w:t>変数型マクロを定義する。</w:t>
      </w:r>
    </w:p>
    <w:p w14:paraId="2A12186D" w14:textId="447C315B" w:rsidR="009C12E8" w:rsidRDefault="009C12E8" w:rsidP="00447D2B">
      <w:pPr>
        <w:pStyle w:val="aff7"/>
      </w:pPr>
      <w:r>
        <w:rPr>
          <w:rFonts w:hint="eastAsia"/>
        </w:rPr>
        <w:t>&lt;string array&gt;bが省略された場合、&lt;string array&gt;bが空</w:t>
      </w:r>
      <w:r w:rsidR="005C255A">
        <w:rPr>
          <w:rFonts w:hint="eastAsia"/>
        </w:rPr>
        <w:t>配列</w:t>
      </w:r>
      <w:r>
        <w:rPr>
          <w:rFonts w:hint="eastAsia"/>
        </w:rPr>
        <w:t>の場合は、以下のダイアログボックスを表示</w:t>
      </w:r>
      <w:r w:rsidR="0002147F">
        <w:rPr>
          <w:rFonts w:hint="eastAsia"/>
        </w:rPr>
        <w:t>する。</w:t>
      </w:r>
    </w:p>
    <w:p w14:paraId="133FD84E" w14:textId="77777777" w:rsidR="0002147F" w:rsidRDefault="0002147F" w:rsidP="005163D2">
      <w:pPr>
        <w:pStyle w:val="aff9"/>
        <w:ind w:left="210"/>
      </w:pPr>
      <w:r>
        <w:rPr>
          <w:rFonts w:hint="eastAsia"/>
        </w:rPr>
        <w:t xml:space="preserve">define_input </w:t>
      </w:r>
      <w:r>
        <w:rPr>
          <w:rFonts w:hint="eastAsia"/>
        </w:rPr>
        <w:t>名前</w:t>
      </w:r>
    </w:p>
    <w:p w14:paraId="1359DF7C" w14:textId="77777777" w:rsidR="005C255A" w:rsidRDefault="005C255A" w:rsidP="005163D2">
      <w:pPr>
        <w:pStyle w:val="aff9"/>
        <w:ind w:left="210"/>
      </w:pPr>
      <w:r>
        <w:rPr>
          <w:rFonts w:hint="eastAsia"/>
        </w:rPr>
        <w:lastRenderedPageBreak/>
        <w:t xml:space="preserve">define_input </w:t>
      </w:r>
      <w:r>
        <w:rPr>
          <w:rFonts w:hint="eastAsia"/>
        </w:rPr>
        <w:t>名前</w:t>
      </w:r>
      <w:r>
        <w:rPr>
          <w:rFonts w:hint="eastAsia"/>
        </w:rPr>
        <w:t xml:space="preserve"> {}</w:t>
      </w:r>
    </w:p>
    <w:p w14:paraId="79DF65E5" w14:textId="77777777" w:rsidR="009C12E8" w:rsidRDefault="0002147F" w:rsidP="009C12E8">
      <w:pPr>
        <w:pStyle w:val="aff7"/>
        <w:jc w:val="center"/>
      </w:pPr>
      <w:r>
        <w:rPr>
          <w:noProof/>
        </w:rPr>
        <mc:AlternateContent>
          <mc:Choice Requires="wps">
            <w:drawing>
              <wp:anchor distT="0" distB="0" distL="114300" distR="114300" simplePos="0" relativeHeight="251588608" behindDoc="0" locked="0" layoutInCell="1" allowOverlap="1" wp14:anchorId="7403D8BE" wp14:editId="46006A38">
                <wp:simplePos x="0" y="0"/>
                <wp:positionH relativeFrom="column">
                  <wp:posOffset>221004</wp:posOffset>
                </wp:positionH>
                <wp:positionV relativeFrom="paragraph">
                  <wp:posOffset>432950</wp:posOffset>
                </wp:positionV>
                <wp:extent cx="1216025" cy="189230"/>
                <wp:effectExtent l="0" t="0" r="346075" b="229870"/>
                <wp:wrapNone/>
                <wp:docPr id="1700"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6025" cy="189230"/>
                        </a:xfrm>
                        <a:prstGeom prst="wedgeRoundRectCallout">
                          <a:avLst>
                            <a:gd name="adj1" fmla="val 72026"/>
                            <a:gd name="adj2" fmla="val 149302"/>
                            <a:gd name="adj3" fmla="val 16667"/>
                          </a:avLst>
                        </a:prstGeom>
                        <a:solidFill>
                          <a:srgbClr val="FFFF00"/>
                        </a:solidFill>
                        <a:ln w="9525">
                          <a:solidFill>
                            <a:srgbClr val="000000"/>
                          </a:solidFill>
                          <a:miter lim="800000"/>
                          <a:headEnd/>
                          <a:tailEnd/>
                        </a:ln>
                      </wps:spPr>
                      <wps:txbx>
                        <w:txbxContent>
                          <w:p w14:paraId="0C1234FF" w14:textId="77777777" w:rsidR="003E7AC0" w:rsidRPr="00130113" w:rsidRDefault="003E7AC0" w:rsidP="0002147F">
                            <w:pPr>
                              <w:pStyle w:val="10"/>
                              <w:spacing w:line="240" w:lineRule="exact"/>
                              <w:ind w:left="0" w:firstLine="0"/>
                              <w:rPr>
                                <w:rFonts w:hAnsi="Times New Roman"/>
                                <w:sz w:val="16"/>
                                <w:szCs w:val="16"/>
                              </w:rPr>
                            </w:pPr>
                            <w:r>
                              <w:rPr>
                                <w:rFonts w:hAnsi="Times New Roman" w:hint="eastAsia"/>
                                <w:sz w:val="16"/>
                                <w:szCs w:val="16"/>
                              </w:rPr>
                              <w:t>置換文字列の入力領域</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03D8BE" id="_x0000_s1693" type="#_x0000_t62" style="position:absolute;left:0;text-align:left;margin-left:17.4pt;margin-top:34.1pt;width:95.75pt;height:14.9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" adj="26358,43049" fillcolor="yellow">
                <v:textbox inset="5.85pt,.7pt,5.85pt,.7pt">
                  <w:txbxContent>
                    <w:p w14:paraId="0C1234FF" w14:textId="77777777" w:rsidR="003E7AC0" w:rsidRPr="00130113" w:rsidRDefault="003E7AC0" w:rsidP="0002147F">
                      <w:pPr>
                        <w:pStyle w:val="10"/>
                        <w:spacing w:line="240" w:lineRule="exact"/>
                        <w:ind w:left="0" w:firstLine="0"/>
                        <w:rPr>
                          <w:rFonts w:hAnsi="Times New Roman"/>
                          <w:sz w:val="16"/>
                          <w:szCs w:val="16"/>
                        </w:rPr>
                      </w:pPr>
                      <w:r>
                        <w:rPr>
                          <w:rFonts w:hAnsi="Times New Roman" w:hint="eastAsia"/>
                          <w:sz w:val="16"/>
                          <w:szCs w:val="16"/>
                        </w:rPr>
                        <w:t>置換文字列の入力領域</w:t>
                      </w:r>
                    </w:p>
                  </w:txbxContent>
                </v:textbox>
              </v:shape>
            </w:pict>
          </mc:Fallback>
        </mc:AlternateContent>
      </w:r>
      <w:r>
        <w:rPr>
          <w:noProof/>
        </w:rPr>
        <w:drawing>
          <wp:inline distT="0" distB="0" distL="0" distR="0" wp14:anchorId="32A81D23" wp14:editId="767295CA">
            <wp:extent cx="3133725" cy="1733550"/>
            <wp:effectExtent l="0" t="0" r="9525" b="0"/>
            <wp:docPr id="1698" name="図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3133725" cy="1733550"/>
                    </a:xfrm>
                    <a:prstGeom prst="rect">
                      <a:avLst/>
                    </a:prstGeom>
                  </pic:spPr>
                </pic:pic>
              </a:graphicData>
            </a:graphic>
          </wp:inline>
        </w:drawing>
      </w:r>
    </w:p>
    <w:p w14:paraId="0A54F7D5" w14:textId="77777777" w:rsidR="00447D2B" w:rsidRDefault="00447D2B" w:rsidP="005026EE"/>
    <w:p w14:paraId="78B460BF" w14:textId="6B7E4E2B" w:rsidR="0002147F" w:rsidRDefault="0002147F" w:rsidP="0002147F">
      <w:pPr>
        <w:pStyle w:val="aff7"/>
      </w:pPr>
      <w:r>
        <w:rPr>
          <w:rFonts w:hint="eastAsia"/>
        </w:rPr>
        <w:t>&lt;string array&gt;bで１個の文字列を指定した場合は、以下のダイアログボックスを表示する。</w:t>
      </w:r>
    </w:p>
    <w:p w14:paraId="3AF06C55" w14:textId="77777777" w:rsidR="006439BD" w:rsidRDefault="006439BD" w:rsidP="0002147F">
      <w:pPr>
        <w:pStyle w:val="aff7"/>
      </w:pPr>
    </w:p>
    <w:p w14:paraId="3478D6EA" w14:textId="77777777" w:rsidR="0002147F" w:rsidRDefault="0002147F" w:rsidP="005163D2">
      <w:pPr>
        <w:pStyle w:val="aff9"/>
        <w:ind w:left="210"/>
      </w:pPr>
      <w:r>
        <w:rPr>
          <w:rFonts w:hint="eastAsia"/>
        </w:rPr>
        <w:t xml:space="preserve">define_input </w:t>
      </w:r>
      <w:r w:rsidR="00204756" w:rsidRPr="00204756">
        <w:t>mem_size</w:t>
      </w:r>
      <w:r>
        <w:rPr>
          <w:rFonts w:hint="eastAsia"/>
        </w:rPr>
        <w:t xml:space="preserve"> {20000 1000} </w:t>
      </w:r>
      <w:r>
        <w:t>–</w:t>
      </w:r>
      <w:r>
        <w:rPr>
          <w:rFonts w:hint="eastAsia"/>
        </w:rPr>
        <w:t>m</w:t>
      </w:r>
      <w:r>
        <w:rPr>
          <w:rFonts w:hint="eastAsia"/>
        </w:rPr>
        <w:t>これは１個の文字列を指定した場合の例です。</w:t>
      </w:r>
    </w:p>
    <w:p w14:paraId="1AD9A747" w14:textId="77777777" w:rsidR="0002147F" w:rsidRPr="0002147F" w:rsidRDefault="00FD1B34" w:rsidP="0002147F">
      <w:pPr>
        <w:pStyle w:val="aff7"/>
        <w:jc w:val="center"/>
      </w:pPr>
      <w:r>
        <w:rPr>
          <w:noProof/>
        </w:rPr>
        <mc:AlternateContent>
          <mc:Choice Requires="wps">
            <w:drawing>
              <wp:anchor distT="0" distB="0" distL="114300" distR="114300" simplePos="0" relativeHeight="251582464" behindDoc="0" locked="0" layoutInCell="1" allowOverlap="1" wp14:anchorId="24E94A90" wp14:editId="6554A844">
                <wp:simplePos x="0" y="0"/>
                <wp:positionH relativeFrom="column">
                  <wp:posOffset>4810125</wp:posOffset>
                </wp:positionH>
                <wp:positionV relativeFrom="paragraph">
                  <wp:posOffset>961390</wp:posOffset>
                </wp:positionV>
                <wp:extent cx="1103630" cy="189230"/>
                <wp:effectExtent l="495300" t="0" r="20320" b="58420"/>
                <wp:wrapNone/>
                <wp:docPr id="1699"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3630" cy="189230"/>
                        </a:xfrm>
                        <a:prstGeom prst="wedgeRoundRectCallout">
                          <a:avLst>
                            <a:gd name="adj1" fmla="val -91291"/>
                            <a:gd name="adj2" fmla="val 62687"/>
                            <a:gd name="adj3" fmla="val 16667"/>
                          </a:avLst>
                        </a:prstGeom>
                        <a:solidFill>
                          <a:srgbClr val="FFFF00"/>
                        </a:solidFill>
                        <a:ln w="9525">
                          <a:solidFill>
                            <a:srgbClr val="000000"/>
                          </a:solidFill>
                          <a:miter lim="800000"/>
                          <a:headEnd/>
                          <a:tailEnd/>
                        </a:ln>
                      </wps:spPr>
                      <wps:txbx>
                        <w:txbxContent>
                          <w:p w14:paraId="4381EE9E" w14:textId="77777777" w:rsidR="003E7AC0" w:rsidRPr="00130113" w:rsidRDefault="003E7AC0" w:rsidP="0002147F">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&lt;</w:t>
                            </w:r>
                            <w:r>
                              <w:rPr>
                                <w:rFonts w:ascii="ＭＳ 明朝" w:hAnsi="Times New Roman" w:cs="Times New Roman" w:hint="eastAsia"/>
                                <w:sz w:val="16"/>
                                <w:szCs w:val="16"/>
                              </w:rPr>
                              <w:t>説明</w:t>
                            </w:r>
                            <w:r>
                              <w:rPr>
                                <w:rFonts w:ascii="ＭＳ 明朝" w:hAnsi="Times New Roman" w:cs="Times New Roman" w:hint="eastAsia"/>
                                <w:sz w:val="16"/>
                                <w:szCs w:val="16"/>
                              </w:rPr>
                              <w:t>&gt;</w:t>
                            </w:r>
                            <w:r>
                              <w:rPr>
                                <w:rFonts w:ascii="ＭＳ 明朝" w:hAnsi="Times New Roman" w:cs="Times New Roman" w:hint="eastAsia"/>
                                <w:sz w:val="16"/>
                                <w:szCs w:val="16"/>
                              </w:rPr>
                              <w:t>の表示領域</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E94A90" id="_x0000_s1694" type="#_x0000_t62" style="position:absolute;left:0;text-align:left;margin-left:378.75pt;margin-top:75.7pt;width:86.9pt;height:14.9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" adj="-8919,24340" fillcolor="yellow">
                <v:textbox inset="5.85pt,.7pt,5.85pt,.7pt">
                  <w:txbxContent>
                    <w:p w14:paraId="4381EE9E" w14:textId="77777777" w:rsidR="003E7AC0" w:rsidRPr="00130113" w:rsidRDefault="003E7AC0" w:rsidP="0002147F">
                      <w:pPr>
                        <w:pStyle w:val="Web"/>
                        <w:spacing w:before="0" w:beforeAutospacing="0" w:after="0" w:afterAutospacing="0" w:line="240" w:lineRule="exact"/>
                        <w:rPr>
                          <w:rFonts w:ascii="ＭＳ 明朝" w:hAnsi="Times New Roman" w:cs="Times New Roman"/>
                          <w:sz w:val="16"/>
                          <w:szCs w:val="16"/>
                        </w:rPr>
                      </w:pPr>
                      <w:r>
                        <w:rPr>
                          <w:rFonts w:ascii="ＭＳ 明朝" w:hAnsi="Times New Roman" w:cs="Times New Roman" w:hint="eastAsia"/>
                          <w:sz w:val="16"/>
                          <w:szCs w:val="16"/>
                        </w:rPr>
                        <w:t>&lt;</w:t>
                      </w:r>
                      <w:r>
                        <w:rPr>
                          <w:rFonts w:ascii="ＭＳ 明朝" w:hAnsi="Times New Roman" w:cs="Times New Roman" w:hint="eastAsia"/>
                          <w:sz w:val="16"/>
                          <w:szCs w:val="16"/>
                        </w:rPr>
                        <w:t>説明</w:t>
                      </w:r>
                      <w:r>
                        <w:rPr>
                          <w:rFonts w:ascii="ＭＳ 明朝" w:hAnsi="Times New Roman" w:cs="Times New Roman" w:hint="eastAsia"/>
                          <w:sz w:val="16"/>
                          <w:szCs w:val="16"/>
                        </w:rPr>
                        <w:t>&gt;</w:t>
                      </w:r>
                      <w:r>
                        <w:rPr>
                          <w:rFonts w:ascii="ＭＳ 明朝" w:hAnsi="Times New Roman" w:cs="Times New Roman" w:hint="eastAsia"/>
                          <w:sz w:val="16"/>
                          <w:szCs w:val="16"/>
                        </w:rPr>
                        <w:t>の表示領域</w:t>
                      </w:r>
                    </w:p>
                  </w:txbxContent>
                </v:textbox>
              </v:shape>
            </w:pict>
          </mc:Fallback>
        </mc:AlternateContent>
      </w:r>
      <w:r w:rsidR="0002147F">
        <w:rPr>
          <w:noProof/>
        </w:rPr>
        <mc:AlternateContent>
          <mc:Choice Requires="wps">
            <w:drawing>
              <wp:anchor distT="0" distB="0" distL="114300" distR="114300" simplePos="0" relativeHeight="251597824" behindDoc="0" locked="0" layoutInCell="1" allowOverlap="1" wp14:anchorId="7EE10368" wp14:editId="7DE81226">
                <wp:simplePos x="0" y="0"/>
                <wp:positionH relativeFrom="column">
                  <wp:posOffset>221004</wp:posOffset>
                </wp:positionH>
                <wp:positionV relativeFrom="paragraph">
                  <wp:posOffset>348938</wp:posOffset>
                </wp:positionV>
                <wp:extent cx="1216025" cy="431165"/>
                <wp:effectExtent l="0" t="0" r="307975" b="83185"/>
                <wp:wrapNone/>
                <wp:docPr id="1720"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6025" cy="431165"/>
                        </a:xfrm>
                        <a:prstGeom prst="wedgeRoundRectCallout">
                          <a:avLst>
                            <a:gd name="adj1" fmla="val 69188"/>
                            <a:gd name="adj2" fmla="val 55268"/>
                            <a:gd name="adj3" fmla="val 16667"/>
                          </a:avLst>
                        </a:prstGeom>
                        <a:solidFill>
                          <a:srgbClr val="FFFF00"/>
                        </a:solidFill>
                        <a:ln w="9525">
                          <a:solidFill>
                            <a:srgbClr val="000000"/>
                          </a:solidFill>
                          <a:miter lim="800000"/>
                          <a:headEnd/>
                          <a:tailEnd/>
                        </a:ln>
                      </wps:spPr>
                      <wps:txbx>
                        <w:txbxContent>
                          <w:p w14:paraId="654C85BE" w14:textId="77777777" w:rsidR="003E7AC0" w:rsidRPr="00130113" w:rsidRDefault="003E7AC0" w:rsidP="0002147F">
                            <w:pPr>
                              <w:pStyle w:val="10"/>
                              <w:spacing w:line="240" w:lineRule="exact"/>
                              <w:ind w:left="0" w:firstLine="0"/>
                              <w:rPr>
                                <w:rFonts w:hAnsi="Times New Roman"/>
                                <w:sz w:val="16"/>
                                <w:szCs w:val="16"/>
                              </w:rPr>
                            </w:pPr>
                            <w:r>
                              <w:rPr>
                                <w:rFonts w:hAnsi="Times New Roman" w:hint="eastAsia"/>
                                <w:sz w:val="16"/>
                                <w:szCs w:val="16"/>
                              </w:rPr>
                              <w:t>置換文字列をキーボードから編集できる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E10368" id="_x0000_s1695" type="#_x0000_t62" style="position:absolute;left:0;text-align:left;margin-left:17.4pt;margin-top:27.5pt;width:95.75pt;height:33.9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" adj="25745,22738" fillcolor="yellow">
                <v:textbox inset="5.85pt,.7pt,5.85pt,.7pt">
                  <w:txbxContent>
                    <w:p w14:paraId="654C85BE" w14:textId="77777777" w:rsidR="003E7AC0" w:rsidRPr="00130113" w:rsidRDefault="003E7AC0" w:rsidP="0002147F">
                      <w:pPr>
                        <w:pStyle w:val="10"/>
                        <w:spacing w:line="240" w:lineRule="exact"/>
                        <w:ind w:left="0" w:firstLine="0"/>
                        <w:rPr>
                          <w:rFonts w:hAnsi="Times New Roman"/>
                          <w:sz w:val="16"/>
                          <w:szCs w:val="16"/>
                        </w:rPr>
                      </w:pPr>
                      <w:r>
                        <w:rPr>
                          <w:rFonts w:hAnsi="Times New Roman" w:hint="eastAsia"/>
                          <w:sz w:val="16"/>
                          <w:szCs w:val="16"/>
                        </w:rPr>
                        <w:t>置換文字列をキーボードから編集できる</w:t>
                      </w:r>
                    </w:p>
                  </w:txbxContent>
                </v:textbox>
              </v:shape>
            </w:pict>
          </mc:Fallback>
        </mc:AlternateContent>
      </w:r>
      <w:r w:rsidR="00204756">
        <w:rPr>
          <w:noProof/>
        </w:rPr>
        <w:drawing>
          <wp:inline distT="0" distB="0" distL="0" distR="0" wp14:anchorId="2D39156F" wp14:editId="01F80E1B">
            <wp:extent cx="3133725" cy="1733550"/>
            <wp:effectExtent l="0" t="0" r="9525" b="0"/>
            <wp:docPr id="1725" name="図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3133725" cy="1733550"/>
                    </a:xfrm>
                    <a:prstGeom prst="rect">
                      <a:avLst/>
                    </a:prstGeom>
                  </pic:spPr>
                </pic:pic>
              </a:graphicData>
            </a:graphic>
          </wp:inline>
        </w:drawing>
      </w:r>
    </w:p>
    <w:p w14:paraId="2AF30139" w14:textId="77777777" w:rsidR="0002147F" w:rsidRDefault="0002147F" w:rsidP="0002147F">
      <w:pPr>
        <w:pStyle w:val="aff7"/>
      </w:pPr>
    </w:p>
    <w:p w14:paraId="4782A48C" w14:textId="6789A6DA" w:rsidR="00F604D4" w:rsidRDefault="00F604D4" w:rsidP="00F604D4">
      <w:pPr>
        <w:pStyle w:val="aff7"/>
      </w:pPr>
      <w:r>
        <w:rPr>
          <w:rFonts w:hint="eastAsia"/>
        </w:rPr>
        <w:t>&lt;string array&gt;bで２個以上の文字列を指定した場合は、以下のダイアログボックスを表示する。</w:t>
      </w:r>
    </w:p>
    <w:p w14:paraId="79EF7B94" w14:textId="77777777" w:rsidR="00F604D4" w:rsidRDefault="00F604D4" w:rsidP="005163D2">
      <w:pPr>
        <w:pStyle w:val="aff9"/>
        <w:ind w:left="210"/>
      </w:pPr>
      <w:r>
        <w:rPr>
          <w:rFonts w:hint="eastAsia"/>
        </w:rPr>
        <w:t xml:space="preserve">define_input endian {BE; LE;} </w:t>
      </w:r>
      <w:r>
        <w:t>–</w:t>
      </w:r>
      <w:r>
        <w:rPr>
          <w:rFonts w:hint="eastAsia"/>
        </w:rPr>
        <w:t>m</w:t>
      </w:r>
      <w:r>
        <w:rPr>
          <w:rFonts w:hint="eastAsia"/>
        </w:rPr>
        <w:t>これは</w:t>
      </w:r>
      <w:r>
        <w:rPr>
          <w:rFonts w:hint="eastAsia"/>
        </w:rPr>
        <w:t>2</w:t>
      </w:r>
      <w:r>
        <w:rPr>
          <w:rFonts w:hint="eastAsia"/>
        </w:rPr>
        <w:t>個以上の文字列を指定した場合の例です。</w:t>
      </w:r>
    </w:p>
    <w:p w14:paraId="7364CC1B" w14:textId="77777777" w:rsidR="00F604D4" w:rsidRPr="00F604D4" w:rsidRDefault="00F604D4" w:rsidP="00F604D4">
      <w:pPr>
        <w:pStyle w:val="aff7"/>
        <w:jc w:val="center"/>
      </w:pPr>
      <w:r>
        <w:rPr>
          <w:noProof/>
        </w:rPr>
        <mc:AlternateContent>
          <mc:Choice Requires="wps">
            <w:drawing>
              <wp:anchor distT="0" distB="0" distL="114300" distR="114300" simplePos="0" relativeHeight="251603968" behindDoc="0" locked="0" layoutInCell="1" allowOverlap="1" wp14:anchorId="2441DFED" wp14:editId="55622EDF">
                <wp:simplePos x="0" y="0"/>
                <wp:positionH relativeFrom="column">
                  <wp:posOffset>134740</wp:posOffset>
                </wp:positionH>
                <wp:positionV relativeFrom="paragraph">
                  <wp:posOffset>345153</wp:posOffset>
                </wp:positionV>
                <wp:extent cx="1302289" cy="414068"/>
                <wp:effectExtent l="0" t="0" r="317500" b="81280"/>
                <wp:wrapNone/>
                <wp:docPr id="1722" name="AutoShape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2289" cy="414068"/>
                        </a:xfrm>
                        <a:prstGeom prst="wedgeRoundRectCallout">
                          <a:avLst>
                            <a:gd name="adj1" fmla="val 69188"/>
                            <a:gd name="adj2" fmla="val 55268"/>
                            <a:gd name="adj3" fmla="val 16667"/>
                          </a:avLst>
                        </a:prstGeom>
                        <a:solidFill>
                          <a:srgbClr val="FFFF00"/>
                        </a:solidFill>
                        <a:ln w="9525">
                          <a:solidFill>
                            <a:srgbClr val="000000"/>
                          </a:solidFill>
                          <a:miter lim="800000"/>
                          <a:headEnd/>
                          <a:tailEnd/>
                        </a:ln>
                      </wps:spPr>
                      <wps:txbx>
                        <w:txbxContent>
                          <w:p w14:paraId="5E7C9D20" w14:textId="77777777" w:rsidR="003E7AC0" w:rsidRPr="00130113" w:rsidRDefault="003E7AC0" w:rsidP="0002147F">
                            <w:pPr>
                              <w:pStyle w:val="10"/>
                              <w:spacing w:line="240" w:lineRule="exact"/>
                              <w:ind w:left="0" w:firstLine="0"/>
                              <w:rPr>
                                <w:rFonts w:hAnsi="Times New Roman"/>
                                <w:sz w:val="16"/>
                                <w:szCs w:val="16"/>
                              </w:rPr>
                            </w:pPr>
                            <w:r>
                              <w:rPr>
                                <w:rFonts w:hAnsi="Times New Roman" w:hint="eastAsia"/>
                                <w:sz w:val="16"/>
                                <w:szCs w:val="16"/>
                              </w:rPr>
                              <w:t>置換文字列をコンボボックスから選択する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41DFED" id="_x0000_s1696" type="#_x0000_t62" style="position:absolute;left:0;text-align:left;margin-left:10.6pt;margin-top:27.2pt;width:102.55pt;height:32.6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" adj="25745,22738" fillcolor="yellow">
                <v:textbox inset="5.85pt,.7pt,5.85pt,.7pt">
                  <w:txbxContent>
                    <w:p w14:paraId="5E7C9D20" w14:textId="77777777" w:rsidR="003E7AC0" w:rsidRPr="00130113" w:rsidRDefault="003E7AC0" w:rsidP="0002147F">
                      <w:pPr>
                        <w:pStyle w:val="10"/>
                        <w:spacing w:line="240" w:lineRule="exact"/>
                        <w:ind w:left="0" w:firstLine="0"/>
                        <w:rPr>
                          <w:rFonts w:hAnsi="Times New Roman"/>
                          <w:sz w:val="16"/>
                          <w:szCs w:val="16"/>
                        </w:rPr>
                      </w:pPr>
                      <w:r>
                        <w:rPr>
                          <w:rFonts w:hAnsi="Times New Roman" w:hint="eastAsia"/>
                          <w:sz w:val="16"/>
                          <w:szCs w:val="16"/>
                        </w:rPr>
                        <w:t>置換文字列をコンボボックスから選択する</w:t>
                      </w:r>
                    </w:p>
                  </w:txbxContent>
                </v:textbox>
              </v:shape>
            </w:pict>
          </mc:Fallback>
        </mc:AlternateContent>
      </w:r>
      <w:r w:rsidRPr="00F604D4">
        <w:rPr>
          <w:noProof/>
        </w:rPr>
        <w:t xml:space="preserve"> </w:t>
      </w:r>
      <w:r>
        <w:rPr>
          <w:noProof/>
        </w:rPr>
        <w:drawing>
          <wp:inline distT="0" distB="0" distL="0" distR="0" wp14:anchorId="2181BBAB" wp14:editId="0909631F">
            <wp:extent cx="3133725" cy="1733550"/>
            <wp:effectExtent l="0" t="0" r="9525" b="0"/>
            <wp:docPr id="1723" name="図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3133725" cy="1733550"/>
                    </a:xfrm>
                    <a:prstGeom prst="rect">
                      <a:avLst/>
                    </a:prstGeom>
                  </pic:spPr>
                </pic:pic>
              </a:graphicData>
            </a:graphic>
          </wp:inline>
        </w:drawing>
      </w:r>
    </w:p>
    <w:p w14:paraId="7CF72503" w14:textId="77777777" w:rsidR="0002147F" w:rsidRPr="0002147F" w:rsidRDefault="00F604D4" w:rsidP="0002147F">
      <w:pPr>
        <w:pStyle w:val="aff7"/>
      </w:pPr>
      <w:r>
        <w:rPr>
          <w:rFonts w:hint="eastAsia"/>
        </w:rPr>
        <w:t>ここで「OK」ボタンで終了すると、変数型マクロendianが定義される。「キャンセル」ボタンで終了</w:t>
      </w:r>
      <w:r w:rsidR="004A49EB">
        <w:rPr>
          <w:rFonts w:hint="eastAsia"/>
        </w:rPr>
        <w:t>すると</w:t>
      </w:r>
      <w:r>
        <w:rPr>
          <w:rFonts w:hint="eastAsia"/>
        </w:rPr>
        <w:t>変数型マクロendianは定義されない。</w:t>
      </w:r>
    </w:p>
    <w:p w14:paraId="3053D203" w14:textId="77777777" w:rsidR="00447D2B" w:rsidRPr="003C1540" w:rsidRDefault="00447D2B" w:rsidP="005026EE"/>
    <w:p w14:paraId="1AAC828D" w14:textId="6E38D80C" w:rsidR="00110949" w:rsidRDefault="00E577BC" w:rsidP="00B809FB">
      <w:pPr>
        <w:pStyle w:val="3"/>
        <w:ind w:left="210" w:right="210"/>
      </w:pPr>
      <w:bookmarkStart w:id="214" w:name="_undef_[&lt;symbol&gt;i_...]"/>
      <w:bookmarkEnd w:id="214"/>
      <w:r>
        <w:rPr>
          <w:rFonts w:hint="eastAsia"/>
        </w:rPr>
        <w:t xml:space="preserve"> </w:t>
      </w:r>
      <w:bookmarkStart w:id="215" w:name="_Toc236390472"/>
      <w:r w:rsidR="00110949">
        <w:rPr>
          <w:rFonts w:hint="eastAsia"/>
        </w:rPr>
        <w:t>undef [&lt;symbol&gt;</w:t>
      </w:r>
      <w:r w:rsidR="00427F8D">
        <w:rPr>
          <w:rFonts w:hint="eastAsia"/>
        </w:rPr>
        <w:t>i</w:t>
      </w:r>
      <w:r w:rsidR="00110949">
        <w:rPr>
          <w:rFonts w:hint="eastAsia"/>
        </w:rPr>
        <w:t xml:space="preserve"> ...] [-all] [-init]</w:t>
      </w:r>
      <w:bookmarkEnd w:id="215"/>
    </w:p>
    <w:p w14:paraId="67191D4F" w14:textId="77777777" w:rsidR="00643D34" w:rsidRPr="007629B9" w:rsidRDefault="00643D34" w:rsidP="00643D34">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4986417B" w14:textId="77777777" w:rsidR="00643D34" w:rsidRDefault="00643D34" w:rsidP="00643D34">
      <w:pPr>
        <w:ind w:leftChars="201" w:left="2125" w:hanging="1703"/>
      </w:pPr>
      <w:r>
        <w:rPr>
          <w:rFonts w:hint="eastAsia"/>
        </w:rPr>
        <w:t>&lt;symbol&gt;i</w:t>
      </w:r>
      <w:r>
        <w:rPr>
          <w:rFonts w:hint="eastAsia"/>
        </w:rPr>
        <w:tab/>
        <w:t>変数型マクロ名</w:t>
      </w:r>
    </w:p>
    <w:p w14:paraId="3E8AE719" w14:textId="77777777" w:rsidR="00643D34" w:rsidRDefault="00643D34" w:rsidP="00643D34">
      <w:pPr>
        <w:ind w:leftChars="201" w:left="2125" w:hanging="1703"/>
      </w:pPr>
      <w:r>
        <w:rPr>
          <w:rFonts w:hint="eastAsia"/>
        </w:rPr>
        <w:t>-all</w:t>
      </w:r>
      <w:r>
        <w:rPr>
          <w:rFonts w:hint="eastAsia"/>
        </w:rPr>
        <w:tab/>
        <w:t>すべての変数型マクロを削除する。</w:t>
      </w:r>
    </w:p>
    <w:p w14:paraId="71D074A2" w14:textId="77777777" w:rsidR="00643D34" w:rsidRPr="00643D34" w:rsidRDefault="00643D34" w:rsidP="00643D34">
      <w:pPr>
        <w:ind w:leftChars="201" w:left="2125" w:hanging="1703"/>
      </w:pPr>
      <w:r>
        <w:rPr>
          <w:rFonts w:hint="eastAsia"/>
        </w:rPr>
        <w:t>-init</w:t>
      </w:r>
      <w:r>
        <w:rPr>
          <w:rFonts w:hint="eastAsia"/>
        </w:rPr>
        <w:tab/>
        <w:t>すべての変数型マクロを削除して</w:t>
      </w:r>
      <w:r w:rsidR="00D05972">
        <w:rPr>
          <w:rFonts w:hint="eastAsia"/>
        </w:rPr>
        <w:t>から</w:t>
      </w:r>
      <w:r>
        <w:rPr>
          <w:rFonts w:hint="eastAsia"/>
        </w:rPr>
        <w:t>、Cmtoy起動時に-Dオプションで定義した変数型マクロを再定義する。</w:t>
      </w:r>
    </w:p>
    <w:p w14:paraId="651760C9" w14:textId="77777777" w:rsidR="00643D34" w:rsidRPr="007629B9" w:rsidRDefault="005F5999" w:rsidP="00643D34">
      <w:pPr>
        <w:rPr>
          <w:rFonts w:ascii="ＭＳ ゴシック" w:eastAsia="ＭＳ ゴシック" w:hAnsi="ＭＳ ゴシック"/>
        </w:rPr>
      </w:pPr>
      <w:r>
        <w:rPr>
          <w:rFonts w:ascii="ＭＳ ゴシック" w:eastAsia="ＭＳ ゴシック" w:hAnsi="ＭＳ ゴシック" w:hint="eastAsia"/>
        </w:rPr>
        <w:lastRenderedPageBreak/>
        <w:t>説明</w:t>
      </w:r>
    </w:p>
    <w:p w14:paraId="4CE8FBA0" w14:textId="77777777" w:rsidR="00643D34" w:rsidRDefault="00643D34" w:rsidP="00643D34">
      <w:pPr>
        <w:pStyle w:val="aff7"/>
      </w:pPr>
      <w:r>
        <w:rPr>
          <w:rFonts w:hint="eastAsia"/>
        </w:rPr>
        <w:t>&lt;symbol&gt;</w:t>
      </w:r>
      <w:r w:rsidR="0097653E">
        <w:rPr>
          <w:rFonts w:hint="eastAsia"/>
        </w:rPr>
        <w:t>列で指定した変数型マクロを削除する</w:t>
      </w:r>
      <w:r>
        <w:rPr>
          <w:rFonts w:hint="eastAsia"/>
        </w:rPr>
        <w:t>。</w:t>
      </w:r>
    </w:p>
    <w:p w14:paraId="210A0597" w14:textId="77777777" w:rsidR="00643D34" w:rsidRDefault="00643D34" w:rsidP="00643D34">
      <w:pPr>
        <w:pStyle w:val="aff7"/>
      </w:pPr>
    </w:p>
    <w:p w14:paraId="18852AE1" w14:textId="77777777" w:rsidR="00643D34" w:rsidRDefault="00643D34" w:rsidP="00643D34">
      <w:pPr>
        <w:ind w:left="283" w:hangingChars="135" w:hanging="283"/>
      </w:pPr>
      <w:r>
        <w:t>例</w:t>
      </w:r>
    </w:p>
    <w:p w14:paraId="47CAB5FB" w14:textId="77777777" w:rsidR="00643D34" w:rsidRDefault="00643D34" w:rsidP="00643D34">
      <w:pPr>
        <w:pStyle w:val="aff7"/>
      </w:pPr>
      <w:r>
        <w:t>以下は</w:t>
      </w:r>
      <w:r w:rsidR="00D05972">
        <w:rPr>
          <w:rFonts w:hint="eastAsia"/>
        </w:rPr>
        <w:t xml:space="preserve">変数型マクロmem_size </w:t>
      </w:r>
      <w:r w:rsidR="00A3785D">
        <w:rPr>
          <w:rFonts w:hint="eastAsia"/>
        </w:rPr>
        <w:t>と</w:t>
      </w:r>
      <w:r w:rsidR="00D05972">
        <w:rPr>
          <w:rFonts w:hint="eastAsia"/>
        </w:rPr>
        <w:t>io_sizeを削除する</w:t>
      </w:r>
      <w:r>
        <w:rPr>
          <w:rFonts w:hint="eastAsia"/>
        </w:rPr>
        <w:t>例です。</w:t>
      </w:r>
    </w:p>
    <w:p w14:paraId="46B43985" w14:textId="77777777" w:rsidR="00366A1D" w:rsidRDefault="00D05972" w:rsidP="005163D2">
      <w:pPr>
        <w:pStyle w:val="aff9"/>
        <w:ind w:left="210"/>
      </w:pPr>
      <w:r w:rsidRPr="00D05972">
        <w:t>&gt; undef mem_size io_size</w:t>
      </w:r>
    </w:p>
    <w:p w14:paraId="0B0F8D45" w14:textId="77777777" w:rsidR="00D05972" w:rsidRPr="00643D34" w:rsidRDefault="00D05972" w:rsidP="00110949">
      <w:pPr>
        <w:ind w:left="283" w:hangingChars="135" w:hanging="283"/>
      </w:pPr>
    </w:p>
    <w:p w14:paraId="6EAB3D65" w14:textId="31AA52D7" w:rsidR="00110949" w:rsidRDefault="00E577BC" w:rsidP="00B809FB">
      <w:pPr>
        <w:pStyle w:val="3"/>
        <w:ind w:left="210" w:right="210"/>
      </w:pPr>
      <w:bookmarkStart w:id="216" w:name="_alias_[&lt;symbol&gt;i_[&lt;command"/>
      <w:bookmarkStart w:id="217" w:name="_alias_[&lt;名前&gt;i_[&lt;command"/>
      <w:bookmarkEnd w:id="216"/>
      <w:bookmarkEnd w:id="217"/>
      <w:r>
        <w:rPr>
          <w:rFonts w:hint="eastAsia"/>
        </w:rPr>
        <w:t xml:space="preserve"> </w:t>
      </w:r>
      <w:bookmarkStart w:id="218" w:name="_Toc236390473"/>
      <w:r w:rsidR="00110949">
        <w:rPr>
          <w:rFonts w:hint="eastAsia"/>
        </w:rPr>
        <w:t>alias [</w:t>
      </w:r>
      <w:r w:rsidR="00556BCF">
        <w:rPr>
          <w:rFonts w:hint="eastAsia"/>
        </w:rPr>
        <w:t>&lt;名前&gt;</w:t>
      </w:r>
      <w:r w:rsidR="00427F8D">
        <w:rPr>
          <w:rFonts w:hint="eastAsia"/>
        </w:rPr>
        <w:t>i</w:t>
      </w:r>
      <w:r w:rsidR="00110949">
        <w:rPr>
          <w:rFonts w:hint="eastAsia"/>
        </w:rPr>
        <w:t xml:space="preserve"> [&lt;command</w:t>
      </w:r>
      <w:r w:rsidR="00427F8D">
        <w:rPr>
          <w:rFonts w:hint="eastAsia"/>
        </w:rPr>
        <w:t xml:space="preserve"> line</w:t>
      </w:r>
      <w:r w:rsidR="004A07CF">
        <w:rPr>
          <w:rFonts w:hint="eastAsia"/>
        </w:rPr>
        <w:t>s</w:t>
      </w:r>
      <w:r w:rsidR="00110949">
        <w:rPr>
          <w:rFonts w:hint="eastAsia"/>
        </w:rPr>
        <w:t>&gt;</w:t>
      </w:r>
      <w:r w:rsidR="004A07CF">
        <w:rPr>
          <w:rFonts w:hint="eastAsia"/>
        </w:rPr>
        <w:t>b</w:t>
      </w:r>
      <w:r w:rsidR="00110949">
        <w:rPr>
          <w:rFonts w:hint="eastAsia"/>
        </w:rPr>
        <w:t>]]</w:t>
      </w:r>
      <w:r w:rsidR="00905779">
        <w:rPr>
          <w:rFonts w:hint="eastAsia"/>
        </w:rPr>
        <w:t xml:space="preserve"> [-np]</w:t>
      </w:r>
      <w:r w:rsidR="00CE68C0">
        <w:rPr>
          <w:rFonts w:hint="eastAsia"/>
        </w:rPr>
        <w:t xml:space="preserve"> [-f]</w:t>
      </w:r>
      <w:bookmarkEnd w:id="218"/>
    </w:p>
    <w:p w14:paraId="3A5F47C6" w14:textId="77777777" w:rsidR="004A07CF" w:rsidRPr="007629B9" w:rsidRDefault="004A07CF" w:rsidP="004A07CF">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745148F9" w14:textId="77777777" w:rsidR="004A07CF" w:rsidRDefault="00556BCF" w:rsidP="004A07CF">
      <w:pPr>
        <w:ind w:leftChars="201" w:left="2125" w:hanging="1703"/>
      </w:pPr>
      <w:r>
        <w:rPr>
          <w:rFonts w:hint="eastAsia"/>
        </w:rPr>
        <w:t>&lt;名前&gt;</w:t>
      </w:r>
      <w:r w:rsidR="004A07CF">
        <w:rPr>
          <w:rFonts w:hint="eastAsia"/>
        </w:rPr>
        <w:t>i</w:t>
      </w:r>
      <w:r w:rsidR="004A07CF">
        <w:rPr>
          <w:rFonts w:hint="eastAsia"/>
        </w:rPr>
        <w:tab/>
        <w:t>コマンドマクロ名</w:t>
      </w:r>
    </w:p>
    <w:p w14:paraId="6D6974B0" w14:textId="77777777" w:rsidR="004A07CF" w:rsidRDefault="004A07CF" w:rsidP="004A07CF">
      <w:pPr>
        <w:ind w:leftChars="201" w:left="2125" w:hanging="1703"/>
      </w:pPr>
      <w:r>
        <w:rPr>
          <w:rFonts w:hint="eastAsia"/>
        </w:rPr>
        <w:t>&lt;command lines&gt;b</w:t>
      </w:r>
      <w:r>
        <w:rPr>
          <w:rFonts w:hint="eastAsia"/>
        </w:rPr>
        <w:tab/>
        <w:t xml:space="preserve"> コマンドラインの列。前後を{}で囲み、コマンドライン</w:t>
      </w:r>
      <w:r w:rsidR="00905779">
        <w:rPr>
          <w:rFonts w:hint="eastAsia"/>
        </w:rPr>
        <w:t>の</w:t>
      </w:r>
      <w:r>
        <w:rPr>
          <w:rFonts w:hint="eastAsia"/>
        </w:rPr>
        <w:t>区切りは;。</w:t>
      </w:r>
    </w:p>
    <w:p w14:paraId="01AE6413" w14:textId="77777777" w:rsidR="00905779" w:rsidRDefault="00905779" w:rsidP="004A07CF">
      <w:pPr>
        <w:ind w:leftChars="201" w:left="2125" w:hanging="1703"/>
      </w:pPr>
      <w:r>
        <w:rPr>
          <w:rFonts w:hint="eastAsia"/>
        </w:rPr>
        <w:t>-np</w:t>
      </w:r>
      <w:r>
        <w:rPr>
          <w:rFonts w:hint="eastAsia"/>
        </w:rPr>
        <w:tab/>
      </w:r>
      <w:r w:rsidR="001D42DE">
        <w:rPr>
          <w:rFonts w:hint="eastAsia"/>
        </w:rPr>
        <w:t>コマンドマクロ</w:t>
      </w:r>
      <w:r w:rsidR="00556BCF">
        <w:rPr>
          <w:rFonts w:hint="eastAsia"/>
        </w:rPr>
        <w:t>&lt;名前&gt;</w:t>
      </w:r>
      <w:r w:rsidR="001D42DE">
        <w:rPr>
          <w:rFonts w:hint="eastAsia"/>
        </w:rPr>
        <w:t>iの</w:t>
      </w:r>
      <w:r>
        <w:rPr>
          <w:rFonts w:hint="eastAsia"/>
        </w:rPr>
        <w:t>実行時にパラメータ部の前処理をしない</w:t>
      </w:r>
    </w:p>
    <w:p w14:paraId="1A41E22E" w14:textId="77777777" w:rsidR="00CE68C0" w:rsidRDefault="00CE68C0" w:rsidP="004A07CF">
      <w:pPr>
        <w:ind w:leftChars="201" w:left="2125" w:hanging="1703"/>
      </w:pPr>
      <w:r>
        <w:rPr>
          <w:rFonts w:hint="eastAsia"/>
        </w:rPr>
        <w:t>-f</w:t>
      </w:r>
      <w:r>
        <w:rPr>
          <w:rFonts w:hint="eastAsia"/>
        </w:rPr>
        <w:tab/>
      </w:r>
      <w:r w:rsidR="00556BCF">
        <w:rPr>
          <w:rFonts w:hint="eastAsia"/>
        </w:rPr>
        <w:t>&lt;名前&gt;</w:t>
      </w:r>
      <w:r w:rsidR="001D42DE">
        <w:rPr>
          <w:rFonts w:hint="eastAsia"/>
        </w:rPr>
        <w:t>iがすでに存在すれば</w:t>
      </w:r>
      <w:r>
        <w:rPr>
          <w:rFonts w:hint="eastAsia"/>
        </w:rPr>
        <w:t>削除して</w:t>
      </w:r>
      <w:r w:rsidR="001D42DE">
        <w:rPr>
          <w:rFonts w:hint="eastAsia"/>
        </w:rPr>
        <w:t>から</w:t>
      </w:r>
      <w:r>
        <w:rPr>
          <w:rFonts w:hint="eastAsia"/>
        </w:rPr>
        <w:t>定義する</w:t>
      </w:r>
    </w:p>
    <w:p w14:paraId="6C8EB7CE" w14:textId="77777777" w:rsidR="004A07CF" w:rsidRPr="007629B9" w:rsidRDefault="005F5999" w:rsidP="004A07CF">
      <w:pPr>
        <w:rPr>
          <w:rFonts w:ascii="ＭＳ ゴシック" w:eastAsia="ＭＳ ゴシック" w:hAnsi="ＭＳ ゴシック"/>
        </w:rPr>
      </w:pPr>
      <w:r>
        <w:rPr>
          <w:rFonts w:ascii="ＭＳ ゴシック" w:eastAsia="ＭＳ ゴシック" w:hAnsi="ＭＳ ゴシック" w:hint="eastAsia"/>
        </w:rPr>
        <w:t>説明</w:t>
      </w:r>
    </w:p>
    <w:p w14:paraId="3A2E5A6A" w14:textId="77777777" w:rsidR="00067CDB" w:rsidRDefault="00972728" w:rsidP="004A07CF">
      <w:pPr>
        <w:pStyle w:val="aff7"/>
      </w:pPr>
      <w:r>
        <w:rPr>
          <w:rFonts w:hint="eastAsia"/>
        </w:rPr>
        <w:t>コマンド</w:t>
      </w:r>
      <w:r w:rsidR="00757AFC">
        <w:rPr>
          <w:rFonts w:hint="eastAsia"/>
        </w:rPr>
        <w:t>マクロを定義する</w:t>
      </w:r>
      <w:r w:rsidR="004A07CF">
        <w:rPr>
          <w:rFonts w:hint="eastAsia"/>
        </w:rPr>
        <w:t>。</w:t>
      </w:r>
      <w:r w:rsidR="00BC6886">
        <w:rPr>
          <w:rFonts w:hint="eastAsia"/>
        </w:rPr>
        <w:t>コマンドマクロは複数のコマンドラインをまとめて1</w:t>
      </w:r>
      <w:r w:rsidR="00757AFC">
        <w:rPr>
          <w:rFonts w:hint="eastAsia"/>
        </w:rPr>
        <w:t>つのコマンドマクロ名に割り当てる機能</w:t>
      </w:r>
      <w:r w:rsidR="00BC6886">
        <w:rPr>
          <w:rFonts w:hint="eastAsia"/>
        </w:rPr>
        <w:t>。</w:t>
      </w:r>
    </w:p>
    <w:p w14:paraId="1F4F62A9" w14:textId="77777777" w:rsidR="00067CDB" w:rsidRDefault="00757AFC" w:rsidP="00067CDB">
      <w:pPr>
        <w:pStyle w:val="aff7"/>
      </w:pPr>
      <w:r>
        <w:rPr>
          <w:rFonts w:hint="eastAsia"/>
        </w:rPr>
        <w:t>コマンドラインの列は以下のように指定する</w:t>
      </w:r>
      <w:r w:rsidR="00067CDB">
        <w:rPr>
          <w:rFonts w:hint="eastAsia"/>
        </w:rPr>
        <w:t>。</w:t>
      </w:r>
    </w:p>
    <w:p w14:paraId="4388B22E" w14:textId="77777777" w:rsidR="00067CDB" w:rsidRDefault="00067CDB" w:rsidP="00067CDB">
      <w:pPr>
        <w:pStyle w:val="aff7"/>
      </w:pPr>
      <w:r>
        <w:rPr>
          <w:rFonts w:hint="eastAsia"/>
        </w:rPr>
        <w:t xml:space="preserve">&lt;command lines&gt;b := </w:t>
      </w:r>
      <w:r w:rsidRPr="00757AFC">
        <w:rPr>
          <w:rFonts w:hint="eastAsia"/>
          <w:b/>
        </w:rPr>
        <w:t>{</w:t>
      </w:r>
      <w:r>
        <w:rPr>
          <w:rFonts w:hint="eastAsia"/>
        </w:rPr>
        <w:t>&lt;command line1&gt;</w:t>
      </w:r>
      <w:r w:rsidR="00646DF3">
        <w:rPr>
          <w:rFonts w:hint="eastAsia"/>
        </w:rPr>
        <w:t>l</w:t>
      </w:r>
      <w:r>
        <w:rPr>
          <w:rFonts w:hint="eastAsia"/>
        </w:rPr>
        <w:t>;  &lt;command line2&gt;</w:t>
      </w:r>
      <w:r w:rsidR="00646DF3">
        <w:rPr>
          <w:rFonts w:hint="eastAsia"/>
        </w:rPr>
        <w:t>l</w:t>
      </w:r>
      <w:r>
        <w:rPr>
          <w:rFonts w:hint="eastAsia"/>
        </w:rPr>
        <w:t>; ...</w:t>
      </w:r>
      <w:r w:rsidRPr="00757AFC">
        <w:rPr>
          <w:rFonts w:hint="eastAsia"/>
          <w:b/>
        </w:rPr>
        <w:t>}</w:t>
      </w:r>
    </w:p>
    <w:p w14:paraId="6E285ECF" w14:textId="77777777" w:rsidR="00067CDB" w:rsidRDefault="00067CDB" w:rsidP="004A07CF">
      <w:pPr>
        <w:pStyle w:val="aff7"/>
      </w:pPr>
      <w:r>
        <w:rPr>
          <w:rFonts w:hint="eastAsia"/>
        </w:rPr>
        <w:t>ここでの</w:t>
      </w:r>
      <w:r w:rsidRPr="00757AFC">
        <w:rPr>
          <w:rFonts w:hint="eastAsia"/>
          <w:b/>
        </w:rPr>
        <w:t>{}</w:t>
      </w:r>
      <w:r w:rsidR="00757AFC">
        <w:rPr>
          <w:rFonts w:hint="eastAsia"/>
        </w:rPr>
        <w:t>はこの通りに指定する</w:t>
      </w:r>
      <w:r>
        <w:rPr>
          <w:rFonts w:hint="eastAsia"/>
        </w:rPr>
        <w:t>。</w:t>
      </w:r>
    </w:p>
    <w:p w14:paraId="1DCA0BB6" w14:textId="77777777" w:rsidR="00067CDB" w:rsidRDefault="00067CDB" w:rsidP="004A07CF">
      <w:pPr>
        <w:pStyle w:val="aff7"/>
      </w:pPr>
    </w:p>
    <w:p w14:paraId="6B2FF6CB" w14:textId="77777777" w:rsidR="00BC6886" w:rsidRDefault="00757AFC" w:rsidP="004A07CF">
      <w:pPr>
        <w:pStyle w:val="aff7"/>
      </w:pPr>
      <w:r>
        <w:rPr>
          <w:rFonts w:hint="eastAsia"/>
        </w:rPr>
        <w:t>コマンドマクロ名はコマンド名と同じように使える</w:t>
      </w:r>
      <w:r w:rsidR="00517192">
        <w:rPr>
          <w:rFonts w:hint="eastAsia"/>
        </w:rPr>
        <w:t>。構文は以下のようにコマンドの構文と同じ。</w:t>
      </w:r>
    </w:p>
    <w:p w14:paraId="2A1BB3FF" w14:textId="77777777" w:rsidR="00517192" w:rsidRPr="00B02764" w:rsidRDefault="00517192" w:rsidP="00067CDB">
      <w:pPr>
        <w:pStyle w:val="aff7"/>
      </w:pPr>
      <w:r w:rsidRPr="00B02764">
        <w:rPr>
          <w:rFonts w:hint="eastAsia"/>
        </w:rPr>
        <w:t>&lt;コマンド</w:t>
      </w:r>
      <w:r>
        <w:rPr>
          <w:rFonts w:hint="eastAsia"/>
        </w:rPr>
        <w:t>マクロ</w:t>
      </w:r>
      <w:r w:rsidRPr="00B02764">
        <w:rPr>
          <w:rFonts w:hint="eastAsia"/>
        </w:rPr>
        <w:t>名&gt;</w:t>
      </w:r>
      <w:r w:rsidR="002E437B">
        <w:rPr>
          <w:rFonts w:hint="eastAsia"/>
        </w:rPr>
        <w:t xml:space="preserve"> </w:t>
      </w:r>
      <w:r w:rsidRPr="00B02764">
        <w:rPr>
          <w:rFonts w:hint="eastAsia"/>
        </w:rPr>
        <w:t>[&lt;</w:t>
      </w:r>
      <w:r w:rsidR="00490442">
        <w:rPr>
          <w:rFonts w:hint="eastAsia"/>
        </w:rPr>
        <w:t>パラメータ1</w:t>
      </w:r>
      <w:r w:rsidRPr="00B02764">
        <w:rPr>
          <w:rFonts w:hint="eastAsia"/>
        </w:rPr>
        <w:t>&gt;</w:t>
      </w:r>
      <w:r w:rsidR="009070A6">
        <w:rPr>
          <w:rFonts w:hint="eastAsia"/>
        </w:rPr>
        <w:t xml:space="preserve">p </w:t>
      </w:r>
      <w:r w:rsidRPr="00B02764">
        <w:rPr>
          <w:rFonts w:hint="eastAsia"/>
        </w:rPr>
        <w:t>[&lt;</w:t>
      </w:r>
      <w:r w:rsidR="00490442">
        <w:rPr>
          <w:rFonts w:hint="eastAsia"/>
        </w:rPr>
        <w:t>パラメータ2</w:t>
      </w:r>
      <w:r w:rsidRPr="00B02764">
        <w:rPr>
          <w:rFonts w:hint="eastAsia"/>
        </w:rPr>
        <w:t>&gt;</w:t>
      </w:r>
      <w:r w:rsidR="009070A6">
        <w:rPr>
          <w:rFonts w:hint="eastAsia"/>
        </w:rPr>
        <w:t>p ...</w:t>
      </w:r>
      <w:r w:rsidRPr="00B02764">
        <w:rPr>
          <w:rFonts w:hint="eastAsia"/>
        </w:rPr>
        <w:t xml:space="preserve"> ]]</w:t>
      </w:r>
    </w:p>
    <w:p w14:paraId="03D506FF" w14:textId="77777777" w:rsidR="00517192" w:rsidRDefault="002B79E3" w:rsidP="004A07CF">
      <w:pPr>
        <w:pStyle w:val="aff7"/>
      </w:pPr>
      <w:r>
        <w:rPr>
          <w:rFonts w:hint="eastAsia"/>
        </w:rPr>
        <w:t>ここで指定された</w:t>
      </w:r>
      <w:r w:rsidR="00490442">
        <w:rPr>
          <w:rFonts w:hint="eastAsia"/>
        </w:rPr>
        <w:t>n番目の</w:t>
      </w:r>
      <w:r w:rsidR="00F224DD">
        <w:rPr>
          <w:rFonts w:hint="eastAsia"/>
        </w:rPr>
        <w:t>&lt;パラメータ</w:t>
      </w:r>
      <w:r w:rsidR="00490442">
        <w:rPr>
          <w:rFonts w:hint="eastAsia"/>
        </w:rPr>
        <w:t>n</w:t>
      </w:r>
      <w:r w:rsidR="00F224DD">
        <w:rPr>
          <w:rFonts w:hint="eastAsia"/>
        </w:rPr>
        <w:t>&gt;</w:t>
      </w:r>
      <w:r w:rsidR="009070A6">
        <w:rPr>
          <w:rFonts w:hint="eastAsia"/>
        </w:rPr>
        <w:t>pを&lt;command line&gt;l内で参照するには</w:t>
      </w:r>
      <w:r w:rsidR="007458E4" w:rsidRPr="009B4B3C">
        <w:rPr>
          <w:rFonts w:hint="eastAsia"/>
          <w:b/>
        </w:rPr>
        <w:t>前後を</w:t>
      </w:r>
      <w:r w:rsidR="00490442" w:rsidRPr="009B4B3C">
        <w:rPr>
          <w:rFonts w:hint="eastAsia"/>
          <w:b/>
        </w:rPr>
        <w:t>空白</w:t>
      </w:r>
      <w:r w:rsidR="00490442">
        <w:rPr>
          <w:rFonts w:hint="eastAsia"/>
        </w:rPr>
        <w:t>で区切った#n</w:t>
      </w:r>
      <w:r w:rsidR="009070A6">
        <w:rPr>
          <w:rFonts w:hint="eastAsia"/>
        </w:rPr>
        <w:t>を使</w:t>
      </w:r>
      <w:r w:rsidR="00757AFC">
        <w:rPr>
          <w:rFonts w:hint="eastAsia"/>
        </w:rPr>
        <w:t>う</w:t>
      </w:r>
      <w:r w:rsidR="009070A6">
        <w:rPr>
          <w:rFonts w:hint="eastAsia"/>
        </w:rPr>
        <w:t>。</w:t>
      </w:r>
      <w:r w:rsidR="00490442" w:rsidRPr="000428B6">
        <w:rPr>
          <w:rFonts w:hint="eastAsia"/>
          <w:b/>
        </w:rPr>
        <w:t>nは10</w:t>
      </w:r>
      <w:r w:rsidR="00757AFC" w:rsidRPr="000428B6">
        <w:rPr>
          <w:rFonts w:hint="eastAsia"/>
          <w:b/>
        </w:rPr>
        <w:t>進数</w:t>
      </w:r>
      <w:r w:rsidR="0031577A">
        <w:rPr>
          <w:rFonts w:hint="eastAsia"/>
          <w:b/>
        </w:rPr>
        <w:t>（最後にtまたはTは付けない）</w:t>
      </w:r>
      <w:r w:rsidR="00490442">
        <w:rPr>
          <w:rFonts w:hint="eastAsia"/>
        </w:rPr>
        <w:t>。</w:t>
      </w:r>
    </w:p>
    <w:p w14:paraId="1E7A1172" w14:textId="77777777" w:rsidR="00E927A1" w:rsidRDefault="00E927A1" w:rsidP="00E927A1">
      <w:pPr>
        <w:pStyle w:val="aff7"/>
      </w:pPr>
      <w:r>
        <w:t>#n</w:t>
      </w:r>
      <w:r>
        <w:rPr>
          <w:rFonts w:hint="eastAsia"/>
        </w:rPr>
        <w:tab/>
      </w:r>
      <w:r>
        <w:rPr>
          <w:rFonts w:hint="eastAsia"/>
        </w:rPr>
        <w:tab/>
        <w:t>n番目以降のパラメータを参照。n=0はコマンドマクロ名を参照。</w:t>
      </w:r>
    </w:p>
    <w:p w14:paraId="4BFC0DB7" w14:textId="77777777" w:rsidR="00E927A1" w:rsidRDefault="00E927A1" w:rsidP="00E927A1">
      <w:pPr>
        <w:pStyle w:val="aff7"/>
      </w:pPr>
      <w:r>
        <w:t>#n*</w:t>
      </w:r>
      <w:r>
        <w:rPr>
          <w:rFonts w:hint="eastAsia"/>
        </w:rPr>
        <w:tab/>
      </w:r>
      <w:r>
        <w:rPr>
          <w:rFonts w:hint="eastAsia"/>
        </w:rPr>
        <w:tab/>
        <w:t>n番目以降のパラメータすべてを参照。</w:t>
      </w:r>
    </w:p>
    <w:p w14:paraId="1FA71460" w14:textId="77777777" w:rsidR="00E927A1" w:rsidRDefault="00E927A1" w:rsidP="00E927A1">
      <w:pPr>
        <w:pStyle w:val="aff7"/>
      </w:pPr>
      <w:r>
        <w:t>#*</w:t>
      </w:r>
      <w:r>
        <w:rPr>
          <w:rFonts w:hint="eastAsia"/>
        </w:rPr>
        <w:tab/>
      </w:r>
      <w:r>
        <w:rPr>
          <w:rFonts w:hint="eastAsia"/>
        </w:rPr>
        <w:tab/>
        <w:t>すべてのパラメータを参照。#1*と同じ。</w:t>
      </w:r>
    </w:p>
    <w:p w14:paraId="67C57A1E" w14:textId="77777777" w:rsidR="00E927A1" w:rsidRDefault="00E927A1" w:rsidP="00E927A1">
      <w:pPr>
        <w:pStyle w:val="aff7"/>
      </w:pPr>
    </w:p>
    <w:p w14:paraId="1DEAC989" w14:textId="61EDDA27" w:rsidR="00E45E4D" w:rsidRDefault="00661FCC" w:rsidP="004A07CF">
      <w:pPr>
        <w:pStyle w:val="aff7"/>
      </w:pPr>
      <w:r>
        <w:rPr>
          <w:rFonts w:hint="eastAsia"/>
        </w:rPr>
        <w:t>コンソール・コマンド</w:t>
      </w:r>
      <w:r w:rsidR="00757AFC">
        <w:rPr>
          <w:rFonts w:hint="eastAsia"/>
        </w:rPr>
        <w:t>名を短い名前（別名）として定義することもできる</w:t>
      </w:r>
      <w:r w:rsidR="00E430D4">
        <w:rPr>
          <w:rFonts w:hint="eastAsia"/>
        </w:rPr>
        <w:t>。</w:t>
      </w:r>
      <w:r>
        <w:rPr>
          <w:rFonts w:hint="eastAsia"/>
        </w:rPr>
        <w:t>コンソール・コマンド</w:t>
      </w:r>
      <w:r w:rsidR="00757AFC">
        <w:rPr>
          <w:rFonts w:hint="eastAsia"/>
        </w:rPr>
        <w:t>名と同じコマンドマクロ名を定義することもできる</w:t>
      </w:r>
      <w:r w:rsidR="004A7300">
        <w:rPr>
          <w:rFonts w:hint="eastAsia"/>
        </w:rPr>
        <w:t>。コマンドを実行する際に先頭に\をつける</w:t>
      </w:r>
      <w:r w:rsidR="0073755B">
        <w:rPr>
          <w:rFonts w:hint="eastAsia"/>
        </w:rPr>
        <w:t>（コマンドマクロを避ける）と</w:t>
      </w:r>
      <w:r w:rsidR="004A7300">
        <w:rPr>
          <w:rFonts w:hint="eastAsia"/>
        </w:rPr>
        <w:t>常</w:t>
      </w:r>
      <w:r w:rsidR="009B4B3C">
        <w:rPr>
          <w:rFonts w:hint="eastAsia"/>
        </w:rPr>
        <w:t>に</w:t>
      </w:r>
      <w:r>
        <w:rPr>
          <w:rFonts w:hint="eastAsia"/>
        </w:rPr>
        <w:t>コンソール・コマンド</w:t>
      </w:r>
      <w:r w:rsidR="00757AFC">
        <w:rPr>
          <w:rFonts w:hint="eastAsia"/>
        </w:rPr>
        <w:t>名と見なす</w:t>
      </w:r>
      <w:r w:rsidR="004A7300">
        <w:rPr>
          <w:rFonts w:hint="eastAsia"/>
        </w:rPr>
        <w:t>。</w:t>
      </w:r>
    </w:p>
    <w:p w14:paraId="5342512E" w14:textId="77777777" w:rsidR="00972728" w:rsidRDefault="00E45E4D" w:rsidP="004A07CF">
      <w:pPr>
        <w:pStyle w:val="aff7"/>
      </w:pPr>
      <w:r>
        <w:rPr>
          <w:rFonts w:hint="eastAsia"/>
        </w:rPr>
        <w:t xml:space="preserve">例えば、dirコマンドを実行したときにdir </w:t>
      </w:r>
      <w:r>
        <w:t>–</w:t>
      </w:r>
      <w:r>
        <w:rPr>
          <w:rFonts w:hint="eastAsia"/>
        </w:rPr>
        <w:t>wと実行したい場合は以下のコマンドマクロを定義</w:t>
      </w:r>
      <w:r w:rsidR="00757AFC">
        <w:rPr>
          <w:rFonts w:hint="eastAsia"/>
        </w:rPr>
        <w:t>する</w:t>
      </w:r>
      <w:r>
        <w:rPr>
          <w:rFonts w:hint="eastAsia"/>
        </w:rPr>
        <w:t>。</w:t>
      </w:r>
    </w:p>
    <w:p w14:paraId="32312555" w14:textId="77777777" w:rsidR="00E45E4D" w:rsidRDefault="00E45E4D" w:rsidP="005163D2">
      <w:pPr>
        <w:pStyle w:val="aff9"/>
        <w:ind w:left="210"/>
      </w:pPr>
      <w:r w:rsidRPr="00E45E4D">
        <w:t>a</w:t>
      </w:r>
      <w:r>
        <w:rPr>
          <w:rFonts w:hint="eastAsia"/>
        </w:rPr>
        <w:t>lias</w:t>
      </w:r>
      <w:r w:rsidRPr="00E45E4D">
        <w:t xml:space="preserve"> dir {\dir #1 -w}</w:t>
      </w:r>
    </w:p>
    <w:p w14:paraId="2271FCA1" w14:textId="77777777" w:rsidR="00767623" w:rsidRDefault="00767623" w:rsidP="004A07CF">
      <w:pPr>
        <w:pStyle w:val="aff7"/>
      </w:pPr>
    </w:p>
    <w:p w14:paraId="09F582A9" w14:textId="77777777" w:rsidR="00767623" w:rsidRDefault="00767623" w:rsidP="00767623">
      <w:pPr>
        <w:pStyle w:val="aff7"/>
      </w:pPr>
      <w:r>
        <w:rPr>
          <w:rFonts w:hint="eastAsia"/>
        </w:rPr>
        <w:t>すでにコマンドマクロ名</w:t>
      </w:r>
      <w:r w:rsidR="00556BCF">
        <w:rPr>
          <w:rFonts w:hint="eastAsia"/>
        </w:rPr>
        <w:t>&lt;名前&gt;</w:t>
      </w:r>
      <w:r w:rsidR="00757AFC">
        <w:rPr>
          <w:rFonts w:hint="eastAsia"/>
        </w:rPr>
        <w:t>が存在した場合は、エラーとなる</w:t>
      </w:r>
      <w:r>
        <w:rPr>
          <w:rFonts w:hint="eastAsia"/>
        </w:rPr>
        <w:t>。</w:t>
      </w:r>
      <w:r w:rsidR="00F34A35">
        <w:rPr>
          <w:rFonts w:hint="eastAsia"/>
        </w:rPr>
        <w:t>再定義する場合はunalias</w:t>
      </w:r>
      <w:r w:rsidR="00757AFC">
        <w:rPr>
          <w:rFonts w:hint="eastAsia"/>
        </w:rPr>
        <w:t>コマンドで一度削除する必要がある</w:t>
      </w:r>
      <w:r w:rsidR="00F34A35">
        <w:rPr>
          <w:rFonts w:hint="eastAsia"/>
        </w:rPr>
        <w:t>。</w:t>
      </w:r>
      <w:r w:rsidR="00CE68C0">
        <w:rPr>
          <w:rFonts w:hint="eastAsia"/>
        </w:rPr>
        <w:t>-fオプションを指定した場合はエラーにせずに再定義する。</w:t>
      </w:r>
    </w:p>
    <w:p w14:paraId="2AA23C87" w14:textId="77777777" w:rsidR="00F34A35" w:rsidRDefault="00F34A35" w:rsidP="00767623">
      <w:pPr>
        <w:pStyle w:val="aff7"/>
      </w:pPr>
    </w:p>
    <w:p w14:paraId="2CF8C430" w14:textId="77777777" w:rsidR="00361856" w:rsidRDefault="00F34A35" w:rsidP="00767623">
      <w:pPr>
        <w:pStyle w:val="aff7"/>
      </w:pPr>
      <w:r>
        <w:rPr>
          <w:rFonts w:hint="eastAsia"/>
        </w:rPr>
        <w:t>「</w:t>
      </w:r>
      <w:hyperlink w:anchor="_ショートカット・ボタン" w:history="1">
        <w:r w:rsidR="00046E17">
          <w:rPr>
            <w:rStyle w:val="afc"/>
            <w:rFonts w:hint="eastAsia"/>
          </w:rPr>
          <w:t>2.12.5 ショートカット・ボタン</w:t>
        </w:r>
      </w:hyperlink>
      <w:r>
        <w:t>」</w:t>
      </w:r>
      <w:r>
        <w:rPr>
          <w:rFonts w:hint="eastAsia"/>
        </w:rPr>
        <w:t>で説明したように</w:t>
      </w:r>
      <w:r w:rsidR="00361856">
        <w:rPr>
          <w:rFonts w:hint="eastAsia"/>
        </w:rPr>
        <w:t>コマンドマクロ</w:t>
      </w:r>
      <w:r w:rsidR="00757AFC">
        <w:rPr>
          <w:rFonts w:hint="eastAsia"/>
        </w:rPr>
        <w:t>をコマンド・コンソールのショートカット・ボタンで実行できる</w:t>
      </w:r>
      <w:r>
        <w:rPr>
          <w:rFonts w:hint="eastAsia"/>
        </w:rPr>
        <w:t>。そのために</w:t>
      </w:r>
      <w:r w:rsidR="00757AFC">
        <w:rPr>
          <w:rFonts w:hint="eastAsia"/>
        </w:rPr>
        <w:t>は以下のコマンドマクロ名を使ってコマンドマクロを定義する</w:t>
      </w:r>
      <w:r>
        <w:rPr>
          <w:rFonts w:hint="eastAsia"/>
        </w:rPr>
        <w:t>。</w:t>
      </w:r>
    </w:p>
    <w:p w14:paraId="5E8B214E" w14:textId="77777777" w:rsidR="00361856" w:rsidRDefault="00B177A1" w:rsidP="001B2925">
      <w:pPr>
        <w:pStyle w:val="aff7"/>
        <w:ind w:firstLine="425"/>
      </w:pPr>
      <w:r>
        <w:rPr>
          <w:rFonts w:hint="eastAsia"/>
        </w:rPr>
        <w:t>_F1</w:t>
      </w:r>
      <w:r>
        <w:rPr>
          <w:rFonts w:hint="eastAsia"/>
        </w:rPr>
        <w:tab/>
        <w:t>_F2</w:t>
      </w:r>
      <w:r>
        <w:rPr>
          <w:rFonts w:hint="eastAsia"/>
        </w:rPr>
        <w:tab/>
        <w:t>_F3</w:t>
      </w:r>
      <w:r>
        <w:rPr>
          <w:rFonts w:hint="eastAsia"/>
        </w:rPr>
        <w:tab/>
      </w:r>
      <w:r w:rsidR="00361856">
        <w:rPr>
          <w:rFonts w:hint="eastAsia"/>
        </w:rPr>
        <w:t>_F4</w:t>
      </w:r>
    </w:p>
    <w:p w14:paraId="1A898C33" w14:textId="77777777" w:rsidR="004A07CF" w:rsidRDefault="004A07CF" w:rsidP="004A07CF">
      <w:pPr>
        <w:pStyle w:val="aff7"/>
      </w:pPr>
    </w:p>
    <w:p w14:paraId="29D4325B" w14:textId="77777777" w:rsidR="0050690D" w:rsidRDefault="0050690D" w:rsidP="004A07CF">
      <w:pPr>
        <w:pStyle w:val="aff7"/>
      </w:pPr>
      <w:r>
        <w:rPr>
          <w:rFonts w:hint="eastAsia"/>
        </w:rPr>
        <w:t>ショートカット</w:t>
      </w:r>
      <w:r w:rsidR="00921B97">
        <w:rPr>
          <w:rFonts w:hint="eastAsia"/>
        </w:rPr>
        <w:t>・</w:t>
      </w:r>
      <w:r>
        <w:rPr>
          <w:rFonts w:hint="eastAsia"/>
        </w:rPr>
        <w:t>ボタンからスクリプトを実行するためには以下のようなコマンドマクロを定義します。</w:t>
      </w:r>
    </w:p>
    <w:p w14:paraId="4C9C9EE1" w14:textId="77777777" w:rsidR="0050690D" w:rsidRDefault="0050690D" w:rsidP="005163D2">
      <w:pPr>
        <w:pStyle w:val="aff9"/>
        <w:ind w:left="210"/>
      </w:pPr>
      <w:r w:rsidRPr="0050690D">
        <w:t>alias _F1 {</w:t>
      </w:r>
      <w:r w:rsidR="001D42DE">
        <w:rPr>
          <w:rFonts w:hint="eastAsia"/>
        </w:rPr>
        <w:t>&lt;</w:t>
      </w:r>
      <w:r>
        <w:t>スクリプトファイル名</w:t>
      </w:r>
      <w:r w:rsidR="001D42DE">
        <w:rPr>
          <w:rFonts w:hint="eastAsia"/>
        </w:rPr>
        <w:t>&gt;</w:t>
      </w:r>
      <w:r>
        <w:rPr>
          <w:rFonts w:hint="eastAsia"/>
        </w:rPr>
        <w:t xml:space="preserve"> </w:t>
      </w:r>
      <w:r>
        <w:rPr>
          <w:rFonts w:hint="eastAsia"/>
        </w:rPr>
        <w:t>パラメータリスト</w:t>
      </w:r>
      <w:r w:rsidRPr="0050690D">
        <w:t>;}</w:t>
      </w:r>
    </w:p>
    <w:p w14:paraId="2F880511" w14:textId="77777777" w:rsidR="0050690D" w:rsidRPr="00972728" w:rsidRDefault="0050690D" w:rsidP="004A07CF">
      <w:pPr>
        <w:pStyle w:val="aff7"/>
      </w:pPr>
    </w:p>
    <w:p w14:paraId="10372329" w14:textId="77777777" w:rsidR="004A07CF" w:rsidRPr="007629B9" w:rsidRDefault="004A07CF" w:rsidP="004A07CF">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lastRenderedPageBreak/>
        <w:t>例</w:t>
      </w:r>
    </w:p>
    <w:p w14:paraId="2E4CA866" w14:textId="77777777" w:rsidR="004A07CF" w:rsidRDefault="004A07CF" w:rsidP="004A07CF">
      <w:pPr>
        <w:pStyle w:val="aff7"/>
      </w:pPr>
      <w:r>
        <w:rPr>
          <w:rFonts w:hint="eastAsia"/>
        </w:rPr>
        <w:t>以下は</w:t>
      </w:r>
      <w:r w:rsidR="0032438B">
        <w:rPr>
          <w:rFonts w:hint="eastAsia"/>
        </w:rPr>
        <w:t>defineコマンドとaliasコマンドの別名dとaを</w:t>
      </w:r>
      <w:r w:rsidR="007A13C2">
        <w:rPr>
          <w:rFonts w:hint="eastAsia"/>
        </w:rPr>
        <w:t>定義して、定義済みコマンドマクロ一覧を表示する</w:t>
      </w:r>
      <w:r w:rsidR="0032438B">
        <w:rPr>
          <w:rFonts w:hint="eastAsia"/>
        </w:rPr>
        <w:t>例です</w:t>
      </w:r>
      <w:r>
        <w:rPr>
          <w:rFonts w:hint="eastAsia"/>
        </w:rPr>
        <w:t>。</w:t>
      </w:r>
    </w:p>
    <w:p w14:paraId="4DE515FD" w14:textId="77777777" w:rsidR="0032438B" w:rsidRDefault="006A5C1C" w:rsidP="005163D2">
      <w:pPr>
        <w:pStyle w:val="aff9"/>
        <w:ind w:left="210"/>
      </w:pPr>
      <w:r w:rsidRPr="0000207F">
        <w:rPr>
          <w:rFonts w:hint="eastAsia"/>
          <w:noProof/>
        </w:rPr>
        <mc:AlternateContent>
          <mc:Choice Requires="wps">
            <w:drawing>
              <wp:anchor distT="0" distB="0" distL="114300" distR="114300" simplePos="0" relativeHeight="251686912" behindDoc="0" locked="0" layoutInCell="1" allowOverlap="1" wp14:anchorId="482C4120" wp14:editId="0B4CAE1D">
                <wp:simplePos x="0" y="0"/>
                <wp:positionH relativeFrom="column">
                  <wp:posOffset>2325370</wp:posOffset>
                </wp:positionH>
                <wp:positionV relativeFrom="paragraph">
                  <wp:posOffset>11734</wp:posOffset>
                </wp:positionV>
                <wp:extent cx="327804" cy="146050"/>
                <wp:effectExtent l="19050" t="19050" r="15240" b="25400"/>
                <wp:wrapNone/>
                <wp:docPr id="1637" name="正方形/長方形 1637"/>
                <wp:cNvGraphicFramePr/>
                <a:graphic xmlns:a="http://schemas.openxmlformats.org/drawingml/2006/main">
                  <a:graphicData uri="http://schemas.microsoft.com/office/word/2010/wordprocessingShape">
                    <wps:wsp>
                      <wps:cNvSpPr/>
                      <wps:spPr bwMode="auto">
                        <a:xfrm>
                          <a:off x="0" y="0"/>
                          <a:ext cx="327804"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714E9A" id="正方形/長方形 1637" o:spid="_x0000_s1026" style="position:absolute;margin-left:183.1pt;margin-top:.9pt;width:25.8pt;height:1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" filled="f" strokecolor="#f79646 [3209]" strokeweight="2.25pt">
                <v:stroke endcap="round"/>
                <v:textbox inset="5.85pt,.7pt,5.85pt,.7pt"/>
              </v:rect>
            </w:pict>
          </mc:Fallback>
        </mc:AlternateContent>
      </w:r>
      <w:r w:rsidR="0032438B">
        <w:t>&gt; alias d</w:t>
      </w:r>
      <w:r w:rsidR="0032438B">
        <w:tab/>
        <w:t>{define #1 #2*}</w:t>
      </w:r>
      <w:r w:rsidR="00263CE7">
        <w:rPr>
          <w:rFonts w:hint="eastAsia"/>
        </w:rPr>
        <w:t xml:space="preserve"> -np</w:t>
      </w:r>
    </w:p>
    <w:p w14:paraId="688968F1" w14:textId="77777777" w:rsidR="00366A1D" w:rsidRDefault="0032438B" w:rsidP="005163D2">
      <w:pPr>
        <w:pStyle w:val="aff9"/>
        <w:ind w:left="210"/>
      </w:pPr>
      <w:r>
        <w:t>&gt; alias a</w:t>
      </w:r>
      <w:r>
        <w:tab/>
        <w:t>{alias #1 #2}</w:t>
      </w:r>
    </w:p>
    <w:p w14:paraId="7A8BE42D" w14:textId="77777777" w:rsidR="006311FC" w:rsidRPr="006311FC" w:rsidRDefault="006311FC" w:rsidP="005163D2">
      <w:pPr>
        <w:pStyle w:val="aff9"/>
        <w:ind w:left="210"/>
      </w:pPr>
      <w:r w:rsidRPr="006311FC">
        <w:t>&gt; alias</w:t>
      </w:r>
    </w:p>
    <w:p w14:paraId="63BD9180" w14:textId="77777777" w:rsidR="006311FC" w:rsidRPr="006311FC" w:rsidRDefault="006311FC" w:rsidP="005163D2">
      <w:pPr>
        <w:pStyle w:val="aff9"/>
        <w:ind w:left="210"/>
      </w:pPr>
      <w:r w:rsidRPr="006311FC">
        <w:t>;number of command macros = 2</w:t>
      </w:r>
    </w:p>
    <w:p w14:paraId="7A83BEC7" w14:textId="77777777" w:rsidR="006311FC" w:rsidRPr="006311FC" w:rsidRDefault="006A5C1C" w:rsidP="005163D2">
      <w:pPr>
        <w:pStyle w:val="aff9"/>
        <w:ind w:left="210"/>
      </w:pPr>
      <w:r w:rsidRPr="0000207F">
        <w:rPr>
          <w:rFonts w:hint="eastAsia"/>
          <w:noProof/>
        </w:rPr>
        <mc:AlternateContent>
          <mc:Choice Requires="wps">
            <w:drawing>
              <wp:anchor distT="0" distB="0" distL="114300" distR="114300" simplePos="0" relativeHeight="251689984" behindDoc="0" locked="0" layoutInCell="1" allowOverlap="1" wp14:anchorId="66DE0896" wp14:editId="17C04D1A">
                <wp:simplePos x="0" y="0"/>
                <wp:positionH relativeFrom="column">
                  <wp:posOffset>1997710</wp:posOffset>
                </wp:positionH>
                <wp:positionV relativeFrom="paragraph">
                  <wp:posOffset>10464</wp:posOffset>
                </wp:positionV>
                <wp:extent cx="1328468" cy="146050"/>
                <wp:effectExtent l="19050" t="19050" r="24130" b="25400"/>
                <wp:wrapNone/>
                <wp:docPr id="1643" name="正方形/長方形 1643"/>
                <wp:cNvGraphicFramePr/>
                <a:graphic xmlns:a="http://schemas.openxmlformats.org/drawingml/2006/main">
                  <a:graphicData uri="http://schemas.microsoft.com/office/word/2010/wordprocessingShape">
                    <wps:wsp>
                      <wps:cNvSpPr/>
                      <wps:spPr bwMode="auto">
                        <a:xfrm>
                          <a:off x="0" y="0"/>
                          <a:ext cx="1328468"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4CC1EC" id="正方形/長方形 1643" o:spid="_x0000_s1026" style="position:absolute;margin-left:157.3pt;margin-top:.8pt;width:104.6pt;height:1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" filled="f" strokecolor="#f79646 [3209]" strokeweight="2.25pt">
                <v:stroke endcap="round"/>
                <v:textbox inset="5.85pt,.7pt,5.85pt,.7pt"/>
              </v:rect>
            </w:pict>
          </mc:Fallback>
        </mc:AlternateContent>
      </w:r>
      <w:r w:rsidR="006311FC" w:rsidRPr="006311FC">
        <w:t>d = {define #1 #2*; } : stop preprocess</w:t>
      </w:r>
    </w:p>
    <w:p w14:paraId="2B3ACBFC" w14:textId="77777777" w:rsidR="0032438B" w:rsidRDefault="006311FC" w:rsidP="005163D2">
      <w:pPr>
        <w:pStyle w:val="aff9"/>
        <w:ind w:left="210"/>
      </w:pPr>
      <w:r w:rsidRPr="006311FC">
        <w:t>a = {alias #1 #2; }</w:t>
      </w:r>
    </w:p>
    <w:p w14:paraId="09B04769" w14:textId="77777777" w:rsidR="006311FC" w:rsidRDefault="006311FC" w:rsidP="006311FC">
      <w:pPr>
        <w:ind w:left="283" w:hangingChars="135" w:hanging="283"/>
      </w:pPr>
    </w:p>
    <w:p w14:paraId="4AB037D9" w14:textId="77777777" w:rsidR="000938F9" w:rsidRDefault="000938F9" w:rsidP="000938F9">
      <w:pPr>
        <w:pStyle w:val="aff7"/>
      </w:pPr>
      <w:r>
        <w:rPr>
          <w:rFonts w:hint="eastAsia"/>
        </w:rPr>
        <w:t>すでにコマンドマクロ名が存在した場合は、エラーとなります。</w:t>
      </w:r>
    </w:p>
    <w:p w14:paraId="655B5C37" w14:textId="77777777" w:rsidR="000938F9" w:rsidRDefault="000938F9" w:rsidP="005163D2">
      <w:pPr>
        <w:pStyle w:val="aff9"/>
        <w:ind w:left="210"/>
      </w:pPr>
      <w:r>
        <w:t>&gt; alias a</w:t>
      </w:r>
      <w:r>
        <w:tab/>
        <w:t>{alias #1 #2}</w:t>
      </w:r>
    </w:p>
    <w:p w14:paraId="7CEDA8C1" w14:textId="77777777" w:rsidR="000938F9" w:rsidRPr="000938F9" w:rsidRDefault="000938F9" w:rsidP="005163D2">
      <w:pPr>
        <w:pStyle w:val="aff9"/>
        <w:ind w:left="210"/>
      </w:pPr>
      <w:r>
        <w:rPr>
          <w:rFonts w:hint="eastAsia"/>
        </w:rPr>
        <w:t>;</w:t>
      </w:r>
      <w:r>
        <w:rPr>
          <w:rFonts w:hint="eastAsia"/>
        </w:rPr>
        <w:t>▲コマンドマクロ名が既に存在します。</w:t>
      </w:r>
      <w:r>
        <w:rPr>
          <w:rFonts w:hint="eastAsia"/>
        </w:rPr>
        <w:t>"a"</w:t>
      </w:r>
    </w:p>
    <w:p w14:paraId="44700134" w14:textId="77777777" w:rsidR="000938F9" w:rsidRDefault="000938F9" w:rsidP="000938F9">
      <w:pPr>
        <w:pStyle w:val="aff7"/>
      </w:pPr>
    </w:p>
    <w:p w14:paraId="17EB02EE" w14:textId="77777777" w:rsidR="000938F9" w:rsidRDefault="001F2D94" w:rsidP="000938F9">
      <w:pPr>
        <w:pStyle w:val="aff7"/>
      </w:pPr>
      <w:r>
        <w:rPr>
          <w:rFonts w:hint="eastAsia"/>
        </w:rPr>
        <w:t>定義したコマンドマクロ</w:t>
      </w:r>
      <w:r w:rsidR="00C21BFA">
        <w:rPr>
          <w:rFonts w:hint="eastAsia"/>
        </w:rPr>
        <w:t>d</w:t>
      </w:r>
      <w:r w:rsidR="00B00F2F">
        <w:rPr>
          <w:rFonts w:hint="eastAsia"/>
        </w:rPr>
        <w:t>とa</w:t>
      </w:r>
      <w:r>
        <w:rPr>
          <w:rFonts w:hint="eastAsia"/>
        </w:rPr>
        <w:t>を使用する場合の例です。</w:t>
      </w:r>
      <w:r w:rsidR="006311FC">
        <w:rPr>
          <w:rFonts w:hint="eastAsia"/>
        </w:rPr>
        <w:t>コマンドマクロdでは指定されたパラメータをそのまま（前処理をしないで）defineコマンドに渡す必要があります。そのためコマンドマクロdを定義するaliasコマンドで</w:t>
      </w:r>
      <w:r w:rsidR="0048718B">
        <w:rPr>
          <w:rFonts w:hint="eastAsia"/>
        </w:rPr>
        <w:t>オプション-npを指定しておく必要があります。</w:t>
      </w:r>
    </w:p>
    <w:p w14:paraId="2DDC328A" w14:textId="77777777" w:rsidR="0023342F" w:rsidRDefault="0023342F" w:rsidP="005163D2">
      <w:pPr>
        <w:pStyle w:val="aff9"/>
        <w:ind w:left="210"/>
      </w:pPr>
      <w:r>
        <w:t>&gt; d mem_size</w:t>
      </w:r>
      <w:r>
        <w:tab/>
        <w:t>10000</w:t>
      </w:r>
    </w:p>
    <w:p w14:paraId="738B95F2" w14:textId="77777777" w:rsidR="0023342F" w:rsidRDefault="0023342F" w:rsidP="005163D2">
      <w:pPr>
        <w:pStyle w:val="aff9"/>
        <w:ind w:left="210"/>
      </w:pPr>
      <w:r>
        <w:t>&gt; d io_size</w:t>
      </w:r>
      <w:r>
        <w:tab/>
        <w:t>1000</w:t>
      </w:r>
    </w:p>
    <w:p w14:paraId="4D045F7F" w14:textId="77777777" w:rsidR="0023342F" w:rsidRDefault="0023342F" w:rsidP="005163D2">
      <w:pPr>
        <w:pStyle w:val="aff9"/>
        <w:ind w:left="210"/>
      </w:pPr>
      <w:r>
        <w:t>&gt; d mem_space</w:t>
      </w:r>
      <w:r>
        <w:tab/>
        <w:t>$mem_size $io_size</w:t>
      </w:r>
    </w:p>
    <w:p w14:paraId="3BD06B45" w14:textId="77777777" w:rsidR="0023342F" w:rsidRDefault="0023342F" w:rsidP="005163D2">
      <w:pPr>
        <w:pStyle w:val="aff9"/>
        <w:ind w:left="210"/>
      </w:pPr>
      <w:r>
        <w:t>&gt; d</w:t>
      </w:r>
    </w:p>
    <w:p w14:paraId="45B011A1" w14:textId="77777777" w:rsidR="0023342F" w:rsidRDefault="0023342F" w:rsidP="005163D2">
      <w:pPr>
        <w:pStyle w:val="aff9"/>
        <w:ind w:left="210"/>
      </w:pPr>
      <w:r>
        <w:t>;number of defined symbols = 3</w:t>
      </w:r>
    </w:p>
    <w:p w14:paraId="0EA125FB" w14:textId="77777777" w:rsidR="0023342F" w:rsidRDefault="0023342F" w:rsidP="005163D2">
      <w:pPr>
        <w:pStyle w:val="aff9"/>
        <w:ind w:left="210"/>
      </w:pPr>
      <w:r>
        <w:t>;1 : mem_size = 10000</w:t>
      </w:r>
    </w:p>
    <w:p w14:paraId="573AD584" w14:textId="77777777" w:rsidR="0023342F" w:rsidRDefault="0023342F" w:rsidP="005163D2">
      <w:pPr>
        <w:pStyle w:val="aff9"/>
        <w:ind w:left="210"/>
      </w:pPr>
      <w:r>
        <w:t>;2 : io_size = 1000</w:t>
      </w:r>
    </w:p>
    <w:p w14:paraId="071DFFCC" w14:textId="77777777" w:rsidR="0023342F" w:rsidRDefault="0023342F" w:rsidP="005163D2">
      <w:pPr>
        <w:pStyle w:val="aff9"/>
        <w:ind w:left="210"/>
      </w:pPr>
      <w:r>
        <w:t>;3 : mem_space = $mem_size $io_size</w:t>
      </w:r>
      <w:r w:rsidRPr="00B16BF1">
        <w:t xml:space="preserve"> </w:t>
      </w:r>
    </w:p>
    <w:p w14:paraId="24EAFC98" w14:textId="77777777" w:rsidR="00B16BF1" w:rsidRPr="00B16BF1" w:rsidRDefault="00B16BF1" w:rsidP="005163D2">
      <w:pPr>
        <w:pStyle w:val="aff9"/>
        <w:ind w:left="210"/>
      </w:pPr>
      <w:r w:rsidRPr="00B16BF1">
        <w:t>&gt; a a</w:t>
      </w:r>
    </w:p>
    <w:p w14:paraId="65E911A2" w14:textId="77777777" w:rsidR="00A542A6" w:rsidRDefault="00B16BF1" w:rsidP="005163D2">
      <w:pPr>
        <w:pStyle w:val="aff9"/>
        <w:ind w:left="210"/>
      </w:pPr>
      <w:r w:rsidRPr="00B16BF1">
        <w:t>a = {alias #1 #2; }</w:t>
      </w:r>
    </w:p>
    <w:p w14:paraId="39565974" w14:textId="77777777" w:rsidR="004545AE" w:rsidRDefault="004545AE" w:rsidP="000938F9">
      <w:pPr>
        <w:pStyle w:val="aff7"/>
      </w:pPr>
    </w:p>
    <w:p w14:paraId="40B29CAB" w14:textId="77777777" w:rsidR="0018778F" w:rsidRDefault="00894384" w:rsidP="000938F9">
      <w:pPr>
        <w:pStyle w:val="aff7"/>
      </w:pPr>
      <w:r w:rsidRPr="0000207F">
        <w:rPr>
          <w:rFonts w:hint="eastAsia"/>
          <w:noProof/>
        </w:rPr>
        <mc:AlternateContent>
          <mc:Choice Requires="wps">
            <w:drawing>
              <wp:anchor distT="0" distB="0" distL="114300" distR="114300" simplePos="0" relativeHeight="251640832" behindDoc="0" locked="0" layoutInCell="1" allowOverlap="1" wp14:anchorId="6232660B" wp14:editId="70906576">
                <wp:simplePos x="0" y="0"/>
                <wp:positionH relativeFrom="column">
                  <wp:posOffset>5283200</wp:posOffset>
                </wp:positionH>
                <wp:positionV relativeFrom="paragraph">
                  <wp:posOffset>360045</wp:posOffset>
                </wp:positionV>
                <wp:extent cx="327660" cy="146050"/>
                <wp:effectExtent l="19050" t="19050" r="15240" b="25400"/>
                <wp:wrapNone/>
                <wp:docPr id="1603" name="正方形/長方形 1603"/>
                <wp:cNvGraphicFramePr/>
                <a:graphic xmlns:a="http://schemas.openxmlformats.org/drawingml/2006/main">
                  <a:graphicData uri="http://schemas.microsoft.com/office/word/2010/wordprocessingShape">
                    <wps:wsp>
                      <wps:cNvSpPr/>
                      <wps:spPr bwMode="auto">
                        <a:xfrm>
                          <a:off x="0" y="0"/>
                          <a:ext cx="32766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48B5A3" id="正方形/長方形 1603" o:spid="_x0000_s1026" style="position:absolute;margin-left:416pt;margin-top:28.35pt;width:25.8pt;height:11.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" filled="f" strokecolor="#f79646 [3209]" strokeweight="2.25pt">
                <v:stroke endcap="round"/>
                <v:textbox inset="5.85pt,.7pt,5.85pt,.7pt"/>
              </v:rect>
            </w:pict>
          </mc:Fallback>
        </mc:AlternateContent>
      </w:r>
      <w:r w:rsidRPr="0000207F">
        <w:rPr>
          <w:rFonts w:hint="eastAsia"/>
          <w:noProof/>
        </w:rPr>
        <mc:AlternateContent>
          <mc:Choice Requires="wps">
            <w:drawing>
              <wp:anchor distT="0" distB="0" distL="114300" distR="114300" simplePos="0" relativeHeight="251634688" behindDoc="0" locked="0" layoutInCell="1" allowOverlap="1" wp14:anchorId="01530396" wp14:editId="48D82BD3">
                <wp:simplePos x="0" y="0"/>
                <wp:positionH relativeFrom="column">
                  <wp:posOffset>4576445</wp:posOffset>
                </wp:positionH>
                <wp:positionV relativeFrom="paragraph">
                  <wp:posOffset>368935</wp:posOffset>
                </wp:positionV>
                <wp:extent cx="327660" cy="146050"/>
                <wp:effectExtent l="19050" t="19050" r="15240" b="25400"/>
                <wp:wrapNone/>
                <wp:docPr id="1584" name="正方形/長方形 1584"/>
                <wp:cNvGraphicFramePr/>
                <a:graphic xmlns:a="http://schemas.openxmlformats.org/drawingml/2006/main">
                  <a:graphicData uri="http://schemas.microsoft.com/office/word/2010/wordprocessingShape">
                    <wps:wsp>
                      <wps:cNvSpPr/>
                      <wps:spPr bwMode="auto">
                        <a:xfrm>
                          <a:off x="0" y="0"/>
                          <a:ext cx="32766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5FAA53" id="正方形/長方形 1584" o:spid="_x0000_s1026" style="position:absolute;margin-left:360.35pt;margin-top:29.05pt;width:25.8pt;height:11.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" filled="f" strokecolor="#f79646 [3209]" strokeweight="2.25pt">
                <v:stroke endcap="round"/>
                <v:textbox inset="5.85pt,.7pt,5.85pt,.7pt"/>
              </v:rect>
            </w:pict>
          </mc:Fallback>
        </mc:AlternateContent>
      </w:r>
      <w:r w:rsidRPr="0000207F">
        <w:rPr>
          <w:rFonts w:hint="eastAsia"/>
          <w:noProof/>
        </w:rPr>
        <mc:AlternateContent>
          <mc:Choice Requires="wps">
            <w:drawing>
              <wp:anchor distT="0" distB="0" distL="114300" distR="114300" simplePos="0" relativeHeight="251625472" behindDoc="0" locked="0" layoutInCell="1" allowOverlap="1" wp14:anchorId="422257B6" wp14:editId="756A598D">
                <wp:simplePos x="0" y="0"/>
                <wp:positionH relativeFrom="column">
                  <wp:posOffset>3843655</wp:posOffset>
                </wp:positionH>
                <wp:positionV relativeFrom="paragraph">
                  <wp:posOffset>368935</wp:posOffset>
                </wp:positionV>
                <wp:extent cx="327660" cy="146050"/>
                <wp:effectExtent l="19050" t="19050" r="15240" b="25400"/>
                <wp:wrapNone/>
                <wp:docPr id="1583" name="正方形/長方形 1583"/>
                <wp:cNvGraphicFramePr/>
                <a:graphic xmlns:a="http://schemas.openxmlformats.org/drawingml/2006/main">
                  <a:graphicData uri="http://schemas.microsoft.com/office/word/2010/wordprocessingShape">
                    <wps:wsp>
                      <wps:cNvSpPr/>
                      <wps:spPr bwMode="auto">
                        <a:xfrm>
                          <a:off x="0" y="0"/>
                          <a:ext cx="32766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CBD270" id="正方形/長方形 1583" o:spid="_x0000_s1026" style="position:absolute;margin-left:302.65pt;margin-top:29.05pt;width:25.8pt;height:1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" filled="f" strokecolor="#f79646 [3209]" strokeweight="2.25pt">
                <v:stroke endcap="round"/>
                <v:textbox inset="5.85pt,.7pt,5.85pt,.7pt"/>
              </v:rect>
            </w:pict>
          </mc:Fallback>
        </mc:AlternateContent>
      </w:r>
      <w:r w:rsidRPr="0000207F">
        <w:rPr>
          <w:rFonts w:hint="eastAsia"/>
          <w:noProof/>
        </w:rPr>
        <mc:AlternateContent>
          <mc:Choice Requires="wps">
            <w:drawing>
              <wp:anchor distT="0" distB="0" distL="114300" distR="114300" simplePos="0" relativeHeight="251622400" behindDoc="0" locked="0" layoutInCell="1" allowOverlap="1" wp14:anchorId="1F536660" wp14:editId="6D8A8056">
                <wp:simplePos x="0" y="0"/>
                <wp:positionH relativeFrom="column">
                  <wp:posOffset>3119120</wp:posOffset>
                </wp:positionH>
                <wp:positionV relativeFrom="paragraph">
                  <wp:posOffset>368935</wp:posOffset>
                </wp:positionV>
                <wp:extent cx="327660" cy="146050"/>
                <wp:effectExtent l="19050" t="19050" r="15240" b="25400"/>
                <wp:wrapNone/>
                <wp:docPr id="1569" name="正方形/長方形 1569"/>
                <wp:cNvGraphicFramePr/>
                <a:graphic xmlns:a="http://schemas.openxmlformats.org/drawingml/2006/main">
                  <a:graphicData uri="http://schemas.microsoft.com/office/word/2010/wordprocessingShape">
                    <wps:wsp>
                      <wps:cNvSpPr/>
                      <wps:spPr bwMode="auto">
                        <a:xfrm>
                          <a:off x="0" y="0"/>
                          <a:ext cx="32766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BC3143" id="正方形/長方形 1569" o:spid="_x0000_s1026" style="position:absolute;margin-left:245.6pt;margin-top:29.05pt;width:25.8pt;height:11.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" filled="f" strokecolor="#f79646 [3209]" strokeweight="2.25pt">
                <v:stroke endcap="round"/>
                <v:textbox inset="5.85pt,.7pt,5.85pt,.7pt"/>
              </v:rect>
            </w:pict>
          </mc:Fallback>
        </mc:AlternateContent>
      </w:r>
      <w:r w:rsidRPr="0000207F">
        <w:rPr>
          <w:rFonts w:hint="eastAsia"/>
          <w:noProof/>
        </w:rPr>
        <mc:AlternateContent>
          <mc:Choice Requires="wps">
            <w:drawing>
              <wp:anchor distT="0" distB="0" distL="114300" distR="114300" simplePos="0" relativeHeight="251613184" behindDoc="0" locked="0" layoutInCell="1" allowOverlap="1" wp14:anchorId="3EB37A38" wp14:editId="0C76CFFE">
                <wp:simplePos x="0" y="0"/>
                <wp:positionH relativeFrom="column">
                  <wp:posOffset>2403475</wp:posOffset>
                </wp:positionH>
                <wp:positionV relativeFrom="paragraph">
                  <wp:posOffset>351790</wp:posOffset>
                </wp:positionV>
                <wp:extent cx="327660" cy="146050"/>
                <wp:effectExtent l="19050" t="19050" r="15240" b="25400"/>
                <wp:wrapNone/>
                <wp:docPr id="1567" name="正方形/長方形 1567"/>
                <wp:cNvGraphicFramePr/>
                <a:graphic xmlns:a="http://schemas.openxmlformats.org/drawingml/2006/main">
                  <a:graphicData uri="http://schemas.microsoft.com/office/word/2010/wordprocessingShape">
                    <wps:wsp>
                      <wps:cNvSpPr/>
                      <wps:spPr bwMode="auto">
                        <a:xfrm>
                          <a:off x="0" y="0"/>
                          <a:ext cx="32766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622854" id="正方形/長方形 1567" o:spid="_x0000_s1026" style="position:absolute;margin-left:189.25pt;margin-top:27.7pt;width:25.8pt;height:11.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" filled="f" strokecolor="#f79646 [3209]" strokeweight="2.25pt">
                <v:stroke endcap="round"/>
                <v:textbox inset="5.85pt,.7pt,5.85pt,.7pt"/>
              </v:rect>
            </w:pict>
          </mc:Fallback>
        </mc:AlternateContent>
      </w:r>
      <w:r w:rsidR="002C1661">
        <w:t>コマンドマクロの実行時に指定されたパラメータを参照する方法の例です。まず以下のコマンドマクロ</w:t>
      </w:r>
      <w:r w:rsidR="00C34E12">
        <w:rPr>
          <w:rFonts w:hint="eastAsia"/>
        </w:rPr>
        <w:t>pcheck</w:t>
      </w:r>
      <w:r w:rsidR="002C1661">
        <w:t>を定義します。</w:t>
      </w:r>
    </w:p>
    <w:p w14:paraId="1F312AAF" w14:textId="77777777" w:rsidR="002C1661" w:rsidRDefault="00894384" w:rsidP="005163D2">
      <w:pPr>
        <w:pStyle w:val="aff9"/>
        <w:ind w:left="210"/>
      </w:pPr>
      <w:r w:rsidRPr="0000207F">
        <w:rPr>
          <w:rFonts w:hint="eastAsia"/>
          <w:noProof/>
        </w:rPr>
        <mc:AlternateContent>
          <mc:Choice Requires="wps">
            <w:drawing>
              <wp:anchor distT="0" distB="0" distL="114300" distR="114300" simplePos="0" relativeHeight="251653120" behindDoc="0" locked="0" layoutInCell="1" allowOverlap="1" wp14:anchorId="5C40FE21" wp14:editId="3FE30111">
                <wp:simplePos x="0" y="0"/>
                <wp:positionH relativeFrom="column">
                  <wp:posOffset>365760</wp:posOffset>
                </wp:positionH>
                <wp:positionV relativeFrom="paragraph">
                  <wp:posOffset>153974</wp:posOffset>
                </wp:positionV>
                <wp:extent cx="327660" cy="146050"/>
                <wp:effectExtent l="19050" t="19050" r="15240" b="25400"/>
                <wp:wrapNone/>
                <wp:docPr id="1605" name="正方形/長方形 1605"/>
                <wp:cNvGraphicFramePr/>
                <a:graphic xmlns:a="http://schemas.openxmlformats.org/drawingml/2006/main">
                  <a:graphicData uri="http://schemas.microsoft.com/office/word/2010/wordprocessingShape">
                    <wps:wsp>
                      <wps:cNvSpPr/>
                      <wps:spPr bwMode="auto">
                        <a:xfrm>
                          <a:off x="0" y="0"/>
                          <a:ext cx="32766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616D3B" id="正方形/長方形 1605" o:spid="_x0000_s1026" style="position:absolute;margin-left:28.8pt;margin-top:12.1pt;width:25.8pt;height:11.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" filled="f" strokecolor="#f79646 [3209]" strokeweight="2.25pt">
                <v:stroke endcap="round"/>
                <v:textbox inset="5.85pt,.7pt,5.85pt,.7pt"/>
              </v:rect>
            </w:pict>
          </mc:Fallback>
        </mc:AlternateContent>
      </w:r>
      <w:r w:rsidR="0000207F" w:rsidRPr="0000207F">
        <w:rPr>
          <w:noProof/>
        </w:rPr>
        <mc:AlternateContent>
          <mc:Choice Requires="wps">
            <w:drawing>
              <wp:anchor distT="0" distB="0" distL="114300" distR="114300" simplePos="0" relativeHeight="251616256" behindDoc="0" locked="0" layoutInCell="1" allowOverlap="1" wp14:anchorId="06352B6F" wp14:editId="4515EF68">
                <wp:simplePos x="0" y="0"/>
                <wp:positionH relativeFrom="column">
                  <wp:posOffset>2791676</wp:posOffset>
                </wp:positionH>
                <wp:positionV relativeFrom="paragraph">
                  <wp:posOffset>281125</wp:posOffset>
                </wp:positionV>
                <wp:extent cx="2320290" cy="224155"/>
                <wp:effectExtent l="0" t="152400" r="22860" b="23495"/>
                <wp:wrapNone/>
                <wp:docPr id="1568"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0290" cy="224155"/>
                        </a:xfrm>
                        <a:prstGeom prst="wedgeRoundRectCallout">
                          <a:avLst>
                            <a:gd name="adj1" fmla="val -27921"/>
                            <a:gd name="adj2" fmla="val -113629"/>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82E653" w14:textId="77777777" w:rsidR="003E7AC0" w:rsidRPr="001817AD" w:rsidRDefault="003E7AC0" w:rsidP="0000207F">
                            <w:pPr>
                              <w:spacing w:line="240" w:lineRule="exact"/>
                              <w:rPr>
                                <w:sz w:val="16"/>
                                <w:szCs w:val="16"/>
                              </w:rPr>
                            </w:pPr>
                            <w:r>
                              <w:rPr>
                                <w:rFonts w:hAnsi="Times New Roman" w:hint="eastAsia"/>
                                <w:sz w:val="16"/>
                                <w:szCs w:val="16"/>
                              </w:rPr>
                              <w:t>1番目のパラメータを参照する（前後は空白）</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352B6F" id="_x0000_s1697" type="#_x0000_t62" style="position:absolute;left:0;text-align:left;margin-left:219.8pt;margin-top:22.15pt;width:182.7pt;height:17.6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" adj="4769,-13744" fillcolor="yellow">
                <v:textbox inset="5.85pt,.7pt,5.85pt,.7pt">
                  <w:txbxContent>
                    <w:p w14:paraId="6682E653" w14:textId="77777777" w:rsidR="003E7AC0" w:rsidRPr="001817AD" w:rsidRDefault="003E7AC0" w:rsidP="0000207F">
                      <w:pPr>
                        <w:spacing w:line="240" w:lineRule="exact"/>
                        <w:rPr>
                          <w:sz w:val="16"/>
                          <w:szCs w:val="16"/>
                        </w:rPr>
                      </w:pPr>
                      <w:r>
                        <w:rPr>
                          <w:rFonts w:hAnsi="Times New Roman" w:hint="eastAsia"/>
                          <w:sz w:val="16"/>
                          <w:szCs w:val="16"/>
                        </w:rPr>
                        <w:t>1番目のパラメータを参照する（前後は空白）</w:t>
                      </w:r>
                    </w:p>
                  </w:txbxContent>
                </v:textbox>
              </v:shape>
            </w:pict>
          </mc:Fallback>
        </mc:AlternateContent>
      </w:r>
      <w:r w:rsidR="00C34E12" w:rsidRPr="00C34E12">
        <w:t>&gt; alias pcheck</w:t>
      </w:r>
      <w:r w:rsidR="00C34E12">
        <w:rPr>
          <w:rFonts w:hint="eastAsia"/>
        </w:rPr>
        <w:t xml:space="preserve"> </w:t>
      </w:r>
      <w:r w:rsidR="00C34E12" w:rsidRPr="00C34E12">
        <w:tab/>
        <w:t>{print #0= #0 , #1= #1 , #2= #2 , #3= #3 , #4= #4 , #5= #5;}</w:t>
      </w:r>
    </w:p>
    <w:p w14:paraId="3C3F37E4" w14:textId="77777777" w:rsidR="002C1661" w:rsidRDefault="002C1661" w:rsidP="000938F9">
      <w:pPr>
        <w:pStyle w:val="aff7"/>
      </w:pPr>
    </w:p>
    <w:p w14:paraId="60500822" w14:textId="77777777" w:rsidR="00C34E12" w:rsidRDefault="00C34E12" w:rsidP="000938F9">
      <w:pPr>
        <w:pStyle w:val="aff7"/>
      </w:pPr>
      <w:r>
        <w:rPr>
          <w:rFonts w:hint="eastAsia"/>
        </w:rPr>
        <w:t>このコマンドマクロpcheckにパラメータを指定して実行するとき</w:t>
      </w:r>
      <w:r w:rsidR="00802D36">
        <w:rPr>
          <w:rFonts w:hint="eastAsia"/>
        </w:rPr>
        <w:t>、どのように</w:t>
      </w:r>
      <w:r>
        <w:rPr>
          <w:rFonts w:hint="eastAsia"/>
        </w:rPr>
        <w:t>パラメータを参照するかいくつかの例を挙げます。</w:t>
      </w:r>
    </w:p>
    <w:p w14:paraId="7954E62D" w14:textId="77777777" w:rsidR="001A4999" w:rsidRDefault="001A4999" w:rsidP="005163D2">
      <w:pPr>
        <w:pStyle w:val="aff9"/>
        <w:ind w:left="210"/>
      </w:pPr>
      <w:r>
        <w:t>&gt; pcheck</w:t>
      </w:r>
    </w:p>
    <w:p w14:paraId="490F46C8" w14:textId="77777777" w:rsidR="001A4999" w:rsidRDefault="001A4999" w:rsidP="005163D2">
      <w:pPr>
        <w:pStyle w:val="aff9"/>
        <w:ind w:left="210"/>
      </w:pPr>
      <w:r>
        <w:t xml:space="preserve">#0=  pcheck ,  #1=  ,  #2=  ,  #3=  ,  #4=  ,  #5=  </w:t>
      </w:r>
    </w:p>
    <w:p w14:paraId="6A1B3900" w14:textId="77777777" w:rsidR="001A4999" w:rsidRDefault="001A4999" w:rsidP="005163D2">
      <w:pPr>
        <w:pStyle w:val="aff9"/>
        <w:ind w:left="210"/>
      </w:pPr>
      <w:r>
        <w:t>&gt; pcheck 123 abc "xyz" -b 11 22 33 -i5</w:t>
      </w:r>
    </w:p>
    <w:p w14:paraId="3166A6BE" w14:textId="77777777" w:rsidR="00C34E12" w:rsidRDefault="001A4999" w:rsidP="005163D2">
      <w:pPr>
        <w:pStyle w:val="aff9"/>
        <w:ind w:left="210"/>
      </w:pPr>
      <w:r>
        <w:t>#0=  pcheck ,  #1=  123 ,  #2=  abc ,  #3=  "xyz" ,  #4=  -b 11 22 33 ,  #5=  -i5</w:t>
      </w:r>
    </w:p>
    <w:p w14:paraId="4A179686" w14:textId="77777777" w:rsidR="00C34E12" w:rsidRDefault="00C34E12" w:rsidP="000938F9">
      <w:pPr>
        <w:pStyle w:val="aff7"/>
      </w:pPr>
    </w:p>
    <w:p w14:paraId="05F661CF" w14:textId="77777777" w:rsidR="00231053" w:rsidRDefault="00231053" w:rsidP="000938F9">
      <w:pPr>
        <w:pStyle w:val="aff7"/>
      </w:pPr>
      <w:r>
        <w:rPr>
          <w:rFonts w:hint="eastAsia"/>
        </w:rPr>
        <w:t>コマンドマクロ</w:t>
      </w:r>
      <w:r>
        <w:t>pcheckに変数型マクロ、関数型マクロを指定した場合は以下のようになります。これらは前処理で展開された後の文字列を参照します。</w:t>
      </w:r>
    </w:p>
    <w:p w14:paraId="5812EE7B" w14:textId="77777777" w:rsidR="001A4999" w:rsidRDefault="00231053" w:rsidP="005163D2">
      <w:pPr>
        <w:pStyle w:val="aff9"/>
        <w:ind w:left="210"/>
      </w:pPr>
      <w:r w:rsidRPr="00231053">
        <w:t>&gt; d mem</w:t>
      </w:r>
      <w:r w:rsidRPr="00231053">
        <w:tab/>
        <w:t>$mem_size  $io_size</w:t>
      </w:r>
    </w:p>
    <w:p w14:paraId="6953CBEF" w14:textId="77777777" w:rsidR="000D2421" w:rsidRDefault="000D2421" w:rsidP="005163D2">
      <w:pPr>
        <w:pStyle w:val="aff9"/>
        <w:ind w:left="210"/>
      </w:pPr>
      <w:r w:rsidRPr="000D2421">
        <w:t xml:space="preserve">&gt; list -m </w:t>
      </w:r>
    </w:p>
    <w:p w14:paraId="4EC37534" w14:textId="77777777" w:rsidR="00231053" w:rsidRDefault="00231053" w:rsidP="005163D2">
      <w:pPr>
        <w:pStyle w:val="aff9"/>
        <w:ind w:left="210"/>
      </w:pPr>
      <w:r>
        <w:t>&gt; pcheck @inc(3, 10) $mem</w:t>
      </w:r>
    </w:p>
    <w:p w14:paraId="3B741C84" w14:textId="77777777" w:rsidR="000D2421" w:rsidRDefault="000D2421" w:rsidP="005163D2">
      <w:pPr>
        <w:pStyle w:val="aff9"/>
        <w:ind w:left="210"/>
      </w:pPr>
      <w:r w:rsidRPr="000D2421">
        <w:t xml:space="preserve">/pcheck[1] &gt; print  #0=  pcheck ,  </w:t>
      </w:r>
      <w:r w:rsidRPr="000D2421">
        <w:rPr>
          <w:u w:val="single"/>
        </w:rPr>
        <w:t>#1=  10 ,  #2=  11 ,  #3=  12</w:t>
      </w:r>
      <w:r w:rsidRPr="000D2421">
        <w:t xml:space="preserve"> ,  </w:t>
      </w:r>
      <w:r w:rsidRPr="000D2421">
        <w:rPr>
          <w:u w:val="single"/>
        </w:rPr>
        <w:t>#4=  10000 ,  #5=  1000</w:t>
      </w:r>
    </w:p>
    <w:p w14:paraId="7076B883" w14:textId="77777777" w:rsidR="00231053" w:rsidRDefault="00894384" w:rsidP="005163D2">
      <w:pPr>
        <w:pStyle w:val="aff9"/>
        <w:ind w:left="210"/>
      </w:pPr>
      <w:r w:rsidRPr="0000207F">
        <w:rPr>
          <w:rFonts w:hint="eastAsia"/>
          <w:noProof/>
        </w:rPr>
        <mc:AlternateContent>
          <mc:Choice Requires="wps">
            <w:drawing>
              <wp:anchor distT="0" distB="0" distL="114300" distR="114300" simplePos="0" relativeHeight="251674624" behindDoc="0" locked="0" layoutInCell="1" allowOverlap="1" wp14:anchorId="066D7CF3" wp14:editId="611D2116">
                <wp:simplePos x="0" y="0"/>
                <wp:positionH relativeFrom="column">
                  <wp:posOffset>1229995</wp:posOffset>
                </wp:positionH>
                <wp:positionV relativeFrom="paragraph">
                  <wp:posOffset>6985</wp:posOffset>
                </wp:positionV>
                <wp:extent cx="2277110" cy="146050"/>
                <wp:effectExtent l="19050" t="19050" r="27940" b="25400"/>
                <wp:wrapNone/>
                <wp:docPr id="1632" name="正方形/長方形 1632"/>
                <wp:cNvGraphicFramePr/>
                <a:graphic xmlns:a="http://schemas.openxmlformats.org/drawingml/2006/main">
                  <a:graphicData uri="http://schemas.microsoft.com/office/word/2010/wordprocessingShape">
                    <wps:wsp>
                      <wps:cNvSpPr/>
                      <wps:spPr bwMode="auto">
                        <a:xfrm>
                          <a:off x="0" y="0"/>
                          <a:ext cx="227711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3AEF93" id="正方形/長方形 1632" o:spid="_x0000_s1026" style="position:absolute;margin-left:96.85pt;margin-top:.55pt;width:179.3pt;height:1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" filled="f" strokecolor="#f79646 [3209]" strokeweight="2.25pt">
                <v:stroke endcap="round"/>
                <v:textbox inset="5.85pt,.7pt,5.85pt,.7pt"/>
              </v:rect>
            </w:pict>
          </mc:Fallback>
        </mc:AlternateContent>
      </w:r>
      <w:r w:rsidR="00C7110E" w:rsidRPr="0000207F">
        <w:rPr>
          <w:rFonts w:hint="eastAsia"/>
          <w:noProof/>
        </w:rPr>
        <mc:AlternateContent>
          <mc:Choice Requires="wps">
            <w:drawing>
              <wp:anchor distT="0" distB="0" distL="114300" distR="114300" simplePos="0" relativeHeight="251680768" behindDoc="0" locked="0" layoutInCell="1" allowOverlap="1" wp14:anchorId="2919D693" wp14:editId="35905961">
                <wp:simplePos x="0" y="0"/>
                <wp:positionH relativeFrom="column">
                  <wp:posOffset>3723328</wp:posOffset>
                </wp:positionH>
                <wp:positionV relativeFrom="paragraph">
                  <wp:posOffset>6877</wp:posOffset>
                </wp:positionV>
                <wp:extent cx="1889042" cy="146050"/>
                <wp:effectExtent l="19050" t="19050" r="16510" b="25400"/>
                <wp:wrapNone/>
                <wp:docPr id="1635" name="正方形/長方形 1635"/>
                <wp:cNvGraphicFramePr/>
                <a:graphic xmlns:a="http://schemas.openxmlformats.org/drawingml/2006/main">
                  <a:graphicData uri="http://schemas.microsoft.com/office/word/2010/wordprocessingShape">
                    <wps:wsp>
                      <wps:cNvSpPr/>
                      <wps:spPr bwMode="auto">
                        <a:xfrm>
                          <a:off x="0" y="0"/>
                          <a:ext cx="1889042"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5D267" id="正方形/長方形 1635" o:spid="_x0000_s1026" style="position:absolute;margin-left:293.2pt;margin-top:.55pt;width:148.75pt;height:1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" filled="f" strokecolor="#f79646 [3209]" strokeweight="2.25pt">
                <v:stroke endcap="round"/>
                <v:textbox inset="5.85pt,.7pt,5.85pt,.7pt"/>
              </v:rect>
            </w:pict>
          </mc:Fallback>
        </mc:AlternateContent>
      </w:r>
      <w:r w:rsidR="00231053">
        <w:t>#0=  pcheck ,  #1=  10 ,  #2=  11 ,  #3=  12 ,  #4=  10000 ,  #5=  1000</w:t>
      </w:r>
    </w:p>
    <w:p w14:paraId="15915B26" w14:textId="77777777" w:rsidR="00A542A6" w:rsidRDefault="00A542A6" w:rsidP="000938F9">
      <w:pPr>
        <w:pStyle w:val="aff7"/>
      </w:pPr>
    </w:p>
    <w:p w14:paraId="04628777" w14:textId="77777777" w:rsidR="00231053" w:rsidRDefault="00DD7C8E" w:rsidP="000938F9">
      <w:pPr>
        <w:pStyle w:val="aff7"/>
      </w:pPr>
      <w:r>
        <w:rPr>
          <w:rFonts w:hint="eastAsia"/>
        </w:rPr>
        <w:t>ここで</w:t>
      </w:r>
      <w:r>
        <w:t>@inc(3, 10)と$memを前処理で展開せずに</w:t>
      </w:r>
      <w:r>
        <w:rPr>
          <w:rFonts w:hint="eastAsia"/>
        </w:rPr>
        <w:t>printコマンドに渡す場合は、以下のように\記号を使って前処理をエスケープします。</w:t>
      </w:r>
    </w:p>
    <w:p w14:paraId="52F39EB8" w14:textId="77777777" w:rsidR="000D2421" w:rsidRDefault="000D2421" w:rsidP="005163D2">
      <w:pPr>
        <w:pStyle w:val="aff9"/>
        <w:ind w:left="210"/>
      </w:pPr>
      <w:r w:rsidRPr="000D2421">
        <w:t xml:space="preserve">&gt; list -m </w:t>
      </w:r>
    </w:p>
    <w:p w14:paraId="671CE56A" w14:textId="77777777" w:rsidR="00DD7C8E" w:rsidRDefault="00DD7C8E" w:rsidP="005163D2">
      <w:pPr>
        <w:pStyle w:val="aff9"/>
        <w:ind w:left="210"/>
      </w:pPr>
      <w:r>
        <w:t xml:space="preserve">&gt; pcheck </w:t>
      </w:r>
      <w:r w:rsidRPr="004D4EFC">
        <w:rPr>
          <w:u w:val="single"/>
        </w:rPr>
        <w:t>\</w:t>
      </w:r>
      <w:r>
        <w:t xml:space="preserve">@inc(3, 10) </w:t>
      </w:r>
      <w:r w:rsidRPr="004D4EFC">
        <w:rPr>
          <w:u w:val="single"/>
        </w:rPr>
        <w:t>\</w:t>
      </w:r>
      <w:r>
        <w:t>$mem</w:t>
      </w:r>
    </w:p>
    <w:p w14:paraId="5A99F4EA" w14:textId="77777777" w:rsidR="000D2421" w:rsidRDefault="000D2421" w:rsidP="005163D2">
      <w:pPr>
        <w:pStyle w:val="aff9"/>
        <w:ind w:left="210"/>
      </w:pPr>
      <w:r w:rsidRPr="000D2421">
        <w:t xml:space="preserve">/pcheck[1] &gt; print  #0=  pcheck ,  </w:t>
      </w:r>
      <w:r w:rsidRPr="000D2421">
        <w:rPr>
          <w:u w:val="single"/>
        </w:rPr>
        <w:t>#1=  @inc(3, 10)</w:t>
      </w:r>
      <w:r w:rsidRPr="000D2421">
        <w:t xml:space="preserve"> ,  </w:t>
      </w:r>
      <w:r w:rsidRPr="000D2421">
        <w:rPr>
          <w:u w:val="single"/>
        </w:rPr>
        <w:t>#2=  $mem</w:t>
      </w:r>
      <w:r w:rsidRPr="000D2421">
        <w:t xml:space="preserve"> ,  #3=  ,  </w:t>
      </w:r>
      <w:r w:rsidRPr="000D2421">
        <w:lastRenderedPageBreak/>
        <w:t xml:space="preserve">#4=  ,  #5=  </w:t>
      </w:r>
    </w:p>
    <w:p w14:paraId="5F5593F1" w14:textId="77777777" w:rsidR="00DD7C8E" w:rsidRDefault="00894384" w:rsidP="005163D2">
      <w:pPr>
        <w:pStyle w:val="aff9"/>
        <w:ind w:left="210"/>
      </w:pPr>
      <w:r w:rsidRPr="0000207F">
        <w:rPr>
          <w:rFonts w:hint="eastAsia"/>
          <w:noProof/>
        </w:rPr>
        <mc:AlternateContent>
          <mc:Choice Requires="wps">
            <w:drawing>
              <wp:anchor distT="0" distB="0" distL="114300" distR="114300" simplePos="0" relativeHeight="251662336" behindDoc="0" locked="0" layoutInCell="1" allowOverlap="1" wp14:anchorId="231EE559" wp14:editId="12FF2CEF">
                <wp:simplePos x="0" y="0"/>
                <wp:positionH relativeFrom="column">
                  <wp:posOffset>2898775</wp:posOffset>
                </wp:positionH>
                <wp:positionV relativeFrom="paragraph">
                  <wp:posOffset>-4445</wp:posOffset>
                </wp:positionV>
                <wp:extent cx="939800" cy="146050"/>
                <wp:effectExtent l="19050" t="19050" r="12700" b="25400"/>
                <wp:wrapNone/>
                <wp:docPr id="1610" name="正方形/長方形 1610"/>
                <wp:cNvGraphicFramePr/>
                <a:graphic xmlns:a="http://schemas.openxmlformats.org/drawingml/2006/main">
                  <a:graphicData uri="http://schemas.microsoft.com/office/word/2010/wordprocessingShape">
                    <wps:wsp>
                      <wps:cNvSpPr/>
                      <wps:spPr bwMode="auto">
                        <a:xfrm>
                          <a:off x="0" y="0"/>
                          <a:ext cx="93980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EDC9E3" id="正方形/長方形 1610" o:spid="_x0000_s1026" style="position:absolute;margin-left:228.25pt;margin-top:-.35pt;width:74pt;height:1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" filled="f" strokecolor="#f79646 [3209]" strokeweight="2.25pt">
                <v:stroke endcap="round"/>
                <v:textbox inset="5.85pt,.7pt,5.85pt,.7pt"/>
              </v:rect>
            </w:pict>
          </mc:Fallback>
        </mc:AlternateContent>
      </w:r>
      <w:r w:rsidRPr="0000207F">
        <w:rPr>
          <w:rFonts w:hint="eastAsia"/>
          <w:noProof/>
        </w:rPr>
        <mc:AlternateContent>
          <mc:Choice Requires="wps">
            <w:drawing>
              <wp:anchor distT="0" distB="0" distL="114300" distR="114300" simplePos="0" relativeHeight="251656192" behindDoc="0" locked="0" layoutInCell="1" allowOverlap="1" wp14:anchorId="122F5C00" wp14:editId="02ACD228">
                <wp:simplePos x="0" y="0"/>
                <wp:positionH relativeFrom="column">
                  <wp:posOffset>1592580</wp:posOffset>
                </wp:positionH>
                <wp:positionV relativeFrom="paragraph">
                  <wp:posOffset>2871</wp:posOffset>
                </wp:positionV>
                <wp:extent cx="732790" cy="146050"/>
                <wp:effectExtent l="19050" t="19050" r="10160" b="25400"/>
                <wp:wrapNone/>
                <wp:docPr id="1609" name="正方形/長方形 1609"/>
                <wp:cNvGraphicFramePr/>
                <a:graphic xmlns:a="http://schemas.openxmlformats.org/drawingml/2006/main">
                  <a:graphicData uri="http://schemas.microsoft.com/office/word/2010/wordprocessingShape">
                    <wps:wsp>
                      <wps:cNvSpPr/>
                      <wps:spPr bwMode="auto">
                        <a:xfrm>
                          <a:off x="0" y="0"/>
                          <a:ext cx="73279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DDD0F" id="正方形/長方形 1609" o:spid="_x0000_s1026" style="position:absolute;margin-left:125.4pt;margin-top:.25pt;width:57.7pt;height:1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" filled="f" strokecolor="#f79646 [3209]" strokeweight="2.25pt">
                <v:stroke endcap="round"/>
                <v:textbox inset="5.85pt,.7pt,5.85pt,.7pt"/>
              </v:rect>
            </w:pict>
          </mc:Fallback>
        </mc:AlternateContent>
      </w:r>
      <w:r w:rsidR="00DD7C8E">
        <w:t xml:space="preserve">#0=  pcheck ,  #1=  10 11 12 ,  #2=  10000 1000 ,  #3=  ,  #4=  ,  #5=  </w:t>
      </w:r>
    </w:p>
    <w:p w14:paraId="711963B5" w14:textId="77777777" w:rsidR="00DD7C8E" w:rsidRDefault="00DD7C8E" w:rsidP="000938F9">
      <w:pPr>
        <w:pStyle w:val="aff7"/>
      </w:pPr>
    </w:p>
    <w:p w14:paraId="76130AD1" w14:textId="5B616CF4" w:rsidR="00231053" w:rsidRDefault="00D00E97" w:rsidP="000938F9">
      <w:pPr>
        <w:pStyle w:val="aff7"/>
      </w:pPr>
      <w:r>
        <w:rPr>
          <w:rFonts w:hint="eastAsia"/>
        </w:rPr>
        <w:t>コマンドの</w:t>
      </w:r>
      <w:r w:rsidR="008C6C09">
        <w:rPr>
          <w:rFonts w:hint="eastAsia"/>
        </w:rPr>
        <w:t>オプション・パラメータ</w:t>
      </w:r>
      <w:r>
        <w:rPr>
          <w:rFonts w:hint="eastAsia"/>
        </w:rPr>
        <w:t>形式(-で始まる一連の文字列)を使うと以下のようになります。</w:t>
      </w:r>
    </w:p>
    <w:p w14:paraId="5392DBB3" w14:textId="77777777" w:rsidR="00D00E97" w:rsidRDefault="00D00E97" w:rsidP="005163D2">
      <w:pPr>
        <w:pStyle w:val="aff9"/>
        <w:ind w:left="210"/>
      </w:pPr>
      <w:r>
        <w:t>&gt; pcheck -b @inc(3, 10) -x $mem_size</w:t>
      </w:r>
    </w:p>
    <w:p w14:paraId="440351E5" w14:textId="77777777" w:rsidR="00D00E97" w:rsidRDefault="00894384" w:rsidP="005163D2">
      <w:pPr>
        <w:pStyle w:val="aff9"/>
        <w:ind w:left="210"/>
      </w:pPr>
      <w:r w:rsidRPr="0000207F">
        <w:rPr>
          <w:rFonts w:hint="eastAsia"/>
          <w:noProof/>
        </w:rPr>
        <mc:AlternateContent>
          <mc:Choice Requires="wps">
            <w:drawing>
              <wp:anchor distT="0" distB="0" distL="114300" distR="114300" simplePos="0" relativeHeight="251671552" behindDoc="0" locked="0" layoutInCell="1" allowOverlap="1" wp14:anchorId="31C5AFE0" wp14:editId="265D373F">
                <wp:simplePos x="0" y="0"/>
                <wp:positionH relativeFrom="column">
                  <wp:posOffset>3119120</wp:posOffset>
                </wp:positionH>
                <wp:positionV relativeFrom="paragraph">
                  <wp:posOffset>3175</wp:posOffset>
                </wp:positionV>
                <wp:extent cx="793115" cy="146050"/>
                <wp:effectExtent l="19050" t="19050" r="26035" b="25400"/>
                <wp:wrapNone/>
                <wp:docPr id="1618" name="正方形/長方形 1618"/>
                <wp:cNvGraphicFramePr/>
                <a:graphic xmlns:a="http://schemas.openxmlformats.org/drawingml/2006/main">
                  <a:graphicData uri="http://schemas.microsoft.com/office/word/2010/wordprocessingShape">
                    <wps:wsp>
                      <wps:cNvSpPr/>
                      <wps:spPr bwMode="auto">
                        <a:xfrm>
                          <a:off x="0" y="0"/>
                          <a:ext cx="79311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E16561" id="正方形/長方形 1618" o:spid="_x0000_s1026" style="position:absolute;margin-left:245.6pt;margin-top:.25pt;width:62.45pt;height:1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" filled="f" strokecolor="#f79646 [3209]" strokeweight="2.25pt">
                <v:stroke endcap="round"/>
                <v:textbox inset="5.85pt,.7pt,5.85pt,.7pt"/>
              </v:rect>
            </w:pict>
          </mc:Fallback>
        </mc:AlternateContent>
      </w:r>
      <w:r w:rsidRPr="0000207F">
        <w:rPr>
          <w:rFonts w:hint="eastAsia"/>
          <w:noProof/>
        </w:rPr>
        <mc:AlternateContent>
          <mc:Choice Requires="wps">
            <w:drawing>
              <wp:anchor distT="0" distB="0" distL="114300" distR="114300" simplePos="0" relativeHeight="251665408" behindDoc="0" locked="0" layoutInCell="1" allowOverlap="1" wp14:anchorId="745A6B60" wp14:editId="626B8AA3">
                <wp:simplePos x="0" y="0"/>
                <wp:positionH relativeFrom="column">
                  <wp:posOffset>1592580</wp:posOffset>
                </wp:positionH>
                <wp:positionV relativeFrom="paragraph">
                  <wp:posOffset>3479</wp:posOffset>
                </wp:positionV>
                <wp:extent cx="982980" cy="146050"/>
                <wp:effectExtent l="19050" t="19050" r="26670" b="25400"/>
                <wp:wrapNone/>
                <wp:docPr id="1616" name="正方形/長方形 1616"/>
                <wp:cNvGraphicFramePr/>
                <a:graphic xmlns:a="http://schemas.openxmlformats.org/drawingml/2006/main">
                  <a:graphicData uri="http://schemas.microsoft.com/office/word/2010/wordprocessingShape">
                    <wps:wsp>
                      <wps:cNvSpPr/>
                      <wps:spPr bwMode="auto">
                        <a:xfrm>
                          <a:off x="0" y="0"/>
                          <a:ext cx="98298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EFC9A5" id="正方形/長方形 1616" o:spid="_x0000_s1026" style="position:absolute;margin-left:125.4pt;margin-top:.25pt;width:77.4pt;height:1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" filled="f" strokecolor="#f79646 [3209]" strokeweight="2.25pt">
                <v:stroke endcap="round"/>
                <v:textbox inset="5.85pt,.7pt,5.85pt,.7pt"/>
              </v:rect>
            </w:pict>
          </mc:Fallback>
        </mc:AlternateContent>
      </w:r>
      <w:r w:rsidR="00D00E97">
        <w:t xml:space="preserve">#0=  pcheck ,  #1=  -b 10 11 12 ,  #2=  -x 10000 ,  #3=  ,  #4=  ,  #5=  </w:t>
      </w:r>
    </w:p>
    <w:p w14:paraId="4E699F4C" w14:textId="77777777" w:rsidR="00501EB0" w:rsidRDefault="00501EB0">
      <w:pPr>
        <w:widowControl/>
        <w:adjustRightInd/>
        <w:spacing w:line="240" w:lineRule="auto"/>
        <w:textAlignment w:val="auto"/>
      </w:pPr>
      <w:r>
        <w:br w:type="page"/>
      </w:r>
    </w:p>
    <w:p w14:paraId="45111009" w14:textId="77777777" w:rsidR="00D00E97" w:rsidRDefault="00D00E97" w:rsidP="000938F9">
      <w:pPr>
        <w:pStyle w:val="aff7"/>
      </w:pPr>
    </w:p>
    <w:p w14:paraId="3AA0F28D" w14:textId="77777777" w:rsidR="00647447" w:rsidRDefault="00647447" w:rsidP="00647447">
      <w:pPr>
        <w:pStyle w:val="aff7"/>
      </w:pPr>
      <w:r>
        <w:t>まず、以下のような</w:t>
      </w:r>
      <w:r w:rsidR="000D2421">
        <w:rPr>
          <w:rFonts w:hint="eastAsia"/>
        </w:rPr>
        <w:t xml:space="preserve">コマンドマクロ </w:t>
      </w:r>
      <w:r w:rsidR="000D2421">
        <w:t>’</w:t>
      </w:r>
      <w:r w:rsidR="000D2421">
        <w:rPr>
          <w:rFonts w:hint="eastAsia"/>
        </w:rPr>
        <w:t>テスト</w:t>
      </w:r>
      <w:r w:rsidR="000D2421">
        <w:t>’</w:t>
      </w:r>
      <w:r w:rsidR="000D2421">
        <w:rPr>
          <w:rFonts w:hint="eastAsia"/>
        </w:rPr>
        <w:t>を定義して、</w:t>
      </w:r>
      <w:r w:rsidR="000D2421">
        <w:t>’</w:t>
      </w:r>
      <w:r w:rsidR="000D2421">
        <w:rPr>
          <w:rFonts w:hint="eastAsia"/>
        </w:rPr>
        <w:t>テスト</w:t>
      </w:r>
      <w:r w:rsidR="000D2421">
        <w:t>’</w:t>
      </w:r>
      <w:r w:rsidR="000D2421">
        <w:t>に様々なパラメータを渡して実行する</w:t>
      </w:r>
      <w:r>
        <w:t>スクリプトファイルを作成します</w:t>
      </w:r>
      <w:r>
        <w:rPr>
          <w:rFonts w:hint="eastAsia"/>
        </w:rPr>
        <w:t>。</w:t>
      </w:r>
    </w:p>
    <w:p w14:paraId="4B85D76D" w14:textId="77777777" w:rsidR="00AA4B7F" w:rsidRPr="00AA4B7F" w:rsidRDefault="008D5589" w:rsidP="005163D2">
      <w:pPr>
        <w:pStyle w:val="aff9"/>
        <w:ind w:left="210"/>
      </w:pPr>
      <w:r>
        <w:rPr>
          <w:noProof/>
        </w:rPr>
        <mc:AlternateContent>
          <mc:Choice Requires="wps">
            <w:drawing>
              <wp:anchor distT="0" distB="0" distL="114300" distR="114300" simplePos="0" relativeHeight="251736064" behindDoc="0" locked="0" layoutInCell="1" allowOverlap="1" wp14:anchorId="75E588AE" wp14:editId="1E320653">
                <wp:simplePos x="0" y="0"/>
                <wp:positionH relativeFrom="column">
                  <wp:posOffset>3090160</wp:posOffset>
                </wp:positionH>
                <wp:positionV relativeFrom="paragraph">
                  <wp:posOffset>54228</wp:posOffset>
                </wp:positionV>
                <wp:extent cx="154940" cy="1976796"/>
                <wp:effectExtent l="0" t="0" r="16510" b="23495"/>
                <wp:wrapNone/>
                <wp:docPr id="1786" name="右中かっこ 1786"/>
                <wp:cNvGraphicFramePr/>
                <a:graphic xmlns:a="http://schemas.openxmlformats.org/drawingml/2006/main">
                  <a:graphicData uri="http://schemas.microsoft.com/office/word/2010/wordprocessingShape">
                    <wps:wsp>
                      <wps:cNvSpPr/>
                      <wps:spPr>
                        <a:xfrm>
                          <a:off x="0" y="0"/>
                          <a:ext cx="154940" cy="197679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455D66C" id="右中かっこ 1786" o:spid="_x0000_s1026" type="#_x0000_t88" style="position:absolute;margin-left:243.3pt;margin-top:4.25pt;width:12.2pt;height:155.65pt;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" adj="141" strokecolor="black [3213]"/>
            </w:pict>
          </mc:Fallback>
        </mc:AlternateContent>
      </w:r>
      <w:r w:rsidR="00AA4B7F" w:rsidRPr="00AA4B7F">
        <w:rPr>
          <w:rFonts w:hint="eastAsia"/>
        </w:rPr>
        <w:t xml:space="preserve">alias </w:t>
      </w:r>
      <w:r w:rsidR="00AA4B7F" w:rsidRPr="00AA4B7F">
        <w:rPr>
          <w:rFonts w:hint="eastAsia"/>
        </w:rPr>
        <w:t>テスト</w:t>
      </w:r>
      <w:r w:rsidR="00AA4B7F" w:rsidRPr="00AA4B7F">
        <w:rPr>
          <w:rFonts w:hint="eastAsia"/>
        </w:rPr>
        <w:tab/>
        <w:t>{print #0= #0;</w:t>
      </w:r>
      <w:r w:rsidR="00AA4B7F" w:rsidRPr="00AA4B7F">
        <w:rPr>
          <w:rFonts w:hint="eastAsia"/>
        </w:rPr>
        <w:tab/>
        <w:t>\</w:t>
      </w:r>
    </w:p>
    <w:p w14:paraId="68A64005" w14:textId="77777777" w:rsidR="00AA4B7F" w:rsidRPr="00AA4B7F" w:rsidRDefault="00AA4B7F" w:rsidP="005163D2">
      <w:pPr>
        <w:pStyle w:val="aff9"/>
        <w:ind w:left="210"/>
      </w:pPr>
      <w:r w:rsidRPr="00AA4B7F">
        <w:tab/>
      </w:r>
      <w:r w:rsidRPr="00AA4B7F">
        <w:tab/>
        <w:t>print #1= #1;</w:t>
      </w:r>
      <w:r w:rsidRPr="00AA4B7F">
        <w:tab/>
        <w:t>\</w:t>
      </w:r>
    </w:p>
    <w:p w14:paraId="4CF2EE56" w14:textId="77777777" w:rsidR="00AA4B7F" w:rsidRPr="00AA4B7F" w:rsidRDefault="00AA4B7F" w:rsidP="005163D2">
      <w:pPr>
        <w:pStyle w:val="aff9"/>
        <w:ind w:left="210"/>
      </w:pPr>
      <w:r w:rsidRPr="00AA4B7F">
        <w:tab/>
      </w:r>
      <w:r w:rsidRPr="00AA4B7F">
        <w:tab/>
        <w:t>print #2= #2;</w:t>
      </w:r>
      <w:r w:rsidRPr="00AA4B7F">
        <w:tab/>
        <w:t>\</w:t>
      </w:r>
    </w:p>
    <w:p w14:paraId="1EAE3003" w14:textId="77777777" w:rsidR="00AA4B7F" w:rsidRPr="00AA4B7F" w:rsidRDefault="00AA4B7F" w:rsidP="005163D2">
      <w:pPr>
        <w:pStyle w:val="aff9"/>
        <w:ind w:left="210"/>
      </w:pPr>
      <w:r w:rsidRPr="00AA4B7F">
        <w:tab/>
      </w:r>
      <w:r w:rsidRPr="00AA4B7F">
        <w:tab/>
        <w:t>print #3= #3;</w:t>
      </w:r>
      <w:r w:rsidRPr="00AA4B7F">
        <w:tab/>
        <w:t>\</w:t>
      </w:r>
    </w:p>
    <w:p w14:paraId="1B74A39B" w14:textId="77777777" w:rsidR="00AA4B7F" w:rsidRPr="00AA4B7F" w:rsidRDefault="00AA4B7F" w:rsidP="005163D2">
      <w:pPr>
        <w:pStyle w:val="aff9"/>
        <w:ind w:left="210"/>
      </w:pPr>
      <w:r w:rsidRPr="00AA4B7F">
        <w:tab/>
      </w:r>
      <w:r w:rsidRPr="00AA4B7F">
        <w:tab/>
        <w:t>print #4= #4;</w:t>
      </w:r>
      <w:r w:rsidRPr="00AA4B7F">
        <w:tab/>
        <w:t>\</w:t>
      </w:r>
    </w:p>
    <w:p w14:paraId="64B533D8" w14:textId="77777777" w:rsidR="00AA4B7F" w:rsidRPr="00AA4B7F" w:rsidRDefault="008D5589" w:rsidP="005163D2">
      <w:pPr>
        <w:pStyle w:val="aff9"/>
        <w:ind w:left="210"/>
      </w:pPr>
      <w:r>
        <w:rPr>
          <w:noProof/>
        </w:rPr>
        <mc:AlternateContent>
          <mc:Choice Requires="wps">
            <w:drawing>
              <wp:anchor distT="0" distB="0" distL="114300" distR="114300" simplePos="0" relativeHeight="251739136" behindDoc="0" locked="0" layoutInCell="1" allowOverlap="1" wp14:anchorId="451C3388" wp14:editId="00296C88">
                <wp:simplePos x="0" y="0"/>
                <wp:positionH relativeFrom="column">
                  <wp:posOffset>3488690</wp:posOffset>
                </wp:positionH>
                <wp:positionV relativeFrom="paragraph">
                  <wp:posOffset>95250</wp:posOffset>
                </wp:positionV>
                <wp:extent cx="914400" cy="262393"/>
                <wp:effectExtent l="0" t="0" r="19685" b="23495"/>
                <wp:wrapNone/>
                <wp:docPr id="1787" name="テキスト ボックス 1787"/>
                <wp:cNvGraphicFramePr/>
                <a:graphic xmlns:a="http://schemas.openxmlformats.org/drawingml/2006/main">
                  <a:graphicData uri="http://schemas.microsoft.com/office/word/2010/wordprocessingShape">
                    <wps:wsp>
                      <wps:cNvSpPr txBox="1"/>
                      <wps:spPr>
                        <a:xfrm>
                          <a:off x="0" y="0"/>
                          <a:ext cx="914400" cy="26239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92D17D" w14:textId="77777777" w:rsidR="003E7AC0" w:rsidRDefault="003E7AC0">
                            <w:r>
                              <w:rPr>
                                <w:rFonts w:hint="eastAsia"/>
                              </w:rPr>
                              <w:t>スクリプトファイルとする</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1C3388" id="テキスト ボックス 1787" o:spid="_x0000_s1698" type="#_x0000_t202" style="position:absolute;left:0;text-align:left;margin-left:274.7pt;margin-top:7.5pt;width:1in;height:20.65pt;z-index:2517391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" fillcolor="white [3201]" strokeweight=".5pt">
                <v:textbox>
                  <w:txbxContent>
                    <w:p w14:paraId="7292D17D" w14:textId="77777777" w:rsidR="003E7AC0" w:rsidRDefault="003E7AC0">
                      <w:r>
                        <w:rPr>
                          <w:rFonts w:hint="eastAsia"/>
                        </w:rPr>
                        <w:t>スクリプトファイルとする</w:t>
                      </w:r>
                    </w:p>
                  </w:txbxContent>
                </v:textbox>
              </v:shape>
            </w:pict>
          </mc:Fallback>
        </mc:AlternateContent>
      </w:r>
      <w:r w:rsidR="00AA4B7F" w:rsidRPr="00AA4B7F">
        <w:tab/>
      </w:r>
      <w:r w:rsidR="00AA4B7F" w:rsidRPr="00AA4B7F">
        <w:tab/>
        <w:t>print #5= #5;}</w:t>
      </w:r>
    </w:p>
    <w:p w14:paraId="1692CAB3" w14:textId="77777777" w:rsidR="00AA4B7F" w:rsidRPr="00AA4B7F" w:rsidRDefault="00AA4B7F" w:rsidP="005163D2">
      <w:pPr>
        <w:pStyle w:val="aff9"/>
        <w:ind w:left="210"/>
      </w:pPr>
      <w:r w:rsidRPr="00AA4B7F">
        <w:rPr>
          <w:rFonts w:hint="eastAsia"/>
        </w:rPr>
        <w:t>テスト</w:t>
      </w:r>
    </w:p>
    <w:p w14:paraId="1876F7B7" w14:textId="77777777" w:rsidR="00AA4B7F" w:rsidRPr="00AA4B7F" w:rsidRDefault="00AA4B7F" w:rsidP="005163D2">
      <w:pPr>
        <w:pStyle w:val="aff9"/>
        <w:ind w:left="210"/>
      </w:pPr>
      <w:r w:rsidRPr="00AA4B7F">
        <w:rPr>
          <w:rFonts w:hint="eastAsia"/>
        </w:rPr>
        <w:t>テスト</w:t>
      </w:r>
      <w:r w:rsidRPr="00AA4B7F">
        <w:rPr>
          <w:rFonts w:hint="eastAsia"/>
        </w:rPr>
        <w:t xml:space="preserve"> 123 abc "xyz" -b 11 22 33 -i5</w:t>
      </w:r>
    </w:p>
    <w:p w14:paraId="2709F449" w14:textId="77777777" w:rsidR="00AA4B7F" w:rsidRPr="00AA4B7F" w:rsidRDefault="00AA4B7F" w:rsidP="005163D2">
      <w:pPr>
        <w:pStyle w:val="aff9"/>
        <w:ind w:left="210"/>
      </w:pPr>
      <w:r w:rsidRPr="00AA4B7F">
        <w:rPr>
          <w:rFonts w:hint="eastAsia"/>
        </w:rPr>
        <w:t>テスト</w:t>
      </w:r>
      <w:r w:rsidRPr="00AA4B7F">
        <w:rPr>
          <w:rFonts w:hint="eastAsia"/>
        </w:rPr>
        <w:t xml:space="preserve"> $mem_size  $io_size</w:t>
      </w:r>
    </w:p>
    <w:p w14:paraId="43ED4EF7" w14:textId="77777777" w:rsidR="00AA4B7F" w:rsidRPr="00AA4B7F" w:rsidRDefault="00AA4B7F" w:rsidP="005163D2">
      <w:pPr>
        <w:pStyle w:val="aff9"/>
        <w:ind w:left="210"/>
      </w:pPr>
      <w:r w:rsidRPr="00AA4B7F">
        <w:rPr>
          <w:rFonts w:hint="eastAsia"/>
        </w:rPr>
        <w:t>テスト</w:t>
      </w:r>
      <w:r w:rsidRPr="00AA4B7F">
        <w:rPr>
          <w:rFonts w:hint="eastAsia"/>
        </w:rPr>
        <w:t xml:space="preserve"> @inc(3, 10) $mem</w:t>
      </w:r>
    </w:p>
    <w:p w14:paraId="01FB2749" w14:textId="77777777" w:rsidR="00AA4B7F" w:rsidRPr="00AA4B7F" w:rsidRDefault="00AA4B7F" w:rsidP="005163D2">
      <w:pPr>
        <w:pStyle w:val="aff9"/>
        <w:ind w:left="210"/>
      </w:pPr>
      <w:r w:rsidRPr="00AA4B7F">
        <w:rPr>
          <w:rFonts w:hint="eastAsia"/>
        </w:rPr>
        <w:t>テスト</w:t>
      </w:r>
      <w:r w:rsidRPr="00AA4B7F">
        <w:rPr>
          <w:rFonts w:hint="eastAsia"/>
        </w:rPr>
        <w:t xml:space="preserve"> \@inc(3, 10) \$mem</w:t>
      </w:r>
    </w:p>
    <w:p w14:paraId="1B1ECEEC" w14:textId="77777777" w:rsidR="00020905" w:rsidRDefault="00AA4B7F" w:rsidP="005163D2">
      <w:pPr>
        <w:pStyle w:val="aff9"/>
        <w:ind w:left="210"/>
      </w:pPr>
      <w:r w:rsidRPr="00AA4B7F">
        <w:rPr>
          <w:rFonts w:hint="eastAsia"/>
        </w:rPr>
        <w:t>テスト</w:t>
      </w:r>
      <w:r w:rsidRPr="00AA4B7F">
        <w:rPr>
          <w:rFonts w:hint="eastAsia"/>
        </w:rPr>
        <w:t xml:space="preserve"> -b @inc(3, 10) -x $mem_size</w:t>
      </w:r>
    </w:p>
    <w:p w14:paraId="07F4FE72" w14:textId="77777777" w:rsidR="00AA4B7F" w:rsidRDefault="00AA4B7F" w:rsidP="000938F9">
      <w:pPr>
        <w:pStyle w:val="aff7"/>
      </w:pPr>
    </w:p>
    <w:p w14:paraId="5CD20333" w14:textId="77777777" w:rsidR="00647447" w:rsidRDefault="00182C41" w:rsidP="00647447">
      <w:pPr>
        <w:pStyle w:val="aff7"/>
      </w:pPr>
      <w:r>
        <w:t>この</w:t>
      </w:r>
      <w:r w:rsidR="00647447">
        <w:t>スクリプトファイルの実行結果のうち</w:t>
      </w:r>
      <w:r w:rsidR="00647447">
        <w:rPr>
          <w:rFonts w:hint="eastAsia"/>
        </w:rPr>
        <w:t>コマンドマクロ</w:t>
      </w:r>
      <w:r w:rsidR="00032123">
        <w:t>’</w:t>
      </w:r>
      <w:r w:rsidR="00032123">
        <w:t>テスト</w:t>
      </w:r>
      <w:r w:rsidR="00032123">
        <w:t>’</w:t>
      </w:r>
      <w:r w:rsidR="00647447">
        <w:rPr>
          <w:rFonts w:hint="eastAsia"/>
        </w:rPr>
        <w:t>の実行部</w:t>
      </w:r>
      <w:r w:rsidR="00032123">
        <w:rPr>
          <w:rFonts w:hint="eastAsia"/>
        </w:rPr>
        <w:t>分</w:t>
      </w:r>
      <w:r w:rsidR="00647447">
        <w:rPr>
          <w:rFonts w:hint="eastAsia"/>
        </w:rPr>
        <w:t>は以下のようになります。</w:t>
      </w:r>
    </w:p>
    <w:p w14:paraId="7FD1A6AC" w14:textId="77777777" w:rsidR="00AA4B7F" w:rsidRPr="00AA4B7F" w:rsidRDefault="00AA4B7F" w:rsidP="005163D2">
      <w:pPr>
        <w:pStyle w:val="aff9"/>
        <w:ind w:left="210"/>
      </w:pPr>
      <w:r w:rsidRPr="00AA4B7F">
        <w:rPr>
          <w:rFonts w:hint="eastAsia"/>
        </w:rPr>
        <w:t xml:space="preserve">&gt; </w:t>
      </w:r>
      <w:r w:rsidRPr="00AA4B7F">
        <w:rPr>
          <w:rFonts w:hint="eastAsia"/>
        </w:rPr>
        <w:t>テスト</w:t>
      </w:r>
    </w:p>
    <w:p w14:paraId="28F40AF3" w14:textId="77777777" w:rsidR="00AA4B7F" w:rsidRPr="00AA4B7F" w:rsidRDefault="00AA4B7F" w:rsidP="005163D2">
      <w:pPr>
        <w:pStyle w:val="aff9"/>
        <w:ind w:left="210"/>
      </w:pPr>
      <w:r w:rsidRPr="00AA4B7F">
        <w:rPr>
          <w:rFonts w:hint="eastAsia"/>
        </w:rPr>
        <w:t xml:space="preserve">#0=  </w:t>
      </w:r>
      <w:r w:rsidRPr="00AA4B7F">
        <w:rPr>
          <w:rFonts w:hint="eastAsia"/>
        </w:rPr>
        <w:t>テスト</w:t>
      </w:r>
      <w:r w:rsidRPr="00AA4B7F">
        <w:rPr>
          <w:rFonts w:hint="eastAsia"/>
        </w:rPr>
        <w:t xml:space="preserve"> </w:t>
      </w:r>
    </w:p>
    <w:p w14:paraId="3554C67F" w14:textId="77777777" w:rsidR="00AA4B7F" w:rsidRPr="00AA4B7F" w:rsidRDefault="00AA4B7F" w:rsidP="005163D2">
      <w:pPr>
        <w:pStyle w:val="aff9"/>
        <w:ind w:left="210"/>
      </w:pPr>
      <w:r w:rsidRPr="00AA4B7F">
        <w:t xml:space="preserve">#1=  </w:t>
      </w:r>
    </w:p>
    <w:p w14:paraId="104FD526" w14:textId="77777777" w:rsidR="00AA4B7F" w:rsidRPr="00AA4B7F" w:rsidRDefault="00AA4B7F" w:rsidP="005163D2">
      <w:pPr>
        <w:pStyle w:val="aff9"/>
        <w:ind w:left="210"/>
      </w:pPr>
      <w:r w:rsidRPr="00AA4B7F">
        <w:t xml:space="preserve">#2=  </w:t>
      </w:r>
    </w:p>
    <w:p w14:paraId="61B0D291" w14:textId="77777777" w:rsidR="00AA4B7F" w:rsidRPr="00AA4B7F" w:rsidRDefault="00AA4B7F" w:rsidP="005163D2">
      <w:pPr>
        <w:pStyle w:val="aff9"/>
        <w:ind w:left="210"/>
      </w:pPr>
      <w:r w:rsidRPr="00AA4B7F">
        <w:t xml:space="preserve">#3=  </w:t>
      </w:r>
    </w:p>
    <w:p w14:paraId="578AF49E" w14:textId="77777777" w:rsidR="00AA4B7F" w:rsidRPr="00AA4B7F" w:rsidRDefault="00AA4B7F" w:rsidP="005163D2">
      <w:pPr>
        <w:pStyle w:val="aff9"/>
        <w:ind w:left="210"/>
      </w:pPr>
      <w:r w:rsidRPr="00AA4B7F">
        <w:t xml:space="preserve">#4=  </w:t>
      </w:r>
    </w:p>
    <w:p w14:paraId="08D7397A" w14:textId="77777777" w:rsidR="00AA4B7F" w:rsidRPr="00AA4B7F" w:rsidRDefault="00AA4B7F" w:rsidP="005163D2">
      <w:pPr>
        <w:pStyle w:val="aff9"/>
        <w:ind w:left="210"/>
      </w:pPr>
      <w:r w:rsidRPr="00AA4B7F">
        <w:t xml:space="preserve">#5=  </w:t>
      </w:r>
    </w:p>
    <w:p w14:paraId="43C4BC43" w14:textId="77777777" w:rsidR="00AA4B7F" w:rsidRPr="00AA4B7F" w:rsidRDefault="00AA4B7F" w:rsidP="005163D2">
      <w:pPr>
        <w:pStyle w:val="aff9"/>
        <w:ind w:left="210"/>
      </w:pPr>
      <w:r w:rsidRPr="00AA4B7F">
        <w:rPr>
          <w:rFonts w:hint="eastAsia"/>
        </w:rPr>
        <w:t xml:space="preserve">&gt; </w:t>
      </w:r>
      <w:r w:rsidRPr="00AA4B7F">
        <w:rPr>
          <w:rFonts w:hint="eastAsia"/>
        </w:rPr>
        <w:t>テスト</w:t>
      </w:r>
      <w:r w:rsidRPr="00AA4B7F">
        <w:rPr>
          <w:rFonts w:hint="eastAsia"/>
        </w:rPr>
        <w:t xml:space="preserve"> 123 abc "xyz" -b 11 22 33 -i5</w:t>
      </w:r>
    </w:p>
    <w:p w14:paraId="6D771FFE" w14:textId="77777777" w:rsidR="00AA4B7F" w:rsidRPr="00AA4B7F" w:rsidRDefault="00AA4B7F" w:rsidP="005163D2">
      <w:pPr>
        <w:pStyle w:val="aff9"/>
        <w:ind w:left="210"/>
      </w:pPr>
      <w:r w:rsidRPr="00AA4B7F">
        <w:rPr>
          <w:rFonts w:hint="eastAsia"/>
        </w:rPr>
        <w:t xml:space="preserve">#0=  </w:t>
      </w:r>
      <w:r w:rsidRPr="00AA4B7F">
        <w:rPr>
          <w:rFonts w:hint="eastAsia"/>
        </w:rPr>
        <w:t>テスト</w:t>
      </w:r>
      <w:r w:rsidRPr="00AA4B7F">
        <w:rPr>
          <w:rFonts w:hint="eastAsia"/>
        </w:rPr>
        <w:t xml:space="preserve"> </w:t>
      </w:r>
    </w:p>
    <w:p w14:paraId="0E134252" w14:textId="77777777" w:rsidR="00AA4B7F" w:rsidRPr="00AA4B7F" w:rsidRDefault="00AA4B7F" w:rsidP="005163D2">
      <w:pPr>
        <w:pStyle w:val="aff9"/>
        <w:ind w:left="210"/>
      </w:pPr>
      <w:r w:rsidRPr="00AA4B7F">
        <w:t xml:space="preserve">#1=  123 </w:t>
      </w:r>
    </w:p>
    <w:p w14:paraId="13E3FEC3" w14:textId="77777777" w:rsidR="00AA4B7F" w:rsidRPr="00AA4B7F" w:rsidRDefault="00AA4B7F" w:rsidP="005163D2">
      <w:pPr>
        <w:pStyle w:val="aff9"/>
        <w:ind w:left="210"/>
      </w:pPr>
      <w:r w:rsidRPr="00AA4B7F">
        <w:t xml:space="preserve">#2=  abc </w:t>
      </w:r>
    </w:p>
    <w:p w14:paraId="2CB13072" w14:textId="77777777" w:rsidR="00AA4B7F" w:rsidRPr="00AA4B7F" w:rsidRDefault="00AA4B7F" w:rsidP="005163D2">
      <w:pPr>
        <w:pStyle w:val="aff9"/>
        <w:ind w:left="210"/>
      </w:pPr>
      <w:r w:rsidRPr="00AA4B7F">
        <w:t xml:space="preserve">#3=  "xyz" </w:t>
      </w:r>
    </w:p>
    <w:p w14:paraId="249C4255" w14:textId="77777777" w:rsidR="00AA4B7F" w:rsidRPr="00AA4B7F" w:rsidRDefault="00AA4B7F" w:rsidP="005163D2">
      <w:pPr>
        <w:pStyle w:val="aff9"/>
        <w:ind w:left="210"/>
      </w:pPr>
      <w:r w:rsidRPr="00AA4B7F">
        <w:t xml:space="preserve">#4=  -b 11 22 33 </w:t>
      </w:r>
    </w:p>
    <w:p w14:paraId="19A98435" w14:textId="77777777" w:rsidR="00AA4B7F" w:rsidRPr="00AA4B7F" w:rsidRDefault="00AA4B7F" w:rsidP="005163D2">
      <w:pPr>
        <w:pStyle w:val="aff9"/>
        <w:ind w:left="210"/>
      </w:pPr>
      <w:r w:rsidRPr="00AA4B7F">
        <w:t xml:space="preserve">#5=  -i5 </w:t>
      </w:r>
    </w:p>
    <w:p w14:paraId="1741AA1E" w14:textId="77777777" w:rsidR="00AA4B7F" w:rsidRPr="00AA4B7F" w:rsidRDefault="00AA4B7F" w:rsidP="005163D2">
      <w:pPr>
        <w:pStyle w:val="aff9"/>
        <w:ind w:left="210"/>
      </w:pPr>
      <w:r w:rsidRPr="00AA4B7F">
        <w:rPr>
          <w:rFonts w:hint="eastAsia"/>
        </w:rPr>
        <w:t xml:space="preserve">&gt; </w:t>
      </w:r>
      <w:r w:rsidRPr="00AA4B7F">
        <w:rPr>
          <w:rFonts w:hint="eastAsia"/>
        </w:rPr>
        <w:t>テスト</w:t>
      </w:r>
      <w:r w:rsidRPr="00AA4B7F">
        <w:rPr>
          <w:rFonts w:hint="eastAsia"/>
        </w:rPr>
        <w:t xml:space="preserve"> $mem_size  $io_size</w:t>
      </w:r>
    </w:p>
    <w:p w14:paraId="4D27F19A" w14:textId="77777777" w:rsidR="00AA4B7F" w:rsidRPr="00AA4B7F" w:rsidRDefault="00AA4B7F" w:rsidP="005163D2">
      <w:pPr>
        <w:pStyle w:val="aff9"/>
        <w:ind w:left="210"/>
      </w:pPr>
      <w:r w:rsidRPr="00AA4B7F">
        <w:rPr>
          <w:rFonts w:hint="eastAsia"/>
        </w:rPr>
        <w:t xml:space="preserve">#0=  </w:t>
      </w:r>
      <w:r w:rsidRPr="00AA4B7F">
        <w:rPr>
          <w:rFonts w:hint="eastAsia"/>
        </w:rPr>
        <w:t>テスト</w:t>
      </w:r>
      <w:r w:rsidRPr="00AA4B7F">
        <w:rPr>
          <w:rFonts w:hint="eastAsia"/>
        </w:rPr>
        <w:t xml:space="preserve"> </w:t>
      </w:r>
    </w:p>
    <w:p w14:paraId="106C7D56" w14:textId="77777777" w:rsidR="00AA4B7F" w:rsidRPr="00AA4B7F" w:rsidRDefault="00AA4B7F" w:rsidP="005163D2">
      <w:pPr>
        <w:pStyle w:val="aff9"/>
        <w:ind w:left="210"/>
      </w:pPr>
      <w:r w:rsidRPr="00AA4B7F">
        <w:t xml:space="preserve">#1=  10000 </w:t>
      </w:r>
    </w:p>
    <w:p w14:paraId="2D10FE4C" w14:textId="77777777" w:rsidR="00AA4B7F" w:rsidRPr="00AA4B7F" w:rsidRDefault="00AA4B7F" w:rsidP="005163D2">
      <w:pPr>
        <w:pStyle w:val="aff9"/>
        <w:ind w:left="210"/>
      </w:pPr>
      <w:r w:rsidRPr="00AA4B7F">
        <w:t xml:space="preserve">#2=  1000 </w:t>
      </w:r>
    </w:p>
    <w:p w14:paraId="7FF869F8" w14:textId="77777777" w:rsidR="00AA4B7F" w:rsidRPr="00AA4B7F" w:rsidRDefault="00AA4B7F" w:rsidP="005163D2">
      <w:pPr>
        <w:pStyle w:val="aff9"/>
        <w:ind w:left="210"/>
      </w:pPr>
      <w:r w:rsidRPr="00AA4B7F">
        <w:t xml:space="preserve">#3=  </w:t>
      </w:r>
    </w:p>
    <w:p w14:paraId="7806506B" w14:textId="77777777" w:rsidR="00AA4B7F" w:rsidRPr="00AA4B7F" w:rsidRDefault="00AA4B7F" w:rsidP="005163D2">
      <w:pPr>
        <w:pStyle w:val="aff9"/>
        <w:ind w:left="210"/>
      </w:pPr>
      <w:r w:rsidRPr="00AA4B7F">
        <w:t xml:space="preserve">#4=  </w:t>
      </w:r>
    </w:p>
    <w:p w14:paraId="2548067E" w14:textId="77777777" w:rsidR="00AA4B7F" w:rsidRPr="00AA4B7F" w:rsidRDefault="00594041" w:rsidP="005163D2">
      <w:pPr>
        <w:pStyle w:val="aff9"/>
        <w:ind w:left="210"/>
      </w:pPr>
      <w:r w:rsidRPr="0000207F">
        <w:rPr>
          <w:noProof/>
        </w:rPr>
        <mc:AlternateContent>
          <mc:Choice Requires="wps">
            <w:drawing>
              <wp:anchor distT="0" distB="0" distL="114300" distR="114300" simplePos="0" relativeHeight="251708416" behindDoc="0" locked="0" layoutInCell="1" allowOverlap="1" wp14:anchorId="06A77436" wp14:editId="0ACCE146">
                <wp:simplePos x="0" y="0"/>
                <wp:positionH relativeFrom="column">
                  <wp:posOffset>2502728</wp:posOffset>
                </wp:positionH>
                <wp:positionV relativeFrom="paragraph">
                  <wp:posOffset>139424</wp:posOffset>
                </wp:positionV>
                <wp:extent cx="2320290" cy="224155"/>
                <wp:effectExtent l="400050" t="0" r="22860" b="23495"/>
                <wp:wrapNone/>
                <wp:docPr id="1291"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0290" cy="224155"/>
                        </a:xfrm>
                        <a:prstGeom prst="wedgeRoundRectCallout">
                          <a:avLst>
                            <a:gd name="adj1" fmla="val -65274"/>
                            <a:gd name="adj2" fmla="val 697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6527C3" w14:textId="77777777" w:rsidR="003E7AC0" w:rsidRPr="001817AD" w:rsidRDefault="003E7AC0" w:rsidP="00594041">
                            <w:pPr>
                              <w:spacing w:line="240" w:lineRule="exact"/>
                              <w:rPr>
                                <w:sz w:val="16"/>
                                <w:szCs w:val="16"/>
                              </w:rPr>
                            </w:pPr>
                            <w:r>
                              <w:rPr>
                                <w:rFonts w:hAnsi="Times New Roman" w:hint="eastAsia"/>
                                <w:sz w:val="16"/>
                                <w:szCs w:val="16"/>
                              </w:rPr>
                              <w:t>前処理で「</w:t>
                            </w:r>
                            <w:r w:rsidRPr="00594041">
                              <w:rPr>
                                <w:rFonts w:hAnsi="Times New Roman"/>
                                <w:sz w:val="16"/>
                                <w:szCs w:val="16"/>
                              </w:rPr>
                              <w:t>10 11 12 10000 1000</w:t>
                            </w:r>
                            <w:r>
                              <w:rPr>
                                <w:rFonts w:hAnsi="Times New Roman" w:hint="eastAsia"/>
                                <w:sz w:val="16"/>
                                <w:szCs w:val="16"/>
                              </w:rPr>
                              <w:t>」となる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A77436" id="_x0000_s1699" type="#_x0000_t62" style="position:absolute;left:0;text-align:left;margin-left:197.05pt;margin-top:11pt;width:182.7pt;height:17.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" adj="-3299,12307" fillcolor="yellow">
                <v:textbox inset="5.85pt,.7pt,5.85pt,.7pt">
                  <w:txbxContent>
                    <w:p w14:paraId="736527C3" w14:textId="77777777" w:rsidR="003E7AC0" w:rsidRPr="001817AD" w:rsidRDefault="003E7AC0" w:rsidP="00594041">
                      <w:pPr>
                        <w:spacing w:line="240" w:lineRule="exact"/>
                        <w:rPr>
                          <w:sz w:val="16"/>
                          <w:szCs w:val="16"/>
                        </w:rPr>
                      </w:pPr>
                      <w:r>
                        <w:rPr>
                          <w:rFonts w:hAnsi="Times New Roman" w:hint="eastAsia"/>
                          <w:sz w:val="16"/>
                          <w:szCs w:val="16"/>
                        </w:rPr>
                        <w:t>前処理で「</w:t>
                      </w:r>
                      <w:r w:rsidRPr="00594041">
                        <w:rPr>
                          <w:rFonts w:hAnsi="Times New Roman"/>
                          <w:sz w:val="16"/>
                          <w:szCs w:val="16"/>
                        </w:rPr>
                        <w:t>10 11 12 10000 1000</w:t>
                      </w:r>
                      <w:r>
                        <w:rPr>
                          <w:rFonts w:hAnsi="Times New Roman" w:hint="eastAsia"/>
                          <w:sz w:val="16"/>
                          <w:szCs w:val="16"/>
                        </w:rPr>
                        <w:t>」となる</w:t>
                      </w:r>
                    </w:p>
                  </w:txbxContent>
                </v:textbox>
              </v:shape>
            </w:pict>
          </mc:Fallback>
        </mc:AlternateContent>
      </w:r>
      <w:r w:rsidR="00AA4B7F" w:rsidRPr="00AA4B7F">
        <w:t xml:space="preserve">#5=  </w:t>
      </w:r>
    </w:p>
    <w:p w14:paraId="572DDFB9" w14:textId="77777777" w:rsidR="00AA4B7F" w:rsidRPr="00AA4B7F" w:rsidRDefault="00594041" w:rsidP="005163D2">
      <w:pPr>
        <w:pStyle w:val="aff9"/>
        <w:ind w:left="210"/>
      </w:pPr>
      <w:r w:rsidRPr="0000207F">
        <w:rPr>
          <w:rFonts w:hint="eastAsia"/>
          <w:noProof/>
        </w:rPr>
        <mc:AlternateContent>
          <mc:Choice Requires="wps">
            <w:drawing>
              <wp:anchor distT="0" distB="0" distL="114300" distR="114300" simplePos="0" relativeHeight="251699200" behindDoc="0" locked="0" layoutInCell="1" allowOverlap="1" wp14:anchorId="6F87AA3F" wp14:editId="75183BAA">
                <wp:simplePos x="0" y="0"/>
                <wp:positionH relativeFrom="column">
                  <wp:posOffset>705732</wp:posOffset>
                </wp:positionH>
                <wp:positionV relativeFrom="paragraph">
                  <wp:posOffset>21424</wp:posOffset>
                </wp:positionV>
                <wp:extent cx="1407381" cy="146050"/>
                <wp:effectExtent l="19050" t="19050" r="21590" b="25400"/>
                <wp:wrapNone/>
                <wp:docPr id="1420" name="正方形/長方形 1420"/>
                <wp:cNvGraphicFramePr/>
                <a:graphic xmlns:a="http://schemas.openxmlformats.org/drawingml/2006/main">
                  <a:graphicData uri="http://schemas.microsoft.com/office/word/2010/wordprocessingShape">
                    <wps:wsp>
                      <wps:cNvSpPr/>
                      <wps:spPr bwMode="auto">
                        <a:xfrm>
                          <a:off x="0" y="0"/>
                          <a:ext cx="1407381"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8654F9" id="正方形/長方形 1420" o:spid="_x0000_s1026" style="position:absolute;margin-left:55.55pt;margin-top:1.7pt;width:110.8pt;height:1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" filled="f" strokecolor="#f79646 [3209]" strokeweight="2.25pt">
                <v:stroke endcap="round"/>
                <v:textbox inset="5.85pt,.7pt,5.85pt,.7pt"/>
              </v:rect>
            </w:pict>
          </mc:Fallback>
        </mc:AlternateContent>
      </w:r>
      <w:r w:rsidR="00AA4B7F" w:rsidRPr="00AA4B7F">
        <w:rPr>
          <w:rFonts w:hint="eastAsia"/>
        </w:rPr>
        <w:t xml:space="preserve">&gt; </w:t>
      </w:r>
      <w:r w:rsidR="00AA4B7F" w:rsidRPr="00AA4B7F">
        <w:rPr>
          <w:rFonts w:hint="eastAsia"/>
        </w:rPr>
        <w:t>テスト</w:t>
      </w:r>
      <w:r w:rsidR="00AA4B7F" w:rsidRPr="00AA4B7F">
        <w:rPr>
          <w:rFonts w:hint="eastAsia"/>
        </w:rPr>
        <w:t xml:space="preserve"> @inc(3, 10) $mem</w:t>
      </w:r>
    </w:p>
    <w:p w14:paraId="15EC8EC8" w14:textId="77777777" w:rsidR="00AA4B7F" w:rsidRPr="00AA4B7F" w:rsidRDefault="00AA4B7F" w:rsidP="005163D2">
      <w:pPr>
        <w:pStyle w:val="aff9"/>
        <w:ind w:left="210"/>
      </w:pPr>
      <w:r w:rsidRPr="00AA4B7F">
        <w:rPr>
          <w:rFonts w:hint="eastAsia"/>
        </w:rPr>
        <w:t xml:space="preserve">#0=  </w:t>
      </w:r>
      <w:r w:rsidRPr="00AA4B7F">
        <w:rPr>
          <w:rFonts w:hint="eastAsia"/>
        </w:rPr>
        <w:t>テスト</w:t>
      </w:r>
      <w:r w:rsidRPr="00AA4B7F">
        <w:rPr>
          <w:rFonts w:hint="eastAsia"/>
        </w:rPr>
        <w:t xml:space="preserve"> </w:t>
      </w:r>
    </w:p>
    <w:p w14:paraId="2F2E4894" w14:textId="77777777" w:rsidR="00AA4B7F" w:rsidRPr="00AA4B7F" w:rsidRDefault="00AA4B7F" w:rsidP="005163D2">
      <w:pPr>
        <w:pStyle w:val="aff9"/>
        <w:ind w:left="210"/>
      </w:pPr>
      <w:r w:rsidRPr="00AA4B7F">
        <w:t xml:space="preserve">#1=  10 </w:t>
      </w:r>
    </w:p>
    <w:p w14:paraId="1DA318E7" w14:textId="77777777" w:rsidR="00AA4B7F" w:rsidRPr="00AA4B7F" w:rsidRDefault="00AA4B7F" w:rsidP="005163D2">
      <w:pPr>
        <w:pStyle w:val="aff9"/>
        <w:ind w:left="210"/>
      </w:pPr>
      <w:r w:rsidRPr="00AA4B7F">
        <w:t xml:space="preserve">#2=  11 </w:t>
      </w:r>
    </w:p>
    <w:p w14:paraId="14FF262B" w14:textId="77777777" w:rsidR="00AA4B7F" w:rsidRPr="00AA4B7F" w:rsidRDefault="00AA4B7F" w:rsidP="005163D2">
      <w:pPr>
        <w:pStyle w:val="aff9"/>
        <w:ind w:left="210"/>
      </w:pPr>
      <w:r w:rsidRPr="00AA4B7F">
        <w:t xml:space="preserve">#3=  12 </w:t>
      </w:r>
    </w:p>
    <w:p w14:paraId="1B6807B4" w14:textId="77777777" w:rsidR="00AA4B7F" w:rsidRPr="00AA4B7F" w:rsidRDefault="00AA4B7F" w:rsidP="005163D2">
      <w:pPr>
        <w:pStyle w:val="aff9"/>
        <w:ind w:left="210"/>
      </w:pPr>
      <w:r w:rsidRPr="00AA4B7F">
        <w:t xml:space="preserve">#4=  10000 </w:t>
      </w:r>
    </w:p>
    <w:p w14:paraId="00FC5432" w14:textId="77777777" w:rsidR="00AA4B7F" w:rsidRPr="00AA4B7F" w:rsidRDefault="00594041" w:rsidP="005163D2">
      <w:pPr>
        <w:pStyle w:val="aff9"/>
        <w:ind w:left="210"/>
      </w:pPr>
      <w:r w:rsidRPr="0000207F">
        <w:rPr>
          <w:noProof/>
        </w:rPr>
        <mc:AlternateContent>
          <mc:Choice Requires="wps">
            <w:drawing>
              <wp:anchor distT="0" distB="0" distL="114300" distR="114300" simplePos="0" relativeHeight="251711488" behindDoc="0" locked="0" layoutInCell="1" allowOverlap="1" wp14:anchorId="57880527" wp14:editId="70EAE729">
                <wp:simplePos x="0" y="0"/>
                <wp:positionH relativeFrom="column">
                  <wp:posOffset>2613660</wp:posOffset>
                </wp:positionH>
                <wp:positionV relativeFrom="paragraph">
                  <wp:posOffset>140666</wp:posOffset>
                </wp:positionV>
                <wp:extent cx="2320290" cy="224155"/>
                <wp:effectExtent l="400050" t="0" r="22860" b="23495"/>
                <wp:wrapNone/>
                <wp:docPr id="1296"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0290" cy="224155"/>
                        </a:xfrm>
                        <a:prstGeom prst="wedgeRoundRectCallout">
                          <a:avLst>
                            <a:gd name="adj1" fmla="val -65274"/>
                            <a:gd name="adj2" fmla="val 697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E6AD9C" w14:textId="77777777" w:rsidR="003E7AC0" w:rsidRPr="001817AD" w:rsidRDefault="003E7AC0" w:rsidP="00594041">
                            <w:pPr>
                              <w:spacing w:line="240" w:lineRule="exact"/>
                              <w:rPr>
                                <w:sz w:val="16"/>
                                <w:szCs w:val="16"/>
                              </w:rPr>
                            </w:pPr>
                            <w:r>
                              <w:rPr>
                                <w:rFonts w:hAnsi="Times New Roman" w:hint="eastAsia"/>
                                <w:sz w:val="16"/>
                                <w:szCs w:val="16"/>
                              </w:rPr>
                              <w:t>前処理で「</w:t>
                            </w:r>
                            <w:r w:rsidRPr="00594041">
                              <w:rPr>
                                <w:rFonts w:hAnsi="Times New Roman"/>
                                <w:sz w:val="16"/>
                                <w:szCs w:val="16"/>
                              </w:rPr>
                              <w:t>@inc(3, 10) $mem</w:t>
                            </w:r>
                            <w:r>
                              <w:rPr>
                                <w:rFonts w:hAnsi="Times New Roman" w:hint="eastAsia"/>
                                <w:sz w:val="16"/>
                                <w:szCs w:val="16"/>
                              </w:rPr>
                              <w:t>」となる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880527" id="_x0000_s1700" type="#_x0000_t62" style="position:absolute;left:0;text-align:left;margin-left:205.8pt;margin-top:11.1pt;width:182.7pt;height:17.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" adj="-3299,12307" fillcolor="yellow">
                <v:textbox inset="5.85pt,.7pt,5.85pt,.7pt">
                  <w:txbxContent>
                    <w:p w14:paraId="1EE6AD9C" w14:textId="77777777" w:rsidR="003E7AC0" w:rsidRPr="001817AD" w:rsidRDefault="003E7AC0" w:rsidP="00594041">
                      <w:pPr>
                        <w:spacing w:line="240" w:lineRule="exact"/>
                        <w:rPr>
                          <w:sz w:val="16"/>
                          <w:szCs w:val="16"/>
                        </w:rPr>
                      </w:pPr>
                      <w:r>
                        <w:rPr>
                          <w:rFonts w:hAnsi="Times New Roman" w:hint="eastAsia"/>
                          <w:sz w:val="16"/>
                          <w:szCs w:val="16"/>
                        </w:rPr>
                        <w:t>前処理で「</w:t>
                      </w:r>
                      <w:r w:rsidRPr="00594041">
                        <w:rPr>
                          <w:rFonts w:hAnsi="Times New Roman"/>
                          <w:sz w:val="16"/>
                          <w:szCs w:val="16"/>
                        </w:rPr>
                        <w:t>@inc(3, 10) $mem</w:t>
                      </w:r>
                      <w:r>
                        <w:rPr>
                          <w:rFonts w:hAnsi="Times New Roman" w:hint="eastAsia"/>
                          <w:sz w:val="16"/>
                          <w:szCs w:val="16"/>
                        </w:rPr>
                        <w:t>」となる</w:t>
                      </w:r>
                    </w:p>
                  </w:txbxContent>
                </v:textbox>
              </v:shape>
            </w:pict>
          </mc:Fallback>
        </mc:AlternateContent>
      </w:r>
      <w:r w:rsidR="00AA4B7F" w:rsidRPr="00AA4B7F">
        <w:t xml:space="preserve">#5=  1000 </w:t>
      </w:r>
    </w:p>
    <w:p w14:paraId="6B36A06F" w14:textId="77777777" w:rsidR="00AA4B7F" w:rsidRPr="00AA4B7F" w:rsidRDefault="00594041" w:rsidP="005163D2">
      <w:pPr>
        <w:pStyle w:val="aff9"/>
        <w:ind w:left="210"/>
      </w:pPr>
      <w:r w:rsidRPr="0000207F">
        <w:rPr>
          <w:rFonts w:hint="eastAsia"/>
          <w:noProof/>
        </w:rPr>
        <mc:AlternateContent>
          <mc:Choice Requires="wps">
            <w:drawing>
              <wp:anchor distT="0" distB="0" distL="114300" distR="114300" simplePos="0" relativeHeight="251705344" behindDoc="0" locked="0" layoutInCell="1" allowOverlap="1" wp14:anchorId="19110645" wp14:editId="06FBF404">
                <wp:simplePos x="0" y="0"/>
                <wp:positionH relativeFrom="column">
                  <wp:posOffset>705485</wp:posOffset>
                </wp:positionH>
                <wp:positionV relativeFrom="paragraph">
                  <wp:posOffset>29541</wp:posOffset>
                </wp:positionV>
                <wp:extent cx="1566407" cy="146050"/>
                <wp:effectExtent l="19050" t="19050" r="15240" b="25400"/>
                <wp:wrapNone/>
                <wp:docPr id="1290" name="正方形/長方形 1290"/>
                <wp:cNvGraphicFramePr/>
                <a:graphic xmlns:a="http://schemas.openxmlformats.org/drawingml/2006/main">
                  <a:graphicData uri="http://schemas.microsoft.com/office/word/2010/wordprocessingShape">
                    <wps:wsp>
                      <wps:cNvSpPr/>
                      <wps:spPr bwMode="auto">
                        <a:xfrm>
                          <a:off x="0" y="0"/>
                          <a:ext cx="1566407"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1E4CC9" id="正方形/長方形 1290" o:spid="_x0000_s1026" style="position:absolute;margin-left:55.55pt;margin-top:2.35pt;width:123.35pt;height:1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" filled="f" strokecolor="#f79646 [3209]" strokeweight="2.25pt">
                <v:stroke endcap="round"/>
                <v:textbox inset="5.85pt,.7pt,5.85pt,.7pt"/>
              </v:rect>
            </w:pict>
          </mc:Fallback>
        </mc:AlternateContent>
      </w:r>
      <w:r w:rsidR="00AA4B7F" w:rsidRPr="00AA4B7F">
        <w:rPr>
          <w:rFonts w:hint="eastAsia"/>
        </w:rPr>
        <w:t xml:space="preserve">&gt; </w:t>
      </w:r>
      <w:r w:rsidR="00AA4B7F" w:rsidRPr="00AA4B7F">
        <w:rPr>
          <w:rFonts w:hint="eastAsia"/>
        </w:rPr>
        <w:t>テスト</w:t>
      </w:r>
      <w:r w:rsidR="00AA4B7F" w:rsidRPr="00AA4B7F">
        <w:rPr>
          <w:rFonts w:hint="eastAsia"/>
        </w:rPr>
        <w:t xml:space="preserve"> \@inc(3, 10) \$mem</w:t>
      </w:r>
    </w:p>
    <w:p w14:paraId="29B5AADA" w14:textId="77777777" w:rsidR="00AA4B7F" w:rsidRPr="00AA4B7F" w:rsidRDefault="00AA4B7F" w:rsidP="005163D2">
      <w:pPr>
        <w:pStyle w:val="aff9"/>
        <w:ind w:left="210"/>
      </w:pPr>
      <w:r w:rsidRPr="00AA4B7F">
        <w:rPr>
          <w:rFonts w:hint="eastAsia"/>
        </w:rPr>
        <w:t xml:space="preserve">#0=  </w:t>
      </w:r>
      <w:r w:rsidRPr="00AA4B7F">
        <w:rPr>
          <w:rFonts w:hint="eastAsia"/>
        </w:rPr>
        <w:t>テスト</w:t>
      </w:r>
      <w:r w:rsidRPr="00AA4B7F">
        <w:rPr>
          <w:rFonts w:hint="eastAsia"/>
        </w:rPr>
        <w:t xml:space="preserve"> </w:t>
      </w:r>
    </w:p>
    <w:p w14:paraId="39683B32" w14:textId="77777777" w:rsidR="00AA4B7F" w:rsidRPr="00AA4B7F" w:rsidRDefault="00AA4B7F" w:rsidP="005163D2">
      <w:pPr>
        <w:pStyle w:val="aff9"/>
        <w:ind w:left="210"/>
      </w:pPr>
      <w:r w:rsidRPr="00AA4B7F">
        <w:t xml:space="preserve">#1=  10 11 12 </w:t>
      </w:r>
    </w:p>
    <w:p w14:paraId="6EB3CA5F" w14:textId="77777777" w:rsidR="00AA4B7F" w:rsidRPr="00AA4B7F" w:rsidRDefault="00AA4B7F" w:rsidP="005163D2">
      <w:pPr>
        <w:pStyle w:val="aff9"/>
        <w:ind w:left="210"/>
      </w:pPr>
      <w:r w:rsidRPr="00AA4B7F">
        <w:t xml:space="preserve">#2=  10000 1000 </w:t>
      </w:r>
    </w:p>
    <w:p w14:paraId="02679D38" w14:textId="77777777" w:rsidR="00AA4B7F" w:rsidRPr="00AA4B7F" w:rsidRDefault="00AA4B7F" w:rsidP="005163D2">
      <w:pPr>
        <w:pStyle w:val="aff9"/>
        <w:ind w:left="210"/>
      </w:pPr>
      <w:r w:rsidRPr="00AA4B7F">
        <w:t xml:space="preserve">#3=  </w:t>
      </w:r>
    </w:p>
    <w:p w14:paraId="5C0726D0" w14:textId="77777777" w:rsidR="00AA4B7F" w:rsidRPr="00AA4B7F" w:rsidRDefault="00AA4B7F" w:rsidP="005163D2">
      <w:pPr>
        <w:pStyle w:val="aff9"/>
        <w:ind w:left="210"/>
      </w:pPr>
      <w:r w:rsidRPr="00AA4B7F">
        <w:t xml:space="preserve">#4=  </w:t>
      </w:r>
    </w:p>
    <w:p w14:paraId="1968DF9F" w14:textId="77777777" w:rsidR="00AA4B7F" w:rsidRPr="00AA4B7F" w:rsidRDefault="00AA4B7F" w:rsidP="005163D2">
      <w:pPr>
        <w:pStyle w:val="aff9"/>
        <w:ind w:left="210"/>
      </w:pPr>
      <w:r w:rsidRPr="00AA4B7F">
        <w:t xml:space="preserve">#5=  </w:t>
      </w:r>
    </w:p>
    <w:p w14:paraId="67578A03" w14:textId="77777777" w:rsidR="00AA4B7F" w:rsidRPr="00AA4B7F" w:rsidRDefault="00AA4B7F" w:rsidP="005163D2">
      <w:pPr>
        <w:pStyle w:val="aff9"/>
        <w:ind w:left="210"/>
      </w:pPr>
      <w:r w:rsidRPr="00AA4B7F">
        <w:rPr>
          <w:rFonts w:hint="eastAsia"/>
        </w:rPr>
        <w:t xml:space="preserve">&gt; </w:t>
      </w:r>
      <w:r w:rsidRPr="00AA4B7F">
        <w:rPr>
          <w:rFonts w:hint="eastAsia"/>
        </w:rPr>
        <w:t>テスト</w:t>
      </w:r>
      <w:r w:rsidRPr="00AA4B7F">
        <w:rPr>
          <w:rFonts w:hint="eastAsia"/>
        </w:rPr>
        <w:t xml:space="preserve"> -b @inc(3, 10) -x $mem_size</w:t>
      </w:r>
    </w:p>
    <w:p w14:paraId="24567839" w14:textId="77777777" w:rsidR="00AA4B7F" w:rsidRPr="00AA4B7F" w:rsidRDefault="00AA4B7F" w:rsidP="005163D2">
      <w:pPr>
        <w:pStyle w:val="aff9"/>
        <w:ind w:left="210"/>
      </w:pPr>
      <w:r w:rsidRPr="00AA4B7F">
        <w:rPr>
          <w:rFonts w:hint="eastAsia"/>
        </w:rPr>
        <w:t xml:space="preserve">#0=  </w:t>
      </w:r>
      <w:r w:rsidRPr="00AA4B7F">
        <w:rPr>
          <w:rFonts w:hint="eastAsia"/>
        </w:rPr>
        <w:t>テスト</w:t>
      </w:r>
      <w:r w:rsidRPr="00AA4B7F">
        <w:rPr>
          <w:rFonts w:hint="eastAsia"/>
        </w:rPr>
        <w:t xml:space="preserve"> </w:t>
      </w:r>
    </w:p>
    <w:p w14:paraId="244EE219" w14:textId="77777777" w:rsidR="00AA4B7F" w:rsidRPr="00AA4B7F" w:rsidRDefault="00AA4B7F" w:rsidP="005163D2">
      <w:pPr>
        <w:pStyle w:val="aff9"/>
        <w:ind w:left="210"/>
      </w:pPr>
      <w:r w:rsidRPr="00AA4B7F">
        <w:lastRenderedPageBreak/>
        <w:t xml:space="preserve">#1=  -b 10 11 12 </w:t>
      </w:r>
    </w:p>
    <w:p w14:paraId="0144A630" w14:textId="77777777" w:rsidR="00AA4B7F" w:rsidRPr="00AA4B7F" w:rsidRDefault="00AA4B7F" w:rsidP="005163D2">
      <w:pPr>
        <w:pStyle w:val="aff9"/>
        <w:ind w:left="210"/>
      </w:pPr>
      <w:r w:rsidRPr="00AA4B7F">
        <w:t xml:space="preserve">#2=  -x 10000 </w:t>
      </w:r>
    </w:p>
    <w:p w14:paraId="41A82F64" w14:textId="77777777" w:rsidR="00AA4B7F" w:rsidRPr="00AA4B7F" w:rsidRDefault="00AA4B7F" w:rsidP="005163D2">
      <w:pPr>
        <w:pStyle w:val="aff9"/>
        <w:ind w:left="210"/>
      </w:pPr>
      <w:r w:rsidRPr="00AA4B7F">
        <w:t xml:space="preserve">#3=  </w:t>
      </w:r>
    </w:p>
    <w:p w14:paraId="6C2EF2C2" w14:textId="77777777" w:rsidR="00AA4B7F" w:rsidRPr="00AA4B7F" w:rsidRDefault="00AA4B7F" w:rsidP="005163D2">
      <w:pPr>
        <w:pStyle w:val="aff9"/>
        <w:ind w:left="210"/>
      </w:pPr>
      <w:r w:rsidRPr="00AA4B7F">
        <w:t xml:space="preserve">#4=  </w:t>
      </w:r>
    </w:p>
    <w:p w14:paraId="6023E334" w14:textId="77777777" w:rsidR="00AA4B7F" w:rsidRPr="00AA4B7F" w:rsidRDefault="00AA4B7F" w:rsidP="005163D2">
      <w:pPr>
        <w:pStyle w:val="aff9"/>
        <w:ind w:left="210"/>
      </w:pPr>
      <w:r w:rsidRPr="00AA4B7F">
        <w:t xml:space="preserve">#5=  </w:t>
      </w:r>
    </w:p>
    <w:p w14:paraId="5BD01CED" w14:textId="77777777" w:rsidR="00020905" w:rsidRDefault="00020905" w:rsidP="005163D2">
      <w:pPr>
        <w:pStyle w:val="aff9"/>
        <w:ind w:left="210"/>
      </w:pPr>
    </w:p>
    <w:p w14:paraId="59F2A489" w14:textId="77777777" w:rsidR="00AA4B7F" w:rsidRDefault="00AA4B7F" w:rsidP="00AA4B7F">
      <w:pPr>
        <w:pStyle w:val="aff7"/>
      </w:pPr>
    </w:p>
    <w:p w14:paraId="4C9EFFF3" w14:textId="43807236" w:rsidR="00110949" w:rsidRDefault="00E577BC" w:rsidP="00B809FB">
      <w:pPr>
        <w:pStyle w:val="3"/>
        <w:ind w:left="210" w:right="210"/>
      </w:pPr>
      <w:bookmarkStart w:id="219" w:name="_unalias_[[&lt;symbol&gt;i]_...]"/>
      <w:bookmarkStart w:id="220" w:name="_unalias_[[&lt;名前&gt;i]_...]"/>
      <w:bookmarkEnd w:id="219"/>
      <w:bookmarkEnd w:id="220"/>
      <w:r>
        <w:rPr>
          <w:rFonts w:hint="eastAsia"/>
        </w:rPr>
        <w:t xml:space="preserve"> </w:t>
      </w:r>
      <w:bookmarkStart w:id="221" w:name="_Toc236390474"/>
      <w:r w:rsidR="00110949">
        <w:rPr>
          <w:rFonts w:hint="eastAsia"/>
        </w:rPr>
        <w:t xml:space="preserve">unalias </w:t>
      </w:r>
      <w:r w:rsidR="00366A1D">
        <w:rPr>
          <w:rFonts w:hint="eastAsia"/>
        </w:rPr>
        <w:t>[[</w:t>
      </w:r>
      <w:r w:rsidR="00556BCF">
        <w:rPr>
          <w:rFonts w:hint="eastAsia"/>
        </w:rPr>
        <w:t>&lt;名前&gt;</w:t>
      </w:r>
      <w:r w:rsidR="00427F8D">
        <w:rPr>
          <w:rFonts w:hint="eastAsia"/>
        </w:rPr>
        <w:t>i</w:t>
      </w:r>
      <w:r w:rsidR="00366A1D">
        <w:rPr>
          <w:rFonts w:hint="eastAsia"/>
        </w:rPr>
        <w:t>] ...] [-all]</w:t>
      </w:r>
      <w:bookmarkEnd w:id="221"/>
    </w:p>
    <w:p w14:paraId="0ACDE180" w14:textId="77777777" w:rsidR="00187A5D" w:rsidRPr="007629B9" w:rsidRDefault="00187A5D" w:rsidP="00187A5D">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1750A546" w14:textId="77777777" w:rsidR="00187A5D" w:rsidRDefault="00556BCF" w:rsidP="00187A5D">
      <w:pPr>
        <w:ind w:leftChars="201" w:left="2125" w:hanging="1703"/>
      </w:pPr>
      <w:r>
        <w:rPr>
          <w:rFonts w:hint="eastAsia"/>
        </w:rPr>
        <w:t>&lt;名前&gt;</w:t>
      </w:r>
      <w:r w:rsidR="00187A5D">
        <w:rPr>
          <w:rFonts w:hint="eastAsia"/>
        </w:rPr>
        <w:t>i</w:t>
      </w:r>
      <w:r w:rsidR="00187A5D">
        <w:rPr>
          <w:rFonts w:hint="eastAsia"/>
        </w:rPr>
        <w:tab/>
        <w:t>コマンドマクロ名</w:t>
      </w:r>
    </w:p>
    <w:p w14:paraId="0BE123A2" w14:textId="77777777" w:rsidR="00187A5D" w:rsidRDefault="00187A5D" w:rsidP="00187A5D">
      <w:pPr>
        <w:ind w:leftChars="201" w:left="2125" w:hanging="1703"/>
      </w:pPr>
      <w:r>
        <w:rPr>
          <w:rFonts w:hint="eastAsia"/>
        </w:rPr>
        <w:t>-all</w:t>
      </w:r>
      <w:r>
        <w:rPr>
          <w:rFonts w:hint="eastAsia"/>
        </w:rPr>
        <w:tab/>
        <w:t>すべてのコマンドマクロを削除する。</w:t>
      </w:r>
    </w:p>
    <w:p w14:paraId="5720AFFA" w14:textId="77777777" w:rsidR="00187A5D" w:rsidRPr="007629B9" w:rsidRDefault="005F5999" w:rsidP="00187A5D">
      <w:pPr>
        <w:rPr>
          <w:rFonts w:ascii="ＭＳ ゴシック" w:eastAsia="ＭＳ ゴシック" w:hAnsi="ＭＳ ゴシック"/>
        </w:rPr>
      </w:pPr>
      <w:r>
        <w:rPr>
          <w:rFonts w:ascii="ＭＳ ゴシック" w:eastAsia="ＭＳ ゴシック" w:hAnsi="ＭＳ ゴシック" w:hint="eastAsia"/>
        </w:rPr>
        <w:t>説明</w:t>
      </w:r>
    </w:p>
    <w:p w14:paraId="1C0BF785" w14:textId="77777777" w:rsidR="00187A5D" w:rsidRDefault="00556BCF" w:rsidP="00187A5D">
      <w:pPr>
        <w:pStyle w:val="aff7"/>
      </w:pPr>
      <w:r>
        <w:rPr>
          <w:rFonts w:hint="eastAsia"/>
        </w:rPr>
        <w:t>&lt;名前&gt;</w:t>
      </w:r>
      <w:r w:rsidR="00864908">
        <w:rPr>
          <w:rFonts w:hint="eastAsia"/>
        </w:rPr>
        <w:t>i</w:t>
      </w:r>
      <w:r w:rsidR="00187A5D">
        <w:rPr>
          <w:rFonts w:hint="eastAsia"/>
        </w:rPr>
        <w:t>列で指定したコマンド</w:t>
      </w:r>
      <w:r w:rsidR="00940C06">
        <w:rPr>
          <w:rFonts w:hint="eastAsia"/>
        </w:rPr>
        <w:t>マクロを削除する</w:t>
      </w:r>
      <w:r w:rsidR="00187A5D">
        <w:rPr>
          <w:rFonts w:hint="eastAsia"/>
        </w:rPr>
        <w:t>。</w:t>
      </w:r>
    </w:p>
    <w:p w14:paraId="122359CC" w14:textId="77777777" w:rsidR="00187A5D" w:rsidRDefault="00187A5D" w:rsidP="00187A5D">
      <w:pPr>
        <w:pStyle w:val="aff7"/>
      </w:pPr>
    </w:p>
    <w:p w14:paraId="268EBBA3" w14:textId="494928A9" w:rsidR="00137310" w:rsidRDefault="00137310" w:rsidP="00B809FB">
      <w:pPr>
        <w:pStyle w:val="3"/>
        <w:ind w:left="210" w:right="210"/>
      </w:pPr>
      <w:bookmarkStart w:id="222" w:name="_Toc236390475"/>
      <w:r w:rsidRPr="00C41F9D">
        <w:t>include &lt;filename&gt;</w:t>
      </w:r>
      <w:r w:rsidR="00645A4C">
        <w:rPr>
          <w:rFonts w:hint="eastAsia"/>
        </w:rPr>
        <w:t>f</w:t>
      </w:r>
      <w:r w:rsidRPr="00C41F9D">
        <w:t xml:space="preserve"> [-D&lt;name&gt;=&lt;value&gt; ] [-U&lt;name&gt;] [-F{SJIS | UTF8}] </w:t>
      </w:r>
      <w:r w:rsidR="0062161F">
        <w:rPr>
          <w:rFonts w:hint="eastAsia"/>
        </w:rPr>
        <w:t>{</w:t>
      </w:r>
      <w:r w:rsidR="0062161F">
        <w:t>[-L[d</w:t>
      </w:r>
      <w:r w:rsidR="0062161F">
        <w:rPr>
          <w:rFonts w:hint="eastAsia"/>
        </w:rPr>
        <w:t>psma</w:t>
      </w:r>
      <w:r w:rsidRPr="00C41F9D">
        <w:t>]]</w:t>
      </w:r>
      <w:r w:rsidR="00BD440D">
        <w:rPr>
          <w:rFonts w:hint="eastAsia"/>
        </w:rPr>
        <w:t xml:space="preserve"> </w:t>
      </w:r>
      <w:r w:rsidR="0062161F">
        <w:rPr>
          <w:rFonts w:hint="eastAsia"/>
        </w:rPr>
        <w:t xml:space="preserve">| [-S]} </w:t>
      </w:r>
      <w:r w:rsidR="00BD440D">
        <w:rPr>
          <w:rFonts w:hint="eastAsia"/>
        </w:rPr>
        <w:t>[&lt;任意の</w:t>
      </w:r>
      <w:r w:rsidR="008C6C09">
        <w:rPr>
          <w:rFonts w:hint="eastAsia"/>
        </w:rPr>
        <w:t>オプション・パラメータ</w:t>
      </w:r>
      <w:r w:rsidR="00BD440D">
        <w:rPr>
          <w:rFonts w:hint="eastAsia"/>
        </w:rPr>
        <w:t>列&gt;]</w:t>
      </w:r>
      <w:bookmarkEnd w:id="222"/>
    </w:p>
    <w:p w14:paraId="4CC11B87" w14:textId="66AE3051" w:rsidR="005A7679" w:rsidRDefault="00E577BC" w:rsidP="005A7679">
      <w:pPr>
        <w:pStyle w:val="3"/>
        <w:ind w:left="210" w:right="210"/>
      </w:pPr>
      <w:r>
        <w:rPr>
          <w:rFonts w:hint="eastAsia"/>
        </w:rPr>
        <w:t xml:space="preserve"> </w:t>
      </w:r>
      <w:bookmarkStart w:id="223" w:name="_Toc236390476"/>
      <w:r w:rsidR="005A7679" w:rsidRPr="00C41F9D">
        <w:t xml:space="preserve">include </w:t>
      </w:r>
      <w:r w:rsidR="005A7679">
        <w:rPr>
          <w:rFonts w:hint="eastAsia"/>
        </w:rPr>
        <w:t>&lt;command lines&gt;b</w:t>
      </w:r>
      <w:r w:rsidR="005A7679" w:rsidRPr="00C41F9D">
        <w:t xml:space="preserve"> [-D&lt;name&gt;=&lt;value&gt; ] [-U&lt;name&gt;] </w:t>
      </w:r>
      <w:r w:rsidR="0062161F">
        <w:rPr>
          <w:rFonts w:hint="eastAsia"/>
        </w:rPr>
        <w:t>{</w:t>
      </w:r>
      <w:r w:rsidR="0062161F">
        <w:t>[-L[d</w:t>
      </w:r>
      <w:r w:rsidR="0062161F">
        <w:rPr>
          <w:rFonts w:hint="eastAsia"/>
        </w:rPr>
        <w:t>psma</w:t>
      </w:r>
      <w:r w:rsidR="0062161F" w:rsidRPr="00C41F9D">
        <w:t>]]</w:t>
      </w:r>
      <w:r w:rsidR="0062161F">
        <w:rPr>
          <w:rFonts w:hint="eastAsia"/>
        </w:rPr>
        <w:t xml:space="preserve"> | [-S]}</w:t>
      </w:r>
      <w:r w:rsidR="005A7679">
        <w:rPr>
          <w:rFonts w:hint="eastAsia"/>
        </w:rPr>
        <w:t xml:space="preserve"> [&lt;任意の</w:t>
      </w:r>
      <w:r w:rsidR="008C6C09">
        <w:rPr>
          <w:rFonts w:hint="eastAsia"/>
        </w:rPr>
        <w:t>オプション・パラメータ</w:t>
      </w:r>
      <w:r w:rsidR="005A7679">
        <w:rPr>
          <w:rFonts w:hint="eastAsia"/>
        </w:rPr>
        <w:t>列&gt;]</w:t>
      </w:r>
      <w:bookmarkEnd w:id="223"/>
    </w:p>
    <w:p w14:paraId="2749F68A" w14:textId="77777777" w:rsidR="00645A4C" w:rsidRPr="007629B9" w:rsidRDefault="00645A4C" w:rsidP="00645A4C">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B83E692" w14:textId="77777777" w:rsidR="00645A4C" w:rsidRDefault="00645A4C" w:rsidP="00645A4C">
      <w:pPr>
        <w:ind w:leftChars="201" w:left="2125" w:hanging="1703"/>
      </w:pPr>
      <w:r>
        <w:rPr>
          <w:rFonts w:hint="eastAsia"/>
        </w:rPr>
        <w:t>&lt;</w:t>
      </w:r>
      <w:r w:rsidR="00FB63CB">
        <w:rPr>
          <w:rFonts w:hint="eastAsia"/>
        </w:rPr>
        <w:t>filename&gt;f</w:t>
      </w:r>
      <w:r>
        <w:rPr>
          <w:rFonts w:hint="eastAsia"/>
        </w:rPr>
        <w:tab/>
      </w:r>
      <w:r w:rsidR="00FB63CB">
        <w:rPr>
          <w:rFonts w:hint="eastAsia"/>
        </w:rPr>
        <w:t>ファイル名</w:t>
      </w:r>
    </w:p>
    <w:p w14:paraId="6E315217" w14:textId="77777777" w:rsidR="00BD440D" w:rsidRDefault="00BD440D" w:rsidP="00BD440D">
      <w:pPr>
        <w:ind w:leftChars="201" w:left="2125" w:hanging="1703"/>
      </w:pPr>
      <w:r>
        <w:rPr>
          <w:rFonts w:hint="eastAsia"/>
        </w:rPr>
        <w:t>&lt;command lines&gt;b</w:t>
      </w:r>
      <w:r>
        <w:rPr>
          <w:rFonts w:hint="eastAsia"/>
        </w:rPr>
        <w:tab/>
        <w:t xml:space="preserve"> コマンドラインの列。前後を{}</w:t>
      </w:r>
      <w:r w:rsidR="002830FC">
        <w:rPr>
          <w:rFonts w:hint="eastAsia"/>
        </w:rPr>
        <w:t>で囲む。</w:t>
      </w:r>
      <w:r>
        <w:rPr>
          <w:rFonts w:hint="eastAsia"/>
        </w:rPr>
        <w:t>コマンドラインの区切りは;。</w:t>
      </w:r>
    </w:p>
    <w:p w14:paraId="75274180" w14:textId="77777777" w:rsidR="00645A4C" w:rsidRDefault="00BD440D" w:rsidP="00645A4C">
      <w:pPr>
        <w:ind w:leftChars="201" w:left="2125" w:hanging="1703"/>
      </w:pPr>
      <w:r w:rsidRPr="00C41F9D">
        <w:t>-D&lt;name&gt;=&lt;value&gt;</w:t>
      </w:r>
      <w:r w:rsidR="00645A4C">
        <w:rPr>
          <w:rFonts w:hint="eastAsia"/>
        </w:rPr>
        <w:tab/>
      </w:r>
      <w:r w:rsidR="00DC3634">
        <w:rPr>
          <w:rFonts w:hint="eastAsia"/>
        </w:rPr>
        <w:t>変数型マクロを定義</w:t>
      </w:r>
      <w:r w:rsidR="00645A4C">
        <w:rPr>
          <w:rFonts w:hint="eastAsia"/>
        </w:rPr>
        <w:t>する。</w:t>
      </w:r>
      <w:r w:rsidR="00A94EE5">
        <w:rPr>
          <w:rFonts w:hint="eastAsia"/>
        </w:rPr>
        <w:t>複数指定可。</w:t>
      </w:r>
    </w:p>
    <w:p w14:paraId="7E08C328" w14:textId="77777777" w:rsidR="00645A4C" w:rsidRDefault="00BD440D" w:rsidP="00645A4C">
      <w:pPr>
        <w:ind w:leftChars="201" w:left="2125" w:hanging="1703"/>
      </w:pPr>
      <w:r w:rsidRPr="00C41F9D">
        <w:t>-U&lt;name&gt;</w:t>
      </w:r>
      <w:r w:rsidR="00645A4C">
        <w:rPr>
          <w:rFonts w:hint="eastAsia"/>
        </w:rPr>
        <w:tab/>
        <w:t>変数型マクロを削除</w:t>
      </w:r>
      <w:r w:rsidR="00DC3634">
        <w:rPr>
          <w:rFonts w:hint="eastAsia"/>
        </w:rPr>
        <w:t>する</w:t>
      </w:r>
      <w:r w:rsidR="00645A4C">
        <w:rPr>
          <w:rFonts w:hint="eastAsia"/>
        </w:rPr>
        <w:t>。</w:t>
      </w:r>
      <w:r w:rsidR="00A94EE5">
        <w:rPr>
          <w:rFonts w:hint="eastAsia"/>
        </w:rPr>
        <w:t>複数指定可。</w:t>
      </w:r>
    </w:p>
    <w:p w14:paraId="3133D8E2" w14:textId="77777777" w:rsidR="00BD440D" w:rsidRDefault="00BD440D" w:rsidP="00645A4C">
      <w:pPr>
        <w:ind w:leftChars="201" w:left="2125" w:hanging="1703"/>
      </w:pPr>
      <w:r w:rsidRPr="00C41F9D">
        <w:t>-F{SJIS | UTF8}</w:t>
      </w:r>
      <w:r>
        <w:rPr>
          <w:rFonts w:hint="eastAsia"/>
        </w:rPr>
        <w:tab/>
      </w:r>
      <w:r w:rsidR="005A7679">
        <w:rPr>
          <w:rFonts w:hint="eastAsia"/>
        </w:rPr>
        <w:t>スクリプトファイルの文字符号化方式（CES）</w:t>
      </w:r>
    </w:p>
    <w:p w14:paraId="2D14199D" w14:textId="77777777" w:rsidR="0062161F" w:rsidRDefault="0062161F" w:rsidP="00645A4C">
      <w:pPr>
        <w:ind w:leftChars="201" w:left="2125" w:hanging="1703"/>
      </w:pPr>
      <w:r>
        <w:t>-L[d</w:t>
      </w:r>
      <w:r>
        <w:rPr>
          <w:rFonts w:hint="eastAsia"/>
        </w:rPr>
        <w:t>psma]</w:t>
      </w:r>
      <w:r>
        <w:rPr>
          <w:rFonts w:hint="eastAsia"/>
        </w:rPr>
        <w:tab/>
      </w:r>
      <w:r w:rsidR="00851A07">
        <w:rPr>
          <w:rFonts w:hint="eastAsia"/>
        </w:rPr>
        <w:t>listコマンドに対応。</w:t>
      </w:r>
      <w:r w:rsidR="00E92F37">
        <w:rPr>
          <w:rFonts w:hint="eastAsia"/>
        </w:rPr>
        <w:t>dpsmaはこの中から複数取り出して指定する。</w:t>
      </w:r>
    </w:p>
    <w:p w14:paraId="772768C2" w14:textId="77777777" w:rsidR="00BD440D" w:rsidRDefault="0062161F" w:rsidP="00645A4C">
      <w:pPr>
        <w:ind w:leftChars="201" w:left="2125" w:hanging="1703"/>
      </w:pPr>
      <w:r>
        <w:rPr>
          <w:rFonts w:hint="eastAsia"/>
        </w:rPr>
        <w:t>-S</w:t>
      </w:r>
      <w:r>
        <w:rPr>
          <w:rFonts w:hint="eastAsia"/>
        </w:rPr>
        <w:tab/>
      </w:r>
      <w:r w:rsidR="00CB31BF">
        <w:rPr>
          <w:rFonts w:hint="eastAsia"/>
        </w:rPr>
        <w:t>nolistコマンド</w:t>
      </w:r>
      <w:r w:rsidR="00851A07">
        <w:rPr>
          <w:rFonts w:hint="eastAsia"/>
        </w:rPr>
        <w:t>に対応。</w:t>
      </w:r>
    </w:p>
    <w:p w14:paraId="3DEADAAE" w14:textId="3B234DE0" w:rsidR="00DC3634" w:rsidRPr="00643D34" w:rsidRDefault="00DC3634" w:rsidP="00645A4C">
      <w:pPr>
        <w:ind w:leftChars="201" w:left="2125" w:hanging="1703"/>
      </w:pPr>
      <w:r>
        <w:rPr>
          <w:rFonts w:hint="eastAsia"/>
        </w:rPr>
        <w:t>&lt;任意の</w:t>
      </w:r>
      <w:r w:rsidR="008C6C09">
        <w:rPr>
          <w:rFonts w:hint="eastAsia"/>
        </w:rPr>
        <w:t>オプション・パラメータ</w:t>
      </w:r>
      <w:r>
        <w:rPr>
          <w:rFonts w:hint="eastAsia"/>
        </w:rPr>
        <w:t>列&gt;</w:t>
      </w:r>
      <w:r w:rsidR="00851A07">
        <w:rPr>
          <w:rFonts w:hint="eastAsia"/>
        </w:rPr>
        <w:t xml:space="preserve">　先頭が-で始まる</w:t>
      </w:r>
      <w:r w:rsidR="008C6C09">
        <w:rPr>
          <w:rFonts w:hint="eastAsia"/>
        </w:rPr>
        <w:t>オプション・パラメータ</w:t>
      </w:r>
      <w:r w:rsidR="00851A07">
        <w:rPr>
          <w:rFonts w:hint="eastAsia"/>
        </w:rPr>
        <w:t>形式の文字列</w:t>
      </w:r>
    </w:p>
    <w:p w14:paraId="75D416F4" w14:textId="77777777" w:rsidR="00645A4C" w:rsidRPr="007629B9" w:rsidRDefault="005F5999" w:rsidP="00645A4C">
      <w:pPr>
        <w:rPr>
          <w:rFonts w:ascii="ＭＳ ゴシック" w:eastAsia="ＭＳ ゴシック" w:hAnsi="ＭＳ ゴシック"/>
        </w:rPr>
      </w:pPr>
      <w:r>
        <w:rPr>
          <w:rFonts w:ascii="ＭＳ ゴシック" w:eastAsia="ＭＳ ゴシック" w:hAnsi="ＭＳ ゴシック" w:hint="eastAsia"/>
        </w:rPr>
        <w:t>説明</w:t>
      </w:r>
    </w:p>
    <w:p w14:paraId="6481955C" w14:textId="77777777" w:rsidR="00645A4C" w:rsidRDefault="00F25833" w:rsidP="00645A4C">
      <w:pPr>
        <w:pStyle w:val="aff7"/>
      </w:pPr>
      <w:r>
        <w:rPr>
          <w:rFonts w:hint="eastAsia"/>
        </w:rPr>
        <w:t>1番目の構文では</w:t>
      </w:r>
      <w:r w:rsidR="00D233D8">
        <w:rPr>
          <w:rFonts w:hint="eastAsia"/>
        </w:rPr>
        <w:t>ファイル名を指定してスクリプトを</w:t>
      </w:r>
      <w:r w:rsidR="00940C06">
        <w:rPr>
          <w:rFonts w:hint="eastAsia"/>
        </w:rPr>
        <w:t>実行する</w:t>
      </w:r>
      <w:r w:rsidR="00645A4C">
        <w:rPr>
          <w:rFonts w:hint="eastAsia"/>
        </w:rPr>
        <w:t>。</w:t>
      </w:r>
      <w:r w:rsidRPr="00B1280D">
        <w:rPr>
          <w:rFonts w:hint="eastAsia"/>
          <w:b/>
        </w:rPr>
        <w:t>拡張子は省略</w:t>
      </w:r>
      <w:r w:rsidR="00940C06" w:rsidRPr="00B1280D">
        <w:rPr>
          <w:rFonts w:hint="eastAsia"/>
          <w:b/>
        </w:rPr>
        <w:t>できない</w:t>
      </w:r>
      <w:r w:rsidRPr="00B1280D">
        <w:rPr>
          <w:rFonts w:hint="eastAsia"/>
          <w:b/>
        </w:rPr>
        <w:t>。</w:t>
      </w:r>
    </w:p>
    <w:p w14:paraId="5A4BDB0A" w14:textId="77777777" w:rsidR="00F25833" w:rsidRDefault="00F25833" w:rsidP="00645A4C">
      <w:pPr>
        <w:pStyle w:val="aff7"/>
      </w:pPr>
    </w:p>
    <w:p w14:paraId="2B1EE8B3" w14:textId="2D531A27" w:rsidR="007C62E0" w:rsidRDefault="007C62E0" w:rsidP="00645A4C">
      <w:pPr>
        <w:pStyle w:val="aff7"/>
      </w:pPr>
      <w:r>
        <w:rPr>
          <w:rFonts w:hint="eastAsia"/>
        </w:rPr>
        <w:t>2番目の構文では、&lt;command lines&gt;bを</w:t>
      </w:r>
      <w:r w:rsidR="004F6B62">
        <w:rPr>
          <w:rFonts w:hint="eastAsia"/>
        </w:rPr>
        <w:t>一時</w:t>
      </w:r>
      <w:r>
        <w:rPr>
          <w:rFonts w:hint="eastAsia"/>
        </w:rPr>
        <w:t>ファイルに保存してからスクリプトファイルとして</w:t>
      </w:r>
      <w:r w:rsidR="00940C06">
        <w:rPr>
          <w:rFonts w:hint="eastAsia"/>
        </w:rPr>
        <w:t>実行する</w:t>
      </w:r>
      <w:r>
        <w:rPr>
          <w:rFonts w:hint="eastAsia"/>
        </w:rPr>
        <w:t>。&lt;command lines&gt;b</w:t>
      </w:r>
      <w:r w:rsidR="00B1280D">
        <w:rPr>
          <w:rFonts w:hint="eastAsia"/>
        </w:rPr>
        <w:t>には</w:t>
      </w:r>
      <w:r w:rsidR="00661FCC">
        <w:rPr>
          <w:rFonts w:hint="eastAsia"/>
        </w:rPr>
        <w:t>コンソール・コマンド</w:t>
      </w:r>
      <w:r>
        <w:rPr>
          <w:rFonts w:hint="eastAsia"/>
        </w:rPr>
        <w:t>、コマンドマクロ、スクリプト制御命令を;で区切って</w:t>
      </w:r>
      <w:r w:rsidR="00940C06">
        <w:rPr>
          <w:rFonts w:hint="eastAsia"/>
        </w:rPr>
        <w:t>記述する</w:t>
      </w:r>
      <w:r>
        <w:rPr>
          <w:rFonts w:hint="eastAsia"/>
        </w:rPr>
        <w:t>。</w:t>
      </w:r>
      <w:r w:rsidR="00B5563B">
        <w:rPr>
          <w:rFonts w:hint="eastAsia"/>
        </w:rPr>
        <w:t>コマンド</w:t>
      </w:r>
      <w:r w:rsidR="004F6B62">
        <w:rPr>
          <w:rFonts w:hint="eastAsia"/>
        </w:rPr>
        <w:t>実行後一時ファイルは</w:t>
      </w:r>
      <w:r w:rsidR="00940C06">
        <w:rPr>
          <w:rFonts w:hint="eastAsia"/>
        </w:rPr>
        <w:t>削除する</w:t>
      </w:r>
      <w:r w:rsidR="004F6B62">
        <w:rPr>
          <w:rFonts w:hint="eastAsia"/>
        </w:rPr>
        <w:t>。</w:t>
      </w:r>
    </w:p>
    <w:p w14:paraId="5BD1DB3D" w14:textId="77777777" w:rsidR="00F25833" w:rsidRDefault="00F25833" w:rsidP="00645A4C">
      <w:pPr>
        <w:pStyle w:val="aff7"/>
      </w:pPr>
    </w:p>
    <w:p w14:paraId="1CD4A68D" w14:textId="4CAFCE54" w:rsidR="00AA0715" w:rsidRPr="00A94EE5" w:rsidRDefault="00F25833" w:rsidP="00645A4C">
      <w:pPr>
        <w:pStyle w:val="aff7"/>
      </w:pPr>
      <w:r>
        <w:rPr>
          <w:rFonts w:hint="eastAsia"/>
        </w:rPr>
        <w:t>どちらもスクリプトの定義済み</w:t>
      </w:r>
      <w:r w:rsidR="008C6C09">
        <w:rPr>
          <w:rFonts w:hint="eastAsia"/>
        </w:rPr>
        <w:t>オプション・パラメータ</w:t>
      </w:r>
      <w:r>
        <w:rPr>
          <w:rFonts w:hint="eastAsia"/>
        </w:rPr>
        <w:t>が</w:t>
      </w:r>
      <w:r w:rsidR="00940C06">
        <w:rPr>
          <w:rFonts w:hint="eastAsia"/>
        </w:rPr>
        <w:t>使用できる</w:t>
      </w:r>
      <w:r>
        <w:rPr>
          <w:rFonts w:hint="eastAsia"/>
        </w:rPr>
        <w:t>。</w:t>
      </w:r>
      <w:r w:rsidR="00AA0715">
        <w:rPr>
          <w:rFonts w:hint="eastAsia"/>
        </w:rPr>
        <w:t>（「</w:t>
      </w:r>
      <w:hyperlink w:anchor="_スクリプト機能_2" w:history="1">
        <w:r w:rsidR="00AA0715">
          <w:rPr>
            <w:rStyle w:val="afc"/>
            <w:rFonts w:hint="eastAsia"/>
          </w:rPr>
          <w:t>6.2 スクリプト機能</w:t>
        </w:r>
      </w:hyperlink>
      <w:r w:rsidR="00AA0715">
        <w:t>」を参照）</w:t>
      </w:r>
    </w:p>
    <w:p w14:paraId="25063E93" w14:textId="77777777" w:rsidR="00645A4C" w:rsidRDefault="00645A4C" w:rsidP="00645A4C">
      <w:pPr>
        <w:pStyle w:val="aff7"/>
      </w:pPr>
    </w:p>
    <w:p w14:paraId="7B9B4E96" w14:textId="77777777" w:rsidR="00645A4C" w:rsidRDefault="00645A4C" w:rsidP="00645A4C">
      <w:pPr>
        <w:ind w:left="283" w:hangingChars="135" w:hanging="283"/>
      </w:pPr>
      <w:r>
        <w:t>例</w:t>
      </w:r>
    </w:p>
    <w:p w14:paraId="1022D1BF" w14:textId="77777777" w:rsidR="00645A4C" w:rsidRDefault="008151C0" w:rsidP="00645A4C">
      <w:pPr>
        <w:pStyle w:val="aff7"/>
      </w:pPr>
      <w:r>
        <w:t>まず、以下のようなスクリプトファイルを作成します</w:t>
      </w:r>
      <w:r w:rsidR="00645A4C">
        <w:rPr>
          <w:rFonts w:hint="eastAsia"/>
        </w:rPr>
        <w:t>。</w:t>
      </w:r>
    </w:p>
    <w:p w14:paraId="22D54C9A" w14:textId="77777777" w:rsidR="00D2763D" w:rsidRDefault="00FF389B" w:rsidP="005163D2">
      <w:pPr>
        <w:pStyle w:val="aff9"/>
        <w:ind w:left="210"/>
      </w:pPr>
      <w:r w:rsidRPr="00FF389B">
        <w:rPr>
          <w:noProof/>
        </w:rPr>
        <mc:AlternateContent>
          <mc:Choice Requires="wps">
            <w:drawing>
              <wp:anchor distT="0" distB="0" distL="114300" distR="114300" simplePos="0" relativeHeight="251591680" behindDoc="0" locked="0" layoutInCell="1" allowOverlap="1" wp14:anchorId="1A32025E" wp14:editId="18F7C1FC">
                <wp:simplePos x="0" y="0"/>
                <wp:positionH relativeFrom="column">
                  <wp:posOffset>4020820</wp:posOffset>
                </wp:positionH>
                <wp:positionV relativeFrom="paragraph">
                  <wp:posOffset>17780</wp:posOffset>
                </wp:positionV>
                <wp:extent cx="154940" cy="1979295"/>
                <wp:effectExtent l="0" t="0" r="16510" b="20955"/>
                <wp:wrapNone/>
                <wp:docPr id="1788" name="右中かっこ 1788"/>
                <wp:cNvGraphicFramePr/>
                <a:graphic xmlns:a="http://schemas.openxmlformats.org/drawingml/2006/main">
                  <a:graphicData uri="http://schemas.microsoft.com/office/word/2010/wordprocessingShape">
                    <wps:wsp>
                      <wps:cNvSpPr/>
                      <wps:spPr>
                        <a:xfrm>
                          <a:off x="0" y="0"/>
                          <a:ext cx="154940" cy="1979295"/>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85E51C8" id="右中かっこ 1788" o:spid="_x0000_s1026" type="#_x0000_t88" style="position:absolute;margin-left:316.6pt;margin-top:1.4pt;width:12.2pt;height:155.85pt;z-index:251591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" adj="141" strokecolor="black [3213]"/>
            </w:pict>
          </mc:Fallback>
        </mc:AlternateContent>
      </w:r>
      <w:r w:rsidR="00D2763D" w:rsidRPr="00D2763D">
        <w:rPr>
          <w:rFonts w:hint="eastAsia"/>
        </w:rPr>
        <w:t>list -s</w:t>
      </w:r>
      <w:r w:rsidR="00D2763D" w:rsidRPr="00D2763D">
        <w:rPr>
          <w:rFonts w:hint="eastAsia"/>
        </w:rPr>
        <w:tab/>
      </w:r>
      <w:r w:rsidR="00D2763D" w:rsidRPr="00D2763D">
        <w:rPr>
          <w:rFonts w:hint="eastAsia"/>
        </w:rPr>
        <w:tab/>
        <w:t>;</w:t>
      </w:r>
      <w:r w:rsidR="00D2763D" w:rsidRPr="00D2763D">
        <w:rPr>
          <w:rFonts w:hint="eastAsia"/>
        </w:rPr>
        <w:t>スクリプト</w:t>
      </w:r>
      <w:r w:rsidR="00D83B02">
        <w:rPr>
          <w:rFonts w:hint="eastAsia"/>
        </w:rPr>
        <w:t>制御の追加情報を</w:t>
      </w:r>
      <w:r w:rsidR="00D2763D" w:rsidRPr="00D2763D">
        <w:rPr>
          <w:rFonts w:hint="eastAsia"/>
        </w:rPr>
        <w:t>表示</w:t>
      </w:r>
    </w:p>
    <w:p w14:paraId="6BE87CF8" w14:textId="77777777" w:rsidR="00F75A89" w:rsidRDefault="00F75A89" w:rsidP="005163D2">
      <w:pPr>
        <w:pStyle w:val="aff9"/>
        <w:ind w:left="210"/>
      </w:pPr>
      <w:r>
        <w:t>define test</w:t>
      </w:r>
      <w:r>
        <w:tab/>
        <w:t>{</w:t>
      </w:r>
      <w:r>
        <w:tab/>
        <w:t>\</w:t>
      </w:r>
    </w:p>
    <w:p w14:paraId="510F2BCE" w14:textId="77777777" w:rsidR="00F75A89" w:rsidRDefault="00F75A89" w:rsidP="005163D2">
      <w:pPr>
        <w:pStyle w:val="aff9"/>
        <w:ind w:left="210"/>
      </w:pPr>
      <w:r>
        <w:tab/>
        <w:t>print p1 is @ipara(1), p2 is @ipara(2);</w:t>
      </w:r>
      <w:r>
        <w:tab/>
        <w:t>\</w:t>
      </w:r>
    </w:p>
    <w:p w14:paraId="4E106576" w14:textId="77777777" w:rsidR="00F75A89" w:rsidRDefault="00F75A89" w:rsidP="005163D2">
      <w:pPr>
        <w:pStyle w:val="aff9"/>
        <w:ind w:left="210"/>
      </w:pPr>
      <w:r>
        <w:rPr>
          <w:rFonts w:hint="eastAsia"/>
        </w:rPr>
        <w:tab/>
        <w:t>#if $</w:t>
      </w:r>
      <w:r>
        <w:rPr>
          <w:rFonts w:hint="eastAsia"/>
        </w:rPr>
        <w:t>条件</w:t>
      </w:r>
      <w:r>
        <w:rPr>
          <w:rFonts w:hint="eastAsia"/>
        </w:rPr>
        <w:t xml:space="preserve"> == 2 ;</w:t>
      </w:r>
      <w:r>
        <w:rPr>
          <w:rFonts w:hint="eastAsia"/>
        </w:rPr>
        <w:tab/>
        <w:t>\</w:t>
      </w:r>
    </w:p>
    <w:p w14:paraId="661141B9" w14:textId="77777777" w:rsidR="00F75A89" w:rsidRDefault="00FF389B" w:rsidP="005163D2">
      <w:pPr>
        <w:pStyle w:val="aff9"/>
        <w:ind w:left="210"/>
      </w:pPr>
      <w:r w:rsidRPr="00FF389B">
        <w:rPr>
          <w:noProof/>
        </w:rPr>
        <mc:AlternateContent>
          <mc:Choice Requires="wps">
            <w:drawing>
              <wp:anchor distT="0" distB="0" distL="114300" distR="114300" simplePos="0" relativeHeight="251594752" behindDoc="0" locked="0" layoutInCell="1" allowOverlap="1" wp14:anchorId="67D549E8" wp14:editId="73D999A4">
                <wp:simplePos x="0" y="0"/>
                <wp:positionH relativeFrom="column">
                  <wp:posOffset>4191331</wp:posOffset>
                </wp:positionH>
                <wp:positionV relativeFrom="paragraph">
                  <wp:posOffset>157480</wp:posOffset>
                </wp:positionV>
                <wp:extent cx="914400" cy="241935"/>
                <wp:effectExtent l="0" t="0" r="19685" b="24765"/>
                <wp:wrapNone/>
                <wp:docPr id="1789" name="テキスト ボックス 1789"/>
                <wp:cNvGraphicFramePr/>
                <a:graphic xmlns:a="http://schemas.openxmlformats.org/drawingml/2006/main">
                  <a:graphicData uri="http://schemas.microsoft.com/office/word/2010/wordprocessingShape">
                    <wps:wsp>
                      <wps:cNvSpPr txBox="1"/>
                      <wps:spPr>
                        <a:xfrm>
                          <a:off x="0" y="0"/>
                          <a:ext cx="914400" cy="2419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6F14C5" w14:textId="77777777" w:rsidR="003E7AC0" w:rsidRDefault="003E7AC0" w:rsidP="00FF389B">
                            <w:r>
                              <w:rPr>
                                <w:rFonts w:hint="eastAsia"/>
                              </w:rPr>
                              <w:t>スクリプトファイルとする</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D549E8" id="テキスト ボックス 1789" o:spid="_x0000_s1701" type="#_x0000_t202" style="position:absolute;left:0;text-align:left;margin-left:330.05pt;margin-top:12.4pt;width:1in;height:19.05pt;z-index:2515947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" fillcolor="white [3201]" strokeweight=".5pt">
                <v:textbox>
                  <w:txbxContent>
                    <w:p w14:paraId="796F14C5" w14:textId="77777777" w:rsidR="003E7AC0" w:rsidRDefault="003E7AC0" w:rsidP="00FF389B">
                      <w:r>
                        <w:rPr>
                          <w:rFonts w:hint="eastAsia"/>
                        </w:rPr>
                        <w:t>スクリプトファイルとする</w:t>
                      </w:r>
                    </w:p>
                  </w:txbxContent>
                </v:textbox>
              </v:shape>
            </w:pict>
          </mc:Fallback>
        </mc:AlternateContent>
      </w:r>
      <w:r w:rsidR="00F75A89">
        <w:rPr>
          <w:rFonts w:hint="eastAsia"/>
        </w:rPr>
        <w:tab/>
      </w:r>
      <w:r w:rsidR="00F75A89">
        <w:rPr>
          <w:rFonts w:hint="eastAsia"/>
        </w:rPr>
        <w:tab/>
        <w:t xml:space="preserve">print </w:t>
      </w:r>
      <w:r w:rsidR="00F75A89">
        <w:rPr>
          <w:rFonts w:hint="eastAsia"/>
        </w:rPr>
        <w:t>真</w:t>
      </w:r>
      <w:r w:rsidR="00F75A89">
        <w:rPr>
          <w:rFonts w:hint="eastAsia"/>
        </w:rPr>
        <w:t>;</w:t>
      </w:r>
      <w:r w:rsidR="00F75A89">
        <w:rPr>
          <w:rFonts w:hint="eastAsia"/>
        </w:rPr>
        <w:tab/>
        <w:t>\</w:t>
      </w:r>
    </w:p>
    <w:p w14:paraId="3F133897" w14:textId="77777777" w:rsidR="00F75A89" w:rsidRDefault="00F75A89" w:rsidP="005163D2">
      <w:pPr>
        <w:pStyle w:val="aff9"/>
        <w:ind w:left="210"/>
      </w:pPr>
      <w:r>
        <w:tab/>
        <w:t>#else</w:t>
      </w:r>
      <w:r>
        <w:tab/>
        <w:t>;</w:t>
      </w:r>
      <w:r>
        <w:tab/>
      </w:r>
      <w:r w:rsidR="008151C0">
        <w:rPr>
          <w:rFonts w:hint="eastAsia"/>
        </w:rPr>
        <w:tab/>
      </w:r>
      <w:r>
        <w:t>\</w:t>
      </w:r>
    </w:p>
    <w:p w14:paraId="5F6EBF49" w14:textId="77777777" w:rsidR="00F75A89" w:rsidRDefault="00F75A89" w:rsidP="005163D2">
      <w:pPr>
        <w:pStyle w:val="aff9"/>
        <w:ind w:left="210"/>
      </w:pPr>
      <w:r>
        <w:rPr>
          <w:rFonts w:hint="eastAsia"/>
        </w:rPr>
        <w:tab/>
      </w:r>
      <w:r>
        <w:rPr>
          <w:rFonts w:hint="eastAsia"/>
        </w:rPr>
        <w:tab/>
        <w:t xml:space="preserve">print </w:t>
      </w:r>
      <w:r>
        <w:rPr>
          <w:rFonts w:hint="eastAsia"/>
        </w:rPr>
        <w:t>偽</w:t>
      </w:r>
      <w:r>
        <w:rPr>
          <w:rFonts w:hint="eastAsia"/>
        </w:rPr>
        <w:t>;</w:t>
      </w:r>
      <w:r>
        <w:rPr>
          <w:rFonts w:hint="eastAsia"/>
        </w:rPr>
        <w:tab/>
        <w:t>\</w:t>
      </w:r>
    </w:p>
    <w:p w14:paraId="36AD49D5" w14:textId="77777777" w:rsidR="00F75A89" w:rsidRDefault="00F75A89" w:rsidP="005163D2">
      <w:pPr>
        <w:pStyle w:val="aff9"/>
        <w:ind w:left="210"/>
      </w:pPr>
      <w:r>
        <w:tab/>
        <w:t>#endif;</w:t>
      </w:r>
      <w:r>
        <w:tab/>
      </w:r>
      <w:r>
        <w:tab/>
        <w:t>\</w:t>
      </w:r>
    </w:p>
    <w:p w14:paraId="30F642F3" w14:textId="77777777" w:rsidR="00F75A89" w:rsidRDefault="00F75A89" w:rsidP="005163D2">
      <w:pPr>
        <w:pStyle w:val="aff9"/>
        <w:ind w:left="210"/>
      </w:pPr>
      <w:r>
        <w:tab/>
        <w:t xml:space="preserve">define; </w:t>
      </w:r>
      <w:r>
        <w:tab/>
      </w:r>
      <w:r>
        <w:tab/>
        <w:t>\</w:t>
      </w:r>
    </w:p>
    <w:p w14:paraId="7273448F" w14:textId="77777777" w:rsidR="00F75A89" w:rsidRDefault="00F75A89" w:rsidP="005163D2">
      <w:pPr>
        <w:pStyle w:val="aff9"/>
        <w:ind w:left="210"/>
      </w:pPr>
      <w:r>
        <w:tab/>
        <w:t>}</w:t>
      </w:r>
    </w:p>
    <w:p w14:paraId="4B1A0B73" w14:textId="77777777" w:rsidR="00B17264" w:rsidRPr="00B17264" w:rsidRDefault="00F75A89" w:rsidP="005163D2">
      <w:pPr>
        <w:pStyle w:val="aff9"/>
        <w:ind w:left="210"/>
      </w:pPr>
      <w:r>
        <w:rPr>
          <w:rFonts w:hint="eastAsia"/>
        </w:rPr>
        <w:lastRenderedPageBreak/>
        <w:t>include $test -D</w:t>
      </w:r>
      <w:r>
        <w:rPr>
          <w:rFonts w:hint="eastAsia"/>
        </w:rPr>
        <w:t>条件</w:t>
      </w:r>
      <w:r>
        <w:rPr>
          <w:rFonts w:hint="eastAsia"/>
        </w:rPr>
        <w:t>=2 -DTEST3="xyz 123"</w:t>
      </w:r>
    </w:p>
    <w:p w14:paraId="41360B07" w14:textId="77777777" w:rsidR="00B17264" w:rsidRDefault="00B17264" w:rsidP="00D57679">
      <w:pPr>
        <w:ind w:left="283" w:hangingChars="135" w:hanging="283"/>
      </w:pPr>
    </w:p>
    <w:p w14:paraId="5151D3A0" w14:textId="77777777" w:rsidR="00B17264" w:rsidRDefault="008151C0" w:rsidP="00B17264">
      <w:pPr>
        <w:pStyle w:val="aff7"/>
      </w:pPr>
      <w:r>
        <w:t>このスクリプトファイルの実行結果のうち</w:t>
      </w:r>
      <w:r>
        <w:rPr>
          <w:rFonts w:hint="eastAsia"/>
        </w:rPr>
        <w:t>includeコマンドの実行部は以下のようになります</w:t>
      </w:r>
      <w:r w:rsidR="00B17264">
        <w:rPr>
          <w:rFonts w:hint="eastAsia"/>
        </w:rPr>
        <w:t>。</w:t>
      </w:r>
    </w:p>
    <w:p w14:paraId="4B3070EC" w14:textId="77777777" w:rsidR="00B95196" w:rsidRPr="00B95196" w:rsidRDefault="00B95196" w:rsidP="005163D2">
      <w:pPr>
        <w:pStyle w:val="aff9"/>
        <w:ind w:left="210"/>
      </w:pPr>
      <w:r w:rsidRPr="00B95196">
        <w:rPr>
          <w:rFonts w:hint="eastAsia"/>
        </w:rPr>
        <w:t>&gt; include $test -D</w:t>
      </w:r>
      <w:r w:rsidRPr="00B95196">
        <w:rPr>
          <w:rFonts w:hint="eastAsia"/>
        </w:rPr>
        <w:t>条件</w:t>
      </w:r>
      <w:r w:rsidRPr="00B95196">
        <w:rPr>
          <w:rFonts w:hint="eastAsia"/>
        </w:rPr>
        <w:t>=2 -DTEST3="xyz 123"</w:t>
      </w:r>
    </w:p>
    <w:p w14:paraId="1C68F8BC" w14:textId="77777777" w:rsidR="00B95196" w:rsidRPr="00B95196" w:rsidRDefault="00B95196" w:rsidP="005163D2">
      <w:pPr>
        <w:pStyle w:val="aff9"/>
        <w:ind w:left="210"/>
      </w:pPr>
      <w:r w:rsidRPr="00B95196">
        <w:t>&gt;&gt; print p1 is @ipara(1), p2 is @ipara(2)</w:t>
      </w:r>
    </w:p>
    <w:p w14:paraId="021B0676" w14:textId="77777777" w:rsidR="00B95196" w:rsidRPr="00B95196" w:rsidRDefault="00B95196" w:rsidP="005163D2">
      <w:pPr>
        <w:pStyle w:val="aff9"/>
        <w:ind w:left="210"/>
      </w:pPr>
      <w:r w:rsidRPr="00B95196">
        <w:rPr>
          <w:rFonts w:hint="eastAsia"/>
        </w:rPr>
        <w:t>p1 is -D</w:t>
      </w:r>
      <w:r w:rsidRPr="00B95196">
        <w:rPr>
          <w:rFonts w:hint="eastAsia"/>
        </w:rPr>
        <w:t>条件</w:t>
      </w:r>
      <w:r w:rsidRPr="00B95196">
        <w:rPr>
          <w:rFonts w:hint="eastAsia"/>
        </w:rPr>
        <w:t>=2, p2 is -DTEST3="xyz 123"</w:t>
      </w:r>
    </w:p>
    <w:p w14:paraId="61D39F40" w14:textId="77777777" w:rsidR="00B95196" w:rsidRPr="00B95196" w:rsidRDefault="00B95196" w:rsidP="005163D2">
      <w:pPr>
        <w:pStyle w:val="aff9"/>
        <w:ind w:left="210"/>
      </w:pPr>
      <w:r w:rsidRPr="00B95196">
        <w:rPr>
          <w:rFonts w:hint="eastAsia"/>
        </w:rPr>
        <w:t>&gt;&gt; #if $</w:t>
      </w:r>
      <w:r w:rsidRPr="00B95196">
        <w:rPr>
          <w:rFonts w:hint="eastAsia"/>
        </w:rPr>
        <w:t>条件</w:t>
      </w:r>
      <w:r w:rsidRPr="00B95196">
        <w:rPr>
          <w:rFonts w:hint="eastAsia"/>
        </w:rPr>
        <w:t xml:space="preserve"> == 2</w:t>
      </w:r>
    </w:p>
    <w:p w14:paraId="0E9157E9" w14:textId="77777777" w:rsidR="00B95196" w:rsidRPr="00B95196" w:rsidRDefault="00B95196" w:rsidP="005163D2">
      <w:pPr>
        <w:pStyle w:val="aff9"/>
        <w:ind w:left="210"/>
      </w:pPr>
      <w:r w:rsidRPr="00B95196">
        <w:rPr>
          <w:rFonts w:hint="eastAsia"/>
        </w:rPr>
        <w:t xml:space="preserve">&gt;&gt; print </w:t>
      </w:r>
      <w:r w:rsidRPr="00B95196">
        <w:rPr>
          <w:rFonts w:hint="eastAsia"/>
        </w:rPr>
        <w:t>真</w:t>
      </w:r>
    </w:p>
    <w:p w14:paraId="78E64136" w14:textId="77777777" w:rsidR="00B95196" w:rsidRPr="00B95196" w:rsidRDefault="00B95196" w:rsidP="005163D2">
      <w:pPr>
        <w:pStyle w:val="aff9"/>
        <w:ind w:left="210"/>
      </w:pPr>
      <w:r w:rsidRPr="00B95196">
        <w:rPr>
          <w:rFonts w:hint="eastAsia"/>
        </w:rPr>
        <w:t>真</w:t>
      </w:r>
    </w:p>
    <w:p w14:paraId="34609DF8" w14:textId="77777777" w:rsidR="00B95196" w:rsidRPr="00B95196" w:rsidRDefault="006F7E38" w:rsidP="005163D2">
      <w:pPr>
        <w:pStyle w:val="aff9"/>
        <w:ind w:left="210"/>
      </w:pPr>
      <w:r w:rsidRPr="006F7E38">
        <w:rPr>
          <w:noProof/>
        </w:rPr>
        <mc:AlternateContent>
          <mc:Choice Requires="wps">
            <w:drawing>
              <wp:anchor distT="0" distB="0" distL="114300" distR="114300" simplePos="0" relativeHeight="251607040" behindDoc="0" locked="0" layoutInCell="1" allowOverlap="1" wp14:anchorId="06549294" wp14:editId="32ACF409">
                <wp:simplePos x="0" y="0"/>
                <wp:positionH relativeFrom="column">
                  <wp:posOffset>1977942</wp:posOffset>
                </wp:positionH>
                <wp:positionV relativeFrom="paragraph">
                  <wp:posOffset>146105</wp:posOffset>
                </wp:positionV>
                <wp:extent cx="1216025" cy="412861"/>
                <wp:effectExtent l="381000" t="0" r="22225" b="25400"/>
                <wp:wrapNone/>
                <wp:docPr id="1645"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6025" cy="412861"/>
                        </a:xfrm>
                        <a:prstGeom prst="wedgeRoundRectCallout">
                          <a:avLst>
                            <a:gd name="adj1" fmla="val -77698"/>
                            <a:gd name="adj2" fmla="val 17619"/>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63BB98" w14:textId="77777777" w:rsidR="003E7AC0" w:rsidRDefault="003E7AC0" w:rsidP="006F7E38">
                            <w:pPr>
                              <w:spacing w:line="240" w:lineRule="exact"/>
                              <w:rPr>
                                <w:rFonts w:hAnsi="Times New Roman"/>
                                <w:sz w:val="16"/>
                                <w:szCs w:val="16"/>
                              </w:rPr>
                            </w:pPr>
                            <w:r>
                              <w:rPr>
                                <w:rFonts w:hAnsi="Times New Roman" w:hint="eastAsia"/>
                                <w:sz w:val="16"/>
                                <w:szCs w:val="16"/>
                              </w:rPr>
                              <w:t>#else節はスキップ</w:t>
                            </w:r>
                          </w:p>
                          <w:p w14:paraId="00207B02" w14:textId="77777777" w:rsidR="003E7AC0" w:rsidRPr="001817AD" w:rsidRDefault="003E7AC0" w:rsidP="006F7E38">
                            <w:pPr>
                              <w:spacing w:line="240" w:lineRule="exact"/>
                              <w:rPr>
                                <w:sz w:val="16"/>
                                <w:szCs w:val="16"/>
                              </w:rPr>
                            </w:pPr>
                            <w:r>
                              <w:rPr>
                                <w:rFonts w:hAnsi="Times New Roman" w:hint="eastAsia"/>
                                <w:sz w:val="16"/>
                                <w:szCs w:val="16"/>
                              </w:rPr>
                              <w:t xml:space="preserve">list </w:t>
                            </w:r>
                            <w:r>
                              <w:rPr>
                                <w:rFonts w:hAnsi="Times New Roman"/>
                                <w:sz w:val="16"/>
                                <w:szCs w:val="16"/>
                              </w:rPr>
                              <w:t>–</w:t>
                            </w:r>
                            <w:r>
                              <w:rPr>
                                <w:rFonts w:hAnsi="Times New Roman" w:hint="eastAsia"/>
                                <w:sz w:val="16"/>
                                <w:szCs w:val="16"/>
                              </w:rPr>
                              <w:t>sで表示</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549294" id="_x0000_s1702" type="#_x0000_t62" style="position:absolute;left:0;text-align:left;margin-left:155.75pt;margin-top:11.5pt;width:95.75pt;height:32.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" adj="-5983,14606" fillcolor="yellow">
                <v:textbox inset="5.85pt,.7pt,5.85pt,.7pt">
                  <w:txbxContent>
                    <w:p w14:paraId="0F63BB98" w14:textId="77777777" w:rsidR="003E7AC0" w:rsidRDefault="003E7AC0" w:rsidP="006F7E38">
                      <w:pPr>
                        <w:spacing w:line="240" w:lineRule="exact"/>
                        <w:rPr>
                          <w:rFonts w:hAnsi="Times New Roman"/>
                          <w:sz w:val="16"/>
                          <w:szCs w:val="16"/>
                        </w:rPr>
                      </w:pPr>
                      <w:r>
                        <w:rPr>
                          <w:rFonts w:hAnsi="Times New Roman" w:hint="eastAsia"/>
                          <w:sz w:val="16"/>
                          <w:szCs w:val="16"/>
                        </w:rPr>
                        <w:t>#else節はスキップ</w:t>
                      </w:r>
                    </w:p>
                    <w:p w14:paraId="00207B02" w14:textId="77777777" w:rsidR="003E7AC0" w:rsidRPr="001817AD" w:rsidRDefault="003E7AC0" w:rsidP="006F7E38">
                      <w:pPr>
                        <w:spacing w:line="240" w:lineRule="exact"/>
                        <w:rPr>
                          <w:sz w:val="16"/>
                          <w:szCs w:val="16"/>
                        </w:rPr>
                      </w:pPr>
                      <w:r>
                        <w:rPr>
                          <w:rFonts w:hAnsi="Times New Roman" w:hint="eastAsia"/>
                          <w:sz w:val="16"/>
                          <w:szCs w:val="16"/>
                        </w:rPr>
                        <w:t xml:space="preserve">list </w:t>
                      </w:r>
                      <w:r>
                        <w:rPr>
                          <w:rFonts w:hAnsi="Times New Roman"/>
                          <w:sz w:val="16"/>
                          <w:szCs w:val="16"/>
                        </w:rPr>
                        <w:t>–</w:t>
                      </w:r>
                      <w:r>
                        <w:rPr>
                          <w:rFonts w:hAnsi="Times New Roman" w:hint="eastAsia"/>
                          <w:sz w:val="16"/>
                          <w:szCs w:val="16"/>
                        </w:rPr>
                        <w:t>sで表示</w:t>
                      </w:r>
                    </w:p>
                  </w:txbxContent>
                </v:textbox>
              </v:shape>
            </w:pict>
          </mc:Fallback>
        </mc:AlternateContent>
      </w:r>
      <w:r w:rsidR="00B95196" w:rsidRPr="00B95196">
        <w:t>&gt;&gt; #else</w:t>
      </w:r>
    </w:p>
    <w:p w14:paraId="7998F58D" w14:textId="77777777" w:rsidR="00B95196" w:rsidRPr="00B95196" w:rsidRDefault="006F7E38" w:rsidP="005163D2">
      <w:pPr>
        <w:pStyle w:val="aff9"/>
        <w:ind w:left="210"/>
      </w:pPr>
      <w:r w:rsidRPr="006F7E38">
        <w:rPr>
          <w:rFonts w:hint="eastAsia"/>
          <w:noProof/>
        </w:rPr>
        <mc:AlternateContent>
          <mc:Choice Requires="wps">
            <w:drawing>
              <wp:anchor distT="0" distB="0" distL="114300" distR="114300" simplePos="0" relativeHeight="251600896" behindDoc="0" locked="0" layoutInCell="1" allowOverlap="1" wp14:anchorId="7886D025" wp14:editId="4B0D3976">
                <wp:simplePos x="0" y="0"/>
                <wp:positionH relativeFrom="column">
                  <wp:posOffset>69215</wp:posOffset>
                </wp:positionH>
                <wp:positionV relativeFrom="paragraph">
                  <wp:posOffset>3479</wp:posOffset>
                </wp:positionV>
                <wp:extent cx="1565910" cy="349250"/>
                <wp:effectExtent l="19050" t="19050" r="15240" b="12700"/>
                <wp:wrapNone/>
                <wp:docPr id="1439" name="正方形/長方形 1439"/>
                <wp:cNvGraphicFramePr/>
                <a:graphic xmlns:a="http://schemas.openxmlformats.org/drawingml/2006/main">
                  <a:graphicData uri="http://schemas.microsoft.com/office/word/2010/wordprocessingShape">
                    <wps:wsp>
                      <wps:cNvSpPr/>
                      <wps:spPr bwMode="auto">
                        <a:xfrm>
                          <a:off x="0" y="0"/>
                          <a:ext cx="1565910" cy="3492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F8CB66" id="正方形/長方形 1439" o:spid="_x0000_s1026" style="position:absolute;margin-left:5.45pt;margin-top:.25pt;width:123.3pt;height:27.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" filled="f" strokecolor="#f79646 [3209]" strokeweight="2.25pt">
                <v:stroke endcap="round"/>
                <v:textbox inset="5.85pt,.7pt,5.85pt,.7pt"/>
              </v:rect>
            </w:pict>
          </mc:Fallback>
        </mc:AlternateContent>
      </w:r>
      <w:r w:rsidR="00B95196" w:rsidRPr="00B95196">
        <w:rPr>
          <w:rFonts w:hint="eastAsia"/>
        </w:rPr>
        <w:t xml:space="preserve">&gt;&gt; ;- print </w:t>
      </w:r>
      <w:r w:rsidR="00B95196" w:rsidRPr="00B95196">
        <w:rPr>
          <w:rFonts w:hint="eastAsia"/>
        </w:rPr>
        <w:t>偽</w:t>
      </w:r>
    </w:p>
    <w:p w14:paraId="7C1126D8" w14:textId="77777777" w:rsidR="008151C0" w:rsidRDefault="00B95196" w:rsidP="005163D2">
      <w:pPr>
        <w:pStyle w:val="aff9"/>
        <w:ind w:left="210"/>
      </w:pPr>
      <w:r w:rsidRPr="00B95196">
        <w:t>&gt;&gt; ;- #endif</w:t>
      </w:r>
    </w:p>
    <w:p w14:paraId="390C19CA" w14:textId="77777777" w:rsidR="00B95196" w:rsidRDefault="00B95196" w:rsidP="00B95196">
      <w:pPr>
        <w:ind w:left="283" w:hangingChars="135" w:hanging="283"/>
      </w:pPr>
    </w:p>
    <w:p w14:paraId="204634D3" w14:textId="17F58B7C" w:rsidR="00FA0D91" w:rsidRDefault="00E577BC" w:rsidP="00FA0D91">
      <w:pPr>
        <w:pStyle w:val="3"/>
        <w:ind w:left="210" w:right="210"/>
      </w:pPr>
      <w:r>
        <w:rPr>
          <w:rFonts w:hint="eastAsia"/>
        </w:rPr>
        <w:t xml:space="preserve"> </w:t>
      </w:r>
      <w:bookmarkStart w:id="224" w:name="_Toc236390477"/>
      <w:r w:rsidR="00FA0D91" w:rsidRPr="001A3FDE">
        <w:t>set_script_mode</w:t>
      </w:r>
      <w:r w:rsidR="00FA0D91">
        <w:rPr>
          <w:rFonts w:hint="eastAsia"/>
        </w:rPr>
        <w:t xml:space="preserve"> </w:t>
      </w:r>
      <w:r w:rsidR="00FA0D91">
        <w:t>{</w:t>
      </w:r>
      <w:r w:rsidR="00FA0D91">
        <w:rPr>
          <w:rFonts w:hint="eastAsia"/>
        </w:rPr>
        <w:t xml:space="preserve"> </w:t>
      </w:r>
      <w:r w:rsidR="00FA0D91" w:rsidRPr="001A3FDE">
        <w:t>I | E | S</w:t>
      </w:r>
      <w:r w:rsidR="00FA0D91">
        <w:rPr>
          <w:rFonts w:hint="eastAsia"/>
        </w:rPr>
        <w:t xml:space="preserve"> </w:t>
      </w:r>
      <w:r w:rsidR="00FA0D91" w:rsidRPr="001A3FDE">
        <w:t>}</w:t>
      </w:r>
      <w:bookmarkEnd w:id="224"/>
    </w:p>
    <w:p w14:paraId="40653F58" w14:textId="77777777" w:rsidR="00FA0D91" w:rsidRPr="007629B9" w:rsidRDefault="00FA0D91" w:rsidP="00FA0D9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73BF1C2" w14:textId="77777777" w:rsidR="00FA0D91" w:rsidRDefault="00FA0D91" w:rsidP="00FA0D91">
      <w:pPr>
        <w:pStyle w:val="aff5"/>
      </w:pPr>
      <w:r>
        <w:rPr>
          <w:rFonts w:hint="eastAsia"/>
        </w:rPr>
        <w:t>I</w:t>
      </w:r>
      <w:r>
        <w:rPr>
          <w:rFonts w:hint="eastAsia"/>
        </w:rPr>
        <w:tab/>
        <w:t>エラーを無視</w:t>
      </w:r>
    </w:p>
    <w:p w14:paraId="21B64A56" w14:textId="77777777" w:rsidR="00FA0D91" w:rsidRDefault="00FA0D91" w:rsidP="00FA0D91">
      <w:pPr>
        <w:pStyle w:val="aff5"/>
      </w:pPr>
      <w:r>
        <w:rPr>
          <w:rFonts w:hint="eastAsia"/>
        </w:rPr>
        <w:t>E</w:t>
      </w:r>
      <w:r>
        <w:rPr>
          <w:rFonts w:hint="eastAsia"/>
        </w:rPr>
        <w:tab/>
        <w:t>エラーで停止</w:t>
      </w:r>
    </w:p>
    <w:p w14:paraId="694E9B2F" w14:textId="77777777" w:rsidR="00FA0D91" w:rsidRDefault="00FA0D91" w:rsidP="00FA0D91">
      <w:pPr>
        <w:pStyle w:val="aff5"/>
      </w:pPr>
      <w:r>
        <w:rPr>
          <w:rFonts w:hint="eastAsia"/>
        </w:rPr>
        <w:t>S</w:t>
      </w:r>
      <w:r>
        <w:rPr>
          <w:rFonts w:hint="eastAsia"/>
        </w:rPr>
        <w:tab/>
        <w:t>1</w:t>
      </w:r>
      <w:r w:rsidR="00617F9D">
        <w:rPr>
          <w:rFonts w:hint="eastAsia"/>
        </w:rPr>
        <w:t>行ず</w:t>
      </w:r>
      <w:r>
        <w:rPr>
          <w:rFonts w:hint="eastAsia"/>
        </w:rPr>
        <w:t>つ実行</w:t>
      </w:r>
    </w:p>
    <w:p w14:paraId="07A44108" w14:textId="77777777" w:rsidR="00FA0D91" w:rsidRPr="007629B9" w:rsidRDefault="005F5999" w:rsidP="00FA0D91">
      <w:pPr>
        <w:rPr>
          <w:rFonts w:ascii="ＭＳ ゴシック" w:eastAsia="ＭＳ ゴシック" w:hAnsi="ＭＳ ゴシック"/>
        </w:rPr>
      </w:pPr>
      <w:r>
        <w:rPr>
          <w:rFonts w:ascii="ＭＳ ゴシック" w:eastAsia="ＭＳ ゴシック" w:hAnsi="ＭＳ ゴシック" w:hint="eastAsia"/>
        </w:rPr>
        <w:t>説明</w:t>
      </w:r>
    </w:p>
    <w:p w14:paraId="435F730C" w14:textId="77777777" w:rsidR="00FA0D91" w:rsidRDefault="00FA0D91" w:rsidP="00FA0D91">
      <w:pPr>
        <w:pStyle w:val="aff7"/>
      </w:pPr>
      <w:r>
        <w:rPr>
          <w:rFonts w:hint="eastAsia"/>
        </w:rPr>
        <w:t>スクリプトの実行モードを設定する。</w:t>
      </w:r>
      <w:r w:rsidR="00E510BB">
        <w:rPr>
          <w:rFonts w:hint="eastAsia"/>
        </w:rPr>
        <w:t>「</w:t>
      </w:r>
      <w:hyperlink w:anchor="_スクリプトの実行モード" w:history="1">
        <w:r w:rsidR="00E510BB">
          <w:rPr>
            <w:rStyle w:val="afc"/>
            <w:rFonts w:hint="eastAsia"/>
          </w:rPr>
          <w:t>2.13.1 スクリプトの実行モード</w:t>
        </w:r>
      </w:hyperlink>
      <w:r w:rsidR="00E510BB">
        <w:rPr>
          <w:rFonts w:hint="eastAsia"/>
        </w:rPr>
        <w:t>」を参照。</w:t>
      </w:r>
    </w:p>
    <w:p w14:paraId="3FCD7477" w14:textId="77777777" w:rsidR="00FA0D91" w:rsidRDefault="00FA0D91" w:rsidP="00FA0D91">
      <w:pPr>
        <w:pStyle w:val="aff7"/>
      </w:pPr>
    </w:p>
    <w:p w14:paraId="47F9E2A8" w14:textId="77777777" w:rsidR="00FA0D91" w:rsidRDefault="00FA0D91" w:rsidP="00FA0D91">
      <w:pPr>
        <w:pStyle w:val="aff7"/>
        <w:numPr>
          <w:ilvl w:val="0"/>
          <w:numId w:val="25"/>
        </w:numPr>
        <w:ind w:leftChars="0"/>
      </w:pPr>
      <w:r>
        <w:rPr>
          <w:rFonts w:hint="eastAsia"/>
        </w:rPr>
        <w:t>GUIの表示も変わります。</w:t>
      </w:r>
    </w:p>
    <w:p w14:paraId="5879104F" w14:textId="77777777" w:rsidR="00FA0D91" w:rsidRDefault="00FA0D91" w:rsidP="00FA0D91">
      <w:pPr>
        <w:ind w:firstLine="846"/>
      </w:pPr>
      <w:r>
        <w:rPr>
          <w:rFonts w:hint="eastAsia"/>
          <w:noProof/>
        </w:rPr>
        <mc:AlternateContent>
          <mc:Choice Requires="wps">
            <w:drawing>
              <wp:anchor distT="0" distB="0" distL="114300" distR="114300" simplePos="0" relativeHeight="251585536" behindDoc="0" locked="0" layoutInCell="1" allowOverlap="1" wp14:anchorId="076C830B" wp14:editId="7BC815FC">
                <wp:simplePos x="0" y="0"/>
                <wp:positionH relativeFrom="column">
                  <wp:posOffset>2157095</wp:posOffset>
                </wp:positionH>
                <wp:positionV relativeFrom="paragraph">
                  <wp:posOffset>252095</wp:posOffset>
                </wp:positionV>
                <wp:extent cx="1200150" cy="247650"/>
                <wp:effectExtent l="19050" t="19050" r="19050" b="19050"/>
                <wp:wrapNone/>
                <wp:docPr id="85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10562E" id="Oval 1257" o:spid="_x0000_s1026" style="position:absolute;margin-left:169.85pt;margin-top:19.85pt;width:94.5pt;height:19.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" filled="f" strokecolor="#f79646 [3209]" strokeweight="2.25pt">
                <v:textbox inset="5.85pt,.7pt,5.85pt,.7pt"/>
              </v:oval>
            </w:pict>
          </mc:Fallback>
        </mc:AlternateContent>
      </w:r>
      <w:r>
        <w:rPr>
          <w:noProof/>
        </w:rPr>
        <w:drawing>
          <wp:inline distT="0" distB="0" distL="0" distR="0" wp14:anchorId="3CA65873" wp14:editId="549C187B">
            <wp:extent cx="3228975" cy="514350"/>
            <wp:effectExtent l="0" t="0" r="9525" b="0"/>
            <wp:docPr id="854" name="図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7739944" w14:textId="77777777" w:rsidR="00E967CA" w:rsidRDefault="00E967CA" w:rsidP="00E967CA">
      <w:pPr>
        <w:ind w:left="283" w:hangingChars="135" w:hanging="283"/>
      </w:pPr>
    </w:p>
    <w:p w14:paraId="68CB9520" w14:textId="4B5BB32C" w:rsidR="004028C0" w:rsidRDefault="00E577BC" w:rsidP="004028C0">
      <w:pPr>
        <w:pStyle w:val="3"/>
        <w:ind w:left="210" w:right="210"/>
      </w:pPr>
      <w:bookmarkStart w:id="225" w:name="_chcon_{1_|"/>
      <w:bookmarkEnd w:id="225"/>
      <w:r>
        <w:rPr>
          <w:rFonts w:hint="eastAsia"/>
        </w:rPr>
        <w:t xml:space="preserve"> </w:t>
      </w:r>
      <w:bookmarkStart w:id="226" w:name="_Toc236390478"/>
      <w:r w:rsidR="004028C0">
        <w:rPr>
          <w:rFonts w:hint="eastAsia"/>
        </w:rPr>
        <w:t xml:space="preserve">chcon </w:t>
      </w:r>
      <w:r w:rsidR="009659AC">
        <w:rPr>
          <w:rFonts w:hint="eastAsia"/>
        </w:rPr>
        <w:t>[</w:t>
      </w:r>
      <w:r w:rsidR="00D368E7">
        <w:rPr>
          <w:rFonts w:hint="eastAsia"/>
        </w:rPr>
        <w:t>&lt;</w:t>
      </w:r>
      <w:r w:rsidR="00CF4865">
        <w:rPr>
          <w:rFonts w:hint="eastAsia"/>
        </w:rPr>
        <w:t>コンソール</w:t>
      </w:r>
      <w:r w:rsidR="00126B52">
        <w:rPr>
          <w:rFonts w:hint="eastAsia"/>
        </w:rPr>
        <w:t>番号</w:t>
      </w:r>
      <w:r w:rsidR="00CF4865">
        <w:rPr>
          <w:rFonts w:hint="eastAsia"/>
        </w:rPr>
        <w:t>&gt;ne</w:t>
      </w:r>
      <w:r w:rsidR="009659AC">
        <w:rPr>
          <w:rFonts w:hint="eastAsia"/>
        </w:rPr>
        <w:t>]</w:t>
      </w:r>
      <w:bookmarkEnd w:id="226"/>
    </w:p>
    <w:p w14:paraId="6524DB24" w14:textId="77777777" w:rsidR="00844415" w:rsidRPr="007629B9" w:rsidRDefault="00844415" w:rsidP="00844415">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1F7F135" w14:textId="77777777" w:rsidR="00844415" w:rsidRDefault="00D368E7" w:rsidP="00844415">
      <w:pPr>
        <w:pStyle w:val="aff5"/>
      </w:pPr>
      <w:r>
        <w:rPr>
          <w:rFonts w:hint="eastAsia"/>
        </w:rPr>
        <w:t>&lt;</w:t>
      </w:r>
      <w:r w:rsidR="00CF4865">
        <w:rPr>
          <w:rFonts w:hint="eastAsia"/>
        </w:rPr>
        <w:t>コンソール</w:t>
      </w:r>
      <w:r w:rsidR="00126B52">
        <w:rPr>
          <w:rFonts w:hint="eastAsia"/>
        </w:rPr>
        <w:t>番号</w:t>
      </w:r>
      <w:r w:rsidR="00CF4865">
        <w:rPr>
          <w:rFonts w:hint="eastAsia"/>
        </w:rPr>
        <w:t>&gt;ne</w:t>
      </w:r>
      <w:r w:rsidR="00844415">
        <w:rPr>
          <w:rFonts w:hint="eastAsia"/>
        </w:rPr>
        <w:tab/>
        <w:t>コンソール</w:t>
      </w:r>
      <w:r w:rsidR="00CF4865">
        <w:rPr>
          <w:rFonts w:hint="eastAsia"/>
        </w:rPr>
        <w:t>番号</w:t>
      </w:r>
    </w:p>
    <w:p w14:paraId="2FED6522" w14:textId="77777777" w:rsidR="00D368E7" w:rsidRDefault="00D368E7" w:rsidP="00D368E7">
      <w:pPr>
        <w:pStyle w:val="aff5"/>
        <w:ind w:leftChars="808" w:left="1697" w:firstLineChars="0" w:firstLine="427"/>
      </w:pPr>
      <w:r>
        <w:rPr>
          <w:rFonts w:hint="eastAsia"/>
        </w:rPr>
        <w:t>1</w:t>
      </w:r>
      <w:r>
        <w:rPr>
          <w:rFonts w:hint="eastAsia"/>
        </w:rPr>
        <w:tab/>
      </w:r>
      <w:r>
        <w:rPr>
          <w:rFonts w:hint="eastAsia"/>
        </w:rPr>
        <w:tab/>
        <w:t>GUIの出力ウインドウとコンソール</w:t>
      </w:r>
    </w:p>
    <w:p w14:paraId="414D8BE3" w14:textId="77777777" w:rsidR="00844415" w:rsidRDefault="00844415" w:rsidP="00D368E7">
      <w:pPr>
        <w:pStyle w:val="aff5"/>
        <w:ind w:leftChars="806" w:left="1693" w:firstLineChars="0" w:firstLine="432"/>
      </w:pPr>
      <w:r>
        <w:rPr>
          <w:rFonts w:hint="eastAsia"/>
        </w:rPr>
        <w:t>2</w:t>
      </w:r>
      <w:r>
        <w:rPr>
          <w:rFonts w:hint="eastAsia"/>
        </w:rPr>
        <w:tab/>
      </w:r>
      <w:r w:rsidR="00D368E7">
        <w:rPr>
          <w:rFonts w:hint="eastAsia"/>
        </w:rPr>
        <w:tab/>
      </w:r>
      <w:r>
        <w:rPr>
          <w:rFonts w:hint="eastAsia"/>
        </w:rPr>
        <w:t>TCP/IP端末</w:t>
      </w:r>
    </w:p>
    <w:p w14:paraId="56FC68B1" w14:textId="77777777" w:rsidR="00844415" w:rsidRPr="007629B9" w:rsidRDefault="005F5999" w:rsidP="00844415">
      <w:pPr>
        <w:rPr>
          <w:rFonts w:ascii="ＭＳ ゴシック" w:eastAsia="ＭＳ ゴシック" w:hAnsi="ＭＳ ゴシック"/>
        </w:rPr>
      </w:pPr>
      <w:r>
        <w:rPr>
          <w:rFonts w:ascii="ＭＳ ゴシック" w:eastAsia="ＭＳ ゴシック" w:hAnsi="ＭＳ ゴシック" w:hint="eastAsia"/>
        </w:rPr>
        <w:t>説明</w:t>
      </w:r>
    </w:p>
    <w:p w14:paraId="2C49375A" w14:textId="77777777" w:rsidR="00FA2619" w:rsidRDefault="00844415" w:rsidP="00844415">
      <w:pPr>
        <w:pStyle w:val="aff7"/>
      </w:pPr>
      <w:r>
        <w:rPr>
          <w:rFonts w:hint="eastAsia"/>
        </w:rPr>
        <w:t>コンソールを変更する。</w:t>
      </w:r>
      <w:r w:rsidR="00BD69C5">
        <w:rPr>
          <w:rFonts w:hint="eastAsia"/>
        </w:rPr>
        <w:t>GUIの表示も変わる。</w:t>
      </w:r>
    </w:p>
    <w:p w14:paraId="0FDD4480" w14:textId="77777777" w:rsidR="009E4421" w:rsidRDefault="009E4421" w:rsidP="00844415">
      <w:pPr>
        <w:pStyle w:val="aff7"/>
      </w:pPr>
      <w:r>
        <w:rPr>
          <w:rFonts w:hint="eastAsia"/>
        </w:rPr>
        <w:t>コンソール番号を省略した場合は、現在のコンソール名とコンソール番号を表示する。</w:t>
      </w:r>
    </w:p>
    <w:p w14:paraId="36999CF2" w14:textId="77777777" w:rsidR="009E4421" w:rsidRDefault="009E4421" w:rsidP="00844415">
      <w:pPr>
        <w:pStyle w:val="aff7"/>
      </w:pPr>
    </w:p>
    <w:p w14:paraId="3E26BD77" w14:textId="77777777" w:rsidR="00844415" w:rsidRDefault="00FA2619" w:rsidP="00844415">
      <w:pPr>
        <w:pStyle w:val="aff7"/>
      </w:pPr>
      <w:r>
        <w:rPr>
          <w:rFonts w:hint="eastAsia"/>
        </w:rPr>
        <w:t>※「</w:t>
      </w:r>
      <w:hyperlink w:anchor="_コンソール端末" w:history="1">
        <w:r w:rsidR="00046E17">
          <w:rPr>
            <w:rStyle w:val="afc"/>
            <w:rFonts w:hint="eastAsia"/>
          </w:rPr>
          <w:t>2.16 コンソール端末</w:t>
        </w:r>
      </w:hyperlink>
      <w:r>
        <w:t>」を参照してください。</w:t>
      </w:r>
    </w:p>
    <w:p w14:paraId="6F3F57FE" w14:textId="77777777" w:rsidR="009E4421" w:rsidRDefault="009E4421" w:rsidP="00844415">
      <w:pPr>
        <w:pStyle w:val="aff7"/>
      </w:pPr>
    </w:p>
    <w:p w14:paraId="6C1F9C56" w14:textId="77777777" w:rsidR="009E4421" w:rsidRDefault="009E4421" w:rsidP="009E4421">
      <w:r>
        <w:rPr>
          <w:rFonts w:hint="eastAsia"/>
        </w:rPr>
        <w:t>例</w:t>
      </w:r>
    </w:p>
    <w:p w14:paraId="13BD9332" w14:textId="77777777" w:rsidR="009E4421" w:rsidRDefault="009E4421" w:rsidP="005163D2">
      <w:pPr>
        <w:pStyle w:val="aff9"/>
        <w:ind w:left="210"/>
      </w:pPr>
      <w:r>
        <w:t>&gt; chcon</w:t>
      </w:r>
    </w:p>
    <w:p w14:paraId="6AC493B1" w14:textId="77777777" w:rsidR="004028C0" w:rsidRDefault="009E4421" w:rsidP="005163D2">
      <w:pPr>
        <w:pStyle w:val="aff9"/>
        <w:ind w:left="210"/>
      </w:pPr>
      <w:r w:rsidRPr="009E4421">
        <w:rPr>
          <w:rFonts w:hint="eastAsia"/>
        </w:rPr>
        <w:t>;</w:t>
      </w:r>
      <w:r w:rsidRPr="009E4421">
        <w:rPr>
          <w:rFonts w:hint="eastAsia"/>
        </w:rPr>
        <w:t>現在のコンソール</w:t>
      </w:r>
      <w:r w:rsidRPr="009E4421">
        <w:rPr>
          <w:rFonts w:hint="eastAsia"/>
        </w:rPr>
        <w:t xml:space="preserve"> = </w:t>
      </w:r>
      <w:r w:rsidRPr="009E4421">
        <w:rPr>
          <w:rFonts w:hint="eastAsia"/>
        </w:rPr>
        <w:t>出力ウインドウ</w:t>
      </w:r>
      <w:r w:rsidRPr="009E4421">
        <w:rPr>
          <w:rFonts w:hint="eastAsia"/>
        </w:rPr>
        <w:t xml:space="preserve"> (1)</w:t>
      </w:r>
    </w:p>
    <w:p w14:paraId="1262E5CA" w14:textId="77777777" w:rsidR="009E4421" w:rsidRDefault="009E4421" w:rsidP="004028C0">
      <w:pPr>
        <w:rPr>
          <w:rFonts w:ascii="Courier New" w:hAnsi="Courier New" w:cs="Courier New"/>
        </w:rPr>
      </w:pPr>
    </w:p>
    <w:p w14:paraId="77162CDA" w14:textId="0C704D8C" w:rsidR="00F86ECD" w:rsidRDefault="00E577BC" w:rsidP="00F86ECD">
      <w:pPr>
        <w:pStyle w:val="3"/>
        <w:ind w:left="210" w:right="210"/>
      </w:pPr>
      <w:bookmarkStart w:id="227" w:name="_setcon_{1_|"/>
      <w:bookmarkEnd w:id="227"/>
      <w:r>
        <w:rPr>
          <w:rFonts w:hint="eastAsia"/>
        </w:rPr>
        <w:t xml:space="preserve"> </w:t>
      </w:r>
      <w:bookmarkStart w:id="228" w:name="_Toc236390479"/>
      <w:r w:rsidR="00F86ECD">
        <w:rPr>
          <w:rFonts w:hint="eastAsia"/>
        </w:rPr>
        <w:t xml:space="preserve">setcon </w:t>
      </w:r>
      <w:r w:rsidR="00D368E7">
        <w:rPr>
          <w:rFonts w:hint="eastAsia"/>
        </w:rPr>
        <w:t>&lt;</w:t>
      </w:r>
      <w:r w:rsidR="00CF4865">
        <w:rPr>
          <w:rFonts w:hint="eastAsia"/>
        </w:rPr>
        <w:t>コンソール</w:t>
      </w:r>
      <w:r w:rsidR="00126B52">
        <w:rPr>
          <w:rFonts w:hint="eastAsia"/>
        </w:rPr>
        <w:t>番号</w:t>
      </w:r>
      <w:r w:rsidR="00CF4865">
        <w:rPr>
          <w:rFonts w:hint="eastAsia"/>
        </w:rPr>
        <w:t>&gt;ne</w:t>
      </w:r>
      <w:r w:rsidR="00F86ECD">
        <w:rPr>
          <w:rFonts w:hint="eastAsia"/>
        </w:rPr>
        <w:t xml:space="preserve"> [-e&lt;ces&gt;] [-n&lt;newline&gt;]</w:t>
      </w:r>
      <w:bookmarkEnd w:id="228"/>
    </w:p>
    <w:p w14:paraId="28C3A96C" w14:textId="77777777" w:rsidR="00FA2619" w:rsidRPr="007629B9" w:rsidRDefault="00FA2619" w:rsidP="00FA2619">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75476262" w14:textId="77777777" w:rsidR="00CF4865" w:rsidRDefault="00CF4865" w:rsidP="00CF4865">
      <w:pPr>
        <w:pStyle w:val="aff5"/>
      </w:pPr>
      <w:r>
        <w:rPr>
          <w:rFonts w:hint="eastAsia"/>
        </w:rPr>
        <w:t>&lt;コンソール</w:t>
      </w:r>
      <w:r w:rsidR="00126B52">
        <w:rPr>
          <w:rFonts w:hint="eastAsia"/>
        </w:rPr>
        <w:t>番号</w:t>
      </w:r>
      <w:r>
        <w:rPr>
          <w:rFonts w:hint="eastAsia"/>
        </w:rPr>
        <w:t>&gt;ne</w:t>
      </w:r>
      <w:r>
        <w:rPr>
          <w:rFonts w:hint="eastAsia"/>
        </w:rPr>
        <w:tab/>
        <w:t>コンソール番号</w:t>
      </w:r>
    </w:p>
    <w:p w14:paraId="4E9634C0" w14:textId="77777777" w:rsidR="00CF4865" w:rsidRDefault="00CF4865" w:rsidP="00CF4865">
      <w:pPr>
        <w:pStyle w:val="aff5"/>
        <w:ind w:leftChars="808" w:left="1697" w:firstLineChars="0" w:firstLine="427"/>
      </w:pPr>
      <w:r>
        <w:rPr>
          <w:rFonts w:hint="eastAsia"/>
        </w:rPr>
        <w:t>1</w:t>
      </w:r>
      <w:r>
        <w:rPr>
          <w:rFonts w:hint="eastAsia"/>
        </w:rPr>
        <w:tab/>
      </w:r>
      <w:r>
        <w:rPr>
          <w:rFonts w:hint="eastAsia"/>
        </w:rPr>
        <w:tab/>
        <w:t>GUIの出力ウインドウとコンソール</w:t>
      </w:r>
    </w:p>
    <w:p w14:paraId="737279FF" w14:textId="77777777" w:rsidR="00CF4865" w:rsidRDefault="00CF4865" w:rsidP="00CF4865">
      <w:pPr>
        <w:pStyle w:val="aff5"/>
        <w:ind w:leftChars="806" w:left="1693" w:firstLineChars="0" w:firstLine="432"/>
      </w:pPr>
      <w:r>
        <w:rPr>
          <w:rFonts w:hint="eastAsia"/>
        </w:rPr>
        <w:t>2</w:t>
      </w:r>
      <w:r>
        <w:rPr>
          <w:rFonts w:hint="eastAsia"/>
        </w:rPr>
        <w:tab/>
      </w:r>
      <w:r>
        <w:rPr>
          <w:rFonts w:hint="eastAsia"/>
        </w:rPr>
        <w:tab/>
        <w:t>TCP/IP端末</w:t>
      </w:r>
    </w:p>
    <w:p w14:paraId="09BF1A16" w14:textId="77777777" w:rsidR="00FA2619" w:rsidRDefault="00FA2619" w:rsidP="00FA2619">
      <w:pPr>
        <w:pStyle w:val="aff5"/>
      </w:pPr>
      <w:r>
        <w:rPr>
          <w:rFonts w:hint="eastAsia"/>
        </w:rPr>
        <w:t>-e&lt;ces&gt;</w:t>
      </w:r>
      <w:r>
        <w:rPr>
          <w:rFonts w:hint="eastAsia"/>
        </w:rPr>
        <w:tab/>
      </w:r>
      <w:r>
        <w:rPr>
          <w:rFonts w:asciiTheme="minorEastAsia" w:eastAsiaTheme="minorEastAsia" w:hAnsiTheme="minorEastAsia" w:hint="eastAsia"/>
        </w:rPr>
        <w:t>文字符号化方式</w:t>
      </w:r>
    </w:p>
    <w:p w14:paraId="03586795" w14:textId="77777777" w:rsidR="00FA2619" w:rsidRDefault="00FA2619" w:rsidP="00FA2619">
      <w:pPr>
        <w:pStyle w:val="aff5"/>
      </w:pPr>
      <w:r>
        <w:rPr>
          <w:rFonts w:hint="eastAsia"/>
        </w:rPr>
        <w:lastRenderedPageBreak/>
        <w:t>-n&lt;newline&gt;</w:t>
      </w:r>
      <w:r>
        <w:rPr>
          <w:rFonts w:hint="eastAsia"/>
        </w:rPr>
        <w:tab/>
      </w:r>
      <w:r>
        <w:rPr>
          <w:rFonts w:asciiTheme="minorEastAsia" w:eastAsiaTheme="minorEastAsia" w:hAnsiTheme="minorEastAsia" w:hint="eastAsia"/>
        </w:rPr>
        <w:t>改行コード</w:t>
      </w:r>
    </w:p>
    <w:p w14:paraId="718A6B55" w14:textId="77777777" w:rsidR="00FA2619" w:rsidRPr="007629B9" w:rsidRDefault="005F5999" w:rsidP="00FA2619">
      <w:pPr>
        <w:rPr>
          <w:rFonts w:ascii="ＭＳ ゴシック" w:eastAsia="ＭＳ ゴシック" w:hAnsi="ＭＳ ゴシック"/>
        </w:rPr>
      </w:pPr>
      <w:r>
        <w:rPr>
          <w:rFonts w:ascii="ＭＳ ゴシック" w:eastAsia="ＭＳ ゴシック" w:hAnsi="ＭＳ ゴシック" w:hint="eastAsia"/>
        </w:rPr>
        <w:t>説明</w:t>
      </w:r>
    </w:p>
    <w:p w14:paraId="6644A286" w14:textId="77777777" w:rsidR="00FA2619" w:rsidRDefault="00FA2619" w:rsidP="00FA2619">
      <w:pPr>
        <w:pStyle w:val="aff7"/>
        <w:rPr>
          <w:rFonts w:asciiTheme="minorEastAsia" w:eastAsiaTheme="minorEastAsia" w:hAnsiTheme="minorEastAsia"/>
        </w:rPr>
      </w:pPr>
      <w:r>
        <w:rPr>
          <w:rFonts w:hint="eastAsia"/>
        </w:rPr>
        <w:t>コンソールを設定する。</w:t>
      </w:r>
      <w:r w:rsidR="00BD69C5">
        <w:rPr>
          <w:rFonts w:asciiTheme="minorEastAsia" w:eastAsiaTheme="minorEastAsia" w:hAnsiTheme="minorEastAsia" w:hint="eastAsia"/>
        </w:rPr>
        <w:t>文字符号化方式と改行コードを変更する</w:t>
      </w:r>
      <w:r>
        <w:rPr>
          <w:rFonts w:asciiTheme="minorEastAsia" w:eastAsiaTheme="minorEastAsia" w:hAnsiTheme="minorEastAsia" w:hint="eastAsia"/>
        </w:rPr>
        <w:t>。</w:t>
      </w:r>
      <w:r w:rsidR="00BD69C5">
        <w:rPr>
          <w:rFonts w:hint="eastAsia"/>
        </w:rPr>
        <w:t>GUIの表示も変わる。</w:t>
      </w:r>
    </w:p>
    <w:p w14:paraId="721BD840" w14:textId="77777777" w:rsidR="001B1508" w:rsidRDefault="001B1508" w:rsidP="00FA2619">
      <w:pPr>
        <w:pStyle w:val="aff7"/>
        <w:rPr>
          <w:rFonts w:asciiTheme="minorEastAsia" w:eastAsiaTheme="minorEastAsia" w:hAnsiTheme="minorEastAsia"/>
        </w:rPr>
      </w:pPr>
      <w:r>
        <w:rPr>
          <w:rFonts w:asciiTheme="minorEastAsia" w:eastAsiaTheme="minorEastAsia" w:hAnsiTheme="minorEastAsia" w:hint="eastAsia"/>
        </w:rPr>
        <w:t>&lt;</w:t>
      </w:r>
      <w:r w:rsidR="00126B52">
        <w:rPr>
          <w:rFonts w:asciiTheme="minorEastAsia" w:eastAsiaTheme="minorEastAsia" w:hAnsiTheme="minorEastAsia" w:hint="eastAsia"/>
        </w:rPr>
        <w:t>コンソール番号</w:t>
      </w:r>
      <w:r>
        <w:rPr>
          <w:rFonts w:asciiTheme="minorEastAsia" w:eastAsiaTheme="minorEastAsia" w:hAnsiTheme="minorEastAsia" w:hint="eastAsia"/>
        </w:rPr>
        <w:t>&gt;sのみを指定した場合は現在の設定を表示する。</w:t>
      </w:r>
    </w:p>
    <w:p w14:paraId="31440CD5" w14:textId="77777777" w:rsidR="001B1508" w:rsidRDefault="009E4421" w:rsidP="00FA2619">
      <w:pPr>
        <w:pStyle w:val="aff7"/>
        <w:rPr>
          <w:rFonts w:asciiTheme="minorEastAsia" w:eastAsiaTheme="minorEastAsia" w:hAnsiTheme="minorEastAsia"/>
        </w:rPr>
      </w:pPr>
      <w:r>
        <w:rPr>
          <w:rFonts w:asciiTheme="minorEastAsia" w:eastAsiaTheme="minorEastAsia" w:hAnsiTheme="minorEastAsia" w:hint="eastAsia"/>
        </w:rPr>
        <w:t>コンソール番号</w:t>
      </w:r>
      <w:r w:rsidR="001B1508">
        <w:rPr>
          <w:rFonts w:asciiTheme="minorEastAsia" w:eastAsiaTheme="minorEastAsia" w:hAnsiTheme="minorEastAsia" w:hint="eastAsia"/>
        </w:rPr>
        <w:t>=1の設定は変更できない。</w:t>
      </w:r>
    </w:p>
    <w:p w14:paraId="1AAD0B57" w14:textId="77777777" w:rsidR="00FA2619" w:rsidRDefault="00FA2619" w:rsidP="00FA2619">
      <w:pPr>
        <w:pStyle w:val="aff7"/>
      </w:pPr>
    </w:p>
    <w:p w14:paraId="7B98D8C7" w14:textId="77777777" w:rsidR="00FA2619" w:rsidRDefault="00FA2619" w:rsidP="00FA2619">
      <w:pPr>
        <w:pStyle w:val="aff7"/>
      </w:pPr>
      <w:r>
        <w:rPr>
          <w:rFonts w:hint="eastAsia"/>
        </w:rPr>
        <w:t>改行コードは以下の中から指定する。</w:t>
      </w:r>
    </w:p>
    <w:p w14:paraId="31C131C5" w14:textId="77777777" w:rsidR="00FA2619" w:rsidRPr="00CB5044" w:rsidRDefault="00FA2619" w:rsidP="00FA2619">
      <w:pPr>
        <w:pStyle w:val="aff7"/>
      </w:pPr>
      <w:r w:rsidRPr="00CB5044">
        <w:rPr>
          <w:rFonts w:hint="eastAsia"/>
        </w:rPr>
        <w:t>CRLF</w:t>
      </w:r>
      <w:r>
        <w:rPr>
          <w:rFonts w:hint="eastAsia"/>
        </w:rPr>
        <w:tab/>
      </w:r>
      <w:r>
        <w:rPr>
          <w:rFonts w:hint="eastAsia"/>
        </w:rPr>
        <w:tab/>
        <w:t>CR（キャリッジリターン）とLF（ラインフィード）</w:t>
      </w:r>
    </w:p>
    <w:p w14:paraId="5B9F268F" w14:textId="77777777" w:rsidR="00FA2619" w:rsidRPr="00CB5044" w:rsidRDefault="00FA2619" w:rsidP="00FA2619">
      <w:pPr>
        <w:pStyle w:val="aff7"/>
      </w:pPr>
      <w:r w:rsidRPr="00CB5044">
        <w:rPr>
          <w:rFonts w:hint="eastAsia"/>
        </w:rPr>
        <w:t>CR</w:t>
      </w:r>
      <w:r>
        <w:rPr>
          <w:rFonts w:hint="eastAsia"/>
        </w:rPr>
        <w:tab/>
      </w:r>
      <w:r>
        <w:rPr>
          <w:rFonts w:hint="eastAsia"/>
        </w:rPr>
        <w:tab/>
        <w:t>CR（キャリッジリターン）のみ</w:t>
      </w:r>
    </w:p>
    <w:p w14:paraId="03972D8B" w14:textId="77777777" w:rsidR="00FA2619" w:rsidRPr="00CB5044" w:rsidRDefault="00FA2619" w:rsidP="00FA2619">
      <w:pPr>
        <w:pStyle w:val="aff7"/>
      </w:pPr>
      <w:r w:rsidRPr="00CB5044">
        <w:rPr>
          <w:rFonts w:hint="eastAsia"/>
        </w:rPr>
        <w:t>LF</w:t>
      </w:r>
      <w:r>
        <w:rPr>
          <w:rFonts w:hint="eastAsia"/>
        </w:rPr>
        <w:tab/>
      </w:r>
      <w:r>
        <w:rPr>
          <w:rFonts w:hint="eastAsia"/>
        </w:rPr>
        <w:tab/>
        <w:t>LF（ラインフィード）のみ</w:t>
      </w:r>
    </w:p>
    <w:p w14:paraId="59BAEF0F" w14:textId="77777777" w:rsidR="00FA2619" w:rsidRDefault="00FA2619" w:rsidP="00FA2619">
      <w:pPr>
        <w:pStyle w:val="aff7"/>
      </w:pPr>
      <w:r>
        <w:rPr>
          <w:rFonts w:hint="eastAsia"/>
        </w:rPr>
        <w:t>文字符号化方式は以下の中から指定する。</w:t>
      </w:r>
    </w:p>
    <w:p w14:paraId="7371E9D0" w14:textId="77777777" w:rsidR="00FA2619" w:rsidRPr="00CB5044" w:rsidRDefault="00FA2619" w:rsidP="00FA2619">
      <w:pPr>
        <w:pStyle w:val="aff7"/>
      </w:pPr>
      <w:r w:rsidRPr="00CB5044">
        <w:rPr>
          <w:rFonts w:hint="eastAsia"/>
        </w:rPr>
        <w:t>SJIS</w:t>
      </w:r>
      <w:r>
        <w:rPr>
          <w:rFonts w:hint="eastAsia"/>
        </w:rPr>
        <w:tab/>
      </w:r>
      <w:r>
        <w:rPr>
          <w:rFonts w:hint="eastAsia"/>
        </w:rPr>
        <w:tab/>
        <w:t>シフトJIS</w:t>
      </w:r>
    </w:p>
    <w:p w14:paraId="7423C8D2" w14:textId="77777777" w:rsidR="00FA2619" w:rsidRPr="00CB5044" w:rsidRDefault="00FA2619" w:rsidP="00FA2619">
      <w:pPr>
        <w:pStyle w:val="aff7"/>
      </w:pPr>
      <w:r w:rsidRPr="00CB5044">
        <w:rPr>
          <w:rFonts w:hint="eastAsia"/>
        </w:rPr>
        <w:t>UTF8</w:t>
      </w:r>
      <w:r>
        <w:rPr>
          <w:rFonts w:hint="eastAsia"/>
        </w:rPr>
        <w:tab/>
      </w:r>
      <w:r>
        <w:rPr>
          <w:rFonts w:hint="eastAsia"/>
        </w:rPr>
        <w:tab/>
        <w:t>UTF8（</w:t>
      </w:r>
      <w:r w:rsidRPr="00947F4D">
        <w:t>Unicode Transformation Format-8</w:t>
      </w:r>
      <w:r>
        <w:rPr>
          <w:rFonts w:hint="eastAsia"/>
        </w:rPr>
        <w:t>）</w:t>
      </w:r>
    </w:p>
    <w:p w14:paraId="1BDC0EA9" w14:textId="77777777" w:rsidR="00F86ECD" w:rsidRDefault="00F86ECD" w:rsidP="00FA2619">
      <w:pPr>
        <w:pStyle w:val="aff7"/>
      </w:pPr>
    </w:p>
    <w:p w14:paraId="642B324C" w14:textId="77777777" w:rsidR="009E4421" w:rsidRDefault="009E4421" w:rsidP="00FA2619">
      <w:pPr>
        <w:pStyle w:val="aff7"/>
      </w:pPr>
      <w:r>
        <w:rPr>
          <w:rFonts w:hint="eastAsia"/>
        </w:rPr>
        <w:t>コンソール番号のみを指定すると、現在の設定を表示する。</w:t>
      </w:r>
    </w:p>
    <w:p w14:paraId="683583B2" w14:textId="77777777" w:rsidR="009E4421" w:rsidRDefault="009E4421" w:rsidP="00FA2619">
      <w:pPr>
        <w:pStyle w:val="aff7"/>
      </w:pPr>
    </w:p>
    <w:p w14:paraId="680A27B1" w14:textId="77777777" w:rsidR="00FA2619" w:rsidRDefault="00FA2619" w:rsidP="00FA2619">
      <w:pPr>
        <w:pStyle w:val="aff7"/>
      </w:pPr>
      <w:r>
        <w:rPr>
          <w:rFonts w:hint="eastAsia"/>
        </w:rPr>
        <w:t>※「</w:t>
      </w:r>
      <w:hyperlink w:anchor="_コンソール端末" w:history="1">
        <w:r w:rsidR="00046E17">
          <w:rPr>
            <w:rStyle w:val="afc"/>
            <w:rFonts w:hint="eastAsia"/>
          </w:rPr>
          <w:t>2.16 コンソール端末</w:t>
        </w:r>
      </w:hyperlink>
      <w:r>
        <w:t>」を参照してください。</w:t>
      </w:r>
    </w:p>
    <w:p w14:paraId="68A19DF2" w14:textId="77777777" w:rsidR="009E4421" w:rsidRDefault="009E4421" w:rsidP="00F86ECD">
      <w:pPr>
        <w:ind w:left="283" w:hangingChars="135" w:hanging="283"/>
      </w:pPr>
    </w:p>
    <w:p w14:paraId="1B35354B" w14:textId="77777777" w:rsidR="004028C0" w:rsidRDefault="001B1508" w:rsidP="00F86ECD">
      <w:pPr>
        <w:ind w:left="283" w:hangingChars="135" w:hanging="283"/>
      </w:pPr>
      <w:r>
        <w:t>例</w:t>
      </w:r>
    </w:p>
    <w:p w14:paraId="634A32B2" w14:textId="77777777" w:rsidR="009E4421" w:rsidRDefault="009E4421" w:rsidP="005163D2">
      <w:pPr>
        <w:pStyle w:val="aff9"/>
        <w:ind w:left="210"/>
      </w:pPr>
      <w:r>
        <w:t>&gt; setcon 1</w:t>
      </w:r>
    </w:p>
    <w:p w14:paraId="3087B633" w14:textId="77777777" w:rsidR="009E4421" w:rsidRDefault="009E4421" w:rsidP="005163D2">
      <w:pPr>
        <w:pStyle w:val="aff9"/>
        <w:ind w:left="210"/>
      </w:pPr>
      <w:r>
        <w:rPr>
          <w:rFonts w:hint="eastAsia"/>
        </w:rPr>
        <w:t>;</w:t>
      </w:r>
      <w:r>
        <w:rPr>
          <w:rFonts w:hint="eastAsia"/>
        </w:rPr>
        <w:t>コンソール設定：</w:t>
      </w:r>
      <w:r>
        <w:rPr>
          <w:rFonts w:hint="eastAsia"/>
        </w:rPr>
        <w:t xml:space="preserve"> </w:t>
      </w:r>
      <w:r>
        <w:rPr>
          <w:rFonts w:hint="eastAsia"/>
        </w:rPr>
        <w:t>出力ウインドウ</w:t>
      </w:r>
      <w:r>
        <w:rPr>
          <w:rFonts w:hint="eastAsia"/>
        </w:rPr>
        <w:t xml:space="preserve"> =&gt; SJIS, CRLF</w:t>
      </w:r>
    </w:p>
    <w:p w14:paraId="61658CB4" w14:textId="77777777" w:rsidR="00BD69C5" w:rsidRPr="00BD69C5" w:rsidRDefault="00BD69C5" w:rsidP="005163D2">
      <w:pPr>
        <w:pStyle w:val="aff9"/>
        <w:ind w:left="210"/>
      </w:pPr>
      <w:r w:rsidRPr="00BD69C5">
        <w:t>&gt; setcon 2</w:t>
      </w:r>
    </w:p>
    <w:p w14:paraId="0FD3CEDA" w14:textId="77777777" w:rsidR="00BD69C5" w:rsidRPr="00BD69C5" w:rsidRDefault="00BD69C5" w:rsidP="005163D2">
      <w:pPr>
        <w:pStyle w:val="aff9"/>
        <w:ind w:left="210"/>
      </w:pPr>
      <w:r w:rsidRPr="00BD69C5">
        <w:rPr>
          <w:rFonts w:hint="eastAsia"/>
        </w:rPr>
        <w:t>;</w:t>
      </w:r>
      <w:r w:rsidRPr="00BD69C5">
        <w:rPr>
          <w:rFonts w:hint="eastAsia"/>
        </w:rPr>
        <w:t>コンソール設定：</w:t>
      </w:r>
      <w:r w:rsidRPr="00BD69C5">
        <w:rPr>
          <w:rFonts w:hint="eastAsia"/>
        </w:rPr>
        <w:t xml:space="preserve"> TCP/IP </w:t>
      </w:r>
      <w:r w:rsidRPr="00BD69C5">
        <w:rPr>
          <w:rFonts w:hint="eastAsia"/>
        </w:rPr>
        <w:t>端末</w:t>
      </w:r>
      <w:r w:rsidRPr="00BD69C5">
        <w:rPr>
          <w:rFonts w:hint="eastAsia"/>
        </w:rPr>
        <w:t xml:space="preserve"> =&gt; SJIS, CR</w:t>
      </w:r>
    </w:p>
    <w:p w14:paraId="4BB34588" w14:textId="77777777" w:rsidR="00BD69C5" w:rsidRPr="00BD69C5" w:rsidRDefault="00BD69C5" w:rsidP="005163D2">
      <w:pPr>
        <w:pStyle w:val="aff9"/>
        <w:ind w:left="210"/>
      </w:pPr>
      <w:r w:rsidRPr="00BD69C5">
        <w:t xml:space="preserve">&gt; setcon 2 -eUTF8 </w:t>
      </w:r>
    </w:p>
    <w:p w14:paraId="377F3F0F" w14:textId="77777777" w:rsidR="00BD69C5" w:rsidRPr="00BD69C5" w:rsidRDefault="00BD69C5" w:rsidP="005163D2">
      <w:pPr>
        <w:pStyle w:val="aff9"/>
        <w:ind w:left="210"/>
      </w:pPr>
      <w:r w:rsidRPr="00BD69C5">
        <w:rPr>
          <w:rFonts w:hint="eastAsia"/>
        </w:rPr>
        <w:t>;</w:t>
      </w:r>
      <w:r w:rsidRPr="00BD69C5">
        <w:rPr>
          <w:rFonts w:hint="eastAsia"/>
        </w:rPr>
        <w:t>コンソール設定：</w:t>
      </w:r>
      <w:r w:rsidRPr="00BD69C5">
        <w:rPr>
          <w:rFonts w:hint="eastAsia"/>
        </w:rPr>
        <w:t xml:space="preserve"> TCP/IP </w:t>
      </w:r>
      <w:r w:rsidRPr="00BD69C5">
        <w:rPr>
          <w:rFonts w:hint="eastAsia"/>
        </w:rPr>
        <w:t>端末</w:t>
      </w:r>
      <w:r w:rsidRPr="00BD69C5">
        <w:rPr>
          <w:rFonts w:hint="eastAsia"/>
        </w:rPr>
        <w:t xml:space="preserve"> =&gt; UTF8, CR</w:t>
      </w:r>
    </w:p>
    <w:p w14:paraId="27A2F552" w14:textId="77777777" w:rsidR="00BD69C5" w:rsidRPr="00BD69C5" w:rsidRDefault="00BD69C5" w:rsidP="005163D2">
      <w:pPr>
        <w:pStyle w:val="aff9"/>
        <w:ind w:left="210"/>
      </w:pPr>
      <w:r w:rsidRPr="00BD69C5">
        <w:t xml:space="preserve">&gt; setcon 2 </w:t>
      </w:r>
    </w:p>
    <w:p w14:paraId="31AA2095" w14:textId="77777777" w:rsidR="009E4421" w:rsidRDefault="00BD69C5" w:rsidP="005163D2">
      <w:pPr>
        <w:pStyle w:val="aff9"/>
        <w:ind w:left="210"/>
      </w:pPr>
      <w:r w:rsidRPr="00BD69C5">
        <w:rPr>
          <w:rFonts w:hint="eastAsia"/>
        </w:rPr>
        <w:t>;</w:t>
      </w:r>
      <w:r w:rsidRPr="00BD69C5">
        <w:rPr>
          <w:rFonts w:hint="eastAsia"/>
        </w:rPr>
        <w:t>コンソール設定：</w:t>
      </w:r>
      <w:r w:rsidRPr="00BD69C5">
        <w:rPr>
          <w:rFonts w:hint="eastAsia"/>
        </w:rPr>
        <w:t xml:space="preserve"> TCP/IP </w:t>
      </w:r>
      <w:r w:rsidRPr="00BD69C5">
        <w:rPr>
          <w:rFonts w:hint="eastAsia"/>
        </w:rPr>
        <w:t>端末</w:t>
      </w:r>
      <w:r w:rsidRPr="00BD69C5">
        <w:rPr>
          <w:rFonts w:hint="eastAsia"/>
        </w:rPr>
        <w:t xml:space="preserve"> =&gt; UTF8, CR</w:t>
      </w:r>
    </w:p>
    <w:p w14:paraId="66B0CD24" w14:textId="77777777" w:rsidR="00BD69C5" w:rsidRDefault="00BD69C5" w:rsidP="005163D2">
      <w:pPr>
        <w:pStyle w:val="aff9"/>
        <w:ind w:left="210"/>
      </w:pPr>
      <w:r w:rsidRPr="00BD69C5">
        <w:t>&gt; chcon 2</w:t>
      </w:r>
    </w:p>
    <w:p w14:paraId="27BAD631" w14:textId="77777777" w:rsidR="00BD69C5" w:rsidRDefault="00BD69C5" w:rsidP="00BD69C5">
      <w:pPr>
        <w:ind w:left="283" w:hangingChars="135" w:hanging="283"/>
      </w:pPr>
    </w:p>
    <w:p w14:paraId="45B7CFCC" w14:textId="77777777" w:rsidR="00BD69C5" w:rsidRDefault="00BD69C5" w:rsidP="00BD69C5">
      <w:pPr>
        <w:ind w:left="283" w:hangingChars="135" w:hanging="283"/>
      </w:pPr>
      <w:r>
        <w:rPr>
          <w:rFonts w:hint="eastAsia"/>
        </w:rPr>
        <w:t>この結果GUIの表示は以下のようになります。</w:t>
      </w:r>
    </w:p>
    <w:p w14:paraId="37AB8F37" w14:textId="77777777" w:rsidR="00BD69C5" w:rsidRDefault="00BD69C5" w:rsidP="00BD69C5">
      <w:pPr>
        <w:ind w:left="283" w:hangingChars="135" w:hanging="283"/>
        <w:jc w:val="center"/>
      </w:pPr>
      <w:r>
        <w:rPr>
          <w:noProof/>
        </w:rPr>
        <w:drawing>
          <wp:inline distT="0" distB="0" distL="0" distR="0" wp14:anchorId="03640552" wp14:editId="2F2CDE13">
            <wp:extent cx="3220085" cy="413385"/>
            <wp:effectExtent l="0" t="0" r="0" b="5715"/>
            <wp:docPr id="1781" name="図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220085" cy="413385"/>
                    </a:xfrm>
                    <a:prstGeom prst="rect">
                      <a:avLst/>
                    </a:prstGeom>
                    <a:noFill/>
                    <a:ln>
                      <a:noFill/>
                    </a:ln>
                  </pic:spPr>
                </pic:pic>
              </a:graphicData>
            </a:graphic>
          </wp:inline>
        </w:drawing>
      </w:r>
    </w:p>
    <w:p w14:paraId="4BA1FD1B" w14:textId="64D3A9B2" w:rsidR="00404F0C" w:rsidRDefault="007C5BF1" w:rsidP="00404F0C">
      <w:pPr>
        <w:pStyle w:val="2"/>
        <w:ind w:left="210" w:right="210"/>
      </w:pPr>
      <w:bookmarkStart w:id="229" w:name="_set_shortcut_[&lt;キー番号&gt;ne_[&lt;表示名&gt;s]"/>
      <w:bookmarkStart w:id="230" w:name="_Toc236390480"/>
      <w:bookmarkEnd w:id="229"/>
      <w:r>
        <w:rPr>
          <w:rFonts w:hint="eastAsia"/>
        </w:rPr>
        <w:t>ターゲット・デバイス</w:t>
      </w:r>
      <w:r w:rsidR="00404F0C">
        <w:rPr>
          <w:rFonts w:hint="eastAsia"/>
        </w:rPr>
        <w:t>操作</w:t>
      </w:r>
      <w:bookmarkEnd w:id="230"/>
    </w:p>
    <w:p w14:paraId="2077E3A1" w14:textId="75D87794" w:rsidR="00D23ABE" w:rsidRDefault="00E577BC" w:rsidP="00D23ABE">
      <w:pPr>
        <w:pStyle w:val="3"/>
        <w:ind w:left="210" w:right="210"/>
      </w:pPr>
      <w:r>
        <w:rPr>
          <w:rFonts w:hint="eastAsia"/>
        </w:rPr>
        <w:t xml:space="preserve"> </w:t>
      </w:r>
      <w:bookmarkStart w:id="231" w:name="_Toc236390481"/>
      <w:r w:rsidR="00D23ABE">
        <w:rPr>
          <w:rFonts w:hint="eastAsia"/>
        </w:rPr>
        <w:t>load &lt;ファイル名&gt;</w:t>
      </w:r>
      <w:r w:rsidR="00E31706">
        <w:rPr>
          <w:rFonts w:hint="eastAsia"/>
        </w:rPr>
        <w:t>f</w:t>
      </w:r>
      <w:bookmarkEnd w:id="231"/>
    </w:p>
    <w:p w14:paraId="326463C4" w14:textId="77777777" w:rsidR="00D23ABE" w:rsidRPr="007629B9" w:rsidRDefault="00D23ABE" w:rsidP="00D23ABE">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0542C98" w14:textId="77777777" w:rsidR="00D23ABE" w:rsidRDefault="00D23ABE" w:rsidP="00D23ABE">
      <w:pPr>
        <w:pStyle w:val="aff5"/>
      </w:pPr>
      <w:r>
        <w:rPr>
          <w:rFonts w:hint="eastAsia"/>
        </w:rPr>
        <w:t>&lt;ファイル名&gt;</w:t>
      </w:r>
      <w:r w:rsidR="008F6949">
        <w:rPr>
          <w:rFonts w:hint="eastAsia"/>
        </w:rPr>
        <w:t>f</w:t>
      </w:r>
      <w:r>
        <w:rPr>
          <w:rFonts w:hint="eastAsia"/>
        </w:rPr>
        <w:tab/>
        <w:t>アプリケーションのDLLファイル名（空白を含むファイル名の場合は</w:t>
      </w:r>
      <w:r w:rsidR="00E362CE">
        <w:t>2重引用符</w:t>
      </w:r>
      <w:r>
        <w:rPr>
          <w:rFonts w:hint="eastAsia"/>
        </w:rPr>
        <w:t>“で囲む）</w:t>
      </w:r>
    </w:p>
    <w:p w14:paraId="483FAD9E" w14:textId="77777777" w:rsidR="00D23ABE" w:rsidRPr="007629B9" w:rsidRDefault="005F5999" w:rsidP="00D23ABE">
      <w:pPr>
        <w:rPr>
          <w:rFonts w:ascii="ＭＳ ゴシック" w:eastAsia="ＭＳ ゴシック" w:hAnsi="ＭＳ ゴシック"/>
        </w:rPr>
      </w:pPr>
      <w:r>
        <w:rPr>
          <w:rFonts w:ascii="ＭＳ ゴシック" w:eastAsia="ＭＳ ゴシック" w:hAnsi="ＭＳ ゴシック" w:hint="eastAsia"/>
        </w:rPr>
        <w:t>説明</w:t>
      </w:r>
    </w:p>
    <w:p w14:paraId="4DF45D8A" w14:textId="3085884C" w:rsidR="00D23ABE" w:rsidRDefault="00D23ABE" w:rsidP="00D23ABE">
      <w:pPr>
        <w:pStyle w:val="aff7"/>
      </w:pPr>
      <w:r>
        <w:rPr>
          <w:rFonts w:hint="eastAsia"/>
        </w:rPr>
        <w:t>μITRONアプリケーションをロードする。ファイル名がフルパスでない場合は、</w:t>
      </w:r>
      <w:r w:rsidR="00517023">
        <w:rPr>
          <w:rFonts w:hint="eastAsia"/>
        </w:rPr>
        <w:t>作業</w:t>
      </w:r>
      <w:r>
        <w:rPr>
          <w:rFonts w:hint="eastAsia"/>
        </w:rPr>
        <w:t>ディレクトリからの相対パスとなる。</w:t>
      </w:r>
    </w:p>
    <w:p w14:paraId="32B55A7D" w14:textId="77777777" w:rsidR="00D23ABE" w:rsidRPr="007629B9" w:rsidRDefault="00D23ABE" w:rsidP="00D23ABE">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725D41B4" w14:textId="4321BAF4" w:rsidR="00D23ABE" w:rsidRDefault="00517023" w:rsidP="00D23ABE">
      <w:pPr>
        <w:pStyle w:val="aff7"/>
      </w:pPr>
      <w:r>
        <w:rPr>
          <w:rFonts w:hint="eastAsia"/>
        </w:rPr>
        <w:t>作業</w:t>
      </w:r>
      <w:r w:rsidR="00D23ABE">
        <w:rPr>
          <w:rFonts w:hint="eastAsia"/>
        </w:rPr>
        <w:t>ディレクトリ内のapp.dll</w:t>
      </w:r>
      <w:r w:rsidR="00BB041F">
        <w:rPr>
          <w:rFonts w:hint="eastAsia"/>
        </w:rPr>
        <w:t>をロードする場合は、以下のように記述します</w:t>
      </w:r>
      <w:r w:rsidR="00D23ABE">
        <w:rPr>
          <w:rFonts w:hint="eastAsia"/>
        </w:rPr>
        <w:t>。</w:t>
      </w:r>
    </w:p>
    <w:p w14:paraId="7EAE7D7D" w14:textId="77777777" w:rsidR="00D23ABE" w:rsidRDefault="00D23ABE" w:rsidP="00D23ABE">
      <w:pPr>
        <w:pStyle w:val="aff7"/>
        <w:rPr>
          <w:rFonts w:ascii="Courier New" w:hAnsi="Courier New" w:cs="Courier New"/>
        </w:rPr>
      </w:pPr>
      <w:r>
        <w:rPr>
          <w:rFonts w:hint="eastAsia"/>
        </w:rPr>
        <w:tab/>
      </w:r>
      <w:r>
        <w:rPr>
          <w:rFonts w:ascii="Courier New" w:hAnsi="Courier New" w:cs="Courier New" w:hint="eastAsia"/>
        </w:rPr>
        <w:t>load app.dll</w:t>
      </w:r>
    </w:p>
    <w:p w14:paraId="07112238" w14:textId="77777777" w:rsidR="00D23ABE" w:rsidRDefault="00D23ABE" w:rsidP="00D23ABE">
      <w:pPr>
        <w:pStyle w:val="aff7"/>
      </w:pPr>
    </w:p>
    <w:p w14:paraId="375A70EC" w14:textId="77777777" w:rsidR="00D23ABE" w:rsidRDefault="00D23ABE" w:rsidP="006207DA">
      <w:pPr>
        <w:pStyle w:val="aff7"/>
        <w:numPr>
          <w:ilvl w:val="1"/>
          <w:numId w:val="24"/>
        </w:numPr>
        <w:ind w:leftChars="0" w:left="851" w:hanging="425"/>
      </w:pPr>
      <w:r>
        <w:rPr>
          <w:rFonts w:hint="eastAsia"/>
        </w:rPr>
        <w:t>DLLのプログラム領域、データ領域、スタック領域のメモリ上の配置位置は指定できません。WindowsがCmtoyのユーザ</w:t>
      </w:r>
      <w:r w:rsidR="0025261E">
        <w:rPr>
          <w:rFonts w:hint="eastAsia"/>
        </w:rPr>
        <w:t>プロセス</w:t>
      </w:r>
      <w:r>
        <w:rPr>
          <w:rFonts w:hint="eastAsia"/>
        </w:rPr>
        <w:t>空間内に配置します。</w:t>
      </w:r>
    </w:p>
    <w:p w14:paraId="23AAD884" w14:textId="77777777" w:rsidR="00404F0C" w:rsidRDefault="00404F0C" w:rsidP="00404F0C">
      <w:pPr>
        <w:pStyle w:val="aff7"/>
        <w:ind w:leftChars="0" w:left="0"/>
      </w:pPr>
    </w:p>
    <w:p w14:paraId="6C40FE11" w14:textId="1CEE1CED" w:rsidR="000C0B04" w:rsidRDefault="00E577BC" w:rsidP="00404F0C">
      <w:pPr>
        <w:pStyle w:val="3"/>
        <w:ind w:left="210" w:right="210"/>
      </w:pPr>
      <w:bookmarkStart w:id="232" w:name="_reset_[-t[&lt;回数&gt;ne]]"/>
      <w:bookmarkEnd w:id="232"/>
      <w:r>
        <w:rPr>
          <w:rFonts w:hint="eastAsia"/>
        </w:rPr>
        <w:t xml:space="preserve"> </w:t>
      </w:r>
      <w:bookmarkStart w:id="233" w:name="_Toc236390482"/>
      <w:r w:rsidR="00AD2DEE">
        <w:rPr>
          <w:rFonts w:hint="eastAsia"/>
        </w:rPr>
        <w:t>r</w:t>
      </w:r>
      <w:r w:rsidR="000C0B04">
        <w:rPr>
          <w:rFonts w:hint="eastAsia"/>
        </w:rPr>
        <w:t>eset</w:t>
      </w:r>
      <w:r w:rsidR="00E94EFF">
        <w:rPr>
          <w:rFonts w:hint="eastAsia"/>
        </w:rPr>
        <w:t xml:space="preserve"> </w:t>
      </w:r>
      <w:r w:rsidR="00A915E3">
        <w:t>[-t[&lt;</w:t>
      </w:r>
      <w:r w:rsidR="00A915E3">
        <w:rPr>
          <w:rFonts w:hint="eastAsia"/>
        </w:rPr>
        <w:t>回数</w:t>
      </w:r>
      <w:r w:rsidR="00E94EFF" w:rsidRPr="00E94EFF">
        <w:t>&gt;</w:t>
      </w:r>
      <w:r w:rsidR="00E31706">
        <w:rPr>
          <w:rFonts w:hint="eastAsia"/>
        </w:rPr>
        <w:t>n</w:t>
      </w:r>
      <w:r w:rsidR="001C144B">
        <w:rPr>
          <w:rFonts w:hint="eastAsia"/>
        </w:rPr>
        <w:t>e</w:t>
      </w:r>
      <w:r w:rsidR="00E94EFF" w:rsidRPr="00E94EFF">
        <w:t>]]</w:t>
      </w:r>
      <w:bookmarkEnd w:id="233"/>
    </w:p>
    <w:p w14:paraId="145FC246" w14:textId="77777777" w:rsidR="000C0B04" w:rsidRPr="007629B9" w:rsidRDefault="000C0B04" w:rsidP="000C0B04">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38ACA0B7" w14:textId="2B32251E" w:rsidR="000C0B04" w:rsidRDefault="00A915E3" w:rsidP="000C0B04">
      <w:pPr>
        <w:pStyle w:val="aff5"/>
      </w:pPr>
      <w:r>
        <w:rPr>
          <w:rFonts w:hint="eastAsia"/>
        </w:rPr>
        <w:t>-t[&lt;回数</w:t>
      </w:r>
      <w:r w:rsidR="00E94EFF">
        <w:rPr>
          <w:rFonts w:hint="eastAsia"/>
        </w:rPr>
        <w:t>&gt;</w:t>
      </w:r>
      <w:r w:rsidR="008F6949">
        <w:rPr>
          <w:rFonts w:hint="eastAsia"/>
        </w:rPr>
        <w:t>n</w:t>
      </w:r>
      <w:r w:rsidR="001C144B">
        <w:rPr>
          <w:rFonts w:hint="eastAsia"/>
        </w:rPr>
        <w:t>e</w:t>
      </w:r>
      <w:r w:rsidR="00E94EFF">
        <w:rPr>
          <w:rFonts w:hint="eastAsia"/>
        </w:rPr>
        <w:t>]</w:t>
      </w:r>
      <w:r w:rsidR="00087A97">
        <w:rPr>
          <w:rFonts w:hint="eastAsia"/>
        </w:rPr>
        <w:tab/>
      </w:r>
      <w:r w:rsidR="00937B3E">
        <w:rPr>
          <w:rFonts w:hint="eastAsia"/>
        </w:rPr>
        <w:t>インターバル・タイマ</w:t>
      </w:r>
      <w:r w:rsidR="00087A97">
        <w:rPr>
          <w:rFonts w:hint="eastAsia"/>
        </w:rPr>
        <w:t>を起動する。</w:t>
      </w:r>
      <w:r w:rsidR="00655D45">
        <w:rPr>
          <w:rFonts w:hint="eastAsia"/>
        </w:rPr>
        <w:t>&lt;回数</w:t>
      </w:r>
      <w:r w:rsidR="00087A97">
        <w:rPr>
          <w:rFonts w:hint="eastAsia"/>
        </w:rPr>
        <w:t>&gt;は</w:t>
      </w:r>
      <w:r w:rsidR="00937B3E">
        <w:rPr>
          <w:rFonts w:hint="eastAsia"/>
        </w:rPr>
        <w:t>インターバル・タイマ</w:t>
      </w:r>
      <w:r w:rsidR="00087A97">
        <w:rPr>
          <w:rFonts w:hint="eastAsia"/>
        </w:rPr>
        <w:t>の割込み回数</w:t>
      </w:r>
      <w:r w:rsidR="002E1E12">
        <w:rPr>
          <w:rFonts w:hint="eastAsia"/>
        </w:rPr>
        <w:t>を指定。</w:t>
      </w:r>
    </w:p>
    <w:p w14:paraId="519E698A" w14:textId="77777777" w:rsidR="000C0B04" w:rsidRPr="007629B9" w:rsidRDefault="005F5999" w:rsidP="000C0B04">
      <w:pPr>
        <w:rPr>
          <w:rFonts w:ascii="ＭＳ ゴシック" w:eastAsia="ＭＳ ゴシック" w:hAnsi="ＭＳ ゴシック"/>
        </w:rPr>
      </w:pPr>
      <w:r>
        <w:rPr>
          <w:rFonts w:ascii="ＭＳ ゴシック" w:eastAsia="ＭＳ ゴシック" w:hAnsi="ＭＳ ゴシック" w:hint="eastAsia"/>
        </w:rPr>
        <w:t>説明</w:t>
      </w:r>
    </w:p>
    <w:p w14:paraId="4543C3E6" w14:textId="77777777" w:rsidR="00087A97" w:rsidRDefault="000C0B04" w:rsidP="000C0B04">
      <w:pPr>
        <w:pStyle w:val="aff7"/>
      </w:pPr>
      <w:r>
        <w:rPr>
          <w:rFonts w:hint="eastAsia"/>
        </w:rPr>
        <w:t>カーネルの実行を開始する。</w:t>
      </w:r>
    </w:p>
    <w:p w14:paraId="53BF368E" w14:textId="0AFD2E74" w:rsidR="000C0B04" w:rsidRDefault="00087A97" w:rsidP="000C0B04">
      <w:pPr>
        <w:pStyle w:val="aff7"/>
      </w:pPr>
      <w:r>
        <w:rPr>
          <w:rFonts w:hint="eastAsia"/>
        </w:rPr>
        <w:t>パラメータを指定しない場合は、</w:t>
      </w:r>
      <w:r w:rsidR="00937B3E">
        <w:rPr>
          <w:rFonts w:hint="eastAsia"/>
        </w:rPr>
        <w:t>インターバル・タイマ</w:t>
      </w:r>
      <w:r>
        <w:rPr>
          <w:rFonts w:hint="eastAsia"/>
        </w:rPr>
        <w:t>を</w:t>
      </w:r>
      <w:r w:rsidR="00297D88">
        <w:rPr>
          <w:rFonts w:hint="eastAsia"/>
        </w:rPr>
        <w:t>「</w:t>
      </w:r>
      <w:r>
        <w:rPr>
          <w:rFonts w:hint="eastAsia"/>
        </w:rPr>
        <w:t>手動操作</w:t>
      </w:r>
      <w:r w:rsidR="00297D88">
        <w:rPr>
          <w:rFonts w:hint="eastAsia"/>
        </w:rPr>
        <w:t>」</w:t>
      </w:r>
      <w:r>
        <w:rPr>
          <w:rFonts w:hint="eastAsia"/>
        </w:rPr>
        <w:t>にするので</w:t>
      </w:r>
      <w:r w:rsidR="00937B3E">
        <w:rPr>
          <w:rFonts w:hint="eastAsia"/>
        </w:rPr>
        <w:t>インターバル・タイマ</w:t>
      </w:r>
      <w:r>
        <w:rPr>
          <w:rFonts w:hint="eastAsia"/>
        </w:rPr>
        <w:t>の割込みは起きない。</w:t>
      </w:r>
    </w:p>
    <w:p w14:paraId="699CC3EB" w14:textId="5DB2183F" w:rsidR="00087A97" w:rsidRDefault="00087A97" w:rsidP="000C0B04">
      <w:pPr>
        <w:pStyle w:val="aff7"/>
      </w:pPr>
      <w:r>
        <w:rPr>
          <w:rFonts w:hint="eastAsia"/>
        </w:rPr>
        <w:t>-tを指定すると、</w:t>
      </w:r>
      <w:r w:rsidR="00937B3E">
        <w:rPr>
          <w:rFonts w:hint="eastAsia"/>
        </w:rPr>
        <w:t>インターバル・タイマ</w:t>
      </w:r>
      <w:r>
        <w:rPr>
          <w:rFonts w:hint="eastAsia"/>
        </w:rPr>
        <w:t>の割込みは連続的に発生する。</w:t>
      </w:r>
    </w:p>
    <w:p w14:paraId="3E150283" w14:textId="7B63552D" w:rsidR="00087A97" w:rsidRDefault="00087A97" w:rsidP="000C0B04">
      <w:pPr>
        <w:pStyle w:val="aff7"/>
      </w:pPr>
      <w:r>
        <w:rPr>
          <w:rFonts w:hint="eastAsia"/>
        </w:rPr>
        <w:t>-t&lt;n&gt;を指定すると、</w:t>
      </w:r>
      <w:r w:rsidR="00937B3E">
        <w:rPr>
          <w:rFonts w:hint="eastAsia"/>
        </w:rPr>
        <w:t>インターバル・タイマ</w:t>
      </w:r>
      <w:r>
        <w:rPr>
          <w:rFonts w:hint="eastAsia"/>
        </w:rPr>
        <w:t>の割込みを&lt;n&gt;回起こして</w:t>
      </w:r>
      <w:r w:rsidR="00937B3E">
        <w:rPr>
          <w:rFonts w:hint="eastAsia"/>
        </w:rPr>
        <w:t>インターバル・タイマ</w:t>
      </w:r>
      <w:r>
        <w:rPr>
          <w:rFonts w:hint="eastAsia"/>
        </w:rPr>
        <w:t>を停止する。</w:t>
      </w:r>
    </w:p>
    <w:p w14:paraId="470E23E5" w14:textId="77777777" w:rsidR="00EF0405" w:rsidRDefault="00EF0405" w:rsidP="000C0B04">
      <w:pPr>
        <w:pStyle w:val="aff7"/>
      </w:pPr>
      <w:r>
        <w:rPr>
          <w:rFonts w:hint="eastAsia"/>
        </w:rPr>
        <w:t>GUIのリセットボタンと同じ動作をさせるには以下のように指定する。</w:t>
      </w:r>
    </w:p>
    <w:p w14:paraId="0483ECE6" w14:textId="77777777" w:rsidR="00EF0405" w:rsidRPr="00EF0405" w:rsidRDefault="00EF0405" w:rsidP="000C0B04">
      <w:pPr>
        <w:pStyle w:val="aff7"/>
        <w:rPr>
          <w:rFonts w:ascii="Courier New" w:hAnsi="Courier New" w:cs="Courier New"/>
        </w:rPr>
      </w:pPr>
      <w:r w:rsidRPr="00EF0405">
        <w:rPr>
          <w:rFonts w:ascii="Courier New" w:hAnsi="Courier New" w:cs="Courier New"/>
        </w:rPr>
        <w:tab/>
      </w:r>
      <w:r>
        <w:rPr>
          <w:rFonts w:ascii="Courier New" w:hAnsi="Courier New" w:cs="Courier New" w:hint="eastAsia"/>
        </w:rPr>
        <w:t>r</w:t>
      </w:r>
      <w:r w:rsidRPr="00EF0405">
        <w:rPr>
          <w:rFonts w:ascii="Courier New" w:hAnsi="Courier New" w:cs="Courier New"/>
        </w:rPr>
        <w:t>eset -t</w:t>
      </w:r>
    </w:p>
    <w:p w14:paraId="5423EBD3" w14:textId="77777777" w:rsidR="000C0B04" w:rsidRDefault="000C0B04" w:rsidP="000C0B04"/>
    <w:p w14:paraId="011AE74E" w14:textId="2D8D3319" w:rsidR="000C0B04" w:rsidRDefault="00E577BC" w:rsidP="00404F0C">
      <w:pPr>
        <w:pStyle w:val="3"/>
        <w:ind w:left="210" w:right="210"/>
      </w:pPr>
      <w:r>
        <w:rPr>
          <w:rFonts w:hint="eastAsia"/>
        </w:rPr>
        <w:t xml:space="preserve"> </w:t>
      </w:r>
      <w:bookmarkStart w:id="234" w:name="_Toc236390483"/>
      <w:r w:rsidR="000C0B04">
        <w:rPr>
          <w:rFonts w:hint="eastAsia"/>
        </w:rPr>
        <w:t>int &lt;</w:t>
      </w:r>
      <w:r w:rsidR="007F302A">
        <w:rPr>
          <w:rFonts w:hint="eastAsia"/>
        </w:rPr>
        <w:t>レベル１</w:t>
      </w:r>
      <w:r w:rsidR="000C0B04">
        <w:rPr>
          <w:rFonts w:hint="eastAsia"/>
        </w:rPr>
        <w:t>&gt;</w:t>
      </w:r>
      <w:r w:rsidR="00E31706">
        <w:rPr>
          <w:rFonts w:hint="eastAsia"/>
        </w:rPr>
        <w:t>n</w:t>
      </w:r>
      <w:r w:rsidR="001C144B">
        <w:rPr>
          <w:rFonts w:hint="eastAsia"/>
        </w:rPr>
        <w:t>e</w:t>
      </w:r>
      <w:r w:rsidR="007F302A">
        <w:rPr>
          <w:rFonts w:hint="eastAsia"/>
        </w:rPr>
        <w:t xml:space="preserve">　[&lt;レベル２&gt;</w:t>
      </w:r>
      <w:r w:rsidR="00E31706">
        <w:rPr>
          <w:rFonts w:hint="eastAsia"/>
        </w:rPr>
        <w:t>n</w:t>
      </w:r>
      <w:r w:rsidR="001C144B">
        <w:rPr>
          <w:rFonts w:hint="eastAsia"/>
        </w:rPr>
        <w:t>e</w:t>
      </w:r>
      <w:r w:rsidR="007F302A">
        <w:rPr>
          <w:rFonts w:hint="eastAsia"/>
        </w:rPr>
        <w:t>]</w:t>
      </w:r>
      <w:bookmarkEnd w:id="234"/>
    </w:p>
    <w:p w14:paraId="00285329" w14:textId="77777777" w:rsidR="000C0B04" w:rsidRPr="007629B9" w:rsidRDefault="000C0B04" w:rsidP="000C0B04">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60B0BBD" w14:textId="77777777" w:rsidR="000C0B04" w:rsidRDefault="000C0B04" w:rsidP="000C0B04">
      <w:pPr>
        <w:pStyle w:val="aff5"/>
      </w:pPr>
      <w:r>
        <w:rPr>
          <w:rFonts w:hint="eastAsia"/>
        </w:rPr>
        <w:t>&lt;</w:t>
      </w:r>
      <w:r w:rsidR="00D53A4B">
        <w:rPr>
          <w:rFonts w:hint="eastAsia"/>
        </w:rPr>
        <w:t>レベル１</w:t>
      </w:r>
      <w:r>
        <w:rPr>
          <w:rFonts w:hint="eastAsia"/>
        </w:rPr>
        <w:t>&gt;</w:t>
      </w:r>
      <w:r w:rsidR="008F6949">
        <w:rPr>
          <w:rFonts w:hint="eastAsia"/>
        </w:rPr>
        <w:t>n</w:t>
      </w:r>
      <w:r w:rsidR="001C144B">
        <w:rPr>
          <w:rFonts w:hint="eastAsia"/>
        </w:rPr>
        <w:t>e</w:t>
      </w:r>
      <w:r>
        <w:rPr>
          <w:rFonts w:hint="eastAsia"/>
        </w:rPr>
        <w:tab/>
      </w:r>
      <w:r w:rsidR="00D53A4B">
        <w:rPr>
          <w:rFonts w:hint="eastAsia"/>
        </w:rPr>
        <w:t>IRCの割込みレベル(</w:t>
      </w:r>
      <w:r w:rsidR="006F5938">
        <w:rPr>
          <w:rFonts w:hint="eastAsia"/>
        </w:rPr>
        <w:t>0</w:t>
      </w:r>
      <w:r>
        <w:rPr>
          <w:rFonts w:hint="eastAsia"/>
        </w:rPr>
        <w:t>～15</w:t>
      </w:r>
      <w:r w:rsidR="00D53A4B">
        <w:rPr>
          <w:rFonts w:hint="eastAsia"/>
        </w:rPr>
        <w:t>)</w:t>
      </w:r>
      <w:r w:rsidR="007E27A1">
        <w:rPr>
          <w:rFonts w:hint="eastAsia"/>
        </w:rPr>
        <w:t>。</w:t>
      </w:r>
    </w:p>
    <w:p w14:paraId="10CE0759" w14:textId="77777777" w:rsidR="00D53A4B" w:rsidRDefault="00D53A4B" w:rsidP="00D53A4B">
      <w:pPr>
        <w:pStyle w:val="aff5"/>
      </w:pPr>
      <w:r>
        <w:rPr>
          <w:rFonts w:hint="eastAsia"/>
        </w:rPr>
        <w:t>&lt;レベル２&gt;</w:t>
      </w:r>
      <w:r w:rsidR="008F6949">
        <w:rPr>
          <w:rFonts w:hint="eastAsia"/>
        </w:rPr>
        <w:t>n</w:t>
      </w:r>
      <w:r w:rsidR="001C144B">
        <w:rPr>
          <w:rFonts w:hint="eastAsia"/>
        </w:rPr>
        <w:t>e</w:t>
      </w:r>
      <w:r>
        <w:rPr>
          <w:rFonts w:hint="eastAsia"/>
        </w:rPr>
        <w:tab/>
        <w:t>IRCの割込みレベル</w:t>
      </w:r>
      <w:r w:rsidR="006F5938">
        <w:rPr>
          <w:rFonts w:hint="eastAsia"/>
        </w:rPr>
        <w:t>(0</w:t>
      </w:r>
      <w:r>
        <w:rPr>
          <w:rFonts w:hint="eastAsia"/>
        </w:rPr>
        <w:t>～15)</w:t>
      </w:r>
      <w:r w:rsidR="007E27A1">
        <w:rPr>
          <w:rFonts w:hint="eastAsia"/>
        </w:rPr>
        <w:t>。</w:t>
      </w:r>
    </w:p>
    <w:p w14:paraId="4AFC9974" w14:textId="77777777" w:rsidR="000C0B04" w:rsidRPr="007629B9" w:rsidRDefault="005F5999" w:rsidP="000C0B04">
      <w:pPr>
        <w:rPr>
          <w:rFonts w:ascii="ＭＳ ゴシック" w:eastAsia="ＭＳ ゴシック" w:hAnsi="ＭＳ ゴシック"/>
        </w:rPr>
      </w:pPr>
      <w:r>
        <w:rPr>
          <w:rFonts w:ascii="ＭＳ ゴシック" w:eastAsia="ＭＳ ゴシック" w:hAnsi="ＭＳ ゴシック" w:hint="eastAsia"/>
        </w:rPr>
        <w:t>説明</w:t>
      </w:r>
    </w:p>
    <w:p w14:paraId="5797D2DA" w14:textId="77777777" w:rsidR="00FC3AD8" w:rsidRDefault="006E470E" w:rsidP="000C0B04">
      <w:pPr>
        <w:pStyle w:val="aff7"/>
      </w:pPr>
      <w:r>
        <w:rPr>
          <w:rFonts w:hint="eastAsia"/>
        </w:rPr>
        <w:t>IRCの</w:t>
      </w:r>
      <w:r w:rsidR="000C0B04">
        <w:rPr>
          <w:rFonts w:hint="eastAsia"/>
        </w:rPr>
        <w:t>&lt;</w:t>
      </w:r>
      <w:r>
        <w:rPr>
          <w:rFonts w:hint="eastAsia"/>
        </w:rPr>
        <w:t>レベル１</w:t>
      </w:r>
      <w:r w:rsidR="000C0B04">
        <w:rPr>
          <w:rFonts w:hint="eastAsia"/>
        </w:rPr>
        <w:t>&gt;</w:t>
      </w:r>
      <w:r>
        <w:rPr>
          <w:rFonts w:hint="eastAsia"/>
        </w:rPr>
        <w:t>と&lt;レベル２&gt;へ割込み要求IRをセットする。</w:t>
      </w:r>
    </w:p>
    <w:p w14:paraId="7680DB9F" w14:textId="77777777" w:rsidR="000C0B04" w:rsidRDefault="00D9649A" w:rsidP="000C0B04">
      <w:pPr>
        <w:pStyle w:val="aff7"/>
      </w:pPr>
      <w:r>
        <w:rPr>
          <w:rFonts w:hint="eastAsia"/>
        </w:rPr>
        <w:t>レベル０の操作は</w:t>
      </w:r>
      <w:hyperlink w:anchor="_timer_[&lt;回数&gt;ne]_[-s]" w:history="1">
        <w:r w:rsidRPr="00A9689F">
          <w:rPr>
            <w:rStyle w:val="afc"/>
            <w:rFonts w:hint="eastAsia"/>
          </w:rPr>
          <w:t>timerコマンド</w:t>
        </w:r>
      </w:hyperlink>
      <w:r>
        <w:rPr>
          <w:rFonts w:hint="eastAsia"/>
        </w:rPr>
        <w:t>で</w:t>
      </w:r>
      <w:r w:rsidR="006F5938">
        <w:rPr>
          <w:rFonts w:hint="eastAsia"/>
        </w:rPr>
        <w:t>も</w:t>
      </w:r>
      <w:r w:rsidR="00FC3AD8">
        <w:rPr>
          <w:rFonts w:hint="eastAsia"/>
        </w:rPr>
        <w:t>できる</w:t>
      </w:r>
      <w:r>
        <w:rPr>
          <w:rFonts w:hint="eastAsia"/>
        </w:rPr>
        <w:t>。GUIではIR8～IR15は操作できないが、このコマンドで操作できる。</w:t>
      </w:r>
    </w:p>
    <w:p w14:paraId="48764837" w14:textId="77777777" w:rsidR="000C0B04" w:rsidRDefault="000C0B04" w:rsidP="000C0B04"/>
    <w:p w14:paraId="7CBD3DB8" w14:textId="7C5AC89D" w:rsidR="000C0B04" w:rsidRDefault="000C0B04" w:rsidP="00404F0C">
      <w:pPr>
        <w:pStyle w:val="3"/>
        <w:ind w:left="210" w:right="210"/>
      </w:pPr>
      <w:bookmarkStart w:id="235" w:name="_set_interrupt_name_&lt;レベル&gt;ne_[&lt;表示名&gt;s]"/>
      <w:bookmarkStart w:id="236" w:name="_set_interrupt_name_[&lt;レベル&gt;ne_[&lt;表示名&gt;s"/>
      <w:bookmarkEnd w:id="235"/>
      <w:bookmarkEnd w:id="236"/>
      <w:r>
        <w:rPr>
          <w:rFonts w:hint="eastAsia"/>
        </w:rPr>
        <w:t xml:space="preserve"> </w:t>
      </w:r>
      <w:bookmarkStart w:id="237" w:name="_Toc236390484"/>
      <w:r>
        <w:rPr>
          <w:rFonts w:hint="eastAsia"/>
        </w:rPr>
        <w:t xml:space="preserve">set_interrupt_name </w:t>
      </w:r>
      <w:r w:rsidR="0015735D">
        <w:rPr>
          <w:rFonts w:hint="eastAsia"/>
        </w:rPr>
        <w:t>[</w:t>
      </w:r>
      <w:r>
        <w:rPr>
          <w:rFonts w:hint="eastAsia"/>
        </w:rPr>
        <w:t>&lt;</w:t>
      </w:r>
      <w:r w:rsidR="00135396">
        <w:rPr>
          <w:rFonts w:hint="eastAsia"/>
        </w:rPr>
        <w:t>レベル</w:t>
      </w:r>
      <w:r>
        <w:rPr>
          <w:rFonts w:hint="eastAsia"/>
        </w:rPr>
        <w:t>&gt;</w:t>
      </w:r>
      <w:r w:rsidR="00E31706">
        <w:rPr>
          <w:rFonts w:hint="eastAsia"/>
        </w:rPr>
        <w:t>n</w:t>
      </w:r>
      <w:r w:rsidR="001C144B">
        <w:rPr>
          <w:rFonts w:hint="eastAsia"/>
        </w:rPr>
        <w:t>e</w:t>
      </w:r>
      <w:r>
        <w:rPr>
          <w:rFonts w:hint="eastAsia"/>
        </w:rPr>
        <w:t xml:space="preserve"> [&lt;表示名&gt;</w:t>
      </w:r>
      <w:r w:rsidR="002D7ABC">
        <w:rPr>
          <w:rFonts w:hint="eastAsia"/>
        </w:rPr>
        <w:t>s</w:t>
      </w:r>
      <w:r>
        <w:rPr>
          <w:rFonts w:hint="eastAsia"/>
        </w:rPr>
        <w:t>]</w:t>
      </w:r>
      <w:r w:rsidR="0076613C">
        <w:rPr>
          <w:rFonts w:hint="eastAsia"/>
        </w:rPr>
        <w:t xml:space="preserve"> </w:t>
      </w:r>
      <w:r w:rsidR="0014125E">
        <w:rPr>
          <w:rFonts w:hint="eastAsia"/>
        </w:rPr>
        <w:t>[</w:t>
      </w:r>
      <w:r w:rsidR="0076613C">
        <w:rPr>
          <w:rFonts w:hint="eastAsia"/>
        </w:rPr>
        <w:t>-T</w:t>
      </w:r>
      <w:r w:rsidR="002D0F3E">
        <w:rPr>
          <w:rFonts w:hint="eastAsia"/>
        </w:rPr>
        <w:t>[</w:t>
      </w:r>
      <w:r w:rsidR="0076613C">
        <w:rPr>
          <w:rFonts w:hint="eastAsia"/>
        </w:rPr>
        <w:t>&lt;ツールチップ&gt;</w:t>
      </w:r>
      <w:r w:rsidR="0076613C">
        <w:t>”</w:t>
      </w:r>
      <w:r w:rsidR="0015735D">
        <w:rPr>
          <w:rFonts w:hint="eastAsia"/>
        </w:rPr>
        <w:t>]</w:t>
      </w:r>
      <w:r w:rsidR="004D24C0">
        <w:rPr>
          <w:rFonts w:hint="eastAsia"/>
        </w:rPr>
        <w:t>]</w:t>
      </w:r>
      <w:r w:rsidR="002D0F3E">
        <w:rPr>
          <w:rFonts w:hint="eastAsia"/>
        </w:rPr>
        <w:t>]</w:t>
      </w:r>
      <w:r w:rsidR="0015735D">
        <w:rPr>
          <w:rFonts w:hint="eastAsia"/>
        </w:rPr>
        <w:t xml:space="preserve"> [-init]</w:t>
      </w:r>
      <w:bookmarkEnd w:id="237"/>
    </w:p>
    <w:p w14:paraId="02F5B096" w14:textId="77777777" w:rsidR="000C0B04" w:rsidRDefault="000C0B04" w:rsidP="000C0B04">
      <w:r>
        <w:rPr>
          <w:rFonts w:hint="eastAsia"/>
        </w:rPr>
        <w:t>パラメータ</w:t>
      </w:r>
    </w:p>
    <w:p w14:paraId="26841DF8" w14:textId="18E4F756" w:rsidR="000C0B04" w:rsidRDefault="000C0B04" w:rsidP="000C0B04">
      <w:pPr>
        <w:pStyle w:val="aff5"/>
      </w:pPr>
      <w:r>
        <w:rPr>
          <w:rFonts w:hint="eastAsia"/>
        </w:rPr>
        <w:t>&lt;</w:t>
      </w:r>
      <w:r w:rsidR="00135396">
        <w:rPr>
          <w:rFonts w:hint="eastAsia"/>
        </w:rPr>
        <w:t>レベル</w:t>
      </w:r>
      <w:r>
        <w:rPr>
          <w:rFonts w:hint="eastAsia"/>
        </w:rPr>
        <w:t>&gt;</w:t>
      </w:r>
      <w:r w:rsidR="008F6949">
        <w:rPr>
          <w:rFonts w:hint="eastAsia"/>
        </w:rPr>
        <w:t>n</w:t>
      </w:r>
      <w:r w:rsidR="001C144B">
        <w:rPr>
          <w:rFonts w:hint="eastAsia"/>
        </w:rPr>
        <w:t>e</w:t>
      </w:r>
      <w:r>
        <w:rPr>
          <w:rFonts w:hint="eastAsia"/>
        </w:rPr>
        <w:tab/>
      </w:r>
      <w:r w:rsidR="007E27A1">
        <w:rPr>
          <w:rFonts w:hint="eastAsia"/>
        </w:rPr>
        <w:t>IRCの割込みレベル(</w:t>
      </w:r>
      <w:r w:rsidR="0015735D">
        <w:rPr>
          <w:rFonts w:hint="eastAsia"/>
        </w:rPr>
        <w:t>0</w:t>
      </w:r>
      <w:r w:rsidR="007E27A1">
        <w:rPr>
          <w:rFonts w:hint="eastAsia"/>
        </w:rPr>
        <w:t>～7)。</w:t>
      </w:r>
    </w:p>
    <w:p w14:paraId="357E84C5" w14:textId="129BCE19" w:rsidR="000C0B04" w:rsidRDefault="000C0B04" w:rsidP="000C0B04">
      <w:pPr>
        <w:pStyle w:val="aff5"/>
      </w:pPr>
      <w:r>
        <w:rPr>
          <w:rFonts w:hint="eastAsia"/>
        </w:rPr>
        <w:t>&lt;表示名&gt;</w:t>
      </w:r>
      <w:r w:rsidR="002D7ABC">
        <w:rPr>
          <w:rFonts w:hint="eastAsia"/>
        </w:rPr>
        <w:t>s</w:t>
      </w:r>
      <w:r>
        <w:rPr>
          <w:rFonts w:hint="eastAsia"/>
        </w:rPr>
        <w:tab/>
      </w:r>
      <w:r w:rsidR="00A400C4">
        <w:rPr>
          <w:rFonts w:hint="eastAsia"/>
        </w:rPr>
        <w:t>ボタンのキャプション（空白は含まないこと）を指定</w:t>
      </w:r>
    </w:p>
    <w:p w14:paraId="51B84398" w14:textId="4DBC7EA9" w:rsidR="00D8455D" w:rsidRPr="00D8455D" w:rsidRDefault="00D8455D" w:rsidP="00D8455D">
      <w:pPr>
        <w:pStyle w:val="aff5"/>
      </w:pPr>
      <w:r>
        <w:rPr>
          <w:rFonts w:hint="eastAsia"/>
        </w:rPr>
        <w:t>-T&lt;ツールチップ&gt;</w:t>
      </w:r>
      <w:r>
        <w:t>”</w:t>
      </w:r>
      <w:r>
        <w:rPr>
          <w:rFonts w:hint="eastAsia"/>
        </w:rPr>
        <w:tab/>
        <w:t>GUI</w:t>
      </w:r>
      <w:r w:rsidR="00CD0F36">
        <w:rPr>
          <w:rFonts w:hint="eastAsia"/>
        </w:rPr>
        <w:t>上でマウスカーソルが</w:t>
      </w:r>
      <w:r>
        <w:rPr>
          <w:rFonts w:hint="eastAsia"/>
        </w:rPr>
        <w:t>ボタンの上で表示するツールチップ</w:t>
      </w:r>
      <w:r w:rsidR="00A400C4">
        <w:rPr>
          <w:rFonts w:hint="eastAsia"/>
        </w:rPr>
        <w:t>を指定</w:t>
      </w:r>
    </w:p>
    <w:p w14:paraId="73956603" w14:textId="530DAE4F" w:rsidR="0015735D" w:rsidRDefault="0015735D" w:rsidP="0015735D">
      <w:pPr>
        <w:pStyle w:val="aff5"/>
      </w:pPr>
      <w:r>
        <w:rPr>
          <w:rFonts w:hint="eastAsia"/>
        </w:rPr>
        <w:t>-init</w:t>
      </w:r>
      <w:r>
        <w:tab/>
      </w:r>
      <w:r>
        <w:rPr>
          <w:rFonts w:hint="eastAsia"/>
        </w:rPr>
        <w:t>すべて</w:t>
      </w:r>
      <w:r w:rsidR="004C7302">
        <w:rPr>
          <w:rFonts w:hint="eastAsia"/>
        </w:rPr>
        <w:t>の</w:t>
      </w:r>
      <w:r w:rsidR="00A66080">
        <w:rPr>
          <w:rFonts w:hint="eastAsia"/>
        </w:rPr>
        <w:t>レベル</w:t>
      </w:r>
      <w:r>
        <w:rPr>
          <w:rFonts w:hint="eastAsia"/>
        </w:rPr>
        <w:t>の表示名とツールチップを初期状態に戻す</w:t>
      </w:r>
    </w:p>
    <w:p w14:paraId="250609BE" w14:textId="77777777" w:rsidR="000C0B04" w:rsidRDefault="005F5999" w:rsidP="000C0B04">
      <w:r>
        <w:rPr>
          <w:rFonts w:hint="eastAsia"/>
        </w:rPr>
        <w:t>説明</w:t>
      </w:r>
    </w:p>
    <w:p w14:paraId="2695571C" w14:textId="77777777" w:rsidR="00C20383" w:rsidRDefault="000C0B04" w:rsidP="000C0B04">
      <w:pPr>
        <w:pStyle w:val="aff7"/>
      </w:pPr>
      <w:r>
        <w:rPr>
          <w:rFonts w:hint="eastAsia"/>
        </w:rPr>
        <w:t>&lt;</w:t>
      </w:r>
      <w:r w:rsidR="00135396">
        <w:rPr>
          <w:rFonts w:hint="eastAsia"/>
        </w:rPr>
        <w:t>レベル</w:t>
      </w:r>
      <w:r>
        <w:rPr>
          <w:rFonts w:hint="eastAsia"/>
        </w:rPr>
        <w:t>&gt;で指定されたGUIの割込みボタンの表示名</w:t>
      </w:r>
      <w:r w:rsidR="00C20383">
        <w:rPr>
          <w:rFonts w:hint="eastAsia"/>
        </w:rPr>
        <w:t>とツールチップ</w:t>
      </w:r>
      <w:r>
        <w:rPr>
          <w:rFonts w:hint="eastAsia"/>
        </w:rPr>
        <w:t>を変更する。</w:t>
      </w:r>
    </w:p>
    <w:p w14:paraId="18C50D5D" w14:textId="43A18DA8" w:rsidR="00A400C4" w:rsidRDefault="00A400C4" w:rsidP="00A400C4">
      <w:pPr>
        <w:pStyle w:val="aff7"/>
      </w:pPr>
      <w:r>
        <w:rPr>
          <w:rFonts w:hint="eastAsia"/>
        </w:rPr>
        <w:t>&lt;表示名&gt;が省略された場合は、初期状態(INT0,INT1,</w:t>
      </w:r>
      <w:r>
        <w:t>…</w:t>
      </w:r>
      <w:r>
        <w:rPr>
          <w:rFonts w:hint="eastAsia"/>
        </w:rPr>
        <w:t>)に戻す。&lt;表示名&gt;として*(</w:t>
      </w:r>
      <w:r w:rsidRPr="00C20383">
        <w:t xml:space="preserve"> asterisk</w:t>
      </w:r>
      <w:r>
        <w:rPr>
          <w:rFonts w:hint="eastAsia"/>
        </w:rPr>
        <w:t>)を指定した場合は現在の表示名を変更しない。</w:t>
      </w:r>
    </w:p>
    <w:p w14:paraId="78533F8B" w14:textId="35FB03E3" w:rsidR="006E63D1" w:rsidRDefault="006E63D1" w:rsidP="006E63D1">
      <w:pPr>
        <w:pStyle w:val="aff7"/>
      </w:pPr>
      <w:r>
        <w:rPr>
          <w:rFonts w:hint="eastAsia"/>
        </w:rPr>
        <w:t>-Tは初期状態のツールチップに戻す。-Tオプションが省略された場合は、現在のツールチップを変更しない。</w:t>
      </w:r>
    </w:p>
    <w:p w14:paraId="56C201D9" w14:textId="77777777" w:rsidR="000C0B04" w:rsidRPr="006E63D1" w:rsidRDefault="000C0B04" w:rsidP="000C0B04"/>
    <w:p w14:paraId="5B306888" w14:textId="3215503E" w:rsidR="00523CF8" w:rsidRDefault="00523CF8" w:rsidP="00523CF8">
      <w:pPr>
        <w:pStyle w:val="aff7"/>
      </w:pPr>
      <w:r>
        <w:rPr>
          <w:rFonts w:hint="eastAsia"/>
        </w:rPr>
        <w:t>-initオプションが指定された場合は、最初にすべての表示名とツールチップを初期状態に戻す。同時に&lt;レベル&gt;が指定されていれば表示名とツールチップを設定する。</w:t>
      </w:r>
    </w:p>
    <w:p w14:paraId="2883D0C5" w14:textId="77777777" w:rsidR="00523CF8" w:rsidRDefault="00523CF8" w:rsidP="00523CF8">
      <w:pPr>
        <w:pStyle w:val="aff7"/>
      </w:pPr>
    </w:p>
    <w:p w14:paraId="3C39F72C" w14:textId="03AF50E2" w:rsidR="0015735D" w:rsidRDefault="0015735D" w:rsidP="0015735D">
      <w:pPr>
        <w:pStyle w:val="aff7"/>
        <w:ind w:leftChars="0"/>
      </w:pPr>
      <w:r>
        <w:rPr>
          <w:rFonts w:hint="eastAsia"/>
        </w:rPr>
        <w:t>すべてのパラメータが省略された場合は、全レベルの現在の設定を表示する。</w:t>
      </w:r>
    </w:p>
    <w:p w14:paraId="0555EEC3" w14:textId="77777777" w:rsidR="00A17B26" w:rsidRPr="007629B9" w:rsidRDefault="00A17B26" w:rsidP="00A17B26">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2BD18F36" w14:textId="77777777" w:rsidR="003F3CCA" w:rsidRPr="003F3CCA" w:rsidRDefault="003F3CCA" w:rsidP="004C7302">
      <w:pPr>
        <w:pStyle w:val="aff9"/>
        <w:ind w:leftChars="270" w:left="567"/>
      </w:pPr>
      <w:r w:rsidRPr="003F3CCA">
        <w:rPr>
          <w:rFonts w:hint="eastAsia"/>
        </w:rPr>
        <w:t>&gt; set_interrupt_name 4 UART2</w:t>
      </w:r>
      <w:r w:rsidRPr="003F3CCA">
        <w:rPr>
          <w:rFonts w:hint="eastAsia"/>
        </w:rPr>
        <w:tab/>
        <w:t>-T"</w:t>
      </w:r>
      <w:r w:rsidRPr="003F3CCA">
        <w:rPr>
          <w:rFonts w:hint="eastAsia"/>
        </w:rPr>
        <w:t>シリアル</w:t>
      </w:r>
      <w:r w:rsidRPr="003F3CCA">
        <w:rPr>
          <w:rFonts w:hint="eastAsia"/>
        </w:rPr>
        <w:t>2</w:t>
      </w:r>
      <w:r w:rsidRPr="003F3CCA">
        <w:rPr>
          <w:rFonts w:hint="eastAsia"/>
        </w:rPr>
        <w:t>からの割込み</w:t>
      </w:r>
      <w:r w:rsidRPr="003F3CCA">
        <w:rPr>
          <w:rFonts w:hint="eastAsia"/>
        </w:rPr>
        <w:t>" -init</w:t>
      </w:r>
    </w:p>
    <w:p w14:paraId="216FC6DD" w14:textId="77777777" w:rsidR="003F3CCA" w:rsidRPr="003F3CCA" w:rsidRDefault="003F3CCA" w:rsidP="004C7302">
      <w:pPr>
        <w:pStyle w:val="aff9"/>
        <w:ind w:leftChars="270" w:left="567"/>
      </w:pPr>
      <w:r w:rsidRPr="003F3CCA">
        <w:t>;clear all INT buttons.</w:t>
      </w:r>
    </w:p>
    <w:p w14:paraId="7781E292" w14:textId="582CC142" w:rsidR="00A17B26" w:rsidRDefault="003F3CCA" w:rsidP="004C7302">
      <w:pPr>
        <w:pStyle w:val="aff9"/>
        <w:ind w:leftChars="270" w:left="567"/>
      </w:pPr>
      <w:r w:rsidRPr="003F3CCA">
        <w:rPr>
          <w:rFonts w:hint="eastAsia"/>
        </w:rPr>
        <w:t>;set INT4 name = UART2, tooltip = "</w:t>
      </w:r>
      <w:r w:rsidRPr="003F3CCA">
        <w:rPr>
          <w:rFonts w:hint="eastAsia"/>
        </w:rPr>
        <w:t>シリアル</w:t>
      </w:r>
      <w:r w:rsidRPr="003F3CCA">
        <w:rPr>
          <w:rFonts w:hint="eastAsia"/>
        </w:rPr>
        <w:t>2</w:t>
      </w:r>
      <w:r w:rsidRPr="003F3CCA">
        <w:rPr>
          <w:rFonts w:hint="eastAsia"/>
        </w:rPr>
        <w:t>からの割込み</w:t>
      </w:r>
      <w:r w:rsidRPr="003F3CCA">
        <w:rPr>
          <w:rFonts w:hint="eastAsia"/>
        </w:rPr>
        <w:t>"</w:t>
      </w:r>
    </w:p>
    <w:p w14:paraId="5A4DBEA9" w14:textId="3ABCC976" w:rsidR="000D3C33" w:rsidRPr="0015735D" w:rsidRDefault="00397378" w:rsidP="000D3C33">
      <w:pPr>
        <w:jc w:val="center"/>
      </w:pPr>
      <w:r>
        <w:rPr>
          <w:rFonts w:hint="eastAsia"/>
          <w:noProof/>
        </w:rPr>
        <w:lastRenderedPageBreak/>
        <mc:AlternateContent>
          <mc:Choice Requires="wps">
            <w:drawing>
              <wp:anchor distT="0" distB="0" distL="114300" distR="114300" simplePos="0" relativeHeight="252448768" behindDoc="0" locked="0" layoutInCell="1" allowOverlap="1" wp14:anchorId="77898EC1" wp14:editId="71624068">
                <wp:simplePos x="0" y="0"/>
                <wp:positionH relativeFrom="column">
                  <wp:posOffset>2589861</wp:posOffset>
                </wp:positionH>
                <wp:positionV relativeFrom="paragraph">
                  <wp:posOffset>757555</wp:posOffset>
                </wp:positionV>
                <wp:extent cx="675446" cy="219489"/>
                <wp:effectExtent l="19050" t="19050" r="10795" b="28575"/>
                <wp:wrapNone/>
                <wp:docPr id="152271507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446" cy="219489"/>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7C117D0" id="Oval 1257" o:spid="_x0000_s1026" style="position:absolute;margin-left:203.95pt;margin-top:59.65pt;width:53.2pt;height:17.3pt;z-index:25244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" filled="f" strokecolor="#f79646 [3209]" strokeweight="2.25pt">
                <v:textbox inset="5.85pt,.7pt,5.85pt,.7pt"/>
              </v:oval>
            </w:pict>
          </mc:Fallback>
        </mc:AlternateContent>
      </w:r>
      <w:r w:rsidR="000D3C33">
        <w:rPr>
          <w:rFonts w:hint="eastAsia"/>
          <w:noProof/>
        </w:rPr>
        <w:drawing>
          <wp:inline distT="0" distB="0" distL="0" distR="0" wp14:anchorId="17DA5BCC" wp14:editId="6BB76FBE">
            <wp:extent cx="790516" cy="1534602"/>
            <wp:effectExtent l="0" t="0" r="0" b="0"/>
            <wp:docPr id="1308917394" name="図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796442" cy="1546107"/>
                    </a:xfrm>
                    <a:prstGeom prst="rect">
                      <a:avLst/>
                    </a:prstGeom>
                    <a:noFill/>
                    <a:ln>
                      <a:noFill/>
                    </a:ln>
                  </pic:spPr>
                </pic:pic>
              </a:graphicData>
            </a:graphic>
          </wp:inline>
        </w:drawing>
      </w:r>
    </w:p>
    <w:p w14:paraId="60DD6790" w14:textId="55335693" w:rsidR="00807FE9" w:rsidRDefault="00E577BC" w:rsidP="00404F0C">
      <w:pPr>
        <w:pStyle w:val="3"/>
        <w:ind w:left="210" w:right="210"/>
      </w:pPr>
      <w:r>
        <w:rPr>
          <w:rFonts w:hint="eastAsia"/>
        </w:rPr>
        <w:t xml:space="preserve"> </w:t>
      </w:r>
      <w:bookmarkStart w:id="238" w:name="_Toc236390485"/>
      <w:r w:rsidR="00807FE9">
        <w:rPr>
          <w:rFonts w:hint="eastAsia"/>
        </w:rPr>
        <w:t>inivolume &lt;最大値&gt;</w:t>
      </w:r>
      <w:r w:rsidR="00E31706">
        <w:rPr>
          <w:rFonts w:hint="eastAsia"/>
        </w:rPr>
        <w:t>n</w:t>
      </w:r>
      <w:r w:rsidR="001C144B">
        <w:rPr>
          <w:rFonts w:hint="eastAsia"/>
        </w:rPr>
        <w:t>e</w:t>
      </w:r>
      <w:bookmarkEnd w:id="238"/>
    </w:p>
    <w:p w14:paraId="28DAE511" w14:textId="77777777" w:rsidR="00807FE9" w:rsidRPr="007629B9" w:rsidRDefault="00807FE9" w:rsidP="00807FE9">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70928A46" w14:textId="77777777" w:rsidR="00807FE9" w:rsidRDefault="00807FE9" w:rsidP="00807FE9">
      <w:pPr>
        <w:pStyle w:val="aff5"/>
      </w:pPr>
      <w:r>
        <w:rPr>
          <w:rFonts w:hint="eastAsia"/>
        </w:rPr>
        <w:t>&lt;最大値&gt;</w:t>
      </w:r>
      <w:r w:rsidR="008F6949">
        <w:rPr>
          <w:rFonts w:hint="eastAsia"/>
        </w:rPr>
        <w:t>n</w:t>
      </w:r>
      <w:r w:rsidR="001C144B">
        <w:rPr>
          <w:rFonts w:hint="eastAsia"/>
        </w:rPr>
        <w:t>e</w:t>
      </w:r>
      <w:r>
        <w:rPr>
          <w:rFonts w:hint="eastAsia"/>
        </w:rPr>
        <w:tab/>
        <w:t>ボリュームの最大値（</w:t>
      </w:r>
      <w:r w:rsidR="00D33A0D">
        <w:rPr>
          <w:rFonts w:hint="eastAsia"/>
        </w:rPr>
        <w:t>15</w:t>
      </w:r>
      <w:r>
        <w:rPr>
          <w:rFonts w:hint="eastAsia"/>
        </w:rPr>
        <w:t>～65535）</w:t>
      </w:r>
      <w:r w:rsidR="00D4114C">
        <w:rPr>
          <w:rFonts w:hint="eastAsia"/>
        </w:rPr>
        <w:t>。</w:t>
      </w:r>
    </w:p>
    <w:p w14:paraId="40CF9C1C" w14:textId="77777777" w:rsidR="00807FE9" w:rsidRPr="007629B9" w:rsidRDefault="005F5999" w:rsidP="00807FE9">
      <w:pPr>
        <w:rPr>
          <w:rFonts w:ascii="ＭＳ ゴシック" w:eastAsia="ＭＳ ゴシック" w:hAnsi="ＭＳ ゴシック"/>
        </w:rPr>
      </w:pPr>
      <w:r>
        <w:rPr>
          <w:rFonts w:ascii="ＭＳ ゴシック" w:eastAsia="ＭＳ ゴシック" w:hAnsi="ＭＳ ゴシック" w:hint="eastAsia"/>
        </w:rPr>
        <w:t>説明</w:t>
      </w:r>
    </w:p>
    <w:p w14:paraId="77A4C199" w14:textId="77777777" w:rsidR="00807FE9" w:rsidRDefault="00807FE9" w:rsidP="00807FE9">
      <w:pPr>
        <w:pStyle w:val="aff7"/>
      </w:pPr>
      <w:r>
        <w:rPr>
          <w:rFonts w:hint="eastAsia"/>
        </w:rPr>
        <w:t>ボリュームの最大値を設定する。初期値は255。</w:t>
      </w:r>
    </w:p>
    <w:p w14:paraId="06A40C36" w14:textId="77777777" w:rsidR="00A6258A" w:rsidRDefault="00A6258A" w:rsidP="00A6258A">
      <w:pPr>
        <w:pStyle w:val="aff7"/>
        <w:ind w:leftChars="0"/>
      </w:pPr>
      <w:r>
        <w:rPr>
          <w:rFonts w:hint="eastAsia"/>
        </w:rPr>
        <w:t>対応するGUIの表示を以下に示す。</w:t>
      </w:r>
    </w:p>
    <w:p w14:paraId="5E753062" w14:textId="77777777" w:rsidR="0008480C" w:rsidRDefault="0008480C" w:rsidP="0008480C">
      <w:pPr>
        <w:pStyle w:val="aff7"/>
        <w:ind w:leftChars="0" w:firstLine="420"/>
      </w:pPr>
      <w:r>
        <w:rPr>
          <w:rFonts w:hint="eastAsia"/>
          <w:noProof/>
        </w:rPr>
        <mc:AlternateContent>
          <mc:Choice Requires="wps">
            <w:drawing>
              <wp:anchor distT="0" distB="0" distL="114300" distR="114300" simplePos="0" relativeHeight="251333632" behindDoc="0" locked="0" layoutInCell="1" allowOverlap="1" wp14:anchorId="16D94479" wp14:editId="4566D937">
                <wp:simplePos x="0" y="0"/>
                <wp:positionH relativeFrom="column">
                  <wp:posOffset>1642745</wp:posOffset>
                </wp:positionH>
                <wp:positionV relativeFrom="paragraph">
                  <wp:posOffset>172720</wp:posOffset>
                </wp:positionV>
                <wp:extent cx="561975" cy="247650"/>
                <wp:effectExtent l="19050" t="19050" r="28575" b="19050"/>
                <wp:wrapNone/>
                <wp:docPr id="94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01C22A8" id="Oval 1257" o:spid="_x0000_s1026" style="position:absolute;margin-left:129.35pt;margin-top:13.6pt;width:44.25pt;height:19.5pt;z-index:25133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" filled="f" strokecolor="#f79646 [3209]" strokeweight="2.25pt">
                <v:textbox inset="5.85pt,.7pt,5.85pt,.7pt"/>
              </v:oval>
            </w:pict>
          </mc:Fallback>
        </mc:AlternateContent>
      </w:r>
      <w:r>
        <w:rPr>
          <w:noProof/>
        </w:rPr>
        <w:drawing>
          <wp:inline distT="0" distB="0" distL="0" distR="0" wp14:anchorId="1BF2E1EC" wp14:editId="4FD1DD92">
            <wp:extent cx="1790700" cy="495300"/>
            <wp:effectExtent l="0" t="0" r="0" b="0"/>
            <wp:docPr id="937" name="図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790700" cy="495300"/>
                    </a:xfrm>
                    <a:prstGeom prst="rect">
                      <a:avLst/>
                    </a:prstGeom>
                    <a:noFill/>
                    <a:ln>
                      <a:noFill/>
                    </a:ln>
                  </pic:spPr>
                </pic:pic>
              </a:graphicData>
            </a:graphic>
          </wp:inline>
        </w:drawing>
      </w:r>
    </w:p>
    <w:p w14:paraId="50CE055A" w14:textId="77777777" w:rsidR="00807FE9" w:rsidRPr="007629B9" w:rsidRDefault="00807FE9" w:rsidP="00807FE9">
      <w:pPr>
        <w:rPr>
          <w:rFonts w:ascii="ＭＳ ゴシック" w:eastAsia="ＭＳ ゴシック" w:hAnsi="ＭＳ ゴシック"/>
        </w:rPr>
      </w:pPr>
      <w:r w:rsidRPr="007629B9">
        <w:rPr>
          <w:rFonts w:ascii="ＭＳ ゴシック" w:eastAsia="ＭＳ ゴシック" w:hAnsi="ＭＳ ゴシック" w:hint="eastAsia"/>
        </w:rPr>
        <w:t>例</w:t>
      </w:r>
    </w:p>
    <w:p w14:paraId="0AB0412A" w14:textId="77777777" w:rsidR="00807FE9" w:rsidRDefault="00807FE9" w:rsidP="00807FE9">
      <w:pPr>
        <w:pStyle w:val="aff7"/>
      </w:pPr>
      <w:r>
        <w:rPr>
          <w:rFonts w:hint="eastAsia"/>
        </w:rPr>
        <w:t>ボリュームの最大値を255（8ビット）にする場合は以下のように指定する。</w:t>
      </w:r>
    </w:p>
    <w:p w14:paraId="26C09837" w14:textId="77777777" w:rsidR="00807FE9" w:rsidRDefault="00807FE9" w:rsidP="00807FE9">
      <w:pPr>
        <w:pStyle w:val="aff7"/>
        <w:ind w:firstLine="425"/>
        <w:rPr>
          <w:rFonts w:ascii="Courier New" w:hAnsi="Courier New" w:cs="Courier New"/>
        </w:rPr>
      </w:pPr>
      <w:r>
        <w:rPr>
          <w:rFonts w:ascii="Courier New" w:hAnsi="Courier New" w:cs="Courier New" w:hint="eastAsia"/>
        </w:rPr>
        <w:t>inivolume  255</w:t>
      </w:r>
      <w:r w:rsidR="00657F52">
        <w:rPr>
          <w:rFonts w:ascii="Courier New" w:hAnsi="Courier New" w:cs="Courier New" w:hint="eastAsia"/>
        </w:rPr>
        <w:t>t</w:t>
      </w:r>
    </w:p>
    <w:p w14:paraId="459C330C" w14:textId="77777777" w:rsidR="00807FE9" w:rsidRDefault="00807FE9" w:rsidP="00404F0C">
      <w:pPr>
        <w:pStyle w:val="3"/>
        <w:ind w:left="210" w:right="210"/>
      </w:pPr>
      <w:r>
        <w:rPr>
          <w:rFonts w:hint="eastAsia"/>
        </w:rPr>
        <w:t xml:space="preserve"> </w:t>
      </w:r>
      <w:bookmarkStart w:id="239" w:name="_Toc236390486"/>
      <w:r>
        <w:rPr>
          <w:rFonts w:hint="eastAsia"/>
        </w:rPr>
        <w:t>setvolume &lt;現在値&gt;</w:t>
      </w:r>
      <w:r w:rsidR="00E31706">
        <w:rPr>
          <w:rFonts w:hint="eastAsia"/>
        </w:rPr>
        <w:t>n</w:t>
      </w:r>
      <w:r w:rsidR="001C144B">
        <w:rPr>
          <w:rFonts w:hint="eastAsia"/>
        </w:rPr>
        <w:t>e</w:t>
      </w:r>
      <w:bookmarkEnd w:id="239"/>
    </w:p>
    <w:p w14:paraId="145F2EA0" w14:textId="77777777" w:rsidR="00807FE9" w:rsidRPr="007629B9" w:rsidRDefault="00807FE9" w:rsidP="00807FE9">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28C6CBE" w14:textId="77777777" w:rsidR="00807FE9" w:rsidRDefault="00807FE9" w:rsidP="00807FE9">
      <w:pPr>
        <w:pStyle w:val="aff5"/>
      </w:pPr>
      <w:r>
        <w:rPr>
          <w:rFonts w:hint="eastAsia"/>
        </w:rPr>
        <w:t>&lt;現在値&gt;</w:t>
      </w:r>
      <w:r w:rsidR="008F6949">
        <w:rPr>
          <w:rFonts w:hint="eastAsia"/>
        </w:rPr>
        <w:t>n</w:t>
      </w:r>
      <w:r w:rsidR="001C144B">
        <w:rPr>
          <w:rFonts w:hint="eastAsia"/>
        </w:rPr>
        <w:t>e</w:t>
      </w:r>
      <w:r>
        <w:rPr>
          <w:rFonts w:hint="eastAsia"/>
        </w:rPr>
        <w:tab/>
        <w:t>ボリュームに設定する値</w:t>
      </w:r>
      <w:r w:rsidR="00D4114C">
        <w:rPr>
          <w:rFonts w:hint="eastAsia"/>
        </w:rPr>
        <w:t>。</w:t>
      </w:r>
    </w:p>
    <w:p w14:paraId="00348CD8" w14:textId="77777777" w:rsidR="00807FE9" w:rsidRPr="007629B9" w:rsidRDefault="005F5999" w:rsidP="00807FE9">
      <w:pPr>
        <w:rPr>
          <w:rFonts w:ascii="ＭＳ ゴシック" w:eastAsia="ＭＳ ゴシック" w:hAnsi="ＭＳ ゴシック"/>
        </w:rPr>
      </w:pPr>
      <w:r>
        <w:rPr>
          <w:rFonts w:ascii="ＭＳ ゴシック" w:eastAsia="ＭＳ ゴシック" w:hAnsi="ＭＳ ゴシック" w:hint="eastAsia"/>
        </w:rPr>
        <w:t>説明</w:t>
      </w:r>
    </w:p>
    <w:p w14:paraId="7B0BE972" w14:textId="77777777" w:rsidR="00807FE9" w:rsidRDefault="00807FE9" w:rsidP="00807FE9">
      <w:pPr>
        <w:pStyle w:val="aff7"/>
      </w:pPr>
      <w:r>
        <w:rPr>
          <w:rFonts w:hint="eastAsia"/>
        </w:rPr>
        <w:t>ボリュームの現在値を設定する</w:t>
      </w:r>
    </w:p>
    <w:p w14:paraId="1307B65A" w14:textId="77777777" w:rsidR="004865E0" w:rsidRDefault="004865E0" w:rsidP="004865E0">
      <w:pPr>
        <w:pStyle w:val="aff7"/>
        <w:ind w:leftChars="0"/>
      </w:pPr>
      <w:r>
        <w:rPr>
          <w:rFonts w:hint="eastAsia"/>
        </w:rPr>
        <w:t>対応するGUIの表示を以下に示す。</w:t>
      </w:r>
    </w:p>
    <w:p w14:paraId="29EB46D4" w14:textId="77777777" w:rsidR="00996D55" w:rsidRDefault="00996D55" w:rsidP="00996D55">
      <w:pPr>
        <w:pStyle w:val="aff7"/>
        <w:ind w:leftChars="0" w:left="846"/>
      </w:pPr>
      <w:r>
        <w:rPr>
          <w:rFonts w:hint="eastAsia"/>
          <w:noProof/>
        </w:rPr>
        <mc:AlternateContent>
          <mc:Choice Requires="wps">
            <w:drawing>
              <wp:anchor distT="0" distB="0" distL="114300" distR="114300" simplePos="0" relativeHeight="251336704" behindDoc="0" locked="0" layoutInCell="1" allowOverlap="1" wp14:anchorId="412E04C7" wp14:editId="15A7E3AE">
                <wp:simplePos x="0" y="0"/>
                <wp:positionH relativeFrom="column">
                  <wp:posOffset>537845</wp:posOffset>
                </wp:positionH>
                <wp:positionV relativeFrom="paragraph">
                  <wp:posOffset>163830</wp:posOffset>
                </wp:positionV>
                <wp:extent cx="1200150" cy="247650"/>
                <wp:effectExtent l="19050" t="19050" r="19050" b="19050"/>
                <wp:wrapNone/>
                <wp:docPr id="94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2476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7C89F53" id="Oval 1257" o:spid="_x0000_s1026" style="position:absolute;margin-left:42.35pt;margin-top:12.9pt;width:94.5pt;height:19.5pt;z-index:2513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" filled="f" strokecolor="#f79646 [3209]" strokeweight="2.25pt">
                <v:textbox inset="5.85pt,.7pt,5.85pt,.7pt"/>
              </v:oval>
            </w:pict>
          </mc:Fallback>
        </mc:AlternateContent>
      </w:r>
      <w:r>
        <w:rPr>
          <w:noProof/>
        </w:rPr>
        <w:drawing>
          <wp:inline distT="0" distB="0" distL="0" distR="0" wp14:anchorId="70FEAC38" wp14:editId="7521D96D">
            <wp:extent cx="1790700" cy="495300"/>
            <wp:effectExtent l="0" t="0" r="0" b="0"/>
            <wp:docPr id="944" name="図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790700" cy="495300"/>
                    </a:xfrm>
                    <a:prstGeom prst="rect">
                      <a:avLst/>
                    </a:prstGeom>
                    <a:noFill/>
                    <a:ln>
                      <a:noFill/>
                    </a:ln>
                  </pic:spPr>
                </pic:pic>
              </a:graphicData>
            </a:graphic>
          </wp:inline>
        </w:drawing>
      </w:r>
    </w:p>
    <w:p w14:paraId="42090C55" w14:textId="77777777" w:rsidR="00807FE9" w:rsidRPr="007629B9" w:rsidRDefault="00807FE9" w:rsidP="00807FE9">
      <w:pPr>
        <w:rPr>
          <w:rFonts w:ascii="ＭＳ ゴシック" w:eastAsia="ＭＳ ゴシック" w:hAnsi="ＭＳ ゴシック"/>
        </w:rPr>
      </w:pPr>
      <w:r w:rsidRPr="007629B9">
        <w:rPr>
          <w:rFonts w:ascii="ＭＳ ゴシック" w:eastAsia="ＭＳ ゴシック" w:hAnsi="ＭＳ ゴシック" w:hint="eastAsia"/>
        </w:rPr>
        <w:t>例</w:t>
      </w:r>
    </w:p>
    <w:p w14:paraId="702AE022" w14:textId="77777777" w:rsidR="00807FE9" w:rsidRDefault="00807FE9" w:rsidP="00807FE9">
      <w:pPr>
        <w:pStyle w:val="aff7"/>
      </w:pPr>
      <w:r>
        <w:rPr>
          <w:rFonts w:hint="eastAsia"/>
        </w:rPr>
        <w:t>ボリューム値を５０にする場合は以下のように指定する。</w:t>
      </w:r>
    </w:p>
    <w:p w14:paraId="37E56E97" w14:textId="77777777" w:rsidR="00807FE9" w:rsidRDefault="00807FE9" w:rsidP="005163D2">
      <w:pPr>
        <w:pStyle w:val="aff9"/>
        <w:ind w:left="210"/>
      </w:pPr>
      <w:r>
        <w:rPr>
          <w:rFonts w:hint="eastAsia"/>
        </w:rPr>
        <w:tab/>
        <w:t>setvolume 50</w:t>
      </w:r>
      <w:r w:rsidR="00657F52">
        <w:rPr>
          <w:rFonts w:hint="eastAsia"/>
        </w:rPr>
        <w:t>t</w:t>
      </w:r>
    </w:p>
    <w:p w14:paraId="77D0629B" w14:textId="77777777" w:rsidR="009761D7" w:rsidRDefault="009761D7" w:rsidP="009761D7">
      <w:pPr>
        <w:pStyle w:val="aff7"/>
        <w:ind w:leftChars="0" w:left="0"/>
        <w:rPr>
          <w:rFonts w:ascii="Courier New" w:hAnsi="Courier New" w:cs="Courier New"/>
        </w:rPr>
      </w:pPr>
    </w:p>
    <w:p w14:paraId="1063C6A7" w14:textId="77777777" w:rsidR="00807FE9" w:rsidRDefault="00807FE9" w:rsidP="00404F0C">
      <w:pPr>
        <w:pStyle w:val="3"/>
        <w:ind w:left="210" w:right="210"/>
      </w:pPr>
      <w:bookmarkStart w:id="240" w:name="_setswitch_&lt;スイッチ番号&gt;ne_{ON|OFF}"/>
      <w:bookmarkEnd w:id="240"/>
      <w:r>
        <w:rPr>
          <w:rFonts w:hint="eastAsia"/>
        </w:rPr>
        <w:t xml:space="preserve"> </w:t>
      </w:r>
      <w:bookmarkStart w:id="241" w:name="_Toc236390487"/>
      <w:r>
        <w:rPr>
          <w:rFonts w:hint="eastAsia"/>
        </w:rPr>
        <w:t>setswitch &lt;スイッチ番号</w:t>
      </w:r>
      <w:r w:rsidR="001A550D">
        <w:rPr>
          <w:rFonts w:hint="eastAsia"/>
        </w:rPr>
        <w:t>&gt;</w:t>
      </w:r>
      <w:r w:rsidR="00E31706">
        <w:rPr>
          <w:rFonts w:hint="eastAsia"/>
        </w:rPr>
        <w:t>n</w:t>
      </w:r>
      <w:r w:rsidR="001C144B">
        <w:rPr>
          <w:rFonts w:hint="eastAsia"/>
        </w:rPr>
        <w:t>e</w:t>
      </w:r>
      <w:r w:rsidR="001A550D">
        <w:rPr>
          <w:rFonts w:hint="eastAsia"/>
        </w:rPr>
        <w:t xml:space="preserve"> </w:t>
      </w:r>
      <w:r w:rsidR="00CF1A07">
        <w:rPr>
          <w:rFonts w:hint="eastAsia"/>
        </w:rPr>
        <w:t>{</w:t>
      </w:r>
      <w:r>
        <w:rPr>
          <w:rFonts w:hint="eastAsia"/>
        </w:rPr>
        <w:t>ON|OFF</w:t>
      </w:r>
      <w:r w:rsidR="00CF1A07">
        <w:rPr>
          <w:rFonts w:hint="eastAsia"/>
        </w:rPr>
        <w:t>}</w:t>
      </w:r>
      <w:bookmarkEnd w:id="241"/>
    </w:p>
    <w:p w14:paraId="5EC8AF56" w14:textId="77777777" w:rsidR="00807FE9" w:rsidRPr="007629B9" w:rsidRDefault="00807FE9" w:rsidP="00807FE9">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3FB58B2" w14:textId="77777777" w:rsidR="00807FE9" w:rsidRDefault="00807FE9" w:rsidP="00807FE9">
      <w:pPr>
        <w:pStyle w:val="aff5"/>
      </w:pPr>
      <w:r>
        <w:rPr>
          <w:rFonts w:hint="eastAsia"/>
        </w:rPr>
        <w:t>&lt;スイッチ番号&gt;</w:t>
      </w:r>
      <w:r w:rsidR="008F6949">
        <w:rPr>
          <w:rFonts w:hint="eastAsia"/>
        </w:rPr>
        <w:t>n</w:t>
      </w:r>
      <w:r w:rsidR="001C144B">
        <w:rPr>
          <w:rFonts w:hint="eastAsia"/>
        </w:rPr>
        <w:t>e</w:t>
      </w:r>
      <w:r>
        <w:rPr>
          <w:rFonts w:hint="eastAsia"/>
        </w:rPr>
        <w:tab/>
        <w:t>設定するスイッチ番号</w:t>
      </w:r>
      <w:r w:rsidR="00D4114C">
        <w:rPr>
          <w:rFonts w:hint="eastAsia"/>
        </w:rPr>
        <w:t>。</w:t>
      </w:r>
    </w:p>
    <w:p w14:paraId="6C86986D" w14:textId="77777777" w:rsidR="00807FE9" w:rsidRDefault="00807FE9" w:rsidP="00807FE9">
      <w:pPr>
        <w:pStyle w:val="aff5"/>
      </w:pPr>
      <w:r>
        <w:rPr>
          <w:rFonts w:hint="eastAsia"/>
        </w:rPr>
        <w:t>ON</w:t>
      </w:r>
      <w:r>
        <w:rPr>
          <w:rFonts w:hint="eastAsia"/>
        </w:rPr>
        <w:tab/>
        <w:t>スイッチON（チェックを付ける）</w:t>
      </w:r>
    </w:p>
    <w:p w14:paraId="02927FCB" w14:textId="77777777" w:rsidR="00807FE9" w:rsidRDefault="00807FE9" w:rsidP="00807FE9">
      <w:pPr>
        <w:pStyle w:val="aff5"/>
      </w:pPr>
      <w:r>
        <w:rPr>
          <w:rFonts w:hint="eastAsia"/>
        </w:rPr>
        <w:t>OFF</w:t>
      </w:r>
      <w:r>
        <w:rPr>
          <w:rFonts w:hint="eastAsia"/>
        </w:rPr>
        <w:tab/>
        <w:t>スイッチON（チェックを外す）</w:t>
      </w:r>
    </w:p>
    <w:p w14:paraId="493D3B54" w14:textId="77777777" w:rsidR="00807FE9" w:rsidRPr="007629B9" w:rsidRDefault="005F5999" w:rsidP="00807FE9">
      <w:pPr>
        <w:rPr>
          <w:rFonts w:ascii="ＭＳ ゴシック" w:eastAsia="ＭＳ ゴシック" w:hAnsi="ＭＳ ゴシック"/>
        </w:rPr>
      </w:pPr>
      <w:r>
        <w:rPr>
          <w:rFonts w:ascii="ＭＳ ゴシック" w:eastAsia="ＭＳ ゴシック" w:hAnsi="ＭＳ ゴシック" w:hint="eastAsia"/>
        </w:rPr>
        <w:t>説明</w:t>
      </w:r>
    </w:p>
    <w:p w14:paraId="4D19E247" w14:textId="77777777" w:rsidR="00807FE9" w:rsidRDefault="00807FE9" w:rsidP="00807FE9">
      <w:pPr>
        <w:pStyle w:val="aff7"/>
      </w:pPr>
      <w:r>
        <w:rPr>
          <w:rFonts w:hint="eastAsia"/>
        </w:rPr>
        <w:t>指定したスイッチの状態を変更する。初期値はOFF。</w:t>
      </w:r>
    </w:p>
    <w:p w14:paraId="750AA9B0" w14:textId="77777777" w:rsidR="004E04F7" w:rsidRDefault="004E04F7" w:rsidP="004E04F7">
      <w:pPr>
        <w:pStyle w:val="aff7"/>
        <w:ind w:leftChars="0"/>
      </w:pPr>
      <w:r>
        <w:rPr>
          <w:rFonts w:hint="eastAsia"/>
        </w:rPr>
        <w:t>対応するGUIの表示を以下に示す。</w:t>
      </w:r>
    </w:p>
    <w:p w14:paraId="351CB45B" w14:textId="77777777" w:rsidR="00807FE9" w:rsidRPr="00F00A02" w:rsidRDefault="002C110C" w:rsidP="002C7E1E">
      <w:pPr>
        <w:ind w:firstLine="846"/>
      </w:pPr>
      <w:r>
        <w:rPr>
          <w:rFonts w:hint="eastAsia"/>
          <w:noProof/>
        </w:rPr>
        <mc:AlternateContent>
          <mc:Choice Requires="wps">
            <w:drawing>
              <wp:anchor distT="0" distB="0" distL="114300" distR="114300" simplePos="0" relativeHeight="251339776" behindDoc="0" locked="0" layoutInCell="1" allowOverlap="1" wp14:anchorId="2E9F18D2" wp14:editId="64D655BD">
                <wp:simplePos x="0" y="0"/>
                <wp:positionH relativeFrom="column">
                  <wp:posOffset>652145</wp:posOffset>
                </wp:positionH>
                <wp:positionV relativeFrom="paragraph">
                  <wp:posOffset>12065</wp:posOffset>
                </wp:positionV>
                <wp:extent cx="266700" cy="819150"/>
                <wp:effectExtent l="19050" t="19050" r="19050" b="19050"/>
                <wp:wrapNone/>
                <wp:docPr id="94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8191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90F6FE2" id="Oval 1257" o:spid="_x0000_s1026" style="position:absolute;margin-left:51.35pt;margin-top:.95pt;width:21pt;height:64.5pt;z-index:2513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" filled="f" strokecolor="#f79646 [3209]" strokeweight="2.25pt">
                <v:textbox inset="5.85pt,.7pt,5.85pt,.7pt"/>
              </v:oval>
            </w:pict>
          </mc:Fallback>
        </mc:AlternateContent>
      </w:r>
      <w:r w:rsidR="002C7E1E">
        <w:rPr>
          <w:noProof/>
        </w:rPr>
        <w:drawing>
          <wp:inline distT="0" distB="0" distL="0" distR="0" wp14:anchorId="01591AF2" wp14:editId="526B72D4">
            <wp:extent cx="676275" cy="714375"/>
            <wp:effectExtent l="0" t="0" r="9525" b="9525"/>
            <wp:docPr id="945" name="図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76275" cy="714375"/>
                    </a:xfrm>
                    <a:prstGeom prst="rect">
                      <a:avLst/>
                    </a:prstGeom>
                    <a:noFill/>
                    <a:ln>
                      <a:noFill/>
                    </a:ln>
                  </pic:spPr>
                </pic:pic>
              </a:graphicData>
            </a:graphic>
          </wp:inline>
        </w:drawing>
      </w:r>
    </w:p>
    <w:p w14:paraId="293FE4CC" w14:textId="065FDF16" w:rsidR="009761D7" w:rsidRDefault="00E577BC" w:rsidP="00404F0C">
      <w:pPr>
        <w:pStyle w:val="3"/>
        <w:ind w:left="210" w:right="210"/>
      </w:pPr>
      <w:bookmarkStart w:id="242" w:name="_set_switch_name_&lt;スイッチ番号&gt;ne_[&lt;表示名&gt;]"/>
      <w:bookmarkStart w:id="243" w:name="_set_switch_name_&lt;スイッチ番号&gt;ne_[&lt;表示名&gt;s]"/>
      <w:bookmarkStart w:id="244" w:name="_set_switch_name_[&lt;スイッチ番号&gt;ne_[&lt;表示名&gt;s"/>
      <w:bookmarkEnd w:id="242"/>
      <w:bookmarkEnd w:id="243"/>
      <w:bookmarkEnd w:id="244"/>
      <w:r>
        <w:rPr>
          <w:rFonts w:hint="eastAsia"/>
        </w:rPr>
        <w:lastRenderedPageBreak/>
        <w:t xml:space="preserve"> </w:t>
      </w:r>
      <w:bookmarkStart w:id="245" w:name="_Toc236390488"/>
      <w:r w:rsidR="009761D7" w:rsidRPr="009761D7">
        <w:t>set_switch_name</w:t>
      </w:r>
      <w:r w:rsidR="009761D7">
        <w:rPr>
          <w:rFonts w:hint="eastAsia"/>
        </w:rPr>
        <w:t xml:space="preserve"> </w:t>
      </w:r>
      <w:r w:rsidR="00A13CBE">
        <w:rPr>
          <w:rFonts w:hint="eastAsia"/>
        </w:rPr>
        <w:t>[</w:t>
      </w:r>
      <w:r w:rsidR="009761D7" w:rsidRPr="009761D7">
        <w:t>&lt;</w:t>
      </w:r>
      <w:r w:rsidR="001F2B4C">
        <w:rPr>
          <w:rFonts w:hint="eastAsia"/>
        </w:rPr>
        <w:t>スイッチ番号</w:t>
      </w:r>
      <w:r w:rsidR="009761D7" w:rsidRPr="009761D7">
        <w:t>&gt;</w:t>
      </w:r>
      <w:r w:rsidR="00E31706">
        <w:rPr>
          <w:rFonts w:hint="eastAsia"/>
        </w:rPr>
        <w:t>n</w:t>
      </w:r>
      <w:r w:rsidR="001C144B">
        <w:rPr>
          <w:rFonts w:hint="eastAsia"/>
        </w:rPr>
        <w:t>e</w:t>
      </w:r>
      <w:r w:rsidR="009761D7" w:rsidRPr="009761D7">
        <w:t xml:space="preserve"> [&lt;</w:t>
      </w:r>
      <w:r w:rsidR="001F2B4C">
        <w:rPr>
          <w:rFonts w:hint="eastAsia"/>
        </w:rPr>
        <w:t>表示名</w:t>
      </w:r>
      <w:r w:rsidR="009761D7" w:rsidRPr="009761D7">
        <w:t>&gt;</w:t>
      </w:r>
      <w:r w:rsidR="00D8455D">
        <w:rPr>
          <w:rFonts w:hint="eastAsia"/>
        </w:rPr>
        <w:t>s</w:t>
      </w:r>
      <w:r w:rsidR="009761D7" w:rsidRPr="009761D7">
        <w:t>]</w:t>
      </w:r>
      <w:r w:rsidR="0076613C">
        <w:rPr>
          <w:rFonts w:hint="eastAsia"/>
        </w:rPr>
        <w:t xml:space="preserve"> </w:t>
      </w:r>
      <w:r w:rsidR="006C2AD8">
        <w:rPr>
          <w:rFonts w:hint="eastAsia"/>
        </w:rPr>
        <w:t>[</w:t>
      </w:r>
      <w:r w:rsidR="0076613C">
        <w:rPr>
          <w:rFonts w:hint="eastAsia"/>
        </w:rPr>
        <w:t>-T</w:t>
      </w:r>
      <w:r w:rsidR="002D0F3E">
        <w:rPr>
          <w:rFonts w:hint="eastAsia"/>
        </w:rPr>
        <w:t>[</w:t>
      </w:r>
      <w:r w:rsidR="0076613C">
        <w:rPr>
          <w:rFonts w:hint="eastAsia"/>
        </w:rPr>
        <w:t>&lt;ツールチップ&gt;</w:t>
      </w:r>
      <w:r w:rsidR="0076613C">
        <w:t>”</w:t>
      </w:r>
      <w:r w:rsidR="00A13CBE">
        <w:rPr>
          <w:rFonts w:hint="eastAsia"/>
        </w:rPr>
        <w:t>]</w:t>
      </w:r>
      <w:r w:rsidR="004D24C0">
        <w:rPr>
          <w:rFonts w:hint="eastAsia"/>
        </w:rPr>
        <w:t>]</w:t>
      </w:r>
      <w:r w:rsidR="002D0F3E">
        <w:rPr>
          <w:rFonts w:hint="eastAsia"/>
        </w:rPr>
        <w:t>]</w:t>
      </w:r>
      <w:r w:rsidR="00A13CBE">
        <w:rPr>
          <w:rFonts w:hint="eastAsia"/>
        </w:rPr>
        <w:t xml:space="preserve"> [-init]</w:t>
      </w:r>
      <w:bookmarkEnd w:id="245"/>
    </w:p>
    <w:p w14:paraId="13392281" w14:textId="77777777" w:rsidR="001F2B4C" w:rsidRPr="007629B9" w:rsidRDefault="001F2B4C" w:rsidP="001F2B4C">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11ED71C7" w14:textId="41A9348A" w:rsidR="001F2B4C" w:rsidRDefault="001F2B4C" w:rsidP="001F2B4C">
      <w:pPr>
        <w:pStyle w:val="aff5"/>
      </w:pPr>
      <w:r>
        <w:rPr>
          <w:rFonts w:hint="eastAsia"/>
        </w:rPr>
        <w:t>&lt;スイッチ番号&gt;</w:t>
      </w:r>
      <w:r w:rsidR="008F6949">
        <w:rPr>
          <w:rFonts w:hint="eastAsia"/>
        </w:rPr>
        <w:t>n</w:t>
      </w:r>
      <w:r w:rsidR="001C144B">
        <w:rPr>
          <w:rFonts w:hint="eastAsia"/>
        </w:rPr>
        <w:t>e</w:t>
      </w:r>
      <w:r>
        <w:rPr>
          <w:rFonts w:hint="eastAsia"/>
        </w:rPr>
        <w:tab/>
      </w:r>
      <w:r w:rsidR="0089215F">
        <w:tab/>
      </w:r>
      <w:r>
        <w:rPr>
          <w:rFonts w:hint="eastAsia"/>
        </w:rPr>
        <w:t>設定するスイッチ番号</w:t>
      </w:r>
      <w:r w:rsidR="00FA4B61">
        <w:rPr>
          <w:rFonts w:hint="eastAsia"/>
        </w:rPr>
        <w:t>。</w:t>
      </w:r>
      <w:r w:rsidR="0015735D">
        <w:rPr>
          <w:rFonts w:hint="eastAsia"/>
        </w:rPr>
        <w:t xml:space="preserve">0,1, </w:t>
      </w:r>
      <w:r w:rsidR="0015735D">
        <w:t>…</w:t>
      </w:r>
    </w:p>
    <w:p w14:paraId="5D329AA2" w14:textId="38105500" w:rsidR="001F2B4C" w:rsidRDefault="001F2B4C" w:rsidP="001F2B4C">
      <w:pPr>
        <w:pStyle w:val="aff5"/>
      </w:pPr>
      <w:r>
        <w:rPr>
          <w:rFonts w:hint="eastAsia"/>
        </w:rPr>
        <w:t>&lt;表示名&gt;</w:t>
      </w:r>
      <w:r w:rsidR="00D8455D">
        <w:rPr>
          <w:rFonts w:hint="eastAsia"/>
        </w:rPr>
        <w:t>s</w:t>
      </w:r>
      <w:r>
        <w:rPr>
          <w:rFonts w:hint="eastAsia"/>
        </w:rPr>
        <w:tab/>
      </w:r>
      <w:r w:rsidR="0089215F">
        <w:tab/>
      </w:r>
      <w:r w:rsidR="00A400C4">
        <w:rPr>
          <w:rFonts w:hint="eastAsia"/>
        </w:rPr>
        <w:t>ボタンのキャプション（空白は含まないこと）を指定</w:t>
      </w:r>
    </w:p>
    <w:p w14:paraId="796333A8" w14:textId="77777777" w:rsidR="00D8455D" w:rsidRDefault="00D8455D" w:rsidP="001F2B4C">
      <w:pPr>
        <w:pStyle w:val="aff5"/>
      </w:pPr>
      <w:r>
        <w:rPr>
          <w:rFonts w:hint="eastAsia"/>
        </w:rPr>
        <w:t>-T&lt;ツールチップ&gt;</w:t>
      </w:r>
      <w:r>
        <w:t>”</w:t>
      </w:r>
      <w:r>
        <w:rPr>
          <w:rFonts w:hint="eastAsia"/>
        </w:rPr>
        <w:tab/>
        <w:t>GUI</w:t>
      </w:r>
      <w:r w:rsidR="00CD0F36">
        <w:rPr>
          <w:rFonts w:hint="eastAsia"/>
        </w:rPr>
        <w:t>上でマウスカーソルが</w:t>
      </w:r>
      <w:r>
        <w:rPr>
          <w:rFonts w:hint="eastAsia"/>
        </w:rPr>
        <w:t>ボタンの上で表示するツールチップ</w:t>
      </w:r>
    </w:p>
    <w:p w14:paraId="66213C4F" w14:textId="37938B04" w:rsidR="00A13CBE" w:rsidRDefault="00A13CBE" w:rsidP="001F2B4C">
      <w:pPr>
        <w:pStyle w:val="aff5"/>
      </w:pPr>
      <w:r>
        <w:rPr>
          <w:rFonts w:hint="eastAsia"/>
        </w:rPr>
        <w:t>-init</w:t>
      </w:r>
      <w:r>
        <w:tab/>
      </w:r>
      <w:r w:rsidR="0089215F">
        <w:tab/>
      </w:r>
      <w:r>
        <w:rPr>
          <w:rFonts w:hint="eastAsia"/>
        </w:rPr>
        <w:t>すべて</w:t>
      </w:r>
      <w:r w:rsidR="007B52C1">
        <w:rPr>
          <w:rFonts w:hint="eastAsia"/>
        </w:rPr>
        <w:t>スイッチ</w:t>
      </w:r>
      <w:r>
        <w:rPr>
          <w:rFonts w:hint="eastAsia"/>
        </w:rPr>
        <w:t>の表示名とツールチップを初期状態に戻す</w:t>
      </w:r>
    </w:p>
    <w:p w14:paraId="6DC1A911" w14:textId="77777777" w:rsidR="001F2B4C" w:rsidRPr="007629B9" w:rsidRDefault="005F5999" w:rsidP="001F2B4C">
      <w:pPr>
        <w:rPr>
          <w:rFonts w:ascii="ＭＳ ゴシック" w:eastAsia="ＭＳ ゴシック" w:hAnsi="ＭＳ ゴシック"/>
        </w:rPr>
      </w:pPr>
      <w:r>
        <w:rPr>
          <w:rFonts w:ascii="ＭＳ ゴシック" w:eastAsia="ＭＳ ゴシック" w:hAnsi="ＭＳ ゴシック" w:hint="eastAsia"/>
        </w:rPr>
        <w:t>説明</w:t>
      </w:r>
    </w:p>
    <w:p w14:paraId="68BC31E3" w14:textId="11187560" w:rsidR="009733A6" w:rsidRDefault="009733A6" w:rsidP="009733A6">
      <w:pPr>
        <w:pStyle w:val="aff7"/>
      </w:pPr>
      <w:r>
        <w:rPr>
          <w:rFonts w:hint="eastAsia"/>
        </w:rPr>
        <w:t>&lt;スイッチ番号&gt;で指定されたGUIの</w:t>
      </w:r>
      <w:r w:rsidR="004C7302">
        <w:rPr>
          <w:rFonts w:hint="eastAsia"/>
        </w:rPr>
        <w:t>DIPスイッチ</w:t>
      </w:r>
      <w:r>
        <w:rPr>
          <w:rFonts w:hint="eastAsia"/>
        </w:rPr>
        <w:t>の表示名とツールチップを変更する。</w:t>
      </w:r>
    </w:p>
    <w:p w14:paraId="16D2ADB4" w14:textId="072DC896" w:rsidR="009733A6" w:rsidRDefault="009733A6" w:rsidP="009733A6">
      <w:pPr>
        <w:pStyle w:val="aff7"/>
      </w:pPr>
      <w:r>
        <w:rPr>
          <w:rFonts w:hint="eastAsia"/>
        </w:rPr>
        <w:t>&lt;表示名&gt;が省略された場合は、初期状態</w:t>
      </w:r>
      <w:r w:rsidR="00A400C4">
        <w:rPr>
          <w:rFonts w:hint="eastAsia"/>
        </w:rPr>
        <w:t>(SW0,SW1,</w:t>
      </w:r>
      <w:r w:rsidR="00A400C4">
        <w:t>…</w:t>
      </w:r>
      <w:r w:rsidR="00A400C4">
        <w:rPr>
          <w:rFonts w:hint="eastAsia"/>
        </w:rPr>
        <w:t>)</w:t>
      </w:r>
      <w:r>
        <w:rPr>
          <w:rFonts w:hint="eastAsia"/>
        </w:rPr>
        <w:t>に戻す。</w:t>
      </w:r>
      <w:r w:rsidR="00B14DA9">
        <w:rPr>
          <w:rFonts w:hint="eastAsia"/>
        </w:rPr>
        <w:t>&lt;</w:t>
      </w:r>
      <w:r>
        <w:rPr>
          <w:rFonts w:hint="eastAsia"/>
        </w:rPr>
        <w:t>表示名</w:t>
      </w:r>
      <w:r w:rsidR="00B14DA9">
        <w:rPr>
          <w:rFonts w:hint="eastAsia"/>
        </w:rPr>
        <w:t>&gt;</w:t>
      </w:r>
      <w:r>
        <w:rPr>
          <w:rFonts w:hint="eastAsia"/>
        </w:rPr>
        <w:t>として*(</w:t>
      </w:r>
      <w:r w:rsidRPr="00C20383">
        <w:t xml:space="preserve"> asterisk</w:t>
      </w:r>
      <w:r>
        <w:rPr>
          <w:rFonts w:hint="eastAsia"/>
        </w:rPr>
        <w:t>)を指定した場合は現在の表示名を変更しない。</w:t>
      </w:r>
    </w:p>
    <w:p w14:paraId="2B5E9CDF" w14:textId="4A1502D7" w:rsidR="009733A6" w:rsidRDefault="009733A6" w:rsidP="009733A6">
      <w:pPr>
        <w:pStyle w:val="aff7"/>
      </w:pPr>
      <w:r>
        <w:rPr>
          <w:rFonts w:hint="eastAsia"/>
        </w:rPr>
        <w:t>-Tは</w:t>
      </w:r>
      <w:r w:rsidR="006E63D1">
        <w:rPr>
          <w:rFonts w:hint="eastAsia"/>
        </w:rPr>
        <w:t>初期状態のツールチップに戻す。-Tオプションが省略された場合は、現在のツールチップを変更しない。</w:t>
      </w:r>
    </w:p>
    <w:p w14:paraId="5089740B" w14:textId="77777777" w:rsidR="00A13CBE" w:rsidRPr="009733A6" w:rsidRDefault="00A13CBE" w:rsidP="00A13CBE">
      <w:pPr>
        <w:pStyle w:val="aff7"/>
      </w:pPr>
    </w:p>
    <w:p w14:paraId="78A16A5F" w14:textId="78751A89" w:rsidR="00A13CBE" w:rsidRDefault="00A13CBE" w:rsidP="00A13CBE">
      <w:pPr>
        <w:pStyle w:val="aff7"/>
      </w:pPr>
      <w:r>
        <w:rPr>
          <w:rFonts w:hint="eastAsia"/>
        </w:rPr>
        <w:t>-initオプションが指定された場合は、最初にすべての表示名とツールチップを初期状態に戻</w:t>
      </w:r>
      <w:r w:rsidR="00523CF8">
        <w:rPr>
          <w:rFonts w:hint="eastAsia"/>
        </w:rPr>
        <w:t>す。同時に&lt;スイッチ番号&gt;が</w:t>
      </w:r>
      <w:r>
        <w:rPr>
          <w:rFonts w:hint="eastAsia"/>
        </w:rPr>
        <w:t>指定</w:t>
      </w:r>
      <w:r w:rsidR="00523CF8">
        <w:rPr>
          <w:rFonts w:hint="eastAsia"/>
        </w:rPr>
        <w:t>されていれば</w:t>
      </w:r>
      <w:r>
        <w:rPr>
          <w:rFonts w:hint="eastAsia"/>
        </w:rPr>
        <w:t>表示名とツールチップを設定する。</w:t>
      </w:r>
    </w:p>
    <w:p w14:paraId="04A27CC5" w14:textId="77777777" w:rsidR="00523CF8" w:rsidRPr="00523CF8" w:rsidRDefault="00523CF8" w:rsidP="00A13CBE">
      <w:pPr>
        <w:pStyle w:val="aff7"/>
      </w:pPr>
    </w:p>
    <w:p w14:paraId="62704C6F" w14:textId="042A20DA" w:rsidR="00A13CBE" w:rsidRDefault="00A13CBE" w:rsidP="00A13CBE">
      <w:pPr>
        <w:pStyle w:val="aff7"/>
        <w:ind w:leftChars="0"/>
      </w:pPr>
      <w:r>
        <w:rPr>
          <w:rFonts w:hint="eastAsia"/>
        </w:rPr>
        <w:t>すべてのパラメータが省略された場合は、スイッチの現在の設定を表示する。</w:t>
      </w:r>
    </w:p>
    <w:p w14:paraId="7579BBF4" w14:textId="77777777" w:rsidR="00A13CBE" w:rsidRDefault="00A13CBE" w:rsidP="00A13CBE">
      <w:pPr>
        <w:pStyle w:val="aff7"/>
        <w:ind w:leftChars="0"/>
      </w:pPr>
    </w:p>
    <w:p w14:paraId="791FE88E" w14:textId="77777777" w:rsidR="00A13CBE" w:rsidRPr="007629B9" w:rsidRDefault="00A13CBE" w:rsidP="00A13CBE">
      <w:pPr>
        <w:rPr>
          <w:rFonts w:ascii="ＭＳ ゴシック" w:eastAsia="ＭＳ ゴシック" w:hAnsi="ＭＳ ゴシック"/>
        </w:rPr>
      </w:pPr>
      <w:r w:rsidRPr="007629B9">
        <w:rPr>
          <w:rFonts w:ascii="ＭＳ ゴシック" w:eastAsia="ＭＳ ゴシック" w:hAnsi="ＭＳ ゴシック" w:hint="eastAsia"/>
        </w:rPr>
        <w:t>例</w:t>
      </w:r>
    </w:p>
    <w:p w14:paraId="54F80D5C" w14:textId="77777777" w:rsidR="00791CB3" w:rsidRDefault="00791CB3" w:rsidP="00791CB3">
      <w:pPr>
        <w:pStyle w:val="aff7"/>
      </w:pPr>
      <w:r>
        <w:rPr>
          <w:rFonts w:hint="eastAsia"/>
        </w:rPr>
        <w:t>パラメータなしのコマンド実行時の例。</w:t>
      </w:r>
    </w:p>
    <w:p w14:paraId="73F55741" w14:textId="77777777" w:rsidR="00A13CBE" w:rsidRPr="00A13CBE" w:rsidRDefault="00A13CBE" w:rsidP="004C7302">
      <w:pPr>
        <w:pStyle w:val="aff9"/>
        <w:ind w:leftChars="300" w:left="630"/>
      </w:pPr>
      <w:r w:rsidRPr="00A13CBE">
        <w:t>&gt; set_switch_name</w:t>
      </w:r>
    </w:p>
    <w:p w14:paraId="26213BAC" w14:textId="77777777" w:rsidR="00A13CBE" w:rsidRPr="00A13CBE" w:rsidRDefault="00A13CBE" w:rsidP="004C7302">
      <w:pPr>
        <w:pStyle w:val="aff9"/>
        <w:ind w:leftChars="300" w:left="630"/>
      </w:pPr>
      <w:r w:rsidRPr="00A13CBE">
        <w:t>DIP SWITCH list:  &lt;state&gt; , &lt;caption&gt; , &lt;tooltip&gt;</w:t>
      </w:r>
    </w:p>
    <w:p w14:paraId="63FAEE0E" w14:textId="77777777" w:rsidR="00A13CBE" w:rsidRPr="00A13CBE" w:rsidRDefault="00A13CBE" w:rsidP="004C7302">
      <w:pPr>
        <w:pStyle w:val="aff9"/>
        <w:ind w:leftChars="300" w:left="630"/>
      </w:pPr>
      <w:r w:rsidRPr="00A13CBE">
        <w:t xml:space="preserve"> 0: OFF, SW0 , DIP</w:t>
      </w:r>
      <w:r w:rsidRPr="00A13CBE">
        <w:t>スイッチ。チェックすると</w:t>
      </w:r>
      <w:r w:rsidRPr="00A13CBE">
        <w:t>ON</w:t>
      </w:r>
      <w:r w:rsidRPr="00A13CBE">
        <w:t>、チェックを外すと</w:t>
      </w:r>
      <w:r w:rsidRPr="00A13CBE">
        <w:t>OFF</w:t>
      </w:r>
      <w:r w:rsidRPr="00A13CBE">
        <w:t>。</w:t>
      </w:r>
    </w:p>
    <w:p w14:paraId="2C8B6E3F" w14:textId="77777777" w:rsidR="00A13CBE" w:rsidRPr="00A13CBE" w:rsidRDefault="00A13CBE" w:rsidP="004C7302">
      <w:pPr>
        <w:pStyle w:val="aff9"/>
        <w:ind w:leftChars="300" w:left="630"/>
      </w:pPr>
      <w:r w:rsidRPr="00A13CBE">
        <w:t xml:space="preserve"> 1: OFF, SW1 , DIP</w:t>
      </w:r>
      <w:r w:rsidRPr="00A13CBE">
        <w:t>スイッチ。チェックすると</w:t>
      </w:r>
      <w:r w:rsidRPr="00A13CBE">
        <w:t>ON</w:t>
      </w:r>
      <w:r w:rsidRPr="00A13CBE">
        <w:t>、チェックを外すと</w:t>
      </w:r>
      <w:r w:rsidRPr="00A13CBE">
        <w:t>OFF</w:t>
      </w:r>
      <w:r w:rsidRPr="00A13CBE">
        <w:t>。</w:t>
      </w:r>
    </w:p>
    <w:p w14:paraId="7C113496" w14:textId="77777777" w:rsidR="00A13CBE" w:rsidRPr="00A13CBE" w:rsidRDefault="00A13CBE" w:rsidP="004C7302">
      <w:pPr>
        <w:pStyle w:val="aff9"/>
        <w:ind w:leftChars="300" w:left="630"/>
      </w:pPr>
      <w:r w:rsidRPr="00A13CBE">
        <w:t xml:space="preserve"> 2: OFF, SW2 , DIP</w:t>
      </w:r>
      <w:r w:rsidRPr="00A13CBE">
        <w:t>スイッチ。チェックすると</w:t>
      </w:r>
      <w:r w:rsidRPr="00A13CBE">
        <w:t>ON</w:t>
      </w:r>
      <w:r w:rsidRPr="00A13CBE">
        <w:t>、チェックを外すと</w:t>
      </w:r>
      <w:r w:rsidRPr="00A13CBE">
        <w:t>OFF</w:t>
      </w:r>
      <w:r w:rsidRPr="00A13CBE">
        <w:t>。</w:t>
      </w:r>
    </w:p>
    <w:p w14:paraId="09BE4827" w14:textId="3B1B4632" w:rsidR="009761D7" w:rsidRPr="00A13CBE" w:rsidRDefault="00A13CBE" w:rsidP="004C7302">
      <w:pPr>
        <w:pStyle w:val="aff9"/>
        <w:ind w:leftChars="300" w:left="630"/>
      </w:pPr>
      <w:r w:rsidRPr="00A13CBE">
        <w:t xml:space="preserve"> 3: OFF, SW3 , DIP</w:t>
      </w:r>
      <w:r w:rsidRPr="00A13CBE">
        <w:t>スイッチ。チェックすると</w:t>
      </w:r>
      <w:r w:rsidRPr="00A13CBE">
        <w:t>ON</w:t>
      </w:r>
      <w:r w:rsidRPr="00A13CBE">
        <w:t>、チェックを外すと</w:t>
      </w:r>
      <w:r w:rsidRPr="00A13CBE">
        <w:t>OFF</w:t>
      </w:r>
      <w:r w:rsidRPr="00A13CBE">
        <w:t>。</w:t>
      </w:r>
    </w:p>
    <w:p w14:paraId="518B3B31" w14:textId="77777777" w:rsidR="00A13CBE" w:rsidRDefault="00A13CBE" w:rsidP="009761D7"/>
    <w:p w14:paraId="2198EC05" w14:textId="5B6957EB" w:rsidR="00513D58" w:rsidRDefault="00513D58" w:rsidP="00513D58">
      <w:pPr>
        <w:pStyle w:val="aff7"/>
        <w:ind w:leftChars="0"/>
      </w:pPr>
      <w:r>
        <w:rPr>
          <w:rFonts w:hint="eastAsia"/>
        </w:rPr>
        <w:t>設定例と対応するGUIの表示を以下に示します。</w:t>
      </w:r>
    </w:p>
    <w:p w14:paraId="0BD727EF" w14:textId="1054FAF6" w:rsidR="00513D58" w:rsidRPr="00513D58" w:rsidRDefault="00513D58" w:rsidP="004C7302">
      <w:pPr>
        <w:pStyle w:val="aff9"/>
        <w:ind w:leftChars="300" w:left="630"/>
      </w:pPr>
      <w:r w:rsidRPr="00513D58">
        <w:t>&gt; set_switch_name 0 send</w:t>
      </w:r>
      <w:r>
        <w:tab/>
      </w:r>
      <w:r w:rsidRPr="00513D58">
        <w:t>-T"ON</w:t>
      </w:r>
      <w:r w:rsidRPr="00513D58">
        <w:t>で</w:t>
      </w:r>
      <w:r w:rsidRPr="00513D58">
        <w:t>3</w:t>
      </w:r>
      <w:r w:rsidRPr="00513D58">
        <w:t>文字</w:t>
      </w:r>
      <w:r w:rsidRPr="00513D58">
        <w:t>+CR</w:t>
      </w:r>
      <w:r w:rsidRPr="00513D58">
        <w:t>、</w:t>
      </w:r>
      <w:r w:rsidRPr="00513D58">
        <w:t>OFF</w:t>
      </w:r>
      <w:r w:rsidRPr="00513D58">
        <w:t>で</w:t>
      </w:r>
      <w:r w:rsidRPr="00513D58">
        <w:t>20</w:t>
      </w:r>
      <w:r w:rsidRPr="00513D58">
        <w:t>文字</w:t>
      </w:r>
      <w:r w:rsidRPr="00513D58">
        <w:t>+CR</w:t>
      </w:r>
      <w:r w:rsidRPr="00513D58">
        <w:t>を送信</w:t>
      </w:r>
      <w:r w:rsidRPr="00513D58">
        <w:t>"</w:t>
      </w:r>
    </w:p>
    <w:p w14:paraId="5823BF2F" w14:textId="77777777" w:rsidR="00513D58" w:rsidRPr="00513D58" w:rsidRDefault="00513D58" w:rsidP="004C7302">
      <w:pPr>
        <w:pStyle w:val="aff9"/>
        <w:ind w:leftChars="300" w:left="630"/>
      </w:pPr>
      <w:r w:rsidRPr="00513D58">
        <w:t>;set SW0 name = send, tooltip = "ON</w:t>
      </w:r>
      <w:r w:rsidRPr="00513D58">
        <w:t>で</w:t>
      </w:r>
      <w:r w:rsidRPr="00513D58">
        <w:t>3</w:t>
      </w:r>
      <w:r w:rsidRPr="00513D58">
        <w:t>文字</w:t>
      </w:r>
      <w:r w:rsidRPr="00513D58">
        <w:t>+CR</w:t>
      </w:r>
      <w:r w:rsidRPr="00513D58">
        <w:t>、</w:t>
      </w:r>
      <w:r w:rsidRPr="00513D58">
        <w:t>OFF</w:t>
      </w:r>
      <w:r w:rsidRPr="00513D58">
        <w:t>で</w:t>
      </w:r>
      <w:r w:rsidRPr="00513D58">
        <w:t>20</w:t>
      </w:r>
      <w:r w:rsidRPr="00513D58">
        <w:t>文字</w:t>
      </w:r>
      <w:r w:rsidRPr="00513D58">
        <w:t>+CR</w:t>
      </w:r>
      <w:r w:rsidRPr="00513D58">
        <w:t>を送信</w:t>
      </w:r>
      <w:r w:rsidRPr="00513D58">
        <w:t>"</w:t>
      </w:r>
    </w:p>
    <w:p w14:paraId="6E6A533A" w14:textId="272C670B" w:rsidR="00513D58" w:rsidRPr="00513D58" w:rsidRDefault="00513D58" w:rsidP="004C7302">
      <w:pPr>
        <w:pStyle w:val="aff9"/>
        <w:ind w:leftChars="300" w:left="630"/>
      </w:pPr>
      <w:r w:rsidRPr="00513D58">
        <w:t>&gt; set_switch_name 1 OUT1</w:t>
      </w:r>
      <w:r w:rsidRPr="00513D58">
        <w:tab/>
        <w:t>-T"</w:t>
      </w:r>
      <w:r w:rsidRPr="00513D58">
        <w:t>モデム信号</w:t>
      </w:r>
      <w:r w:rsidRPr="00513D58">
        <w:t>OUT1"</w:t>
      </w:r>
    </w:p>
    <w:p w14:paraId="0007BA28" w14:textId="77777777" w:rsidR="00513D58" w:rsidRPr="00513D58" w:rsidRDefault="00513D58" w:rsidP="004C7302">
      <w:pPr>
        <w:pStyle w:val="aff9"/>
        <w:ind w:leftChars="300" w:left="630"/>
      </w:pPr>
      <w:r w:rsidRPr="00513D58">
        <w:t>;set SW1 name = OUT1, tooltip = "</w:t>
      </w:r>
      <w:r w:rsidRPr="00513D58">
        <w:t>モデム信号</w:t>
      </w:r>
      <w:r w:rsidRPr="00513D58">
        <w:t>OUT1"</w:t>
      </w:r>
    </w:p>
    <w:p w14:paraId="437D3B2A" w14:textId="6D79D9E6" w:rsidR="00513D58" w:rsidRPr="00513D58" w:rsidRDefault="00513D58" w:rsidP="004C7302">
      <w:pPr>
        <w:pStyle w:val="aff9"/>
        <w:ind w:leftChars="300" w:left="630"/>
      </w:pPr>
      <w:r w:rsidRPr="00513D58">
        <w:t>&gt; set_switch_name 2 OUT2</w:t>
      </w:r>
      <w:r w:rsidRPr="00513D58">
        <w:tab/>
        <w:t>-T"</w:t>
      </w:r>
      <w:r w:rsidRPr="00513D58">
        <w:t>モデム信号</w:t>
      </w:r>
      <w:r w:rsidRPr="00513D58">
        <w:t>OUT2"</w:t>
      </w:r>
    </w:p>
    <w:p w14:paraId="3653A1A9" w14:textId="77777777" w:rsidR="00513D58" w:rsidRPr="00513D58" w:rsidRDefault="00513D58" w:rsidP="004C7302">
      <w:pPr>
        <w:pStyle w:val="aff9"/>
        <w:ind w:leftChars="300" w:left="630"/>
      </w:pPr>
      <w:r w:rsidRPr="00513D58">
        <w:t>;set SW2 name = OUT2, tooltip = "</w:t>
      </w:r>
      <w:r w:rsidRPr="00513D58">
        <w:t>モデム信号</w:t>
      </w:r>
      <w:r w:rsidRPr="00513D58">
        <w:t>OUT2"</w:t>
      </w:r>
    </w:p>
    <w:p w14:paraId="416DAAFC" w14:textId="77777777" w:rsidR="00513D58" w:rsidRPr="00513D58" w:rsidRDefault="00513D58" w:rsidP="004C7302">
      <w:pPr>
        <w:pStyle w:val="aff9"/>
        <w:ind w:leftChars="300" w:left="630"/>
      </w:pPr>
      <w:r w:rsidRPr="00513D58">
        <w:t>&gt; set_switch_name 3 LoopBack</w:t>
      </w:r>
      <w:r w:rsidRPr="00513D58">
        <w:tab/>
        <w:t>-T"ON</w:t>
      </w:r>
      <w:r w:rsidRPr="00513D58">
        <w:t>でループバック</w:t>
      </w:r>
      <w:r w:rsidRPr="00513D58">
        <w:t>"</w:t>
      </w:r>
    </w:p>
    <w:p w14:paraId="0FE94A25" w14:textId="2745502D" w:rsidR="00513D58" w:rsidRPr="00513D58" w:rsidRDefault="00513D58" w:rsidP="004C7302">
      <w:pPr>
        <w:pStyle w:val="aff9"/>
        <w:ind w:leftChars="300" w:left="630"/>
      </w:pPr>
      <w:r w:rsidRPr="00513D58">
        <w:t>;set SW3 name = LoopBack, tooltip = "ON</w:t>
      </w:r>
      <w:r w:rsidRPr="00513D58">
        <w:t>でループバック</w:t>
      </w:r>
      <w:r w:rsidRPr="00513D58">
        <w:t>"</w:t>
      </w:r>
    </w:p>
    <w:p w14:paraId="0ABF90CE" w14:textId="77777777" w:rsidR="00513D58" w:rsidRDefault="00513D58" w:rsidP="00513D58"/>
    <w:p w14:paraId="696BC23E" w14:textId="77777777" w:rsidR="00513D58" w:rsidRDefault="00513D58" w:rsidP="00513D58">
      <w:pPr>
        <w:pStyle w:val="aff5"/>
        <w:ind w:leftChars="405" w:left="1999" w:hangingChars="547" w:hanging="1149"/>
      </w:pPr>
      <w:r>
        <w:rPr>
          <w:rFonts w:hint="eastAsia"/>
          <w:noProof/>
        </w:rPr>
        <mc:AlternateContent>
          <mc:Choice Requires="wps">
            <w:drawing>
              <wp:anchor distT="0" distB="0" distL="114300" distR="114300" simplePos="0" relativeHeight="252445696" behindDoc="0" locked="0" layoutInCell="1" allowOverlap="1" wp14:anchorId="6607C5EC" wp14:editId="7E75343F">
                <wp:simplePos x="0" y="0"/>
                <wp:positionH relativeFrom="column">
                  <wp:posOffset>804545</wp:posOffset>
                </wp:positionH>
                <wp:positionV relativeFrom="paragraph">
                  <wp:posOffset>24765</wp:posOffset>
                </wp:positionV>
                <wp:extent cx="571500" cy="733425"/>
                <wp:effectExtent l="19050" t="19050" r="19050" b="28575"/>
                <wp:wrapNone/>
                <wp:docPr id="128111665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7334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6EF03DB" id="Oval 1257" o:spid="_x0000_s1026" style="position:absolute;margin-left:63.35pt;margin-top:1.95pt;width:45pt;height:57.75pt;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" filled="f" strokecolor="#f79646 [3209]" strokeweight="2.25pt">
                <v:textbox inset="5.85pt,.7pt,5.85pt,.7pt"/>
              </v:oval>
            </w:pict>
          </mc:Fallback>
        </mc:AlternateContent>
      </w:r>
      <w:r>
        <w:rPr>
          <w:noProof/>
        </w:rPr>
        <w:drawing>
          <wp:inline distT="0" distB="0" distL="0" distR="0" wp14:anchorId="7B57F329" wp14:editId="78186679">
            <wp:extent cx="790575" cy="676275"/>
            <wp:effectExtent l="0" t="0" r="9525" b="9525"/>
            <wp:docPr id="301781702" name="図 30178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90575" cy="676275"/>
                    </a:xfrm>
                    <a:prstGeom prst="rect">
                      <a:avLst/>
                    </a:prstGeom>
                    <a:noFill/>
                    <a:ln>
                      <a:noFill/>
                    </a:ln>
                  </pic:spPr>
                </pic:pic>
              </a:graphicData>
            </a:graphic>
          </wp:inline>
        </w:drawing>
      </w:r>
    </w:p>
    <w:p w14:paraId="36D14BE1" w14:textId="77777777" w:rsidR="00513D58" w:rsidRDefault="00513D58" w:rsidP="00513D58"/>
    <w:p w14:paraId="76CCA8AB" w14:textId="3A406F96" w:rsidR="007259EF" w:rsidRDefault="00E577BC" w:rsidP="007259EF">
      <w:pPr>
        <w:pStyle w:val="3"/>
        <w:ind w:left="210" w:right="210"/>
      </w:pPr>
      <w:bookmarkStart w:id="246" w:name="_irc_[-l&lt;level&gt;ne]_[-e]"/>
      <w:bookmarkEnd w:id="246"/>
      <w:r>
        <w:rPr>
          <w:rFonts w:hint="eastAsia"/>
        </w:rPr>
        <w:t xml:space="preserve"> </w:t>
      </w:r>
      <w:bookmarkStart w:id="247" w:name="_Toc236390489"/>
      <w:r w:rsidR="007259EF">
        <w:rPr>
          <w:rFonts w:hint="eastAsia"/>
        </w:rPr>
        <w:t>setpush {UP | DOWN}</w:t>
      </w:r>
      <w:bookmarkEnd w:id="247"/>
    </w:p>
    <w:p w14:paraId="246F9179" w14:textId="77777777" w:rsidR="007259EF" w:rsidRPr="007629B9" w:rsidRDefault="007259EF" w:rsidP="007259EF">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72C916B" w14:textId="77777777" w:rsidR="007259EF" w:rsidRDefault="007259EF" w:rsidP="007259EF">
      <w:pPr>
        <w:pStyle w:val="aff5"/>
      </w:pPr>
      <w:r>
        <w:rPr>
          <w:rFonts w:hint="eastAsia"/>
        </w:rPr>
        <w:t>UP</w:t>
      </w:r>
      <w:r>
        <w:rPr>
          <w:rFonts w:hint="eastAsia"/>
        </w:rPr>
        <w:tab/>
        <w:t>ボタンを離した状態にする</w:t>
      </w:r>
    </w:p>
    <w:p w14:paraId="33D39422" w14:textId="77777777" w:rsidR="007259EF" w:rsidRDefault="007259EF" w:rsidP="007259EF">
      <w:pPr>
        <w:pStyle w:val="aff5"/>
      </w:pPr>
      <w:r>
        <w:rPr>
          <w:rFonts w:hint="eastAsia"/>
        </w:rPr>
        <w:t>DOWN</w:t>
      </w:r>
      <w:r>
        <w:rPr>
          <w:rFonts w:hint="eastAsia"/>
        </w:rPr>
        <w:tab/>
        <w:t>ボタンを押している状態にする。</w:t>
      </w:r>
    </w:p>
    <w:p w14:paraId="56E6A328" w14:textId="77777777" w:rsidR="007259EF" w:rsidRPr="007629B9" w:rsidRDefault="007259EF" w:rsidP="007259EF">
      <w:pPr>
        <w:rPr>
          <w:rFonts w:ascii="ＭＳ ゴシック" w:eastAsia="ＭＳ ゴシック" w:hAnsi="ＭＳ ゴシック"/>
        </w:rPr>
      </w:pPr>
      <w:r>
        <w:rPr>
          <w:rFonts w:ascii="ＭＳ ゴシック" w:eastAsia="ＭＳ ゴシック" w:hAnsi="ＭＳ ゴシック" w:hint="eastAsia"/>
        </w:rPr>
        <w:t>説明</w:t>
      </w:r>
    </w:p>
    <w:p w14:paraId="690E2852" w14:textId="77777777" w:rsidR="007259EF" w:rsidRDefault="007259EF" w:rsidP="007259EF">
      <w:pPr>
        <w:pStyle w:val="aff7"/>
      </w:pPr>
      <w:r>
        <w:rPr>
          <w:rFonts w:hint="eastAsia"/>
        </w:rPr>
        <w:t>初期値はUP。</w:t>
      </w:r>
    </w:p>
    <w:p w14:paraId="5F2DB61E" w14:textId="77777777" w:rsidR="007259EF" w:rsidRDefault="007259EF" w:rsidP="007259EF">
      <w:pPr>
        <w:pStyle w:val="aff7"/>
        <w:ind w:leftChars="0"/>
      </w:pPr>
      <w:r>
        <w:rPr>
          <w:rFonts w:hint="eastAsia"/>
        </w:rPr>
        <w:t>対応するGUIの表示を以下に示す。</w:t>
      </w:r>
    </w:p>
    <w:p w14:paraId="77B07F0D" w14:textId="77777777" w:rsidR="007259EF" w:rsidRDefault="007259EF" w:rsidP="007259EF">
      <w:pPr>
        <w:ind w:firstLine="846"/>
      </w:pPr>
      <w:r>
        <w:rPr>
          <w:noProof/>
        </w:rPr>
        <w:lastRenderedPageBreak/>
        <w:drawing>
          <wp:inline distT="0" distB="0" distL="0" distR="0" wp14:anchorId="2F963A35" wp14:editId="3143DBAC">
            <wp:extent cx="704850" cy="685800"/>
            <wp:effectExtent l="0" t="0" r="0" b="0"/>
            <wp:docPr id="858" name="図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04850" cy="685800"/>
                    </a:xfrm>
                    <a:prstGeom prst="rect">
                      <a:avLst/>
                    </a:prstGeom>
                    <a:noFill/>
                    <a:ln>
                      <a:noFill/>
                    </a:ln>
                  </pic:spPr>
                </pic:pic>
              </a:graphicData>
            </a:graphic>
          </wp:inline>
        </w:drawing>
      </w:r>
      <w:r>
        <w:rPr>
          <w:rFonts w:hint="eastAsia"/>
        </w:rPr>
        <w:tab/>
      </w:r>
      <w:r>
        <w:rPr>
          <w:rFonts w:hint="eastAsia"/>
          <w:noProof/>
        </w:rPr>
        <w:drawing>
          <wp:inline distT="0" distB="0" distL="0" distR="0" wp14:anchorId="134F15DA" wp14:editId="5C0600CB">
            <wp:extent cx="733425" cy="666750"/>
            <wp:effectExtent l="0" t="0" r="9525" b="0"/>
            <wp:docPr id="859" name="図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733425" cy="666750"/>
                    </a:xfrm>
                    <a:prstGeom prst="rect">
                      <a:avLst/>
                    </a:prstGeom>
                    <a:noFill/>
                    <a:ln>
                      <a:noFill/>
                    </a:ln>
                  </pic:spPr>
                </pic:pic>
              </a:graphicData>
            </a:graphic>
          </wp:inline>
        </w:drawing>
      </w:r>
    </w:p>
    <w:p w14:paraId="490713FA" w14:textId="77777777" w:rsidR="007259EF" w:rsidRPr="00F00A02" w:rsidRDefault="007259EF" w:rsidP="007259EF">
      <w:pPr>
        <w:ind w:firstLineChars="602" w:firstLine="1264"/>
      </w:pPr>
      <w:r>
        <w:rPr>
          <w:rFonts w:hint="eastAsia"/>
        </w:rPr>
        <w:t>UP</w:t>
      </w:r>
      <w:r>
        <w:rPr>
          <w:rFonts w:hint="eastAsia"/>
        </w:rPr>
        <w:tab/>
      </w:r>
      <w:r>
        <w:rPr>
          <w:rFonts w:hint="eastAsia"/>
        </w:rPr>
        <w:tab/>
        <w:t xml:space="preserve">　　DOWN</w:t>
      </w:r>
    </w:p>
    <w:p w14:paraId="63E2AE2C" w14:textId="10236E05" w:rsidR="00D1760B" w:rsidRDefault="00E577BC" w:rsidP="005605C8">
      <w:pPr>
        <w:pStyle w:val="3"/>
        <w:ind w:left="210" w:right="210"/>
      </w:pPr>
      <w:r>
        <w:rPr>
          <w:rFonts w:hint="eastAsia"/>
        </w:rPr>
        <w:t xml:space="preserve"> </w:t>
      </w:r>
      <w:bookmarkStart w:id="248" w:name="_Toc236390490"/>
      <w:r w:rsidR="00D1760B">
        <w:rPr>
          <w:rFonts w:hint="eastAsia"/>
        </w:rPr>
        <w:t>irc</w:t>
      </w:r>
      <w:r w:rsidR="005605C8">
        <w:rPr>
          <w:rFonts w:hint="eastAsia"/>
        </w:rPr>
        <w:t xml:space="preserve"> </w:t>
      </w:r>
      <w:r w:rsidR="005605C8" w:rsidRPr="005605C8">
        <w:t>[-l&lt;level&gt;</w:t>
      </w:r>
      <w:r w:rsidR="005605C8">
        <w:rPr>
          <w:rFonts w:hint="eastAsia"/>
        </w:rPr>
        <w:t>ne</w:t>
      </w:r>
      <w:r w:rsidR="00653330">
        <w:t xml:space="preserve"> [-e] [-m{</w:t>
      </w:r>
      <w:r w:rsidR="00653330">
        <w:rPr>
          <w:rFonts w:hint="eastAsia"/>
        </w:rPr>
        <w:t>ON</w:t>
      </w:r>
      <w:r w:rsidR="00653330">
        <w:t xml:space="preserve"> | </w:t>
      </w:r>
      <w:r w:rsidR="00653330">
        <w:rPr>
          <w:rFonts w:hint="eastAsia"/>
        </w:rPr>
        <w:t>OFF</w:t>
      </w:r>
      <w:r w:rsidR="005605C8" w:rsidRPr="005605C8">
        <w:t>}]</w:t>
      </w:r>
      <w:r w:rsidR="005F5396">
        <w:rPr>
          <w:rFonts w:hint="eastAsia"/>
        </w:rPr>
        <w:t>]</w:t>
      </w:r>
      <w:bookmarkEnd w:id="248"/>
    </w:p>
    <w:p w14:paraId="0A40BC0F" w14:textId="77777777" w:rsidR="00C71B17" w:rsidRPr="007629B9" w:rsidRDefault="00C71B17" w:rsidP="00C71B17">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707B3867" w14:textId="77777777" w:rsidR="00C71B17" w:rsidRDefault="00C71B17" w:rsidP="00C71B17">
      <w:pPr>
        <w:pStyle w:val="aff5"/>
      </w:pPr>
      <w:r w:rsidRPr="005605C8">
        <w:t>-l&lt;level&gt;</w:t>
      </w:r>
      <w:r>
        <w:rPr>
          <w:rFonts w:hint="eastAsia"/>
        </w:rPr>
        <w:t>ne</w:t>
      </w:r>
      <w:r>
        <w:rPr>
          <w:rFonts w:hint="eastAsia"/>
        </w:rPr>
        <w:tab/>
        <w:t>対象となるレベル</w:t>
      </w:r>
    </w:p>
    <w:p w14:paraId="422FC705" w14:textId="77777777" w:rsidR="00C71B17" w:rsidRDefault="00C71B17" w:rsidP="00C71B17">
      <w:pPr>
        <w:pStyle w:val="aff5"/>
      </w:pPr>
      <w:r>
        <w:rPr>
          <w:rFonts w:hint="eastAsia"/>
        </w:rPr>
        <w:t>-e</w:t>
      </w:r>
      <w:r>
        <w:rPr>
          <w:rFonts w:hint="eastAsia"/>
        </w:rPr>
        <w:tab/>
        <w:t>対象となるレベルにEOIコマンド発行</w:t>
      </w:r>
    </w:p>
    <w:p w14:paraId="3DF2F18B" w14:textId="77777777" w:rsidR="00C71B17" w:rsidRDefault="00C71B17" w:rsidP="00C71B17">
      <w:pPr>
        <w:pStyle w:val="aff5"/>
      </w:pPr>
      <w:r w:rsidRPr="005605C8">
        <w:t>-m{on | off}</w:t>
      </w:r>
      <w:r>
        <w:rPr>
          <w:rFonts w:hint="eastAsia"/>
        </w:rPr>
        <w:tab/>
      </w:r>
      <w:r w:rsidR="0025261E">
        <w:rPr>
          <w:rFonts w:hint="eastAsia"/>
        </w:rPr>
        <w:t>対象となるレベルのマスク</w:t>
      </w:r>
      <w:r>
        <w:rPr>
          <w:rFonts w:hint="eastAsia"/>
        </w:rPr>
        <w:t>設定</w:t>
      </w:r>
    </w:p>
    <w:p w14:paraId="2C293C76" w14:textId="77777777" w:rsidR="00C71B17" w:rsidRPr="007629B9" w:rsidRDefault="005F5999" w:rsidP="00C71B17">
      <w:pPr>
        <w:rPr>
          <w:rFonts w:ascii="ＭＳ ゴシック" w:eastAsia="ＭＳ ゴシック" w:hAnsi="ＭＳ ゴシック"/>
        </w:rPr>
      </w:pPr>
      <w:r>
        <w:rPr>
          <w:rFonts w:ascii="ＭＳ ゴシック" w:eastAsia="ＭＳ ゴシック" w:hAnsi="ＭＳ ゴシック" w:hint="eastAsia"/>
        </w:rPr>
        <w:t>説明</w:t>
      </w:r>
    </w:p>
    <w:p w14:paraId="450141F9" w14:textId="6F9AC5C2" w:rsidR="00C71B17" w:rsidRDefault="008C6C09" w:rsidP="00C71B17">
      <w:pPr>
        <w:pStyle w:val="aff7"/>
        <w:ind w:leftChars="0"/>
      </w:pPr>
      <w:r>
        <w:rPr>
          <w:rFonts w:hint="eastAsia"/>
        </w:rPr>
        <w:t>オプション・パラメータ</w:t>
      </w:r>
      <w:r w:rsidR="00C71B17">
        <w:rPr>
          <w:rFonts w:hint="eastAsia"/>
        </w:rPr>
        <w:t>を省略するとすべての</w:t>
      </w:r>
      <w:r w:rsidR="00207136">
        <w:rPr>
          <w:rFonts w:hint="eastAsia"/>
        </w:rPr>
        <w:t>割込みコントローラ(IRC)の</w:t>
      </w:r>
      <w:r w:rsidR="00C71B17">
        <w:rPr>
          <w:rFonts w:hint="eastAsia"/>
        </w:rPr>
        <w:t>レジスタ</w:t>
      </w:r>
      <w:r w:rsidR="00F4744C">
        <w:rPr>
          <w:rFonts w:hint="eastAsia"/>
        </w:rPr>
        <w:t>（マスク、割込み要求、サービス中）</w:t>
      </w:r>
      <w:r w:rsidR="00C71B17">
        <w:rPr>
          <w:rFonts w:hint="eastAsia"/>
        </w:rPr>
        <w:t>を表示する。対象となるレベルを指定するとそのレベルのレジスタを表示する。</w:t>
      </w:r>
    </w:p>
    <w:p w14:paraId="5C4CD5C1" w14:textId="77777777" w:rsidR="00C71B17" w:rsidRDefault="00C71B17" w:rsidP="00C71B17">
      <w:pPr>
        <w:pStyle w:val="aff7"/>
        <w:ind w:leftChars="0"/>
      </w:pPr>
      <w:r>
        <w:rPr>
          <w:rFonts w:hint="eastAsia"/>
        </w:rPr>
        <w:t>対象となるレベルを指定して-eオプションを指定するとそのレベルにEOIコマンドを発行する。</w:t>
      </w:r>
    </w:p>
    <w:p w14:paraId="0AB14753" w14:textId="77777777" w:rsidR="00C71B17" w:rsidRDefault="00C71B17" w:rsidP="00C71B17">
      <w:pPr>
        <w:pStyle w:val="aff7"/>
        <w:ind w:leftChars="0"/>
      </w:pPr>
      <w:r>
        <w:rPr>
          <w:rFonts w:hint="eastAsia"/>
        </w:rPr>
        <w:t>対象となるレベルを指定して-mオプションを指定するとそのレベルのマスクを設定(on)／解除(off)する。にEOIコマンドを発行する。</w:t>
      </w:r>
    </w:p>
    <w:p w14:paraId="4E09F871" w14:textId="77777777" w:rsidR="00C71B17" w:rsidRDefault="00C71B17" w:rsidP="00C71B17">
      <w:pPr>
        <w:rPr>
          <w:rFonts w:ascii="ＭＳ ゴシック" w:eastAsia="ＭＳ ゴシック" w:hAnsi="ＭＳ ゴシック"/>
        </w:rPr>
      </w:pPr>
      <w:r>
        <w:rPr>
          <w:rFonts w:ascii="ＭＳ ゴシック" w:eastAsia="ＭＳ ゴシック" w:hAnsi="ＭＳ ゴシック" w:hint="eastAsia"/>
        </w:rPr>
        <w:t>例</w:t>
      </w:r>
    </w:p>
    <w:p w14:paraId="6F8CF737" w14:textId="77777777" w:rsidR="00C71B17" w:rsidRDefault="00207136" w:rsidP="005163D2">
      <w:pPr>
        <w:pStyle w:val="aff9"/>
        <w:ind w:left="210"/>
      </w:pPr>
      <w:r>
        <w:t>以下は</w:t>
      </w:r>
      <w:r>
        <w:t>I</w:t>
      </w:r>
      <w:r>
        <w:rPr>
          <w:rFonts w:hint="eastAsia"/>
        </w:rPr>
        <w:t>RC</w:t>
      </w:r>
      <w:r>
        <w:rPr>
          <w:rFonts w:hint="eastAsia"/>
        </w:rPr>
        <w:t>のレジスタを表示する例です。</w:t>
      </w:r>
    </w:p>
    <w:p w14:paraId="0DF4F5F7" w14:textId="77777777" w:rsidR="00F4744C" w:rsidRPr="00813AE8" w:rsidRDefault="00F4744C" w:rsidP="005163D2">
      <w:pPr>
        <w:pStyle w:val="aff9"/>
        <w:ind w:left="210"/>
        <w:rPr>
          <w:rFonts w:asciiTheme="minorEastAsia" w:eastAsiaTheme="minorEastAsia" w:hAnsiTheme="minorEastAsia"/>
        </w:rPr>
      </w:pPr>
      <w:r w:rsidRPr="00813AE8">
        <w:rPr>
          <w:rFonts w:asciiTheme="minorEastAsia" w:eastAsiaTheme="minorEastAsia" w:hAnsiTheme="minorEastAsia"/>
        </w:rPr>
        <w:t>&gt; irc</w:t>
      </w:r>
    </w:p>
    <w:p w14:paraId="098CB750" w14:textId="77777777" w:rsidR="00F4744C" w:rsidRPr="00813AE8" w:rsidRDefault="005B2F28" w:rsidP="005163D2">
      <w:pPr>
        <w:pStyle w:val="aff9"/>
        <w:ind w:left="210"/>
        <w:rPr>
          <w:rFonts w:asciiTheme="minorEastAsia" w:eastAsiaTheme="minorEastAsia" w:hAnsiTheme="minorEastAsia"/>
        </w:rPr>
      </w:pPr>
      <w:r w:rsidRPr="00813AE8">
        <w:rPr>
          <w:rFonts w:asciiTheme="minorEastAsia" w:eastAsiaTheme="minorEastAsia" w:hAnsiTheme="minorEastAsia"/>
          <w:noProof/>
        </w:rPr>
        <mc:AlternateContent>
          <mc:Choice Requires="wps">
            <w:drawing>
              <wp:anchor distT="0" distB="0" distL="114300" distR="114300" simplePos="0" relativeHeight="251355136" behindDoc="0" locked="0" layoutInCell="1" allowOverlap="1" wp14:anchorId="3F25052A" wp14:editId="72DA35E8">
                <wp:simplePos x="0" y="0"/>
                <wp:positionH relativeFrom="column">
                  <wp:posOffset>4128770</wp:posOffset>
                </wp:positionH>
                <wp:positionV relativeFrom="paragraph">
                  <wp:posOffset>102415</wp:posOffset>
                </wp:positionV>
                <wp:extent cx="1181735" cy="224155"/>
                <wp:effectExtent l="323850" t="0" r="18415" b="23495"/>
                <wp:wrapNone/>
                <wp:docPr id="1636"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1735" cy="224155"/>
                        </a:xfrm>
                        <a:prstGeom prst="wedgeRoundRectCallout">
                          <a:avLst>
                            <a:gd name="adj1" fmla="val -73685"/>
                            <a:gd name="adj2" fmla="val 2106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A78061" w14:textId="77777777" w:rsidR="003E7AC0" w:rsidRPr="001817AD" w:rsidRDefault="003E7AC0" w:rsidP="005B2F28">
                            <w:pPr>
                              <w:spacing w:line="240" w:lineRule="exact"/>
                              <w:rPr>
                                <w:sz w:val="16"/>
                                <w:szCs w:val="16"/>
                              </w:rPr>
                            </w:pPr>
                            <w:r>
                              <w:rPr>
                                <w:rFonts w:hAnsi="Times New Roman" w:hint="eastAsia"/>
                                <w:sz w:val="16"/>
                                <w:szCs w:val="16"/>
                              </w:rPr>
                              <w:t>マスクレジスタ</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25052A" id="_x0000_s1703" type="#_x0000_t62" style="position:absolute;left:0;text-align:left;margin-left:325.1pt;margin-top:8.05pt;width:93.05pt;height:17.65pt;z-index:2513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" adj="-5116,15350" fillcolor="yellow">
                <v:textbox inset="5.85pt,.7pt,5.85pt,.7pt">
                  <w:txbxContent>
                    <w:p w14:paraId="34A78061" w14:textId="77777777" w:rsidR="003E7AC0" w:rsidRPr="001817AD" w:rsidRDefault="003E7AC0" w:rsidP="005B2F28">
                      <w:pPr>
                        <w:spacing w:line="240" w:lineRule="exact"/>
                        <w:rPr>
                          <w:sz w:val="16"/>
                          <w:szCs w:val="16"/>
                        </w:rPr>
                      </w:pPr>
                      <w:r>
                        <w:rPr>
                          <w:rFonts w:hAnsi="Times New Roman" w:hint="eastAsia"/>
                          <w:sz w:val="16"/>
                          <w:szCs w:val="16"/>
                        </w:rPr>
                        <w:t>マスクレジスタ</w:t>
                      </w:r>
                    </w:p>
                  </w:txbxContent>
                </v:textbox>
              </v:shape>
            </w:pict>
          </mc:Fallback>
        </mc:AlternateContent>
      </w:r>
      <w:r w:rsidR="00F4744C" w:rsidRPr="00813AE8">
        <w:rPr>
          <w:rFonts w:asciiTheme="minorEastAsia" w:eastAsiaTheme="minorEastAsia" w:hAnsiTheme="minorEastAsia"/>
        </w:rPr>
        <w:t>;level:  0  1  2  3  4  5  6  7  8  9 10 11 12 13 14 15</w:t>
      </w:r>
    </w:p>
    <w:p w14:paraId="76611C7A" w14:textId="77777777" w:rsidR="00F4744C" w:rsidRPr="00813AE8" w:rsidRDefault="006A7AED" w:rsidP="005163D2">
      <w:pPr>
        <w:pStyle w:val="aff9"/>
        <w:ind w:left="210"/>
        <w:rPr>
          <w:rFonts w:asciiTheme="minorEastAsia" w:eastAsiaTheme="minorEastAsia" w:hAnsiTheme="minorEastAsia"/>
        </w:rPr>
      </w:pPr>
      <w:r w:rsidRPr="00813AE8">
        <w:rPr>
          <w:rFonts w:asciiTheme="minorEastAsia" w:eastAsiaTheme="minorEastAsia" w:hAnsiTheme="minorEastAsia"/>
          <w:noProof/>
        </w:rPr>
        <mc:AlternateContent>
          <mc:Choice Requires="wps">
            <w:drawing>
              <wp:anchor distT="0" distB="0" distL="114300" distR="114300" simplePos="0" relativeHeight="251373568" behindDoc="0" locked="0" layoutInCell="1" allowOverlap="1" wp14:anchorId="1570C52A" wp14:editId="18A2933E">
                <wp:simplePos x="0" y="0"/>
                <wp:positionH relativeFrom="column">
                  <wp:posOffset>4125595</wp:posOffset>
                </wp:positionH>
                <wp:positionV relativeFrom="paragraph">
                  <wp:posOffset>170180</wp:posOffset>
                </wp:positionV>
                <wp:extent cx="1181735" cy="224155"/>
                <wp:effectExtent l="323850" t="0" r="18415" b="23495"/>
                <wp:wrapNone/>
                <wp:docPr id="1649"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1735" cy="224155"/>
                        </a:xfrm>
                        <a:prstGeom prst="wedgeRoundRectCallout">
                          <a:avLst>
                            <a:gd name="adj1" fmla="val -73921"/>
                            <a:gd name="adj2" fmla="val 333"/>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DB746E" w14:textId="77777777" w:rsidR="003E7AC0" w:rsidRPr="001817AD" w:rsidRDefault="003E7AC0" w:rsidP="005B2F28">
                            <w:pPr>
                              <w:spacing w:line="240" w:lineRule="exact"/>
                              <w:rPr>
                                <w:sz w:val="16"/>
                                <w:szCs w:val="16"/>
                              </w:rPr>
                            </w:pPr>
                            <w:r>
                              <w:rPr>
                                <w:rFonts w:hAnsi="Times New Roman" w:hint="eastAsia"/>
                                <w:sz w:val="16"/>
                                <w:szCs w:val="16"/>
                              </w:rPr>
                              <w:t>割込み要求レジスタ</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70C52A" id="_x0000_s1704" type="#_x0000_t62" style="position:absolute;left:0;text-align:left;margin-left:324.85pt;margin-top:13.4pt;width:93.05pt;height:17.65pt;z-index:2513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" adj="-5167,10872" fillcolor="yellow">
                <v:textbox inset="5.85pt,.7pt,5.85pt,.7pt">
                  <w:txbxContent>
                    <w:p w14:paraId="01DB746E" w14:textId="77777777" w:rsidR="003E7AC0" w:rsidRPr="001817AD" w:rsidRDefault="003E7AC0" w:rsidP="005B2F28">
                      <w:pPr>
                        <w:spacing w:line="240" w:lineRule="exact"/>
                        <w:rPr>
                          <w:sz w:val="16"/>
                          <w:szCs w:val="16"/>
                        </w:rPr>
                      </w:pPr>
                      <w:r>
                        <w:rPr>
                          <w:rFonts w:hAnsi="Times New Roman" w:hint="eastAsia"/>
                          <w:sz w:val="16"/>
                          <w:szCs w:val="16"/>
                        </w:rPr>
                        <w:t>割込み要求レジスタ</w:t>
                      </w:r>
                    </w:p>
                  </w:txbxContent>
                </v:textbox>
              </v:shape>
            </w:pict>
          </mc:Fallback>
        </mc:AlternateContent>
      </w:r>
      <w:r w:rsidR="00F4744C" w:rsidRPr="00813AE8">
        <w:rPr>
          <w:rFonts w:asciiTheme="minorEastAsia" w:eastAsiaTheme="minorEastAsia" w:hAnsiTheme="minorEastAsia"/>
        </w:rPr>
        <w:t>;Mask :  0  0  0  1  1  1  1  1  1  1  1  1  1  1  1  1</w:t>
      </w:r>
    </w:p>
    <w:p w14:paraId="068E58CE" w14:textId="77777777" w:rsidR="00F4744C" w:rsidRPr="00813AE8" w:rsidRDefault="00F4744C" w:rsidP="005163D2">
      <w:pPr>
        <w:pStyle w:val="aff9"/>
        <w:ind w:left="210"/>
        <w:rPr>
          <w:rFonts w:asciiTheme="minorEastAsia" w:eastAsiaTheme="minorEastAsia" w:hAnsiTheme="minorEastAsia"/>
        </w:rPr>
      </w:pPr>
      <w:r w:rsidRPr="00813AE8">
        <w:rPr>
          <w:rFonts w:asciiTheme="minorEastAsia" w:eastAsiaTheme="minorEastAsia" w:hAnsiTheme="minorEastAsia"/>
        </w:rPr>
        <w:t>;Req  :  0  0  0  0  0  0  0  0  0  0  0  0  0  0  0  0</w:t>
      </w:r>
    </w:p>
    <w:p w14:paraId="1DF17A48" w14:textId="61ECBA8D" w:rsidR="00F4744C" w:rsidRPr="00813AE8" w:rsidRDefault="005B2F28" w:rsidP="005163D2">
      <w:pPr>
        <w:pStyle w:val="aff9"/>
        <w:ind w:left="210"/>
        <w:rPr>
          <w:rFonts w:asciiTheme="minorEastAsia" w:eastAsiaTheme="minorEastAsia" w:hAnsiTheme="minorEastAsia"/>
        </w:rPr>
      </w:pPr>
      <w:r w:rsidRPr="00813AE8">
        <w:rPr>
          <w:rFonts w:asciiTheme="minorEastAsia" w:eastAsiaTheme="minorEastAsia" w:hAnsiTheme="minorEastAsia"/>
          <w:noProof/>
        </w:rPr>
        <mc:AlternateContent>
          <mc:Choice Requires="wps">
            <w:drawing>
              <wp:anchor distT="0" distB="0" distL="114300" distR="114300" simplePos="0" relativeHeight="251382784" behindDoc="0" locked="0" layoutInCell="1" allowOverlap="1" wp14:anchorId="7BB69880" wp14:editId="7D408161">
                <wp:simplePos x="0" y="0"/>
                <wp:positionH relativeFrom="column">
                  <wp:posOffset>4128770</wp:posOffset>
                </wp:positionH>
                <wp:positionV relativeFrom="paragraph">
                  <wp:posOffset>66543</wp:posOffset>
                </wp:positionV>
                <wp:extent cx="1569720" cy="224155"/>
                <wp:effectExtent l="304800" t="0" r="11430" b="23495"/>
                <wp:wrapNone/>
                <wp:docPr id="1650"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9720" cy="224155"/>
                        </a:xfrm>
                        <a:prstGeom prst="wedgeRoundRectCallout">
                          <a:avLst>
                            <a:gd name="adj1" fmla="val -67074"/>
                            <a:gd name="adj2" fmla="val -32812"/>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4D853E" w14:textId="77777777" w:rsidR="003E7AC0" w:rsidRPr="001817AD" w:rsidRDefault="003E7AC0" w:rsidP="005B2F28">
                            <w:pPr>
                              <w:spacing w:line="240" w:lineRule="exact"/>
                              <w:rPr>
                                <w:sz w:val="16"/>
                                <w:szCs w:val="16"/>
                              </w:rPr>
                            </w:pPr>
                            <w:r>
                              <w:rPr>
                                <w:rFonts w:hAnsi="Times New Roman" w:hint="eastAsia"/>
                                <w:sz w:val="16"/>
                                <w:szCs w:val="16"/>
                              </w:rPr>
                              <w:t>割込みサービス中レジスタ</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B69880" id="_x0000_s1705" type="#_x0000_t62" style="position:absolute;left:0;text-align:left;margin-left:325.1pt;margin-top:5.25pt;width:123.6pt;height:17.65pt;z-index:2513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" adj="-3688,3713" fillcolor="yellow">
                <v:textbox inset="5.85pt,.7pt,5.85pt,.7pt">
                  <w:txbxContent>
                    <w:p w14:paraId="4F4D853E" w14:textId="77777777" w:rsidR="003E7AC0" w:rsidRPr="001817AD" w:rsidRDefault="003E7AC0" w:rsidP="005B2F28">
                      <w:pPr>
                        <w:spacing w:line="240" w:lineRule="exact"/>
                        <w:rPr>
                          <w:sz w:val="16"/>
                          <w:szCs w:val="16"/>
                        </w:rPr>
                      </w:pPr>
                      <w:r>
                        <w:rPr>
                          <w:rFonts w:hAnsi="Times New Roman" w:hint="eastAsia"/>
                          <w:sz w:val="16"/>
                          <w:szCs w:val="16"/>
                        </w:rPr>
                        <w:t>割込みサービス中レジスタ</w:t>
                      </w:r>
                    </w:p>
                  </w:txbxContent>
                </v:textbox>
              </v:shape>
            </w:pict>
          </mc:Fallback>
        </mc:AlternateContent>
      </w:r>
      <w:r w:rsidR="00F4744C" w:rsidRPr="00813AE8">
        <w:rPr>
          <w:rFonts w:asciiTheme="minorEastAsia" w:eastAsiaTheme="minorEastAsia" w:hAnsiTheme="minorEastAsia"/>
        </w:rPr>
        <w:t>;IS   :  0  0  0  0  0  0  0  0  0  0  0  0  0  0  0  0</w:t>
      </w:r>
    </w:p>
    <w:p w14:paraId="53ECCC69" w14:textId="0BEA96A0" w:rsidR="00F4744C" w:rsidRPr="00813AE8" w:rsidRDefault="00F4744C" w:rsidP="005163D2">
      <w:pPr>
        <w:pStyle w:val="aff9"/>
        <w:ind w:left="210"/>
        <w:rPr>
          <w:rFonts w:eastAsiaTheme="minorEastAsia"/>
        </w:rPr>
      </w:pPr>
      <w:r w:rsidRPr="00813AE8">
        <w:rPr>
          <w:rFonts w:eastAsiaTheme="minorEastAsia"/>
        </w:rPr>
        <w:t>&gt; irc -l4</w:t>
      </w:r>
    </w:p>
    <w:p w14:paraId="3E6AB116" w14:textId="77777777" w:rsidR="00F4744C" w:rsidRPr="00813AE8" w:rsidRDefault="00F4744C" w:rsidP="005163D2">
      <w:pPr>
        <w:pStyle w:val="aff9"/>
        <w:ind w:left="210"/>
        <w:rPr>
          <w:rFonts w:eastAsiaTheme="minorEastAsia"/>
        </w:rPr>
      </w:pPr>
      <w:r w:rsidRPr="00813AE8">
        <w:rPr>
          <w:rFonts w:eastAsiaTheme="minorEastAsia"/>
        </w:rPr>
        <w:t>;level:  4</w:t>
      </w:r>
    </w:p>
    <w:p w14:paraId="1E1863C6" w14:textId="77777777" w:rsidR="00F4744C" w:rsidRPr="00813AE8" w:rsidRDefault="00F4744C" w:rsidP="005163D2">
      <w:pPr>
        <w:pStyle w:val="aff9"/>
        <w:ind w:left="210"/>
        <w:rPr>
          <w:rFonts w:eastAsiaTheme="minorEastAsia"/>
        </w:rPr>
      </w:pPr>
      <w:r w:rsidRPr="00813AE8">
        <w:rPr>
          <w:rFonts w:eastAsiaTheme="minorEastAsia"/>
        </w:rPr>
        <w:t>;Mask :  1</w:t>
      </w:r>
    </w:p>
    <w:p w14:paraId="28B8610C" w14:textId="77777777" w:rsidR="00F4744C" w:rsidRPr="00813AE8" w:rsidRDefault="00F4744C" w:rsidP="005163D2">
      <w:pPr>
        <w:pStyle w:val="aff9"/>
        <w:ind w:left="210"/>
        <w:rPr>
          <w:rFonts w:eastAsiaTheme="minorEastAsia"/>
        </w:rPr>
      </w:pPr>
      <w:r w:rsidRPr="00813AE8">
        <w:rPr>
          <w:rFonts w:eastAsiaTheme="minorEastAsia"/>
        </w:rPr>
        <w:t>;Req  :  0</w:t>
      </w:r>
    </w:p>
    <w:p w14:paraId="446FD317" w14:textId="77777777" w:rsidR="00207136" w:rsidRPr="00813AE8" w:rsidRDefault="00F4744C" w:rsidP="005163D2">
      <w:pPr>
        <w:pStyle w:val="aff9"/>
        <w:ind w:left="210"/>
        <w:rPr>
          <w:rFonts w:eastAsiaTheme="minorEastAsia"/>
        </w:rPr>
      </w:pPr>
      <w:r w:rsidRPr="00813AE8">
        <w:rPr>
          <w:rFonts w:eastAsiaTheme="minorEastAsia"/>
        </w:rPr>
        <w:t>;IS   :  0</w:t>
      </w:r>
    </w:p>
    <w:p w14:paraId="1101E902" w14:textId="77777777" w:rsidR="00C71B17" w:rsidRDefault="00C71B17" w:rsidP="005163D2">
      <w:pPr>
        <w:pStyle w:val="aff9"/>
        <w:ind w:left="210"/>
      </w:pPr>
    </w:p>
    <w:p w14:paraId="1154A86D" w14:textId="6EFB1CA5" w:rsidR="00250A22" w:rsidRDefault="00250A22" w:rsidP="00B5682E">
      <w:pPr>
        <w:pStyle w:val="aff7"/>
      </w:pPr>
      <w:r>
        <w:rPr>
          <w:rFonts w:hint="eastAsia"/>
        </w:rPr>
        <w:t>以下はEOIコマンドを発行する例です。</w:t>
      </w:r>
    </w:p>
    <w:p w14:paraId="77CE2800" w14:textId="77777777" w:rsidR="00250A22" w:rsidRPr="00813AE8" w:rsidRDefault="00250A22" w:rsidP="005163D2">
      <w:pPr>
        <w:pStyle w:val="aff9"/>
        <w:ind w:left="210"/>
        <w:rPr>
          <w:rFonts w:eastAsiaTheme="minorEastAsia"/>
        </w:rPr>
      </w:pPr>
      <w:r w:rsidRPr="00813AE8">
        <w:rPr>
          <w:rFonts w:eastAsiaTheme="minorEastAsia"/>
        </w:rPr>
        <w:t>&gt; irc -l4 -e</w:t>
      </w:r>
    </w:p>
    <w:p w14:paraId="3AE17000" w14:textId="7D769B4D" w:rsidR="00250A22" w:rsidRPr="00813AE8" w:rsidRDefault="00250A22" w:rsidP="005163D2">
      <w:pPr>
        <w:pStyle w:val="aff9"/>
        <w:ind w:left="210"/>
        <w:rPr>
          <w:rFonts w:eastAsiaTheme="minorEastAsia"/>
        </w:rPr>
      </w:pPr>
      <w:r w:rsidRPr="00813AE8">
        <w:rPr>
          <w:rFonts w:eastAsiaTheme="minorEastAsia"/>
        </w:rPr>
        <w:t>;Set EOI Command(level=4)</w:t>
      </w:r>
    </w:p>
    <w:p w14:paraId="75928E55" w14:textId="77777777" w:rsidR="00250A22" w:rsidRPr="00813AE8" w:rsidRDefault="00250A22" w:rsidP="005163D2">
      <w:pPr>
        <w:pStyle w:val="aff9"/>
        <w:ind w:left="210"/>
        <w:rPr>
          <w:rFonts w:eastAsiaTheme="minorEastAsia"/>
        </w:rPr>
      </w:pPr>
    </w:p>
    <w:p w14:paraId="126B4705" w14:textId="77777777" w:rsidR="00250A22" w:rsidRPr="00813AE8" w:rsidRDefault="00250A22" w:rsidP="005163D2">
      <w:pPr>
        <w:pStyle w:val="aff9"/>
        <w:ind w:left="210"/>
        <w:rPr>
          <w:rFonts w:eastAsiaTheme="minorEastAsia"/>
        </w:rPr>
      </w:pPr>
      <w:r w:rsidRPr="00813AE8">
        <w:rPr>
          <w:rFonts w:eastAsiaTheme="minorEastAsia"/>
        </w:rPr>
        <w:t>以下はマスクを設定する例です。</w:t>
      </w:r>
    </w:p>
    <w:p w14:paraId="38905346" w14:textId="77777777" w:rsidR="00250A22" w:rsidRPr="00813AE8" w:rsidRDefault="00250A22" w:rsidP="005163D2">
      <w:pPr>
        <w:pStyle w:val="aff9"/>
        <w:ind w:left="210"/>
        <w:rPr>
          <w:rFonts w:eastAsiaTheme="minorEastAsia"/>
        </w:rPr>
      </w:pPr>
      <w:r w:rsidRPr="00813AE8">
        <w:rPr>
          <w:rFonts w:eastAsiaTheme="minorEastAsia"/>
        </w:rPr>
        <w:t>&gt; irc -l2 -m on</w:t>
      </w:r>
    </w:p>
    <w:p w14:paraId="13D770B6" w14:textId="77777777" w:rsidR="00250A22" w:rsidRPr="00813AE8" w:rsidRDefault="00250A22" w:rsidP="005163D2">
      <w:pPr>
        <w:pStyle w:val="aff9"/>
        <w:ind w:left="210"/>
        <w:rPr>
          <w:rFonts w:eastAsiaTheme="minorEastAsia"/>
        </w:rPr>
      </w:pPr>
      <w:r w:rsidRPr="00813AE8">
        <w:rPr>
          <w:rFonts w:eastAsiaTheme="minorEastAsia"/>
        </w:rPr>
        <w:t>;Change Mask Register(level=2): 0 -&gt; 1</w:t>
      </w:r>
    </w:p>
    <w:p w14:paraId="4B0BA625" w14:textId="7F339409" w:rsidR="00250A22" w:rsidRPr="00813AE8" w:rsidRDefault="00250A22" w:rsidP="005163D2">
      <w:pPr>
        <w:pStyle w:val="aff9"/>
        <w:ind w:left="210"/>
        <w:rPr>
          <w:rFonts w:eastAsiaTheme="minorEastAsia"/>
        </w:rPr>
      </w:pPr>
      <w:r w:rsidRPr="00813AE8">
        <w:rPr>
          <w:rFonts w:eastAsiaTheme="minorEastAsia"/>
        </w:rPr>
        <w:t xml:space="preserve">&gt; irc -l2 </w:t>
      </w:r>
    </w:p>
    <w:p w14:paraId="18F1C3D8" w14:textId="27A1E3F7" w:rsidR="00250A22" w:rsidRPr="00813AE8" w:rsidRDefault="00250A22" w:rsidP="005163D2">
      <w:pPr>
        <w:pStyle w:val="aff9"/>
        <w:ind w:left="210"/>
        <w:rPr>
          <w:rFonts w:eastAsiaTheme="minorEastAsia"/>
        </w:rPr>
      </w:pPr>
      <w:r w:rsidRPr="00813AE8">
        <w:rPr>
          <w:rFonts w:eastAsiaTheme="minorEastAsia"/>
        </w:rPr>
        <w:t>;level:  2</w:t>
      </w:r>
    </w:p>
    <w:p w14:paraId="0DF2E640" w14:textId="77777777" w:rsidR="00250A22" w:rsidRPr="00813AE8" w:rsidRDefault="00250A22" w:rsidP="005163D2">
      <w:pPr>
        <w:pStyle w:val="aff9"/>
        <w:ind w:left="210"/>
        <w:rPr>
          <w:rFonts w:eastAsiaTheme="minorEastAsia"/>
        </w:rPr>
      </w:pPr>
      <w:r w:rsidRPr="00813AE8">
        <w:rPr>
          <w:rFonts w:eastAsiaTheme="minorEastAsia"/>
        </w:rPr>
        <w:t>;Mask :  1</w:t>
      </w:r>
    </w:p>
    <w:p w14:paraId="3A77E23E" w14:textId="1C81F19C" w:rsidR="00250A22" w:rsidRPr="00813AE8" w:rsidRDefault="00250A22" w:rsidP="005163D2">
      <w:pPr>
        <w:pStyle w:val="aff9"/>
        <w:ind w:left="210"/>
        <w:rPr>
          <w:rFonts w:eastAsiaTheme="minorEastAsia"/>
        </w:rPr>
      </w:pPr>
      <w:r w:rsidRPr="00813AE8">
        <w:rPr>
          <w:rFonts w:eastAsiaTheme="minorEastAsia"/>
        </w:rPr>
        <w:t>;Req  :  0</w:t>
      </w:r>
    </w:p>
    <w:p w14:paraId="242F38D2" w14:textId="77777777" w:rsidR="00D1760B" w:rsidRPr="00813AE8" w:rsidRDefault="00250A22" w:rsidP="005163D2">
      <w:pPr>
        <w:pStyle w:val="aff9"/>
        <w:ind w:left="210"/>
        <w:rPr>
          <w:rFonts w:eastAsiaTheme="minorEastAsia"/>
        </w:rPr>
      </w:pPr>
      <w:r w:rsidRPr="00813AE8">
        <w:rPr>
          <w:rFonts w:eastAsiaTheme="minorEastAsia"/>
        </w:rPr>
        <w:t>;IS   :  0</w:t>
      </w:r>
    </w:p>
    <w:p w14:paraId="42A39107" w14:textId="78E3F8FF" w:rsidR="00250A22" w:rsidRPr="00250A22" w:rsidRDefault="00F03A3F" w:rsidP="00A63957">
      <w:pPr>
        <w:pStyle w:val="2"/>
        <w:ind w:left="210" w:right="210"/>
      </w:pPr>
      <w:bookmarkStart w:id="249" w:name="_Toc236390491"/>
      <w:r>
        <w:rPr>
          <w:rFonts w:hint="eastAsia"/>
        </w:rPr>
        <w:t>インターバル</w:t>
      </w:r>
      <w:r w:rsidR="00A63957">
        <w:rPr>
          <w:rFonts w:hint="eastAsia"/>
        </w:rPr>
        <w:t>・タイマ</w:t>
      </w:r>
      <w:r w:rsidR="005F64C0">
        <w:rPr>
          <w:rFonts w:hint="eastAsia"/>
        </w:rPr>
        <w:t>操作</w:t>
      </w:r>
      <w:bookmarkEnd w:id="249"/>
    </w:p>
    <w:p w14:paraId="17FF90FD" w14:textId="053C2853" w:rsidR="00D1760B" w:rsidRDefault="003D01B6" w:rsidP="009761D7">
      <w:r>
        <w:rPr>
          <w:rFonts w:hint="eastAsia"/>
        </w:rPr>
        <w:t>ここでは</w:t>
      </w:r>
      <w:r w:rsidR="00F03A3F">
        <w:rPr>
          <w:rFonts w:hint="eastAsia"/>
        </w:rPr>
        <w:t>「</w:t>
      </w:r>
      <w:hyperlink w:anchor="_インターバルタイマの操作" w:history="1">
        <w:r w:rsidR="00F03A3F">
          <w:rPr>
            <w:rStyle w:val="afc"/>
          </w:rPr>
          <w:t>2.4 インターバル・タイマの操作</w:t>
        </w:r>
      </w:hyperlink>
      <w:r w:rsidR="00F03A3F">
        <w:rPr>
          <w:rFonts w:hint="eastAsia"/>
        </w:rPr>
        <w:t>」</w:t>
      </w:r>
      <w:r>
        <w:rPr>
          <w:rFonts w:hint="eastAsia"/>
        </w:rPr>
        <w:t>で説明しているGUIの操作を行うコンソール・コマンド</w:t>
      </w:r>
      <w:r w:rsidR="007259EF">
        <w:rPr>
          <w:rFonts w:hint="eastAsia"/>
        </w:rPr>
        <w:t>とインターバル・タイマ制御機能</w:t>
      </w:r>
      <w:r>
        <w:rPr>
          <w:rFonts w:hint="eastAsia"/>
        </w:rPr>
        <w:t>を説明します。</w:t>
      </w:r>
    </w:p>
    <w:p w14:paraId="61E77221" w14:textId="7920A5AC" w:rsidR="007259EF" w:rsidRDefault="007259EF" w:rsidP="007259EF">
      <w:pPr>
        <w:jc w:val="center"/>
      </w:pPr>
      <w:r w:rsidRPr="00813AE8">
        <w:rPr>
          <w:rFonts w:asciiTheme="minorEastAsia" w:eastAsiaTheme="minorEastAsia" w:hAnsiTheme="minorEastAsia"/>
          <w:noProof/>
        </w:rPr>
        <w:lastRenderedPageBreak/>
        <mc:AlternateContent>
          <mc:Choice Requires="wps">
            <w:drawing>
              <wp:anchor distT="0" distB="0" distL="114300" distR="114300" simplePos="0" relativeHeight="251908096" behindDoc="0" locked="0" layoutInCell="1" allowOverlap="1" wp14:anchorId="25AD1A14" wp14:editId="084BCB72">
                <wp:simplePos x="0" y="0"/>
                <wp:positionH relativeFrom="column">
                  <wp:posOffset>4100940</wp:posOffset>
                </wp:positionH>
                <wp:positionV relativeFrom="paragraph">
                  <wp:posOffset>2149889</wp:posOffset>
                </wp:positionV>
                <wp:extent cx="763270" cy="224155"/>
                <wp:effectExtent l="0" t="190500" r="17780" b="23495"/>
                <wp:wrapNone/>
                <wp:docPr id="345804807"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3270" cy="224155"/>
                        </a:xfrm>
                        <a:prstGeom prst="wedgeRoundRectCallout">
                          <a:avLst>
                            <a:gd name="adj1" fmla="val 25307"/>
                            <a:gd name="adj2" fmla="val -125041"/>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501553" w14:textId="48621E57" w:rsidR="007259EF" w:rsidRPr="001817AD" w:rsidRDefault="007259EF" w:rsidP="005B2F28">
                            <w:pPr>
                              <w:spacing w:line="240" w:lineRule="exact"/>
                              <w:rPr>
                                <w:sz w:val="16"/>
                                <w:szCs w:val="16"/>
                              </w:rPr>
                            </w:pPr>
                            <w:r>
                              <w:rPr>
                                <w:rFonts w:hAnsi="Times New Roman" w:hint="eastAsia"/>
                                <w:sz w:val="16"/>
                                <w:szCs w:val="16"/>
                              </w:rPr>
                              <w:t>timerlog</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AD1A14" id="_x0000_s1706" type="#_x0000_t62" style="position:absolute;left:0;text-align:left;margin-left:322.9pt;margin-top:169.3pt;width:60.1pt;height:17.6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" adj="16266,-16209" fillcolor="yellow">
                <v:textbox inset="5.85pt,.7pt,5.85pt,.7pt">
                  <w:txbxContent>
                    <w:p w14:paraId="6D501553" w14:textId="48621E57" w:rsidR="007259EF" w:rsidRPr="001817AD" w:rsidRDefault="007259EF" w:rsidP="005B2F28">
                      <w:pPr>
                        <w:spacing w:line="240" w:lineRule="exact"/>
                        <w:rPr>
                          <w:sz w:val="16"/>
                          <w:szCs w:val="16"/>
                        </w:rPr>
                      </w:pPr>
                      <w:r>
                        <w:rPr>
                          <w:rFonts w:hAnsi="Times New Roman" w:hint="eastAsia"/>
                          <w:sz w:val="16"/>
                          <w:szCs w:val="16"/>
                        </w:rPr>
                        <w:t>timerlog</w:t>
                      </w:r>
                    </w:p>
                  </w:txbxContent>
                </v:textbox>
              </v:shape>
            </w:pict>
          </mc:Fallback>
        </mc:AlternateContent>
      </w:r>
      <w:r w:rsidRPr="00813AE8">
        <w:rPr>
          <w:rFonts w:asciiTheme="minorEastAsia" w:eastAsiaTheme="minorEastAsia" w:hAnsiTheme="minorEastAsia"/>
          <w:noProof/>
        </w:rPr>
        <mc:AlternateContent>
          <mc:Choice Requires="wps">
            <w:drawing>
              <wp:anchor distT="0" distB="0" distL="114300" distR="114300" simplePos="0" relativeHeight="251914240" behindDoc="0" locked="0" layoutInCell="1" allowOverlap="1" wp14:anchorId="6FB7EBB6" wp14:editId="50F7A622">
                <wp:simplePos x="0" y="0"/>
                <wp:positionH relativeFrom="column">
                  <wp:posOffset>1763257</wp:posOffset>
                </wp:positionH>
                <wp:positionV relativeFrom="paragraph">
                  <wp:posOffset>2140281</wp:posOffset>
                </wp:positionV>
                <wp:extent cx="763270" cy="224155"/>
                <wp:effectExtent l="0" t="1257300" r="17780" b="23495"/>
                <wp:wrapNone/>
                <wp:docPr id="1142185216"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3270" cy="224155"/>
                        </a:xfrm>
                        <a:prstGeom prst="wedgeRoundRectCallout">
                          <a:avLst>
                            <a:gd name="adj1" fmla="val -24697"/>
                            <a:gd name="adj2" fmla="val -57908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E2D8047" w14:textId="6DD4C9A3" w:rsidR="007259EF" w:rsidRPr="001817AD" w:rsidRDefault="007259EF" w:rsidP="005B2F28">
                            <w:pPr>
                              <w:spacing w:line="240" w:lineRule="exact"/>
                              <w:rPr>
                                <w:sz w:val="16"/>
                                <w:szCs w:val="16"/>
                              </w:rPr>
                            </w:pPr>
                            <w:r>
                              <w:rPr>
                                <w:rFonts w:hAnsi="Times New Roman" w:hint="eastAsia"/>
                                <w:sz w:val="16"/>
                                <w:szCs w:val="16"/>
                              </w:rPr>
                              <w:t>timermode</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B7EBB6" id="_x0000_s1707" type="#_x0000_t62" style="position:absolute;left:0;text-align:left;margin-left:138.85pt;margin-top:168.55pt;width:60.1pt;height:17.6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" adj="5465,-114283" fillcolor="yellow">
                <v:textbox inset="5.85pt,.7pt,5.85pt,.7pt">
                  <w:txbxContent>
                    <w:p w14:paraId="2E2D8047" w14:textId="6DD4C9A3" w:rsidR="007259EF" w:rsidRPr="001817AD" w:rsidRDefault="007259EF" w:rsidP="005B2F28">
                      <w:pPr>
                        <w:spacing w:line="240" w:lineRule="exact"/>
                        <w:rPr>
                          <w:sz w:val="16"/>
                          <w:szCs w:val="16"/>
                        </w:rPr>
                      </w:pPr>
                      <w:r>
                        <w:rPr>
                          <w:rFonts w:hAnsi="Times New Roman" w:hint="eastAsia"/>
                          <w:sz w:val="16"/>
                          <w:szCs w:val="16"/>
                        </w:rPr>
                        <w:t>timermode</w:t>
                      </w:r>
                    </w:p>
                  </w:txbxContent>
                </v:textbox>
              </v:shape>
            </w:pict>
          </mc:Fallback>
        </mc:AlternateContent>
      </w:r>
      <w:r w:rsidRPr="00813AE8">
        <w:rPr>
          <w:rFonts w:asciiTheme="minorEastAsia" w:eastAsiaTheme="minorEastAsia" w:hAnsiTheme="minorEastAsia"/>
          <w:noProof/>
        </w:rPr>
        <mc:AlternateContent>
          <mc:Choice Requires="wps">
            <w:drawing>
              <wp:anchor distT="0" distB="0" distL="114300" distR="114300" simplePos="0" relativeHeight="251917312" behindDoc="0" locked="0" layoutInCell="1" allowOverlap="1" wp14:anchorId="6B03B6AD" wp14:editId="47AD4AAE">
                <wp:simplePos x="0" y="0"/>
                <wp:positionH relativeFrom="column">
                  <wp:posOffset>904516</wp:posOffset>
                </wp:positionH>
                <wp:positionV relativeFrom="paragraph">
                  <wp:posOffset>2140281</wp:posOffset>
                </wp:positionV>
                <wp:extent cx="763270" cy="224155"/>
                <wp:effectExtent l="0" t="1333500" r="17780" b="23495"/>
                <wp:wrapNone/>
                <wp:docPr id="341718936"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3270" cy="224155"/>
                        </a:xfrm>
                        <a:prstGeom prst="wedgeRoundRectCallout">
                          <a:avLst>
                            <a:gd name="adj1" fmla="val 39891"/>
                            <a:gd name="adj2" fmla="val -611012"/>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616388" w14:textId="414E3A7A" w:rsidR="007259EF" w:rsidRPr="001817AD" w:rsidRDefault="007259EF" w:rsidP="005B2F28">
                            <w:pPr>
                              <w:spacing w:line="240" w:lineRule="exact"/>
                              <w:rPr>
                                <w:sz w:val="16"/>
                                <w:szCs w:val="16"/>
                              </w:rPr>
                            </w:pPr>
                            <w:r>
                              <w:rPr>
                                <w:rFonts w:hAnsi="Times New Roman" w:hint="eastAsia"/>
                                <w:sz w:val="16"/>
                                <w:szCs w:val="16"/>
                              </w:rPr>
                              <w:t>timerscale</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03B6AD" id="_x0000_s1708" type="#_x0000_t62" style="position:absolute;left:0;text-align:left;margin-left:71.2pt;margin-top:168.55pt;width:60.1pt;height:17.6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" adj="19416,-121179" fillcolor="yellow">
                <v:textbox inset="5.85pt,.7pt,5.85pt,.7pt">
                  <w:txbxContent>
                    <w:p w14:paraId="3C616388" w14:textId="414E3A7A" w:rsidR="007259EF" w:rsidRPr="001817AD" w:rsidRDefault="007259EF" w:rsidP="005B2F28">
                      <w:pPr>
                        <w:spacing w:line="240" w:lineRule="exact"/>
                        <w:rPr>
                          <w:sz w:val="16"/>
                          <w:szCs w:val="16"/>
                        </w:rPr>
                      </w:pPr>
                      <w:r>
                        <w:rPr>
                          <w:rFonts w:hAnsi="Times New Roman" w:hint="eastAsia"/>
                          <w:sz w:val="16"/>
                          <w:szCs w:val="16"/>
                        </w:rPr>
                        <w:t>timerscale</w:t>
                      </w:r>
                    </w:p>
                  </w:txbxContent>
                </v:textbox>
              </v:shape>
            </w:pict>
          </mc:Fallback>
        </mc:AlternateContent>
      </w:r>
      <w:r w:rsidRPr="00813AE8">
        <w:rPr>
          <w:rFonts w:asciiTheme="minorEastAsia" w:eastAsiaTheme="minorEastAsia" w:hAnsiTheme="minorEastAsia"/>
          <w:noProof/>
        </w:rPr>
        <mc:AlternateContent>
          <mc:Choice Requires="wps">
            <w:drawing>
              <wp:anchor distT="0" distB="0" distL="114300" distR="114300" simplePos="0" relativeHeight="251911168" behindDoc="0" locked="0" layoutInCell="1" allowOverlap="1" wp14:anchorId="456661AA" wp14:editId="5EC89B38">
                <wp:simplePos x="0" y="0"/>
                <wp:positionH relativeFrom="column">
                  <wp:posOffset>45775</wp:posOffset>
                </wp:positionH>
                <wp:positionV relativeFrom="paragraph">
                  <wp:posOffset>2157205</wp:posOffset>
                </wp:positionV>
                <wp:extent cx="763270" cy="224155"/>
                <wp:effectExtent l="0" t="1314450" r="17780" b="23495"/>
                <wp:wrapNone/>
                <wp:docPr id="1300667611"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3270" cy="224155"/>
                        </a:xfrm>
                        <a:prstGeom prst="wedgeRoundRectCallout">
                          <a:avLst>
                            <a:gd name="adj1" fmla="val 18014"/>
                            <a:gd name="adj2" fmla="val -60391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CCC249" w14:textId="41364A71" w:rsidR="007259EF" w:rsidRPr="001817AD" w:rsidRDefault="007259EF" w:rsidP="005B2F28">
                            <w:pPr>
                              <w:spacing w:line="240" w:lineRule="exact"/>
                              <w:rPr>
                                <w:sz w:val="16"/>
                                <w:szCs w:val="16"/>
                              </w:rPr>
                            </w:pPr>
                            <w:r>
                              <w:rPr>
                                <w:rFonts w:hAnsi="Times New Roman" w:hint="eastAsia"/>
                                <w:sz w:val="16"/>
                                <w:szCs w:val="16"/>
                              </w:rPr>
                              <w:t>timerrun</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6661AA" id="_x0000_s1709" type="#_x0000_t62" style="position:absolute;left:0;text-align:left;margin-left:3.6pt;margin-top:169.85pt;width:60.1pt;height:17.6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" adj="14691,-119646" fillcolor="yellow">
                <v:textbox inset="5.85pt,.7pt,5.85pt,.7pt">
                  <w:txbxContent>
                    <w:p w14:paraId="49CCC249" w14:textId="41364A71" w:rsidR="007259EF" w:rsidRPr="001817AD" w:rsidRDefault="007259EF" w:rsidP="005B2F28">
                      <w:pPr>
                        <w:spacing w:line="240" w:lineRule="exact"/>
                        <w:rPr>
                          <w:sz w:val="16"/>
                          <w:szCs w:val="16"/>
                        </w:rPr>
                      </w:pPr>
                      <w:r>
                        <w:rPr>
                          <w:rFonts w:hAnsi="Times New Roman" w:hint="eastAsia"/>
                          <w:sz w:val="16"/>
                          <w:szCs w:val="16"/>
                        </w:rPr>
                        <w:t>timerrun</w:t>
                      </w:r>
                    </w:p>
                  </w:txbxContent>
                </v:textbox>
              </v:shape>
            </w:pict>
          </mc:Fallback>
        </mc:AlternateContent>
      </w:r>
      <w:r w:rsidRPr="006F7E38">
        <w:rPr>
          <w:rFonts w:hint="eastAsia"/>
          <w:noProof/>
        </w:rPr>
        <mc:AlternateContent>
          <mc:Choice Requires="wps">
            <w:drawing>
              <wp:anchor distT="0" distB="0" distL="114300" distR="114300" simplePos="0" relativeHeight="251898880" behindDoc="0" locked="0" layoutInCell="1" allowOverlap="1" wp14:anchorId="7E9B75A2" wp14:editId="7D927651">
                <wp:simplePos x="0" y="0"/>
                <wp:positionH relativeFrom="column">
                  <wp:posOffset>207949</wp:posOffset>
                </wp:positionH>
                <wp:positionV relativeFrom="paragraph">
                  <wp:posOffset>729781</wp:posOffset>
                </wp:positionV>
                <wp:extent cx="2278877" cy="214216"/>
                <wp:effectExtent l="19050" t="19050" r="26670" b="14605"/>
                <wp:wrapNone/>
                <wp:docPr id="177431218" name="正方形/長方形 177431218"/>
                <wp:cNvGraphicFramePr/>
                <a:graphic xmlns:a="http://schemas.openxmlformats.org/drawingml/2006/main">
                  <a:graphicData uri="http://schemas.microsoft.com/office/word/2010/wordprocessingShape">
                    <wps:wsp>
                      <wps:cNvSpPr/>
                      <wps:spPr bwMode="auto">
                        <a:xfrm>
                          <a:off x="0" y="0"/>
                          <a:ext cx="2278877" cy="214216"/>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F18D03" id="正方形/長方形 177431218" o:spid="_x0000_s1026" style="position:absolute;margin-left:16.35pt;margin-top:57.45pt;width:179.45pt;height:16.8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" filled="f" strokecolor="#f79646 [3209]" strokeweight="2.25pt">
                <v:stroke endcap="round"/>
                <v:textbox inset="5.85pt,.7pt,5.85pt,.7pt"/>
              </v:rect>
            </w:pict>
          </mc:Fallback>
        </mc:AlternateContent>
      </w:r>
      <w:r w:rsidRPr="006F7E38">
        <w:rPr>
          <w:rFonts w:hint="eastAsia"/>
          <w:noProof/>
        </w:rPr>
        <mc:AlternateContent>
          <mc:Choice Requires="wps">
            <w:drawing>
              <wp:anchor distT="0" distB="0" distL="114300" distR="114300" simplePos="0" relativeHeight="251889664" behindDoc="0" locked="0" layoutInCell="1" allowOverlap="1" wp14:anchorId="54F32AFC" wp14:editId="1DB058A4">
                <wp:simplePos x="0" y="0"/>
                <wp:positionH relativeFrom="column">
                  <wp:posOffset>4493702</wp:posOffset>
                </wp:positionH>
                <wp:positionV relativeFrom="paragraph">
                  <wp:posOffset>1774549</wp:posOffset>
                </wp:positionV>
                <wp:extent cx="1229305" cy="291051"/>
                <wp:effectExtent l="19050" t="19050" r="28575" b="13970"/>
                <wp:wrapNone/>
                <wp:docPr id="685373862" name="正方形/長方形 685373862"/>
                <wp:cNvGraphicFramePr/>
                <a:graphic xmlns:a="http://schemas.openxmlformats.org/drawingml/2006/main">
                  <a:graphicData uri="http://schemas.microsoft.com/office/word/2010/wordprocessingShape">
                    <wps:wsp>
                      <wps:cNvSpPr/>
                      <wps:spPr bwMode="auto">
                        <a:xfrm>
                          <a:off x="0" y="0"/>
                          <a:ext cx="1229305" cy="291051"/>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AA3658" id="正方形/長方形 685373862" o:spid="_x0000_s1026" style="position:absolute;margin-left:353.85pt;margin-top:139.75pt;width:96.8pt;height:22.9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" filled="f" strokecolor="#f79646 [3209]" strokeweight="2.25pt">
                <v:stroke endcap="round"/>
                <v:textbox inset="5.85pt,.7pt,5.85pt,.7pt"/>
              </v:rect>
            </w:pict>
          </mc:Fallback>
        </mc:AlternateContent>
      </w:r>
      <w:r>
        <w:rPr>
          <w:rFonts w:hint="eastAsia"/>
          <w:noProof/>
        </w:rPr>
        <w:drawing>
          <wp:inline distT="0" distB="0" distL="0" distR="0" wp14:anchorId="36BCCCC0" wp14:editId="0EA0743A">
            <wp:extent cx="5486400" cy="2019935"/>
            <wp:effectExtent l="0" t="0" r="0" b="0"/>
            <wp:docPr id="318473903" name="図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486400" cy="2019935"/>
                    </a:xfrm>
                    <a:prstGeom prst="rect">
                      <a:avLst/>
                    </a:prstGeom>
                    <a:noFill/>
                    <a:ln>
                      <a:noFill/>
                    </a:ln>
                  </pic:spPr>
                </pic:pic>
              </a:graphicData>
            </a:graphic>
          </wp:inline>
        </w:drawing>
      </w:r>
    </w:p>
    <w:p w14:paraId="04B782E4" w14:textId="0CE2F012" w:rsidR="007259EF" w:rsidRPr="00F03A3F" w:rsidRDefault="007259EF" w:rsidP="007259EF">
      <w:pPr>
        <w:jc w:val="center"/>
      </w:pPr>
    </w:p>
    <w:p w14:paraId="3350EF0C" w14:textId="61B24C3B" w:rsidR="00A63957" w:rsidRDefault="00E577BC" w:rsidP="00A63957">
      <w:pPr>
        <w:pStyle w:val="3"/>
        <w:ind w:left="210" w:right="210"/>
      </w:pPr>
      <w:bookmarkStart w:id="250" w:name="_ターゲットメモリ操作"/>
      <w:bookmarkEnd w:id="250"/>
      <w:r>
        <w:rPr>
          <w:rFonts w:hint="eastAsia"/>
        </w:rPr>
        <w:t xml:space="preserve"> </w:t>
      </w:r>
      <w:bookmarkStart w:id="251" w:name="_Toc236390492"/>
      <w:r w:rsidR="00A63957">
        <w:rPr>
          <w:rFonts w:hint="eastAsia"/>
        </w:rPr>
        <w:t>t</w:t>
      </w:r>
      <w:r w:rsidR="00A63957" w:rsidRPr="00DF54C0">
        <w:t>imerrun</w:t>
      </w:r>
      <w:r w:rsidR="00A63957">
        <w:rPr>
          <w:rFonts w:hint="eastAsia"/>
        </w:rPr>
        <w:t xml:space="preserve"> </w:t>
      </w:r>
      <w:r w:rsidR="00A63957" w:rsidRPr="00DF54C0">
        <w:t>{ON | OFF}</w:t>
      </w:r>
      <w:bookmarkEnd w:id="251"/>
    </w:p>
    <w:p w14:paraId="42EF7A53" w14:textId="77777777" w:rsidR="00A63957" w:rsidRPr="007629B9" w:rsidRDefault="00A63957" w:rsidP="00A63957">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78348942" w14:textId="77777777" w:rsidR="00A63957" w:rsidRDefault="00A63957" w:rsidP="00A63957">
      <w:pPr>
        <w:pStyle w:val="aff5"/>
      </w:pPr>
      <w:r>
        <w:rPr>
          <w:rFonts w:hint="eastAsia"/>
        </w:rPr>
        <w:t>ON</w:t>
      </w:r>
      <w:r>
        <w:rPr>
          <w:rFonts w:hint="eastAsia"/>
        </w:rPr>
        <w:tab/>
      </w:r>
      <w:r w:rsidRPr="00DF54C0">
        <w:rPr>
          <w:rFonts w:hint="eastAsia"/>
        </w:rPr>
        <w:t>タイマ</w:t>
      </w:r>
      <w:r>
        <w:rPr>
          <w:rFonts w:hint="eastAsia"/>
        </w:rPr>
        <w:t>を</w:t>
      </w:r>
      <w:r w:rsidRPr="00DF54C0">
        <w:rPr>
          <w:rFonts w:hint="eastAsia"/>
        </w:rPr>
        <w:t>起動</w:t>
      </w:r>
      <w:r>
        <w:rPr>
          <w:rFonts w:hint="eastAsia"/>
        </w:rPr>
        <w:t>する</w:t>
      </w:r>
    </w:p>
    <w:p w14:paraId="12829148" w14:textId="77777777" w:rsidR="00A63957" w:rsidRDefault="00A63957" w:rsidP="00A63957">
      <w:pPr>
        <w:pStyle w:val="aff5"/>
      </w:pPr>
      <w:r>
        <w:rPr>
          <w:rFonts w:hint="eastAsia"/>
        </w:rPr>
        <w:t>OFF</w:t>
      </w:r>
      <w:r>
        <w:rPr>
          <w:rFonts w:hint="eastAsia"/>
        </w:rPr>
        <w:tab/>
      </w:r>
      <w:r w:rsidRPr="00DF54C0">
        <w:rPr>
          <w:rFonts w:hint="eastAsia"/>
        </w:rPr>
        <w:t>タイマ</w:t>
      </w:r>
      <w:r>
        <w:rPr>
          <w:rFonts w:hint="eastAsia"/>
        </w:rPr>
        <w:t>を</w:t>
      </w:r>
      <w:r w:rsidRPr="00DF54C0">
        <w:rPr>
          <w:rFonts w:hint="eastAsia"/>
        </w:rPr>
        <w:t>停止</w:t>
      </w:r>
      <w:r>
        <w:rPr>
          <w:rFonts w:hint="eastAsia"/>
        </w:rPr>
        <w:t>する</w:t>
      </w:r>
    </w:p>
    <w:p w14:paraId="360C24A3" w14:textId="77777777" w:rsidR="00A63957" w:rsidRPr="007629B9" w:rsidRDefault="00A63957" w:rsidP="00A63957">
      <w:pPr>
        <w:rPr>
          <w:rFonts w:ascii="ＭＳ ゴシック" w:eastAsia="ＭＳ ゴシック" w:hAnsi="ＭＳ ゴシック"/>
        </w:rPr>
      </w:pPr>
      <w:r>
        <w:rPr>
          <w:rFonts w:ascii="ＭＳ ゴシック" w:eastAsia="ＭＳ ゴシック" w:hAnsi="ＭＳ ゴシック" w:hint="eastAsia"/>
        </w:rPr>
        <w:t>説明</w:t>
      </w:r>
    </w:p>
    <w:p w14:paraId="0AE664DF" w14:textId="77777777" w:rsidR="00A63957" w:rsidRDefault="00A63957" w:rsidP="00A63957">
      <w:pPr>
        <w:pStyle w:val="aff7"/>
      </w:pPr>
      <w:r w:rsidRPr="00DF54C0">
        <w:rPr>
          <w:rFonts w:hint="eastAsia"/>
        </w:rPr>
        <w:t>タイマ</w:t>
      </w:r>
      <w:r>
        <w:rPr>
          <w:rFonts w:hint="eastAsia"/>
        </w:rPr>
        <w:t>を</w:t>
      </w:r>
      <w:r w:rsidRPr="00DF54C0">
        <w:rPr>
          <w:rFonts w:hint="eastAsia"/>
        </w:rPr>
        <w:t>起動／停止</w:t>
      </w:r>
      <w:r>
        <w:rPr>
          <w:rFonts w:hint="eastAsia"/>
        </w:rPr>
        <w:t>する。</w:t>
      </w:r>
    </w:p>
    <w:p w14:paraId="43B888D1" w14:textId="77777777" w:rsidR="00A63957" w:rsidRDefault="00A63957" w:rsidP="00A63957">
      <w:pPr>
        <w:jc w:val="both"/>
      </w:pPr>
    </w:p>
    <w:p w14:paraId="5F0CE37B" w14:textId="656EAB66" w:rsidR="00A63957" w:rsidRDefault="00E577BC" w:rsidP="00A63957">
      <w:pPr>
        <w:pStyle w:val="3"/>
        <w:ind w:left="210" w:right="210"/>
      </w:pPr>
      <w:r>
        <w:rPr>
          <w:rFonts w:hint="eastAsia"/>
        </w:rPr>
        <w:t xml:space="preserve"> </w:t>
      </w:r>
      <w:bookmarkStart w:id="252" w:name="_Toc236390493"/>
      <w:r w:rsidR="00A63957">
        <w:rPr>
          <w:rFonts w:hint="eastAsia"/>
        </w:rPr>
        <w:t xml:space="preserve">timerlog </w:t>
      </w:r>
      <w:r w:rsidR="00A63957">
        <w:t>{ON | OFF}</w:t>
      </w:r>
      <w:bookmarkEnd w:id="252"/>
    </w:p>
    <w:p w14:paraId="0C7FDEC6" w14:textId="77777777" w:rsidR="00A63957" w:rsidRPr="007629B9" w:rsidRDefault="00A63957" w:rsidP="00A63957">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0920A6E" w14:textId="77777777" w:rsidR="00A63957" w:rsidRDefault="00A63957" w:rsidP="00A63957">
      <w:pPr>
        <w:pStyle w:val="aff5"/>
      </w:pPr>
      <w:r>
        <w:rPr>
          <w:rFonts w:hint="eastAsia"/>
        </w:rPr>
        <w:t>ON</w:t>
      </w:r>
      <w:r>
        <w:rPr>
          <w:rFonts w:hint="eastAsia"/>
        </w:rPr>
        <w:tab/>
        <w:t>タイマ・ハンドラの起動ログの出力を開始する</w:t>
      </w:r>
    </w:p>
    <w:p w14:paraId="1DA6CFCA" w14:textId="77777777" w:rsidR="00A63957" w:rsidRDefault="00A63957" w:rsidP="00A63957">
      <w:pPr>
        <w:pStyle w:val="aff5"/>
      </w:pPr>
      <w:r>
        <w:rPr>
          <w:rFonts w:hint="eastAsia"/>
        </w:rPr>
        <w:t>OFF</w:t>
      </w:r>
      <w:r>
        <w:rPr>
          <w:rFonts w:hint="eastAsia"/>
        </w:rPr>
        <w:tab/>
        <w:t>タイマ・ハンドラの起動ログの出力を停止する。</w:t>
      </w:r>
    </w:p>
    <w:p w14:paraId="237E4A35" w14:textId="77777777" w:rsidR="00A63957" w:rsidRPr="007629B9" w:rsidRDefault="00A63957" w:rsidP="00A63957">
      <w:pPr>
        <w:rPr>
          <w:rFonts w:ascii="ＭＳ ゴシック" w:eastAsia="ＭＳ ゴシック" w:hAnsi="ＭＳ ゴシック"/>
        </w:rPr>
      </w:pPr>
      <w:r>
        <w:rPr>
          <w:rFonts w:ascii="ＭＳ ゴシック" w:eastAsia="ＭＳ ゴシック" w:hAnsi="ＭＳ ゴシック" w:hint="eastAsia"/>
        </w:rPr>
        <w:t>説明</w:t>
      </w:r>
    </w:p>
    <w:p w14:paraId="3EF19438" w14:textId="77777777" w:rsidR="00A63957" w:rsidRDefault="00A63957" w:rsidP="00A63957">
      <w:pPr>
        <w:pStyle w:val="aff7"/>
      </w:pPr>
      <w:r>
        <w:rPr>
          <w:rFonts w:hint="eastAsia"/>
        </w:rPr>
        <w:t>初期値はON。</w:t>
      </w:r>
    </w:p>
    <w:p w14:paraId="1619AC38" w14:textId="7782867F" w:rsidR="00A63957" w:rsidRDefault="00E577BC" w:rsidP="00A63957">
      <w:pPr>
        <w:pStyle w:val="3"/>
        <w:ind w:left="210" w:right="210"/>
      </w:pPr>
      <w:r>
        <w:rPr>
          <w:rFonts w:hint="eastAsia"/>
        </w:rPr>
        <w:t xml:space="preserve"> </w:t>
      </w:r>
      <w:bookmarkStart w:id="253" w:name="_Toc236390494"/>
      <w:r w:rsidR="00A63957">
        <w:rPr>
          <w:rFonts w:hint="eastAsia"/>
        </w:rPr>
        <w:t>t</w:t>
      </w:r>
      <w:r w:rsidR="00A63957" w:rsidRPr="00DF54C0">
        <w:t>imermode</w:t>
      </w:r>
      <w:r w:rsidR="00A63957">
        <w:rPr>
          <w:rFonts w:hint="eastAsia"/>
        </w:rPr>
        <w:t xml:space="preserve"> </w:t>
      </w:r>
      <w:r w:rsidR="00A63957" w:rsidRPr="00DF54C0">
        <w:t>{MANUAL | AUTO}</w:t>
      </w:r>
      <w:bookmarkEnd w:id="253"/>
    </w:p>
    <w:p w14:paraId="71F0959D" w14:textId="77777777" w:rsidR="00A63957" w:rsidRPr="007629B9" w:rsidRDefault="00A63957" w:rsidP="00A63957">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35A8ADDC" w14:textId="77777777" w:rsidR="00A63957" w:rsidRDefault="00A63957" w:rsidP="00A63957">
      <w:pPr>
        <w:pStyle w:val="aff5"/>
      </w:pPr>
      <w:r>
        <w:rPr>
          <w:rFonts w:hint="eastAsia"/>
        </w:rPr>
        <w:t>MANUAL</w:t>
      </w:r>
      <w:r>
        <w:rPr>
          <w:rFonts w:hint="eastAsia"/>
        </w:rPr>
        <w:tab/>
      </w:r>
      <w:r w:rsidRPr="00DF54C0">
        <w:rPr>
          <w:rFonts w:hint="eastAsia"/>
        </w:rPr>
        <w:t>タイマ</w:t>
      </w:r>
      <w:r>
        <w:rPr>
          <w:rFonts w:hint="eastAsia"/>
        </w:rPr>
        <w:t>を手動で1回起動する</w:t>
      </w:r>
    </w:p>
    <w:p w14:paraId="23229449" w14:textId="77777777" w:rsidR="00A63957" w:rsidRDefault="00A63957" w:rsidP="00A63957">
      <w:pPr>
        <w:pStyle w:val="aff5"/>
      </w:pPr>
      <w:r>
        <w:rPr>
          <w:rFonts w:hint="eastAsia"/>
        </w:rPr>
        <w:t>AUTO</w:t>
      </w:r>
      <w:r>
        <w:rPr>
          <w:rFonts w:hint="eastAsia"/>
        </w:rPr>
        <w:tab/>
      </w:r>
      <w:r w:rsidRPr="00DF54C0">
        <w:rPr>
          <w:rFonts w:hint="eastAsia"/>
        </w:rPr>
        <w:t>タイマ</w:t>
      </w:r>
      <w:r>
        <w:rPr>
          <w:rFonts w:hint="eastAsia"/>
        </w:rPr>
        <w:t>を連続起動する</w:t>
      </w:r>
    </w:p>
    <w:p w14:paraId="009F7350" w14:textId="77777777" w:rsidR="00A63957" w:rsidRPr="007629B9" w:rsidRDefault="00A63957" w:rsidP="00A63957">
      <w:pPr>
        <w:rPr>
          <w:rFonts w:ascii="ＭＳ ゴシック" w:eastAsia="ＭＳ ゴシック" w:hAnsi="ＭＳ ゴシック"/>
        </w:rPr>
      </w:pPr>
      <w:r>
        <w:rPr>
          <w:rFonts w:ascii="ＭＳ ゴシック" w:eastAsia="ＭＳ ゴシック" w:hAnsi="ＭＳ ゴシック" w:hint="eastAsia"/>
        </w:rPr>
        <w:t>説明</w:t>
      </w:r>
    </w:p>
    <w:p w14:paraId="00177FC9" w14:textId="77777777" w:rsidR="00A63957" w:rsidRDefault="00A63957" w:rsidP="00A63957">
      <w:pPr>
        <w:pStyle w:val="aff7"/>
      </w:pPr>
      <w:r w:rsidRPr="00DF54C0">
        <w:rPr>
          <w:rFonts w:hint="eastAsia"/>
        </w:rPr>
        <w:t>タイマモードの設定</w:t>
      </w:r>
      <w:r>
        <w:rPr>
          <w:rFonts w:hint="eastAsia"/>
        </w:rPr>
        <w:t>する。</w:t>
      </w:r>
    </w:p>
    <w:p w14:paraId="208DEC95" w14:textId="77777777" w:rsidR="00A63957" w:rsidRPr="00DF54C0" w:rsidRDefault="00A63957" w:rsidP="00A63957">
      <w:pPr>
        <w:jc w:val="both"/>
      </w:pPr>
    </w:p>
    <w:p w14:paraId="6691E7FE" w14:textId="09255034" w:rsidR="00A63957" w:rsidRDefault="00E577BC" w:rsidP="00A63957">
      <w:pPr>
        <w:pStyle w:val="3"/>
        <w:ind w:left="210" w:right="210"/>
      </w:pPr>
      <w:r>
        <w:rPr>
          <w:rFonts w:hint="eastAsia"/>
        </w:rPr>
        <w:t xml:space="preserve"> </w:t>
      </w:r>
      <w:bookmarkStart w:id="254" w:name="_Toc236390495"/>
      <w:r w:rsidR="00A63957">
        <w:rPr>
          <w:rFonts w:hint="eastAsia"/>
        </w:rPr>
        <w:t>t</w:t>
      </w:r>
      <w:r w:rsidR="00A63957" w:rsidRPr="00DF54C0">
        <w:t>imerscale</w:t>
      </w:r>
      <w:r w:rsidR="00A63957">
        <w:rPr>
          <w:rFonts w:hint="eastAsia"/>
        </w:rPr>
        <w:t xml:space="preserve"> </w:t>
      </w:r>
      <w:r w:rsidR="00A63957" w:rsidRPr="00DF54C0">
        <w:t>&lt;</w:t>
      </w:r>
      <w:r w:rsidR="00A63957">
        <w:rPr>
          <w:rFonts w:hint="eastAsia"/>
        </w:rPr>
        <w:t>スケール</w:t>
      </w:r>
      <w:r w:rsidR="00A63957" w:rsidRPr="00DF54C0">
        <w:t>&gt;</w:t>
      </w:r>
      <w:r w:rsidR="00A63957">
        <w:rPr>
          <w:rFonts w:hint="eastAsia"/>
        </w:rPr>
        <w:t>ne</w:t>
      </w:r>
      <w:bookmarkEnd w:id="254"/>
    </w:p>
    <w:p w14:paraId="067DE3A7" w14:textId="77777777" w:rsidR="00A63957" w:rsidRPr="007629B9" w:rsidRDefault="00A63957" w:rsidP="00A63957">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693321F" w14:textId="77777777" w:rsidR="00A63957" w:rsidRDefault="00A63957" w:rsidP="00A63957">
      <w:pPr>
        <w:pStyle w:val="aff5"/>
      </w:pPr>
      <w:r>
        <w:rPr>
          <w:rFonts w:hint="eastAsia"/>
        </w:rPr>
        <w:t>&lt;スケール&gt;ne</w:t>
      </w:r>
      <w:r>
        <w:rPr>
          <w:rFonts w:hint="eastAsia"/>
        </w:rPr>
        <w:tab/>
      </w:r>
      <w:r w:rsidRPr="00DF54C0">
        <w:rPr>
          <w:rFonts w:hint="eastAsia"/>
        </w:rPr>
        <w:t>タイマ</w:t>
      </w:r>
      <w:r>
        <w:rPr>
          <w:rFonts w:hint="eastAsia"/>
        </w:rPr>
        <w:t>間隔の倍率</w:t>
      </w:r>
    </w:p>
    <w:p w14:paraId="77F6886E" w14:textId="77777777" w:rsidR="00A63957" w:rsidRPr="007629B9" w:rsidRDefault="00A63957" w:rsidP="00A63957">
      <w:pPr>
        <w:rPr>
          <w:rFonts w:ascii="ＭＳ ゴシック" w:eastAsia="ＭＳ ゴシック" w:hAnsi="ＭＳ ゴシック"/>
        </w:rPr>
      </w:pPr>
      <w:r>
        <w:rPr>
          <w:rFonts w:ascii="ＭＳ ゴシック" w:eastAsia="ＭＳ ゴシック" w:hAnsi="ＭＳ ゴシック" w:hint="eastAsia"/>
        </w:rPr>
        <w:t>説明</w:t>
      </w:r>
    </w:p>
    <w:p w14:paraId="47DCD481" w14:textId="77777777" w:rsidR="00A63957" w:rsidRDefault="00A63957" w:rsidP="00A63957">
      <w:pPr>
        <w:pStyle w:val="aff7"/>
      </w:pPr>
      <w:r w:rsidRPr="00DF54C0">
        <w:rPr>
          <w:rFonts w:hint="eastAsia"/>
        </w:rPr>
        <w:t>タイマ間隔のスケールを設定</w:t>
      </w:r>
      <w:r>
        <w:rPr>
          <w:rFonts w:hint="eastAsia"/>
        </w:rPr>
        <w:t>する。</w:t>
      </w:r>
      <w:r w:rsidRPr="00DF54C0">
        <w:rPr>
          <w:rFonts w:hint="eastAsia"/>
        </w:rPr>
        <w:t>タイマ割込みを待つ</w:t>
      </w:r>
      <w:r>
        <w:rPr>
          <w:rFonts w:hint="eastAsia"/>
        </w:rPr>
        <w:t>。</w:t>
      </w:r>
    </w:p>
    <w:p w14:paraId="7DD12C1B" w14:textId="77777777" w:rsidR="00A63957" w:rsidRPr="00DF54C0" w:rsidRDefault="00A63957" w:rsidP="00A63957">
      <w:pPr>
        <w:jc w:val="both"/>
      </w:pPr>
    </w:p>
    <w:p w14:paraId="6FD958C1" w14:textId="491FA501" w:rsidR="00A63957" w:rsidRDefault="00E577BC" w:rsidP="00A63957">
      <w:pPr>
        <w:pStyle w:val="3"/>
        <w:ind w:left="210" w:right="210"/>
      </w:pPr>
      <w:r>
        <w:rPr>
          <w:rFonts w:hint="eastAsia"/>
        </w:rPr>
        <w:t xml:space="preserve"> </w:t>
      </w:r>
      <w:bookmarkStart w:id="255" w:name="_Toc236390496"/>
      <w:r w:rsidR="00A63957">
        <w:rPr>
          <w:rFonts w:hint="eastAsia"/>
        </w:rPr>
        <w:t>timer [&lt;回数&gt;ne] [-s]</w:t>
      </w:r>
      <w:bookmarkEnd w:id="255"/>
    </w:p>
    <w:p w14:paraId="002EC526" w14:textId="77777777" w:rsidR="00A63957" w:rsidRPr="007629B9" w:rsidRDefault="00A63957" w:rsidP="00A63957">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1D4DFEF9" w14:textId="77777777" w:rsidR="00A63957" w:rsidRDefault="00A63957" w:rsidP="00A63957">
      <w:pPr>
        <w:pStyle w:val="aff5"/>
      </w:pPr>
      <w:r>
        <w:rPr>
          <w:rFonts w:hint="eastAsia"/>
        </w:rPr>
        <w:t>&lt;回数&gt;ne</w:t>
      </w:r>
      <w:r>
        <w:rPr>
          <w:rFonts w:hint="eastAsia"/>
        </w:rPr>
        <w:tab/>
        <w:t>タイマ・ハンドラを起動する回数。</w:t>
      </w:r>
    </w:p>
    <w:p w14:paraId="543B6AD4" w14:textId="77777777" w:rsidR="00A63957" w:rsidRDefault="00A63957" w:rsidP="00A63957">
      <w:pPr>
        <w:pStyle w:val="aff5"/>
      </w:pPr>
      <w:r>
        <w:rPr>
          <w:rFonts w:hint="eastAsia"/>
        </w:rPr>
        <w:t>-s</w:t>
      </w:r>
      <w:r>
        <w:rPr>
          <w:rFonts w:hint="eastAsia"/>
        </w:rPr>
        <w:tab/>
        <w:t>タイマログを出力ウインドウに表示しない</w:t>
      </w:r>
    </w:p>
    <w:p w14:paraId="067E1D1D" w14:textId="77777777" w:rsidR="00A63957" w:rsidRPr="007629B9" w:rsidRDefault="00A63957" w:rsidP="00A63957">
      <w:pPr>
        <w:rPr>
          <w:rFonts w:ascii="ＭＳ ゴシック" w:eastAsia="ＭＳ ゴシック" w:hAnsi="ＭＳ ゴシック"/>
        </w:rPr>
      </w:pPr>
      <w:r>
        <w:rPr>
          <w:rFonts w:ascii="ＭＳ ゴシック" w:eastAsia="ＭＳ ゴシック" w:hAnsi="ＭＳ ゴシック" w:hint="eastAsia"/>
        </w:rPr>
        <w:t>説明</w:t>
      </w:r>
    </w:p>
    <w:p w14:paraId="2F2F89B3" w14:textId="77777777" w:rsidR="00A63957" w:rsidRDefault="00A63957" w:rsidP="00A63957">
      <w:pPr>
        <w:pStyle w:val="aff7"/>
      </w:pPr>
      <w:r>
        <w:rPr>
          <w:rFonts w:hint="eastAsia"/>
        </w:rPr>
        <w:lastRenderedPageBreak/>
        <w:t>IRCのレベル０へ割込み要求を設定する。&lt;回数&gt;で指定された回数分タイマ・ハンドラを起動する。&lt;回数&gt;が省略されたら1回。-sオプションを指定した場合はタイマログを出力ウインドウに表示しない。</w:t>
      </w:r>
    </w:p>
    <w:p w14:paraId="4DC2594A" w14:textId="77777777" w:rsidR="00A63957" w:rsidRDefault="00A63957" w:rsidP="00A63957">
      <w:pPr>
        <w:pStyle w:val="aff7"/>
      </w:pPr>
      <w:r>
        <w:rPr>
          <w:rFonts w:hint="eastAsia"/>
        </w:rPr>
        <w:t>タイマ起動中はこのコマンドは何もしないで以下のメッセージを出力ウインドウに表示する。</w:t>
      </w:r>
    </w:p>
    <w:p w14:paraId="33E84DBD" w14:textId="77777777" w:rsidR="00A63957" w:rsidRDefault="00A63957" w:rsidP="00A63957">
      <w:pPr>
        <w:pStyle w:val="aff7"/>
      </w:pPr>
    </w:p>
    <w:p w14:paraId="71FB2E0A" w14:textId="77777777" w:rsidR="00A63957" w:rsidRPr="003B7076" w:rsidRDefault="00A63957" w:rsidP="00A63957">
      <w:pPr>
        <w:pStyle w:val="aff9"/>
        <w:ind w:left="210" w:firstLine="641"/>
      </w:pPr>
      <w:r w:rsidRPr="003B7076">
        <w:rPr>
          <w:rFonts w:hint="eastAsia"/>
        </w:rPr>
        <w:t>;</w:t>
      </w:r>
      <w:r w:rsidRPr="003B7076">
        <w:rPr>
          <w:rFonts w:hint="eastAsia"/>
        </w:rPr>
        <w:t>△タイマを停止してから実行してください</w:t>
      </w:r>
    </w:p>
    <w:p w14:paraId="4C22226E" w14:textId="77777777" w:rsidR="00A63957" w:rsidRPr="00A00B21" w:rsidRDefault="00A63957" w:rsidP="00A63957"/>
    <w:p w14:paraId="7612ECEB" w14:textId="631A75C7" w:rsidR="00A63957" w:rsidRDefault="00E577BC" w:rsidP="00A63957">
      <w:pPr>
        <w:pStyle w:val="3"/>
        <w:ind w:left="210" w:right="210"/>
      </w:pPr>
      <w:r>
        <w:rPr>
          <w:rFonts w:hint="eastAsia"/>
        </w:rPr>
        <w:t xml:space="preserve"> </w:t>
      </w:r>
      <w:bookmarkStart w:id="256" w:name="_Toc236390497"/>
      <w:r w:rsidR="00A63957">
        <w:rPr>
          <w:rFonts w:hint="eastAsia"/>
        </w:rPr>
        <w:t>wait_timer [&lt;回数&gt;ne]</w:t>
      </w:r>
      <w:bookmarkEnd w:id="256"/>
      <w:r w:rsidR="00A63957">
        <w:rPr>
          <w:rFonts w:hint="eastAsia"/>
        </w:rPr>
        <w:t xml:space="preserve"> </w:t>
      </w:r>
    </w:p>
    <w:p w14:paraId="4F17EC01" w14:textId="77777777" w:rsidR="00A63957" w:rsidRPr="007629B9" w:rsidRDefault="00A63957" w:rsidP="00A63957">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3C5CD49" w14:textId="77777777" w:rsidR="00A63957" w:rsidRDefault="00A63957" w:rsidP="00A63957">
      <w:pPr>
        <w:pStyle w:val="aff5"/>
      </w:pPr>
      <w:r>
        <w:rPr>
          <w:rFonts w:hint="eastAsia"/>
        </w:rPr>
        <w:t>&lt;回数&gt;ne</w:t>
      </w:r>
      <w:r>
        <w:rPr>
          <w:rFonts w:hint="eastAsia"/>
        </w:rPr>
        <w:tab/>
        <w:t>タイマ・ハンドラの起動回数。</w:t>
      </w:r>
    </w:p>
    <w:p w14:paraId="36614B14" w14:textId="77777777" w:rsidR="00A63957" w:rsidRPr="007629B9" w:rsidRDefault="00A63957" w:rsidP="00A63957">
      <w:pPr>
        <w:rPr>
          <w:rFonts w:ascii="ＭＳ ゴシック" w:eastAsia="ＭＳ ゴシック" w:hAnsi="ＭＳ ゴシック"/>
        </w:rPr>
      </w:pPr>
      <w:r>
        <w:rPr>
          <w:rFonts w:ascii="ＭＳ ゴシック" w:eastAsia="ＭＳ ゴシック" w:hAnsi="ＭＳ ゴシック" w:hint="eastAsia"/>
        </w:rPr>
        <w:t>説明</w:t>
      </w:r>
    </w:p>
    <w:p w14:paraId="4D8A04C6" w14:textId="77777777" w:rsidR="00A63957" w:rsidRPr="003B7076" w:rsidRDefault="00A63957" w:rsidP="00A63957">
      <w:pPr>
        <w:pStyle w:val="aff7"/>
        <w:rPr>
          <w:rFonts w:ascii="ＭＳ ゴシック" w:eastAsia="ＭＳ ゴシック" w:hAnsi="ＭＳ ゴシック"/>
        </w:rPr>
      </w:pPr>
      <w:r>
        <w:rPr>
          <w:rFonts w:hint="eastAsia"/>
        </w:rPr>
        <w:t>タイマ・ハンドラが指定された回数起動されるまで待つ。&lt;回数&gt;が省略、または０が指定された場合は次のタイマ・ハンドラ起動を待つ。</w:t>
      </w:r>
    </w:p>
    <w:p w14:paraId="42E5F6D9" w14:textId="77777777" w:rsidR="00A63957" w:rsidRPr="00A00B21" w:rsidRDefault="00A63957" w:rsidP="00A63957"/>
    <w:p w14:paraId="4269EC69" w14:textId="2AC12F47" w:rsidR="00506411" w:rsidRDefault="005034C1" w:rsidP="00807FE9">
      <w:pPr>
        <w:pStyle w:val="2"/>
        <w:ind w:left="210" w:right="210"/>
      </w:pPr>
      <w:r>
        <w:rPr>
          <w:rFonts w:hint="eastAsia"/>
        </w:rPr>
        <w:t xml:space="preserve"> </w:t>
      </w:r>
      <w:bookmarkStart w:id="257" w:name="_Toc236390498"/>
      <w:r w:rsidR="00786876">
        <w:rPr>
          <w:rFonts w:hint="eastAsia"/>
        </w:rPr>
        <w:t>ターゲット・メモリ</w:t>
      </w:r>
      <w:r w:rsidR="00807FE9">
        <w:rPr>
          <w:rFonts w:hint="eastAsia"/>
        </w:rPr>
        <w:t>操作</w:t>
      </w:r>
      <w:bookmarkEnd w:id="257"/>
    </w:p>
    <w:p w14:paraId="749F6251" w14:textId="690BE90E" w:rsidR="005034C1" w:rsidRDefault="00786876" w:rsidP="000353F9">
      <w:r>
        <w:rPr>
          <w:rFonts w:hint="eastAsia"/>
        </w:rPr>
        <w:t>ターゲット・メモリ</w:t>
      </w:r>
      <w:r w:rsidR="005034C1">
        <w:rPr>
          <w:rFonts w:hint="eastAsia"/>
        </w:rPr>
        <w:t>とは</w:t>
      </w:r>
      <w:r w:rsidR="0089522C">
        <w:rPr>
          <w:rFonts w:hint="eastAsia"/>
        </w:rPr>
        <w:t>ターゲット</w:t>
      </w:r>
      <w:r w:rsidR="005034C1">
        <w:rPr>
          <w:rFonts w:hint="eastAsia"/>
        </w:rPr>
        <w:t>CPUの扱う</w:t>
      </w:r>
      <w:r w:rsidR="002E60F7">
        <w:rPr>
          <w:rFonts w:hint="eastAsia"/>
        </w:rPr>
        <w:t>メモリ、ポートの</w:t>
      </w:r>
      <w:r w:rsidR="005034C1">
        <w:rPr>
          <w:rFonts w:hint="eastAsia"/>
        </w:rPr>
        <w:t>両方を指します。</w:t>
      </w:r>
      <w:r w:rsidR="002E60F7">
        <w:rPr>
          <w:rFonts w:hint="eastAsia"/>
        </w:rPr>
        <w:t>メモリのアドレス空間を「メモリ空間」、ポートのアドレス空間を「IO空間」とします。</w:t>
      </w:r>
      <w:r w:rsidR="005034C1">
        <w:rPr>
          <w:rFonts w:hint="eastAsia"/>
        </w:rPr>
        <w:t>メモリ空間にはCPUが実行するコード、データ、スタックセクション</w:t>
      </w:r>
      <w:r w:rsidR="00617BC3">
        <w:rPr>
          <w:rFonts w:hint="eastAsia"/>
        </w:rPr>
        <w:t>など</w:t>
      </w:r>
      <w:r w:rsidR="005034C1">
        <w:rPr>
          <w:rFonts w:hint="eastAsia"/>
        </w:rPr>
        <w:t>が配置されます。IO空間には周辺装置を制御するためのレジスタ類が配置されます。CPUによってはメモリ空間しか持たないものもあります。その場合、メモリ空間に周辺装置を制御するためのレジスタ類を配置し</w:t>
      </w:r>
      <w:r w:rsidR="008A5EE0">
        <w:rPr>
          <w:rFonts w:hint="eastAsia"/>
        </w:rPr>
        <w:t>ます。このメモリ機構を</w:t>
      </w:r>
      <w:r w:rsidR="005034C1">
        <w:rPr>
          <w:rFonts w:hint="eastAsia"/>
        </w:rPr>
        <w:t>メモリマップドIOと呼びます。</w:t>
      </w:r>
      <w:r w:rsidR="008F28CA">
        <w:rPr>
          <w:rFonts w:hint="eastAsia"/>
        </w:rPr>
        <w:t>（「</w:t>
      </w:r>
      <w:hyperlink w:anchor="_メモリマップドIOとポートマップドIO" w:history="1">
        <w:r w:rsidR="00E75171">
          <w:rPr>
            <w:rStyle w:val="afc"/>
            <w:rFonts w:hint="eastAsia"/>
          </w:rPr>
          <w:t>1.4.5 メモリマップドIOとポートマップドIO</w:t>
        </w:r>
      </w:hyperlink>
      <w:r w:rsidR="008F28CA">
        <w:rPr>
          <w:rFonts w:hint="eastAsia"/>
        </w:rPr>
        <w:t>」を参照）</w:t>
      </w:r>
    </w:p>
    <w:p w14:paraId="218BA607" w14:textId="77777777" w:rsidR="005034C1" w:rsidRDefault="005034C1" w:rsidP="000353F9"/>
    <w:p w14:paraId="056D23E7" w14:textId="18AD0A82" w:rsidR="000353F9" w:rsidRDefault="00786876" w:rsidP="000353F9">
      <w:r>
        <w:rPr>
          <w:rFonts w:hint="eastAsia"/>
        </w:rPr>
        <w:t>ターゲット・メモリ</w:t>
      </w:r>
      <w:r w:rsidR="00DC6322">
        <w:rPr>
          <w:rFonts w:hint="eastAsia"/>
        </w:rPr>
        <w:t>を、そのメモリ属性により</w:t>
      </w:r>
      <w:r w:rsidR="00CA0F87">
        <w:rPr>
          <w:rFonts w:hint="eastAsia"/>
        </w:rPr>
        <w:t>「</w:t>
      </w:r>
      <w:r w:rsidR="00DC6322">
        <w:rPr>
          <w:rFonts w:hint="eastAsia"/>
        </w:rPr>
        <w:t>領域</w:t>
      </w:r>
      <w:r w:rsidR="00CA0F87">
        <w:rPr>
          <w:rFonts w:hint="eastAsia"/>
        </w:rPr>
        <w:t>」</w:t>
      </w:r>
      <w:r w:rsidR="00DC6322">
        <w:rPr>
          <w:rFonts w:hint="eastAsia"/>
        </w:rPr>
        <w:t>に分け名前</w:t>
      </w:r>
      <w:r w:rsidR="003C3A16">
        <w:rPr>
          <w:rFonts w:hint="eastAsia"/>
        </w:rPr>
        <w:t>（領域名）</w:t>
      </w:r>
      <w:r w:rsidR="00DC6322">
        <w:rPr>
          <w:rFonts w:hint="eastAsia"/>
        </w:rPr>
        <w:t>を付けて管理します。領域はアドレスの連続する部分です。C言語のセクションと同じ考え方です。</w:t>
      </w:r>
    </w:p>
    <w:p w14:paraId="470701BA" w14:textId="77777777" w:rsidR="00DC6322" w:rsidRDefault="00DC6322" w:rsidP="000353F9">
      <w:r>
        <w:rPr>
          <w:rFonts w:hint="eastAsia"/>
        </w:rPr>
        <w:t>Cmtoyでは以下の属性を想定しています。</w:t>
      </w:r>
    </w:p>
    <w:p w14:paraId="72DA07DF" w14:textId="77777777" w:rsidR="00DC6322" w:rsidRDefault="00DC6322" w:rsidP="000353F9"/>
    <w:p w14:paraId="316CE4E8" w14:textId="77777777" w:rsidR="00DC6322" w:rsidRDefault="00DC6322" w:rsidP="002905F0">
      <w:pPr>
        <w:pStyle w:val="aff4"/>
        <w:numPr>
          <w:ilvl w:val="0"/>
          <w:numId w:val="23"/>
        </w:numPr>
        <w:ind w:leftChars="0" w:left="284" w:hanging="284"/>
      </w:pPr>
      <w:r>
        <w:rPr>
          <w:rFonts w:hint="eastAsia"/>
        </w:rPr>
        <w:t>書き込み不可（ROM）</w:t>
      </w:r>
    </w:p>
    <w:p w14:paraId="39966B87" w14:textId="77777777" w:rsidR="00DC6322" w:rsidRDefault="00DC6322" w:rsidP="002905F0">
      <w:pPr>
        <w:pStyle w:val="aff4"/>
        <w:numPr>
          <w:ilvl w:val="0"/>
          <w:numId w:val="23"/>
        </w:numPr>
        <w:ind w:leftChars="0" w:left="284" w:hanging="284"/>
      </w:pPr>
      <w:r>
        <w:rPr>
          <w:rFonts w:hint="eastAsia"/>
        </w:rPr>
        <w:t>読み書き可能</w:t>
      </w:r>
      <w:r w:rsidR="00B1387B">
        <w:rPr>
          <w:rFonts w:hint="eastAsia"/>
        </w:rPr>
        <w:t>（RAM)</w:t>
      </w:r>
    </w:p>
    <w:p w14:paraId="5AA7EC50" w14:textId="77777777" w:rsidR="00DC6322" w:rsidRDefault="00DC6322" w:rsidP="002905F0">
      <w:pPr>
        <w:pStyle w:val="aff4"/>
        <w:numPr>
          <w:ilvl w:val="0"/>
          <w:numId w:val="23"/>
        </w:numPr>
        <w:ind w:leftChars="0" w:left="284" w:hanging="284"/>
      </w:pPr>
      <w:r>
        <w:rPr>
          <w:rFonts w:hint="eastAsia"/>
        </w:rPr>
        <w:t>メモリバンク領域</w:t>
      </w:r>
    </w:p>
    <w:p w14:paraId="7721A3D5" w14:textId="77777777" w:rsidR="00DC6322" w:rsidRDefault="00DC6322" w:rsidP="002905F0">
      <w:pPr>
        <w:pStyle w:val="aff4"/>
        <w:numPr>
          <w:ilvl w:val="0"/>
          <w:numId w:val="23"/>
        </w:numPr>
        <w:ind w:leftChars="0" w:left="284" w:hanging="284"/>
      </w:pPr>
      <w:r>
        <w:rPr>
          <w:rFonts w:hint="eastAsia"/>
        </w:rPr>
        <w:t>メモリマップドIO領域</w:t>
      </w:r>
    </w:p>
    <w:p w14:paraId="60971C5C" w14:textId="77777777" w:rsidR="00DC6322" w:rsidRDefault="00DC6322" w:rsidP="002905F0">
      <w:pPr>
        <w:pStyle w:val="aff4"/>
        <w:numPr>
          <w:ilvl w:val="0"/>
          <w:numId w:val="23"/>
        </w:numPr>
        <w:ind w:leftChars="0" w:left="284" w:hanging="284"/>
      </w:pPr>
      <w:r>
        <w:rPr>
          <w:rFonts w:hint="eastAsia"/>
        </w:rPr>
        <w:t>読み書き可能な永続的メモリ</w:t>
      </w:r>
    </w:p>
    <w:p w14:paraId="2027EA89" w14:textId="77777777" w:rsidR="00CF73B8" w:rsidRDefault="00CF73B8" w:rsidP="002905F0">
      <w:pPr>
        <w:pStyle w:val="aff4"/>
        <w:numPr>
          <w:ilvl w:val="0"/>
          <w:numId w:val="23"/>
        </w:numPr>
        <w:ind w:leftChars="0" w:left="284" w:hanging="284"/>
      </w:pPr>
      <w:r>
        <w:rPr>
          <w:rFonts w:hint="eastAsia"/>
        </w:rPr>
        <w:t>共有メモリ</w:t>
      </w:r>
    </w:p>
    <w:p w14:paraId="365D5FF0" w14:textId="77777777" w:rsidR="00DC6322" w:rsidRDefault="00DC6322" w:rsidP="002905F0">
      <w:pPr>
        <w:pStyle w:val="aff4"/>
        <w:numPr>
          <w:ilvl w:val="0"/>
          <w:numId w:val="23"/>
        </w:numPr>
        <w:ind w:leftChars="0" w:left="284" w:hanging="284"/>
      </w:pPr>
      <w:r>
        <w:rPr>
          <w:rFonts w:hint="eastAsia"/>
        </w:rPr>
        <w:t>機能ごとのメモリ、ポートの連続領域</w:t>
      </w:r>
      <w:r w:rsidR="004626D5">
        <w:rPr>
          <w:rFonts w:hint="eastAsia"/>
        </w:rPr>
        <w:t>（デバグのしやすさなどでもよい）</w:t>
      </w:r>
    </w:p>
    <w:p w14:paraId="37364FAE" w14:textId="77777777" w:rsidR="00DC6322" w:rsidRDefault="00DC6322" w:rsidP="000353F9"/>
    <w:p w14:paraId="399BA9B7" w14:textId="77777777" w:rsidR="00E05333" w:rsidRDefault="00F710A2" w:rsidP="000353F9">
      <w:r>
        <w:rPr>
          <w:rFonts w:hint="eastAsia"/>
        </w:rPr>
        <w:t>メモリ空間内の領域を「メモリ領域」、IO空間内の領域を「IO領域」と呼ぶことにします。</w:t>
      </w:r>
      <w:r w:rsidR="003C3A16">
        <w:rPr>
          <w:rFonts w:hint="eastAsia"/>
        </w:rPr>
        <w:t>領域名はメモリ領域、IO領域にかかわらず同じ名前は使えません。</w:t>
      </w:r>
    </w:p>
    <w:p w14:paraId="23CAB3B7" w14:textId="77777777" w:rsidR="00FF12DB" w:rsidRPr="00433B21" w:rsidRDefault="00C43F31" w:rsidP="000353F9">
      <w:pPr>
        <w:rPr>
          <w:strike/>
        </w:rPr>
      </w:pPr>
      <w:r w:rsidRPr="00433B21">
        <w:rPr>
          <w:rFonts w:hint="eastAsia"/>
          <w:strike/>
        </w:rPr>
        <w:t>領域名には</w:t>
      </w:r>
      <w:r w:rsidR="00FF12DB" w:rsidRPr="00433B21">
        <w:rPr>
          <w:rFonts w:hint="eastAsia"/>
          <w:strike/>
        </w:rPr>
        <w:t>空白、タブ以外に以下の文字も</w:t>
      </w:r>
      <w:r w:rsidRPr="00433B21">
        <w:rPr>
          <w:rFonts w:hint="eastAsia"/>
          <w:strike/>
        </w:rPr>
        <w:t>使えません。</w:t>
      </w:r>
      <w:r w:rsidR="00E05333" w:rsidRPr="00433B21">
        <w:rPr>
          <w:rFonts w:hint="eastAsia"/>
          <w:strike/>
        </w:rPr>
        <w:t>さらに先頭に-（マイナス）も使えません。</w:t>
      </w:r>
    </w:p>
    <w:p w14:paraId="325D2BFA" w14:textId="77777777" w:rsidR="00F710A2" w:rsidRPr="00433B21" w:rsidRDefault="008A155C" w:rsidP="00FF12DB">
      <w:pPr>
        <w:ind w:firstLine="850"/>
        <w:rPr>
          <w:strike/>
        </w:rPr>
      </w:pPr>
      <w:r w:rsidRPr="00433B21">
        <w:rPr>
          <w:strike/>
        </w:rPr>
        <w:t>\/:*?"&lt;&gt;|'%;.,(){}[]</w:t>
      </w:r>
    </w:p>
    <w:p w14:paraId="3B6CEE03" w14:textId="77777777" w:rsidR="00433B21" w:rsidRDefault="00433B21" w:rsidP="00433B21">
      <w:r>
        <w:rPr>
          <w:rFonts w:hint="eastAsia"/>
        </w:rPr>
        <w:t>領域名</w:t>
      </w:r>
      <w:r w:rsidR="00522631">
        <w:rPr>
          <w:rFonts w:hint="eastAsia"/>
        </w:rPr>
        <w:t>は識別子</w:t>
      </w:r>
      <w:r>
        <w:rPr>
          <w:rFonts w:hint="eastAsia"/>
        </w:rPr>
        <w:t>です。（</w:t>
      </w:r>
      <w:r w:rsidR="007B7571">
        <w:rPr>
          <w:rFonts w:hint="eastAsia"/>
        </w:rPr>
        <w:t>V3</w:t>
      </w:r>
      <w:r>
        <w:rPr>
          <w:rFonts w:hint="eastAsia"/>
        </w:rPr>
        <w:t>.</w:t>
      </w:r>
      <w:r w:rsidR="007B7571">
        <w:rPr>
          <w:rFonts w:hint="eastAsia"/>
        </w:rPr>
        <w:t>0</w:t>
      </w:r>
      <w:r w:rsidR="00522631">
        <w:rPr>
          <w:rFonts w:hint="eastAsia"/>
        </w:rPr>
        <w:t>0</w:t>
      </w:r>
      <w:r>
        <w:rPr>
          <w:rFonts w:hint="eastAsia"/>
        </w:rPr>
        <w:t>で変更</w:t>
      </w:r>
      <w:r w:rsidR="00BB041F">
        <w:rPr>
          <w:rFonts w:hint="eastAsia"/>
        </w:rPr>
        <w:t>、「</w:t>
      </w:r>
      <w:hyperlink w:anchor="_識別子" w:history="1">
        <w:r w:rsidR="00BB041F">
          <w:rPr>
            <w:rStyle w:val="afc"/>
            <w:rFonts w:hint="eastAsia"/>
          </w:rPr>
          <w:t>6．1．3（1）識別子</w:t>
        </w:r>
      </w:hyperlink>
      <w:r w:rsidR="00BB041F">
        <w:t>」を参照）</w:t>
      </w:r>
    </w:p>
    <w:p w14:paraId="5CF3BAE9" w14:textId="77777777" w:rsidR="00C43F31" w:rsidRDefault="00C43F31" w:rsidP="000353F9"/>
    <w:p w14:paraId="0D5663F9" w14:textId="2E467B96" w:rsidR="00E01AC6" w:rsidRDefault="00E01AC6" w:rsidP="000353F9">
      <w:r>
        <w:rPr>
          <w:rFonts w:hint="eastAsia"/>
        </w:rPr>
        <w:t>これらの領域に</w:t>
      </w:r>
      <w:r w:rsidR="005F612D">
        <w:rPr>
          <w:rFonts w:hint="eastAsia"/>
        </w:rPr>
        <w:t>アプリケーション・プログラム</w:t>
      </w:r>
      <w:r>
        <w:rPr>
          <w:rFonts w:hint="eastAsia"/>
        </w:rPr>
        <w:t>からアクセスするには、「</w:t>
      </w:r>
      <w:hyperlink w:anchor="_C-Machine_の機能" w:history="1">
        <w:r w:rsidR="005F5396">
          <w:rPr>
            <w:rStyle w:val="afc"/>
            <w:rFonts w:hint="eastAsia"/>
          </w:rPr>
          <w:t>5 C-Machineの機能</w:t>
        </w:r>
      </w:hyperlink>
      <w:r>
        <w:rPr>
          <w:rFonts w:hint="eastAsia"/>
        </w:rPr>
        <w:t>」で説明しているC言語の関数、マクロを使います。</w:t>
      </w:r>
    </w:p>
    <w:p w14:paraId="46460D71" w14:textId="77777777" w:rsidR="00760FE2" w:rsidRDefault="00760FE2" w:rsidP="000353F9"/>
    <w:p w14:paraId="087E748E" w14:textId="77777777" w:rsidR="00760FE2" w:rsidRDefault="00760FE2" w:rsidP="00760FE2">
      <w:pPr>
        <w:ind w:left="283" w:hangingChars="135" w:hanging="283"/>
      </w:pPr>
      <w:r>
        <w:rPr>
          <w:rFonts w:hint="eastAsia"/>
        </w:rPr>
        <w:t>※ここで定義するメモリ操作（読み／書き）コマンドはバスマスターとして行います。CPUはLOCK期間中はバス操作の権限を放棄しません。そのためCPUがLOCK操作している間はメモリ操作を遅延し、LOCK解除後まで待ってから実行します。</w:t>
      </w:r>
    </w:p>
    <w:p w14:paraId="764A3084" w14:textId="77777777" w:rsidR="00760FE2" w:rsidRPr="000353F9" w:rsidRDefault="00760FE2" w:rsidP="000353F9"/>
    <w:p w14:paraId="17343C5B" w14:textId="77777777" w:rsidR="00506411" w:rsidRDefault="00506411" w:rsidP="00807FE9">
      <w:pPr>
        <w:pStyle w:val="3"/>
        <w:ind w:left="210" w:right="210"/>
      </w:pPr>
      <w:bookmarkStart w:id="258" w:name="_define_mem_&lt;メモリサイズ&gt;ne_&lt;IOサイズ&gt;ne"/>
      <w:bookmarkEnd w:id="258"/>
      <w:r>
        <w:rPr>
          <w:rFonts w:hint="eastAsia"/>
        </w:rPr>
        <w:t xml:space="preserve"> </w:t>
      </w:r>
      <w:bookmarkStart w:id="259" w:name="_Toc236390499"/>
      <w:r>
        <w:t>define_mem &lt;</w:t>
      </w:r>
      <w:r w:rsidR="0035482A">
        <w:rPr>
          <w:rFonts w:hint="eastAsia"/>
        </w:rPr>
        <w:t>メモリサイズ</w:t>
      </w:r>
      <w:r>
        <w:t>&gt;</w:t>
      </w:r>
      <w:r w:rsidR="00413BF2">
        <w:rPr>
          <w:rFonts w:hint="eastAsia"/>
        </w:rPr>
        <w:t>n</w:t>
      </w:r>
      <w:r w:rsidR="001C144B">
        <w:rPr>
          <w:rFonts w:hint="eastAsia"/>
        </w:rPr>
        <w:t>e</w:t>
      </w:r>
      <w:r>
        <w:t xml:space="preserve"> &lt;</w:t>
      </w:r>
      <w:r>
        <w:rPr>
          <w:rFonts w:hint="eastAsia"/>
        </w:rPr>
        <w:t>IO</w:t>
      </w:r>
      <w:r w:rsidR="0035482A">
        <w:rPr>
          <w:rFonts w:hint="eastAsia"/>
        </w:rPr>
        <w:t>サイズ</w:t>
      </w:r>
      <w:r>
        <w:t>&gt;</w:t>
      </w:r>
      <w:r w:rsidR="00413BF2">
        <w:rPr>
          <w:rFonts w:hint="eastAsia"/>
        </w:rPr>
        <w:t>n</w:t>
      </w:r>
      <w:r w:rsidR="001C144B">
        <w:rPr>
          <w:rFonts w:hint="eastAsia"/>
        </w:rPr>
        <w:t>e</w:t>
      </w:r>
      <w:r>
        <w:t xml:space="preserve"> {BE | LE} {BA | WA}</w:t>
      </w:r>
      <w:r w:rsidR="00656AD8">
        <w:rPr>
          <w:rFonts w:hint="eastAsia"/>
        </w:rPr>
        <w:t xml:space="preserve"> [-f]</w:t>
      </w:r>
      <w:r w:rsidR="008B4678">
        <w:rPr>
          <w:rFonts w:hint="eastAsia"/>
        </w:rPr>
        <w:t xml:space="preserve"> [-D&lt;データバス&gt;ne] [-A]</w:t>
      </w:r>
      <w:bookmarkEnd w:id="259"/>
    </w:p>
    <w:p w14:paraId="49FC2109"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88C3607" w14:textId="77777777" w:rsidR="00506411" w:rsidRDefault="00506411" w:rsidP="003954A9">
      <w:pPr>
        <w:pStyle w:val="aff5"/>
      </w:pPr>
      <w:r>
        <w:rPr>
          <w:rFonts w:hint="eastAsia"/>
        </w:rPr>
        <w:t>&lt;</w:t>
      </w:r>
      <w:r w:rsidR="0035482A">
        <w:rPr>
          <w:rFonts w:hint="eastAsia"/>
        </w:rPr>
        <w:t>メモリサイズ</w:t>
      </w:r>
      <w:r>
        <w:rPr>
          <w:rFonts w:hint="eastAsia"/>
        </w:rPr>
        <w:t>&gt;</w:t>
      </w:r>
      <w:r w:rsidR="00413BF2">
        <w:rPr>
          <w:rFonts w:hint="eastAsia"/>
        </w:rPr>
        <w:t>n</w:t>
      </w:r>
      <w:r w:rsidR="001C144B">
        <w:rPr>
          <w:rFonts w:hint="eastAsia"/>
        </w:rPr>
        <w:t>e</w:t>
      </w:r>
      <w:r>
        <w:rPr>
          <w:rFonts w:hint="eastAsia"/>
        </w:rPr>
        <w:tab/>
      </w:r>
      <w:r w:rsidR="00715F88">
        <w:rPr>
          <w:rFonts w:hint="eastAsia"/>
        </w:rPr>
        <w:t>メモリ</w:t>
      </w:r>
      <w:r>
        <w:rPr>
          <w:rFonts w:hint="eastAsia"/>
        </w:rPr>
        <w:t>空間のアドレスサイズを指定</w:t>
      </w:r>
    </w:p>
    <w:p w14:paraId="660189A0" w14:textId="77777777" w:rsidR="00506411" w:rsidRDefault="005B4C0E" w:rsidP="003954A9">
      <w:pPr>
        <w:pStyle w:val="aff5"/>
      </w:pPr>
      <w:r>
        <w:rPr>
          <w:rFonts w:hint="eastAsia"/>
        </w:rPr>
        <w:t>&lt;IOサイズ&gt;</w:t>
      </w:r>
      <w:r w:rsidR="00413BF2">
        <w:rPr>
          <w:rFonts w:hint="eastAsia"/>
        </w:rPr>
        <w:t>n</w:t>
      </w:r>
      <w:r w:rsidR="001C144B">
        <w:rPr>
          <w:rFonts w:hint="eastAsia"/>
        </w:rPr>
        <w:t>e</w:t>
      </w:r>
      <w:r w:rsidR="00506411">
        <w:rPr>
          <w:rFonts w:hint="eastAsia"/>
        </w:rPr>
        <w:tab/>
        <w:t>IO空間のアドレスサイズを指定</w:t>
      </w:r>
    </w:p>
    <w:p w14:paraId="6409AC38" w14:textId="77777777" w:rsidR="00506411" w:rsidRDefault="003954A9" w:rsidP="003954A9">
      <w:pPr>
        <w:pStyle w:val="aff5"/>
      </w:pPr>
      <w:r>
        <w:rPr>
          <w:rFonts w:hint="eastAsia"/>
        </w:rPr>
        <w:t>BE</w:t>
      </w:r>
      <w:r>
        <w:rPr>
          <w:rFonts w:hint="eastAsia"/>
        </w:rPr>
        <w:tab/>
      </w:r>
      <w:r w:rsidR="00506411">
        <w:rPr>
          <w:rFonts w:hint="eastAsia"/>
        </w:rPr>
        <w:t>ビッグエンディアン</w:t>
      </w:r>
    </w:p>
    <w:p w14:paraId="6220CC2A" w14:textId="77777777" w:rsidR="00506411" w:rsidRDefault="00506411" w:rsidP="003954A9">
      <w:pPr>
        <w:pStyle w:val="aff5"/>
      </w:pPr>
      <w:r>
        <w:rPr>
          <w:rFonts w:hint="eastAsia"/>
        </w:rPr>
        <w:t>LE</w:t>
      </w:r>
      <w:r>
        <w:rPr>
          <w:rFonts w:hint="eastAsia"/>
        </w:rPr>
        <w:tab/>
        <w:t>リトルエンディアン</w:t>
      </w:r>
    </w:p>
    <w:p w14:paraId="1F454FB6" w14:textId="21757B63" w:rsidR="00506411" w:rsidRDefault="00506411" w:rsidP="003954A9">
      <w:pPr>
        <w:pStyle w:val="aff5"/>
      </w:pPr>
      <w:r>
        <w:rPr>
          <w:rFonts w:hint="eastAsia"/>
        </w:rPr>
        <w:t>BA</w:t>
      </w:r>
      <w:r>
        <w:rPr>
          <w:rFonts w:hint="eastAsia"/>
        </w:rPr>
        <w:tab/>
      </w:r>
      <w:r w:rsidR="003B6093">
        <w:rPr>
          <w:rFonts w:hint="eastAsia"/>
        </w:rPr>
        <w:t>バイト・アドレッシング</w:t>
      </w:r>
      <w:r w:rsidR="0035482A">
        <w:rPr>
          <w:rFonts w:hint="eastAsia"/>
        </w:rPr>
        <w:t>（8ビットメモリセル）</w:t>
      </w:r>
    </w:p>
    <w:p w14:paraId="410FB489" w14:textId="028B4DF1" w:rsidR="00506411" w:rsidRDefault="00506411" w:rsidP="003954A9">
      <w:pPr>
        <w:pStyle w:val="aff5"/>
      </w:pPr>
      <w:r>
        <w:rPr>
          <w:rFonts w:hint="eastAsia"/>
        </w:rPr>
        <w:t>WA</w:t>
      </w:r>
      <w:r>
        <w:rPr>
          <w:rFonts w:hint="eastAsia"/>
        </w:rPr>
        <w:tab/>
      </w:r>
      <w:r w:rsidR="003B6093">
        <w:rPr>
          <w:rFonts w:hint="eastAsia"/>
        </w:rPr>
        <w:t>ワード・アドレッシング</w:t>
      </w:r>
      <w:r w:rsidR="0035482A">
        <w:rPr>
          <w:rFonts w:hint="eastAsia"/>
        </w:rPr>
        <w:t>（16ビットメモリセル）</w:t>
      </w:r>
    </w:p>
    <w:p w14:paraId="128DC72F" w14:textId="77777777" w:rsidR="00656AD8" w:rsidRDefault="00656AD8" w:rsidP="003954A9">
      <w:pPr>
        <w:pStyle w:val="aff5"/>
      </w:pPr>
      <w:r>
        <w:rPr>
          <w:rFonts w:hint="eastAsia"/>
        </w:rPr>
        <w:t>-f</w:t>
      </w:r>
      <w:r>
        <w:rPr>
          <w:rFonts w:hint="eastAsia"/>
        </w:rPr>
        <w:tab/>
      </w:r>
      <w:r w:rsidR="008B4678">
        <w:rPr>
          <w:rFonts w:hint="eastAsia"/>
        </w:rPr>
        <w:t>警告せずに</w:t>
      </w:r>
      <w:r w:rsidR="000A24E6">
        <w:rPr>
          <w:rFonts w:hint="eastAsia"/>
        </w:rPr>
        <w:t>既存のメモリ領域を削除して</w:t>
      </w:r>
      <w:r>
        <w:rPr>
          <w:rFonts w:hint="eastAsia"/>
        </w:rPr>
        <w:t>再定義する</w:t>
      </w:r>
    </w:p>
    <w:p w14:paraId="641F20A0" w14:textId="77777777" w:rsidR="008B4678" w:rsidRDefault="008B4678" w:rsidP="003954A9">
      <w:pPr>
        <w:pStyle w:val="aff5"/>
      </w:pPr>
      <w:r>
        <w:rPr>
          <w:rFonts w:hint="eastAsia"/>
        </w:rPr>
        <w:t>-D&lt;データバス&gt;ne</w:t>
      </w:r>
      <w:r>
        <w:rPr>
          <w:rFonts w:hint="eastAsia"/>
        </w:rPr>
        <w:tab/>
      </w:r>
      <w:r>
        <w:rPr>
          <w:rFonts w:hint="eastAsia"/>
        </w:rPr>
        <w:tab/>
        <w:t>データバス幅を指定する。</w:t>
      </w:r>
      <w:r w:rsidR="00D53D24">
        <w:rPr>
          <w:rFonts w:hint="eastAsia"/>
        </w:rPr>
        <w:t>1,2,4を指定する</w:t>
      </w:r>
    </w:p>
    <w:p w14:paraId="19339011" w14:textId="77777777" w:rsidR="008B4678" w:rsidRDefault="008B4678" w:rsidP="003954A9">
      <w:pPr>
        <w:pStyle w:val="aff5"/>
      </w:pPr>
      <w:r>
        <w:rPr>
          <w:rFonts w:hint="eastAsia"/>
        </w:rPr>
        <w:t>-A</w:t>
      </w:r>
      <w:r>
        <w:rPr>
          <w:rFonts w:hint="eastAsia"/>
        </w:rPr>
        <w:tab/>
      </w:r>
      <w:r w:rsidR="00AD7983">
        <w:rPr>
          <w:rFonts w:hint="eastAsia"/>
        </w:rPr>
        <w:t>16ビット、32ビットオペランドで</w:t>
      </w:r>
      <w:r>
        <w:rPr>
          <w:rFonts w:hint="eastAsia"/>
        </w:rPr>
        <w:t>奇数アドレス</w:t>
      </w:r>
      <w:r w:rsidR="00AD7983">
        <w:rPr>
          <w:rFonts w:hint="eastAsia"/>
        </w:rPr>
        <w:t>を</w:t>
      </w:r>
      <w:r>
        <w:rPr>
          <w:rFonts w:hint="eastAsia"/>
        </w:rPr>
        <w:t>指定</w:t>
      </w:r>
      <w:r w:rsidR="00AD7983">
        <w:rPr>
          <w:rFonts w:hint="eastAsia"/>
        </w:rPr>
        <w:t>した場合に</w:t>
      </w:r>
      <w:r>
        <w:rPr>
          <w:rFonts w:hint="eastAsia"/>
        </w:rPr>
        <w:t>警告を表示する</w:t>
      </w:r>
    </w:p>
    <w:p w14:paraId="6A2A8BE7"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7D4611CD" w14:textId="77777777" w:rsidR="00506411" w:rsidRDefault="00506411" w:rsidP="002C6E66">
      <w:pPr>
        <w:pStyle w:val="aff7"/>
      </w:pPr>
      <w:r>
        <w:rPr>
          <w:rFonts w:hint="eastAsia"/>
        </w:rPr>
        <w:t>ターゲットCPU固有のアドレス空間を定義する。ターゲットCPUの物理アドレスに依存するメモリをシミュレートする場合に実行しておく。</w:t>
      </w:r>
      <w:r w:rsidR="002C6E66">
        <w:rPr>
          <w:rFonts w:hint="eastAsia"/>
        </w:rPr>
        <w:t>メモリアドレスの範囲は0～&lt;メモリサイズ&gt;-1。</w:t>
      </w:r>
      <w:r>
        <w:br/>
      </w:r>
      <w:r>
        <w:rPr>
          <w:rFonts w:hint="eastAsia"/>
        </w:rPr>
        <w:t>一般に</w:t>
      </w:r>
      <w:r w:rsidR="00182E84">
        <w:rPr>
          <w:rFonts w:hint="eastAsia"/>
        </w:rPr>
        <w:t>メモリ</w:t>
      </w:r>
      <w:r>
        <w:rPr>
          <w:rFonts w:hint="eastAsia"/>
        </w:rPr>
        <w:t>空間内には、RAM,ROM,EEPROM,フラッシュメモリなどを配置するのでそれらをシミュレートする場合に使用する。</w:t>
      </w:r>
      <w:r>
        <w:br/>
      </w:r>
      <w:r w:rsidR="002C6E66">
        <w:rPr>
          <w:rFonts w:hint="eastAsia"/>
        </w:rPr>
        <w:t>IOアドレスの範囲は0～&lt;IOサイズ&gt;-1。</w:t>
      </w:r>
    </w:p>
    <w:p w14:paraId="0425F377" w14:textId="77777777" w:rsidR="00AD3A5E" w:rsidRDefault="005B4C0E" w:rsidP="002C6E66">
      <w:pPr>
        <w:pStyle w:val="aff7"/>
      </w:pPr>
      <w:r>
        <w:rPr>
          <w:rFonts w:hint="eastAsia"/>
        </w:rPr>
        <w:t>&lt;メモリサイズ&gt;の最大値は1000000Hです。</w:t>
      </w:r>
    </w:p>
    <w:p w14:paraId="3EF9D7CD" w14:textId="77777777" w:rsidR="005B4C0E" w:rsidRDefault="005B4C0E" w:rsidP="002C6E66">
      <w:pPr>
        <w:pStyle w:val="aff7"/>
      </w:pPr>
      <w:r>
        <w:rPr>
          <w:rFonts w:hint="eastAsia"/>
        </w:rPr>
        <w:t>&lt;IOサイズ&gt;の最大値は10000Hです。</w:t>
      </w:r>
    </w:p>
    <w:p w14:paraId="11D89676" w14:textId="77777777" w:rsidR="00F135AF" w:rsidRDefault="00EF113D" w:rsidP="00F135AF">
      <w:pPr>
        <w:pStyle w:val="aff5"/>
      </w:pPr>
      <w:r>
        <w:rPr>
          <w:rFonts w:hint="eastAsia"/>
        </w:rPr>
        <w:t>&lt;データバス&gt;は</w:t>
      </w:r>
      <w:r w:rsidR="00D53D24">
        <w:rPr>
          <w:rFonts w:hint="eastAsia"/>
        </w:rPr>
        <w:t>データバス幅を指定し、</w:t>
      </w:r>
      <w:r w:rsidR="00F135AF">
        <w:rPr>
          <w:rFonts w:hint="eastAsia"/>
        </w:rPr>
        <w:t>1:8-Bit、2:16-Bit、4:32-Bit</w:t>
      </w:r>
      <w:r w:rsidR="00D53D24">
        <w:rPr>
          <w:rFonts w:hint="eastAsia"/>
        </w:rPr>
        <w:t>です。</w:t>
      </w:r>
    </w:p>
    <w:p w14:paraId="3D10EF2E" w14:textId="77777777" w:rsidR="005B4C0E" w:rsidRDefault="005B4C0E" w:rsidP="002C6E66">
      <w:pPr>
        <w:pStyle w:val="aff7"/>
      </w:pPr>
    </w:p>
    <w:p w14:paraId="4DB48809" w14:textId="77777777" w:rsidR="00AD3A5E" w:rsidRDefault="00AD3A5E" w:rsidP="002C6E66">
      <w:pPr>
        <w:pStyle w:val="aff7"/>
      </w:pPr>
      <w:r>
        <w:rPr>
          <w:rFonts w:hint="eastAsia"/>
        </w:rPr>
        <w:t>すでにdefine_mem</w:t>
      </w:r>
      <w:r w:rsidR="00E17375">
        <w:rPr>
          <w:rFonts w:hint="eastAsia"/>
        </w:rPr>
        <w:t>でメモリが定義されていた場合は以下のダイアログ</w:t>
      </w:r>
      <w:r>
        <w:rPr>
          <w:rFonts w:hint="eastAsia"/>
        </w:rPr>
        <w:t>を表示する。</w:t>
      </w:r>
    </w:p>
    <w:p w14:paraId="21D39052" w14:textId="77777777" w:rsidR="00AD3A5E" w:rsidRPr="00AD3A5E" w:rsidRDefault="00A66B0E" w:rsidP="00AD3A5E">
      <w:pPr>
        <w:pStyle w:val="aff7"/>
        <w:jc w:val="center"/>
      </w:pPr>
      <w:r>
        <w:rPr>
          <w:noProof/>
        </w:rPr>
        <w:drawing>
          <wp:inline distT="0" distB="0" distL="0" distR="0" wp14:anchorId="138CECCC" wp14:editId="206514B2">
            <wp:extent cx="3581400" cy="1400175"/>
            <wp:effectExtent l="0" t="0" r="0" b="9525"/>
            <wp:docPr id="1326" name="図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581400" cy="1400175"/>
                    </a:xfrm>
                    <a:prstGeom prst="rect">
                      <a:avLst/>
                    </a:prstGeom>
                  </pic:spPr>
                </pic:pic>
              </a:graphicData>
            </a:graphic>
          </wp:inline>
        </w:drawing>
      </w:r>
    </w:p>
    <w:p w14:paraId="4C546577" w14:textId="562455F2" w:rsidR="00506411" w:rsidRDefault="00AD3A5E">
      <w:pPr>
        <w:ind w:left="420"/>
      </w:pPr>
      <w:r>
        <w:rPr>
          <w:rFonts w:hint="eastAsia"/>
        </w:rPr>
        <w:t>ここで「はい」をクリックすると定義されていた</w:t>
      </w:r>
      <w:r w:rsidR="00786876">
        <w:rPr>
          <w:rFonts w:hint="eastAsia"/>
        </w:rPr>
        <w:t>ターゲット・メモリ</w:t>
      </w:r>
      <w:r>
        <w:rPr>
          <w:rFonts w:hint="eastAsia"/>
        </w:rPr>
        <w:t>を削除して再定義する。</w:t>
      </w:r>
    </w:p>
    <w:p w14:paraId="5CC5719A" w14:textId="277FD950" w:rsidR="00656AD8" w:rsidRDefault="00656AD8">
      <w:pPr>
        <w:ind w:left="420"/>
      </w:pPr>
      <w:r>
        <w:rPr>
          <w:rFonts w:hint="eastAsia"/>
        </w:rPr>
        <w:t>-fオプションを指定するとこのダイアログは表示せずに</w:t>
      </w:r>
      <w:r w:rsidR="00786876">
        <w:rPr>
          <w:rFonts w:hint="eastAsia"/>
        </w:rPr>
        <w:t>ターゲット・メモリ</w:t>
      </w:r>
      <w:r w:rsidR="00F01F23">
        <w:rPr>
          <w:rFonts w:hint="eastAsia"/>
        </w:rPr>
        <w:t>を削除して</w:t>
      </w:r>
      <w:r>
        <w:rPr>
          <w:rFonts w:hint="eastAsia"/>
        </w:rPr>
        <w:t>再定義する。</w:t>
      </w:r>
    </w:p>
    <w:p w14:paraId="1DA405F3" w14:textId="77777777" w:rsidR="00B93494" w:rsidRDefault="00B93494" w:rsidP="00B93494"/>
    <w:p w14:paraId="38850F6C" w14:textId="61F07CCD" w:rsidR="00B93494" w:rsidRDefault="00B93494" w:rsidP="00B93494">
      <w:pPr>
        <w:pStyle w:val="aff7"/>
      </w:pPr>
      <w:r>
        <w:rPr>
          <w:rFonts w:hint="eastAsia"/>
        </w:rPr>
        <w:t>-Dオプションでデータバス幅を指定した場合は、GUIに「MemOp」ボタンが表示されます。「MemOp</w:t>
      </w:r>
      <w:r w:rsidR="00C00D8C">
        <w:rPr>
          <w:rFonts w:hint="eastAsia"/>
        </w:rPr>
        <w:t>」ボタンで</w:t>
      </w:r>
      <w:r>
        <w:rPr>
          <w:rFonts w:hint="eastAsia"/>
        </w:rPr>
        <w:t>メモリ操作のトレースを表示します。</w:t>
      </w:r>
    </w:p>
    <w:p w14:paraId="63AD7B66" w14:textId="77777777" w:rsidR="00C00D8C" w:rsidRDefault="00C00D8C" w:rsidP="00C00D8C">
      <w:pPr>
        <w:pStyle w:val="aff7"/>
        <w:jc w:val="center"/>
      </w:pPr>
    </w:p>
    <w:p w14:paraId="1163D7BE" w14:textId="77777777" w:rsidR="00AD3A5E" w:rsidRPr="00B93494" w:rsidRDefault="00AD3A5E">
      <w:pPr>
        <w:ind w:left="420"/>
      </w:pPr>
    </w:p>
    <w:p w14:paraId="3E5845C7" w14:textId="77777777" w:rsidR="00506411" w:rsidRPr="007629B9" w:rsidRDefault="00506411">
      <w:pPr>
        <w:ind w:left="798" w:hangingChars="380" w:hanging="798"/>
        <w:rPr>
          <w:rFonts w:ascii="ＭＳ ゴシック" w:eastAsia="ＭＳ ゴシック" w:hAnsi="ＭＳ ゴシック"/>
        </w:rPr>
      </w:pPr>
      <w:r w:rsidRPr="007629B9">
        <w:rPr>
          <w:rFonts w:ascii="ＭＳ ゴシック" w:eastAsia="ＭＳ ゴシック" w:hAnsi="ＭＳ ゴシック" w:hint="eastAsia"/>
        </w:rPr>
        <w:t>例</w:t>
      </w:r>
    </w:p>
    <w:p w14:paraId="5B79AE25" w14:textId="552FC2CB" w:rsidR="0002517B" w:rsidRDefault="00506411" w:rsidP="00626F13">
      <w:pPr>
        <w:pStyle w:val="aff7"/>
      </w:pPr>
      <w:r>
        <w:rPr>
          <w:rFonts w:hint="eastAsia"/>
        </w:rPr>
        <w:t>１６ビットのリトルエンディアンで</w:t>
      </w:r>
      <w:r w:rsidR="003B6093">
        <w:rPr>
          <w:rFonts w:hint="eastAsia"/>
        </w:rPr>
        <w:t>バイト・アドレッシング</w:t>
      </w:r>
      <w:r>
        <w:rPr>
          <w:rFonts w:hint="eastAsia"/>
        </w:rPr>
        <w:t>のCPUで64K</w:t>
      </w:r>
      <w:r w:rsidR="003361A8">
        <w:rPr>
          <w:rFonts w:hint="eastAsia"/>
        </w:rPr>
        <w:t>バイト</w:t>
      </w:r>
      <w:r>
        <w:rPr>
          <w:rFonts w:hint="eastAsia"/>
        </w:rPr>
        <w:t>の</w:t>
      </w:r>
      <w:r w:rsidR="00715F88">
        <w:rPr>
          <w:rFonts w:hint="eastAsia"/>
        </w:rPr>
        <w:t>メモリ空間</w:t>
      </w:r>
      <w:r w:rsidR="00D6608A">
        <w:rPr>
          <w:rFonts w:hint="eastAsia"/>
        </w:rPr>
        <w:t>だけを使う場合は以下のように指定します</w:t>
      </w:r>
      <w:r>
        <w:rPr>
          <w:rFonts w:hint="eastAsia"/>
        </w:rPr>
        <w:t>。</w:t>
      </w:r>
    </w:p>
    <w:p w14:paraId="661AACE3" w14:textId="77777777" w:rsidR="00506411" w:rsidRDefault="00506411" w:rsidP="005163D2">
      <w:pPr>
        <w:pStyle w:val="aff9"/>
        <w:ind w:left="210" w:firstLine="641"/>
      </w:pPr>
      <w:r>
        <w:rPr>
          <w:rFonts w:hint="eastAsia"/>
        </w:rPr>
        <w:t>define_mem 10000 0 LE BA</w:t>
      </w:r>
    </w:p>
    <w:p w14:paraId="28676C70" w14:textId="77777777" w:rsidR="00506411" w:rsidRDefault="00506411" w:rsidP="00626F13">
      <w:pPr>
        <w:pStyle w:val="aff7"/>
      </w:pPr>
    </w:p>
    <w:p w14:paraId="22B7D4B7" w14:textId="0950835F" w:rsidR="0002517B" w:rsidRDefault="00506411" w:rsidP="00626F13">
      <w:pPr>
        <w:pStyle w:val="aff7"/>
      </w:pPr>
      <w:r>
        <w:rPr>
          <w:rFonts w:hint="eastAsia"/>
        </w:rPr>
        <w:t>１６ビットのビッグエンディアンで</w:t>
      </w:r>
      <w:r w:rsidR="003B6093">
        <w:rPr>
          <w:rFonts w:hint="eastAsia"/>
        </w:rPr>
        <w:t>ワード・アドレッシング</w:t>
      </w:r>
      <w:r>
        <w:rPr>
          <w:rFonts w:hint="eastAsia"/>
        </w:rPr>
        <w:t>のCPUで64Kの</w:t>
      </w:r>
      <w:r w:rsidR="00715F88">
        <w:rPr>
          <w:rFonts w:hint="eastAsia"/>
        </w:rPr>
        <w:t>メモリ空間</w:t>
      </w:r>
      <w:r>
        <w:rPr>
          <w:rFonts w:hint="eastAsia"/>
        </w:rPr>
        <w:t>とIO</w:t>
      </w:r>
      <w:r w:rsidR="00D6608A">
        <w:rPr>
          <w:rFonts w:hint="eastAsia"/>
        </w:rPr>
        <w:t>空間を使う場合は以下のように指定します</w:t>
      </w:r>
      <w:r>
        <w:rPr>
          <w:rFonts w:hint="eastAsia"/>
        </w:rPr>
        <w:t>。</w:t>
      </w:r>
    </w:p>
    <w:p w14:paraId="016823A9" w14:textId="77777777" w:rsidR="00506411" w:rsidRDefault="00506411" w:rsidP="005163D2">
      <w:pPr>
        <w:pStyle w:val="aff9"/>
        <w:ind w:left="210" w:firstLine="641"/>
      </w:pPr>
      <w:r>
        <w:rPr>
          <w:rFonts w:hint="eastAsia"/>
        </w:rPr>
        <w:t>define_mem 10000 10000 BE WA</w:t>
      </w:r>
    </w:p>
    <w:p w14:paraId="132CC032" w14:textId="77777777" w:rsidR="000C351E" w:rsidRDefault="000C351E"/>
    <w:p w14:paraId="36D601AD" w14:textId="49EF425C" w:rsidR="00E50405" w:rsidRDefault="00E50405" w:rsidP="00E50405">
      <w:pPr>
        <w:pStyle w:val="aff7"/>
      </w:pPr>
      <w:r>
        <w:rPr>
          <w:rFonts w:hint="eastAsia"/>
        </w:rPr>
        <w:t>ビッグエンディアン、</w:t>
      </w:r>
      <w:r w:rsidR="003B6093">
        <w:rPr>
          <w:rFonts w:hint="eastAsia"/>
        </w:rPr>
        <w:t>バイト・アドレッシング</w:t>
      </w:r>
      <w:r>
        <w:rPr>
          <w:rFonts w:hint="eastAsia"/>
        </w:rPr>
        <w:t>、16ビットのデータバスを指定する例を以下に示します。</w:t>
      </w:r>
    </w:p>
    <w:p w14:paraId="4B0B2213" w14:textId="77777777" w:rsidR="00E50405" w:rsidRDefault="00E50405" w:rsidP="00E50405">
      <w:pPr>
        <w:ind w:firstLine="851"/>
        <w:rPr>
          <w:rFonts w:ascii="Courier New" w:hAnsi="Courier New" w:cs="Courier New"/>
        </w:rPr>
      </w:pPr>
      <w:r>
        <w:rPr>
          <w:rFonts w:ascii="Courier New" w:hAnsi="Courier New" w:cs="Courier New"/>
        </w:rPr>
        <w:t>define_mem 100000 10000 BE</w:t>
      </w:r>
      <w:r w:rsidRPr="00E50405">
        <w:rPr>
          <w:rFonts w:ascii="Courier New" w:hAnsi="Courier New" w:cs="Courier New"/>
        </w:rPr>
        <w:t xml:space="preserve">  BA -D2</w:t>
      </w:r>
    </w:p>
    <w:p w14:paraId="05271B5B" w14:textId="77777777" w:rsidR="00E50405" w:rsidRDefault="00E50405" w:rsidP="00E50405">
      <w:pPr>
        <w:pStyle w:val="aff7"/>
      </w:pPr>
      <w:bookmarkStart w:id="260" w:name="_add_mem_area_&lt;領域名&gt;i_&lt;ベース&gt;ne"/>
      <w:bookmarkEnd w:id="260"/>
      <w:r>
        <w:rPr>
          <w:rFonts w:hint="eastAsia"/>
        </w:rPr>
        <w:t>このコマンドが成功すると、「MemOp」ボタンが表示されます。</w:t>
      </w:r>
    </w:p>
    <w:p w14:paraId="48512D7A" w14:textId="77777777" w:rsidR="00E50405" w:rsidRDefault="00D66D7C" w:rsidP="00E50405">
      <w:pPr>
        <w:pStyle w:val="aff7"/>
        <w:jc w:val="center"/>
      </w:pPr>
      <w:r w:rsidRPr="00813AE8">
        <w:rPr>
          <w:rFonts w:asciiTheme="minorEastAsia" w:eastAsiaTheme="minorEastAsia" w:hAnsiTheme="minorEastAsia"/>
          <w:noProof/>
        </w:rPr>
        <mc:AlternateContent>
          <mc:Choice Requires="wps">
            <w:drawing>
              <wp:anchor distT="0" distB="0" distL="114300" distR="114300" simplePos="0" relativeHeight="251742208" behindDoc="0" locked="0" layoutInCell="1" allowOverlap="1" wp14:anchorId="55058924" wp14:editId="503550BB">
                <wp:simplePos x="0" y="0"/>
                <wp:positionH relativeFrom="column">
                  <wp:posOffset>4379595</wp:posOffset>
                </wp:positionH>
                <wp:positionV relativeFrom="paragraph">
                  <wp:posOffset>1742440</wp:posOffset>
                </wp:positionV>
                <wp:extent cx="1680210" cy="466725"/>
                <wp:effectExtent l="323850" t="0" r="15240" b="276225"/>
                <wp:wrapNone/>
                <wp:docPr id="1880"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0210" cy="466725"/>
                        </a:xfrm>
                        <a:prstGeom prst="wedgeRoundRectCallout">
                          <a:avLst>
                            <a:gd name="adj1" fmla="val -67062"/>
                            <a:gd name="adj2" fmla="val 96955"/>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756F00" w14:textId="77777777" w:rsidR="003E7AC0" w:rsidRPr="001817AD" w:rsidRDefault="003E7AC0" w:rsidP="00047C2B">
                            <w:pPr>
                              <w:spacing w:line="240" w:lineRule="exact"/>
                              <w:rPr>
                                <w:sz w:val="16"/>
                                <w:szCs w:val="16"/>
                              </w:rPr>
                            </w:pPr>
                            <w:r>
                              <w:rPr>
                                <w:rFonts w:hint="eastAsia"/>
                                <w:sz w:val="16"/>
                                <w:szCs w:val="16"/>
                              </w:rPr>
                              <w:t>クリックするとメモリ操作トレースのウインドウを表示する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058924" id="_x0000_s1710" type="#_x0000_t62" style="position:absolute;left:0;text-align:left;margin-left:344.85pt;margin-top:137.2pt;width:132.3pt;height:36.7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" adj="-3685,31742" fillcolor="yellow">
                <v:textbox inset="5.85pt,.7pt,5.85pt,.7pt">
                  <w:txbxContent>
                    <w:p w14:paraId="74756F00" w14:textId="77777777" w:rsidR="003E7AC0" w:rsidRPr="001817AD" w:rsidRDefault="003E7AC0" w:rsidP="00047C2B">
                      <w:pPr>
                        <w:spacing w:line="240" w:lineRule="exact"/>
                        <w:rPr>
                          <w:sz w:val="16"/>
                          <w:szCs w:val="16"/>
                        </w:rPr>
                      </w:pPr>
                      <w:r>
                        <w:rPr>
                          <w:rFonts w:hint="eastAsia"/>
                          <w:sz w:val="16"/>
                          <w:szCs w:val="16"/>
                        </w:rPr>
                        <w:t>クリックするとメモリ操作トレースのウインドウを表示する</w:t>
                      </w:r>
                    </w:p>
                  </w:txbxContent>
                </v:textbox>
              </v:shape>
            </w:pict>
          </mc:Fallback>
        </mc:AlternateContent>
      </w:r>
      <w:r>
        <w:rPr>
          <w:rFonts w:hint="eastAsia"/>
          <w:noProof/>
        </w:rPr>
        <mc:AlternateContent>
          <mc:Choice Requires="wps">
            <w:drawing>
              <wp:anchor distT="0" distB="0" distL="114300" distR="114300" simplePos="0" relativeHeight="251693056" behindDoc="0" locked="0" layoutInCell="1" allowOverlap="1" wp14:anchorId="01806108" wp14:editId="475AAB9F">
                <wp:simplePos x="0" y="0"/>
                <wp:positionH relativeFrom="column">
                  <wp:posOffset>3597572</wp:posOffset>
                </wp:positionH>
                <wp:positionV relativeFrom="paragraph">
                  <wp:posOffset>2250359</wp:posOffset>
                </wp:positionV>
                <wp:extent cx="571500" cy="295991"/>
                <wp:effectExtent l="19050" t="19050" r="19050" b="27940"/>
                <wp:wrapNone/>
                <wp:docPr id="185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95991"/>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8F4570" id="Oval 1257" o:spid="_x0000_s1026" style="position:absolute;margin-left:283.25pt;margin-top:177.2pt;width:45pt;height:23.3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702272" behindDoc="0" locked="0" layoutInCell="1" allowOverlap="1" wp14:anchorId="3BD0203B" wp14:editId="3DB5EAC2">
                <wp:simplePos x="0" y="0"/>
                <wp:positionH relativeFrom="column">
                  <wp:posOffset>2882900</wp:posOffset>
                </wp:positionH>
                <wp:positionV relativeFrom="paragraph">
                  <wp:posOffset>1310640</wp:posOffset>
                </wp:positionV>
                <wp:extent cx="1094105" cy="226695"/>
                <wp:effectExtent l="19050" t="19050" r="10795" b="20955"/>
                <wp:wrapNone/>
                <wp:docPr id="1858"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4105" cy="22669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911DA8" id="Oval 1257" o:spid="_x0000_s1026" style="position:absolute;margin-left:227pt;margin-top:103.2pt;width:86.15pt;height:17.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" filled="f" strokecolor="#f79646 [3209]" strokeweight="2.25pt">
                <v:textbox inset="5.85pt,.7pt,5.85pt,.7pt"/>
              </v:oval>
            </w:pict>
          </mc:Fallback>
        </mc:AlternateContent>
      </w:r>
      <w:r w:rsidR="00E50405">
        <w:rPr>
          <w:noProof/>
        </w:rPr>
        <w:drawing>
          <wp:inline distT="0" distB="0" distL="0" distR="0" wp14:anchorId="671C590A" wp14:editId="4590C27A">
            <wp:extent cx="2140647" cy="2483103"/>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40724" cy="2483192"/>
                    </a:xfrm>
                    <a:prstGeom prst="rect">
                      <a:avLst/>
                    </a:prstGeom>
                    <a:noFill/>
                    <a:ln>
                      <a:noFill/>
                    </a:ln>
                  </pic:spPr>
                </pic:pic>
              </a:graphicData>
            </a:graphic>
          </wp:inline>
        </w:drawing>
      </w:r>
    </w:p>
    <w:p w14:paraId="6D4A7CBB" w14:textId="6E1A6980" w:rsidR="001806C2" w:rsidRDefault="001806C2">
      <w:pPr>
        <w:widowControl/>
        <w:adjustRightInd/>
        <w:spacing w:line="240" w:lineRule="auto"/>
        <w:textAlignment w:val="auto"/>
      </w:pPr>
      <w:r>
        <w:br w:type="page"/>
      </w:r>
    </w:p>
    <w:p w14:paraId="064E4B3D" w14:textId="77777777" w:rsidR="00C032E4" w:rsidRDefault="00C032E4" w:rsidP="00E50405">
      <w:pPr>
        <w:pStyle w:val="aff7"/>
        <w:jc w:val="center"/>
      </w:pPr>
    </w:p>
    <w:p w14:paraId="5DA002D9" w14:textId="77777777" w:rsidR="00656AF7" w:rsidRDefault="00656AF7" w:rsidP="00656AF7">
      <w:pPr>
        <w:pStyle w:val="aff7"/>
      </w:pPr>
      <w:r>
        <w:rPr>
          <w:rFonts w:hint="eastAsia"/>
        </w:rPr>
        <w:t>メモリ操作トレースのウインドウを以下に示します。</w:t>
      </w:r>
    </w:p>
    <w:p w14:paraId="5E9A34D8" w14:textId="77777777" w:rsidR="00656AF7" w:rsidRDefault="00656AF7" w:rsidP="00656AF7">
      <w:pPr>
        <w:pStyle w:val="aff7"/>
      </w:pPr>
      <w:r w:rsidRPr="00813AE8">
        <w:rPr>
          <w:rFonts w:asciiTheme="minorEastAsia" w:eastAsiaTheme="minorEastAsia" w:hAnsiTheme="minorEastAsia"/>
          <w:noProof/>
        </w:rPr>
        <mc:AlternateContent>
          <mc:Choice Requires="wps">
            <w:drawing>
              <wp:anchor distT="0" distB="0" distL="114300" distR="114300" simplePos="0" relativeHeight="251852800" behindDoc="0" locked="0" layoutInCell="1" allowOverlap="1" wp14:anchorId="4FDEB9FF" wp14:editId="67D84B54">
                <wp:simplePos x="0" y="0"/>
                <wp:positionH relativeFrom="column">
                  <wp:posOffset>3354437</wp:posOffset>
                </wp:positionH>
                <wp:positionV relativeFrom="paragraph">
                  <wp:posOffset>72104</wp:posOffset>
                </wp:positionV>
                <wp:extent cx="1178560" cy="396240"/>
                <wp:effectExtent l="0" t="0" r="21590" b="499110"/>
                <wp:wrapNone/>
                <wp:docPr id="1893"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8560" cy="396240"/>
                        </a:xfrm>
                        <a:prstGeom prst="wedgeRoundRectCallout">
                          <a:avLst>
                            <a:gd name="adj1" fmla="val 1545"/>
                            <a:gd name="adj2" fmla="val 160394"/>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D90AAB1" w14:textId="77777777" w:rsidR="00656AF7" w:rsidRDefault="00656AF7" w:rsidP="00047C2B">
                            <w:pPr>
                              <w:spacing w:line="240" w:lineRule="exact"/>
                              <w:rPr>
                                <w:sz w:val="16"/>
                                <w:szCs w:val="16"/>
                              </w:rPr>
                            </w:pPr>
                            <w:r>
                              <w:rPr>
                                <w:rFonts w:hint="eastAsia"/>
                                <w:sz w:val="16"/>
                                <w:szCs w:val="16"/>
                              </w:rPr>
                              <w:t>オペランド値または</w:t>
                            </w:r>
                          </w:p>
                          <w:p w14:paraId="41F13998" w14:textId="77777777" w:rsidR="00656AF7" w:rsidRPr="001817AD" w:rsidRDefault="00656AF7" w:rsidP="00047C2B">
                            <w:pPr>
                              <w:spacing w:line="240" w:lineRule="exact"/>
                              <w:rPr>
                                <w:sz w:val="16"/>
                                <w:szCs w:val="16"/>
                              </w:rPr>
                            </w:pPr>
                            <w:r>
                              <w:rPr>
                                <w:rFonts w:hint="eastAsia"/>
                                <w:sz w:val="16"/>
                                <w:szCs w:val="16"/>
                              </w:rPr>
                              <w:t>バスデータの値</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DEB9FF" id="_x0000_s1711" type="#_x0000_t62" style="position:absolute;left:0;text-align:left;margin-left:264.15pt;margin-top:5.7pt;width:92.8pt;height:31.2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" adj="11134,45445" fillcolor="yellow">
                <v:textbox inset="5.85pt,.7pt,5.85pt,.7pt">
                  <w:txbxContent>
                    <w:p w14:paraId="4D90AAB1" w14:textId="77777777" w:rsidR="00656AF7" w:rsidRDefault="00656AF7" w:rsidP="00047C2B">
                      <w:pPr>
                        <w:spacing w:line="240" w:lineRule="exact"/>
                        <w:rPr>
                          <w:sz w:val="16"/>
                          <w:szCs w:val="16"/>
                        </w:rPr>
                      </w:pPr>
                      <w:r>
                        <w:rPr>
                          <w:rFonts w:hint="eastAsia"/>
                          <w:sz w:val="16"/>
                          <w:szCs w:val="16"/>
                        </w:rPr>
                        <w:t>オペランド値または</w:t>
                      </w:r>
                    </w:p>
                    <w:p w14:paraId="41F13998" w14:textId="77777777" w:rsidR="00656AF7" w:rsidRPr="001817AD" w:rsidRDefault="00656AF7" w:rsidP="00047C2B">
                      <w:pPr>
                        <w:spacing w:line="240" w:lineRule="exact"/>
                        <w:rPr>
                          <w:sz w:val="16"/>
                          <w:szCs w:val="16"/>
                        </w:rPr>
                      </w:pPr>
                      <w:r>
                        <w:rPr>
                          <w:rFonts w:hint="eastAsia"/>
                          <w:sz w:val="16"/>
                          <w:szCs w:val="16"/>
                        </w:rPr>
                        <w:t>バスデータの値</w:t>
                      </w:r>
                    </w:p>
                  </w:txbxContent>
                </v:textbox>
              </v:shape>
            </w:pict>
          </mc:Fallback>
        </mc:AlternateContent>
      </w:r>
      <w:r w:rsidRPr="00813AE8">
        <w:rPr>
          <w:rFonts w:asciiTheme="minorEastAsia" w:eastAsiaTheme="minorEastAsia" w:hAnsiTheme="minorEastAsia"/>
          <w:noProof/>
        </w:rPr>
        <mc:AlternateContent>
          <mc:Choice Requires="wps">
            <w:drawing>
              <wp:anchor distT="0" distB="0" distL="114300" distR="114300" simplePos="0" relativeHeight="251843584" behindDoc="0" locked="0" layoutInCell="1" allowOverlap="1" wp14:anchorId="007D0EEE" wp14:editId="575F746E">
                <wp:simplePos x="0" y="0"/>
                <wp:positionH relativeFrom="column">
                  <wp:posOffset>4575399</wp:posOffset>
                </wp:positionH>
                <wp:positionV relativeFrom="paragraph">
                  <wp:posOffset>72104</wp:posOffset>
                </wp:positionV>
                <wp:extent cx="1178560" cy="271145"/>
                <wp:effectExtent l="152400" t="0" r="21590" b="624205"/>
                <wp:wrapNone/>
                <wp:docPr id="1892"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8560" cy="271145"/>
                        </a:xfrm>
                        <a:prstGeom prst="wedgeRoundRectCallout">
                          <a:avLst>
                            <a:gd name="adj1" fmla="val -60344"/>
                            <a:gd name="adj2" fmla="val 260848"/>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5066EB" w14:textId="77777777" w:rsidR="00656AF7" w:rsidRPr="001817AD" w:rsidRDefault="00656AF7" w:rsidP="00047C2B">
                            <w:pPr>
                              <w:spacing w:line="240" w:lineRule="exact"/>
                              <w:rPr>
                                <w:sz w:val="16"/>
                                <w:szCs w:val="16"/>
                              </w:rPr>
                            </w:pPr>
                            <w:r>
                              <w:rPr>
                                <w:rFonts w:hint="eastAsia"/>
                                <w:sz w:val="16"/>
                                <w:szCs w:val="16"/>
                              </w:rPr>
                              <w:t>セクションの属性</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7D0EEE" id="_x0000_s1712" type="#_x0000_t62" style="position:absolute;left:0;text-align:left;margin-left:360.25pt;margin-top:5.7pt;width:92.8pt;height:21.3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" adj="-2234,67143" fillcolor="yellow">
                <v:textbox inset="5.85pt,.7pt,5.85pt,.7pt">
                  <w:txbxContent>
                    <w:p w14:paraId="235066EB" w14:textId="77777777" w:rsidR="00656AF7" w:rsidRPr="001817AD" w:rsidRDefault="00656AF7" w:rsidP="00047C2B">
                      <w:pPr>
                        <w:spacing w:line="240" w:lineRule="exact"/>
                        <w:rPr>
                          <w:sz w:val="16"/>
                          <w:szCs w:val="16"/>
                        </w:rPr>
                      </w:pPr>
                      <w:r>
                        <w:rPr>
                          <w:rFonts w:hint="eastAsia"/>
                          <w:sz w:val="16"/>
                          <w:szCs w:val="16"/>
                        </w:rPr>
                        <w:t>セクションの属性</w:t>
                      </w:r>
                    </w:p>
                  </w:txbxContent>
                </v:textbox>
              </v:shape>
            </w:pict>
          </mc:Fallback>
        </mc:AlternateContent>
      </w:r>
      <w:r w:rsidRPr="00813AE8">
        <w:rPr>
          <w:rFonts w:asciiTheme="minorEastAsia" w:eastAsiaTheme="minorEastAsia" w:hAnsiTheme="minorEastAsia"/>
          <w:noProof/>
        </w:rPr>
        <mc:AlternateContent>
          <mc:Choice Requires="wps">
            <w:drawing>
              <wp:anchor distT="0" distB="0" distL="114300" distR="114300" simplePos="0" relativeHeight="251819008" behindDoc="0" locked="0" layoutInCell="1" allowOverlap="1" wp14:anchorId="450C082C" wp14:editId="3CEBDE0C">
                <wp:simplePos x="0" y="0"/>
                <wp:positionH relativeFrom="column">
                  <wp:posOffset>2070049</wp:posOffset>
                </wp:positionH>
                <wp:positionV relativeFrom="paragraph">
                  <wp:posOffset>77389</wp:posOffset>
                </wp:positionV>
                <wp:extent cx="1178560" cy="271145"/>
                <wp:effectExtent l="0" t="0" r="21590" b="586105"/>
                <wp:wrapNone/>
                <wp:docPr id="1891"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8560" cy="271145"/>
                        </a:xfrm>
                        <a:prstGeom prst="wedgeRoundRectCallout">
                          <a:avLst>
                            <a:gd name="adj1" fmla="val -36126"/>
                            <a:gd name="adj2" fmla="val 249152"/>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14FC95" w14:textId="77777777" w:rsidR="00656AF7" w:rsidRPr="001817AD" w:rsidRDefault="00656AF7" w:rsidP="00047C2B">
                            <w:pPr>
                              <w:spacing w:line="240" w:lineRule="exact"/>
                              <w:rPr>
                                <w:sz w:val="16"/>
                                <w:szCs w:val="16"/>
                              </w:rPr>
                            </w:pPr>
                            <w:r>
                              <w:rPr>
                                <w:rFonts w:hint="eastAsia"/>
                                <w:sz w:val="16"/>
                                <w:szCs w:val="16"/>
                              </w:rPr>
                              <w:t>バスオペレーション</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0C082C" id="_x0000_s1713" type="#_x0000_t62" style="position:absolute;left:0;text-align:left;margin-left:163pt;margin-top:6.1pt;width:92.8pt;height:21.3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" adj="2997,64617" fillcolor="yellow">
                <v:textbox inset="5.85pt,.7pt,5.85pt,.7pt">
                  <w:txbxContent>
                    <w:p w14:paraId="4C14FC95" w14:textId="77777777" w:rsidR="00656AF7" w:rsidRPr="001817AD" w:rsidRDefault="00656AF7" w:rsidP="00047C2B">
                      <w:pPr>
                        <w:spacing w:line="240" w:lineRule="exact"/>
                        <w:rPr>
                          <w:sz w:val="16"/>
                          <w:szCs w:val="16"/>
                        </w:rPr>
                      </w:pPr>
                      <w:r>
                        <w:rPr>
                          <w:rFonts w:hint="eastAsia"/>
                          <w:sz w:val="16"/>
                          <w:szCs w:val="16"/>
                        </w:rPr>
                        <w:t>バスオペレーション</w:t>
                      </w:r>
                    </w:p>
                  </w:txbxContent>
                </v:textbox>
              </v:shape>
            </w:pict>
          </mc:Fallback>
        </mc:AlternateContent>
      </w:r>
    </w:p>
    <w:p w14:paraId="5CEA1F87" w14:textId="77777777" w:rsidR="00656AF7" w:rsidRDefault="00656AF7" w:rsidP="00656AF7">
      <w:pPr>
        <w:pStyle w:val="aff7"/>
      </w:pPr>
    </w:p>
    <w:p w14:paraId="1CC86ED0" w14:textId="77777777" w:rsidR="00656AF7" w:rsidRDefault="004645B7" w:rsidP="00E50405">
      <w:pPr>
        <w:pStyle w:val="aff7"/>
        <w:jc w:val="center"/>
      </w:pPr>
      <w:r w:rsidRPr="00813AE8">
        <w:rPr>
          <w:rFonts w:asciiTheme="minorEastAsia" w:eastAsiaTheme="minorEastAsia" w:hAnsiTheme="minorEastAsia"/>
          <w:noProof/>
        </w:rPr>
        <mc:AlternateContent>
          <mc:Choice Requires="wps">
            <w:drawing>
              <wp:anchor distT="0" distB="0" distL="114300" distR="114300" simplePos="0" relativeHeight="251880448" behindDoc="0" locked="0" layoutInCell="1" allowOverlap="1" wp14:anchorId="41C81DAE" wp14:editId="767B707E">
                <wp:simplePos x="0" y="0"/>
                <wp:positionH relativeFrom="column">
                  <wp:posOffset>4739251</wp:posOffset>
                </wp:positionH>
                <wp:positionV relativeFrom="paragraph">
                  <wp:posOffset>607427</wp:posOffset>
                </wp:positionV>
                <wp:extent cx="1463675" cy="454025"/>
                <wp:effectExtent l="114300" t="0" r="22225" b="460375"/>
                <wp:wrapNone/>
                <wp:docPr id="1897"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3675" cy="454025"/>
                        </a:xfrm>
                        <a:prstGeom prst="wedgeRoundRectCallout">
                          <a:avLst>
                            <a:gd name="adj1" fmla="val -54927"/>
                            <a:gd name="adj2" fmla="val 139776"/>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2F8E1B" w14:textId="77777777" w:rsidR="004645B7" w:rsidRPr="001817AD" w:rsidRDefault="004645B7" w:rsidP="00047C2B">
                            <w:pPr>
                              <w:spacing w:line="240" w:lineRule="exact"/>
                              <w:rPr>
                                <w:sz w:val="16"/>
                                <w:szCs w:val="16"/>
                              </w:rPr>
                            </w:pPr>
                            <w:r>
                              <w:rPr>
                                <w:rFonts w:hint="eastAsia"/>
                                <w:sz w:val="16"/>
                                <w:szCs w:val="16"/>
                              </w:rPr>
                              <w:t>CPU命令とそれに対応するバスオペレーション</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C81DAE" id="_x0000_s1714" type="#_x0000_t62" style="position:absolute;left:0;text-align:left;margin-left:373.15pt;margin-top:47.85pt;width:115.25pt;height:35.7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" adj="-1064,40992" fillcolor="yellow">
                <v:textbox inset="5.85pt,.7pt,5.85pt,.7pt">
                  <w:txbxContent>
                    <w:p w14:paraId="712F8E1B" w14:textId="77777777" w:rsidR="004645B7" w:rsidRPr="001817AD" w:rsidRDefault="004645B7" w:rsidP="00047C2B">
                      <w:pPr>
                        <w:spacing w:line="240" w:lineRule="exact"/>
                        <w:rPr>
                          <w:sz w:val="16"/>
                          <w:szCs w:val="16"/>
                        </w:rPr>
                      </w:pPr>
                      <w:r>
                        <w:rPr>
                          <w:rFonts w:hint="eastAsia"/>
                          <w:sz w:val="16"/>
                          <w:szCs w:val="16"/>
                        </w:rPr>
                        <w:t>CPU命令とそれに対応するバスオペレーション</w:t>
                      </w:r>
                    </w:p>
                  </w:txbxContent>
                </v:textbox>
              </v:shape>
            </w:pict>
          </mc:Fallback>
        </mc:AlternateContent>
      </w:r>
      <w:r w:rsidRPr="006F7E38">
        <w:rPr>
          <w:rFonts w:hint="eastAsia"/>
          <w:noProof/>
        </w:rPr>
        <mc:AlternateContent>
          <mc:Choice Requires="wps">
            <w:drawing>
              <wp:anchor distT="0" distB="0" distL="114300" distR="114300" simplePos="0" relativeHeight="251871232" behindDoc="0" locked="0" layoutInCell="1" allowOverlap="1" wp14:anchorId="42718EDF" wp14:editId="726CDFB9">
                <wp:simplePos x="0" y="0"/>
                <wp:positionH relativeFrom="column">
                  <wp:posOffset>1461325</wp:posOffset>
                </wp:positionH>
                <wp:positionV relativeFrom="paragraph">
                  <wp:posOffset>1454348</wp:posOffset>
                </wp:positionV>
                <wp:extent cx="3335020" cy="258445"/>
                <wp:effectExtent l="19050" t="19050" r="17780" b="27305"/>
                <wp:wrapNone/>
                <wp:docPr id="1896" name="正方形/長方形 1896"/>
                <wp:cNvGraphicFramePr/>
                <a:graphic xmlns:a="http://schemas.openxmlformats.org/drawingml/2006/main">
                  <a:graphicData uri="http://schemas.microsoft.com/office/word/2010/wordprocessingShape">
                    <wps:wsp>
                      <wps:cNvSpPr/>
                      <wps:spPr bwMode="auto">
                        <a:xfrm>
                          <a:off x="0" y="0"/>
                          <a:ext cx="3335020" cy="25844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AC949B" id="正方形/長方形 1896" o:spid="_x0000_s1026" style="position:absolute;margin-left:115.05pt;margin-top:114.5pt;width:262.6pt;height:20.3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" filled="f" strokecolor="#f79646 [3209]" strokeweight="2.25pt">
                <v:stroke endcap="round"/>
                <v:textbox inset="5.85pt,.7pt,5.85pt,.7pt"/>
              </v:rect>
            </w:pict>
          </mc:Fallback>
        </mc:AlternateContent>
      </w:r>
      <w:r w:rsidR="00656AF7" w:rsidRPr="00813AE8">
        <w:rPr>
          <w:rFonts w:asciiTheme="minorEastAsia" w:eastAsiaTheme="minorEastAsia" w:hAnsiTheme="minorEastAsia"/>
          <w:noProof/>
        </w:rPr>
        <mc:AlternateContent>
          <mc:Choice Requires="wps">
            <w:drawing>
              <wp:anchor distT="0" distB="0" distL="114300" distR="114300" simplePos="0" relativeHeight="251809792" behindDoc="0" locked="0" layoutInCell="1" allowOverlap="1" wp14:anchorId="60D2703C" wp14:editId="4D0BB660">
                <wp:simplePos x="0" y="0"/>
                <wp:positionH relativeFrom="column">
                  <wp:posOffset>66825</wp:posOffset>
                </wp:positionH>
                <wp:positionV relativeFrom="paragraph">
                  <wp:posOffset>253295</wp:posOffset>
                </wp:positionV>
                <wp:extent cx="1395268" cy="466725"/>
                <wp:effectExtent l="0" t="0" r="319405" b="28575"/>
                <wp:wrapNone/>
                <wp:docPr id="1889"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5268" cy="466725"/>
                        </a:xfrm>
                        <a:prstGeom prst="wedgeRoundRectCallout">
                          <a:avLst>
                            <a:gd name="adj1" fmla="val 68817"/>
                            <a:gd name="adj2" fmla="val 1541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F9893DC" w14:textId="77777777" w:rsidR="00656AF7" w:rsidRPr="001817AD" w:rsidRDefault="00656AF7" w:rsidP="00047C2B">
                            <w:pPr>
                              <w:spacing w:line="240" w:lineRule="exact"/>
                              <w:rPr>
                                <w:sz w:val="16"/>
                                <w:szCs w:val="16"/>
                              </w:rPr>
                            </w:pPr>
                            <w:r>
                              <w:rPr>
                                <w:rFonts w:hint="eastAsia"/>
                                <w:sz w:val="16"/>
                                <w:szCs w:val="16"/>
                              </w:rPr>
                              <w:t>CPU命令とオペランドサイズ</w:t>
                            </w:r>
                            <w:r w:rsidR="009E5E64">
                              <w:rPr>
                                <w:rFonts w:hint="eastAsia"/>
                                <w:sz w:val="16"/>
                                <w:szCs w:val="16"/>
                              </w:rPr>
                              <w:t>(8/16/32Bit)</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D2703C" id="_x0000_s1715" type="#_x0000_t62" style="position:absolute;left:0;text-align:left;margin-left:5.25pt;margin-top:19.95pt;width:109.85pt;height:36.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" adj="25664,14130" fillcolor="yellow">
                <v:textbox inset="5.85pt,.7pt,5.85pt,.7pt">
                  <w:txbxContent>
                    <w:p w14:paraId="5F9893DC" w14:textId="77777777" w:rsidR="00656AF7" w:rsidRPr="001817AD" w:rsidRDefault="00656AF7" w:rsidP="00047C2B">
                      <w:pPr>
                        <w:spacing w:line="240" w:lineRule="exact"/>
                        <w:rPr>
                          <w:sz w:val="16"/>
                          <w:szCs w:val="16"/>
                        </w:rPr>
                      </w:pPr>
                      <w:r>
                        <w:rPr>
                          <w:rFonts w:hint="eastAsia"/>
                          <w:sz w:val="16"/>
                          <w:szCs w:val="16"/>
                        </w:rPr>
                        <w:t>CPU命令とオペランドサイズ</w:t>
                      </w:r>
                      <w:r w:rsidR="009E5E64">
                        <w:rPr>
                          <w:rFonts w:hint="eastAsia"/>
                          <w:sz w:val="16"/>
                          <w:szCs w:val="16"/>
                        </w:rPr>
                        <w:t>(8/16/32Bit)</w:t>
                      </w:r>
                    </w:p>
                  </w:txbxContent>
                </v:textbox>
              </v:shape>
            </w:pict>
          </mc:Fallback>
        </mc:AlternateContent>
      </w:r>
      <w:r w:rsidR="009E5E64">
        <w:rPr>
          <w:noProof/>
        </w:rPr>
        <w:drawing>
          <wp:inline distT="0" distB="0" distL="0" distR="0" wp14:anchorId="28F04228" wp14:editId="7B0BF59C">
            <wp:extent cx="3012259" cy="2426067"/>
            <wp:effectExtent l="0" t="0" r="0" b="0"/>
            <wp:docPr id="1894" name="図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3013089" cy="2426735"/>
                    </a:xfrm>
                    <a:prstGeom prst="rect">
                      <a:avLst/>
                    </a:prstGeom>
                  </pic:spPr>
                </pic:pic>
              </a:graphicData>
            </a:graphic>
          </wp:inline>
        </w:drawing>
      </w:r>
    </w:p>
    <w:p w14:paraId="504FE333" w14:textId="77777777" w:rsidR="00656AF7" w:rsidRDefault="00656AF7" w:rsidP="00E50405">
      <w:pPr>
        <w:pStyle w:val="aff7"/>
        <w:jc w:val="center"/>
      </w:pPr>
    </w:p>
    <w:p w14:paraId="23CBF9DD" w14:textId="273B4C1F" w:rsidR="00C032E4" w:rsidRDefault="00C032E4" w:rsidP="00C032E4">
      <w:pPr>
        <w:pStyle w:val="aff7"/>
      </w:pPr>
      <w:r>
        <w:t>32ビットデータバス、リトルエンディアン構成で、アドレス100</w:t>
      </w:r>
      <w:r>
        <w:rPr>
          <w:rFonts w:hint="eastAsia"/>
        </w:rPr>
        <w:t>2</w:t>
      </w:r>
      <w:r>
        <w:t>Hに32ビットデータ</w:t>
      </w:r>
      <w:r>
        <w:rPr>
          <w:rFonts w:hint="eastAsia"/>
        </w:rPr>
        <w:t>12345678Hを書き込んだ場合のメモリ操作トレースを以下に示します。</w:t>
      </w:r>
      <w:r w:rsidR="00180175">
        <w:rPr>
          <w:rFonts w:hint="eastAsia"/>
        </w:rPr>
        <w:t>（</w:t>
      </w:r>
      <w:hyperlink w:anchor="_メモリシステム（メモリの構成）" w:history="1">
        <w:r w:rsidR="00CB1048" w:rsidRPr="00180175">
          <w:rPr>
            <w:rStyle w:val="afc"/>
            <w:rFonts w:hint="eastAsia"/>
          </w:rPr>
          <w:t>1.4.3</w:t>
        </w:r>
        <w:r w:rsidR="00180175" w:rsidRPr="00180175">
          <w:rPr>
            <w:rStyle w:val="afc"/>
            <w:rFonts w:hint="eastAsia"/>
          </w:rPr>
          <w:t xml:space="preserve">　</w:t>
        </w:r>
        <w:r w:rsidR="00CB1048" w:rsidRPr="00180175">
          <w:rPr>
            <w:rStyle w:val="afc"/>
            <w:rFonts w:hint="eastAsia"/>
          </w:rPr>
          <w:t>メモリシステム（メモリの構成）</w:t>
        </w:r>
      </w:hyperlink>
      <w:r w:rsidR="00CB1048">
        <w:rPr>
          <w:rFonts w:hint="eastAsia"/>
        </w:rPr>
        <w:t>を</w:t>
      </w:r>
      <w:r w:rsidR="00180175">
        <w:rPr>
          <w:rFonts w:hint="eastAsia"/>
        </w:rPr>
        <w:t>参照）</w:t>
      </w:r>
    </w:p>
    <w:p w14:paraId="633D610F" w14:textId="77120727" w:rsidR="00C032E4" w:rsidRDefault="00CB1048" w:rsidP="00E50405">
      <w:pPr>
        <w:pStyle w:val="aff7"/>
        <w:jc w:val="center"/>
      </w:pPr>
      <w:r w:rsidRPr="006F7E38">
        <w:rPr>
          <w:rFonts w:hint="eastAsia"/>
          <w:noProof/>
        </w:rPr>
        <mc:AlternateContent>
          <mc:Choice Requires="wps">
            <w:drawing>
              <wp:anchor distT="0" distB="0" distL="114300" distR="114300" simplePos="0" relativeHeight="251723776" behindDoc="0" locked="0" layoutInCell="1" allowOverlap="1" wp14:anchorId="548D6F1D" wp14:editId="725009C3">
                <wp:simplePos x="0" y="0"/>
                <wp:positionH relativeFrom="column">
                  <wp:posOffset>1472565</wp:posOffset>
                </wp:positionH>
                <wp:positionV relativeFrom="paragraph">
                  <wp:posOffset>959181</wp:posOffset>
                </wp:positionV>
                <wp:extent cx="3335020" cy="258445"/>
                <wp:effectExtent l="19050" t="19050" r="17780" b="27305"/>
                <wp:wrapNone/>
                <wp:docPr id="1879" name="正方形/長方形 1879"/>
                <wp:cNvGraphicFramePr/>
                <a:graphic xmlns:a="http://schemas.openxmlformats.org/drawingml/2006/main">
                  <a:graphicData uri="http://schemas.microsoft.com/office/word/2010/wordprocessingShape">
                    <wps:wsp>
                      <wps:cNvSpPr/>
                      <wps:spPr bwMode="auto">
                        <a:xfrm>
                          <a:off x="0" y="0"/>
                          <a:ext cx="3335020" cy="25844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910103" id="正方形/長方形 1879" o:spid="_x0000_s1026" style="position:absolute;margin-left:115.95pt;margin-top:75.55pt;width:262.6pt;height:20.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" filled="f" strokecolor="#f79646 [3209]" strokeweight="2.25pt">
                <v:stroke endcap="round"/>
                <v:textbox inset="5.85pt,.7pt,5.85pt,.7pt"/>
              </v:rect>
            </w:pict>
          </mc:Fallback>
        </mc:AlternateContent>
      </w:r>
      <w:r w:rsidR="00CD0867">
        <w:rPr>
          <w:rFonts w:hint="eastAsia"/>
          <w:noProof/>
        </w:rPr>
        <mc:AlternateContent>
          <mc:Choice Requires="wps">
            <w:drawing>
              <wp:anchor distT="0" distB="0" distL="114300" distR="114300" simplePos="0" relativeHeight="251785216" behindDoc="0" locked="0" layoutInCell="1" allowOverlap="1" wp14:anchorId="1B6499D7" wp14:editId="36F2BAA2">
                <wp:simplePos x="0" y="0"/>
                <wp:positionH relativeFrom="column">
                  <wp:posOffset>1512776</wp:posOffset>
                </wp:positionH>
                <wp:positionV relativeFrom="paragraph">
                  <wp:posOffset>410210</wp:posOffset>
                </wp:positionV>
                <wp:extent cx="602553" cy="163250"/>
                <wp:effectExtent l="19050" t="19050" r="26670" b="27305"/>
                <wp:wrapNone/>
                <wp:docPr id="1324"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553" cy="1632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EC8E976" id="Oval 1257" o:spid="_x0000_s1026" style="position:absolute;margin-left:119.1pt;margin-top:32.3pt;width:47.45pt;height:12.8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" filled="f" strokecolor="#f79646 [3209]" strokeweight="2.25pt">
                <v:textbox inset="5.85pt,.7pt,5.85pt,.7pt"/>
              </v:oval>
            </w:pict>
          </mc:Fallback>
        </mc:AlternateContent>
      </w:r>
      <w:r w:rsidR="005266A6" w:rsidRPr="00813AE8">
        <w:rPr>
          <w:rFonts w:asciiTheme="minorEastAsia" w:eastAsiaTheme="minorEastAsia" w:hAnsiTheme="minorEastAsia"/>
          <w:noProof/>
        </w:rPr>
        <mc:AlternateContent>
          <mc:Choice Requires="wps">
            <w:drawing>
              <wp:anchor distT="0" distB="0" distL="114300" distR="114300" simplePos="0" relativeHeight="251776000" behindDoc="0" locked="0" layoutInCell="1" allowOverlap="1" wp14:anchorId="1FC22326" wp14:editId="3202C2E2">
                <wp:simplePos x="0" y="0"/>
                <wp:positionH relativeFrom="column">
                  <wp:posOffset>4733965</wp:posOffset>
                </wp:positionH>
                <wp:positionV relativeFrom="paragraph">
                  <wp:posOffset>119674</wp:posOffset>
                </wp:positionV>
                <wp:extent cx="1680210" cy="560070"/>
                <wp:effectExtent l="1314450" t="0" r="15240" b="11430"/>
                <wp:wrapNone/>
                <wp:docPr id="1887"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0210" cy="560070"/>
                        </a:xfrm>
                        <a:prstGeom prst="wedgeRoundRectCallout">
                          <a:avLst>
                            <a:gd name="adj1" fmla="val -125258"/>
                            <a:gd name="adj2" fmla="val 19758"/>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60B46B" w14:textId="77777777" w:rsidR="003E7AC0" w:rsidRPr="001817AD" w:rsidRDefault="003E7AC0" w:rsidP="00047C2B">
                            <w:pPr>
                              <w:spacing w:line="240" w:lineRule="exact"/>
                              <w:rPr>
                                <w:sz w:val="16"/>
                                <w:szCs w:val="16"/>
                              </w:rPr>
                            </w:pPr>
                            <w:r>
                              <w:rPr>
                                <w:rFonts w:hint="eastAsia"/>
                                <w:sz w:val="16"/>
                                <w:szCs w:val="16"/>
                              </w:rPr>
                              <w:t>チェックすると奇数アドレスにアクセスで警告を出力ウインドウに表示する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C22326" id="_x0000_s1716" type="#_x0000_t62" style="position:absolute;left:0;text-align:left;margin-left:372.75pt;margin-top:9.4pt;width:132.3pt;height:44.1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" adj="-16256,15068" fillcolor="yellow">
                <v:textbox inset="5.85pt,.7pt,5.85pt,.7pt">
                  <w:txbxContent>
                    <w:p w14:paraId="2960B46B" w14:textId="77777777" w:rsidR="003E7AC0" w:rsidRPr="001817AD" w:rsidRDefault="003E7AC0" w:rsidP="00047C2B">
                      <w:pPr>
                        <w:spacing w:line="240" w:lineRule="exact"/>
                        <w:rPr>
                          <w:sz w:val="16"/>
                          <w:szCs w:val="16"/>
                        </w:rPr>
                      </w:pPr>
                      <w:r>
                        <w:rPr>
                          <w:rFonts w:hint="eastAsia"/>
                          <w:sz w:val="16"/>
                          <w:szCs w:val="16"/>
                        </w:rPr>
                        <w:t>チェックすると奇数アドレスにアクセスで警告を出力ウインドウに表示する</w:t>
                      </w:r>
                    </w:p>
                  </w:txbxContent>
                </v:textbox>
              </v:shape>
            </w:pict>
          </mc:Fallback>
        </mc:AlternateContent>
      </w:r>
      <w:r w:rsidR="00C032E4">
        <w:rPr>
          <w:noProof/>
        </w:rPr>
        <w:drawing>
          <wp:inline distT="0" distB="0" distL="0" distR="0" wp14:anchorId="2733D923" wp14:editId="14B0E376">
            <wp:extent cx="3197758" cy="2575467"/>
            <wp:effectExtent l="0" t="0" r="3175" b="0"/>
            <wp:docPr id="1877" name="図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3198638" cy="2576176"/>
                    </a:xfrm>
                    <a:prstGeom prst="rect">
                      <a:avLst/>
                    </a:prstGeom>
                  </pic:spPr>
                </pic:pic>
              </a:graphicData>
            </a:graphic>
          </wp:inline>
        </w:drawing>
      </w:r>
    </w:p>
    <w:p w14:paraId="44C16B1E" w14:textId="77777777" w:rsidR="00CD0867" w:rsidRDefault="00CD0867" w:rsidP="00CD0867">
      <w:pPr>
        <w:pStyle w:val="aff7"/>
      </w:pPr>
    </w:p>
    <w:p w14:paraId="4B37429A" w14:textId="77777777" w:rsidR="00CD0867" w:rsidRDefault="00CD0867" w:rsidP="00CD0867">
      <w:pPr>
        <w:pStyle w:val="aff7"/>
      </w:pPr>
      <w:r>
        <w:t>32ビットデータバス、ビッグエンディアン構成で、アドレス100</w:t>
      </w:r>
      <w:r>
        <w:rPr>
          <w:rFonts w:hint="eastAsia"/>
        </w:rPr>
        <w:t>2</w:t>
      </w:r>
      <w:r>
        <w:t>Hに32ビットデータ</w:t>
      </w:r>
      <w:r>
        <w:rPr>
          <w:rFonts w:hint="eastAsia"/>
        </w:rPr>
        <w:t>12345678Hを書き込んだ場合のメモリ操作トレースを以下に示します。</w:t>
      </w:r>
    </w:p>
    <w:p w14:paraId="2202EC95" w14:textId="77777777" w:rsidR="00CD0867" w:rsidRPr="00CD0867" w:rsidRDefault="00CD0867" w:rsidP="00E50405">
      <w:pPr>
        <w:pStyle w:val="aff7"/>
        <w:jc w:val="center"/>
      </w:pPr>
    </w:p>
    <w:p w14:paraId="653AD36A" w14:textId="77777777" w:rsidR="00CD0867" w:rsidRDefault="00CD0867" w:rsidP="00E50405">
      <w:pPr>
        <w:pStyle w:val="aff7"/>
        <w:jc w:val="center"/>
      </w:pPr>
      <w:r>
        <w:rPr>
          <w:rFonts w:hint="eastAsia"/>
          <w:noProof/>
        </w:rPr>
        <w:lastRenderedPageBreak/>
        <mc:AlternateContent>
          <mc:Choice Requires="wps">
            <w:drawing>
              <wp:anchor distT="0" distB="0" distL="114300" distR="114300" simplePos="0" relativeHeight="251932672" behindDoc="0" locked="0" layoutInCell="1" allowOverlap="1" wp14:anchorId="6D19BD3E" wp14:editId="1E1EF546">
                <wp:simplePos x="0" y="0"/>
                <wp:positionH relativeFrom="column">
                  <wp:posOffset>1528427</wp:posOffset>
                </wp:positionH>
                <wp:positionV relativeFrom="paragraph">
                  <wp:posOffset>329327</wp:posOffset>
                </wp:positionV>
                <wp:extent cx="602553" cy="163250"/>
                <wp:effectExtent l="19050" t="19050" r="26670" b="27305"/>
                <wp:wrapNone/>
                <wp:docPr id="132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553" cy="1632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F997233" id="Oval 1257" o:spid="_x0000_s1026" style="position:absolute;margin-left:120.35pt;margin-top:25.95pt;width:47.45pt;height:12.8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" filled="f" strokecolor="#f79646 [3209]" strokeweight="2.25pt">
                <v:textbox inset="5.85pt,.7pt,5.85pt,.7pt"/>
              </v:oval>
            </w:pict>
          </mc:Fallback>
        </mc:AlternateContent>
      </w:r>
      <w:r w:rsidRPr="006F7E38">
        <w:rPr>
          <w:rFonts w:hint="eastAsia"/>
          <w:noProof/>
        </w:rPr>
        <mc:AlternateContent>
          <mc:Choice Requires="wps">
            <w:drawing>
              <wp:anchor distT="0" distB="0" distL="114300" distR="114300" simplePos="0" relativeHeight="251926528" behindDoc="0" locked="0" layoutInCell="1" allowOverlap="1" wp14:anchorId="46CDFA2C" wp14:editId="18D4A0F2">
                <wp:simplePos x="0" y="0"/>
                <wp:positionH relativeFrom="column">
                  <wp:posOffset>1391920</wp:posOffset>
                </wp:positionH>
                <wp:positionV relativeFrom="paragraph">
                  <wp:posOffset>865299</wp:posOffset>
                </wp:positionV>
                <wp:extent cx="3335020" cy="258445"/>
                <wp:effectExtent l="19050" t="19050" r="17780" b="27305"/>
                <wp:wrapNone/>
                <wp:docPr id="1323" name="正方形/長方形 1323"/>
                <wp:cNvGraphicFramePr/>
                <a:graphic xmlns:a="http://schemas.openxmlformats.org/drawingml/2006/main">
                  <a:graphicData uri="http://schemas.microsoft.com/office/word/2010/wordprocessingShape">
                    <wps:wsp>
                      <wps:cNvSpPr/>
                      <wps:spPr bwMode="auto">
                        <a:xfrm>
                          <a:off x="0" y="0"/>
                          <a:ext cx="3335020" cy="25844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71F00" id="正方形/長方形 1323" o:spid="_x0000_s1026" style="position:absolute;margin-left:109.6pt;margin-top:68.15pt;width:262.6pt;height:20.3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" filled="f" strokecolor="#f79646 [3209]" strokeweight="2.25pt">
                <v:stroke endcap="round"/>
                <v:textbox inset="5.85pt,.7pt,5.85pt,.7pt"/>
              </v:rect>
            </w:pict>
          </mc:Fallback>
        </mc:AlternateContent>
      </w:r>
      <w:r>
        <w:rPr>
          <w:noProof/>
        </w:rPr>
        <w:drawing>
          <wp:inline distT="0" distB="0" distL="0" distR="0" wp14:anchorId="4FA2E3EB" wp14:editId="370E9DF1">
            <wp:extent cx="3144902" cy="2532897"/>
            <wp:effectExtent l="0" t="0" r="0" b="1270"/>
            <wp:docPr id="1204" name="図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3145769" cy="2533595"/>
                    </a:xfrm>
                    <a:prstGeom prst="rect">
                      <a:avLst/>
                    </a:prstGeom>
                  </pic:spPr>
                </pic:pic>
              </a:graphicData>
            </a:graphic>
          </wp:inline>
        </w:drawing>
      </w:r>
    </w:p>
    <w:p w14:paraId="1CCD67B2" w14:textId="77777777" w:rsidR="00506411" w:rsidRDefault="00506411" w:rsidP="00807FE9">
      <w:pPr>
        <w:pStyle w:val="3"/>
        <w:ind w:left="210" w:right="210"/>
      </w:pPr>
      <w:r>
        <w:rPr>
          <w:rFonts w:hint="eastAsia"/>
        </w:rPr>
        <w:t xml:space="preserve"> </w:t>
      </w:r>
      <w:bookmarkStart w:id="261" w:name="_Toc236390500"/>
      <w:r w:rsidR="0035482A">
        <w:t>add_</w:t>
      </w:r>
      <w:r w:rsidR="0035482A">
        <w:rPr>
          <w:rFonts w:hint="eastAsia"/>
        </w:rPr>
        <w:t>mem</w:t>
      </w:r>
      <w:r>
        <w:t>_area &lt;</w:t>
      </w:r>
      <w:r>
        <w:rPr>
          <w:rFonts w:hint="eastAsia"/>
        </w:rPr>
        <w:t>領域名</w:t>
      </w:r>
      <w:r>
        <w:t>&gt;</w:t>
      </w:r>
      <w:r w:rsidR="00413BF2">
        <w:rPr>
          <w:rFonts w:hint="eastAsia"/>
        </w:rPr>
        <w:t>i</w:t>
      </w:r>
      <w:r>
        <w:t xml:space="preserve"> &lt;</w:t>
      </w:r>
      <w:r>
        <w:rPr>
          <w:rFonts w:hint="eastAsia"/>
        </w:rPr>
        <w:t>ベース</w:t>
      </w:r>
      <w:r>
        <w:t>&gt;</w:t>
      </w:r>
      <w:r w:rsidR="00413BF2">
        <w:rPr>
          <w:rFonts w:hint="eastAsia"/>
        </w:rPr>
        <w:t>n</w:t>
      </w:r>
      <w:r w:rsidR="001C144B">
        <w:rPr>
          <w:rFonts w:hint="eastAsia"/>
        </w:rPr>
        <w:t>e</w:t>
      </w:r>
      <w:r>
        <w:t xml:space="preserve"> &lt;</w:t>
      </w:r>
      <w:r>
        <w:rPr>
          <w:rFonts w:hint="eastAsia"/>
        </w:rPr>
        <w:t>サイズ</w:t>
      </w:r>
      <w:r>
        <w:t>&gt;</w:t>
      </w:r>
      <w:r w:rsidR="00413BF2">
        <w:rPr>
          <w:rFonts w:hint="eastAsia"/>
        </w:rPr>
        <w:t>n</w:t>
      </w:r>
      <w:r w:rsidR="001C144B">
        <w:rPr>
          <w:rFonts w:hint="eastAsia"/>
        </w:rPr>
        <w:t>e</w:t>
      </w:r>
      <w:r>
        <w:t xml:space="preserve"> &lt;</w:t>
      </w:r>
      <w:r>
        <w:rPr>
          <w:rFonts w:hint="eastAsia"/>
        </w:rPr>
        <w:t>バンク数</w:t>
      </w:r>
      <w:r>
        <w:t>&gt;</w:t>
      </w:r>
      <w:r w:rsidR="00413BF2">
        <w:rPr>
          <w:rFonts w:hint="eastAsia"/>
        </w:rPr>
        <w:t>n</w:t>
      </w:r>
      <w:r w:rsidR="001C144B">
        <w:rPr>
          <w:rFonts w:hint="eastAsia"/>
        </w:rPr>
        <w:t>e</w:t>
      </w:r>
      <w:r>
        <w:t xml:space="preserve"> </w:t>
      </w:r>
      <w:r>
        <w:rPr>
          <w:rFonts w:hint="eastAsia"/>
        </w:rPr>
        <w:t>{R | RW} [</w:t>
      </w:r>
      <w:r w:rsidR="00610BC7">
        <w:rPr>
          <w:rFonts w:hint="eastAsia"/>
        </w:rPr>
        <w:t>-V</w:t>
      </w:r>
      <w:r>
        <w:rPr>
          <w:rFonts w:hint="eastAsia"/>
        </w:rPr>
        <w:t>]</w:t>
      </w:r>
      <w:bookmarkEnd w:id="261"/>
    </w:p>
    <w:p w14:paraId="0F0FD782"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DCB4069" w14:textId="77777777" w:rsidR="00506411" w:rsidRDefault="00506411" w:rsidP="00610BC7">
      <w:pPr>
        <w:pStyle w:val="aff5"/>
      </w:pPr>
      <w:r>
        <w:rPr>
          <w:rFonts w:hint="eastAsia"/>
        </w:rPr>
        <w:t>&lt;領域名</w:t>
      </w:r>
      <w:r w:rsidR="00610BC7">
        <w:rPr>
          <w:rFonts w:hint="eastAsia"/>
        </w:rPr>
        <w:t>&gt;</w:t>
      </w:r>
      <w:r w:rsidR="00413BF2">
        <w:rPr>
          <w:rFonts w:hint="eastAsia"/>
        </w:rPr>
        <w:t>i</w:t>
      </w:r>
      <w:r w:rsidR="00610BC7">
        <w:rPr>
          <w:rFonts w:hint="eastAsia"/>
        </w:rPr>
        <w:tab/>
      </w:r>
      <w:r w:rsidR="00C05105">
        <w:rPr>
          <w:rFonts w:hint="eastAsia"/>
        </w:rPr>
        <w:t>メモリ領域</w:t>
      </w:r>
      <w:r w:rsidR="00A85DA2">
        <w:rPr>
          <w:rFonts w:hint="eastAsia"/>
        </w:rPr>
        <w:t>の名前を指定</w:t>
      </w:r>
    </w:p>
    <w:p w14:paraId="2972E01A" w14:textId="77777777" w:rsidR="00506411" w:rsidRDefault="00506411" w:rsidP="00610BC7">
      <w:pPr>
        <w:pStyle w:val="aff5"/>
      </w:pPr>
      <w:r>
        <w:rPr>
          <w:rFonts w:hint="eastAsia"/>
        </w:rPr>
        <w:t>&lt;ベース</w:t>
      </w:r>
      <w:r w:rsidR="00610BC7">
        <w:rPr>
          <w:rFonts w:hint="eastAsia"/>
        </w:rPr>
        <w:t>&gt;</w:t>
      </w:r>
      <w:r w:rsidR="00413BF2">
        <w:rPr>
          <w:rFonts w:hint="eastAsia"/>
        </w:rPr>
        <w:t>n</w:t>
      </w:r>
      <w:r w:rsidR="001C144B">
        <w:rPr>
          <w:rFonts w:hint="eastAsia"/>
        </w:rPr>
        <w:t>e</w:t>
      </w:r>
      <w:r w:rsidR="00610BC7">
        <w:rPr>
          <w:rFonts w:hint="eastAsia"/>
        </w:rPr>
        <w:tab/>
      </w:r>
      <w:r>
        <w:rPr>
          <w:rFonts w:hint="eastAsia"/>
        </w:rPr>
        <w:t>領域の</w:t>
      </w:r>
      <w:r w:rsidR="00715F88">
        <w:rPr>
          <w:rFonts w:hint="eastAsia"/>
        </w:rPr>
        <w:t>メモリ空間</w:t>
      </w:r>
      <w:r>
        <w:rPr>
          <w:rFonts w:hint="eastAsia"/>
        </w:rPr>
        <w:t>内のベースアドレスを指定</w:t>
      </w:r>
    </w:p>
    <w:p w14:paraId="370C04E9" w14:textId="77777777" w:rsidR="00506411" w:rsidRDefault="00506411" w:rsidP="00610BC7">
      <w:pPr>
        <w:pStyle w:val="aff5"/>
      </w:pPr>
      <w:r>
        <w:rPr>
          <w:rFonts w:hint="eastAsia"/>
        </w:rPr>
        <w:t>&lt;サイズ&gt;</w:t>
      </w:r>
      <w:r w:rsidR="00413BF2">
        <w:rPr>
          <w:rFonts w:hint="eastAsia"/>
        </w:rPr>
        <w:t>n</w:t>
      </w:r>
      <w:r w:rsidR="001C144B">
        <w:rPr>
          <w:rFonts w:hint="eastAsia"/>
        </w:rPr>
        <w:t>e</w:t>
      </w:r>
      <w:r>
        <w:rPr>
          <w:rFonts w:hint="eastAsia"/>
        </w:rPr>
        <w:tab/>
        <w:t>領域の</w:t>
      </w:r>
      <w:r w:rsidR="00715F88">
        <w:rPr>
          <w:rFonts w:hint="eastAsia"/>
        </w:rPr>
        <w:t>メモリ空間</w:t>
      </w:r>
      <w:r>
        <w:rPr>
          <w:rFonts w:hint="eastAsia"/>
        </w:rPr>
        <w:t>内のアドレスサイズを指定</w:t>
      </w:r>
    </w:p>
    <w:p w14:paraId="632532B6" w14:textId="77777777" w:rsidR="00506411" w:rsidRDefault="00506411" w:rsidP="00610BC7">
      <w:pPr>
        <w:pStyle w:val="aff5"/>
      </w:pPr>
      <w:r>
        <w:rPr>
          <w:rFonts w:hint="eastAsia"/>
        </w:rPr>
        <w:t>&lt;バンク数&gt;</w:t>
      </w:r>
      <w:r w:rsidR="00413BF2">
        <w:rPr>
          <w:rFonts w:hint="eastAsia"/>
        </w:rPr>
        <w:t>n</w:t>
      </w:r>
      <w:r w:rsidR="001C144B">
        <w:rPr>
          <w:rFonts w:hint="eastAsia"/>
        </w:rPr>
        <w:t>e</w:t>
      </w:r>
      <w:r>
        <w:rPr>
          <w:rFonts w:hint="eastAsia"/>
        </w:rPr>
        <w:tab/>
        <w:t>バンク数を指定（バンクがないときは１を指定）</w:t>
      </w:r>
    </w:p>
    <w:p w14:paraId="251768AE" w14:textId="77777777" w:rsidR="00506411" w:rsidRDefault="00610BC7" w:rsidP="00610BC7">
      <w:pPr>
        <w:pStyle w:val="aff5"/>
      </w:pPr>
      <w:r>
        <w:rPr>
          <w:rFonts w:hint="eastAsia"/>
        </w:rPr>
        <w:t>R</w:t>
      </w:r>
      <w:r>
        <w:rPr>
          <w:rFonts w:hint="eastAsia"/>
        </w:rPr>
        <w:tab/>
      </w:r>
      <w:r w:rsidR="00506411">
        <w:rPr>
          <w:rFonts w:hint="eastAsia"/>
        </w:rPr>
        <w:t>リードオンリ（読み取り専用）領域</w:t>
      </w:r>
    </w:p>
    <w:p w14:paraId="0E1798A8" w14:textId="77777777" w:rsidR="00506411" w:rsidRDefault="00610BC7" w:rsidP="00610BC7">
      <w:pPr>
        <w:pStyle w:val="aff5"/>
      </w:pPr>
      <w:r>
        <w:rPr>
          <w:rFonts w:hint="eastAsia"/>
        </w:rPr>
        <w:t>RW</w:t>
      </w:r>
      <w:r>
        <w:rPr>
          <w:rFonts w:hint="eastAsia"/>
        </w:rPr>
        <w:tab/>
      </w:r>
      <w:r w:rsidR="00506411">
        <w:rPr>
          <w:rFonts w:hint="eastAsia"/>
        </w:rPr>
        <w:t>リード・ライト可能領域</w:t>
      </w:r>
    </w:p>
    <w:p w14:paraId="3A481669" w14:textId="77777777" w:rsidR="00506411" w:rsidRDefault="00610BC7" w:rsidP="00610BC7">
      <w:pPr>
        <w:pStyle w:val="aff5"/>
      </w:pPr>
      <w:r>
        <w:rPr>
          <w:rFonts w:hint="eastAsia"/>
        </w:rPr>
        <w:t>-V</w:t>
      </w:r>
      <w:r w:rsidR="00506411">
        <w:rPr>
          <w:rFonts w:hint="eastAsia"/>
        </w:rPr>
        <w:tab/>
      </w:r>
      <w:r>
        <w:rPr>
          <w:rFonts w:hint="eastAsia"/>
        </w:rPr>
        <w:t>メモリマップドIO領域</w:t>
      </w:r>
    </w:p>
    <w:p w14:paraId="7A908884"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15D23002" w14:textId="77777777" w:rsidR="00506411" w:rsidRDefault="00715F88" w:rsidP="00610BC7">
      <w:pPr>
        <w:pStyle w:val="aff7"/>
      </w:pPr>
      <w:r>
        <w:rPr>
          <w:rFonts w:hint="eastAsia"/>
        </w:rPr>
        <w:t>メモリ空間</w:t>
      </w:r>
      <w:r w:rsidR="00506411">
        <w:rPr>
          <w:rFonts w:hint="eastAsia"/>
        </w:rPr>
        <w:t>内にRAM、EEPROM</w:t>
      </w:r>
      <w:r w:rsidR="00F207BD">
        <w:rPr>
          <w:rFonts w:hint="eastAsia"/>
        </w:rPr>
        <w:t>、メモリマップドIO領域</w:t>
      </w:r>
      <w:r w:rsidR="00506411">
        <w:rPr>
          <w:rFonts w:hint="eastAsia"/>
        </w:rPr>
        <w:t>などの</w:t>
      </w:r>
      <w:r w:rsidR="006B4B1B">
        <w:rPr>
          <w:rFonts w:hint="eastAsia"/>
        </w:rPr>
        <w:t>メモリ</w:t>
      </w:r>
      <w:r w:rsidR="00506411">
        <w:rPr>
          <w:rFonts w:hint="eastAsia"/>
        </w:rPr>
        <w:t>領域を定義する。領域は&lt;ベース&gt;アドレスから&lt;サイズ&gt;で指定される連続領域とする。</w:t>
      </w:r>
    </w:p>
    <w:p w14:paraId="3B88808A" w14:textId="77777777" w:rsidR="00506411" w:rsidRDefault="00506411" w:rsidP="00610BC7">
      <w:pPr>
        <w:pStyle w:val="aff7"/>
      </w:pPr>
      <w:r>
        <w:rPr>
          <w:rFonts w:hint="eastAsia"/>
        </w:rPr>
        <w:t>確保したメモリ領域はバイト単位に0xffを書き込む。バンク数を指定した場合は、バンク0が選択された状態となる。バンク１以降には全バイトにバンク番号を書き込む。つまりバンク１には0x01で、バンク２には0x02を書き込む。</w:t>
      </w:r>
    </w:p>
    <w:p w14:paraId="7EB7F05E" w14:textId="77777777" w:rsidR="00506411" w:rsidRDefault="00506411" w:rsidP="00610BC7">
      <w:pPr>
        <w:pStyle w:val="aff7"/>
      </w:pPr>
    </w:p>
    <w:p w14:paraId="718D35DD" w14:textId="77777777" w:rsidR="00506411" w:rsidRPr="007629B9" w:rsidRDefault="00506411">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515858E5" w14:textId="77777777" w:rsidR="00506411" w:rsidRPr="0065755D" w:rsidRDefault="00506411" w:rsidP="0065755D">
      <w:pPr>
        <w:pStyle w:val="aff7"/>
      </w:pPr>
      <w:r w:rsidRPr="0065755D">
        <w:rPr>
          <w:rFonts w:hint="eastAsia"/>
        </w:rPr>
        <w:t>アドレス0x00～0xffまでを</w:t>
      </w:r>
      <w:r w:rsidRPr="0065755D">
        <w:t>”</w:t>
      </w:r>
      <w:r w:rsidRPr="0065755D">
        <w:rPr>
          <w:rFonts w:hint="eastAsia"/>
        </w:rPr>
        <w:t>register</w:t>
      </w:r>
      <w:r w:rsidRPr="0065755D">
        <w:t>”</w:t>
      </w:r>
      <w:r w:rsidRPr="0065755D">
        <w:rPr>
          <w:rFonts w:hint="eastAsia"/>
        </w:rPr>
        <w:t>という領域名で登録したい場合は、以下のように指定</w:t>
      </w:r>
      <w:r w:rsidR="00D6608A">
        <w:rPr>
          <w:rFonts w:hint="eastAsia"/>
        </w:rPr>
        <w:t>します</w:t>
      </w:r>
      <w:r w:rsidRPr="0065755D">
        <w:rPr>
          <w:rFonts w:hint="eastAsia"/>
        </w:rPr>
        <w:t>。</w:t>
      </w:r>
    </w:p>
    <w:p w14:paraId="45571B8A" w14:textId="77777777" w:rsidR="00506411" w:rsidRPr="0002517B" w:rsidRDefault="00443F80" w:rsidP="005163D2">
      <w:pPr>
        <w:pStyle w:val="aff9"/>
        <w:ind w:left="210"/>
      </w:pPr>
      <w:r>
        <w:tab/>
        <w:t>add_</w:t>
      </w:r>
      <w:r>
        <w:rPr>
          <w:rFonts w:hint="eastAsia"/>
        </w:rPr>
        <w:t>mem</w:t>
      </w:r>
      <w:r w:rsidR="00506411" w:rsidRPr="0002517B">
        <w:t>_area register 0 100 1 RW</w:t>
      </w:r>
    </w:p>
    <w:p w14:paraId="39C84883" w14:textId="77777777" w:rsidR="00506411" w:rsidRDefault="00506411"/>
    <w:p w14:paraId="53929917" w14:textId="77777777" w:rsidR="0035482A" w:rsidRDefault="00174C0F" w:rsidP="00807FE9">
      <w:pPr>
        <w:pStyle w:val="3"/>
        <w:ind w:left="210" w:right="210"/>
      </w:pPr>
      <w:bookmarkStart w:id="262" w:name="_add_permanent_area_&lt;領域名&gt;i_&lt;ベース&gt;ne"/>
      <w:bookmarkEnd w:id="262"/>
      <w:r>
        <w:rPr>
          <w:rFonts w:hint="eastAsia"/>
        </w:rPr>
        <w:t xml:space="preserve"> </w:t>
      </w:r>
      <w:bookmarkStart w:id="263" w:name="_Toc236390501"/>
      <w:r w:rsidR="0035482A" w:rsidRPr="0035482A">
        <w:t xml:space="preserve">add_permanent_area </w:t>
      </w:r>
      <w:r w:rsidR="0035482A">
        <w:t>&lt;</w:t>
      </w:r>
      <w:r w:rsidR="0035482A">
        <w:rPr>
          <w:rFonts w:hint="eastAsia"/>
        </w:rPr>
        <w:t>領域名</w:t>
      </w:r>
      <w:r w:rsidR="0035482A">
        <w:t>&gt;</w:t>
      </w:r>
      <w:r w:rsidR="00413BF2">
        <w:rPr>
          <w:rFonts w:hint="eastAsia"/>
        </w:rPr>
        <w:t>i</w:t>
      </w:r>
      <w:r w:rsidR="0035482A">
        <w:t xml:space="preserve"> &lt;</w:t>
      </w:r>
      <w:r w:rsidR="0035482A">
        <w:rPr>
          <w:rFonts w:hint="eastAsia"/>
        </w:rPr>
        <w:t>ベース</w:t>
      </w:r>
      <w:r w:rsidR="0035482A">
        <w:t>&gt;</w:t>
      </w:r>
      <w:r w:rsidR="00413BF2">
        <w:rPr>
          <w:rFonts w:hint="eastAsia"/>
        </w:rPr>
        <w:t>n</w:t>
      </w:r>
      <w:r w:rsidR="00537334">
        <w:rPr>
          <w:rFonts w:hint="eastAsia"/>
        </w:rPr>
        <w:t>e</w:t>
      </w:r>
      <w:r w:rsidR="0035482A">
        <w:t xml:space="preserve"> &lt;</w:t>
      </w:r>
      <w:r w:rsidR="0035482A">
        <w:rPr>
          <w:rFonts w:hint="eastAsia"/>
        </w:rPr>
        <w:t>サイズ</w:t>
      </w:r>
      <w:r w:rsidR="0035482A">
        <w:t>&gt;</w:t>
      </w:r>
      <w:r w:rsidR="00413BF2">
        <w:rPr>
          <w:rFonts w:hint="eastAsia"/>
        </w:rPr>
        <w:t>n</w:t>
      </w:r>
      <w:r w:rsidR="00537334">
        <w:rPr>
          <w:rFonts w:hint="eastAsia"/>
        </w:rPr>
        <w:t>e</w:t>
      </w:r>
      <w:r w:rsidR="0035482A">
        <w:t xml:space="preserve"> &lt;</w:t>
      </w:r>
      <w:r w:rsidR="0035482A">
        <w:rPr>
          <w:rFonts w:hint="eastAsia"/>
        </w:rPr>
        <w:t>バンク数</w:t>
      </w:r>
      <w:r w:rsidR="0035482A">
        <w:t>&gt;</w:t>
      </w:r>
      <w:r w:rsidR="00413BF2">
        <w:rPr>
          <w:rFonts w:hint="eastAsia"/>
        </w:rPr>
        <w:t>n</w:t>
      </w:r>
      <w:r w:rsidR="00537334">
        <w:rPr>
          <w:rFonts w:hint="eastAsia"/>
        </w:rPr>
        <w:t>e</w:t>
      </w:r>
      <w:r w:rsidR="0035482A">
        <w:t xml:space="preserve"> </w:t>
      </w:r>
      <w:r w:rsidR="0035482A">
        <w:rPr>
          <w:rFonts w:hint="eastAsia"/>
        </w:rPr>
        <w:t>{R | RW} [&lt;ファイル名&gt;</w:t>
      </w:r>
      <w:r w:rsidR="003D2980">
        <w:rPr>
          <w:rFonts w:hint="eastAsia"/>
        </w:rPr>
        <w:t>f</w:t>
      </w:r>
      <w:r w:rsidR="0035482A">
        <w:rPr>
          <w:rFonts w:hint="eastAsia"/>
        </w:rPr>
        <w:t>]</w:t>
      </w:r>
      <w:bookmarkEnd w:id="263"/>
    </w:p>
    <w:p w14:paraId="3A07D67B" w14:textId="77777777" w:rsidR="0035482A" w:rsidRPr="007629B9" w:rsidRDefault="0035482A" w:rsidP="0035482A">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9BBFF54" w14:textId="77777777" w:rsidR="0035482A" w:rsidRDefault="0035482A" w:rsidP="0065755D">
      <w:pPr>
        <w:pStyle w:val="aff5"/>
      </w:pPr>
      <w:r>
        <w:rPr>
          <w:rFonts w:hint="eastAsia"/>
        </w:rPr>
        <w:t>&lt;領域名</w:t>
      </w:r>
      <w:r w:rsidR="0065755D">
        <w:rPr>
          <w:rFonts w:hint="eastAsia"/>
        </w:rPr>
        <w:t>&gt;</w:t>
      </w:r>
      <w:r w:rsidR="00413BF2">
        <w:rPr>
          <w:rFonts w:hint="eastAsia"/>
        </w:rPr>
        <w:t>i</w:t>
      </w:r>
      <w:r w:rsidR="0065755D">
        <w:rPr>
          <w:rFonts w:hint="eastAsia"/>
        </w:rPr>
        <w:tab/>
      </w:r>
      <w:r w:rsidR="00C05105">
        <w:rPr>
          <w:rFonts w:hint="eastAsia"/>
        </w:rPr>
        <w:t>メモリ領域</w:t>
      </w:r>
      <w:r w:rsidR="00A85DA2">
        <w:rPr>
          <w:rFonts w:hint="eastAsia"/>
        </w:rPr>
        <w:t>の名前を指定</w:t>
      </w:r>
    </w:p>
    <w:p w14:paraId="1C3F20C5" w14:textId="77777777" w:rsidR="0035482A" w:rsidRDefault="0035482A" w:rsidP="0065755D">
      <w:pPr>
        <w:pStyle w:val="aff5"/>
      </w:pPr>
      <w:r>
        <w:rPr>
          <w:rFonts w:hint="eastAsia"/>
        </w:rPr>
        <w:t>&lt;ベース</w:t>
      </w:r>
      <w:r w:rsidR="0065755D">
        <w:rPr>
          <w:rFonts w:hint="eastAsia"/>
        </w:rPr>
        <w:t>&gt;</w:t>
      </w:r>
      <w:r w:rsidR="00413BF2">
        <w:rPr>
          <w:rFonts w:hint="eastAsia"/>
        </w:rPr>
        <w:t>n</w:t>
      </w:r>
      <w:r w:rsidR="00537334">
        <w:rPr>
          <w:rFonts w:hint="eastAsia"/>
        </w:rPr>
        <w:t>e</w:t>
      </w:r>
      <w:r w:rsidR="0065755D">
        <w:rPr>
          <w:rFonts w:hint="eastAsia"/>
        </w:rPr>
        <w:tab/>
      </w:r>
      <w:r>
        <w:rPr>
          <w:rFonts w:hint="eastAsia"/>
        </w:rPr>
        <w:t>領域の</w:t>
      </w:r>
      <w:r w:rsidR="00715F88">
        <w:rPr>
          <w:rFonts w:hint="eastAsia"/>
        </w:rPr>
        <w:t>メモリ空間</w:t>
      </w:r>
      <w:r>
        <w:rPr>
          <w:rFonts w:hint="eastAsia"/>
        </w:rPr>
        <w:t>内のベースアドレスを指定</w:t>
      </w:r>
    </w:p>
    <w:p w14:paraId="3CD8E495" w14:textId="77777777" w:rsidR="0035482A" w:rsidRDefault="0035482A" w:rsidP="0065755D">
      <w:pPr>
        <w:pStyle w:val="aff5"/>
      </w:pPr>
      <w:r>
        <w:rPr>
          <w:rFonts w:hint="eastAsia"/>
        </w:rPr>
        <w:t>&lt;サイズ</w:t>
      </w:r>
      <w:r w:rsidR="0065755D">
        <w:rPr>
          <w:rFonts w:hint="eastAsia"/>
        </w:rPr>
        <w:t>&gt;</w:t>
      </w:r>
      <w:r w:rsidR="00413BF2">
        <w:rPr>
          <w:rFonts w:hint="eastAsia"/>
        </w:rPr>
        <w:t>n</w:t>
      </w:r>
      <w:r w:rsidR="00537334">
        <w:rPr>
          <w:rFonts w:hint="eastAsia"/>
        </w:rPr>
        <w:t>e</w:t>
      </w:r>
      <w:r w:rsidR="0065755D">
        <w:rPr>
          <w:rFonts w:hint="eastAsia"/>
        </w:rPr>
        <w:tab/>
      </w:r>
      <w:r>
        <w:rPr>
          <w:rFonts w:hint="eastAsia"/>
        </w:rPr>
        <w:t>領域の</w:t>
      </w:r>
      <w:r w:rsidR="00715F88">
        <w:rPr>
          <w:rFonts w:hint="eastAsia"/>
        </w:rPr>
        <w:t>メモリ空間</w:t>
      </w:r>
      <w:r>
        <w:rPr>
          <w:rFonts w:hint="eastAsia"/>
        </w:rPr>
        <w:t>内のアドレスサイズを指定</w:t>
      </w:r>
    </w:p>
    <w:p w14:paraId="67C5F8C0" w14:textId="77777777" w:rsidR="0035482A" w:rsidRDefault="0035482A" w:rsidP="0065755D">
      <w:pPr>
        <w:pStyle w:val="aff5"/>
      </w:pPr>
      <w:r>
        <w:rPr>
          <w:rFonts w:hint="eastAsia"/>
        </w:rPr>
        <w:t>&lt;バンク数&gt;</w:t>
      </w:r>
      <w:r w:rsidR="00413BF2">
        <w:rPr>
          <w:rFonts w:hint="eastAsia"/>
        </w:rPr>
        <w:t>n</w:t>
      </w:r>
      <w:r w:rsidR="00537334">
        <w:rPr>
          <w:rFonts w:hint="eastAsia"/>
        </w:rPr>
        <w:t>e</w:t>
      </w:r>
      <w:r>
        <w:rPr>
          <w:rFonts w:hint="eastAsia"/>
        </w:rPr>
        <w:tab/>
        <w:t>バンク数を指定（バンクがないときは１を指定）</w:t>
      </w:r>
    </w:p>
    <w:p w14:paraId="30E4C8AD" w14:textId="77777777" w:rsidR="0035482A" w:rsidRDefault="0065755D" w:rsidP="0065755D">
      <w:pPr>
        <w:pStyle w:val="aff5"/>
      </w:pPr>
      <w:r>
        <w:rPr>
          <w:rFonts w:hint="eastAsia"/>
        </w:rPr>
        <w:t>R</w:t>
      </w:r>
      <w:r>
        <w:rPr>
          <w:rFonts w:hint="eastAsia"/>
        </w:rPr>
        <w:tab/>
      </w:r>
      <w:r w:rsidR="0035482A">
        <w:rPr>
          <w:rFonts w:hint="eastAsia"/>
        </w:rPr>
        <w:t>リードオンリ（読み取り専用）領域</w:t>
      </w:r>
    </w:p>
    <w:p w14:paraId="53F3500A" w14:textId="77777777" w:rsidR="0035482A" w:rsidRDefault="0065755D" w:rsidP="0065755D">
      <w:pPr>
        <w:pStyle w:val="aff5"/>
      </w:pPr>
      <w:r>
        <w:rPr>
          <w:rFonts w:hint="eastAsia"/>
        </w:rPr>
        <w:t>RW</w:t>
      </w:r>
      <w:r>
        <w:rPr>
          <w:rFonts w:hint="eastAsia"/>
        </w:rPr>
        <w:tab/>
      </w:r>
      <w:r w:rsidR="0035482A">
        <w:rPr>
          <w:rFonts w:hint="eastAsia"/>
        </w:rPr>
        <w:t>リード・ライト可能領域</w:t>
      </w:r>
    </w:p>
    <w:p w14:paraId="38527C81" w14:textId="77777777" w:rsidR="0035482A" w:rsidRDefault="0035482A" w:rsidP="0065755D">
      <w:pPr>
        <w:pStyle w:val="aff5"/>
      </w:pPr>
      <w:r>
        <w:rPr>
          <w:rFonts w:hint="eastAsia"/>
        </w:rPr>
        <w:t>&lt;ファイル名&gt;</w:t>
      </w:r>
      <w:r w:rsidR="00413BF2">
        <w:rPr>
          <w:rFonts w:hint="eastAsia"/>
        </w:rPr>
        <w:t>f</w:t>
      </w:r>
      <w:r>
        <w:rPr>
          <w:rFonts w:hint="eastAsia"/>
        </w:rPr>
        <w:tab/>
        <w:t>ファイルを指定するパス名（空白</w:t>
      </w:r>
      <w:r w:rsidR="007D09A8">
        <w:rPr>
          <w:rFonts w:hint="eastAsia"/>
        </w:rPr>
        <w:t>を含む場合は“”で囲む</w:t>
      </w:r>
      <w:r>
        <w:rPr>
          <w:rFonts w:hint="eastAsia"/>
        </w:rPr>
        <w:t>）</w:t>
      </w:r>
    </w:p>
    <w:p w14:paraId="4F7F37C8" w14:textId="77777777" w:rsidR="0035482A" w:rsidRPr="007629B9" w:rsidRDefault="005F5999" w:rsidP="0035482A">
      <w:pPr>
        <w:rPr>
          <w:rFonts w:ascii="ＭＳ ゴシック" w:eastAsia="ＭＳ ゴシック" w:hAnsi="ＭＳ ゴシック"/>
        </w:rPr>
      </w:pPr>
      <w:r>
        <w:rPr>
          <w:rFonts w:ascii="ＭＳ ゴシック" w:eastAsia="ＭＳ ゴシック" w:hAnsi="ＭＳ ゴシック" w:hint="eastAsia"/>
        </w:rPr>
        <w:t>説明</w:t>
      </w:r>
    </w:p>
    <w:p w14:paraId="5E8BC21B" w14:textId="77777777" w:rsidR="00F207BD" w:rsidRDefault="00F207BD" w:rsidP="00F207BD">
      <w:pPr>
        <w:pStyle w:val="aff7"/>
      </w:pPr>
      <w:r>
        <w:rPr>
          <w:rFonts w:hint="eastAsia"/>
        </w:rPr>
        <w:t>このメモリ領域はいわゆる永続的メモリ領域となり、メモリ領域の初期値は指定されたファイ</w:t>
      </w:r>
      <w:r>
        <w:rPr>
          <w:rFonts w:hint="eastAsia"/>
        </w:rPr>
        <w:lastRenderedPageBreak/>
        <w:t>ルの内容となる。RWが指定されている場合は、書き換えた内容は終了時にファイルの内容に書き戻す。ファイルの内容とメモリとの関係は以下のようになる。</w:t>
      </w:r>
    </w:p>
    <w:p w14:paraId="32A26678" w14:textId="77777777" w:rsidR="00F207BD" w:rsidRDefault="00F207BD" w:rsidP="00F207BD">
      <w:pPr>
        <w:ind w:left="899" w:hangingChars="428" w:hanging="899"/>
      </w:pPr>
      <w:r>
        <w:object w:dxaOrig="7798" w:dyaOrig="3669" w14:anchorId="3FEBE131">
          <v:shape id="_x0000_i1025" type="#_x0000_t75" style="width:390.05pt;height:184.05pt" o:ole="">
            <v:imagedata r:id="rId163" o:title=""/>
          </v:shape>
          <o:OLEObject Type="Embed" ProgID="MSDraw.Drawing.8.2" ShapeID="_x0000_i1025" DrawAspect="Content" ObjectID="_1847003264" r:id="rId164"/>
        </w:object>
      </w:r>
    </w:p>
    <w:p w14:paraId="1B41C936" w14:textId="77777777" w:rsidR="00F207BD" w:rsidRDefault="00F207BD" w:rsidP="00F207BD">
      <w:pPr>
        <w:pStyle w:val="aff7"/>
      </w:pPr>
      <w:r>
        <w:rPr>
          <w:rFonts w:hint="eastAsia"/>
        </w:rPr>
        <w:t>ファイルのサイズが&lt;サイズ&gt;＊&lt;バンク数&gt;より小さい場合は、&lt;サイズ&gt;＊&lt;バンク数&gt;に拡張する。</w:t>
      </w:r>
    </w:p>
    <w:p w14:paraId="45D0D843" w14:textId="4A6D8950" w:rsidR="00F207BD" w:rsidRDefault="00F207BD" w:rsidP="00F207BD">
      <w:pPr>
        <w:pStyle w:val="aff7"/>
      </w:pPr>
      <w:r>
        <w:rPr>
          <w:rFonts w:hint="eastAsia"/>
        </w:rPr>
        <w:t>ファイル名がフルパスでない場合は、</w:t>
      </w:r>
      <w:r w:rsidR="00517023">
        <w:rPr>
          <w:rFonts w:hint="eastAsia"/>
        </w:rPr>
        <w:t>作業</w:t>
      </w:r>
      <w:r w:rsidR="00CE124C">
        <w:rPr>
          <w:rFonts w:hint="eastAsia"/>
        </w:rPr>
        <w:t>ディレクトリ</w:t>
      </w:r>
      <w:r>
        <w:rPr>
          <w:rFonts w:hint="eastAsia"/>
        </w:rPr>
        <w:t>からの相対パスとなる。</w:t>
      </w:r>
      <w:r w:rsidR="00EF559A">
        <w:rPr>
          <w:rFonts w:hint="eastAsia"/>
        </w:rPr>
        <w:t>このファイルは</w:t>
      </w:r>
      <w:r w:rsidR="00DF4460">
        <w:rPr>
          <w:rFonts w:hint="eastAsia"/>
        </w:rPr>
        <w:t>排他モードで開かれ</w:t>
      </w:r>
      <w:r w:rsidR="008D2C55">
        <w:rPr>
          <w:rFonts w:hint="eastAsia"/>
        </w:rPr>
        <w:t>るので</w:t>
      </w:r>
      <w:r w:rsidR="00EF559A">
        <w:rPr>
          <w:rFonts w:hint="eastAsia"/>
        </w:rPr>
        <w:t>ロックされる。</w:t>
      </w:r>
      <w:r w:rsidR="00DF4460">
        <w:rPr>
          <w:rFonts w:hint="eastAsia"/>
        </w:rPr>
        <w:t>すでに使用されているファイルを指定するとアクセス違反となる。</w:t>
      </w:r>
      <w:r w:rsidR="000D75DC">
        <w:rPr>
          <w:rFonts w:hint="eastAsia"/>
        </w:rPr>
        <w:t>この領域が削除されるとファイルのロックは解除される。</w:t>
      </w:r>
    </w:p>
    <w:p w14:paraId="78054C4A" w14:textId="77777777" w:rsidR="00F207BD" w:rsidRPr="007629B9" w:rsidRDefault="00F207BD" w:rsidP="00F207BD">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7E4CBDCC" w14:textId="77777777" w:rsidR="00F207BD" w:rsidRPr="0065755D" w:rsidRDefault="00F207BD" w:rsidP="00F207BD">
      <w:pPr>
        <w:pStyle w:val="aff7"/>
      </w:pPr>
      <w:r w:rsidRPr="0065755D">
        <w:rPr>
          <w:rFonts w:hint="eastAsia"/>
        </w:rPr>
        <w:t>アドレス</w:t>
      </w:r>
      <w:r w:rsidR="008B6AD4">
        <w:rPr>
          <w:rFonts w:hint="eastAsia"/>
        </w:rPr>
        <w:t>0xa</w:t>
      </w:r>
      <w:r w:rsidRPr="0065755D">
        <w:rPr>
          <w:rFonts w:hint="eastAsia"/>
        </w:rPr>
        <w:t>000～</w:t>
      </w:r>
      <w:r w:rsidR="008B6AD4">
        <w:rPr>
          <w:rFonts w:hint="eastAsia"/>
        </w:rPr>
        <w:t>0xaf</w:t>
      </w:r>
      <w:r w:rsidRPr="0065755D">
        <w:rPr>
          <w:rFonts w:hint="eastAsia"/>
        </w:rPr>
        <w:t>ffまでを</w:t>
      </w:r>
      <w:r w:rsidRPr="0065755D">
        <w:t>”</w:t>
      </w:r>
      <w:r w:rsidR="008B6AD4">
        <w:rPr>
          <w:rFonts w:hint="eastAsia"/>
        </w:rPr>
        <w:t>font</w:t>
      </w:r>
      <w:r w:rsidRPr="0065755D">
        <w:t>”</w:t>
      </w:r>
      <w:r w:rsidRPr="0065755D">
        <w:rPr>
          <w:rFonts w:hint="eastAsia"/>
        </w:rPr>
        <w:t>という領域名で初期値をファイル</w:t>
      </w:r>
      <w:r w:rsidR="008B6AD4">
        <w:rPr>
          <w:rFonts w:hint="eastAsia"/>
        </w:rPr>
        <w:t>font_han2</w:t>
      </w:r>
      <w:r w:rsidRPr="0065755D">
        <w:rPr>
          <w:rFonts w:hint="eastAsia"/>
        </w:rPr>
        <w:t>.bin</w:t>
      </w:r>
      <w:r w:rsidR="008B6AD4">
        <w:rPr>
          <w:rFonts w:hint="eastAsia"/>
        </w:rPr>
        <w:t>を</w:t>
      </w:r>
      <w:r w:rsidRPr="0065755D">
        <w:rPr>
          <w:rFonts w:hint="eastAsia"/>
        </w:rPr>
        <w:t>指定して登録</w:t>
      </w:r>
      <w:r w:rsidR="008B6AD4">
        <w:rPr>
          <w:rFonts w:hint="eastAsia"/>
        </w:rPr>
        <w:t>する</w:t>
      </w:r>
      <w:r w:rsidR="00A45AC0">
        <w:rPr>
          <w:rFonts w:hint="eastAsia"/>
        </w:rPr>
        <w:t>場合は、以下のように指定します</w:t>
      </w:r>
      <w:r w:rsidRPr="0065755D">
        <w:rPr>
          <w:rFonts w:hint="eastAsia"/>
        </w:rPr>
        <w:t>。</w:t>
      </w:r>
    </w:p>
    <w:p w14:paraId="611A3252" w14:textId="77777777" w:rsidR="00F207BD" w:rsidRPr="00356EEB" w:rsidRDefault="008B6AD4" w:rsidP="005163D2">
      <w:pPr>
        <w:pStyle w:val="aff9"/>
        <w:ind w:left="210"/>
      </w:pPr>
      <w:r w:rsidRPr="00356EEB">
        <w:tab/>
        <w:t>add_</w:t>
      </w:r>
      <w:r w:rsidR="00443F80" w:rsidRPr="0035482A">
        <w:t>permanent</w:t>
      </w:r>
      <w:r w:rsidRPr="00356EEB">
        <w:t>_area font a</w:t>
      </w:r>
      <w:r w:rsidR="00F207BD" w:rsidRPr="00356EEB">
        <w:t>000 100</w:t>
      </w:r>
      <w:r w:rsidRPr="00356EEB">
        <w:t>0 1 R font_han2</w:t>
      </w:r>
      <w:r w:rsidR="00F207BD" w:rsidRPr="00356EEB">
        <w:t>.bin</w:t>
      </w:r>
    </w:p>
    <w:p w14:paraId="45094D54" w14:textId="77777777" w:rsidR="0035482A" w:rsidRPr="00F207BD" w:rsidRDefault="0035482A"/>
    <w:p w14:paraId="10E86BAE" w14:textId="77777777" w:rsidR="00506411" w:rsidRDefault="00506411" w:rsidP="00807FE9">
      <w:pPr>
        <w:pStyle w:val="3"/>
        <w:ind w:left="210" w:right="210"/>
      </w:pPr>
      <w:bookmarkStart w:id="264" w:name="_add_io_area_&lt;領域名&gt;i_&lt;ベース&gt;ne"/>
      <w:bookmarkEnd w:id="264"/>
      <w:r>
        <w:rPr>
          <w:rFonts w:hint="eastAsia"/>
        </w:rPr>
        <w:t xml:space="preserve"> </w:t>
      </w:r>
      <w:bookmarkStart w:id="265" w:name="_Toc236390502"/>
      <w:r>
        <w:t>add_io_area &lt;</w:t>
      </w:r>
      <w:r>
        <w:rPr>
          <w:rFonts w:hint="eastAsia"/>
        </w:rPr>
        <w:t>領域名</w:t>
      </w:r>
      <w:r>
        <w:t>&gt;</w:t>
      </w:r>
      <w:r w:rsidR="003D2980">
        <w:rPr>
          <w:rFonts w:hint="eastAsia"/>
        </w:rPr>
        <w:t>i</w:t>
      </w:r>
      <w:r>
        <w:t xml:space="preserve"> &lt;</w:t>
      </w:r>
      <w:r>
        <w:rPr>
          <w:rFonts w:hint="eastAsia"/>
        </w:rPr>
        <w:t>ベース</w:t>
      </w:r>
      <w:r>
        <w:t>&gt;</w:t>
      </w:r>
      <w:r w:rsidR="009A798F">
        <w:rPr>
          <w:rFonts w:hint="eastAsia"/>
        </w:rPr>
        <w:t>n</w:t>
      </w:r>
      <w:r w:rsidR="00537334">
        <w:rPr>
          <w:rFonts w:hint="eastAsia"/>
        </w:rPr>
        <w:t>e</w:t>
      </w:r>
      <w:r>
        <w:t xml:space="preserve"> &lt;</w:t>
      </w:r>
      <w:r>
        <w:rPr>
          <w:rFonts w:hint="eastAsia"/>
        </w:rPr>
        <w:t>サイズ</w:t>
      </w:r>
      <w:r>
        <w:t>&gt;</w:t>
      </w:r>
      <w:r w:rsidR="009A798F">
        <w:rPr>
          <w:rFonts w:hint="eastAsia"/>
        </w:rPr>
        <w:t>n</w:t>
      </w:r>
      <w:r w:rsidR="00537334">
        <w:rPr>
          <w:rFonts w:hint="eastAsia"/>
        </w:rPr>
        <w:t>e</w:t>
      </w:r>
      <w:bookmarkEnd w:id="265"/>
    </w:p>
    <w:p w14:paraId="3F77B5B9"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E8346EE" w14:textId="77777777" w:rsidR="00506411" w:rsidRDefault="00506411" w:rsidP="0065755D">
      <w:pPr>
        <w:pStyle w:val="aff5"/>
      </w:pPr>
      <w:r>
        <w:rPr>
          <w:rFonts w:hint="eastAsia"/>
        </w:rPr>
        <w:t>&lt;領域名</w:t>
      </w:r>
      <w:r w:rsidR="0065755D">
        <w:rPr>
          <w:rFonts w:hint="eastAsia"/>
        </w:rPr>
        <w:t>&gt;</w:t>
      </w:r>
      <w:r w:rsidR="009A798F">
        <w:rPr>
          <w:rFonts w:hint="eastAsia"/>
        </w:rPr>
        <w:t>i</w:t>
      </w:r>
      <w:r w:rsidR="0065755D">
        <w:rPr>
          <w:rFonts w:hint="eastAsia"/>
        </w:rPr>
        <w:tab/>
      </w:r>
      <w:r>
        <w:rPr>
          <w:rFonts w:hint="eastAsia"/>
        </w:rPr>
        <w:t>IO</w:t>
      </w:r>
      <w:r w:rsidR="00A85DA2">
        <w:rPr>
          <w:rFonts w:hint="eastAsia"/>
        </w:rPr>
        <w:t>領域の名前を指定</w:t>
      </w:r>
    </w:p>
    <w:p w14:paraId="3D4518AA" w14:textId="77777777" w:rsidR="00506411" w:rsidRDefault="00506411" w:rsidP="0065755D">
      <w:pPr>
        <w:pStyle w:val="aff5"/>
      </w:pPr>
      <w:r>
        <w:rPr>
          <w:rFonts w:hint="eastAsia"/>
        </w:rPr>
        <w:t>&lt;ベース</w:t>
      </w:r>
      <w:r w:rsidR="0065755D">
        <w:rPr>
          <w:rFonts w:hint="eastAsia"/>
        </w:rPr>
        <w:t>&gt;</w:t>
      </w:r>
      <w:r w:rsidR="009A798F">
        <w:rPr>
          <w:rFonts w:hint="eastAsia"/>
        </w:rPr>
        <w:t>n</w:t>
      </w:r>
      <w:r w:rsidR="00537334">
        <w:rPr>
          <w:rFonts w:hint="eastAsia"/>
        </w:rPr>
        <w:t>e</w:t>
      </w:r>
      <w:r w:rsidR="0065755D">
        <w:rPr>
          <w:rFonts w:hint="eastAsia"/>
        </w:rPr>
        <w:tab/>
      </w:r>
      <w:r>
        <w:rPr>
          <w:rFonts w:hint="eastAsia"/>
        </w:rPr>
        <w:t>領域のIO空間内のベースアドレスを指定</w:t>
      </w:r>
    </w:p>
    <w:p w14:paraId="1ED00382" w14:textId="77777777" w:rsidR="00506411" w:rsidRDefault="00506411" w:rsidP="0065755D">
      <w:pPr>
        <w:pStyle w:val="aff5"/>
      </w:pPr>
      <w:r>
        <w:rPr>
          <w:rFonts w:hint="eastAsia"/>
        </w:rPr>
        <w:t>&lt;サイズ</w:t>
      </w:r>
      <w:r w:rsidR="0065755D">
        <w:rPr>
          <w:rFonts w:hint="eastAsia"/>
        </w:rPr>
        <w:t>&gt;</w:t>
      </w:r>
      <w:r w:rsidR="009A798F">
        <w:rPr>
          <w:rFonts w:hint="eastAsia"/>
        </w:rPr>
        <w:t>n</w:t>
      </w:r>
      <w:r w:rsidR="00537334">
        <w:rPr>
          <w:rFonts w:hint="eastAsia"/>
        </w:rPr>
        <w:t>e</w:t>
      </w:r>
      <w:r w:rsidR="0065755D">
        <w:rPr>
          <w:rFonts w:hint="eastAsia"/>
        </w:rPr>
        <w:tab/>
      </w:r>
      <w:r>
        <w:rPr>
          <w:rFonts w:hint="eastAsia"/>
        </w:rPr>
        <w:t>領域のIO空間内のアドレスサイズを指定</w:t>
      </w:r>
    </w:p>
    <w:p w14:paraId="2D234C39"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3E2FF0D0" w14:textId="77777777" w:rsidR="00506411" w:rsidRDefault="00506411" w:rsidP="0065755D">
      <w:pPr>
        <w:pStyle w:val="aff7"/>
      </w:pPr>
      <w:r>
        <w:rPr>
          <w:rFonts w:hint="eastAsia"/>
        </w:rPr>
        <w:t>IO</w:t>
      </w:r>
      <w:r w:rsidR="00372414">
        <w:rPr>
          <w:rFonts w:hint="eastAsia"/>
        </w:rPr>
        <w:t>空間内に</w:t>
      </w:r>
      <w:r>
        <w:rPr>
          <w:rFonts w:hint="eastAsia"/>
        </w:rPr>
        <w:t>I</w:t>
      </w:r>
      <w:r w:rsidR="00372414">
        <w:rPr>
          <w:rFonts w:hint="eastAsia"/>
        </w:rPr>
        <w:t>O</w:t>
      </w:r>
      <w:r>
        <w:rPr>
          <w:rFonts w:hint="eastAsia"/>
        </w:rPr>
        <w:t>領域を定義する。領域はベースアドレスからサイズで指定される連続領域とする。</w:t>
      </w:r>
    </w:p>
    <w:p w14:paraId="503627B0" w14:textId="77777777" w:rsidR="00F32776" w:rsidRDefault="00F32776" w:rsidP="0065755D">
      <w:pPr>
        <w:pStyle w:val="aff7"/>
      </w:pPr>
      <w:r>
        <w:rPr>
          <w:rFonts w:hint="eastAsia"/>
        </w:rPr>
        <w:t>IO領域にはバンク機構を指定できない。</w:t>
      </w:r>
    </w:p>
    <w:p w14:paraId="489D79C2" w14:textId="77777777" w:rsidR="00506411" w:rsidRPr="007629B9" w:rsidRDefault="00506411">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5C54D3C1" w14:textId="77777777" w:rsidR="00506411" w:rsidRDefault="00506411" w:rsidP="0065755D">
      <w:pPr>
        <w:pStyle w:val="aff7"/>
      </w:pPr>
      <w:r>
        <w:rPr>
          <w:rFonts w:hint="eastAsia"/>
        </w:rPr>
        <w:t>アドレス0x0～0xfまでを</w:t>
      </w:r>
      <w:r>
        <w:t>”</w:t>
      </w:r>
      <w:r>
        <w:rPr>
          <w:rFonts w:hint="eastAsia"/>
        </w:rPr>
        <w:t>map</w:t>
      </w:r>
      <w:r>
        <w:t>”</w:t>
      </w:r>
      <w:r w:rsidR="00A45AC0">
        <w:rPr>
          <w:rFonts w:hint="eastAsia"/>
        </w:rPr>
        <w:t>という名前で登録したい場合は、以下のように指定します</w:t>
      </w:r>
      <w:r>
        <w:rPr>
          <w:rFonts w:hint="eastAsia"/>
        </w:rPr>
        <w:t>。</w:t>
      </w:r>
    </w:p>
    <w:p w14:paraId="3D4C6982" w14:textId="77777777" w:rsidR="00506411" w:rsidRDefault="00506411" w:rsidP="005163D2">
      <w:pPr>
        <w:pStyle w:val="aff9"/>
        <w:ind w:left="210"/>
      </w:pPr>
      <w:r>
        <w:rPr>
          <w:rFonts w:hint="eastAsia"/>
        </w:rPr>
        <w:tab/>
        <w:t>add_io_area map 0 10</w:t>
      </w:r>
    </w:p>
    <w:p w14:paraId="37786443" w14:textId="77777777" w:rsidR="00506411" w:rsidRDefault="00506411"/>
    <w:p w14:paraId="20AB357C" w14:textId="77777777" w:rsidR="00EF4689" w:rsidRDefault="00EF4689" w:rsidP="00EF4689">
      <w:pPr>
        <w:pStyle w:val="3"/>
        <w:ind w:left="210" w:right="210"/>
      </w:pPr>
      <w:r>
        <w:rPr>
          <w:rFonts w:hint="eastAsia"/>
        </w:rPr>
        <w:t xml:space="preserve"> </w:t>
      </w:r>
      <w:bookmarkStart w:id="266" w:name="_Toc236390503"/>
      <w:r>
        <w:rPr>
          <w:rFonts w:hint="eastAsia"/>
        </w:rPr>
        <w:t>delete</w:t>
      </w:r>
      <w:r>
        <w:t>_area &lt;</w:t>
      </w:r>
      <w:r>
        <w:rPr>
          <w:rFonts w:hint="eastAsia"/>
        </w:rPr>
        <w:t>領域名</w:t>
      </w:r>
      <w:r>
        <w:t>&gt;</w:t>
      </w:r>
      <w:r w:rsidR="003D2980">
        <w:rPr>
          <w:rFonts w:hint="eastAsia"/>
        </w:rPr>
        <w:t>i</w:t>
      </w:r>
      <w:bookmarkEnd w:id="266"/>
      <w:r>
        <w:t xml:space="preserve"> </w:t>
      </w:r>
    </w:p>
    <w:p w14:paraId="632F9309" w14:textId="77777777" w:rsidR="00EF4689" w:rsidRPr="007629B9" w:rsidRDefault="00EF4689" w:rsidP="00EF4689">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3328BAEE" w14:textId="77777777" w:rsidR="00EF4689" w:rsidRDefault="00EF4689" w:rsidP="00EF4689">
      <w:pPr>
        <w:pStyle w:val="aff5"/>
      </w:pPr>
      <w:r>
        <w:rPr>
          <w:rFonts w:hint="eastAsia"/>
        </w:rPr>
        <w:t>&lt;領域名&gt;</w:t>
      </w:r>
      <w:r w:rsidR="009A798F">
        <w:rPr>
          <w:rFonts w:hint="eastAsia"/>
        </w:rPr>
        <w:t>i</w:t>
      </w:r>
      <w:r>
        <w:rPr>
          <w:rFonts w:hint="eastAsia"/>
        </w:rPr>
        <w:tab/>
        <w:t>メモリ領域、IO領域の名前を指定</w:t>
      </w:r>
    </w:p>
    <w:p w14:paraId="3C97FD33" w14:textId="77777777" w:rsidR="00EF4689" w:rsidRPr="007629B9" w:rsidRDefault="005F5999" w:rsidP="00EF4689">
      <w:pPr>
        <w:rPr>
          <w:rFonts w:ascii="ＭＳ ゴシック" w:eastAsia="ＭＳ ゴシック" w:hAnsi="ＭＳ ゴシック"/>
        </w:rPr>
      </w:pPr>
      <w:r>
        <w:rPr>
          <w:rFonts w:ascii="ＭＳ ゴシック" w:eastAsia="ＭＳ ゴシック" w:hAnsi="ＭＳ ゴシック" w:hint="eastAsia"/>
        </w:rPr>
        <w:t>説明</w:t>
      </w:r>
    </w:p>
    <w:p w14:paraId="2DD964F8" w14:textId="77777777" w:rsidR="00EF4689" w:rsidRDefault="00EF4689" w:rsidP="00EF4689">
      <w:pPr>
        <w:pStyle w:val="aff7"/>
      </w:pPr>
      <w:r>
        <w:rPr>
          <w:rFonts w:hint="eastAsia"/>
        </w:rPr>
        <w:t>&lt;領域名&gt;で指定されたメモリ領域、IO領域を削除する。</w:t>
      </w:r>
    </w:p>
    <w:p w14:paraId="080356F6" w14:textId="77777777" w:rsidR="00EF4689" w:rsidRDefault="00EF4689"/>
    <w:p w14:paraId="032BDF2E" w14:textId="77777777" w:rsidR="00506411" w:rsidRDefault="00506411" w:rsidP="00807FE9">
      <w:pPr>
        <w:pStyle w:val="3"/>
        <w:ind w:left="210" w:right="210"/>
      </w:pPr>
      <w:r>
        <w:rPr>
          <w:rFonts w:hint="eastAsia"/>
        </w:rPr>
        <w:t xml:space="preserve"> </w:t>
      </w:r>
      <w:bookmarkStart w:id="267" w:name="_Toc236390504"/>
      <w:r>
        <w:rPr>
          <w:rFonts w:hint="eastAsia"/>
        </w:rPr>
        <w:t>erase</w:t>
      </w:r>
      <w:r>
        <w:t>_area &lt;</w:t>
      </w:r>
      <w:r>
        <w:rPr>
          <w:rFonts w:hint="eastAsia"/>
        </w:rPr>
        <w:t>領域名</w:t>
      </w:r>
      <w:r>
        <w:t>&gt;</w:t>
      </w:r>
      <w:r w:rsidR="003D2980">
        <w:rPr>
          <w:rFonts w:hint="eastAsia"/>
        </w:rPr>
        <w:t>i</w:t>
      </w:r>
      <w:bookmarkEnd w:id="267"/>
      <w:r>
        <w:t xml:space="preserve"> </w:t>
      </w:r>
    </w:p>
    <w:p w14:paraId="451DA9F3"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1E0D98A3" w14:textId="77777777" w:rsidR="00506411" w:rsidRDefault="00506411" w:rsidP="0065755D">
      <w:pPr>
        <w:pStyle w:val="aff5"/>
      </w:pPr>
      <w:r>
        <w:rPr>
          <w:rFonts w:hint="eastAsia"/>
        </w:rPr>
        <w:lastRenderedPageBreak/>
        <w:t>&lt;領域名</w:t>
      </w:r>
      <w:r w:rsidR="0065755D">
        <w:rPr>
          <w:rFonts w:hint="eastAsia"/>
        </w:rPr>
        <w:t>&gt;</w:t>
      </w:r>
      <w:r w:rsidR="009A798F">
        <w:rPr>
          <w:rFonts w:hint="eastAsia"/>
        </w:rPr>
        <w:t>i</w:t>
      </w:r>
      <w:r w:rsidR="0065755D">
        <w:rPr>
          <w:rFonts w:hint="eastAsia"/>
        </w:rPr>
        <w:tab/>
      </w:r>
      <w:r w:rsidR="00C05105">
        <w:rPr>
          <w:rFonts w:hint="eastAsia"/>
        </w:rPr>
        <w:t>メモリ領域</w:t>
      </w:r>
      <w:r>
        <w:rPr>
          <w:rFonts w:hint="eastAsia"/>
        </w:rPr>
        <w:t>、IO</w:t>
      </w:r>
      <w:r w:rsidR="00A85DA2">
        <w:rPr>
          <w:rFonts w:hint="eastAsia"/>
        </w:rPr>
        <w:t>領域の名前を指定</w:t>
      </w:r>
    </w:p>
    <w:p w14:paraId="0AA56907"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06BAF3C9" w14:textId="77777777" w:rsidR="00506411" w:rsidRDefault="00506411" w:rsidP="0065755D">
      <w:pPr>
        <w:pStyle w:val="aff7"/>
      </w:pPr>
      <w:r>
        <w:rPr>
          <w:rFonts w:hint="eastAsia"/>
        </w:rPr>
        <w:t>&lt;領域名&gt;で指定された</w:t>
      </w:r>
      <w:r w:rsidR="00C05105">
        <w:rPr>
          <w:rFonts w:hint="eastAsia"/>
        </w:rPr>
        <w:t>メモリ領域</w:t>
      </w:r>
      <w:r>
        <w:rPr>
          <w:rFonts w:hint="eastAsia"/>
        </w:rPr>
        <w:t>、IO領域を0xffで初期化する。</w:t>
      </w:r>
      <w:r w:rsidR="00D93827">
        <w:rPr>
          <w:rFonts w:hint="eastAsia"/>
        </w:rPr>
        <w:t>永続的</w:t>
      </w:r>
      <w:r>
        <w:rPr>
          <w:rFonts w:hint="eastAsia"/>
        </w:rPr>
        <w:t>メモリ領域を指定した場合は、ファイルの内容も初期化される。</w:t>
      </w:r>
    </w:p>
    <w:p w14:paraId="4D270903" w14:textId="77777777" w:rsidR="00506411" w:rsidRPr="007629B9" w:rsidRDefault="00506411">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6D918B42" w14:textId="77777777" w:rsidR="00506411" w:rsidRDefault="00506411" w:rsidP="0065755D">
      <w:pPr>
        <w:pStyle w:val="aff7"/>
      </w:pPr>
      <w:r>
        <w:t>“</w:t>
      </w:r>
      <w:r>
        <w:rPr>
          <w:rFonts w:hint="eastAsia"/>
        </w:rPr>
        <w:t>const</w:t>
      </w:r>
      <w:r>
        <w:t>”</w:t>
      </w:r>
      <w:r>
        <w:rPr>
          <w:rFonts w:hint="eastAsia"/>
        </w:rPr>
        <w:t>という名前で作成した</w:t>
      </w:r>
      <w:r w:rsidR="00C05105">
        <w:rPr>
          <w:rFonts w:hint="eastAsia"/>
        </w:rPr>
        <w:t>メモリ領域</w:t>
      </w:r>
      <w:r>
        <w:rPr>
          <w:rFonts w:hint="eastAsia"/>
        </w:rPr>
        <w:t>を初期値0xffに戻す場合は以下のように指定</w:t>
      </w:r>
      <w:r w:rsidR="00A45AC0">
        <w:rPr>
          <w:rFonts w:hint="eastAsia"/>
        </w:rPr>
        <w:t>します</w:t>
      </w:r>
      <w:r>
        <w:rPr>
          <w:rFonts w:hint="eastAsia"/>
        </w:rPr>
        <w:t>。</w:t>
      </w:r>
    </w:p>
    <w:p w14:paraId="039854A6" w14:textId="77777777" w:rsidR="00506411" w:rsidRDefault="00506411" w:rsidP="0065755D">
      <w:pPr>
        <w:pStyle w:val="aff7"/>
        <w:rPr>
          <w:rFonts w:ascii="Courier New" w:hAnsi="Courier New" w:cs="Courier New"/>
        </w:rPr>
      </w:pPr>
      <w:r>
        <w:rPr>
          <w:rFonts w:ascii="Courier New" w:hAnsi="Courier New" w:cs="Courier New" w:hint="eastAsia"/>
        </w:rPr>
        <w:tab/>
        <w:t>erase_area const</w:t>
      </w:r>
    </w:p>
    <w:p w14:paraId="05F4068D" w14:textId="77777777" w:rsidR="00506411" w:rsidRDefault="00506411"/>
    <w:p w14:paraId="7DAC0312" w14:textId="77777777" w:rsidR="006811B4" w:rsidRDefault="000A4544" w:rsidP="006811B4">
      <w:pPr>
        <w:pStyle w:val="3"/>
        <w:ind w:left="210" w:right="210"/>
      </w:pPr>
      <w:r>
        <w:rPr>
          <w:rFonts w:hint="eastAsia"/>
        </w:rPr>
        <w:t xml:space="preserve"> </w:t>
      </w:r>
      <w:bookmarkStart w:id="268" w:name="_Toc236390505"/>
      <w:r w:rsidR="006811B4">
        <w:rPr>
          <w:rFonts w:hint="eastAsia"/>
        </w:rPr>
        <w:t>rotate_bank &lt;</w:t>
      </w:r>
      <w:r>
        <w:rPr>
          <w:rFonts w:hint="eastAsia"/>
        </w:rPr>
        <w:t>領域名</w:t>
      </w:r>
      <w:r w:rsidR="00F5091A">
        <w:rPr>
          <w:rFonts w:hint="eastAsia"/>
        </w:rPr>
        <w:t>&gt;</w:t>
      </w:r>
      <w:r w:rsidR="003D2980">
        <w:rPr>
          <w:rFonts w:hint="eastAsia"/>
        </w:rPr>
        <w:t>i</w:t>
      </w:r>
      <w:r w:rsidR="00F5091A">
        <w:rPr>
          <w:rFonts w:hint="eastAsia"/>
        </w:rPr>
        <w:t xml:space="preserve"> [-i&lt;レベル</w:t>
      </w:r>
      <w:r w:rsidR="006811B4">
        <w:rPr>
          <w:rFonts w:hint="eastAsia"/>
        </w:rPr>
        <w:t>&gt;</w:t>
      </w:r>
      <w:r w:rsidR="003D2980">
        <w:rPr>
          <w:rFonts w:hint="eastAsia"/>
        </w:rPr>
        <w:t>n</w:t>
      </w:r>
      <w:r w:rsidR="00537334">
        <w:rPr>
          <w:rFonts w:hint="eastAsia"/>
        </w:rPr>
        <w:t>e</w:t>
      </w:r>
      <w:r w:rsidR="006811B4">
        <w:rPr>
          <w:rFonts w:hint="eastAsia"/>
        </w:rPr>
        <w:t>]</w:t>
      </w:r>
      <w:bookmarkEnd w:id="268"/>
    </w:p>
    <w:p w14:paraId="4AFEBE0D" w14:textId="77777777" w:rsidR="000A4544" w:rsidRPr="007629B9" w:rsidRDefault="000A4544" w:rsidP="000A4544">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9CDE3F2" w14:textId="77777777" w:rsidR="000A4544" w:rsidRDefault="000A4544" w:rsidP="000A4544">
      <w:pPr>
        <w:pStyle w:val="aff5"/>
      </w:pPr>
      <w:r>
        <w:rPr>
          <w:rFonts w:hint="eastAsia"/>
        </w:rPr>
        <w:t>&lt;領域名&gt;</w:t>
      </w:r>
      <w:r w:rsidR="009A798F">
        <w:rPr>
          <w:rFonts w:hint="eastAsia"/>
        </w:rPr>
        <w:t>i</w:t>
      </w:r>
      <w:r>
        <w:rPr>
          <w:rFonts w:hint="eastAsia"/>
        </w:rPr>
        <w:tab/>
      </w:r>
      <w:r w:rsidR="00A85DA2">
        <w:rPr>
          <w:rFonts w:hint="eastAsia"/>
        </w:rPr>
        <w:t>メモリ領域の名前を指定</w:t>
      </w:r>
    </w:p>
    <w:p w14:paraId="5AAE91FB" w14:textId="77777777" w:rsidR="00F5091A" w:rsidRDefault="00F5091A" w:rsidP="00F5091A">
      <w:pPr>
        <w:pStyle w:val="aff5"/>
      </w:pPr>
      <w:r>
        <w:rPr>
          <w:rFonts w:hint="eastAsia"/>
        </w:rPr>
        <w:t>&lt;レベル&gt;</w:t>
      </w:r>
      <w:r w:rsidR="009A798F">
        <w:rPr>
          <w:rFonts w:hint="eastAsia"/>
        </w:rPr>
        <w:t>n</w:t>
      </w:r>
      <w:r w:rsidR="00537334">
        <w:rPr>
          <w:rFonts w:hint="eastAsia"/>
        </w:rPr>
        <w:t>e</w:t>
      </w:r>
      <w:r>
        <w:rPr>
          <w:rFonts w:hint="eastAsia"/>
        </w:rPr>
        <w:tab/>
        <w:t>IRCの割込みレベル(0～15)</w:t>
      </w:r>
      <w:r w:rsidR="00A85DA2">
        <w:rPr>
          <w:rFonts w:hint="eastAsia"/>
        </w:rPr>
        <w:t>を16進数で指定</w:t>
      </w:r>
    </w:p>
    <w:p w14:paraId="76232691" w14:textId="77777777" w:rsidR="000A4544" w:rsidRPr="007629B9" w:rsidRDefault="005F5999" w:rsidP="000A4544">
      <w:pPr>
        <w:rPr>
          <w:rFonts w:ascii="ＭＳ ゴシック" w:eastAsia="ＭＳ ゴシック" w:hAnsi="ＭＳ ゴシック"/>
        </w:rPr>
      </w:pPr>
      <w:r>
        <w:rPr>
          <w:rFonts w:ascii="ＭＳ ゴシック" w:eastAsia="ＭＳ ゴシック" w:hAnsi="ＭＳ ゴシック" w:hint="eastAsia"/>
        </w:rPr>
        <w:t>説明</w:t>
      </w:r>
    </w:p>
    <w:p w14:paraId="3D8B8774" w14:textId="77777777" w:rsidR="00792807" w:rsidRDefault="000A4544" w:rsidP="000A4544">
      <w:pPr>
        <w:pStyle w:val="aff7"/>
      </w:pPr>
      <w:r>
        <w:rPr>
          <w:rFonts w:hint="eastAsia"/>
        </w:rPr>
        <w:t>&lt;領域名&gt;で指定されたメモリ領域</w:t>
      </w:r>
      <w:r w:rsidR="00F5091A">
        <w:rPr>
          <w:rFonts w:hint="eastAsia"/>
        </w:rPr>
        <w:t>のバンク切り替えを行う。現在のバンク番号が１なら２へと変える。最後のバンクならバンク０へ変える。-iオプションで割込み要求を設定する。</w:t>
      </w:r>
    </w:p>
    <w:p w14:paraId="2CD853DE" w14:textId="55F7834B" w:rsidR="000A4544" w:rsidRDefault="005F612D" w:rsidP="000A4544">
      <w:pPr>
        <w:pStyle w:val="aff7"/>
      </w:pPr>
      <w:r>
        <w:rPr>
          <w:rFonts w:hint="eastAsia"/>
        </w:rPr>
        <w:t>アプリケーション・プログラム</w:t>
      </w:r>
      <w:r w:rsidR="007227B1">
        <w:rPr>
          <w:rFonts w:hint="eastAsia"/>
        </w:rPr>
        <w:t>は割込みでバンクが切り替わったことを知る。</w:t>
      </w:r>
    </w:p>
    <w:p w14:paraId="0216469E" w14:textId="77777777" w:rsidR="006811B4" w:rsidRPr="000A4544" w:rsidRDefault="006811B4" w:rsidP="006811B4"/>
    <w:p w14:paraId="2B9FBC25" w14:textId="77777777" w:rsidR="006811B4" w:rsidRDefault="000A4544" w:rsidP="006811B4">
      <w:pPr>
        <w:pStyle w:val="3"/>
        <w:ind w:left="210" w:right="210"/>
      </w:pPr>
      <w:r>
        <w:rPr>
          <w:rFonts w:hint="eastAsia"/>
        </w:rPr>
        <w:t xml:space="preserve"> </w:t>
      </w:r>
      <w:bookmarkStart w:id="269" w:name="_Toc236390506"/>
      <w:r w:rsidR="006811B4">
        <w:rPr>
          <w:rFonts w:hint="eastAsia"/>
        </w:rPr>
        <w:t>fill_bank &lt;</w:t>
      </w:r>
      <w:r w:rsidR="002E5141">
        <w:rPr>
          <w:rFonts w:hint="eastAsia"/>
        </w:rPr>
        <w:t>領域名</w:t>
      </w:r>
      <w:r w:rsidR="001221D0">
        <w:rPr>
          <w:rFonts w:hint="eastAsia"/>
        </w:rPr>
        <w:t>&gt;</w:t>
      </w:r>
      <w:r w:rsidR="003D2980">
        <w:rPr>
          <w:rFonts w:hint="eastAsia"/>
        </w:rPr>
        <w:t>i</w:t>
      </w:r>
      <w:r w:rsidR="001221D0">
        <w:rPr>
          <w:rFonts w:hint="eastAsia"/>
        </w:rPr>
        <w:t>[.</w:t>
      </w:r>
      <w:r w:rsidR="002E5141">
        <w:rPr>
          <w:rFonts w:hint="eastAsia"/>
        </w:rPr>
        <w:t>&lt;バンク番号</w:t>
      </w:r>
      <w:r w:rsidR="006811B4">
        <w:rPr>
          <w:rFonts w:hint="eastAsia"/>
        </w:rPr>
        <w:t>&gt;</w:t>
      </w:r>
      <w:r w:rsidR="003D2980">
        <w:rPr>
          <w:rFonts w:hint="eastAsia"/>
        </w:rPr>
        <w:t>n</w:t>
      </w:r>
      <w:r w:rsidR="00537334">
        <w:rPr>
          <w:rFonts w:hint="eastAsia"/>
        </w:rPr>
        <w:t>e</w:t>
      </w:r>
      <w:r w:rsidR="006811B4">
        <w:rPr>
          <w:rFonts w:hint="eastAsia"/>
        </w:rPr>
        <w:t>] {-PN9 | -PN15} [-init]</w:t>
      </w:r>
      <w:bookmarkEnd w:id="269"/>
    </w:p>
    <w:p w14:paraId="2A019962" w14:textId="77777777" w:rsidR="00CA7575" w:rsidRDefault="003A634F" w:rsidP="00CA7575">
      <w:pPr>
        <w:pStyle w:val="3"/>
        <w:ind w:left="210" w:right="210"/>
      </w:pPr>
      <w:bookmarkStart w:id="270" w:name="_fill_bank_&lt;領域名&gt;i[.&lt;バンク番号&gt;ne]_–t&lt;fil"/>
      <w:bookmarkEnd w:id="270"/>
      <w:r>
        <w:rPr>
          <w:rFonts w:hint="eastAsia"/>
        </w:rPr>
        <w:t xml:space="preserve"> </w:t>
      </w:r>
      <w:bookmarkStart w:id="271" w:name="_Toc236390507"/>
      <w:r w:rsidR="00CA7575">
        <w:rPr>
          <w:rFonts w:hint="eastAsia"/>
        </w:rPr>
        <w:t xml:space="preserve">fill_bank &lt;領域名&gt;i[.&lt;バンク番号&gt;ne] </w:t>
      </w:r>
      <w:r w:rsidR="00C4598E">
        <w:t>–</w:t>
      </w:r>
      <w:r w:rsidR="00CA7575">
        <w:t>t</w:t>
      </w:r>
      <w:r w:rsidR="00C4598E">
        <w:rPr>
          <w:rFonts w:hint="eastAsia"/>
        </w:rPr>
        <w:t>&lt;</w:t>
      </w:r>
      <w:r w:rsidR="00787B84">
        <w:rPr>
          <w:rFonts w:hint="eastAsia"/>
        </w:rPr>
        <w:t>fill_spec</w:t>
      </w:r>
      <w:r w:rsidR="00C4598E">
        <w:rPr>
          <w:rFonts w:hint="eastAsia"/>
        </w:rPr>
        <w:t>&gt;</w:t>
      </w:r>
      <w:r w:rsidR="00CA7575" w:rsidRPr="00CA7575">
        <w:t xml:space="preserve"> [</w:t>
      </w:r>
      <w:r w:rsidR="00B539AB">
        <w:rPr>
          <w:rFonts w:hint="eastAsia"/>
        </w:rPr>
        <w:t>-</w:t>
      </w:r>
      <w:r w:rsidR="00CA7575" w:rsidRPr="00CA7575">
        <w:t>init]</w:t>
      </w:r>
      <w:bookmarkEnd w:id="271"/>
      <w:r w:rsidR="00CA7575">
        <w:rPr>
          <w:rFonts w:hint="eastAsia"/>
        </w:rPr>
        <w:t xml:space="preserve"> </w:t>
      </w:r>
    </w:p>
    <w:p w14:paraId="1A660917" w14:textId="77777777" w:rsidR="001044EB" w:rsidRPr="007629B9" w:rsidRDefault="001044EB" w:rsidP="001044EB">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7776B94" w14:textId="77777777" w:rsidR="001044EB" w:rsidRDefault="001044EB" w:rsidP="001044EB">
      <w:pPr>
        <w:pStyle w:val="aff5"/>
      </w:pPr>
      <w:r>
        <w:rPr>
          <w:rFonts w:hint="eastAsia"/>
        </w:rPr>
        <w:t>&lt;領域名&gt;</w:t>
      </w:r>
      <w:r w:rsidR="009A798F">
        <w:rPr>
          <w:rFonts w:hint="eastAsia"/>
        </w:rPr>
        <w:t>i</w:t>
      </w:r>
      <w:r>
        <w:rPr>
          <w:rFonts w:hint="eastAsia"/>
        </w:rPr>
        <w:tab/>
        <w:t>メモリ領域、IO領域の名前を指定</w:t>
      </w:r>
    </w:p>
    <w:p w14:paraId="1B66FDC3" w14:textId="77777777" w:rsidR="001044EB" w:rsidRDefault="001044EB" w:rsidP="001044EB">
      <w:pPr>
        <w:pStyle w:val="aff5"/>
      </w:pPr>
      <w:r>
        <w:rPr>
          <w:rFonts w:hint="eastAsia"/>
        </w:rPr>
        <w:t>&lt;バンク番号&gt;</w:t>
      </w:r>
      <w:r w:rsidR="009A798F">
        <w:rPr>
          <w:rFonts w:hint="eastAsia"/>
        </w:rPr>
        <w:t>n</w:t>
      </w:r>
      <w:r w:rsidR="00537334">
        <w:rPr>
          <w:rFonts w:hint="eastAsia"/>
        </w:rPr>
        <w:t>e</w:t>
      </w:r>
      <w:r>
        <w:rPr>
          <w:rFonts w:hint="eastAsia"/>
        </w:rPr>
        <w:tab/>
      </w:r>
      <w:r w:rsidR="004A1B25">
        <w:rPr>
          <w:rFonts w:hint="eastAsia"/>
        </w:rPr>
        <w:t>バンク番号を指定</w:t>
      </w:r>
    </w:p>
    <w:p w14:paraId="5921D204" w14:textId="77777777" w:rsidR="00D82151" w:rsidRDefault="00D82151" w:rsidP="001044EB">
      <w:pPr>
        <w:pStyle w:val="aff5"/>
      </w:pPr>
      <w:r>
        <w:rPr>
          <w:rFonts w:hint="eastAsia"/>
        </w:rPr>
        <w:t>-PN9</w:t>
      </w:r>
      <w:r>
        <w:rPr>
          <w:rFonts w:hint="eastAsia"/>
        </w:rPr>
        <w:tab/>
      </w:r>
      <w:r w:rsidR="004A1B25">
        <w:rPr>
          <w:rFonts w:hint="eastAsia"/>
        </w:rPr>
        <w:t>PN符号としてPN9を指定</w:t>
      </w:r>
    </w:p>
    <w:p w14:paraId="0182DBCB" w14:textId="77777777" w:rsidR="00D82151" w:rsidRDefault="00D82151" w:rsidP="001044EB">
      <w:pPr>
        <w:pStyle w:val="aff5"/>
      </w:pPr>
      <w:r>
        <w:rPr>
          <w:rFonts w:hint="eastAsia"/>
        </w:rPr>
        <w:t>-PN15</w:t>
      </w:r>
      <w:r>
        <w:rPr>
          <w:rFonts w:hint="eastAsia"/>
        </w:rPr>
        <w:tab/>
      </w:r>
      <w:r w:rsidR="004A1B25">
        <w:rPr>
          <w:rFonts w:hint="eastAsia"/>
        </w:rPr>
        <w:t>PN符号としてPN15を指定</w:t>
      </w:r>
    </w:p>
    <w:p w14:paraId="1436A349" w14:textId="77777777" w:rsidR="00D82151" w:rsidRDefault="00D82151" w:rsidP="001044EB">
      <w:pPr>
        <w:pStyle w:val="aff5"/>
      </w:pPr>
      <w:r>
        <w:rPr>
          <w:rFonts w:hint="eastAsia"/>
        </w:rPr>
        <w:t>-init</w:t>
      </w:r>
      <w:r>
        <w:rPr>
          <w:rFonts w:hint="eastAsia"/>
        </w:rPr>
        <w:tab/>
      </w:r>
      <w:r w:rsidR="00B539AB">
        <w:rPr>
          <w:rFonts w:hint="eastAsia"/>
        </w:rPr>
        <w:t>初期値を使って</w:t>
      </w:r>
      <w:r w:rsidR="004A1B25">
        <w:rPr>
          <w:rFonts w:hint="eastAsia"/>
        </w:rPr>
        <w:t>PN符号を生成</w:t>
      </w:r>
      <w:r w:rsidR="00B539AB">
        <w:rPr>
          <w:rFonts w:hint="eastAsia"/>
        </w:rPr>
        <w:t>開始</w:t>
      </w:r>
      <w:r w:rsidR="004A1B25">
        <w:rPr>
          <w:rFonts w:hint="eastAsia"/>
        </w:rPr>
        <w:t>する</w:t>
      </w:r>
    </w:p>
    <w:p w14:paraId="0F22E544" w14:textId="77777777" w:rsidR="00C4598E" w:rsidRDefault="004530A0" w:rsidP="001044EB">
      <w:pPr>
        <w:pStyle w:val="aff5"/>
      </w:pPr>
      <w:r>
        <w:rPr>
          <w:rFonts w:hint="eastAsia"/>
        </w:rPr>
        <w:t>-t</w:t>
      </w:r>
      <w:r w:rsidR="00C4598E">
        <w:rPr>
          <w:rFonts w:hint="eastAsia"/>
        </w:rPr>
        <w:t>&lt;</w:t>
      </w:r>
      <w:r w:rsidR="00787B84">
        <w:rPr>
          <w:rFonts w:hint="eastAsia"/>
        </w:rPr>
        <w:t>fill_spec</w:t>
      </w:r>
      <w:r w:rsidR="00C4598E">
        <w:rPr>
          <w:rFonts w:hint="eastAsia"/>
        </w:rPr>
        <w:t>&gt;</w:t>
      </w:r>
      <w:r w:rsidR="00C4598E">
        <w:rPr>
          <w:rFonts w:hint="eastAsia"/>
        </w:rPr>
        <w:tab/>
      </w:r>
      <w:r w:rsidR="00787B84">
        <w:rPr>
          <w:rFonts w:hint="eastAsia"/>
        </w:rPr>
        <w:t>&lt;fill_spec&gt;</w:t>
      </w:r>
      <w:r w:rsidR="00C4598E">
        <w:rPr>
          <w:rFonts w:hint="eastAsia"/>
        </w:rPr>
        <w:t>は以下のどれか</w:t>
      </w:r>
    </w:p>
    <w:p w14:paraId="48C21418" w14:textId="77777777" w:rsidR="00C4598E" w:rsidRDefault="00B539AB" w:rsidP="00735B52">
      <w:pPr>
        <w:pStyle w:val="aff5"/>
        <w:ind w:leftChars="252" w:hangingChars="760" w:hanging="1596"/>
      </w:pPr>
      <w:r>
        <w:rPr>
          <w:rFonts w:hint="eastAsia"/>
        </w:rPr>
        <w:t>{PN9 | PN15}</w:t>
      </w:r>
      <w:r w:rsidR="00735B52">
        <w:rPr>
          <w:rFonts w:hint="eastAsia"/>
        </w:rPr>
        <w:tab/>
      </w:r>
      <w:r w:rsidR="00735B52">
        <w:rPr>
          <w:rFonts w:hint="eastAsia"/>
        </w:rPr>
        <w:tab/>
      </w:r>
      <w:r w:rsidR="00735B52">
        <w:rPr>
          <w:rFonts w:hint="eastAsia"/>
        </w:rPr>
        <w:tab/>
      </w:r>
      <w:r w:rsidR="00735B52">
        <w:rPr>
          <w:rFonts w:hint="eastAsia"/>
        </w:rPr>
        <w:tab/>
        <w:t>PN符号で埋める</w:t>
      </w:r>
    </w:p>
    <w:p w14:paraId="5889A942" w14:textId="77777777" w:rsidR="00C4598E" w:rsidRDefault="00B539AB" w:rsidP="00735B52">
      <w:pPr>
        <w:pStyle w:val="aff5"/>
        <w:ind w:leftChars="252" w:hangingChars="760" w:hanging="1596"/>
      </w:pPr>
      <w:r w:rsidRPr="00B539AB">
        <w:t>{DUP | DUPW} &lt;xx&gt;</w:t>
      </w:r>
      <w:r>
        <w:rPr>
          <w:rFonts w:hint="eastAsia"/>
        </w:rPr>
        <w:t>ne</w:t>
      </w:r>
      <w:r w:rsidRPr="00B539AB">
        <w:t xml:space="preserve"> ...</w:t>
      </w:r>
      <w:r w:rsidR="00735B52">
        <w:rPr>
          <w:rFonts w:hint="eastAsia"/>
        </w:rPr>
        <w:tab/>
      </w:r>
      <w:r w:rsidR="00735B52">
        <w:rPr>
          <w:rFonts w:hint="eastAsia"/>
        </w:rPr>
        <w:tab/>
        <w:t>データ列の繰り返しで埋める</w:t>
      </w:r>
    </w:p>
    <w:p w14:paraId="342F248A" w14:textId="77777777" w:rsidR="00B539AB" w:rsidRDefault="00B539AB" w:rsidP="00735B52">
      <w:pPr>
        <w:pStyle w:val="aff5"/>
        <w:ind w:leftChars="252" w:hangingChars="760" w:hanging="1596"/>
      </w:pPr>
      <w:r w:rsidRPr="00B539AB">
        <w:t>{INC | INCW</w:t>
      </w:r>
      <w:r>
        <w:rPr>
          <w:rFonts w:hint="eastAsia"/>
        </w:rPr>
        <w:t xml:space="preserve"> | DEC | DECW</w:t>
      </w:r>
      <w:r w:rsidR="0040474B">
        <w:t>} [&lt;初期値</w:t>
      </w:r>
      <w:r w:rsidRPr="00B539AB">
        <w:t>&gt;</w:t>
      </w:r>
      <w:r>
        <w:rPr>
          <w:rFonts w:hint="eastAsia"/>
        </w:rPr>
        <w:t>ne</w:t>
      </w:r>
      <w:r w:rsidRPr="00B539AB">
        <w:t>]</w:t>
      </w:r>
      <w:r w:rsidR="00735B52">
        <w:rPr>
          <w:rFonts w:hint="eastAsia"/>
        </w:rPr>
        <w:tab/>
        <w:t>増加、減少データ列で埋める</w:t>
      </w:r>
    </w:p>
    <w:p w14:paraId="0F999AA0" w14:textId="77777777" w:rsidR="001044EB" w:rsidRPr="007629B9" w:rsidRDefault="005F5999" w:rsidP="001044EB">
      <w:pPr>
        <w:rPr>
          <w:rFonts w:ascii="ＭＳ ゴシック" w:eastAsia="ＭＳ ゴシック" w:hAnsi="ＭＳ ゴシック"/>
        </w:rPr>
      </w:pPr>
      <w:r>
        <w:rPr>
          <w:rFonts w:ascii="ＭＳ ゴシック" w:eastAsia="ＭＳ ゴシック" w:hAnsi="ＭＳ ゴシック" w:hint="eastAsia"/>
        </w:rPr>
        <w:t>説明</w:t>
      </w:r>
    </w:p>
    <w:p w14:paraId="12CDB376" w14:textId="77777777" w:rsidR="001044EB" w:rsidRDefault="001044EB" w:rsidP="001044EB">
      <w:pPr>
        <w:pStyle w:val="aff7"/>
      </w:pPr>
      <w:r>
        <w:rPr>
          <w:rFonts w:hint="eastAsia"/>
        </w:rPr>
        <w:t>&lt;領域名&gt;で指定されたメモリ領域のバンク</w:t>
      </w:r>
      <w:r w:rsidR="004A1B25">
        <w:rPr>
          <w:rFonts w:hint="eastAsia"/>
        </w:rPr>
        <w:t>を</w:t>
      </w:r>
      <w:r w:rsidR="001F193B">
        <w:rPr>
          <w:rFonts w:hint="eastAsia"/>
        </w:rPr>
        <w:t>&lt;fill_spec&gt;</w:t>
      </w:r>
      <w:r w:rsidR="004A1B25">
        <w:rPr>
          <w:rFonts w:hint="eastAsia"/>
        </w:rPr>
        <w:t>で</w:t>
      </w:r>
      <w:r w:rsidR="001F193B">
        <w:rPr>
          <w:rFonts w:hint="eastAsia"/>
        </w:rPr>
        <w:t>指定された方法で</w:t>
      </w:r>
      <w:r w:rsidR="004A1B25">
        <w:rPr>
          <w:rFonts w:hint="eastAsia"/>
        </w:rPr>
        <w:t>埋める</w:t>
      </w:r>
      <w:r>
        <w:rPr>
          <w:rFonts w:hint="eastAsia"/>
        </w:rPr>
        <w:t>。</w:t>
      </w:r>
      <w:r w:rsidR="004A1B25">
        <w:rPr>
          <w:rFonts w:hint="eastAsia"/>
        </w:rPr>
        <w:t>&lt;バンク番号&gt;が省略された場合はバンク０が対象となる。</w:t>
      </w:r>
    </w:p>
    <w:p w14:paraId="786A6658" w14:textId="77777777" w:rsidR="00B36ADD" w:rsidRDefault="00B36ADD" w:rsidP="001044EB">
      <w:pPr>
        <w:pStyle w:val="aff7"/>
      </w:pPr>
    </w:p>
    <w:p w14:paraId="24E52BD1" w14:textId="77777777" w:rsidR="00B36ADD" w:rsidRDefault="00B36ADD" w:rsidP="001044EB">
      <w:pPr>
        <w:pStyle w:val="aff7"/>
      </w:pPr>
      <w:r>
        <w:rPr>
          <w:rFonts w:hint="eastAsia"/>
        </w:rPr>
        <w:t>1）fill_bank &lt;領域名&gt;i[.&lt;バンク番号&gt;ne] {-PN9 | -PN15} [-init]</w:t>
      </w:r>
    </w:p>
    <w:p w14:paraId="06CEAF7F" w14:textId="77777777" w:rsidR="00B36ADD" w:rsidRDefault="00B36ADD" w:rsidP="00B36ADD">
      <w:pPr>
        <w:pStyle w:val="aff7"/>
      </w:pPr>
      <w:r>
        <w:rPr>
          <w:rFonts w:hint="eastAsia"/>
        </w:rPr>
        <w:t>2）fill_bank &lt;領域名&gt;i[.&lt;バンク番号&gt;ne] -t{PN9 | PN15} [-init]</w:t>
      </w:r>
    </w:p>
    <w:p w14:paraId="422F41F3" w14:textId="77777777" w:rsidR="004A1B25" w:rsidRDefault="004A1B25" w:rsidP="001044EB">
      <w:pPr>
        <w:pStyle w:val="aff7"/>
      </w:pPr>
      <w:r>
        <w:rPr>
          <w:rFonts w:hint="eastAsia"/>
        </w:rPr>
        <w:t>-initが指定されたら初期値を使ってPN符号を生成し、省略された場合は前回の続きでPN符号を生成する。初期値としてPN9の場合は‐1、PN15の場合は０を使う。</w:t>
      </w:r>
    </w:p>
    <w:p w14:paraId="2A01E491" w14:textId="77777777" w:rsidR="00B36ADD" w:rsidRDefault="00B36ADD" w:rsidP="001044EB">
      <w:pPr>
        <w:pStyle w:val="aff7"/>
      </w:pPr>
    </w:p>
    <w:p w14:paraId="25AA47A0" w14:textId="77777777" w:rsidR="00B36ADD" w:rsidRPr="00356EEB" w:rsidRDefault="00B36ADD" w:rsidP="00B36ADD">
      <w:pPr>
        <w:pStyle w:val="aff7"/>
      </w:pPr>
      <w:r>
        <w:t>3）</w:t>
      </w:r>
      <w:r w:rsidRPr="00356EEB">
        <w:t>fill_bank &lt;領域名&gt;</w:t>
      </w:r>
      <w:r w:rsidR="00795D61">
        <w:rPr>
          <w:rFonts w:hint="eastAsia"/>
        </w:rPr>
        <w:t>i</w:t>
      </w:r>
      <w:r w:rsidRPr="00356EEB">
        <w:t>[.&lt;バンク番号&gt;</w:t>
      </w:r>
      <w:r w:rsidR="00795D61">
        <w:rPr>
          <w:rFonts w:hint="eastAsia"/>
        </w:rPr>
        <w:t>ne</w:t>
      </w:r>
      <w:r w:rsidRPr="00356EEB">
        <w:t>] {-DUP | -DUPW} &lt;xx&gt;</w:t>
      </w:r>
      <w:r w:rsidR="00795D61">
        <w:rPr>
          <w:rFonts w:hint="eastAsia"/>
        </w:rPr>
        <w:t>ne</w:t>
      </w:r>
      <w:r w:rsidRPr="00356EEB">
        <w:t xml:space="preserve"> </w:t>
      </w:r>
      <w:r w:rsidRPr="00356EEB">
        <w:t>…</w:t>
      </w:r>
    </w:p>
    <w:p w14:paraId="108A7A67" w14:textId="77777777" w:rsidR="00B36ADD" w:rsidRDefault="009730F7" w:rsidP="00B36ADD">
      <w:pPr>
        <w:pStyle w:val="aff7"/>
      </w:pPr>
      <w:r>
        <w:rPr>
          <w:rFonts w:hint="eastAsia"/>
        </w:rPr>
        <w:t>-DUPはバイト列</w:t>
      </w:r>
      <w:r w:rsidRPr="00356EEB">
        <w:t>&lt;xx&gt;</w:t>
      </w:r>
      <w:r>
        <w:rPr>
          <w:rFonts w:hint="eastAsia"/>
        </w:rPr>
        <w:t>ne</w:t>
      </w:r>
      <w:r w:rsidRPr="00356EEB">
        <w:t xml:space="preserve"> </w:t>
      </w:r>
      <w:r w:rsidRPr="00356EEB">
        <w:t>…</w:t>
      </w:r>
      <w:r>
        <w:rPr>
          <w:rFonts w:hint="eastAsia"/>
        </w:rPr>
        <w:t>で</w:t>
      </w:r>
      <w:r w:rsidR="001F193B">
        <w:rPr>
          <w:rFonts w:hint="eastAsia"/>
        </w:rPr>
        <w:t>繰り返し</w:t>
      </w:r>
      <w:r>
        <w:rPr>
          <w:rFonts w:hint="eastAsia"/>
        </w:rPr>
        <w:t>埋める。-DUPWはワード列</w:t>
      </w:r>
      <w:r w:rsidRPr="00356EEB">
        <w:t>&lt;xx&gt;</w:t>
      </w:r>
      <w:r>
        <w:rPr>
          <w:rFonts w:hint="eastAsia"/>
        </w:rPr>
        <w:t>ne</w:t>
      </w:r>
      <w:r w:rsidRPr="00356EEB">
        <w:t xml:space="preserve"> </w:t>
      </w:r>
      <w:r w:rsidRPr="00356EEB">
        <w:t>…</w:t>
      </w:r>
      <w:r>
        <w:rPr>
          <w:rFonts w:hint="eastAsia"/>
        </w:rPr>
        <w:t>で埋める。</w:t>
      </w:r>
    </w:p>
    <w:p w14:paraId="2B867A84" w14:textId="77777777" w:rsidR="009730F7" w:rsidRDefault="009730F7" w:rsidP="00B36ADD">
      <w:pPr>
        <w:pStyle w:val="aff7"/>
      </w:pPr>
    </w:p>
    <w:p w14:paraId="6116DD2A" w14:textId="77777777" w:rsidR="00B36ADD" w:rsidRPr="00356EEB" w:rsidRDefault="00B36ADD" w:rsidP="00B36ADD">
      <w:pPr>
        <w:pStyle w:val="aff7"/>
      </w:pPr>
      <w:r>
        <w:t>4）</w:t>
      </w:r>
      <w:r w:rsidRPr="00356EEB">
        <w:t>fill_bank &lt;領域名&gt;</w:t>
      </w:r>
      <w:r w:rsidR="00795D61">
        <w:rPr>
          <w:rFonts w:hint="eastAsia"/>
        </w:rPr>
        <w:t>i</w:t>
      </w:r>
      <w:r w:rsidRPr="00356EEB">
        <w:t>[.&lt;バンク番号&gt;</w:t>
      </w:r>
      <w:r w:rsidR="00795D61">
        <w:rPr>
          <w:rFonts w:hint="eastAsia"/>
        </w:rPr>
        <w:t>ne</w:t>
      </w:r>
      <w:r w:rsidRPr="00356EEB">
        <w:t>] {-INC | -INCW} [&lt;</w:t>
      </w:r>
      <w:r w:rsidR="0040474B">
        <w:t>初期値</w:t>
      </w:r>
      <w:r w:rsidRPr="00356EEB">
        <w:t>&gt;</w:t>
      </w:r>
      <w:r w:rsidR="00795D61">
        <w:rPr>
          <w:rFonts w:hint="eastAsia"/>
        </w:rPr>
        <w:t>ne</w:t>
      </w:r>
      <w:r w:rsidRPr="00356EEB">
        <w:t>]</w:t>
      </w:r>
    </w:p>
    <w:p w14:paraId="452F6B79" w14:textId="77777777" w:rsidR="00B36ADD" w:rsidRDefault="009730F7" w:rsidP="00B36ADD">
      <w:pPr>
        <w:pStyle w:val="aff7"/>
      </w:pPr>
      <w:r>
        <w:rPr>
          <w:rFonts w:hint="eastAsia"/>
        </w:rPr>
        <w:t>-INCは</w:t>
      </w:r>
      <w:r w:rsidRPr="00356EEB">
        <w:t>&lt;</w:t>
      </w:r>
      <w:r w:rsidR="0040474B">
        <w:t>初期値</w:t>
      </w:r>
      <w:r w:rsidRPr="00356EEB">
        <w:t>&gt;</w:t>
      </w:r>
      <w:r>
        <w:rPr>
          <w:rFonts w:hint="eastAsia"/>
        </w:rPr>
        <w:t>neから+1しながらバイト単位で埋める。-INCWは</w:t>
      </w:r>
      <w:r w:rsidRPr="00356EEB">
        <w:t>&lt;</w:t>
      </w:r>
      <w:r w:rsidR="0040474B">
        <w:t>初期値</w:t>
      </w:r>
      <w:r w:rsidRPr="00356EEB">
        <w:t>&gt;</w:t>
      </w:r>
      <w:r>
        <w:rPr>
          <w:rFonts w:hint="eastAsia"/>
        </w:rPr>
        <w:t>neから+1しながらワード単位で埋める。</w:t>
      </w:r>
      <w:r w:rsidRPr="00356EEB">
        <w:t>&lt;</w:t>
      </w:r>
      <w:r w:rsidR="00AB6D5E">
        <w:t>初期値</w:t>
      </w:r>
      <w:r w:rsidRPr="00356EEB">
        <w:t>&gt;</w:t>
      </w:r>
      <w:r>
        <w:rPr>
          <w:rFonts w:hint="eastAsia"/>
        </w:rPr>
        <w:t>neが省略された場合は</w:t>
      </w:r>
      <w:r w:rsidR="0040474B">
        <w:rPr>
          <w:rFonts w:hint="eastAsia"/>
        </w:rPr>
        <w:t>前回の続きから始める。</w:t>
      </w:r>
    </w:p>
    <w:p w14:paraId="473AEB48" w14:textId="77777777" w:rsidR="009730F7" w:rsidRDefault="009730F7" w:rsidP="00B36ADD">
      <w:pPr>
        <w:pStyle w:val="aff7"/>
      </w:pPr>
    </w:p>
    <w:p w14:paraId="3A60F955" w14:textId="77777777" w:rsidR="00B36ADD" w:rsidRPr="00356EEB" w:rsidRDefault="00B36ADD" w:rsidP="00B36ADD">
      <w:pPr>
        <w:pStyle w:val="aff7"/>
      </w:pPr>
      <w:r>
        <w:t>5）</w:t>
      </w:r>
      <w:r w:rsidRPr="00356EEB">
        <w:t>fill_bank &lt;領域名&gt;</w:t>
      </w:r>
      <w:r w:rsidR="00795D61">
        <w:rPr>
          <w:rFonts w:hint="eastAsia"/>
        </w:rPr>
        <w:t>i</w:t>
      </w:r>
      <w:r w:rsidRPr="00356EEB">
        <w:t>[.&lt;バンク番号&gt;</w:t>
      </w:r>
      <w:r w:rsidR="00795D61">
        <w:rPr>
          <w:rFonts w:hint="eastAsia"/>
        </w:rPr>
        <w:t>ne</w:t>
      </w:r>
      <w:r w:rsidRPr="00356EEB">
        <w:t>] {-DEC | -DECW} [&lt;</w:t>
      </w:r>
      <w:r w:rsidR="0040474B">
        <w:t>初期値</w:t>
      </w:r>
      <w:r w:rsidRPr="00356EEB">
        <w:t>&gt;</w:t>
      </w:r>
      <w:r w:rsidR="00795D61">
        <w:rPr>
          <w:rFonts w:hint="eastAsia"/>
        </w:rPr>
        <w:t>ne</w:t>
      </w:r>
      <w:r w:rsidRPr="00356EEB">
        <w:t>]</w:t>
      </w:r>
    </w:p>
    <w:p w14:paraId="3549F2FE" w14:textId="77777777" w:rsidR="0040474B" w:rsidRDefault="009730F7" w:rsidP="0040474B">
      <w:pPr>
        <w:pStyle w:val="aff7"/>
      </w:pPr>
      <w:r>
        <w:rPr>
          <w:rFonts w:hint="eastAsia"/>
        </w:rPr>
        <w:t>-DECは</w:t>
      </w:r>
      <w:r w:rsidRPr="00356EEB">
        <w:t>&lt;</w:t>
      </w:r>
      <w:r w:rsidR="0040474B">
        <w:t>初期値</w:t>
      </w:r>
      <w:r w:rsidRPr="00356EEB">
        <w:t>&gt;</w:t>
      </w:r>
      <w:r>
        <w:rPr>
          <w:rFonts w:hint="eastAsia"/>
        </w:rPr>
        <w:t>neから-1しながらバイト単位で埋める。-DECWは</w:t>
      </w:r>
      <w:r w:rsidRPr="00356EEB">
        <w:t>&lt;</w:t>
      </w:r>
      <w:r w:rsidR="0040474B">
        <w:t>初期値</w:t>
      </w:r>
      <w:r w:rsidRPr="00356EEB">
        <w:t>&gt;</w:t>
      </w:r>
      <w:r>
        <w:rPr>
          <w:rFonts w:hint="eastAsia"/>
        </w:rPr>
        <w:t>neから-1しながら</w:t>
      </w:r>
      <w:r>
        <w:rPr>
          <w:rFonts w:hint="eastAsia"/>
        </w:rPr>
        <w:lastRenderedPageBreak/>
        <w:t>ワード単位で埋める。</w:t>
      </w:r>
      <w:r w:rsidRPr="00356EEB">
        <w:t>&lt;</w:t>
      </w:r>
      <w:r w:rsidR="0040474B">
        <w:t>初期値</w:t>
      </w:r>
      <w:r w:rsidRPr="00356EEB">
        <w:t>&gt;</w:t>
      </w:r>
      <w:r>
        <w:rPr>
          <w:rFonts w:hint="eastAsia"/>
        </w:rPr>
        <w:t>neが省略された</w:t>
      </w:r>
      <w:r w:rsidR="0040474B">
        <w:rPr>
          <w:rFonts w:hint="eastAsia"/>
        </w:rPr>
        <w:t>場合は前回の続きから始める。</w:t>
      </w:r>
    </w:p>
    <w:p w14:paraId="70FBCE31" w14:textId="77777777" w:rsidR="00B36ADD" w:rsidRDefault="00B36ADD" w:rsidP="001044EB">
      <w:pPr>
        <w:pStyle w:val="aff7"/>
      </w:pPr>
    </w:p>
    <w:p w14:paraId="0722186D" w14:textId="77777777" w:rsidR="00EB2369" w:rsidRPr="007629B9" w:rsidRDefault="00EB2369" w:rsidP="00EB2369">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420FD35B" w14:textId="77777777" w:rsidR="00EB2369" w:rsidRDefault="00EB2369" w:rsidP="00EB2369">
      <w:pPr>
        <w:pStyle w:val="aff7"/>
      </w:pPr>
      <w:r>
        <w:t>“</w:t>
      </w:r>
      <w:r>
        <w:rPr>
          <w:rFonts w:hint="eastAsia"/>
        </w:rPr>
        <w:t>ram</w:t>
      </w:r>
      <w:r>
        <w:t>”</w:t>
      </w:r>
      <w:r>
        <w:rPr>
          <w:rFonts w:hint="eastAsia"/>
        </w:rPr>
        <w:t>という名前で作成したメモリ領域に対して以下のコマンドを実行した場合、エンディアン、メモリセルのサイズの違いでどうなるかを示します。</w:t>
      </w:r>
    </w:p>
    <w:p w14:paraId="742C2804" w14:textId="77777777" w:rsidR="00EB2369" w:rsidRDefault="00EB2369" w:rsidP="00EB2369">
      <w:pPr>
        <w:pStyle w:val="aff7"/>
        <w:rPr>
          <w:rFonts w:ascii="Courier New" w:hAnsi="Courier New" w:cs="Courier New"/>
        </w:rPr>
      </w:pPr>
      <w:r>
        <w:rPr>
          <w:rFonts w:ascii="Courier New" w:hAnsi="Courier New" w:cs="Courier New" w:hint="eastAsia"/>
        </w:rPr>
        <w:tab/>
        <w:t xml:space="preserve">fill_bank ram </w:t>
      </w:r>
      <w:r>
        <w:rPr>
          <w:rFonts w:ascii="Courier New" w:hAnsi="Courier New" w:cs="Courier New"/>
        </w:rPr>
        <w:t>–</w:t>
      </w:r>
      <w:r w:rsidR="00275726">
        <w:rPr>
          <w:rFonts w:ascii="Courier New" w:hAnsi="Courier New" w:cs="Courier New" w:hint="eastAsia"/>
        </w:rPr>
        <w:t>t</w:t>
      </w:r>
      <w:r>
        <w:rPr>
          <w:rFonts w:ascii="Courier New" w:hAnsi="Courier New" w:cs="Courier New" w:hint="eastAsia"/>
        </w:rPr>
        <w:t xml:space="preserve">PN9 </w:t>
      </w:r>
      <w:r>
        <w:rPr>
          <w:rFonts w:ascii="Courier New" w:hAnsi="Courier New" w:cs="Courier New"/>
        </w:rPr>
        <w:t>–</w:t>
      </w:r>
      <w:r>
        <w:rPr>
          <w:rFonts w:ascii="Courier New" w:hAnsi="Courier New" w:cs="Courier New" w:hint="eastAsia"/>
        </w:rPr>
        <w:t>init</w:t>
      </w:r>
    </w:p>
    <w:p w14:paraId="5D08191D" w14:textId="58932D9A" w:rsidR="00EB2369" w:rsidRDefault="003B6093" w:rsidP="00EB2369">
      <w:pPr>
        <w:pStyle w:val="aff7"/>
        <w:rPr>
          <w:rFonts w:asciiTheme="minorEastAsia" w:eastAsiaTheme="minorEastAsia" w:hAnsiTheme="minorEastAsia" w:cs="Courier New"/>
        </w:rPr>
      </w:pPr>
      <w:r>
        <w:rPr>
          <w:rFonts w:asciiTheme="minorEastAsia" w:eastAsiaTheme="minorEastAsia" w:hAnsiTheme="minorEastAsia" w:cs="Courier New" w:hint="eastAsia"/>
        </w:rPr>
        <w:t>バイト・アドレッシング</w:t>
      </w:r>
      <w:r w:rsidR="00840614">
        <w:rPr>
          <w:rFonts w:asciiTheme="minorEastAsia" w:eastAsiaTheme="minorEastAsia" w:hAnsiTheme="minorEastAsia" w:cs="Courier New" w:hint="eastAsia"/>
        </w:rPr>
        <w:t>の場合はエンディアンの違いにかかわらず</w:t>
      </w:r>
      <w:r w:rsidR="002C1AD4">
        <w:rPr>
          <w:rFonts w:asciiTheme="minorEastAsia" w:eastAsiaTheme="minorEastAsia" w:hAnsiTheme="minorEastAsia" w:cs="Courier New" w:hint="eastAsia"/>
        </w:rPr>
        <w:t>バンクの先頭から以下のようになります</w:t>
      </w:r>
      <w:r w:rsidR="00EB2369">
        <w:rPr>
          <w:rFonts w:asciiTheme="minorEastAsia" w:eastAsiaTheme="minorEastAsia" w:hAnsiTheme="minorEastAsia" w:cs="Courier New" w:hint="eastAsia"/>
        </w:rPr>
        <w:t>。</w:t>
      </w:r>
    </w:p>
    <w:tbl>
      <w:tblPr>
        <w:tblStyle w:val="aff"/>
        <w:tblW w:w="0" w:type="auto"/>
        <w:tblInd w:w="426" w:type="dxa"/>
        <w:tblLook w:val="04A0" w:firstRow="1" w:lastRow="0" w:firstColumn="1" w:lastColumn="0" w:noHBand="0" w:noVBand="1"/>
      </w:tblPr>
      <w:tblGrid>
        <w:gridCol w:w="1667"/>
        <w:gridCol w:w="2268"/>
      </w:tblGrid>
      <w:tr w:rsidR="00EB2369" w:rsidRPr="00B22465" w14:paraId="47E18992" w14:textId="77777777" w:rsidTr="00840614">
        <w:tc>
          <w:tcPr>
            <w:tcW w:w="1667" w:type="dxa"/>
          </w:tcPr>
          <w:p w14:paraId="1AB84A86" w14:textId="77777777" w:rsidR="00840614" w:rsidRPr="00B22465" w:rsidRDefault="00840614" w:rsidP="00840614">
            <w:pPr>
              <w:pStyle w:val="aff7"/>
              <w:ind w:leftChars="0" w:left="0"/>
              <w:jc w:val="center"/>
              <w:rPr>
                <w:rFonts w:asciiTheme="minorEastAsia" w:eastAsiaTheme="minorEastAsia" w:hAnsiTheme="minorEastAsia" w:cs="Courier New"/>
                <w:b/>
              </w:rPr>
            </w:pPr>
            <w:r w:rsidRPr="00B22465">
              <w:rPr>
                <w:rFonts w:asciiTheme="minorEastAsia" w:eastAsiaTheme="minorEastAsia" w:hAnsiTheme="minorEastAsia" w:cs="Courier New" w:hint="eastAsia"/>
                <w:b/>
              </w:rPr>
              <w:t>バンク内</w:t>
            </w:r>
          </w:p>
          <w:p w14:paraId="2B0FBA1E" w14:textId="77777777" w:rsidR="00EB2369" w:rsidRPr="00B22465" w:rsidRDefault="00840614" w:rsidP="00840614">
            <w:pPr>
              <w:pStyle w:val="aff7"/>
              <w:ind w:leftChars="0" w:left="0"/>
              <w:jc w:val="center"/>
              <w:rPr>
                <w:rFonts w:asciiTheme="minorEastAsia" w:eastAsiaTheme="minorEastAsia" w:hAnsiTheme="minorEastAsia" w:cs="Courier New"/>
                <w:b/>
              </w:rPr>
            </w:pPr>
            <w:r w:rsidRPr="00B22465">
              <w:rPr>
                <w:rFonts w:asciiTheme="minorEastAsia" w:eastAsiaTheme="minorEastAsia" w:hAnsiTheme="minorEastAsia" w:cs="Courier New" w:hint="eastAsia"/>
                <w:b/>
              </w:rPr>
              <w:t>オフセット</w:t>
            </w:r>
          </w:p>
        </w:tc>
        <w:tc>
          <w:tcPr>
            <w:tcW w:w="2268" w:type="dxa"/>
          </w:tcPr>
          <w:p w14:paraId="1563D6A9" w14:textId="77777777" w:rsidR="00EB2369" w:rsidRPr="00B22465" w:rsidRDefault="00840614" w:rsidP="00840614">
            <w:pPr>
              <w:pStyle w:val="aff7"/>
              <w:ind w:leftChars="0" w:left="0"/>
              <w:jc w:val="center"/>
              <w:rPr>
                <w:rFonts w:asciiTheme="minorEastAsia" w:eastAsiaTheme="minorEastAsia" w:hAnsiTheme="minorEastAsia" w:cs="Courier New"/>
                <w:b/>
              </w:rPr>
            </w:pPr>
            <w:r w:rsidRPr="00B22465">
              <w:rPr>
                <w:rFonts w:asciiTheme="minorEastAsia" w:eastAsiaTheme="minorEastAsia" w:hAnsiTheme="minorEastAsia" w:cs="Courier New" w:hint="eastAsia"/>
                <w:b/>
              </w:rPr>
              <w:t>ビッグエンディアン</w:t>
            </w:r>
          </w:p>
          <w:p w14:paraId="322EC8FE" w14:textId="77777777" w:rsidR="00840614" w:rsidRPr="00B22465" w:rsidRDefault="00840614" w:rsidP="00840614">
            <w:pPr>
              <w:pStyle w:val="aff7"/>
              <w:ind w:leftChars="0" w:left="0"/>
              <w:jc w:val="center"/>
              <w:rPr>
                <w:rFonts w:asciiTheme="minorEastAsia" w:eastAsiaTheme="minorEastAsia" w:hAnsiTheme="minorEastAsia" w:cs="Courier New"/>
                <w:b/>
              </w:rPr>
            </w:pPr>
            <w:r w:rsidRPr="00B22465">
              <w:rPr>
                <w:rFonts w:asciiTheme="minorEastAsia" w:eastAsiaTheme="minorEastAsia" w:hAnsiTheme="minorEastAsia" w:cs="Courier New" w:hint="eastAsia"/>
                <w:b/>
              </w:rPr>
              <w:t>リトルエンディアン</w:t>
            </w:r>
          </w:p>
        </w:tc>
      </w:tr>
      <w:tr w:rsidR="00EB2369" w14:paraId="49A7070D" w14:textId="77777777" w:rsidTr="00840614">
        <w:tc>
          <w:tcPr>
            <w:tcW w:w="1667" w:type="dxa"/>
          </w:tcPr>
          <w:p w14:paraId="326782F4" w14:textId="77777777" w:rsidR="00840614"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0</w:t>
            </w:r>
          </w:p>
        </w:tc>
        <w:tc>
          <w:tcPr>
            <w:tcW w:w="2268" w:type="dxa"/>
          </w:tcPr>
          <w:p w14:paraId="4817871C" w14:textId="77777777" w:rsidR="00EB2369"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07</w:t>
            </w:r>
          </w:p>
        </w:tc>
      </w:tr>
      <w:tr w:rsidR="00EB2369" w14:paraId="2D654B79" w14:textId="77777777" w:rsidTr="00840614">
        <w:tc>
          <w:tcPr>
            <w:tcW w:w="1667" w:type="dxa"/>
          </w:tcPr>
          <w:p w14:paraId="27C65B4F" w14:textId="77777777" w:rsidR="00EB2369"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1</w:t>
            </w:r>
          </w:p>
        </w:tc>
        <w:tc>
          <w:tcPr>
            <w:tcW w:w="2268" w:type="dxa"/>
          </w:tcPr>
          <w:p w14:paraId="7FA9BA84" w14:textId="77777777" w:rsidR="00EB2369"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BE</w:t>
            </w:r>
          </w:p>
        </w:tc>
      </w:tr>
      <w:tr w:rsidR="00EB2369" w14:paraId="7E684087" w14:textId="77777777" w:rsidTr="00840614">
        <w:tc>
          <w:tcPr>
            <w:tcW w:w="1667" w:type="dxa"/>
          </w:tcPr>
          <w:p w14:paraId="220D1BA1" w14:textId="77777777" w:rsidR="00EB2369"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2</w:t>
            </w:r>
          </w:p>
        </w:tc>
        <w:tc>
          <w:tcPr>
            <w:tcW w:w="2268" w:type="dxa"/>
          </w:tcPr>
          <w:p w14:paraId="6BE9AB94" w14:textId="77777777" w:rsidR="00EB2369"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2E</w:t>
            </w:r>
          </w:p>
        </w:tc>
      </w:tr>
      <w:tr w:rsidR="00EB2369" w14:paraId="258DC48D" w14:textId="77777777" w:rsidTr="00840614">
        <w:tc>
          <w:tcPr>
            <w:tcW w:w="1667" w:type="dxa"/>
          </w:tcPr>
          <w:p w14:paraId="00806D50" w14:textId="77777777" w:rsidR="00EB2369"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3</w:t>
            </w:r>
          </w:p>
        </w:tc>
        <w:tc>
          <w:tcPr>
            <w:tcW w:w="2268" w:type="dxa"/>
          </w:tcPr>
          <w:p w14:paraId="59EE49B0" w14:textId="77777777" w:rsidR="00EB2369"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64</w:t>
            </w:r>
          </w:p>
        </w:tc>
      </w:tr>
    </w:tbl>
    <w:p w14:paraId="4ABA0B78" w14:textId="72889C63" w:rsidR="00840614" w:rsidRDefault="003B6093" w:rsidP="00840614">
      <w:pPr>
        <w:pStyle w:val="aff7"/>
        <w:rPr>
          <w:rFonts w:asciiTheme="minorEastAsia" w:eastAsiaTheme="minorEastAsia" w:hAnsiTheme="minorEastAsia" w:cs="Courier New"/>
        </w:rPr>
      </w:pPr>
      <w:r>
        <w:rPr>
          <w:rFonts w:asciiTheme="minorEastAsia" w:eastAsiaTheme="minorEastAsia" w:hAnsiTheme="minorEastAsia" w:cs="Courier New" w:hint="eastAsia"/>
        </w:rPr>
        <w:t>ワード・アドレッシング</w:t>
      </w:r>
      <w:r w:rsidR="00840614">
        <w:rPr>
          <w:rFonts w:asciiTheme="minorEastAsia" w:eastAsiaTheme="minorEastAsia" w:hAnsiTheme="minorEastAsia" w:cs="Courier New" w:hint="eastAsia"/>
        </w:rPr>
        <w:t>の場合はエンディアンの違いによりバンク</w:t>
      </w:r>
      <w:r w:rsidR="002C1AD4">
        <w:rPr>
          <w:rFonts w:asciiTheme="minorEastAsia" w:eastAsiaTheme="minorEastAsia" w:hAnsiTheme="minorEastAsia" w:cs="Courier New" w:hint="eastAsia"/>
        </w:rPr>
        <w:t>の先頭から以下のようになります</w:t>
      </w:r>
      <w:r w:rsidR="00840614">
        <w:rPr>
          <w:rFonts w:asciiTheme="minorEastAsia" w:eastAsiaTheme="minorEastAsia" w:hAnsiTheme="minorEastAsia" w:cs="Courier New" w:hint="eastAsia"/>
        </w:rPr>
        <w:t>。</w:t>
      </w:r>
    </w:p>
    <w:tbl>
      <w:tblPr>
        <w:tblStyle w:val="aff"/>
        <w:tblW w:w="0" w:type="auto"/>
        <w:tblInd w:w="426" w:type="dxa"/>
        <w:tblLook w:val="04A0" w:firstRow="1" w:lastRow="0" w:firstColumn="1" w:lastColumn="0" w:noHBand="0" w:noVBand="1"/>
      </w:tblPr>
      <w:tblGrid>
        <w:gridCol w:w="1667"/>
        <w:gridCol w:w="2268"/>
        <w:gridCol w:w="2268"/>
      </w:tblGrid>
      <w:tr w:rsidR="00840614" w:rsidRPr="00B22465" w14:paraId="7D6B2241" w14:textId="77777777" w:rsidTr="00840614">
        <w:tc>
          <w:tcPr>
            <w:tcW w:w="1667" w:type="dxa"/>
          </w:tcPr>
          <w:p w14:paraId="5E56E7EA" w14:textId="77777777" w:rsidR="00840614" w:rsidRPr="00B22465" w:rsidRDefault="00840614" w:rsidP="00840614">
            <w:pPr>
              <w:pStyle w:val="aff7"/>
              <w:ind w:leftChars="0" w:left="0"/>
              <w:jc w:val="center"/>
              <w:rPr>
                <w:rFonts w:asciiTheme="minorEastAsia" w:eastAsiaTheme="minorEastAsia" w:hAnsiTheme="minorEastAsia" w:cs="Courier New"/>
                <w:b/>
              </w:rPr>
            </w:pPr>
            <w:r w:rsidRPr="00B22465">
              <w:rPr>
                <w:rFonts w:asciiTheme="minorEastAsia" w:eastAsiaTheme="minorEastAsia" w:hAnsiTheme="minorEastAsia" w:cs="Courier New" w:hint="eastAsia"/>
                <w:b/>
              </w:rPr>
              <w:t>バンク内</w:t>
            </w:r>
          </w:p>
          <w:p w14:paraId="470BD65F" w14:textId="77777777" w:rsidR="00840614" w:rsidRPr="00B22465" w:rsidRDefault="00840614" w:rsidP="00840614">
            <w:pPr>
              <w:pStyle w:val="aff7"/>
              <w:ind w:leftChars="0" w:left="0"/>
              <w:jc w:val="center"/>
              <w:rPr>
                <w:rFonts w:asciiTheme="minorEastAsia" w:eastAsiaTheme="minorEastAsia" w:hAnsiTheme="minorEastAsia" w:cs="Courier New"/>
                <w:b/>
              </w:rPr>
            </w:pPr>
            <w:r w:rsidRPr="00B22465">
              <w:rPr>
                <w:rFonts w:asciiTheme="minorEastAsia" w:eastAsiaTheme="minorEastAsia" w:hAnsiTheme="minorEastAsia" w:cs="Courier New" w:hint="eastAsia"/>
                <w:b/>
              </w:rPr>
              <w:t>オフセット</w:t>
            </w:r>
          </w:p>
        </w:tc>
        <w:tc>
          <w:tcPr>
            <w:tcW w:w="2268" w:type="dxa"/>
          </w:tcPr>
          <w:p w14:paraId="2C2BD69A" w14:textId="77777777" w:rsidR="00840614" w:rsidRPr="00B22465" w:rsidRDefault="00840614" w:rsidP="00B05064">
            <w:pPr>
              <w:pStyle w:val="aff7"/>
              <w:ind w:leftChars="0" w:left="0"/>
              <w:jc w:val="center"/>
              <w:rPr>
                <w:rFonts w:asciiTheme="minorEastAsia" w:eastAsiaTheme="minorEastAsia" w:hAnsiTheme="minorEastAsia" w:cs="Courier New"/>
                <w:b/>
              </w:rPr>
            </w:pPr>
            <w:r w:rsidRPr="00B22465">
              <w:rPr>
                <w:rFonts w:asciiTheme="minorEastAsia" w:eastAsiaTheme="minorEastAsia" w:hAnsiTheme="minorEastAsia" w:cs="Courier New" w:hint="eastAsia"/>
                <w:b/>
              </w:rPr>
              <w:t>ビッグエンディアン</w:t>
            </w:r>
          </w:p>
        </w:tc>
        <w:tc>
          <w:tcPr>
            <w:tcW w:w="2268" w:type="dxa"/>
          </w:tcPr>
          <w:p w14:paraId="28D48E7D" w14:textId="77777777" w:rsidR="00840614" w:rsidRPr="00B22465" w:rsidRDefault="00840614" w:rsidP="00B05064">
            <w:pPr>
              <w:pStyle w:val="aff7"/>
              <w:ind w:leftChars="0" w:left="0"/>
              <w:jc w:val="center"/>
              <w:rPr>
                <w:rFonts w:asciiTheme="minorEastAsia" w:eastAsiaTheme="minorEastAsia" w:hAnsiTheme="minorEastAsia" w:cs="Courier New"/>
                <w:b/>
              </w:rPr>
            </w:pPr>
            <w:r w:rsidRPr="00B22465">
              <w:rPr>
                <w:rFonts w:asciiTheme="minorEastAsia" w:eastAsiaTheme="minorEastAsia" w:hAnsiTheme="minorEastAsia" w:cs="Courier New" w:hint="eastAsia"/>
                <w:b/>
              </w:rPr>
              <w:t>リトルエンディアン</w:t>
            </w:r>
          </w:p>
        </w:tc>
      </w:tr>
      <w:tr w:rsidR="00840614" w14:paraId="6C613D73" w14:textId="77777777" w:rsidTr="00840614">
        <w:tc>
          <w:tcPr>
            <w:tcW w:w="1667" w:type="dxa"/>
          </w:tcPr>
          <w:p w14:paraId="120E1772" w14:textId="77777777" w:rsidR="00840614"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0</w:t>
            </w:r>
          </w:p>
        </w:tc>
        <w:tc>
          <w:tcPr>
            <w:tcW w:w="2268" w:type="dxa"/>
          </w:tcPr>
          <w:p w14:paraId="41A61F65" w14:textId="77777777" w:rsidR="00840614" w:rsidRDefault="00B05064" w:rsidP="00B0506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07BE</w:t>
            </w:r>
          </w:p>
        </w:tc>
        <w:tc>
          <w:tcPr>
            <w:tcW w:w="2268" w:type="dxa"/>
          </w:tcPr>
          <w:p w14:paraId="1D0F3B43" w14:textId="77777777" w:rsidR="00840614" w:rsidRDefault="00B05064" w:rsidP="00B0506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BE07</w:t>
            </w:r>
          </w:p>
        </w:tc>
      </w:tr>
      <w:tr w:rsidR="00840614" w14:paraId="0ECCC03F" w14:textId="77777777" w:rsidTr="00840614">
        <w:tc>
          <w:tcPr>
            <w:tcW w:w="1667" w:type="dxa"/>
          </w:tcPr>
          <w:p w14:paraId="697F42E3" w14:textId="77777777" w:rsidR="00840614"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1</w:t>
            </w:r>
          </w:p>
        </w:tc>
        <w:tc>
          <w:tcPr>
            <w:tcW w:w="2268" w:type="dxa"/>
          </w:tcPr>
          <w:p w14:paraId="5235DDB3" w14:textId="77777777" w:rsidR="00840614" w:rsidRDefault="00B05064" w:rsidP="00B0506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2E64</w:t>
            </w:r>
          </w:p>
        </w:tc>
        <w:tc>
          <w:tcPr>
            <w:tcW w:w="2268" w:type="dxa"/>
          </w:tcPr>
          <w:p w14:paraId="7786F0B1" w14:textId="77777777" w:rsidR="00840614" w:rsidRDefault="00B05064" w:rsidP="00B0506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642E</w:t>
            </w:r>
          </w:p>
        </w:tc>
      </w:tr>
      <w:tr w:rsidR="00840614" w14:paraId="1C7CE330" w14:textId="77777777" w:rsidTr="00840614">
        <w:tc>
          <w:tcPr>
            <w:tcW w:w="1667" w:type="dxa"/>
          </w:tcPr>
          <w:p w14:paraId="5FF7F3CC" w14:textId="77777777" w:rsidR="00840614"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2</w:t>
            </w:r>
          </w:p>
        </w:tc>
        <w:tc>
          <w:tcPr>
            <w:tcW w:w="2268" w:type="dxa"/>
          </w:tcPr>
          <w:p w14:paraId="4650BAD1" w14:textId="77777777" w:rsidR="00840614" w:rsidRDefault="00B05064" w:rsidP="00B0506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129D</w:t>
            </w:r>
          </w:p>
        </w:tc>
        <w:tc>
          <w:tcPr>
            <w:tcW w:w="2268" w:type="dxa"/>
          </w:tcPr>
          <w:p w14:paraId="221BB85F" w14:textId="77777777" w:rsidR="00840614" w:rsidRDefault="00B05064" w:rsidP="00B0506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9D12</w:t>
            </w:r>
          </w:p>
        </w:tc>
      </w:tr>
      <w:tr w:rsidR="00840614" w14:paraId="32DBC232" w14:textId="77777777" w:rsidTr="00840614">
        <w:tc>
          <w:tcPr>
            <w:tcW w:w="1667" w:type="dxa"/>
          </w:tcPr>
          <w:p w14:paraId="7E2477A2" w14:textId="77777777" w:rsidR="00840614" w:rsidRDefault="00840614" w:rsidP="0084061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3</w:t>
            </w:r>
          </w:p>
        </w:tc>
        <w:tc>
          <w:tcPr>
            <w:tcW w:w="2268" w:type="dxa"/>
          </w:tcPr>
          <w:p w14:paraId="580E81D4" w14:textId="77777777" w:rsidR="00840614" w:rsidRDefault="00B05064" w:rsidP="00B0506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A3CF</w:t>
            </w:r>
          </w:p>
        </w:tc>
        <w:tc>
          <w:tcPr>
            <w:tcW w:w="2268" w:type="dxa"/>
          </w:tcPr>
          <w:p w14:paraId="3F978525" w14:textId="77777777" w:rsidR="00840614" w:rsidRDefault="00B05064" w:rsidP="00B05064">
            <w:pPr>
              <w:pStyle w:val="aff7"/>
              <w:ind w:leftChars="0" w:left="0"/>
              <w:jc w:val="center"/>
              <w:rPr>
                <w:rFonts w:asciiTheme="minorEastAsia" w:eastAsiaTheme="minorEastAsia" w:hAnsiTheme="minorEastAsia" w:cs="Courier New"/>
              </w:rPr>
            </w:pPr>
            <w:r>
              <w:rPr>
                <w:rFonts w:asciiTheme="minorEastAsia" w:eastAsiaTheme="minorEastAsia" w:hAnsiTheme="minorEastAsia" w:cs="Courier New" w:hint="eastAsia"/>
              </w:rPr>
              <w:t>CFA3</w:t>
            </w:r>
          </w:p>
        </w:tc>
      </w:tr>
    </w:tbl>
    <w:p w14:paraId="33B5C544" w14:textId="749AB382" w:rsidR="00EB2369" w:rsidRPr="00840614" w:rsidRDefault="002530D3" w:rsidP="00EB2369">
      <w:pPr>
        <w:pStyle w:val="aff7"/>
        <w:rPr>
          <w:rFonts w:asciiTheme="minorEastAsia" w:eastAsiaTheme="minorEastAsia" w:hAnsiTheme="minorEastAsia" w:cs="Courier New"/>
        </w:rPr>
      </w:pPr>
      <w:r>
        <w:rPr>
          <w:rFonts w:asciiTheme="minorEastAsia" w:eastAsiaTheme="minorEastAsia" w:hAnsiTheme="minorEastAsia" w:cs="Courier New"/>
        </w:rPr>
        <w:t>※</w:t>
      </w:r>
      <w:r w:rsidR="003B6093">
        <w:rPr>
          <w:rFonts w:asciiTheme="minorEastAsia" w:eastAsiaTheme="minorEastAsia" w:hAnsiTheme="minorEastAsia" w:cs="Courier New"/>
        </w:rPr>
        <w:t>ワード・アドレッシング</w:t>
      </w:r>
      <w:r>
        <w:rPr>
          <w:rFonts w:asciiTheme="minorEastAsia" w:eastAsiaTheme="minorEastAsia" w:hAnsiTheme="minorEastAsia" w:cs="Courier New"/>
        </w:rPr>
        <w:t>のメモリにおけるバイト列は「</w:t>
      </w:r>
      <w:hyperlink w:anchor="_メモリシステム" w:history="1">
        <w:r w:rsidR="00A10614">
          <w:rPr>
            <w:rStyle w:val="afc"/>
            <w:rFonts w:asciiTheme="minorEastAsia" w:eastAsiaTheme="minorEastAsia" w:hAnsiTheme="minorEastAsia" w:cs="Courier New"/>
          </w:rPr>
          <w:t>1.4.3 メモリシステム</w:t>
        </w:r>
      </w:hyperlink>
      <w:r>
        <w:rPr>
          <w:rFonts w:asciiTheme="minorEastAsia" w:eastAsiaTheme="minorEastAsia" w:hAnsiTheme="minorEastAsia" w:cs="Courier New"/>
        </w:rPr>
        <w:t>」を参照。</w:t>
      </w:r>
    </w:p>
    <w:p w14:paraId="5F5D9805" w14:textId="77777777" w:rsidR="00EB2369" w:rsidRPr="001044EB" w:rsidRDefault="00EB2369" w:rsidP="006811B4"/>
    <w:p w14:paraId="249DDB40" w14:textId="77777777" w:rsidR="006811B4" w:rsidRDefault="000A4544" w:rsidP="006811B4">
      <w:pPr>
        <w:pStyle w:val="3"/>
        <w:ind w:left="210" w:right="210"/>
      </w:pPr>
      <w:bookmarkStart w:id="272" w:name="_[set_bank_&lt;領域名&gt;i[.&lt;バンク番号&gt;ne]_&lt;ファイル名"/>
      <w:bookmarkEnd w:id="272"/>
      <w:r>
        <w:rPr>
          <w:rFonts w:hint="eastAsia"/>
        </w:rPr>
        <w:t xml:space="preserve"> </w:t>
      </w:r>
      <w:bookmarkStart w:id="273" w:name="_Toc236390508"/>
      <w:r w:rsidR="006811B4">
        <w:rPr>
          <w:rFonts w:hint="eastAsia"/>
        </w:rPr>
        <w:t xml:space="preserve">set_bank </w:t>
      </w:r>
      <w:r w:rsidR="005A1DD8">
        <w:rPr>
          <w:rFonts w:hint="eastAsia"/>
        </w:rPr>
        <w:t>[</w:t>
      </w:r>
      <w:r w:rsidR="006811B4">
        <w:rPr>
          <w:rFonts w:hint="eastAsia"/>
        </w:rPr>
        <w:t>&lt;</w:t>
      </w:r>
      <w:r w:rsidR="002E5141">
        <w:rPr>
          <w:rFonts w:hint="eastAsia"/>
        </w:rPr>
        <w:t>領域名</w:t>
      </w:r>
      <w:r w:rsidR="001221D0">
        <w:rPr>
          <w:rFonts w:hint="eastAsia"/>
        </w:rPr>
        <w:t>&gt;</w:t>
      </w:r>
      <w:r w:rsidR="003D2980">
        <w:rPr>
          <w:rFonts w:hint="eastAsia"/>
        </w:rPr>
        <w:t>i</w:t>
      </w:r>
      <w:r w:rsidR="001221D0">
        <w:rPr>
          <w:rFonts w:hint="eastAsia"/>
        </w:rPr>
        <w:t>[.</w:t>
      </w:r>
      <w:r w:rsidR="006811B4">
        <w:rPr>
          <w:rFonts w:hint="eastAsia"/>
        </w:rPr>
        <w:t>&lt;</w:t>
      </w:r>
      <w:r w:rsidR="002E5141">
        <w:rPr>
          <w:rFonts w:hint="eastAsia"/>
        </w:rPr>
        <w:t>バンク番号</w:t>
      </w:r>
      <w:r w:rsidR="006811B4">
        <w:rPr>
          <w:rFonts w:hint="eastAsia"/>
        </w:rPr>
        <w:t>&gt;</w:t>
      </w:r>
      <w:r w:rsidR="003D2980">
        <w:rPr>
          <w:rFonts w:hint="eastAsia"/>
        </w:rPr>
        <w:t>n</w:t>
      </w:r>
      <w:r w:rsidR="00537334">
        <w:rPr>
          <w:rFonts w:hint="eastAsia"/>
        </w:rPr>
        <w:t>e</w:t>
      </w:r>
      <w:r w:rsidR="006811B4">
        <w:rPr>
          <w:rFonts w:hint="eastAsia"/>
        </w:rPr>
        <w:t>] &lt;</w:t>
      </w:r>
      <w:r w:rsidR="002E5141">
        <w:rPr>
          <w:rFonts w:hint="eastAsia"/>
        </w:rPr>
        <w:t>ファイル名</w:t>
      </w:r>
      <w:r w:rsidR="00D54306">
        <w:rPr>
          <w:rFonts w:hint="eastAsia"/>
        </w:rPr>
        <w:t>&gt;</w:t>
      </w:r>
      <w:r w:rsidR="003D2980">
        <w:rPr>
          <w:rFonts w:hint="eastAsia"/>
        </w:rPr>
        <w:t>f</w:t>
      </w:r>
      <w:r w:rsidR="00D54306">
        <w:rPr>
          <w:rFonts w:hint="eastAsia"/>
        </w:rPr>
        <w:t xml:space="preserve"> [-o&lt;オフセット</w:t>
      </w:r>
      <w:r w:rsidR="006811B4">
        <w:rPr>
          <w:rFonts w:hint="eastAsia"/>
        </w:rPr>
        <w:t>&gt;</w:t>
      </w:r>
      <w:r w:rsidR="003D2980">
        <w:rPr>
          <w:rFonts w:hint="eastAsia"/>
        </w:rPr>
        <w:t>n</w:t>
      </w:r>
      <w:r w:rsidR="00537334">
        <w:rPr>
          <w:rFonts w:hint="eastAsia"/>
        </w:rPr>
        <w:t>e</w:t>
      </w:r>
      <w:r w:rsidR="006811B4">
        <w:rPr>
          <w:rFonts w:hint="eastAsia"/>
        </w:rPr>
        <w:t>]</w:t>
      </w:r>
      <w:r w:rsidR="001F193B">
        <w:rPr>
          <w:rFonts w:hint="eastAsia"/>
        </w:rPr>
        <w:t>]</w:t>
      </w:r>
      <w:bookmarkEnd w:id="273"/>
    </w:p>
    <w:p w14:paraId="56F0DB26" w14:textId="77777777" w:rsidR="0063205A" w:rsidRPr="007629B9" w:rsidRDefault="0063205A" w:rsidP="0063205A">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711423C8" w14:textId="77777777" w:rsidR="0063205A" w:rsidRDefault="0063205A" w:rsidP="0063205A">
      <w:pPr>
        <w:pStyle w:val="aff5"/>
      </w:pPr>
      <w:r>
        <w:rPr>
          <w:rFonts w:hint="eastAsia"/>
        </w:rPr>
        <w:t>&lt;領域名&gt;</w:t>
      </w:r>
      <w:r w:rsidR="009A798F">
        <w:rPr>
          <w:rFonts w:hint="eastAsia"/>
        </w:rPr>
        <w:t>i</w:t>
      </w:r>
      <w:r>
        <w:rPr>
          <w:rFonts w:hint="eastAsia"/>
        </w:rPr>
        <w:tab/>
        <w:t>メモリ領域、IO領域の名前を指定</w:t>
      </w:r>
    </w:p>
    <w:p w14:paraId="2CADADD6" w14:textId="77777777" w:rsidR="0063205A" w:rsidRDefault="0063205A" w:rsidP="0063205A">
      <w:pPr>
        <w:pStyle w:val="aff5"/>
      </w:pPr>
      <w:r>
        <w:rPr>
          <w:rFonts w:hint="eastAsia"/>
        </w:rPr>
        <w:t>&lt;バンク番号&gt;</w:t>
      </w:r>
      <w:r w:rsidR="009A798F">
        <w:rPr>
          <w:rFonts w:hint="eastAsia"/>
        </w:rPr>
        <w:t>n</w:t>
      </w:r>
      <w:r w:rsidR="00537334">
        <w:rPr>
          <w:rFonts w:hint="eastAsia"/>
        </w:rPr>
        <w:t>e</w:t>
      </w:r>
      <w:r>
        <w:rPr>
          <w:rFonts w:hint="eastAsia"/>
        </w:rPr>
        <w:tab/>
      </w:r>
      <w:r w:rsidR="00A85DA2">
        <w:rPr>
          <w:rFonts w:hint="eastAsia"/>
        </w:rPr>
        <w:t>バンク番号を16進数で指定</w:t>
      </w:r>
    </w:p>
    <w:p w14:paraId="1DF2C017" w14:textId="77777777" w:rsidR="00D54306" w:rsidRDefault="00D54306" w:rsidP="00D54306">
      <w:pPr>
        <w:pStyle w:val="aff5"/>
      </w:pPr>
      <w:r>
        <w:rPr>
          <w:rFonts w:hint="eastAsia"/>
        </w:rPr>
        <w:t>&lt;ファイル名&gt;</w:t>
      </w:r>
      <w:r w:rsidR="009A798F">
        <w:rPr>
          <w:rFonts w:hint="eastAsia"/>
        </w:rPr>
        <w:t>f</w:t>
      </w:r>
      <w:r>
        <w:rPr>
          <w:rFonts w:hint="eastAsia"/>
        </w:rPr>
        <w:tab/>
      </w:r>
      <w:r w:rsidR="0065663F">
        <w:rPr>
          <w:rFonts w:hint="eastAsia"/>
        </w:rPr>
        <w:t>ファイル名</w:t>
      </w:r>
      <w:r w:rsidR="001613AF">
        <w:rPr>
          <w:rFonts w:hint="eastAsia"/>
        </w:rPr>
        <w:t>（空白を含むファイル名の場合は</w:t>
      </w:r>
      <w:r w:rsidR="00E362CE">
        <w:t>2重引用符</w:t>
      </w:r>
      <w:r w:rsidR="001613AF">
        <w:rPr>
          <w:rFonts w:hint="eastAsia"/>
        </w:rPr>
        <w:t>“で囲む）</w:t>
      </w:r>
    </w:p>
    <w:p w14:paraId="04BFE190" w14:textId="77777777" w:rsidR="00D54306" w:rsidRDefault="00D54306" w:rsidP="00D54306">
      <w:pPr>
        <w:pStyle w:val="aff5"/>
      </w:pPr>
      <w:r>
        <w:rPr>
          <w:rFonts w:hint="eastAsia"/>
        </w:rPr>
        <w:t>&lt;オフセット&gt;</w:t>
      </w:r>
      <w:r w:rsidR="009A798F">
        <w:rPr>
          <w:rFonts w:hint="eastAsia"/>
        </w:rPr>
        <w:t>n</w:t>
      </w:r>
      <w:r w:rsidR="00537334">
        <w:rPr>
          <w:rFonts w:hint="eastAsia"/>
        </w:rPr>
        <w:t>e</w:t>
      </w:r>
      <w:r>
        <w:rPr>
          <w:rFonts w:hint="eastAsia"/>
        </w:rPr>
        <w:tab/>
      </w:r>
      <w:r w:rsidR="0065663F">
        <w:rPr>
          <w:rFonts w:hint="eastAsia"/>
        </w:rPr>
        <w:t>ファイル内の先頭からの位置</w:t>
      </w:r>
    </w:p>
    <w:p w14:paraId="503D156C" w14:textId="77777777" w:rsidR="0063205A" w:rsidRPr="007629B9" w:rsidRDefault="005F5999" w:rsidP="0063205A">
      <w:pPr>
        <w:rPr>
          <w:rFonts w:ascii="ＭＳ ゴシック" w:eastAsia="ＭＳ ゴシック" w:hAnsi="ＭＳ ゴシック"/>
        </w:rPr>
      </w:pPr>
      <w:r>
        <w:rPr>
          <w:rFonts w:ascii="ＭＳ ゴシック" w:eastAsia="ＭＳ ゴシック" w:hAnsi="ＭＳ ゴシック" w:hint="eastAsia"/>
        </w:rPr>
        <w:t>説明</w:t>
      </w:r>
    </w:p>
    <w:p w14:paraId="526BAE58" w14:textId="77777777" w:rsidR="0051498A" w:rsidRDefault="0063205A" w:rsidP="0063205A">
      <w:pPr>
        <w:pStyle w:val="aff7"/>
      </w:pPr>
      <w:r>
        <w:rPr>
          <w:rFonts w:hint="eastAsia"/>
        </w:rPr>
        <w:t>&lt;領域名&gt;で指定されたメモリ領域のバンクを</w:t>
      </w:r>
      <w:r w:rsidR="0065663F">
        <w:rPr>
          <w:rFonts w:hint="eastAsia"/>
        </w:rPr>
        <w:t>指定されたファイルの内容で</w:t>
      </w:r>
      <w:r>
        <w:rPr>
          <w:rFonts w:hint="eastAsia"/>
        </w:rPr>
        <w:t>埋める。</w:t>
      </w:r>
      <w:r w:rsidR="0051498A">
        <w:rPr>
          <w:rFonts w:hint="eastAsia"/>
        </w:rPr>
        <w:t>&lt;オフセット&gt;が指定された場合は、ファイルの先頭から&lt;オフセット&gt;位置</w:t>
      </w:r>
      <w:r w:rsidR="00B03745">
        <w:rPr>
          <w:rFonts w:hint="eastAsia"/>
        </w:rPr>
        <w:t>から</w:t>
      </w:r>
      <w:r w:rsidR="0051498A">
        <w:rPr>
          <w:rFonts w:hint="eastAsia"/>
        </w:rPr>
        <w:t>のデータで埋める。</w:t>
      </w:r>
    </w:p>
    <w:p w14:paraId="080C4535" w14:textId="77777777" w:rsidR="0063205A" w:rsidRDefault="0063205A" w:rsidP="0063205A">
      <w:pPr>
        <w:pStyle w:val="aff7"/>
      </w:pPr>
      <w:r>
        <w:rPr>
          <w:rFonts w:hint="eastAsia"/>
        </w:rPr>
        <w:t>&lt;バンク番号&gt;が省略された場合はバンク０が対象となる。</w:t>
      </w:r>
    </w:p>
    <w:p w14:paraId="59C7B08F" w14:textId="77777777" w:rsidR="0051498A" w:rsidRDefault="0051498A" w:rsidP="0063205A">
      <w:pPr>
        <w:pStyle w:val="aff7"/>
      </w:pPr>
      <w:r>
        <w:rPr>
          <w:rFonts w:hint="eastAsia"/>
        </w:rPr>
        <w:t>&lt;オフセット&gt;を指定しないで連続してこのコマンドを実行すると&lt;オフセット&gt;は０から始まり、順次バンクのサイズを加えた位置からのデータでバンクメモリを設定する。</w:t>
      </w:r>
    </w:p>
    <w:p w14:paraId="5CCD4187" w14:textId="77777777" w:rsidR="0051498A" w:rsidRDefault="0051498A" w:rsidP="0051498A">
      <w:pPr>
        <w:pStyle w:val="aff7"/>
        <w:ind w:leftChars="303" w:left="636"/>
      </w:pPr>
      <w:r>
        <w:rPr>
          <w:rFonts w:hint="eastAsia"/>
        </w:rPr>
        <w:t>1回目のオフセットは０</w:t>
      </w:r>
    </w:p>
    <w:p w14:paraId="4957C13E" w14:textId="77777777" w:rsidR="0051498A" w:rsidRDefault="0051498A" w:rsidP="0051498A">
      <w:pPr>
        <w:pStyle w:val="aff7"/>
        <w:ind w:leftChars="303" w:left="636"/>
      </w:pPr>
      <w:r>
        <w:rPr>
          <w:rFonts w:hint="eastAsia"/>
        </w:rPr>
        <w:t>2回目のオフセットはバンクサイズ</w:t>
      </w:r>
    </w:p>
    <w:p w14:paraId="469D4243" w14:textId="77777777" w:rsidR="0051498A" w:rsidRDefault="0051498A" w:rsidP="0051498A">
      <w:pPr>
        <w:pStyle w:val="aff7"/>
        <w:ind w:leftChars="303" w:left="636"/>
      </w:pPr>
      <w:r>
        <w:rPr>
          <w:rFonts w:hint="eastAsia"/>
        </w:rPr>
        <w:t>3回目のオフセットはバンクサイズ＊２</w:t>
      </w:r>
    </w:p>
    <w:p w14:paraId="1A03DCE8" w14:textId="77777777" w:rsidR="0051498A" w:rsidRDefault="0051498A" w:rsidP="0051498A">
      <w:pPr>
        <w:pStyle w:val="aff7"/>
        <w:ind w:leftChars="202" w:left="424"/>
      </w:pPr>
      <w:r>
        <w:rPr>
          <w:rFonts w:hint="eastAsia"/>
        </w:rPr>
        <w:t>違うファイル名を指定</w:t>
      </w:r>
      <w:r w:rsidR="00B03745">
        <w:rPr>
          <w:rFonts w:hint="eastAsia"/>
        </w:rPr>
        <w:t>し、-oオプションを省略</w:t>
      </w:r>
      <w:r>
        <w:rPr>
          <w:rFonts w:hint="eastAsia"/>
        </w:rPr>
        <w:t>するとオフセットは０となる。</w:t>
      </w:r>
    </w:p>
    <w:p w14:paraId="213E7E95" w14:textId="77777777" w:rsidR="001F193B" w:rsidRDefault="001F193B" w:rsidP="0051498A">
      <w:pPr>
        <w:pStyle w:val="aff7"/>
        <w:ind w:leftChars="202" w:left="424"/>
      </w:pPr>
      <w:r>
        <w:rPr>
          <w:rFonts w:hint="eastAsia"/>
        </w:rPr>
        <w:t>パラメータをすべて省略すると、現在のファイル名とファイル位置を表示する。</w:t>
      </w:r>
    </w:p>
    <w:p w14:paraId="758AECD9" w14:textId="77777777" w:rsidR="005521E9" w:rsidRDefault="005521E9" w:rsidP="0051498A">
      <w:pPr>
        <w:pStyle w:val="aff7"/>
        <w:ind w:leftChars="202" w:left="424"/>
      </w:pPr>
    </w:p>
    <w:p w14:paraId="6DAD2F0D" w14:textId="41D4AB72" w:rsidR="005521E9" w:rsidRDefault="005521E9" w:rsidP="0051498A">
      <w:pPr>
        <w:pStyle w:val="aff7"/>
        <w:ind w:leftChars="202" w:left="424"/>
      </w:pPr>
      <w:r>
        <w:rPr>
          <w:rFonts w:hint="eastAsia"/>
        </w:rPr>
        <w:t>ファイルの内容は常にバイト配列と</w:t>
      </w:r>
      <w:r w:rsidR="005D570B">
        <w:rPr>
          <w:rFonts w:hint="eastAsia"/>
        </w:rPr>
        <w:t>みなすと、</w:t>
      </w:r>
      <w:r>
        <w:rPr>
          <w:rFonts w:hint="eastAsia"/>
        </w:rPr>
        <w:t>これを</w:t>
      </w:r>
      <w:r w:rsidR="003B6093">
        <w:rPr>
          <w:rFonts w:hint="eastAsia"/>
        </w:rPr>
        <w:t>バイト・アドレッシング</w:t>
      </w:r>
      <w:r>
        <w:rPr>
          <w:rFonts w:hint="eastAsia"/>
        </w:rPr>
        <w:t>のメモリに書き込む場合はバイト配列をバイト配列にコピーすることと同じ</w:t>
      </w:r>
      <w:r w:rsidR="008F0B39">
        <w:rPr>
          <w:rFonts w:hint="eastAsia"/>
        </w:rPr>
        <w:t>となる</w:t>
      </w:r>
      <w:r>
        <w:rPr>
          <w:rFonts w:hint="eastAsia"/>
        </w:rPr>
        <w:t>。</w:t>
      </w:r>
      <w:r w:rsidR="003B6093">
        <w:rPr>
          <w:rFonts w:hint="eastAsia"/>
        </w:rPr>
        <w:t>ワード・アドレッシング</w:t>
      </w:r>
      <w:r>
        <w:rPr>
          <w:rFonts w:hint="eastAsia"/>
        </w:rPr>
        <w:t>のメモリ</w:t>
      </w:r>
      <w:r w:rsidR="005D570B">
        <w:rPr>
          <w:rFonts w:hint="eastAsia"/>
        </w:rPr>
        <w:t>（ワード配列）</w:t>
      </w:r>
      <w:r>
        <w:rPr>
          <w:rFonts w:hint="eastAsia"/>
        </w:rPr>
        <w:t>にコピーする</w:t>
      </w:r>
      <w:r w:rsidR="005D570B">
        <w:rPr>
          <w:rFonts w:hint="eastAsia"/>
        </w:rPr>
        <w:t>場合</w:t>
      </w:r>
      <w:r w:rsidR="008F0B39">
        <w:rPr>
          <w:rFonts w:hint="eastAsia"/>
        </w:rPr>
        <w:t>は</w:t>
      </w:r>
      <w:r w:rsidR="005D570B">
        <w:rPr>
          <w:rFonts w:hint="eastAsia"/>
        </w:rPr>
        <w:t>、</w:t>
      </w:r>
      <w:r w:rsidR="008F0B39">
        <w:rPr>
          <w:rFonts w:hint="eastAsia"/>
        </w:rPr>
        <w:t>以下のようになる。まず、</w:t>
      </w:r>
      <w:r>
        <w:rPr>
          <w:rFonts w:hint="eastAsia"/>
        </w:rPr>
        <w:t>ファイルの内容が</w:t>
      </w:r>
      <w:r w:rsidR="005D570B">
        <w:rPr>
          <w:rFonts w:hint="eastAsia"/>
        </w:rPr>
        <w:t>先頭から</w:t>
      </w:r>
      <w:r>
        <w:rPr>
          <w:rFonts w:hint="eastAsia"/>
        </w:rPr>
        <w:t>以下のようなバイト配列と</w:t>
      </w:r>
      <w:r w:rsidR="005D570B">
        <w:rPr>
          <w:rFonts w:hint="eastAsia"/>
        </w:rPr>
        <w:t>すると、</w:t>
      </w:r>
    </w:p>
    <w:p w14:paraId="27F2E70E" w14:textId="77777777" w:rsidR="005521E9" w:rsidRPr="005D570B" w:rsidRDefault="005521E9" w:rsidP="005D570B">
      <w:pPr>
        <w:pStyle w:val="aff7"/>
        <w:ind w:leftChars="202" w:left="424" w:firstLine="427"/>
        <w:rPr>
          <w:rFonts w:ascii="Courier New" w:hAnsi="Courier New" w:cs="Courier New"/>
        </w:rPr>
      </w:pPr>
      <w:r w:rsidRPr="005D570B">
        <w:rPr>
          <w:rFonts w:ascii="Courier New" w:hAnsi="Courier New" w:cs="Courier New"/>
        </w:rPr>
        <w:t>04,00,0c,00,38,00,50,00,5a,06,f2,06,…</w:t>
      </w:r>
    </w:p>
    <w:p w14:paraId="2C96DC21" w14:textId="2E0B60E4" w:rsidR="00465609" w:rsidRDefault="006B0346" w:rsidP="0051498A">
      <w:pPr>
        <w:pStyle w:val="aff7"/>
        <w:ind w:leftChars="202" w:left="424"/>
      </w:pPr>
      <w:r>
        <w:rPr>
          <w:rFonts w:hint="eastAsia"/>
        </w:rPr>
        <w:t>Cmtoyでは</w:t>
      </w:r>
      <w:r w:rsidR="00C448F8">
        <w:rPr>
          <w:rFonts w:hint="eastAsia"/>
        </w:rPr>
        <w:t>このファイル</w:t>
      </w:r>
      <w:r w:rsidR="008E1843">
        <w:rPr>
          <w:rFonts w:hint="eastAsia"/>
        </w:rPr>
        <w:t>を</w:t>
      </w:r>
      <w:r w:rsidR="003B6093">
        <w:rPr>
          <w:rFonts w:hint="eastAsia"/>
        </w:rPr>
        <w:t>ワード・アドレッシング</w:t>
      </w:r>
      <w:r w:rsidR="00EA7B3C">
        <w:rPr>
          <w:rFonts w:hint="eastAsia"/>
        </w:rPr>
        <w:t>の</w:t>
      </w:r>
      <w:r w:rsidR="00465609">
        <w:rPr>
          <w:rFonts w:hint="eastAsia"/>
        </w:rPr>
        <w:t>アドレス0xa000</w:t>
      </w:r>
      <w:r w:rsidR="00C448F8">
        <w:rPr>
          <w:rFonts w:hint="eastAsia"/>
        </w:rPr>
        <w:t>へ読み込んで</w:t>
      </w:r>
      <w:r w:rsidR="00465609">
        <w:rPr>
          <w:rFonts w:hint="eastAsia"/>
        </w:rPr>
        <w:t>メモリを参</w:t>
      </w:r>
      <w:r w:rsidR="00465609">
        <w:rPr>
          <w:rFonts w:hint="eastAsia"/>
        </w:rPr>
        <w:lastRenderedPageBreak/>
        <w:t>照したときの値は</w:t>
      </w:r>
      <w:r w:rsidR="004F79B9">
        <w:rPr>
          <w:rFonts w:hint="eastAsia"/>
        </w:rPr>
        <w:t>エンディアンの違いにより</w:t>
      </w:r>
      <w:r w:rsidR="00465609">
        <w:rPr>
          <w:rFonts w:hint="eastAsia"/>
        </w:rPr>
        <w:t>以下のようになる。</w:t>
      </w:r>
    </w:p>
    <w:tbl>
      <w:tblPr>
        <w:tblStyle w:val="aff"/>
        <w:tblW w:w="0" w:type="auto"/>
        <w:tblInd w:w="817" w:type="dxa"/>
        <w:tblLook w:val="04A0" w:firstRow="1" w:lastRow="0" w:firstColumn="1" w:lastColumn="0" w:noHBand="0" w:noVBand="1"/>
      </w:tblPr>
      <w:tblGrid>
        <w:gridCol w:w="1134"/>
        <w:gridCol w:w="1276"/>
        <w:gridCol w:w="1765"/>
        <w:gridCol w:w="1070"/>
        <w:gridCol w:w="1417"/>
        <w:gridCol w:w="1418"/>
      </w:tblGrid>
      <w:tr w:rsidR="002742E8" w:rsidRPr="00B22465" w14:paraId="67629EF9" w14:textId="77777777" w:rsidTr="002742E8">
        <w:tc>
          <w:tcPr>
            <w:tcW w:w="1134" w:type="dxa"/>
          </w:tcPr>
          <w:p w14:paraId="3287A1E0" w14:textId="77777777" w:rsidR="002742E8" w:rsidRPr="00B22465" w:rsidRDefault="002742E8" w:rsidP="0051498A">
            <w:pPr>
              <w:pStyle w:val="aff7"/>
              <w:ind w:leftChars="0" w:left="0"/>
              <w:rPr>
                <w:b/>
                <w:sz w:val="18"/>
                <w:szCs w:val="18"/>
              </w:rPr>
            </w:pPr>
            <w:r w:rsidRPr="00B22465">
              <w:rPr>
                <w:rFonts w:hint="eastAsia"/>
                <w:b/>
                <w:sz w:val="18"/>
                <w:szCs w:val="18"/>
              </w:rPr>
              <w:t>ファイル</w:t>
            </w:r>
            <w:r w:rsidR="004463B0" w:rsidRPr="00B22465">
              <w:rPr>
                <w:rFonts w:hint="eastAsia"/>
                <w:b/>
                <w:sz w:val="18"/>
                <w:szCs w:val="18"/>
              </w:rPr>
              <w:t>内</w:t>
            </w:r>
          </w:p>
          <w:p w14:paraId="1859D795" w14:textId="77777777" w:rsidR="002742E8" w:rsidRPr="00B22465" w:rsidRDefault="002742E8" w:rsidP="0051498A">
            <w:pPr>
              <w:pStyle w:val="aff7"/>
              <w:ind w:leftChars="0" w:left="0"/>
              <w:rPr>
                <w:b/>
                <w:sz w:val="18"/>
                <w:szCs w:val="18"/>
              </w:rPr>
            </w:pPr>
            <w:r w:rsidRPr="00B22465">
              <w:rPr>
                <w:rFonts w:hint="eastAsia"/>
                <w:b/>
                <w:sz w:val="18"/>
                <w:szCs w:val="18"/>
              </w:rPr>
              <w:t>オフセット</w:t>
            </w:r>
          </w:p>
        </w:tc>
        <w:tc>
          <w:tcPr>
            <w:tcW w:w="1276" w:type="dxa"/>
          </w:tcPr>
          <w:p w14:paraId="49B0345D" w14:textId="77777777" w:rsidR="002742E8" w:rsidRPr="00B22465" w:rsidRDefault="002742E8" w:rsidP="0051498A">
            <w:pPr>
              <w:pStyle w:val="aff7"/>
              <w:ind w:leftChars="0" w:left="0"/>
              <w:rPr>
                <w:b/>
                <w:sz w:val="18"/>
                <w:szCs w:val="18"/>
              </w:rPr>
            </w:pPr>
            <w:r w:rsidRPr="00B22465">
              <w:rPr>
                <w:rFonts w:hint="eastAsia"/>
                <w:b/>
                <w:sz w:val="18"/>
                <w:szCs w:val="18"/>
              </w:rPr>
              <w:t>ファイルの</w:t>
            </w:r>
          </w:p>
          <w:p w14:paraId="07D5A755" w14:textId="77777777" w:rsidR="002742E8" w:rsidRPr="00B22465" w:rsidRDefault="002742E8" w:rsidP="0051498A">
            <w:pPr>
              <w:pStyle w:val="aff7"/>
              <w:ind w:leftChars="0" w:left="0"/>
              <w:rPr>
                <w:b/>
                <w:sz w:val="18"/>
                <w:szCs w:val="18"/>
              </w:rPr>
            </w:pPr>
            <w:r w:rsidRPr="00B22465">
              <w:rPr>
                <w:rFonts w:hint="eastAsia"/>
                <w:b/>
                <w:sz w:val="18"/>
                <w:szCs w:val="18"/>
              </w:rPr>
              <w:t>値</w:t>
            </w:r>
          </w:p>
        </w:tc>
        <w:tc>
          <w:tcPr>
            <w:tcW w:w="1765" w:type="dxa"/>
            <w:vMerge w:val="restart"/>
          </w:tcPr>
          <w:p w14:paraId="2A812FA9" w14:textId="77777777" w:rsidR="002742E8" w:rsidRPr="00B22465" w:rsidRDefault="002742E8" w:rsidP="0051498A">
            <w:pPr>
              <w:pStyle w:val="aff7"/>
              <w:ind w:leftChars="0" w:left="0"/>
              <w:rPr>
                <w:b/>
                <w:sz w:val="18"/>
                <w:szCs w:val="18"/>
              </w:rPr>
            </w:pPr>
          </w:p>
        </w:tc>
        <w:tc>
          <w:tcPr>
            <w:tcW w:w="1070" w:type="dxa"/>
          </w:tcPr>
          <w:p w14:paraId="390E40AF" w14:textId="77777777" w:rsidR="002742E8" w:rsidRPr="00B22465" w:rsidRDefault="002742E8" w:rsidP="002742E8">
            <w:pPr>
              <w:pStyle w:val="aff7"/>
              <w:ind w:leftChars="0" w:left="0"/>
              <w:rPr>
                <w:b/>
                <w:sz w:val="18"/>
                <w:szCs w:val="18"/>
              </w:rPr>
            </w:pPr>
            <w:r w:rsidRPr="00B22465">
              <w:rPr>
                <w:rFonts w:hint="eastAsia"/>
                <w:b/>
                <w:sz w:val="18"/>
                <w:szCs w:val="18"/>
              </w:rPr>
              <w:t>メモリ</w:t>
            </w:r>
          </w:p>
          <w:p w14:paraId="72D44EB1" w14:textId="77777777" w:rsidR="002742E8" w:rsidRPr="00B22465" w:rsidRDefault="002742E8" w:rsidP="002742E8">
            <w:pPr>
              <w:pStyle w:val="aff7"/>
              <w:ind w:leftChars="0" w:left="0"/>
              <w:rPr>
                <w:b/>
                <w:sz w:val="18"/>
                <w:szCs w:val="18"/>
              </w:rPr>
            </w:pPr>
            <w:r w:rsidRPr="00B22465">
              <w:rPr>
                <w:rFonts w:hint="eastAsia"/>
                <w:b/>
                <w:sz w:val="18"/>
                <w:szCs w:val="18"/>
              </w:rPr>
              <w:t>アドレス</w:t>
            </w:r>
          </w:p>
        </w:tc>
        <w:tc>
          <w:tcPr>
            <w:tcW w:w="1417" w:type="dxa"/>
          </w:tcPr>
          <w:p w14:paraId="55DBC354" w14:textId="77777777" w:rsidR="002742E8" w:rsidRPr="00B22465" w:rsidRDefault="002742E8" w:rsidP="0051498A">
            <w:pPr>
              <w:pStyle w:val="aff7"/>
              <w:ind w:leftChars="0" w:left="0"/>
              <w:rPr>
                <w:b/>
                <w:sz w:val="18"/>
                <w:szCs w:val="18"/>
              </w:rPr>
            </w:pPr>
            <w:r w:rsidRPr="00B22465">
              <w:rPr>
                <w:rFonts w:hint="eastAsia"/>
                <w:b/>
                <w:sz w:val="18"/>
                <w:szCs w:val="18"/>
              </w:rPr>
              <w:t>リトル</w:t>
            </w:r>
          </w:p>
          <w:p w14:paraId="6AE13E10" w14:textId="77777777" w:rsidR="002742E8" w:rsidRPr="00B22465" w:rsidRDefault="002742E8" w:rsidP="0051498A">
            <w:pPr>
              <w:pStyle w:val="aff7"/>
              <w:ind w:leftChars="0" w:left="0"/>
              <w:rPr>
                <w:b/>
                <w:sz w:val="18"/>
                <w:szCs w:val="18"/>
              </w:rPr>
            </w:pPr>
            <w:r w:rsidRPr="00B22465">
              <w:rPr>
                <w:rFonts w:hint="eastAsia"/>
                <w:b/>
                <w:sz w:val="18"/>
                <w:szCs w:val="18"/>
              </w:rPr>
              <w:t>エンディアン</w:t>
            </w:r>
          </w:p>
        </w:tc>
        <w:tc>
          <w:tcPr>
            <w:tcW w:w="1418" w:type="dxa"/>
          </w:tcPr>
          <w:p w14:paraId="5E16CFC4" w14:textId="77777777" w:rsidR="002742E8" w:rsidRPr="00B22465" w:rsidRDefault="002742E8" w:rsidP="0051498A">
            <w:pPr>
              <w:pStyle w:val="aff7"/>
              <w:ind w:leftChars="0" w:left="0"/>
              <w:rPr>
                <w:b/>
                <w:sz w:val="18"/>
                <w:szCs w:val="18"/>
              </w:rPr>
            </w:pPr>
            <w:r w:rsidRPr="00B22465">
              <w:rPr>
                <w:rFonts w:hint="eastAsia"/>
                <w:b/>
                <w:sz w:val="18"/>
                <w:szCs w:val="18"/>
              </w:rPr>
              <w:t>ビッグ</w:t>
            </w:r>
          </w:p>
          <w:p w14:paraId="2C2D7808" w14:textId="77777777" w:rsidR="002742E8" w:rsidRPr="00B22465" w:rsidRDefault="002742E8" w:rsidP="0051498A">
            <w:pPr>
              <w:pStyle w:val="aff7"/>
              <w:ind w:leftChars="0" w:left="0"/>
              <w:rPr>
                <w:b/>
                <w:sz w:val="18"/>
                <w:szCs w:val="18"/>
              </w:rPr>
            </w:pPr>
            <w:r w:rsidRPr="00B22465">
              <w:rPr>
                <w:rFonts w:hint="eastAsia"/>
                <w:b/>
                <w:sz w:val="18"/>
                <w:szCs w:val="18"/>
              </w:rPr>
              <w:t>エンディアン</w:t>
            </w:r>
          </w:p>
        </w:tc>
      </w:tr>
      <w:tr w:rsidR="002742E8" w14:paraId="28A79EFF" w14:textId="77777777" w:rsidTr="002742E8">
        <w:tc>
          <w:tcPr>
            <w:tcW w:w="1134" w:type="dxa"/>
          </w:tcPr>
          <w:p w14:paraId="4D79AF04" w14:textId="77777777" w:rsidR="002742E8" w:rsidRDefault="005324CE" w:rsidP="0051498A">
            <w:pPr>
              <w:pStyle w:val="aff7"/>
              <w:ind w:leftChars="0" w:left="0"/>
            </w:pPr>
            <w:r>
              <w:rPr>
                <w:rFonts w:hint="eastAsia"/>
              </w:rPr>
              <w:t>0</w:t>
            </w:r>
          </w:p>
        </w:tc>
        <w:tc>
          <w:tcPr>
            <w:tcW w:w="1276" w:type="dxa"/>
          </w:tcPr>
          <w:p w14:paraId="503C1042" w14:textId="77777777" w:rsidR="002742E8" w:rsidRDefault="002069B2" w:rsidP="0051498A">
            <w:pPr>
              <w:pStyle w:val="aff7"/>
              <w:ind w:leftChars="0" w:left="0"/>
            </w:pPr>
            <w:r>
              <w:rPr>
                <w:rFonts w:hint="eastAsia"/>
              </w:rPr>
              <w:t>04</w:t>
            </w:r>
          </w:p>
        </w:tc>
        <w:tc>
          <w:tcPr>
            <w:tcW w:w="1765" w:type="dxa"/>
            <w:vMerge/>
          </w:tcPr>
          <w:p w14:paraId="2B488BB8" w14:textId="77777777" w:rsidR="002742E8" w:rsidRDefault="002742E8" w:rsidP="0051498A">
            <w:pPr>
              <w:pStyle w:val="aff7"/>
              <w:ind w:leftChars="0" w:left="0"/>
            </w:pPr>
          </w:p>
        </w:tc>
        <w:tc>
          <w:tcPr>
            <w:tcW w:w="1070" w:type="dxa"/>
            <w:vMerge w:val="restart"/>
          </w:tcPr>
          <w:p w14:paraId="1924E039" w14:textId="77777777" w:rsidR="002742E8" w:rsidRDefault="00057B45" w:rsidP="0051498A">
            <w:pPr>
              <w:pStyle w:val="aff7"/>
              <w:ind w:leftChars="0" w:left="0"/>
            </w:pPr>
            <w:r>
              <w:rPr>
                <w:rFonts w:hint="eastAsia"/>
              </w:rPr>
              <w:t>a</w:t>
            </w:r>
            <w:r w:rsidR="002742E8">
              <w:rPr>
                <w:rFonts w:hint="eastAsia"/>
              </w:rPr>
              <w:t>000</w:t>
            </w:r>
          </w:p>
        </w:tc>
        <w:tc>
          <w:tcPr>
            <w:tcW w:w="1417" w:type="dxa"/>
            <w:vMerge w:val="restart"/>
          </w:tcPr>
          <w:p w14:paraId="36BA9E09" w14:textId="77777777" w:rsidR="002742E8" w:rsidRDefault="00EE3085" w:rsidP="0051498A">
            <w:pPr>
              <w:pStyle w:val="aff7"/>
              <w:ind w:leftChars="0" w:left="0"/>
            </w:pPr>
            <w:r>
              <w:rPr>
                <w:rFonts w:hint="eastAsia"/>
              </w:rPr>
              <w:t>0004</w:t>
            </w:r>
          </w:p>
        </w:tc>
        <w:tc>
          <w:tcPr>
            <w:tcW w:w="1418" w:type="dxa"/>
            <w:vMerge w:val="restart"/>
          </w:tcPr>
          <w:p w14:paraId="304D8302" w14:textId="77777777" w:rsidR="002742E8" w:rsidRDefault="005324CE" w:rsidP="0051498A">
            <w:pPr>
              <w:pStyle w:val="aff7"/>
              <w:ind w:leftChars="0" w:left="0"/>
            </w:pPr>
            <w:r>
              <w:rPr>
                <w:rFonts w:hint="eastAsia"/>
              </w:rPr>
              <w:t>0400</w:t>
            </w:r>
          </w:p>
        </w:tc>
      </w:tr>
      <w:tr w:rsidR="002742E8" w14:paraId="41FD4AB7" w14:textId="77777777" w:rsidTr="002742E8">
        <w:tc>
          <w:tcPr>
            <w:tcW w:w="1134" w:type="dxa"/>
          </w:tcPr>
          <w:p w14:paraId="418B6A1D" w14:textId="77777777" w:rsidR="002742E8" w:rsidRDefault="005324CE" w:rsidP="0051498A">
            <w:pPr>
              <w:pStyle w:val="aff7"/>
              <w:ind w:leftChars="0" w:left="0"/>
            </w:pPr>
            <w:r>
              <w:rPr>
                <w:rFonts w:hint="eastAsia"/>
              </w:rPr>
              <w:t>1</w:t>
            </w:r>
          </w:p>
        </w:tc>
        <w:tc>
          <w:tcPr>
            <w:tcW w:w="1276" w:type="dxa"/>
          </w:tcPr>
          <w:p w14:paraId="1C72AD55" w14:textId="77777777" w:rsidR="002742E8" w:rsidRDefault="002069B2" w:rsidP="0051498A">
            <w:pPr>
              <w:pStyle w:val="aff7"/>
              <w:ind w:leftChars="0" w:left="0"/>
            </w:pPr>
            <w:r>
              <w:rPr>
                <w:rFonts w:hint="eastAsia"/>
              </w:rPr>
              <w:t>00</w:t>
            </w:r>
          </w:p>
        </w:tc>
        <w:tc>
          <w:tcPr>
            <w:tcW w:w="1765" w:type="dxa"/>
            <w:vMerge/>
          </w:tcPr>
          <w:p w14:paraId="767064B3" w14:textId="77777777" w:rsidR="002742E8" w:rsidRDefault="002742E8" w:rsidP="0051498A">
            <w:pPr>
              <w:pStyle w:val="aff7"/>
              <w:ind w:leftChars="0" w:left="0"/>
            </w:pPr>
          </w:p>
        </w:tc>
        <w:tc>
          <w:tcPr>
            <w:tcW w:w="1070" w:type="dxa"/>
            <w:vMerge/>
          </w:tcPr>
          <w:p w14:paraId="50D42A87" w14:textId="77777777" w:rsidR="002742E8" w:rsidRDefault="002742E8" w:rsidP="0051498A">
            <w:pPr>
              <w:pStyle w:val="aff7"/>
              <w:ind w:leftChars="0" w:left="0"/>
            </w:pPr>
          </w:p>
        </w:tc>
        <w:tc>
          <w:tcPr>
            <w:tcW w:w="1417" w:type="dxa"/>
            <w:vMerge/>
          </w:tcPr>
          <w:p w14:paraId="76704E7D" w14:textId="77777777" w:rsidR="002742E8" w:rsidRDefault="002742E8" w:rsidP="0051498A">
            <w:pPr>
              <w:pStyle w:val="aff7"/>
              <w:ind w:leftChars="0" w:left="0"/>
            </w:pPr>
          </w:p>
        </w:tc>
        <w:tc>
          <w:tcPr>
            <w:tcW w:w="1418" w:type="dxa"/>
            <w:vMerge/>
          </w:tcPr>
          <w:p w14:paraId="4D7FFC42" w14:textId="77777777" w:rsidR="002742E8" w:rsidRDefault="002742E8" w:rsidP="0051498A">
            <w:pPr>
              <w:pStyle w:val="aff7"/>
              <w:ind w:leftChars="0" w:left="0"/>
            </w:pPr>
          </w:p>
        </w:tc>
      </w:tr>
      <w:tr w:rsidR="002742E8" w14:paraId="53C0955E" w14:textId="77777777" w:rsidTr="002742E8">
        <w:tc>
          <w:tcPr>
            <w:tcW w:w="1134" w:type="dxa"/>
          </w:tcPr>
          <w:p w14:paraId="2D28270C" w14:textId="77777777" w:rsidR="002742E8" w:rsidRDefault="005324CE" w:rsidP="0051498A">
            <w:pPr>
              <w:pStyle w:val="aff7"/>
              <w:ind w:leftChars="0" w:left="0"/>
            </w:pPr>
            <w:r>
              <w:rPr>
                <w:rFonts w:hint="eastAsia"/>
              </w:rPr>
              <w:t>2</w:t>
            </w:r>
          </w:p>
        </w:tc>
        <w:tc>
          <w:tcPr>
            <w:tcW w:w="1276" w:type="dxa"/>
          </w:tcPr>
          <w:p w14:paraId="786EC5A8" w14:textId="77777777" w:rsidR="002742E8" w:rsidRDefault="006A7AED" w:rsidP="0051498A">
            <w:pPr>
              <w:pStyle w:val="aff7"/>
              <w:ind w:leftChars="0" w:left="0"/>
            </w:pPr>
            <w:r w:rsidRPr="00B22465">
              <w:rPr>
                <w:b/>
                <w:noProof/>
              </w:rPr>
              <mc:AlternateContent>
                <mc:Choice Requires="wps">
                  <w:drawing>
                    <wp:anchor distT="0" distB="0" distL="114300" distR="114300" simplePos="0" relativeHeight="251330560" behindDoc="0" locked="0" layoutInCell="1" allowOverlap="1" wp14:anchorId="089092A0" wp14:editId="03D60ABE">
                      <wp:simplePos x="0" y="0"/>
                      <wp:positionH relativeFrom="column">
                        <wp:posOffset>889635</wp:posOffset>
                      </wp:positionH>
                      <wp:positionV relativeFrom="paragraph">
                        <wp:posOffset>152400</wp:posOffset>
                      </wp:positionV>
                      <wp:extent cx="819150" cy="484505"/>
                      <wp:effectExtent l="0" t="19050" r="38100" b="29845"/>
                      <wp:wrapNone/>
                      <wp:docPr id="1140" name="右矢印 1140"/>
                      <wp:cNvGraphicFramePr/>
                      <a:graphic xmlns:a="http://schemas.openxmlformats.org/drawingml/2006/main">
                        <a:graphicData uri="http://schemas.microsoft.com/office/word/2010/wordprocessingShape">
                          <wps:wsp>
                            <wps:cNvSpPr/>
                            <wps:spPr bwMode="auto">
                              <a:xfrm>
                                <a:off x="0" y="0"/>
                                <a:ext cx="819150" cy="484505"/>
                              </a:xfrm>
                              <a:prstGeom prst="right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anchor>
                  </w:drawing>
                </mc:Choice>
                <mc:Fallback>
                  <w:pict>
                    <v:shape w14:anchorId="5C5B513A" id="右矢印 1140" o:spid="_x0000_s1026" type="#_x0000_t13" style="position:absolute;margin-left:70.05pt;margin-top:12pt;width:64.5pt;height:38.15pt;z-index:25133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" adj="15212">
                      <v:stroke endcap="round"/>
                      <v:textbox inset="5.85pt,.7pt,5.85pt,.7pt"/>
                    </v:shape>
                  </w:pict>
                </mc:Fallback>
              </mc:AlternateContent>
            </w:r>
            <w:r w:rsidR="002069B2">
              <w:rPr>
                <w:rFonts w:hint="eastAsia"/>
              </w:rPr>
              <w:t>0c</w:t>
            </w:r>
          </w:p>
        </w:tc>
        <w:tc>
          <w:tcPr>
            <w:tcW w:w="1765" w:type="dxa"/>
            <w:vMerge/>
          </w:tcPr>
          <w:p w14:paraId="4CA1B71D" w14:textId="77777777" w:rsidR="002742E8" w:rsidRDefault="002742E8" w:rsidP="0051498A">
            <w:pPr>
              <w:pStyle w:val="aff7"/>
              <w:ind w:leftChars="0" w:left="0"/>
            </w:pPr>
          </w:p>
        </w:tc>
        <w:tc>
          <w:tcPr>
            <w:tcW w:w="1070" w:type="dxa"/>
            <w:vMerge w:val="restart"/>
          </w:tcPr>
          <w:p w14:paraId="72FAC1C0" w14:textId="77777777" w:rsidR="002742E8" w:rsidRDefault="00057B45" w:rsidP="0051498A">
            <w:pPr>
              <w:pStyle w:val="aff7"/>
              <w:ind w:leftChars="0" w:left="0"/>
            </w:pPr>
            <w:r>
              <w:rPr>
                <w:rFonts w:hint="eastAsia"/>
              </w:rPr>
              <w:t>a</w:t>
            </w:r>
            <w:r w:rsidR="002742E8">
              <w:rPr>
                <w:rFonts w:hint="eastAsia"/>
              </w:rPr>
              <w:t>001</w:t>
            </w:r>
          </w:p>
        </w:tc>
        <w:tc>
          <w:tcPr>
            <w:tcW w:w="1417" w:type="dxa"/>
            <w:vMerge w:val="restart"/>
          </w:tcPr>
          <w:p w14:paraId="18E7EA5F" w14:textId="77777777" w:rsidR="002742E8" w:rsidRDefault="00EE3085" w:rsidP="0051498A">
            <w:pPr>
              <w:pStyle w:val="aff7"/>
              <w:ind w:leftChars="0" w:left="0"/>
            </w:pPr>
            <w:r>
              <w:rPr>
                <w:rFonts w:hint="eastAsia"/>
              </w:rPr>
              <w:t>000c</w:t>
            </w:r>
          </w:p>
        </w:tc>
        <w:tc>
          <w:tcPr>
            <w:tcW w:w="1418" w:type="dxa"/>
            <w:vMerge w:val="restart"/>
          </w:tcPr>
          <w:p w14:paraId="14170FA9" w14:textId="77777777" w:rsidR="002742E8" w:rsidRDefault="005324CE" w:rsidP="0051498A">
            <w:pPr>
              <w:pStyle w:val="aff7"/>
              <w:ind w:leftChars="0" w:left="0"/>
            </w:pPr>
            <w:r>
              <w:rPr>
                <w:rFonts w:hint="eastAsia"/>
              </w:rPr>
              <w:t>0c00</w:t>
            </w:r>
          </w:p>
        </w:tc>
      </w:tr>
      <w:tr w:rsidR="002742E8" w14:paraId="3CDBB869" w14:textId="77777777" w:rsidTr="002742E8">
        <w:tc>
          <w:tcPr>
            <w:tcW w:w="1134" w:type="dxa"/>
          </w:tcPr>
          <w:p w14:paraId="1E2F2239" w14:textId="77777777" w:rsidR="002742E8" w:rsidRDefault="005324CE" w:rsidP="0051498A">
            <w:pPr>
              <w:pStyle w:val="aff7"/>
              <w:ind w:leftChars="0" w:left="0"/>
            </w:pPr>
            <w:r>
              <w:rPr>
                <w:rFonts w:hint="eastAsia"/>
              </w:rPr>
              <w:t>3</w:t>
            </w:r>
          </w:p>
        </w:tc>
        <w:tc>
          <w:tcPr>
            <w:tcW w:w="1276" w:type="dxa"/>
          </w:tcPr>
          <w:p w14:paraId="1140ADD7" w14:textId="77777777" w:rsidR="002742E8" w:rsidRDefault="002069B2" w:rsidP="0051498A">
            <w:pPr>
              <w:pStyle w:val="aff7"/>
              <w:ind w:leftChars="0" w:left="0"/>
            </w:pPr>
            <w:r>
              <w:rPr>
                <w:rFonts w:hint="eastAsia"/>
              </w:rPr>
              <w:t>00</w:t>
            </w:r>
          </w:p>
        </w:tc>
        <w:tc>
          <w:tcPr>
            <w:tcW w:w="1765" w:type="dxa"/>
            <w:vMerge/>
          </w:tcPr>
          <w:p w14:paraId="7959CF5E" w14:textId="77777777" w:rsidR="002742E8" w:rsidRDefault="002742E8" w:rsidP="0051498A">
            <w:pPr>
              <w:pStyle w:val="aff7"/>
              <w:ind w:leftChars="0" w:left="0"/>
            </w:pPr>
          </w:p>
        </w:tc>
        <w:tc>
          <w:tcPr>
            <w:tcW w:w="1070" w:type="dxa"/>
            <w:vMerge/>
          </w:tcPr>
          <w:p w14:paraId="0575472F" w14:textId="77777777" w:rsidR="002742E8" w:rsidRDefault="002742E8" w:rsidP="0051498A">
            <w:pPr>
              <w:pStyle w:val="aff7"/>
              <w:ind w:leftChars="0" w:left="0"/>
            </w:pPr>
          </w:p>
        </w:tc>
        <w:tc>
          <w:tcPr>
            <w:tcW w:w="1417" w:type="dxa"/>
            <w:vMerge/>
          </w:tcPr>
          <w:p w14:paraId="7F387744" w14:textId="77777777" w:rsidR="002742E8" w:rsidRDefault="002742E8" w:rsidP="0051498A">
            <w:pPr>
              <w:pStyle w:val="aff7"/>
              <w:ind w:leftChars="0" w:left="0"/>
            </w:pPr>
          </w:p>
        </w:tc>
        <w:tc>
          <w:tcPr>
            <w:tcW w:w="1418" w:type="dxa"/>
            <w:vMerge/>
          </w:tcPr>
          <w:p w14:paraId="34445773" w14:textId="77777777" w:rsidR="002742E8" w:rsidRDefault="002742E8" w:rsidP="0051498A">
            <w:pPr>
              <w:pStyle w:val="aff7"/>
              <w:ind w:leftChars="0" w:left="0"/>
            </w:pPr>
          </w:p>
        </w:tc>
      </w:tr>
      <w:tr w:rsidR="002742E8" w14:paraId="2D1B1643" w14:textId="77777777" w:rsidTr="002742E8">
        <w:tc>
          <w:tcPr>
            <w:tcW w:w="1134" w:type="dxa"/>
          </w:tcPr>
          <w:p w14:paraId="543E619F" w14:textId="77777777" w:rsidR="002742E8" w:rsidRDefault="005324CE" w:rsidP="0051498A">
            <w:pPr>
              <w:pStyle w:val="aff7"/>
              <w:ind w:leftChars="0" w:left="0"/>
            </w:pPr>
            <w:r>
              <w:rPr>
                <w:rFonts w:hint="eastAsia"/>
              </w:rPr>
              <w:t>4</w:t>
            </w:r>
          </w:p>
        </w:tc>
        <w:tc>
          <w:tcPr>
            <w:tcW w:w="1276" w:type="dxa"/>
          </w:tcPr>
          <w:p w14:paraId="7833E38E" w14:textId="77777777" w:rsidR="002742E8" w:rsidRDefault="002069B2" w:rsidP="0051498A">
            <w:pPr>
              <w:pStyle w:val="aff7"/>
              <w:ind w:leftChars="0" w:left="0"/>
            </w:pPr>
            <w:r>
              <w:rPr>
                <w:rFonts w:hint="eastAsia"/>
              </w:rPr>
              <w:t>38</w:t>
            </w:r>
          </w:p>
        </w:tc>
        <w:tc>
          <w:tcPr>
            <w:tcW w:w="1765" w:type="dxa"/>
            <w:vMerge/>
          </w:tcPr>
          <w:p w14:paraId="79ADB3C5" w14:textId="77777777" w:rsidR="002742E8" w:rsidRDefault="002742E8" w:rsidP="0051498A">
            <w:pPr>
              <w:pStyle w:val="aff7"/>
              <w:ind w:leftChars="0" w:left="0"/>
            </w:pPr>
          </w:p>
        </w:tc>
        <w:tc>
          <w:tcPr>
            <w:tcW w:w="1070" w:type="dxa"/>
            <w:vMerge w:val="restart"/>
          </w:tcPr>
          <w:p w14:paraId="17D69011" w14:textId="77777777" w:rsidR="002742E8" w:rsidRDefault="00057B45" w:rsidP="0051498A">
            <w:pPr>
              <w:pStyle w:val="aff7"/>
              <w:ind w:leftChars="0" w:left="0"/>
            </w:pPr>
            <w:r>
              <w:rPr>
                <w:rFonts w:hint="eastAsia"/>
              </w:rPr>
              <w:t>a</w:t>
            </w:r>
            <w:r w:rsidR="002742E8">
              <w:rPr>
                <w:rFonts w:hint="eastAsia"/>
              </w:rPr>
              <w:t>002</w:t>
            </w:r>
          </w:p>
        </w:tc>
        <w:tc>
          <w:tcPr>
            <w:tcW w:w="1417" w:type="dxa"/>
            <w:vMerge w:val="restart"/>
          </w:tcPr>
          <w:p w14:paraId="1D61ADA0" w14:textId="77777777" w:rsidR="002742E8" w:rsidRDefault="00EE3085" w:rsidP="0051498A">
            <w:pPr>
              <w:pStyle w:val="aff7"/>
              <w:ind w:leftChars="0" w:left="0"/>
            </w:pPr>
            <w:r>
              <w:rPr>
                <w:rFonts w:hint="eastAsia"/>
              </w:rPr>
              <w:t>0038</w:t>
            </w:r>
          </w:p>
        </w:tc>
        <w:tc>
          <w:tcPr>
            <w:tcW w:w="1418" w:type="dxa"/>
            <w:vMerge w:val="restart"/>
          </w:tcPr>
          <w:p w14:paraId="474E979C" w14:textId="77777777" w:rsidR="002742E8" w:rsidRDefault="005324CE" w:rsidP="0051498A">
            <w:pPr>
              <w:pStyle w:val="aff7"/>
              <w:ind w:leftChars="0" w:left="0"/>
            </w:pPr>
            <w:r>
              <w:rPr>
                <w:rFonts w:hint="eastAsia"/>
              </w:rPr>
              <w:t>3800</w:t>
            </w:r>
          </w:p>
        </w:tc>
      </w:tr>
      <w:tr w:rsidR="002742E8" w14:paraId="086D4DA3" w14:textId="77777777" w:rsidTr="002742E8">
        <w:tc>
          <w:tcPr>
            <w:tcW w:w="1134" w:type="dxa"/>
          </w:tcPr>
          <w:p w14:paraId="0331D2F9" w14:textId="77777777" w:rsidR="002742E8" w:rsidRDefault="005324CE" w:rsidP="0051498A">
            <w:pPr>
              <w:pStyle w:val="aff7"/>
              <w:ind w:leftChars="0" w:left="0"/>
            </w:pPr>
            <w:r>
              <w:rPr>
                <w:rFonts w:hint="eastAsia"/>
              </w:rPr>
              <w:t>5</w:t>
            </w:r>
          </w:p>
        </w:tc>
        <w:tc>
          <w:tcPr>
            <w:tcW w:w="1276" w:type="dxa"/>
          </w:tcPr>
          <w:p w14:paraId="29774AA3" w14:textId="77777777" w:rsidR="002742E8" w:rsidRDefault="002069B2" w:rsidP="0051498A">
            <w:pPr>
              <w:pStyle w:val="aff7"/>
              <w:ind w:leftChars="0" w:left="0"/>
            </w:pPr>
            <w:r>
              <w:rPr>
                <w:rFonts w:hint="eastAsia"/>
              </w:rPr>
              <w:t>00</w:t>
            </w:r>
          </w:p>
        </w:tc>
        <w:tc>
          <w:tcPr>
            <w:tcW w:w="1765" w:type="dxa"/>
            <w:vMerge/>
          </w:tcPr>
          <w:p w14:paraId="60772130" w14:textId="77777777" w:rsidR="002742E8" w:rsidRDefault="002742E8" w:rsidP="0051498A">
            <w:pPr>
              <w:pStyle w:val="aff7"/>
              <w:ind w:leftChars="0" w:left="0"/>
            </w:pPr>
          </w:p>
        </w:tc>
        <w:tc>
          <w:tcPr>
            <w:tcW w:w="1070" w:type="dxa"/>
            <w:vMerge/>
          </w:tcPr>
          <w:p w14:paraId="55411457" w14:textId="77777777" w:rsidR="002742E8" w:rsidRDefault="002742E8" w:rsidP="0051498A">
            <w:pPr>
              <w:pStyle w:val="aff7"/>
              <w:ind w:leftChars="0" w:left="0"/>
            </w:pPr>
          </w:p>
        </w:tc>
        <w:tc>
          <w:tcPr>
            <w:tcW w:w="1417" w:type="dxa"/>
            <w:vMerge/>
          </w:tcPr>
          <w:p w14:paraId="3CB628A5" w14:textId="77777777" w:rsidR="002742E8" w:rsidRDefault="002742E8" w:rsidP="0051498A">
            <w:pPr>
              <w:pStyle w:val="aff7"/>
              <w:ind w:leftChars="0" w:left="0"/>
            </w:pPr>
          </w:p>
        </w:tc>
        <w:tc>
          <w:tcPr>
            <w:tcW w:w="1418" w:type="dxa"/>
            <w:vMerge/>
          </w:tcPr>
          <w:p w14:paraId="33421005" w14:textId="77777777" w:rsidR="002742E8" w:rsidRDefault="002742E8" w:rsidP="0051498A">
            <w:pPr>
              <w:pStyle w:val="aff7"/>
              <w:ind w:leftChars="0" w:left="0"/>
            </w:pPr>
          </w:p>
        </w:tc>
      </w:tr>
      <w:tr w:rsidR="002742E8" w14:paraId="619E0EF2" w14:textId="77777777" w:rsidTr="002742E8">
        <w:tc>
          <w:tcPr>
            <w:tcW w:w="1134" w:type="dxa"/>
          </w:tcPr>
          <w:p w14:paraId="64481412" w14:textId="77777777" w:rsidR="002742E8" w:rsidRDefault="005324CE" w:rsidP="0051498A">
            <w:pPr>
              <w:pStyle w:val="aff7"/>
              <w:ind w:leftChars="0" w:left="0"/>
            </w:pPr>
            <w:r>
              <w:rPr>
                <w:rFonts w:hint="eastAsia"/>
              </w:rPr>
              <w:t>6</w:t>
            </w:r>
          </w:p>
        </w:tc>
        <w:tc>
          <w:tcPr>
            <w:tcW w:w="1276" w:type="dxa"/>
          </w:tcPr>
          <w:p w14:paraId="3C36D6AC" w14:textId="77777777" w:rsidR="002742E8" w:rsidRDefault="002069B2" w:rsidP="0051498A">
            <w:pPr>
              <w:pStyle w:val="aff7"/>
              <w:ind w:leftChars="0" w:left="0"/>
            </w:pPr>
            <w:r>
              <w:rPr>
                <w:rFonts w:hint="eastAsia"/>
              </w:rPr>
              <w:t>50</w:t>
            </w:r>
          </w:p>
        </w:tc>
        <w:tc>
          <w:tcPr>
            <w:tcW w:w="1765" w:type="dxa"/>
            <w:vMerge/>
          </w:tcPr>
          <w:p w14:paraId="1ED6600D" w14:textId="77777777" w:rsidR="002742E8" w:rsidRDefault="002742E8" w:rsidP="0051498A">
            <w:pPr>
              <w:pStyle w:val="aff7"/>
              <w:ind w:leftChars="0" w:left="0"/>
            </w:pPr>
          </w:p>
        </w:tc>
        <w:tc>
          <w:tcPr>
            <w:tcW w:w="1070" w:type="dxa"/>
            <w:vMerge w:val="restart"/>
          </w:tcPr>
          <w:p w14:paraId="212F84DA" w14:textId="77777777" w:rsidR="002742E8" w:rsidRDefault="00057B45" w:rsidP="0051498A">
            <w:pPr>
              <w:pStyle w:val="aff7"/>
              <w:ind w:leftChars="0" w:left="0"/>
            </w:pPr>
            <w:r>
              <w:rPr>
                <w:rFonts w:hint="eastAsia"/>
              </w:rPr>
              <w:t>a</w:t>
            </w:r>
            <w:r w:rsidR="002742E8">
              <w:rPr>
                <w:rFonts w:hint="eastAsia"/>
              </w:rPr>
              <w:t>003</w:t>
            </w:r>
          </w:p>
        </w:tc>
        <w:tc>
          <w:tcPr>
            <w:tcW w:w="1417" w:type="dxa"/>
            <w:vMerge w:val="restart"/>
          </w:tcPr>
          <w:p w14:paraId="37086687" w14:textId="77777777" w:rsidR="002742E8" w:rsidRDefault="00EE3085" w:rsidP="0051498A">
            <w:pPr>
              <w:pStyle w:val="aff7"/>
              <w:ind w:leftChars="0" w:left="0"/>
            </w:pPr>
            <w:r>
              <w:rPr>
                <w:rFonts w:hint="eastAsia"/>
              </w:rPr>
              <w:t>0050</w:t>
            </w:r>
          </w:p>
        </w:tc>
        <w:tc>
          <w:tcPr>
            <w:tcW w:w="1418" w:type="dxa"/>
            <w:vMerge w:val="restart"/>
          </w:tcPr>
          <w:p w14:paraId="58521FE2" w14:textId="77777777" w:rsidR="002742E8" w:rsidRDefault="005324CE" w:rsidP="0051498A">
            <w:pPr>
              <w:pStyle w:val="aff7"/>
              <w:ind w:leftChars="0" w:left="0"/>
            </w:pPr>
            <w:r>
              <w:rPr>
                <w:rFonts w:hint="eastAsia"/>
              </w:rPr>
              <w:t>5000</w:t>
            </w:r>
          </w:p>
        </w:tc>
      </w:tr>
      <w:tr w:rsidR="002742E8" w14:paraId="772F7CA4" w14:textId="77777777" w:rsidTr="002742E8">
        <w:tc>
          <w:tcPr>
            <w:tcW w:w="1134" w:type="dxa"/>
          </w:tcPr>
          <w:p w14:paraId="07B03EB2" w14:textId="77777777" w:rsidR="002742E8" w:rsidRDefault="005324CE" w:rsidP="0051498A">
            <w:pPr>
              <w:pStyle w:val="aff7"/>
              <w:ind w:leftChars="0" w:left="0"/>
            </w:pPr>
            <w:r>
              <w:rPr>
                <w:rFonts w:hint="eastAsia"/>
              </w:rPr>
              <w:t>7</w:t>
            </w:r>
          </w:p>
        </w:tc>
        <w:tc>
          <w:tcPr>
            <w:tcW w:w="1276" w:type="dxa"/>
          </w:tcPr>
          <w:p w14:paraId="0F61F1E8" w14:textId="77777777" w:rsidR="002742E8" w:rsidRDefault="002069B2" w:rsidP="0051498A">
            <w:pPr>
              <w:pStyle w:val="aff7"/>
              <w:ind w:leftChars="0" w:left="0"/>
            </w:pPr>
            <w:r>
              <w:rPr>
                <w:rFonts w:hint="eastAsia"/>
              </w:rPr>
              <w:t>00</w:t>
            </w:r>
          </w:p>
        </w:tc>
        <w:tc>
          <w:tcPr>
            <w:tcW w:w="1765" w:type="dxa"/>
            <w:vMerge/>
          </w:tcPr>
          <w:p w14:paraId="3B8A1072" w14:textId="77777777" w:rsidR="002742E8" w:rsidRDefault="002742E8" w:rsidP="0051498A">
            <w:pPr>
              <w:pStyle w:val="aff7"/>
              <w:ind w:leftChars="0" w:left="0"/>
            </w:pPr>
          </w:p>
        </w:tc>
        <w:tc>
          <w:tcPr>
            <w:tcW w:w="1070" w:type="dxa"/>
            <w:vMerge/>
          </w:tcPr>
          <w:p w14:paraId="3AA5C3F9" w14:textId="77777777" w:rsidR="002742E8" w:rsidRDefault="002742E8" w:rsidP="0051498A">
            <w:pPr>
              <w:pStyle w:val="aff7"/>
              <w:ind w:leftChars="0" w:left="0"/>
            </w:pPr>
          </w:p>
        </w:tc>
        <w:tc>
          <w:tcPr>
            <w:tcW w:w="1417" w:type="dxa"/>
            <w:vMerge/>
          </w:tcPr>
          <w:p w14:paraId="045C0A24" w14:textId="77777777" w:rsidR="002742E8" w:rsidRDefault="002742E8" w:rsidP="0051498A">
            <w:pPr>
              <w:pStyle w:val="aff7"/>
              <w:ind w:leftChars="0" w:left="0"/>
            </w:pPr>
          </w:p>
        </w:tc>
        <w:tc>
          <w:tcPr>
            <w:tcW w:w="1418" w:type="dxa"/>
            <w:vMerge/>
          </w:tcPr>
          <w:p w14:paraId="59FDC305" w14:textId="77777777" w:rsidR="002742E8" w:rsidRDefault="002742E8" w:rsidP="0051498A">
            <w:pPr>
              <w:pStyle w:val="aff7"/>
              <w:ind w:leftChars="0" w:left="0"/>
            </w:pPr>
          </w:p>
        </w:tc>
      </w:tr>
      <w:tr w:rsidR="002742E8" w14:paraId="01D1B412" w14:textId="77777777" w:rsidTr="002742E8">
        <w:tc>
          <w:tcPr>
            <w:tcW w:w="1134" w:type="dxa"/>
          </w:tcPr>
          <w:p w14:paraId="73CD9A02" w14:textId="77777777" w:rsidR="002742E8" w:rsidRDefault="005324CE" w:rsidP="0051498A">
            <w:pPr>
              <w:pStyle w:val="aff7"/>
              <w:ind w:leftChars="0" w:left="0"/>
            </w:pPr>
            <w:r>
              <w:rPr>
                <w:rFonts w:hint="eastAsia"/>
              </w:rPr>
              <w:t>8</w:t>
            </w:r>
          </w:p>
        </w:tc>
        <w:tc>
          <w:tcPr>
            <w:tcW w:w="1276" w:type="dxa"/>
          </w:tcPr>
          <w:p w14:paraId="319A3770" w14:textId="77777777" w:rsidR="002742E8" w:rsidRDefault="002069B2" w:rsidP="0051498A">
            <w:pPr>
              <w:pStyle w:val="aff7"/>
              <w:ind w:leftChars="0" w:left="0"/>
            </w:pPr>
            <w:r>
              <w:rPr>
                <w:rFonts w:hint="eastAsia"/>
              </w:rPr>
              <w:t>5a</w:t>
            </w:r>
          </w:p>
        </w:tc>
        <w:tc>
          <w:tcPr>
            <w:tcW w:w="1765" w:type="dxa"/>
            <w:vMerge/>
          </w:tcPr>
          <w:p w14:paraId="044D8F25" w14:textId="77777777" w:rsidR="002742E8" w:rsidRDefault="002742E8" w:rsidP="0051498A">
            <w:pPr>
              <w:pStyle w:val="aff7"/>
              <w:ind w:leftChars="0" w:left="0"/>
            </w:pPr>
          </w:p>
        </w:tc>
        <w:tc>
          <w:tcPr>
            <w:tcW w:w="1070" w:type="dxa"/>
            <w:vMerge w:val="restart"/>
          </w:tcPr>
          <w:p w14:paraId="2E792E8C" w14:textId="77777777" w:rsidR="002742E8" w:rsidRDefault="00057B45" w:rsidP="0051498A">
            <w:pPr>
              <w:pStyle w:val="aff7"/>
              <w:ind w:leftChars="0" w:left="0"/>
            </w:pPr>
            <w:r>
              <w:rPr>
                <w:rFonts w:hint="eastAsia"/>
              </w:rPr>
              <w:t>a</w:t>
            </w:r>
            <w:r w:rsidR="002742E8">
              <w:rPr>
                <w:rFonts w:hint="eastAsia"/>
              </w:rPr>
              <w:t>004</w:t>
            </w:r>
          </w:p>
        </w:tc>
        <w:tc>
          <w:tcPr>
            <w:tcW w:w="1417" w:type="dxa"/>
            <w:vMerge w:val="restart"/>
          </w:tcPr>
          <w:p w14:paraId="79FB7BDC" w14:textId="77777777" w:rsidR="002742E8" w:rsidRDefault="00EE3085" w:rsidP="0051498A">
            <w:pPr>
              <w:pStyle w:val="aff7"/>
              <w:ind w:leftChars="0" w:left="0"/>
            </w:pPr>
            <w:r>
              <w:rPr>
                <w:rFonts w:hint="eastAsia"/>
              </w:rPr>
              <w:t>065a</w:t>
            </w:r>
          </w:p>
        </w:tc>
        <w:tc>
          <w:tcPr>
            <w:tcW w:w="1418" w:type="dxa"/>
            <w:vMerge w:val="restart"/>
          </w:tcPr>
          <w:p w14:paraId="3FCBA04E" w14:textId="77777777" w:rsidR="002742E8" w:rsidRDefault="005324CE" w:rsidP="0051498A">
            <w:pPr>
              <w:pStyle w:val="aff7"/>
              <w:ind w:leftChars="0" w:left="0"/>
            </w:pPr>
            <w:r>
              <w:rPr>
                <w:rFonts w:hint="eastAsia"/>
              </w:rPr>
              <w:t>5a06</w:t>
            </w:r>
          </w:p>
        </w:tc>
      </w:tr>
      <w:tr w:rsidR="002742E8" w14:paraId="2621561A" w14:textId="77777777" w:rsidTr="002742E8">
        <w:tc>
          <w:tcPr>
            <w:tcW w:w="1134" w:type="dxa"/>
          </w:tcPr>
          <w:p w14:paraId="64F5C0F2" w14:textId="77777777" w:rsidR="002742E8" w:rsidRDefault="005324CE" w:rsidP="0051498A">
            <w:pPr>
              <w:pStyle w:val="aff7"/>
              <w:ind w:leftChars="0" w:left="0"/>
            </w:pPr>
            <w:r>
              <w:rPr>
                <w:rFonts w:hint="eastAsia"/>
              </w:rPr>
              <w:t>9</w:t>
            </w:r>
          </w:p>
        </w:tc>
        <w:tc>
          <w:tcPr>
            <w:tcW w:w="1276" w:type="dxa"/>
          </w:tcPr>
          <w:p w14:paraId="42F7FCC7" w14:textId="77777777" w:rsidR="002742E8" w:rsidRDefault="002069B2" w:rsidP="0051498A">
            <w:pPr>
              <w:pStyle w:val="aff7"/>
              <w:ind w:leftChars="0" w:left="0"/>
            </w:pPr>
            <w:r>
              <w:rPr>
                <w:rFonts w:hint="eastAsia"/>
              </w:rPr>
              <w:t>06</w:t>
            </w:r>
          </w:p>
        </w:tc>
        <w:tc>
          <w:tcPr>
            <w:tcW w:w="1765" w:type="dxa"/>
            <w:vMerge/>
          </w:tcPr>
          <w:p w14:paraId="3EA9283F" w14:textId="77777777" w:rsidR="002742E8" w:rsidRDefault="002742E8" w:rsidP="0051498A">
            <w:pPr>
              <w:pStyle w:val="aff7"/>
              <w:ind w:leftChars="0" w:left="0"/>
            </w:pPr>
          </w:p>
        </w:tc>
        <w:tc>
          <w:tcPr>
            <w:tcW w:w="1070" w:type="dxa"/>
            <w:vMerge/>
          </w:tcPr>
          <w:p w14:paraId="7A79DD70" w14:textId="77777777" w:rsidR="002742E8" w:rsidRDefault="002742E8" w:rsidP="0051498A">
            <w:pPr>
              <w:pStyle w:val="aff7"/>
              <w:ind w:leftChars="0" w:left="0"/>
            </w:pPr>
          </w:p>
        </w:tc>
        <w:tc>
          <w:tcPr>
            <w:tcW w:w="1417" w:type="dxa"/>
            <w:vMerge/>
          </w:tcPr>
          <w:p w14:paraId="303108C0" w14:textId="77777777" w:rsidR="002742E8" w:rsidRDefault="002742E8" w:rsidP="0051498A">
            <w:pPr>
              <w:pStyle w:val="aff7"/>
              <w:ind w:leftChars="0" w:left="0"/>
            </w:pPr>
          </w:p>
        </w:tc>
        <w:tc>
          <w:tcPr>
            <w:tcW w:w="1418" w:type="dxa"/>
            <w:vMerge/>
          </w:tcPr>
          <w:p w14:paraId="6429795A" w14:textId="77777777" w:rsidR="002742E8" w:rsidRDefault="002742E8" w:rsidP="0051498A">
            <w:pPr>
              <w:pStyle w:val="aff7"/>
              <w:ind w:leftChars="0" w:left="0"/>
            </w:pPr>
          </w:p>
        </w:tc>
      </w:tr>
      <w:tr w:rsidR="002742E8" w14:paraId="4E1CE4CD" w14:textId="77777777" w:rsidTr="002742E8">
        <w:tc>
          <w:tcPr>
            <w:tcW w:w="1134" w:type="dxa"/>
          </w:tcPr>
          <w:p w14:paraId="67F0E634" w14:textId="77777777" w:rsidR="002742E8" w:rsidRPr="00F02BB3" w:rsidRDefault="005324CE" w:rsidP="0051498A">
            <w:pPr>
              <w:pStyle w:val="aff7"/>
              <w:ind w:leftChars="0" w:left="0"/>
              <w:rPr>
                <w:rFonts w:asciiTheme="minorEastAsia" w:eastAsiaTheme="minorEastAsia" w:hAnsiTheme="minorEastAsia"/>
              </w:rPr>
            </w:pPr>
            <w:r w:rsidRPr="00F02BB3">
              <w:rPr>
                <w:rFonts w:asciiTheme="minorEastAsia" w:eastAsiaTheme="minorEastAsia" w:hAnsiTheme="minorEastAsia" w:cs="Arial" w:hint="eastAsia"/>
              </w:rPr>
              <w:t>a</w:t>
            </w:r>
          </w:p>
        </w:tc>
        <w:tc>
          <w:tcPr>
            <w:tcW w:w="1276" w:type="dxa"/>
          </w:tcPr>
          <w:p w14:paraId="1FBC5307" w14:textId="77777777" w:rsidR="002742E8" w:rsidRDefault="00057B45" w:rsidP="0051498A">
            <w:pPr>
              <w:pStyle w:val="aff7"/>
              <w:ind w:leftChars="0" w:left="0"/>
            </w:pPr>
            <w:r>
              <w:rPr>
                <w:rFonts w:hint="eastAsia"/>
              </w:rPr>
              <w:t>f</w:t>
            </w:r>
            <w:r w:rsidR="002069B2">
              <w:rPr>
                <w:rFonts w:hint="eastAsia"/>
              </w:rPr>
              <w:t>2</w:t>
            </w:r>
          </w:p>
        </w:tc>
        <w:tc>
          <w:tcPr>
            <w:tcW w:w="1765" w:type="dxa"/>
            <w:vMerge/>
          </w:tcPr>
          <w:p w14:paraId="16C9E9DE" w14:textId="77777777" w:rsidR="002742E8" w:rsidRDefault="002742E8" w:rsidP="0051498A">
            <w:pPr>
              <w:pStyle w:val="aff7"/>
              <w:ind w:leftChars="0" w:left="0"/>
            </w:pPr>
          </w:p>
        </w:tc>
        <w:tc>
          <w:tcPr>
            <w:tcW w:w="1070" w:type="dxa"/>
            <w:vMerge w:val="restart"/>
          </w:tcPr>
          <w:p w14:paraId="5B1DB793" w14:textId="77777777" w:rsidR="002742E8" w:rsidRDefault="00057B45" w:rsidP="0051498A">
            <w:pPr>
              <w:pStyle w:val="aff7"/>
              <w:ind w:leftChars="0" w:left="0"/>
            </w:pPr>
            <w:r>
              <w:rPr>
                <w:rFonts w:hint="eastAsia"/>
              </w:rPr>
              <w:t>a</w:t>
            </w:r>
            <w:r w:rsidR="002742E8">
              <w:rPr>
                <w:rFonts w:hint="eastAsia"/>
              </w:rPr>
              <w:t>005</w:t>
            </w:r>
          </w:p>
        </w:tc>
        <w:tc>
          <w:tcPr>
            <w:tcW w:w="1417" w:type="dxa"/>
            <w:vMerge w:val="restart"/>
          </w:tcPr>
          <w:p w14:paraId="1E1858A6" w14:textId="77777777" w:rsidR="002742E8" w:rsidRDefault="00EE3085" w:rsidP="0051498A">
            <w:pPr>
              <w:pStyle w:val="aff7"/>
              <w:ind w:leftChars="0" w:left="0"/>
            </w:pPr>
            <w:r>
              <w:rPr>
                <w:rFonts w:hint="eastAsia"/>
              </w:rPr>
              <w:t>06f2</w:t>
            </w:r>
          </w:p>
        </w:tc>
        <w:tc>
          <w:tcPr>
            <w:tcW w:w="1418" w:type="dxa"/>
            <w:vMerge w:val="restart"/>
          </w:tcPr>
          <w:p w14:paraId="270D8E68" w14:textId="77777777" w:rsidR="002742E8" w:rsidRDefault="0046335F" w:rsidP="0051498A">
            <w:pPr>
              <w:pStyle w:val="aff7"/>
              <w:ind w:leftChars="0" w:left="0"/>
            </w:pPr>
            <w:r>
              <w:rPr>
                <w:rFonts w:hint="eastAsia"/>
              </w:rPr>
              <w:t>f</w:t>
            </w:r>
            <w:r w:rsidR="005324CE">
              <w:rPr>
                <w:rFonts w:hint="eastAsia"/>
              </w:rPr>
              <w:t>206</w:t>
            </w:r>
          </w:p>
        </w:tc>
      </w:tr>
      <w:tr w:rsidR="002742E8" w14:paraId="7F024204" w14:textId="77777777" w:rsidTr="002742E8">
        <w:tc>
          <w:tcPr>
            <w:tcW w:w="1134" w:type="dxa"/>
          </w:tcPr>
          <w:p w14:paraId="45826F14" w14:textId="77777777" w:rsidR="002742E8" w:rsidRDefault="005324CE" w:rsidP="0051498A">
            <w:pPr>
              <w:pStyle w:val="aff7"/>
              <w:ind w:leftChars="0" w:left="0"/>
            </w:pPr>
            <w:r>
              <w:rPr>
                <w:rFonts w:hint="eastAsia"/>
              </w:rPr>
              <w:t>b</w:t>
            </w:r>
          </w:p>
        </w:tc>
        <w:tc>
          <w:tcPr>
            <w:tcW w:w="1276" w:type="dxa"/>
          </w:tcPr>
          <w:p w14:paraId="37EC2D9B" w14:textId="77777777" w:rsidR="002742E8" w:rsidRDefault="002069B2" w:rsidP="0051498A">
            <w:pPr>
              <w:pStyle w:val="aff7"/>
              <w:ind w:leftChars="0" w:left="0"/>
            </w:pPr>
            <w:r>
              <w:rPr>
                <w:rFonts w:hint="eastAsia"/>
              </w:rPr>
              <w:t>06</w:t>
            </w:r>
          </w:p>
        </w:tc>
        <w:tc>
          <w:tcPr>
            <w:tcW w:w="1765" w:type="dxa"/>
            <w:vMerge/>
          </w:tcPr>
          <w:p w14:paraId="7A9E56E4" w14:textId="77777777" w:rsidR="002742E8" w:rsidRDefault="002742E8" w:rsidP="0051498A">
            <w:pPr>
              <w:pStyle w:val="aff7"/>
              <w:ind w:leftChars="0" w:left="0"/>
            </w:pPr>
          </w:p>
        </w:tc>
        <w:tc>
          <w:tcPr>
            <w:tcW w:w="1070" w:type="dxa"/>
            <w:vMerge/>
          </w:tcPr>
          <w:p w14:paraId="277862E3" w14:textId="77777777" w:rsidR="002742E8" w:rsidRDefault="002742E8" w:rsidP="0051498A">
            <w:pPr>
              <w:pStyle w:val="aff7"/>
              <w:ind w:leftChars="0" w:left="0"/>
            </w:pPr>
          </w:p>
        </w:tc>
        <w:tc>
          <w:tcPr>
            <w:tcW w:w="1417" w:type="dxa"/>
            <w:vMerge/>
          </w:tcPr>
          <w:p w14:paraId="50767442" w14:textId="77777777" w:rsidR="002742E8" w:rsidRDefault="002742E8" w:rsidP="0051498A">
            <w:pPr>
              <w:pStyle w:val="aff7"/>
              <w:ind w:leftChars="0" w:left="0"/>
            </w:pPr>
          </w:p>
        </w:tc>
        <w:tc>
          <w:tcPr>
            <w:tcW w:w="1418" w:type="dxa"/>
            <w:vMerge/>
          </w:tcPr>
          <w:p w14:paraId="6B56E0FD" w14:textId="77777777" w:rsidR="002742E8" w:rsidRDefault="002742E8" w:rsidP="0051498A">
            <w:pPr>
              <w:pStyle w:val="aff7"/>
              <w:ind w:leftChars="0" w:left="0"/>
            </w:pPr>
          </w:p>
        </w:tc>
      </w:tr>
    </w:tbl>
    <w:p w14:paraId="14AB9A41" w14:textId="3D3BC600" w:rsidR="00EB5812" w:rsidRPr="00840614" w:rsidRDefault="00EB5812" w:rsidP="00EB5812">
      <w:pPr>
        <w:pStyle w:val="aff7"/>
        <w:rPr>
          <w:rFonts w:asciiTheme="minorEastAsia" w:eastAsiaTheme="minorEastAsia" w:hAnsiTheme="minorEastAsia" w:cs="Courier New"/>
        </w:rPr>
      </w:pPr>
      <w:r>
        <w:rPr>
          <w:rFonts w:asciiTheme="minorEastAsia" w:eastAsiaTheme="minorEastAsia" w:hAnsiTheme="minorEastAsia" w:cs="Courier New"/>
        </w:rPr>
        <w:t>※</w:t>
      </w:r>
      <w:r w:rsidR="003B6093">
        <w:rPr>
          <w:rFonts w:asciiTheme="minorEastAsia" w:eastAsiaTheme="minorEastAsia" w:hAnsiTheme="minorEastAsia" w:cs="Courier New"/>
        </w:rPr>
        <w:t>ワード・アドレッシング</w:t>
      </w:r>
      <w:r>
        <w:rPr>
          <w:rFonts w:asciiTheme="minorEastAsia" w:eastAsiaTheme="minorEastAsia" w:hAnsiTheme="minorEastAsia" w:cs="Courier New"/>
        </w:rPr>
        <w:t>のメモリにおけるバイト列は「</w:t>
      </w:r>
      <w:hyperlink w:anchor="_メモリシステム" w:history="1">
        <w:r w:rsidR="00681CDB">
          <w:rPr>
            <w:rStyle w:val="afc"/>
            <w:rFonts w:asciiTheme="minorEastAsia" w:eastAsiaTheme="minorEastAsia" w:hAnsiTheme="minorEastAsia" w:cs="Courier New"/>
          </w:rPr>
          <w:t>1.4.3 メモリシステム(メモリの構成）</w:t>
        </w:r>
      </w:hyperlink>
      <w:r>
        <w:rPr>
          <w:rFonts w:asciiTheme="minorEastAsia" w:eastAsiaTheme="minorEastAsia" w:hAnsiTheme="minorEastAsia" w:cs="Courier New"/>
        </w:rPr>
        <w:t>」を参照。</w:t>
      </w:r>
    </w:p>
    <w:p w14:paraId="16495A66" w14:textId="77777777" w:rsidR="00465609" w:rsidRPr="00EB5812" w:rsidRDefault="00465609" w:rsidP="0051498A">
      <w:pPr>
        <w:pStyle w:val="aff7"/>
        <w:ind w:leftChars="202" w:left="424"/>
      </w:pPr>
    </w:p>
    <w:p w14:paraId="171DCA08" w14:textId="77777777" w:rsidR="001F193B" w:rsidRDefault="001F193B" w:rsidP="001F193B">
      <w:pPr>
        <w:rPr>
          <w:rFonts w:ascii="ＭＳ ゴシック" w:eastAsia="ＭＳ ゴシック" w:hAnsi="ＭＳ ゴシック"/>
        </w:rPr>
      </w:pPr>
      <w:r>
        <w:rPr>
          <w:rFonts w:ascii="ＭＳ ゴシック" w:eastAsia="ＭＳ ゴシック" w:hAnsi="ＭＳ ゴシック" w:hint="eastAsia"/>
        </w:rPr>
        <w:t>例</w:t>
      </w:r>
    </w:p>
    <w:p w14:paraId="6CDC599D" w14:textId="77777777" w:rsidR="001F193B" w:rsidRDefault="002C6CBA" w:rsidP="007D39BF">
      <w:pPr>
        <w:pStyle w:val="aff7"/>
      </w:pPr>
      <w:r>
        <w:rPr>
          <w:rFonts w:hint="eastAsia"/>
        </w:rPr>
        <w:t>使用</w:t>
      </w:r>
      <w:r w:rsidR="007D39BF">
        <w:rPr>
          <w:rFonts w:hint="eastAsia"/>
        </w:rPr>
        <w:t>例です。</w:t>
      </w:r>
    </w:p>
    <w:p w14:paraId="5C66CB87" w14:textId="77777777" w:rsidR="00A41EFC" w:rsidRPr="00A41EFC" w:rsidRDefault="00A41EFC" w:rsidP="005163D2">
      <w:pPr>
        <w:pStyle w:val="aff9"/>
        <w:ind w:left="210"/>
      </w:pPr>
      <w:r w:rsidRPr="00A41EFC">
        <w:t>&gt; define_mem 10000 10000 BE     BA</w:t>
      </w:r>
    </w:p>
    <w:p w14:paraId="6E9ADEAB" w14:textId="77777777" w:rsidR="00A41EFC" w:rsidRPr="00A41EFC" w:rsidRDefault="00A41EFC" w:rsidP="005163D2">
      <w:pPr>
        <w:pStyle w:val="aff9"/>
        <w:ind w:left="210"/>
      </w:pPr>
      <w:r w:rsidRPr="00A41EFC">
        <w:t>&gt; add_mem_area</w:t>
      </w:r>
      <w:r w:rsidRPr="00A41EFC">
        <w:tab/>
        <w:t>com1</w:t>
      </w:r>
      <w:r w:rsidRPr="00A41EFC">
        <w:tab/>
        <w:t>8000 1000 2 RW</w:t>
      </w:r>
    </w:p>
    <w:p w14:paraId="465D4427" w14:textId="77777777" w:rsidR="00A41EFC" w:rsidRPr="00A41EFC" w:rsidRDefault="00A41EFC" w:rsidP="005163D2">
      <w:pPr>
        <w:pStyle w:val="aff9"/>
        <w:ind w:left="210"/>
      </w:pPr>
      <w:r w:rsidRPr="00A41EFC">
        <w:t>&gt; set_bank com1.0 font_han2.bin -o0</w:t>
      </w:r>
    </w:p>
    <w:p w14:paraId="030C53BB" w14:textId="77777777" w:rsidR="00A41EFC" w:rsidRPr="00A41EFC" w:rsidRDefault="00A41EFC" w:rsidP="005163D2">
      <w:pPr>
        <w:pStyle w:val="aff9"/>
        <w:ind w:left="210"/>
      </w:pPr>
      <w:r w:rsidRPr="00A41EFC">
        <w:t>&gt; set_bank</w:t>
      </w:r>
    </w:p>
    <w:p w14:paraId="0AF4CBF5" w14:textId="77777777" w:rsidR="001F193B" w:rsidRDefault="00A41EFC" w:rsidP="005163D2">
      <w:pPr>
        <w:pStyle w:val="aff9"/>
        <w:ind w:left="210"/>
      </w:pPr>
      <w:r w:rsidRPr="00A41EFC">
        <w:rPr>
          <w:rFonts w:hint="eastAsia"/>
        </w:rPr>
        <w:t>;</w:t>
      </w:r>
      <w:r w:rsidRPr="00A41EFC">
        <w:rPr>
          <w:rFonts w:hint="eastAsia"/>
        </w:rPr>
        <w:t>現在のファイル位置：</w:t>
      </w:r>
      <w:r w:rsidRPr="00A41EFC">
        <w:rPr>
          <w:rFonts w:hint="eastAsia"/>
        </w:rPr>
        <w:t>font_han2.bin, offset = 1000H.</w:t>
      </w:r>
    </w:p>
    <w:p w14:paraId="6C41311F" w14:textId="77777777" w:rsidR="001F193B" w:rsidRPr="0063205A" w:rsidRDefault="001F193B" w:rsidP="001F193B"/>
    <w:p w14:paraId="1C066F29" w14:textId="77777777" w:rsidR="006811B4" w:rsidRDefault="000A4544" w:rsidP="006811B4">
      <w:pPr>
        <w:pStyle w:val="3"/>
        <w:ind w:left="210" w:right="210"/>
      </w:pPr>
      <w:bookmarkStart w:id="274" w:name="_copy_bank_&lt;先領域名&gt;i[.&lt;バンク番号&gt;ne]_&lt;元領域名"/>
      <w:bookmarkEnd w:id="274"/>
      <w:r>
        <w:rPr>
          <w:rFonts w:hint="eastAsia"/>
        </w:rPr>
        <w:t xml:space="preserve"> </w:t>
      </w:r>
      <w:bookmarkStart w:id="275" w:name="_Toc236390509"/>
      <w:r w:rsidR="002E5141">
        <w:rPr>
          <w:rFonts w:hint="eastAsia"/>
        </w:rPr>
        <w:t>copy_bank &lt;先領域名</w:t>
      </w:r>
      <w:r w:rsidR="001221D0">
        <w:rPr>
          <w:rFonts w:hint="eastAsia"/>
        </w:rPr>
        <w:t>&gt;</w:t>
      </w:r>
      <w:r w:rsidR="003D2980">
        <w:rPr>
          <w:rFonts w:hint="eastAsia"/>
        </w:rPr>
        <w:t>i</w:t>
      </w:r>
      <w:r w:rsidR="001221D0">
        <w:rPr>
          <w:rFonts w:hint="eastAsia"/>
        </w:rPr>
        <w:t>[.</w:t>
      </w:r>
      <w:r w:rsidR="006811B4">
        <w:rPr>
          <w:rFonts w:hint="eastAsia"/>
        </w:rPr>
        <w:t>&lt;</w:t>
      </w:r>
      <w:r w:rsidR="002E5141">
        <w:rPr>
          <w:rFonts w:hint="eastAsia"/>
        </w:rPr>
        <w:t>バンク番号&gt;</w:t>
      </w:r>
      <w:r w:rsidR="003D2980">
        <w:rPr>
          <w:rFonts w:hint="eastAsia"/>
        </w:rPr>
        <w:t>n</w:t>
      </w:r>
      <w:r w:rsidR="00537334">
        <w:rPr>
          <w:rFonts w:hint="eastAsia"/>
        </w:rPr>
        <w:t>e</w:t>
      </w:r>
      <w:r w:rsidR="002E5141">
        <w:rPr>
          <w:rFonts w:hint="eastAsia"/>
        </w:rPr>
        <w:t>] &lt;元領域名</w:t>
      </w:r>
      <w:r w:rsidR="001221D0">
        <w:rPr>
          <w:rFonts w:hint="eastAsia"/>
        </w:rPr>
        <w:t>&gt;</w:t>
      </w:r>
      <w:r w:rsidR="003D2980">
        <w:rPr>
          <w:rFonts w:hint="eastAsia"/>
        </w:rPr>
        <w:t>i</w:t>
      </w:r>
      <w:r w:rsidR="001221D0">
        <w:rPr>
          <w:rFonts w:hint="eastAsia"/>
        </w:rPr>
        <w:t>[.</w:t>
      </w:r>
      <w:r w:rsidR="006811B4">
        <w:rPr>
          <w:rFonts w:hint="eastAsia"/>
        </w:rPr>
        <w:t>&lt;</w:t>
      </w:r>
      <w:r w:rsidR="002E5141">
        <w:rPr>
          <w:rFonts w:hint="eastAsia"/>
        </w:rPr>
        <w:t>バンク番号</w:t>
      </w:r>
      <w:r w:rsidR="006811B4">
        <w:rPr>
          <w:rFonts w:hint="eastAsia"/>
        </w:rPr>
        <w:t>&gt;</w:t>
      </w:r>
      <w:r w:rsidR="003D2980">
        <w:rPr>
          <w:rFonts w:hint="eastAsia"/>
        </w:rPr>
        <w:t>n</w:t>
      </w:r>
      <w:r w:rsidR="00537334">
        <w:rPr>
          <w:rFonts w:hint="eastAsia"/>
        </w:rPr>
        <w:t>e</w:t>
      </w:r>
      <w:r w:rsidR="006811B4">
        <w:rPr>
          <w:rFonts w:hint="eastAsia"/>
        </w:rPr>
        <w:t>]</w:t>
      </w:r>
      <w:bookmarkEnd w:id="275"/>
    </w:p>
    <w:p w14:paraId="3DE33AA8" w14:textId="77777777" w:rsidR="00E02DFC" w:rsidRPr="007629B9" w:rsidRDefault="00E02DFC" w:rsidP="00E02DFC">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14E12CD" w14:textId="77777777" w:rsidR="00E02DFC" w:rsidRDefault="00E02DFC" w:rsidP="00E02DFC">
      <w:pPr>
        <w:pStyle w:val="aff5"/>
      </w:pPr>
      <w:r>
        <w:rPr>
          <w:rFonts w:hint="eastAsia"/>
        </w:rPr>
        <w:t>&lt;先領域名&gt;</w:t>
      </w:r>
      <w:r w:rsidR="009A798F">
        <w:rPr>
          <w:rFonts w:hint="eastAsia"/>
        </w:rPr>
        <w:t>i</w:t>
      </w:r>
      <w:r>
        <w:rPr>
          <w:rFonts w:hint="eastAsia"/>
        </w:rPr>
        <w:tab/>
        <w:t>コピー先メモリ領域、IO</w:t>
      </w:r>
      <w:r w:rsidR="00A85DA2">
        <w:rPr>
          <w:rFonts w:hint="eastAsia"/>
        </w:rPr>
        <w:t>領域の名前を指定</w:t>
      </w:r>
    </w:p>
    <w:p w14:paraId="3B341F29" w14:textId="77777777" w:rsidR="00E02DFC" w:rsidRDefault="00E02DFC" w:rsidP="00E02DFC">
      <w:pPr>
        <w:pStyle w:val="aff5"/>
      </w:pPr>
      <w:r>
        <w:rPr>
          <w:rFonts w:hint="eastAsia"/>
        </w:rPr>
        <w:t>&lt;元領域名&gt;</w:t>
      </w:r>
      <w:r w:rsidR="009A798F">
        <w:rPr>
          <w:rFonts w:hint="eastAsia"/>
        </w:rPr>
        <w:t>i</w:t>
      </w:r>
      <w:r>
        <w:rPr>
          <w:rFonts w:hint="eastAsia"/>
        </w:rPr>
        <w:tab/>
        <w:t>コピー元メモリ領域、IO</w:t>
      </w:r>
      <w:r w:rsidR="00A85DA2">
        <w:rPr>
          <w:rFonts w:hint="eastAsia"/>
        </w:rPr>
        <w:t>領域の名前を指定</w:t>
      </w:r>
    </w:p>
    <w:p w14:paraId="599C35D2" w14:textId="77777777" w:rsidR="00E02DFC" w:rsidRDefault="00E02DFC" w:rsidP="00E02DFC">
      <w:pPr>
        <w:pStyle w:val="aff5"/>
      </w:pPr>
      <w:r>
        <w:rPr>
          <w:rFonts w:hint="eastAsia"/>
        </w:rPr>
        <w:t>&lt;バンク番号&gt;</w:t>
      </w:r>
      <w:r w:rsidR="009A798F">
        <w:rPr>
          <w:rFonts w:hint="eastAsia"/>
        </w:rPr>
        <w:t>n</w:t>
      </w:r>
      <w:r w:rsidR="00537334">
        <w:rPr>
          <w:rFonts w:hint="eastAsia"/>
        </w:rPr>
        <w:t>e</w:t>
      </w:r>
      <w:r>
        <w:rPr>
          <w:rFonts w:hint="eastAsia"/>
        </w:rPr>
        <w:tab/>
      </w:r>
      <w:r w:rsidR="00A85DA2">
        <w:rPr>
          <w:rFonts w:hint="eastAsia"/>
        </w:rPr>
        <w:t>バンク番号を指定</w:t>
      </w:r>
    </w:p>
    <w:p w14:paraId="58C98F88" w14:textId="77777777" w:rsidR="00E02DFC" w:rsidRPr="007629B9" w:rsidRDefault="005F5999" w:rsidP="00E02DFC">
      <w:pPr>
        <w:rPr>
          <w:rFonts w:ascii="ＭＳ ゴシック" w:eastAsia="ＭＳ ゴシック" w:hAnsi="ＭＳ ゴシック"/>
        </w:rPr>
      </w:pPr>
      <w:r>
        <w:rPr>
          <w:rFonts w:ascii="ＭＳ ゴシック" w:eastAsia="ＭＳ ゴシック" w:hAnsi="ＭＳ ゴシック" w:hint="eastAsia"/>
        </w:rPr>
        <w:t>説明</w:t>
      </w:r>
    </w:p>
    <w:p w14:paraId="479430DE" w14:textId="77777777" w:rsidR="00CF73B8" w:rsidRDefault="00CF73B8" w:rsidP="00E02DFC">
      <w:pPr>
        <w:pStyle w:val="aff7"/>
      </w:pPr>
      <w:r>
        <w:rPr>
          <w:rFonts w:hint="eastAsia"/>
        </w:rPr>
        <w:t>バンクメモリ間で内容をコピーする。</w:t>
      </w:r>
    </w:p>
    <w:p w14:paraId="1B239409" w14:textId="77777777" w:rsidR="00CF73B8" w:rsidRDefault="00E02DFC" w:rsidP="00E02DFC">
      <w:pPr>
        <w:pStyle w:val="aff7"/>
      </w:pPr>
      <w:r>
        <w:rPr>
          <w:rFonts w:hint="eastAsia"/>
        </w:rPr>
        <w:t>&lt;</w:t>
      </w:r>
      <w:r w:rsidR="00CF73B8">
        <w:rPr>
          <w:rFonts w:hint="eastAsia"/>
        </w:rPr>
        <w:t>先</w:t>
      </w:r>
      <w:r>
        <w:rPr>
          <w:rFonts w:hint="eastAsia"/>
        </w:rPr>
        <w:t>領域名&gt;</w:t>
      </w:r>
      <w:r w:rsidR="00CF73B8">
        <w:rPr>
          <w:rFonts w:hint="eastAsia"/>
        </w:rPr>
        <w:t>と&lt;元領域名&gt;は違うこと。&lt;先領域名&gt;と&lt;元領域名&gt;のバンクサイズは同じこと。</w:t>
      </w:r>
    </w:p>
    <w:p w14:paraId="3EF2D983" w14:textId="77777777" w:rsidR="00CF73B8" w:rsidRDefault="00CF73B8" w:rsidP="00CF73B8">
      <w:pPr>
        <w:pStyle w:val="aff7"/>
      </w:pPr>
      <w:r>
        <w:rPr>
          <w:rFonts w:hint="eastAsia"/>
        </w:rPr>
        <w:t>&lt;バンク番号&gt;が省略された場合はバンク０が対象となる。</w:t>
      </w:r>
    </w:p>
    <w:p w14:paraId="058F51EE" w14:textId="77777777" w:rsidR="006811B4" w:rsidRPr="00CF73B8" w:rsidRDefault="006811B4" w:rsidP="006811B4"/>
    <w:p w14:paraId="6646DB0B" w14:textId="77777777" w:rsidR="00506411" w:rsidRDefault="00D608A5" w:rsidP="00807FE9">
      <w:pPr>
        <w:pStyle w:val="3"/>
        <w:ind w:left="210" w:right="210"/>
      </w:pPr>
      <w:bookmarkStart w:id="276" w:name="_set_[-{s_|"/>
      <w:bookmarkEnd w:id="276"/>
      <w:r>
        <w:rPr>
          <w:rFonts w:hint="eastAsia"/>
        </w:rPr>
        <w:t xml:space="preserve"> </w:t>
      </w:r>
      <w:bookmarkStart w:id="277" w:name="_Toc236390510"/>
      <w:r w:rsidR="00506411">
        <w:t xml:space="preserve">set </w:t>
      </w:r>
      <w:r w:rsidR="005D3544">
        <w:rPr>
          <w:rFonts w:hint="eastAsia"/>
        </w:rPr>
        <w:t>[</w:t>
      </w:r>
      <w:r w:rsidR="00506411">
        <w:t>-</w:t>
      </w:r>
      <w:r w:rsidR="00506411">
        <w:rPr>
          <w:rFonts w:hint="eastAsia"/>
        </w:rPr>
        <w:t>{</w:t>
      </w:r>
      <w:r w:rsidR="00506411">
        <w:t>s</w:t>
      </w:r>
      <w:r w:rsidR="00506411">
        <w:rPr>
          <w:rFonts w:hint="eastAsia"/>
        </w:rPr>
        <w:t xml:space="preserve"> | p}</w:t>
      </w:r>
      <w:r w:rsidR="00506411">
        <w:t>&lt;</w:t>
      </w:r>
      <w:r w:rsidR="00506411">
        <w:rPr>
          <w:rFonts w:hint="eastAsia"/>
        </w:rPr>
        <w:t>アドレス</w:t>
      </w:r>
      <w:r w:rsidR="001221D0">
        <w:t>&gt;</w:t>
      </w:r>
      <w:r w:rsidR="00386E72">
        <w:rPr>
          <w:rFonts w:hint="eastAsia"/>
        </w:rPr>
        <w:t>a</w:t>
      </w:r>
      <w:r w:rsidR="005D3544">
        <w:rPr>
          <w:rFonts w:hint="eastAsia"/>
        </w:rPr>
        <w:t>]</w:t>
      </w:r>
      <w:r w:rsidR="00506411">
        <w:t xml:space="preserve"> </w:t>
      </w:r>
      <w:r w:rsidR="00506411">
        <w:rPr>
          <w:rFonts w:hint="eastAsia"/>
        </w:rPr>
        <w:t>{</w:t>
      </w:r>
      <w:r w:rsidR="00A717FF">
        <w:t>[-{</w:t>
      </w:r>
      <w:r w:rsidR="00794D41">
        <w:rPr>
          <w:rFonts w:hint="eastAsia"/>
        </w:rPr>
        <w:t>b</w:t>
      </w:r>
      <w:r w:rsidR="00A717FF">
        <w:rPr>
          <w:rFonts w:hint="eastAsia"/>
        </w:rPr>
        <w:t>[</w:t>
      </w:r>
      <w:r w:rsidR="00794D41">
        <w:rPr>
          <w:rFonts w:hint="eastAsia"/>
        </w:rPr>
        <w:t>u</w:t>
      </w:r>
      <w:r w:rsidR="00A717FF">
        <w:rPr>
          <w:rFonts w:hint="eastAsia"/>
        </w:rPr>
        <w:t>]</w:t>
      </w:r>
      <w:r w:rsidR="00794D41">
        <w:rPr>
          <w:rFonts w:hint="eastAsia"/>
        </w:rPr>
        <w:t xml:space="preserve"> </w:t>
      </w:r>
      <w:r w:rsidR="00506411">
        <w:t>| w | l}] &lt;xx&gt;</w:t>
      </w:r>
      <w:r w:rsidR="009A798F">
        <w:rPr>
          <w:rFonts w:hint="eastAsia"/>
        </w:rPr>
        <w:t>n</w:t>
      </w:r>
      <w:r w:rsidR="00537334">
        <w:rPr>
          <w:rFonts w:hint="eastAsia"/>
        </w:rPr>
        <w:t>e</w:t>
      </w:r>
      <w:r w:rsidR="00506411">
        <w:rPr>
          <w:rFonts w:hint="eastAsia"/>
        </w:rPr>
        <w:t xml:space="preserve"> | &lt;</w:t>
      </w:r>
      <w:r w:rsidR="00755510" w:rsidRPr="00755510">
        <w:t xml:space="preserve"> string</w:t>
      </w:r>
      <w:r w:rsidR="00755510">
        <w:rPr>
          <w:rFonts w:hint="eastAsia"/>
        </w:rPr>
        <w:t xml:space="preserve"> </w:t>
      </w:r>
      <w:r w:rsidR="00506411">
        <w:rPr>
          <w:rFonts w:hint="eastAsia"/>
        </w:rPr>
        <w:t>&gt;</w:t>
      </w:r>
      <w:r w:rsidR="00755510">
        <w:rPr>
          <w:rFonts w:hint="eastAsia"/>
        </w:rPr>
        <w:t>q</w:t>
      </w:r>
      <w:r w:rsidR="00506411">
        <w:rPr>
          <w:rFonts w:hint="eastAsia"/>
        </w:rPr>
        <w:t xml:space="preserve">} </w:t>
      </w:r>
      <w:r w:rsidR="00506411">
        <w:t>...</w:t>
      </w:r>
      <w:r w:rsidR="001A0589" w:rsidRPr="001A0589">
        <w:t xml:space="preserve"> </w:t>
      </w:r>
      <w:r w:rsidR="001A0589">
        <w:t>[-i&lt;</w:t>
      </w:r>
      <w:r w:rsidR="001A0589">
        <w:rPr>
          <w:rFonts w:hint="eastAsia"/>
        </w:rPr>
        <w:t>レベル</w:t>
      </w:r>
      <w:r w:rsidR="001A0589">
        <w:t>&gt;</w:t>
      </w:r>
      <w:r w:rsidR="001A0589">
        <w:rPr>
          <w:rFonts w:hint="eastAsia"/>
        </w:rPr>
        <w:t>ne</w:t>
      </w:r>
      <w:r w:rsidR="001A0589">
        <w:t>]</w:t>
      </w:r>
      <w:bookmarkEnd w:id="277"/>
    </w:p>
    <w:p w14:paraId="474E2F0E"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1D7001CE" w14:textId="77777777" w:rsidR="00506411" w:rsidRDefault="00506411" w:rsidP="001F44E1">
      <w:pPr>
        <w:pStyle w:val="aff5"/>
      </w:pPr>
      <w:r>
        <w:rPr>
          <w:rFonts w:hint="eastAsia"/>
        </w:rPr>
        <w:t>-s&lt;アドレス&gt;</w:t>
      </w:r>
      <w:r w:rsidR="00386E72">
        <w:rPr>
          <w:rFonts w:hint="eastAsia"/>
        </w:rPr>
        <w:t>a</w:t>
      </w:r>
      <w:r>
        <w:rPr>
          <w:rFonts w:hint="eastAsia"/>
        </w:rPr>
        <w:tab/>
      </w:r>
      <w:r w:rsidR="00715F88">
        <w:rPr>
          <w:rFonts w:hint="eastAsia"/>
        </w:rPr>
        <w:t>メモリ空間</w:t>
      </w:r>
      <w:r>
        <w:rPr>
          <w:rFonts w:hint="eastAsia"/>
        </w:rPr>
        <w:t>のアドレス</w:t>
      </w:r>
      <w:r w:rsidR="00386E72">
        <w:rPr>
          <w:rFonts w:hint="eastAsia"/>
        </w:rPr>
        <w:t>とバンク番号を</w:t>
      </w:r>
      <w:r w:rsidR="00A85DA2">
        <w:rPr>
          <w:rFonts w:hint="eastAsia"/>
        </w:rPr>
        <w:t>指定</w:t>
      </w:r>
    </w:p>
    <w:p w14:paraId="6D020DE1" w14:textId="77777777" w:rsidR="00506411" w:rsidRDefault="00506411" w:rsidP="001F44E1">
      <w:pPr>
        <w:pStyle w:val="aff5"/>
      </w:pPr>
      <w:r>
        <w:rPr>
          <w:rFonts w:hint="eastAsia"/>
        </w:rPr>
        <w:t>-p&lt;アドレス&gt;</w:t>
      </w:r>
      <w:r w:rsidR="00386E72">
        <w:rPr>
          <w:rFonts w:hint="eastAsia"/>
        </w:rPr>
        <w:t>a</w:t>
      </w:r>
      <w:r>
        <w:rPr>
          <w:rFonts w:hint="eastAsia"/>
        </w:rPr>
        <w:tab/>
        <w:t>IO空間のアドレス</w:t>
      </w:r>
      <w:r w:rsidR="00A85DA2">
        <w:rPr>
          <w:rFonts w:hint="eastAsia"/>
        </w:rPr>
        <w:t>を指定</w:t>
      </w:r>
    </w:p>
    <w:p w14:paraId="02DB6CF9" w14:textId="77777777" w:rsidR="00506411" w:rsidRDefault="00506411" w:rsidP="001F44E1">
      <w:pPr>
        <w:pStyle w:val="aff5"/>
      </w:pPr>
      <w:r>
        <w:rPr>
          <w:rFonts w:hint="eastAsia"/>
        </w:rPr>
        <w:t>-b &lt;xx&gt;</w:t>
      </w:r>
      <w:r w:rsidR="009A798F">
        <w:rPr>
          <w:rFonts w:hint="eastAsia"/>
        </w:rPr>
        <w:t>n</w:t>
      </w:r>
      <w:r w:rsidR="00537334">
        <w:rPr>
          <w:rFonts w:hint="eastAsia"/>
        </w:rPr>
        <w:t>e</w:t>
      </w:r>
      <w:r>
        <w:rPr>
          <w:rFonts w:hint="eastAsia"/>
        </w:rPr>
        <w:t xml:space="preserve"> </w:t>
      </w:r>
      <w:r>
        <w:t>…</w:t>
      </w:r>
      <w:r>
        <w:rPr>
          <w:rFonts w:hint="eastAsia"/>
        </w:rPr>
        <w:tab/>
        <w:t>書き込むバイト列を指定する。</w:t>
      </w:r>
    </w:p>
    <w:p w14:paraId="36F0463A" w14:textId="77777777" w:rsidR="00794D41" w:rsidRDefault="00794D41" w:rsidP="00794D41">
      <w:pPr>
        <w:pStyle w:val="aff5"/>
      </w:pPr>
      <w:r>
        <w:rPr>
          <w:rFonts w:hint="eastAsia"/>
        </w:rPr>
        <w:t>-bu &lt;xx&gt;</w:t>
      </w:r>
      <w:r w:rsidR="009A798F">
        <w:rPr>
          <w:rFonts w:hint="eastAsia"/>
        </w:rPr>
        <w:t>n</w:t>
      </w:r>
      <w:r w:rsidR="00537334">
        <w:rPr>
          <w:rFonts w:hint="eastAsia"/>
        </w:rPr>
        <w:t>e</w:t>
      </w:r>
      <w:r>
        <w:rPr>
          <w:rFonts w:hint="eastAsia"/>
        </w:rPr>
        <w:t xml:space="preserve"> </w:t>
      </w:r>
      <w:r>
        <w:t>…</w:t>
      </w:r>
      <w:r>
        <w:rPr>
          <w:rFonts w:hint="eastAsia"/>
        </w:rPr>
        <w:tab/>
        <w:t>書き込むバイト列を指定する。</w:t>
      </w:r>
    </w:p>
    <w:p w14:paraId="3AC2FAA3" w14:textId="77777777" w:rsidR="00506411" w:rsidRDefault="00506411" w:rsidP="001F44E1">
      <w:pPr>
        <w:pStyle w:val="aff5"/>
      </w:pPr>
      <w:r>
        <w:rPr>
          <w:rFonts w:hint="eastAsia"/>
        </w:rPr>
        <w:t>-w &lt;xx&gt;</w:t>
      </w:r>
      <w:r w:rsidR="009A798F">
        <w:rPr>
          <w:rFonts w:hint="eastAsia"/>
        </w:rPr>
        <w:t>n</w:t>
      </w:r>
      <w:r w:rsidR="00537334">
        <w:rPr>
          <w:rFonts w:hint="eastAsia"/>
        </w:rPr>
        <w:t>e</w:t>
      </w:r>
      <w:r>
        <w:rPr>
          <w:rFonts w:hint="eastAsia"/>
        </w:rPr>
        <w:t xml:space="preserve"> </w:t>
      </w:r>
      <w:r>
        <w:t>…</w:t>
      </w:r>
      <w:r>
        <w:rPr>
          <w:rFonts w:hint="eastAsia"/>
        </w:rPr>
        <w:tab/>
        <w:t>書き込むワード列を指定する。</w:t>
      </w:r>
    </w:p>
    <w:p w14:paraId="65160858" w14:textId="77777777" w:rsidR="00506411" w:rsidRDefault="00506411" w:rsidP="001F44E1">
      <w:pPr>
        <w:pStyle w:val="aff5"/>
      </w:pPr>
      <w:r>
        <w:rPr>
          <w:rFonts w:hint="eastAsia"/>
        </w:rPr>
        <w:t>-l &lt;xx&gt;</w:t>
      </w:r>
      <w:r w:rsidR="009A798F">
        <w:rPr>
          <w:rFonts w:hint="eastAsia"/>
        </w:rPr>
        <w:t>n</w:t>
      </w:r>
      <w:r w:rsidR="00537334">
        <w:rPr>
          <w:rFonts w:hint="eastAsia"/>
        </w:rPr>
        <w:t>e</w:t>
      </w:r>
      <w:r>
        <w:rPr>
          <w:rFonts w:hint="eastAsia"/>
        </w:rPr>
        <w:t xml:space="preserve"> </w:t>
      </w:r>
      <w:r>
        <w:t>…</w:t>
      </w:r>
      <w:r>
        <w:rPr>
          <w:rFonts w:hint="eastAsia"/>
        </w:rPr>
        <w:tab/>
        <w:t>書き込むダブルワード列を指定する。</w:t>
      </w:r>
    </w:p>
    <w:p w14:paraId="194AFC9A" w14:textId="77777777" w:rsidR="001A0589" w:rsidRDefault="00506411" w:rsidP="001A0589">
      <w:pPr>
        <w:pStyle w:val="aff5"/>
      </w:pPr>
      <w:r>
        <w:rPr>
          <w:rFonts w:hint="eastAsia"/>
        </w:rPr>
        <w:t>&lt;</w:t>
      </w:r>
      <w:r w:rsidR="00755510" w:rsidRPr="00755510">
        <w:t>string</w:t>
      </w:r>
      <w:r>
        <w:rPr>
          <w:rFonts w:hint="eastAsia"/>
        </w:rPr>
        <w:t>&gt;</w:t>
      </w:r>
      <w:r w:rsidR="00F4166B">
        <w:rPr>
          <w:rFonts w:hint="eastAsia"/>
        </w:rPr>
        <w:t>q</w:t>
      </w:r>
      <w:r>
        <w:rPr>
          <w:rFonts w:hint="eastAsia"/>
        </w:rPr>
        <w:tab/>
      </w:r>
      <w:r w:rsidR="00755510">
        <w:rPr>
          <w:rFonts w:hint="eastAsia"/>
        </w:rPr>
        <w:t>マルチバイト</w:t>
      </w:r>
      <w:r>
        <w:rPr>
          <w:rFonts w:hint="eastAsia"/>
        </w:rPr>
        <w:t>文字列を指定する。</w:t>
      </w:r>
      <w:r w:rsidR="00987DDB">
        <w:rPr>
          <w:rFonts w:hint="eastAsia"/>
        </w:rPr>
        <w:t>文字列は</w:t>
      </w:r>
      <w:r w:rsidR="00987DDB">
        <w:t>”</w:t>
      </w:r>
      <w:r w:rsidR="00B23A83">
        <w:rPr>
          <w:rFonts w:hint="eastAsia"/>
        </w:rPr>
        <w:t>（</w:t>
      </w:r>
      <w:r w:rsidR="00E362CE">
        <w:rPr>
          <w:rFonts w:hint="eastAsia"/>
        </w:rPr>
        <w:t>2重引用符</w:t>
      </w:r>
      <w:r w:rsidR="00B23A83">
        <w:rPr>
          <w:rFonts w:hint="eastAsia"/>
        </w:rPr>
        <w:t>）</w:t>
      </w:r>
      <w:r w:rsidR="00987DDB">
        <w:rPr>
          <w:rFonts w:hint="eastAsia"/>
        </w:rPr>
        <w:t>または</w:t>
      </w:r>
      <w:r w:rsidR="00987DDB">
        <w:t>’</w:t>
      </w:r>
      <w:r w:rsidR="00B23A83">
        <w:rPr>
          <w:rFonts w:hint="eastAsia"/>
        </w:rPr>
        <w:t>（</w:t>
      </w:r>
      <w:r w:rsidR="00E362CE">
        <w:rPr>
          <w:rFonts w:hint="eastAsia"/>
        </w:rPr>
        <w:t>引用符</w:t>
      </w:r>
      <w:r w:rsidR="00B23A83">
        <w:rPr>
          <w:rFonts w:hint="eastAsia"/>
        </w:rPr>
        <w:t>）</w:t>
      </w:r>
      <w:r w:rsidR="00987DDB">
        <w:rPr>
          <w:rFonts w:hint="eastAsia"/>
        </w:rPr>
        <w:t>で囲む。</w:t>
      </w:r>
    </w:p>
    <w:p w14:paraId="6CC9513F" w14:textId="77777777" w:rsidR="001A0589" w:rsidRDefault="001A0589" w:rsidP="001A0589">
      <w:pPr>
        <w:pStyle w:val="aff5"/>
      </w:pPr>
      <w:r>
        <w:rPr>
          <w:rFonts w:hint="eastAsia"/>
        </w:rPr>
        <w:t>-i&lt;レベル&gt;ne</w:t>
      </w:r>
      <w:r>
        <w:rPr>
          <w:rFonts w:hint="eastAsia"/>
        </w:rPr>
        <w:tab/>
        <w:t>IRCの割込みレベル(0～15)</w:t>
      </w:r>
    </w:p>
    <w:p w14:paraId="023ECBA9" w14:textId="77777777" w:rsidR="00506411" w:rsidRDefault="00506411" w:rsidP="001F44E1">
      <w:pPr>
        <w:pStyle w:val="aff5"/>
      </w:pPr>
    </w:p>
    <w:p w14:paraId="3E17C9EB"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31AA06B4" w14:textId="77777777" w:rsidR="00506411" w:rsidRDefault="00C05105" w:rsidP="001F44E1">
      <w:pPr>
        <w:pStyle w:val="aff7"/>
      </w:pPr>
      <w:r>
        <w:rPr>
          <w:rFonts w:hint="eastAsia"/>
        </w:rPr>
        <w:t>メモリ領域</w:t>
      </w:r>
      <w:r w:rsidR="00506411">
        <w:rPr>
          <w:rFonts w:hint="eastAsia"/>
        </w:rPr>
        <w:t>、IO領域へデータを書き込む。データをすべて書いた後-i&lt;</w:t>
      </w:r>
      <w:r w:rsidR="00B97039">
        <w:rPr>
          <w:rFonts w:hint="eastAsia"/>
        </w:rPr>
        <w:t>レベル</w:t>
      </w:r>
      <w:r w:rsidR="00506411">
        <w:rPr>
          <w:rFonts w:hint="eastAsia"/>
        </w:rPr>
        <w:t>&gt;が指定されていれば</w:t>
      </w:r>
      <w:r w:rsidR="00B97039">
        <w:rPr>
          <w:rFonts w:hint="eastAsia"/>
        </w:rPr>
        <w:t>割込み要求を設定する</w:t>
      </w:r>
      <w:r w:rsidR="00506411">
        <w:rPr>
          <w:rFonts w:hint="eastAsia"/>
        </w:rPr>
        <w:t>。</w:t>
      </w:r>
    </w:p>
    <w:p w14:paraId="62CFF910" w14:textId="77777777" w:rsidR="009D5827" w:rsidRDefault="009D5827" w:rsidP="009D5827">
      <w:pPr>
        <w:pStyle w:val="aff7"/>
      </w:pPr>
      <w:r>
        <w:rPr>
          <w:rFonts w:hint="eastAsia"/>
        </w:rPr>
        <w:t>&lt;バンク番号&gt;が省略された場合はバンク０が対象となる。</w:t>
      </w:r>
    </w:p>
    <w:p w14:paraId="5F92B433" w14:textId="77777777" w:rsidR="005D3544" w:rsidRDefault="005D3544" w:rsidP="009D5827">
      <w:pPr>
        <w:pStyle w:val="aff7"/>
      </w:pPr>
      <w:r>
        <w:rPr>
          <w:rFonts w:hint="eastAsia"/>
        </w:rPr>
        <w:t>-sオプション、-pオプションを省略すると直前のset</w:t>
      </w:r>
      <w:r w:rsidR="00695334">
        <w:rPr>
          <w:rFonts w:hint="eastAsia"/>
        </w:rPr>
        <w:t>,fill</w:t>
      </w:r>
      <w:r>
        <w:rPr>
          <w:rFonts w:hint="eastAsia"/>
        </w:rPr>
        <w:t>コマンドの続きに書き込む。</w:t>
      </w:r>
    </w:p>
    <w:p w14:paraId="1A17FD1E" w14:textId="1B0B5E4E" w:rsidR="0049363B" w:rsidRDefault="003B6093" w:rsidP="009D5827">
      <w:pPr>
        <w:pStyle w:val="aff7"/>
      </w:pPr>
      <w:r>
        <w:rPr>
          <w:rFonts w:hint="eastAsia"/>
        </w:rPr>
        <w:t>バイト・アドレッシング</w:t>
      </w:r>
      <w:r w:rsidR="0049363B">
        <w:rPr>
          <w:rFonts w:hint="eastAsia"/>
        </w:rPr>
        <w:t>（8ビット</w:t>
      </w:r>
      <w:r w:rsidR="00290310">
        <w:rPr>
          <w:rFonts w:hint="eastAsia"/>
        </w:rPr>
        <w:t>メモリ</w:t>
      </w:r>
      <w:r w:rsidR="0049363B">
        <w:rPr>
          <w:rFonts w:hint="eastAsia"/>
        </w:rPr>
        <w:t>セル）の場合、オプション-bと-bu</w:t>
      </w:r>
      <w:r w:rsidR="006F58E4">
        <w:rPr>
          <w:rFonts w:hint="eastAsia"/>
        </w:rPr>
        <w:t>は同じ結果となる</w:t>
      </w:r>
      <w:r w:rsidR="0049363B">
        <w:rPr>
          <w:rFonts w:hint="eastAsia"/>
        </w:rPr>
        <w:t>。また、&lt;</w:t>
      </w:r>
      <w:r w:rsidR="00755510" w:rsidRPr="00755510">
        <w:t xml:space="preserve"> string</w:t>
      </w:r>
      <w:r w:rsidR="00755510">
        <w:rPr>
          <w:rFonts w:hint="eastAsia"/>
        </w:rPr>
        <w:t xml:space="preserve"> </w:t>
      </w:r>
      <w:r w:rsidR="0049363B">
        <w:rPr>
          <w:rFonts w:hint="eastAsia"/>
        </w:rPr>
        <w:t>&gt;は</w:t>
      </w:r>
      <w:r w:rsidR="0049363B">
        <w:t>”</w:t>
      </w:r>
      <w:r w:rsidR="0049363B">
        <w:rPr>
          <w:rFonts w:hint="eastAsia"/>
        </w:rPr>
        <w:t>（</w:t>
      </w:r>
      <w:r w:rsidR="00E362CE">
        <w:rPr>
          <w:rFonts w:hint="eastAsia"/>
        </w:rPr>
        <w:t>2重引用符</w:t>
      </w:r>
      <w:r w:rsidR="0049363B">
        <w:rPr>
          <w:rFonts w:hint="eastAsia"/>
        </w:rPr>
        <w:t>）または</w:t>
      </w:r>
      <w:r w:rsidR="0049363B">
        <w:t>’</w:t>
      </w:r>
      <w:r w:rsidR="0049363B">
        <w:rPr>
          <w:rFonts w:hint="eastAsia"/>
        </w:rPr>
        <w:t>（</w:t>
      </w:r>
      <w:r w:rsidR="00E362CE">
        <w:rPr>
          <w:rFonts w:hint="eastAsia"/>
        </w:rPr>
        <w:t>引用符</w:t>
      </w:r>
      <w:r w:rsidR="0049363B">
        <w:rPr>
          <w:rFonts w:hint="eastAsia"/>
        </w:rPr>
        <w:t>）で囲んでも同じ</w:t>
      </w:r>
      <w:r w:rsidR="006F58E4">
        <w:rPr>
          <w:rFonts w:hint="eastAsia"/>
        </w:rPr>
        <w:t>結果となる</w:t>
      </w:r>
      <w:r w:rsidR="0049363B">
        <w:rPr>
          <w:rFonts w:hint="eastAsia"/>
        </w:rPr>
        <w:t>。</w:t>
      </w:r>
    </w:p>
    <w:p w14:paraId="255633A7" w14:textId="403DC600" w:rsidR="0049363B" w:rsidRDefault="003B6093" w:rsidP="009D5827">
      <w:pPr>
        <w:pStyle w:val="aff7"/>
      </w:pPr>
      <w:r>
        <w:rPr>
          <w:rFonts w:hint="eastAsia"/>
        </w:rPr>
        <w:t>ワード・アドレッシング</w:t>
      </w:r>
      <w:r w:rsidR="00290310">
        <w:rPr>
          <w:rFonts w:hint="eastAsia"/>
        </w:rPr>
        <w:t>（16ビットメモリセル）</w:t>
      </w:r>
      <w:r w:rsidR="0049363B">
        <w:rPr>
          <w:rFonts w:hint="eastAsia"/>
        </w:rPr>
        <w:t>の</w:t>
      </w:r>
      <w:r w:rsidR="00290310">
        <w:rPr>
          <w:rFonts w:hint="eastAsia"/>
        </w:rPr>
        <w:t>場合の</w:t>
      </w:r>
      <w:r w:rsidR="0049363B">
        <w:rPr>
          <w:rFonts w:hint="eastAsia"/>
        </w:rPr>
        <w:t>-bオプション</w:t>
      </w:r>
      <w:r w:rsidR="00290310">
        <w:rPr>
          <w:rFonts w:hint="eastAsia"/>
        </w:rPr>
        <w:t>と-buオプションの違い、&lt;</w:t>
      </w:r>
      <w:r w:rsidR="002C3DBB" w:rsidRPr="002C3DBB">
        <w:t xml:space="preserve"> </w:t>
      </w:r>
      <w:r w:rsidR="002C3DBB" w:rsidRPr="00755510">
        <w:t>string</w:t>
      </w:r>
      <w:r w:rsidR="002C3DBB">
        <w:rPr>
          <w:rFonts w:hint="eastAsia"/>
        </w:rPr>
        <w:t xml:space="preserve"> </w:t>
      </w:r>
      <w:r w:rsidR="00290310">
        <w:rPr>
          <w:rFonts w:hint="eastAsia"/>
        </w:rPr>
        <w:t>&gt;の</w:t>
      </w:r>
      <w:r w:rsidR="00290310">
        <w:t>”</w:t>
      </w:r>
      <w:r w:rsidR="00290310">
        <w:rPr>
          <w:rFonts w:hint="eastAsia"/>
        </w:rPr>
        <w:t>（</w:t>
      </w:r>
      <w:r w:rsidR="00E362CE">
        <w:rPr>
          <w:rFonts w:hint="eastAsia"/>
        </w:rPr>
        <w:t>2重引用符</w:t>
      </w:r>
      <w:r w:rsidR="00290310">
        <w:rPr>
          <w:rFonts w:hint="eastAsia"/>
        </w:rPr>
        <w:t>）と</w:t>
      </w:r>
      <w:r w:rsidR="00290310">
        <w:t>’</w:t>
      </w:r>
      <w:r w:rsidR="00290310">
        <w:rPr>
          <w:rFonts w:hint="eastAsia"/>
        </w:rPr>
        <w:t>（</w:t>
      </w:r>
      <w:r w:rsidR="00E362CE">
        <w:rPr>
          <w:rFonts w:hint="eastAsia"/>
        </w:rPr>
        <w:t>引用符</w:t>
      </w:r>
      <w:r w:rsidR="00290310">
        <w:rPr>
          <w:rFonts w:hint="eastAsia"/>
        </w:rPr>
        <w:t>）の違いは以下を参照のこと</w:t>
      </w:r>
      <w:r w:rsidR="00C86020">
        <w:rPr>
          <w:rFonts w:hint="eastAsia"/>
        </w:rPr>
        <w:t>。</w:t>
      </w:r>
      <w:r w:rsidR="0056373E">
        <w:rPr>
          <w:rFonts w:hint="eastAsia"/>
        </w:rPr>
        <w:t>-bオプションをパック形式、-buオプションををアンパック形式と呼ぶことにする。</w:t>
      </w:r>
    </w:p>
    <w:p w14:paraId="770859A4" w14:textId="77777777" w:rsidR="0049363B" w:rsidRDefault="0049363B" w:rsidP="009D5827">
      <w:pPr>
        <w:pStyle w:val="aff7"/>
      </w:pPr>
    </w:p>
    <w:p w14:paraId="1663EFD4" w14:textId="77777777" w:rsidR="0049363B" w:rsidRDefault="00290310" w:rsidP="009D5827">
      <w:pPr>
        <w:pStyle w:val="aff7"/>
      </w:pPr>
      <w:r>
        <w:rPr>
          <w:noProof/>
          <w:sz w:val="16"/>
          <w:szCs w:val="16"/>
        </w:rPr>
        <mc:AlternateContent>
          <mc:Choice Requires="wpc">
            <w:drawing>
              <wp:inline distT="0" distB="0" distL="0" distR="0" wp14:anchorId="0109573D" wp14:editId="5E647B40">
                <wp:extent cx="5667375" cy="2143125"/>
                <wp:effectExtent l="0" t="0" r="9525" b="0"/>
                <wp:docPr id="1123" name="キャンバス 11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65" name="Rectangle 1025"/>
                        <wps:cNvSpPr>
                          <a:spLocks noChangeArrowheads="1"/>
                        </wps:cNvSpPr>
                        <wps:spPr bwMode="auto">
                          <a:xfrm>
                            <a:off x="833120" y="969010"/>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E1B561" w14:textId="77777777" w:rsidR="003E7AC0" w:rsidRDefault="003E7AC0" w:rsidP="00290310">
                              <w:r>
                                <w:rPr>
                                  <w:rFonts w:hint="eastAsia"/>
                                </w:rPr>
                                <w:t>0x3031</w:t>
                              </w:r>
                            </w:p>
                          </w:txbxContent>
                        </wps:txbx>
                        <wps:bodyPr rot="0" vert="horz" wrap="square" lIns="74295" tIns="8890" rIns="74295" bIns="8890" anchor="t" anchorCtr="0" upright="1">
                          <a:noAutofit/>
                        </wps:bodyPr>
                      </wps:wsp>
                      <wps:wsp>
                        <wps:cNvPr id="972" name="Rectangle 1026"/>
                        <wps:cNvSpPr>
                          <a:spLocks noChangeArrowheads="1"/>
                        </wps:cNvSpPr>
                        <wps:spPr bwMode="auto">
                          <a:xfrm>
                            <a:off x="63500" y="775335"/>
                            <a:ext cx="568960" cy="3365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58F4247" w14:textId="77777777" w:rsidR="003E7AC0" w:rsidRDefault="003E7AC0" w:rsidP="00290310">
                              <w:pPr>
                                <w:spacing w:line="200" w:lineRule="exact"/>
                                <w:rPr>
                                  <w:sz w:val="16"/>
                                  <w:szCs w:val="16"/>
                                </w:rPr>
                              </w:pPr>
                              <w:r w:rsidRPr="00DB2ECD">
                                <w:rPr>
                                  <w:rFonts w:hint="eastAsia"/>
                                  <w:sz w:val="16"/>
                                  <w:szCs w:val="16"/>
                                </w:rPr>
                                <w:t>アドレス</w:t>
                              </w:r>
                            </w:p>
                            <w:p w14:paraId="23EE7F47" w14:textId="77777777" w:rsidR="003E7AC0" w:rsidRPr="00DB2ECD" w:rsidRDefault="003E7AC0" w:rsidP="00290310">
                              <w:pPr>
                                <w:spacing w:line="200" w:lineRule="exact"/>
                                <w:rPr>
                                  <w:sz w:val="16"/>
                                  <w:szCs w:val="16"/>
                                </w:rPr>
                              </w:pPr>
                              <w:r>
                                <w:rPr>
                                  <w:rFonts w:hint="eastAsia"/>
                                  <w:sz w:val="16"/>
                                  <w:szCs w:val="16"/>
                                </w:rPr>
                                <w:t>(16進)</w:t>
                              </w:r>
                            </w:p>
                          </w:txbxContent>
                        </wps:txbx>
                        <wps:bodyPr rot="0" vert="horz" wrap="square" lIns="74295" tIns="8890" rIns="74295" bIns="8890" anchor="t" anchorCtr="0" upright="1">
                          <a:noAutofit/>
                        </wps:bodyPr>
                      </wps:wsp>
                      <wps:wsp>
                        <wps:cNvPr id="982" name="Rectangle 1027"/>
                        <wps:cNvSpPr>
                          <a:spLocks noChangeArrowheads="1"/>
                        </wps:cNvSpPr>
                        <wps:spPr bwMode="auto">
                          <a:xfrm>
                            <a:off x="264160" y="965835"/>
                            <a:ext cx="405130" cy="9410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64F45EA" w14:textId="77777777" w:rsidR="003E7AC0" w:rsidRDefault="003E7AC0" w:rsidP="00290310">
                              <w:pPr>
                                <w:spacing w:line="360" w:lineRule="exact"/>
                                <w:rPr>
                                  <w:sz w:val="16"/>
                                  <w:szCs w:val="16"/>
                                </w:rPr>
                              </w:pPr>
                              <w:r>
                                <w:rPr>
                                  <w:rFonts w:hint="eastAsia"/>
                                  <w:sz w:val="16"/>
                                  <w:szCs w:val="16"/>
                                </w:rPr>
                                <w:t>8000</w:t>
                              </w:r>
                            </w:p>
                            <w:p w14:paraId="5A3A1672" w14:textId="77777777" w:rsidR="003E7AC0" w:rsidRDefault="003E7AC0" w:rsidP="00290310">
                              <w:pPr>
                                <w:spacing w:line="360" w:lineRule="exact"/>
                                <w:rPr>
                                  <w:sz w:val="16"/>
                                  <w:szCs w:val="16"/>
                                </w:rPr>
                              </w:pPr>
                              <w:r>
                                <w:rPr>
                                  <w:rFonts w:hint="eastAsia"/>
                                  <w:sz w:val="16"/>
                                  <w:szCs w:val="16"/>
                                </w:rPr>
                                <w:t>8001</w:t>
                              </w:r>
                            </w:p>
                            <w:p w14:paraId="017BF7BF" w14:textId="77777777" w:rsidR="003E7AC0" w:rsidRDefault="003E7AC0" w:rsidP="00290310">
                              <w:pPr>
                                <w:spacing w:line="360" w:lineRule="exact"/>
                                <w:rPr>
                                  <w:sz w:val="16"/>
                                  <w:szCs w:val="16"/>
                                </w:rPr>
                              </w:pPr>
                              <w:r>
                                <w:rPr>
                                  <w:rFonts w:hint="eastAsia"/>
                                  <w:sz w:val="16"/>
                                  <w:szCs w:val="16"/>
                                </w:rPr>
                                <w:t>8002</w:t>
                              </w:r>
                            </w:p>
                            <w:p w14:paraId="0BDC162F" w14:textId="77777777" w:rsidR="003E7AC0" w:rsidRPr="00DB2ECD" w:rsidRDefault="003E7AC0" w:rsidP="00290310">
                              <w:pPr>
                                <w:spacing w:line="360" w:lineRule="exact"/>
                                <w:rPr>
                                  <w:sz w:val="16"/>
                                  <w:szCs w:val="16"/>
                                </w:rPr>
                              </w:pPr>
                              <w:r>
                                <w:rPr>
                                  <w:rFonts w:hint="eastAsia"/>
                                  <w:sz w:val="16"/>
                                  <w:szCs w:val="16"/>
                                </w:rPr>
                                <w:t>8003</w:t>
                              </w:r>
                            </w:p>
                          </w:txbxContent>
                        </wps:txbx>
                        <wps:bodyPr rot="0" vert="horz" wrap="square" lIns="74295" tIns="8890" rIns="74295" bIns="8890" anchor="t" anchorCtr="0" upright="1">
                          <a:noAutofit/>
                        </wps:bodyPr>
                      </wps:wsp>
                      <wps:wsp>
                        <wps:cNvPr id="983" name="Rectangle 1028"/>
                        <wps:cNvSpPr>
                          <a:spLocks noChangeArrowheads="1"/>
                        </wps:cNvSpPr>
                        <wps:spPr bwMode="auto">
                          <a:xfrm>
                            <a:off x="833120" y="1210310"/>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428DC3" w14:textId="77777777" w:rsidR="003E7AC0" w:rsidRDefault="003E7AC0" w:rsidP="00290310">
                              <w:r>
                                <w:rPr>
                                  <w:rFonts w:hint="eastAsia"/>
                                </w:rPr>
                                <w:t>0x3233</w:t>
                              </w:r>
                            </w:p>
                          </w:txbxContent>
                        </wps:txbx>
                        <wps:bodyPr rot="0" vert="horz" wrap="square" lIns="74295" tIns="8890" rIns="74295" bIns="8890" anchor="t" anchorCtr="0" upright="1">
                          <a:noAutofit/>
                        </wps:bodyPr>
                      </wps:wsp>
                      <wps:wsp>
                        <wps:cNvPr id="985" name="Rectangle 1031"/>
                        <wps:cNvSpPr>
                          <a:spLocks noChangeArrowheads="1"/>
                        </wps:cNvSpPr>
                        <wps:spPr bwMode="auto">
                          <a:xfrm>
                            <a:off x="632459" y="19684"/>
                            <a:ext cx="2200911" cy="52387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A56B4D" w14:textId="77777777" w:rsidR="003E7AC0" w:rsidRDefault="003E7AC0" w:rsidP="00290310">
                              <w:pPr>
                                <w:rPr>
                                  <w:rFonts w:ascii="Courier New" w:hAnsi="Courier New" w:cs="Courier New"/>
                                  <w:szCs w:val="21"/>
                                </w:rPr>
                              </w:pPr>
                              <w:r w:rsidRPr="00DF2A0B">
                                <w:rPr>
                                  <w:rFonts w:ascii="Courier New" w:hAnsi="Courier New" w:cs="Courier New"/>
                                  <w:szCs w:val="21"/>
                                </w:rPr>
                                <w:t>set –s8000 –b 30 31 32 33</w:t>
                              </w:r>
                            </w:p>
                            <w:p w14:paraId="1A123058" w14:textId="77777777" w:rsidR="003E7AC0" w:rsidRPr="00DF2A0B" w:rsidRDefault="003E7AC0" w:rsidP="00290310">
                              <w:pPr>
                                <w:rPr>
                                  <w:rFonts w:ascii="Courier New" w:hAnsi="Courier New" w:cs="Courier New"/>
                                  <w:szCs w:val="21"/>
                                </w:rPr>
                              </w:pPr>
                              <w:r>
                                <w:rPr>
                                  <w:rFonts w:ascii="Courier New" w:hAnsi="Courier New" w:cs="Courier New" w:hint="eastAsia"/>
                                  <w:szCs w:val="21"/>
                                </w:rPr>
                                <w:t xml:space="preserve">set -s8000 </w:t>
                              </w:r>
                              <w:r>
                                <w:rPr>
                                  <w:rFonts w:ascii="Courier New" w:hAnsi="Courier New" w:cs="Courier New"/>
                                  <w:szCs w:val="21"/>
                                </w:rPr>
                                <w:t>“</w:t>
                              </w:r>
                              <w:r>
                                <w:rPr>
                                  <w:rFonts w:ascii="Courier New" w:hAnsi="Courier New" w:cs="Courier New" w:hint="eastAsia"/>
                                  <w:szCs w:val="21"/>
                                </w:rPr>
                                <w:t>0123</w:t>
                              </w:r>
                              <w:r>
                                <w:rPr>
                                  <w:rFonts w:ascii="Courier New" w:hAnsi="Courier New" w:cs="Courier New"/>
                                  <w:szCs w:val="21"/>
                                </w:rPr>
                                <w:t>”</w:t>
                              </w:r>
                            </w:p>
                          </w:txbxContent>
                        </wps:txbx>
                        <wps:bodyPr rot="0" vert="horz" wrap="square" lIns="74295" tIns="8890" rIns="74295" bIns="8890" anchor="t" anchorCtr="0" upright="1">
                          <a:noAutofit/>
                        </wps:bodyPr>
                      </wps:wsp>
                      <wps:wsp>
                        <wps:cNvPr id="986" name="Rectangle 1032"/>
                        <wps:cNvSpPr>
                          <a:spLocks noChangeArrowheads="1"/>
                        </wps:cNvSpPr>
                        <wps:spPr bwMode="auto">
                          <a:xfrm>
                            <a:off x="833120" y="1704974"/>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3E30C14" w14:textId="77777777" w:rsidR="003E7AC0" w:rsidRDefault="003E7AC0" w:rsidP="00290310"/>
                          </w:txbxContent>
                        </wps:txbx>
                        <wps:bodyPr rot="0" vert="horz" wrap="square" lIns="74295" tIns="8890" rIns="74295" bIns="8890" anchor="t" anchorCtr="0" upright="1">
                          <a:noAutofit/>
                        </wps:bodyPr>
                      </wps:wsp>
                      <wps:wsp>
                        <wps:cNvPr id="991" name="Rectangle 1039"/>
                        <wps:cNvSpPr>
                          <a:spLocks noChangeArrowheads="1"/>
                        </wps:cNvSpPr>
                        <wps:spPr bwMode="auto">
                          <a:xfrm>
                            <a:off x="737870" y="541019"/>
                            <a:ext cx="833755" cy="38290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E55227" w14:textId="77777777" w:rsidR="003E7AC0" w:rsidRDefault="003E7AC0" w:rsidP="00290310">
                              <w:pPr>
                                <w:rPr>
                                  <w:rFonts w:hAnsi="ＭＳ 明朝"/>
                                  <w:sz w:val="16"/>
                                  <w:szCs w:val="16"/>
                                </w:rPr>
                              </w:pPr>
                              <w:r w:rsidRPr="00DF2A0B">
                                <w:rPr>
                                  <w:rFonts w:hAnsi="ＭＳ 明朝" w:hint="eastAsia"/>
                                  <w:sz w:val="16"/>
                                  <w:szCs w:val="16"/>
                                </w:rPr>
                                <w:t>ビッグ</w:t>
                              </w:r>
                            </w:p>
                            <w:p w14:paraId="6F8D8ED0" w14:textId="77777777" w:rsidR="003E7AC0" w:rsidRPr="00DF2A0B" w:rsidRDefault="003E7AC0" w:rsidP="00290310">
                              <w:pPr>
                                <w:rPr>
                                  <w:rFonts w:hAnsi="ＭＳ 明朝"/>
                                  <w:sz w:val="16"/>
                                  <w:szCs w:val="16"/>
                                </w:rPr>
                              </w:pPr>
                              <w:r w:rsidRPr="00DF2A0B">
                                <w:rPr>
                                  <w:rFonts w:hAnsi="ＭＳ 明朝" w:hint="eastAsia"/>
                                  <w:sz w:val="16"/>
                                  <w:szCs w:val="16"/>
                                </w:rPr>
                                <w:t>エンディアン</w:t>
                              </w:r>
                            </w:p>
                          </w:txbxContent>
                        </wps:txbx>
                        <wps:bodyPr rot="0" vert="horz" wrap="square" lIns="74295" tIns="8890" rIns="74295" bIns="8890" anchor="t" anchorCtr="0" upright="1">
                          <a:noAutofit/>
                        </wps:bodyPr>
                      </wps:wsp>
                      <wps:wsp>
                        <wps:cNvPr id="839" name="Rectangle 1031"/>
                        <wps:cNvSpPr>
                          <a:spLocks noChangeArrowheads="1"/>
                        </wps:cNvSpPr>
                        <wps:spPr bwMode="auto">
                          <a:xfrm>
                            <a:off x="3257551" y="9525"/>
                            <a:ext cx="2371724" cy="531494"/>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003714" w14:textId="77777777" w:rsidR="003E7AC0" w:rsidRDefault="003E7AC0" w:rsidP="00290310">
                              <w:pPr>
                                <w:rPr>
                                  <w:rFonts w:ascii="Courier New" w:hAnsi="Courier New" w:cs="Courier New"/>
                                  <w:szCs w:val="21"/>
                                </w:rPr>
                              </w:pPr>
                              <w:r w:rsidRPr="00DF2A0B">
                                <w:rPr>
                                  <w:rFonts w:ascii="Courier New" w:hAnsi="Courier New" w:cs="Courier New"/>
                                  <w:szCs w:val="21"/>
                                </w:rPr>
                                <w:t>set –s8000 –bu 30 31 32 33</w:t>
                              </w:r>
                            </w:p>
                            <w:p w14:paraId="164DBA68" w14:textId="77777777" w:rsidR="003E7AC0" w:rsidRPr="00DF2A0B" w:rsidRDefault="003E7AC0" w:rsidP="00290310">
                              <w:pPr>
                                <w:rPr>
                                  <w:rFonts w:ascii="Courier New" w:hAnsi="Courier New" w:cs="Courier New"/>
                                  <w:szCs w:val="21"/>
                                </w:rPr>
                              </w:pPr>
                              <w:r>
                                <w:rPr>
                                  <w:rFonts w:ascii="Courier New" w:hAnsi="Courier New" w:cs="Courier New" w:hint="eastAsia"/>
                                  <w:szCs w:val="21"/>
                                </w:rPr>
                                <w:t xml:space="preserve">set </w:t>
                              </w:r>
                              <w:r>
                                <w:rPr>
                                  <w:rFonts w:ascii="Courier New" w:hAnsi="Courier New" w:cs="Courier New"/>
                                  <w:szCs w:val="21"/>
                                </w:rPr>
                                <w:t>–</w:t>
                              </w:r>
                              <w:r>
                                <w:rPr>
                                  <w:rFonts w:ascii="Courier New" w:hAnsi="Courier New" w:cs="Courier New" w:hint="eastAsia"/>
                                  <w:szCs w:val="21"/>
                                </w:rPr>
                                <w:t xml:space="preserve">s8000 </w:t>
                              </w:r>
                              <w:r>
                                <w:rPr>
                                  <w:rFonts w:ascii="Courier New" w:hAnsi="Courier New" w:cs="Courier New"/>
                                  <w:szCs w:val="21"/>
                                </w:rPr>
                                <w:t>‘</w:t>
                              </w:r>
                              <w:r>
                                <w:rPr>
                                  <w:rFonts w:ascii="Courier New" w:hAnsi="Courier New" w:cs="Courier New" w:hint="eastAsia"/>
                                  <w:szCs w:val="21"/>
                                </w:rPr>
                                <w:t>01234</w:t>
                              </w:r>
                              <w:r>
                                <w:rPr>
                                  <w:rFonts w:ascii="Courier New" w:hAnsi="Courier New" w:cs="Courier New"/>
                                  <w:szCs w:val="21"/>
                                </w:rPr>
                                <w:t>’</w:t>
                              </w:r>
                            </w:p>
                            <w:p w14:paraId="3EF4EDD7" w14:textId="77777777" w:rsidR="003E7AC0" w:rsidRPr="00DF2A0B" w:rsidRDefault="003E7AC0" w:rsidP="00290310">
                              <w:pPr>
                                <w:rPr>
                                  <w:rFonts w:ascii="Courier New" w:hAnsi="Courier New" w:cs="Courier New"/>
                                  <w:szCs w:val="21"/>
                                </w:rPr>
                              </w:pPr>
                            </w:p>
                          </w:txbxContent>
                        </wps:txbx>
                        <wps:bodyPr rot="0" vert="horz" wrap="square" lIns="74295" tIns="8890" rIns="74295" bIns="8890" anchor="t" anchorCtr="0" upright="1">
                          <a:noAutofit/>
                        </wps:bodyPr>
                      </wps:wsp>
                      <wps:wsp>
                        <wps:cNvPr id="841" name="Rectangle 1032"/>
                        <wps:cNvSpPr>
                          <a:spLocks noChangeArrowheads="1"/>
                        </wps:cNvSpPr>
                        <wps:spPr bwMode="auto">
                          <a:xfrm>
                            <a:off x="833120" y="1452245"/>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690294" w14:textId="77777777" w:rsidR="003E7AC0" w:rsidRDefault="003E7AC0" w:rsidP="00290310"/>
                          </w:txbxContent>
                        </wps:txbx>
                        <wps:bodyPr rot="0" vert="horz" wrap="square" lIns="74295" tIns="8890" rIns="74295" bIns="8890" anchor="t" anchorCtr="0" upright="1">
                          <a:noAutofit/>
                        </wps:bodyPr>
                      </wps:wsp>
                      <wps:wsp>
                        <wps:cNvPr id="842" name="Rectangle 1025"/>
                        <wps:cNvSpPr>
                          <a:spLocks noChangeArrowheads="1"/>
                        </wps:cNvSpPr>
                        <wps:spPr bwMode="auto">
                          <a:xfrm>
                            <a:off x="3962968" y="965834"/>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F838118" w14:textId="77777777" w:rsidR="003E7AC0" w:rsidRDefault="003E7AC0" w:rsidP="00290310">
                              <w:r>
                                <w:rPr>
                                  <w:rFonts w:hint="eastAsia"/>
                                </w:rPr>
                                <w:t>0x0030</w:t>
                              </w:r>
                            </w:p>
                          </w:txbxContent>
                        </wps:txbx>
                        <wps:bodyPr rot="0" vert="horz" wrap="square" lIns="74295" tIns="8890" rIns="74295" bIns="8890" anchor="t" anchorCtr="0" upright="1">
                          <a:noAutofit/>
                        </wps:bodyPr>
                      </wps:wsp>
                      <wps:wsp>
                        <wps:cNvPr id="843" name="Rectangle 1028"/>
                        <wps:cNvSpPr>
                          <a:spLocks noChangeArrowheads="1"/>
                        </wps:cNvSpPr>
                        <wps:spPr bwMode="auto">
                          <a:xfrm>
                            <a:off x="3962968" y="1207134"/>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463800" w14:textId="77777777" w:rsidR="003E7AC0" w:rsidRDefault="003E7AC0" w:rsidP="00290310">
                              <w:r>
                                <w:rPr>
                                  <w:rFonts w:hint="eastAsia"/>
                                </w:rPr>
                                <w:t>0x0031</w:t>
                              </w:r>
                            </w:p>
                          </w:txbxContent>
                        </wps:txbx>
                        <wps:bodyPr rot="0" vert="horz" wrap="square" lIns="74295" tIns="8890" rIns="74295" bIns="8890" anchor="t" anchorCtr="0" upright="1">
                          <a:noAutofit/>
                        </wps:bodyPr>
                      </wps:wsp>
                      <wps:wsp>
                        <wps:cNvPr id="844" name="Rectangle 1032"/>
                        <wps:cNvSpPr>
                          <a:spLocks noChangeArrowheads="1"/>
                        </wps:cNvSpPr>
                        <wps:spPr bwMode="auto">
                          <a:xfrm>
                            <a:off x="3962968" y="1701798"/>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F8F6CB" w14:textId="77777777" w:rsidR="003E7AC0" w:rsidRDefault="003E7AC0" w:rsidP="00290310">
                              <w:r>
                                <w:rPr>
                                  <w:rFonts w:hint="eastAsia"/>
                                </w:rPr>
                                <w:t>0x0033</w:t>
                              </w:r>
                            </w:p>
                          </w:txbxContent>
                        </wps:txbx>
                        <wps:bodyPr rot="0" vert="horz" wrap="square" lIns="74295" tIns="8890" rIns="74295" bIns="8890" anchor="t" anchorCtr="0" upright="1">
                          <a:noAutofit/>
                        </wps:bodyPr>
                      </wps:wsp>
                      <wps:wsp>
                        <wps:cNvPr id="845" name="Rectangle 1032"/>
                        <wps:cNvSpPr>
                          <a:spLocks noChangeArrowheads="1"/>
                        </wps:cNvSpPr>
                        <wps:spPr bwMode="auto">
                          <a:xfrm>
                            <a:off x="3962968" y="1449069"/>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DCA475" w14:textId="77777777" w:rsidR="003E7AC0" w:rsidRDefault="003E7AC0" w:rsidP="00290310">
                              <w:r>
                                <w:rPr>
                                  <w:rFonts w:hint="eastAsia"/>
                                </w:rPr>
                                <w:t>0x0032</w:t>
                              </w:r>
                            </w:p>
                          </w:txbxContent>
                        </wps:txbx>
                        <wps:bodyPr rot="0" vert="horz" wrap="square" lIns="74295" tIns="8890" rIns="74295" bIns="8890" anchor="t" anchorCtr="0" upright="1">
                          <a:noAutofit/>
                        </wps:bodyPr>
                      </wps:wsp>
                      <wps:wsp>
                        <wps:cNvPr id="837" name="Rectangle 1039"/>
                        <wps:cNvSpPr>
                          <a:spLocks noChangeArrowheads="1"/>
                        </wps:cNvSpPr>
                        <wps:spPr bwMode="auto">
                          <a:xfrm>
                            <a:off x="3620068" y="541020"/>
                            <a:ext cx="1441450" cy="38290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7897AE" w14:textId="77777777" w:rsidR="003E7AC0" w:rsidRPr="00DF2A0B" w:rsidRDefault="003E7AC0" w:rsidP="00290310">
                              <w:pPr>
                                <w:rPr>
                                  <w:rFonts w:hAnsi="ＭＳ 明朝"/>
                                  <w:sz w:val="16"/>
                                  <w:szCs w:val="16"/>
                                </w:rPr>
                              </w:pPr>
                              <w:r w:rsidRPr="00DF2A0B">
                                <w:rPr>
                                  <w:rFonts w:hAnsi="ＭＳ 明朝" w:hint="eastAsia"/>
                                  <w:sz w:val="16"/>
                                  <w:szCs w:val="16"/>
                                </w:rPr>
                                <w:t>ビッグエンディアン</w:t>
                              </w:r>
                            </w:p>
                            <w:p w14:paraId="115FC043" w14:textId="77777777" w:rsidR="003E7AC0" w:rsidRPr="00DF2A0B" w:rsidRDefault="003E7AC0" w:rsidP="00290310">
                              <w:pPr>
                                <w:rPr>
                                  <w:rFonts w:hAnsi="ＭＳ 明朝"/>
                                  <w:sz w:val="16"/>
                                  <w:szCs w:val="16"/>
                                </w:rPr>
                              </w:pPr>
                              <w:r w:rsidRPr="00DF2A0B">
                                <w:rPr>
                                  <w:rFonts w:hAnsi="ＭＳ 明朝" w:hint="eastAsia"/>
                                  <w:sz w:val="16"/>
                                  <w:szCs w:val="16"/>
                                </w:rPr>
                                <w:t>リトルエンディアン</w:t>
                              </w:r>
                            </w:p>
                          </w:txbxContent>
                        </wps:txbx>
                        <wps:bodyPr rot="0" vert="horz" wrap="square" lIns="74295" tIns="8890" rIns="74295" bIns="8890" anchor="t" anchorCtr="0" upright="1">
                          <a:noAutofit/>
                        </wps:bodyPr>
                      </wps:wsp>
                      <wps:wsp>
                        <wps:cNvPr id="838" name="Rectangle 1025"/>
                        <wps:cNvSpPr>
                          <a:spLocks noChangeArrowheads="1"/>
                        </wps:cNvSpPr>
                        <wps:spPr bwMode="auto">
                          <a:xfrm>
                            <a:off x="1985645" y="971551"/>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D23373" w14:textId="77777777" w:rsidR="003E7AC0" w:rsidRDefault="003E7AC0" w:rsidP="00290310">
                              <w:r>
                                <w:rPr>
                                  <w:rFonts w:hint="eastAsia"/>
                                </w:rPr>
                                <w:t>0x3130</w:t>
                              </w:r>
                            </w:p>
                          </w:txbxContent>
                        </wps:txbx>
                        <wps:bodyPr rot="0" vert="horz" wrap="square" lIns="74295" tIns="8890" rIns="74295" bIns="8890" anchor="t" anchorCtr="0" upright="1">
                          <a:noAutofit/>
                        </wps:bodyPr>
                      </wps:wsp>
                      <wps:wsp>
                        <wps:cNvPr id="840" name="Rectangle 1028"/>
                        <wps:cNvSpPr>
                          <a:spLocks noChangeArrowheads="1"/>
                        </wps:cNvSpPr>
                        <wps:spPr bwMode="auto">
                          <a:xfrm>
                            <a:off x="1985645" y="1212851"/>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CC5DEF" w14:textId="77777777" w:rsidR="003E7AC0" w:rsidRDefault="003E7AC0" w:rsidP="00290310">
                              <w:r>
                                <w:rPr>
                                  <w:rFonts w:hint="eastAsia"/>
                                </w:rPr>
                                <w:t>0x3332</w:t>
                              </w:r>
                            </w:p>
                          </w:txbxContent>
                        </wps:txbx>
                        <wps:bodyPr rot="0" vert="horz" wrap="square" lIns="74295" tIns="8890" rIns="74295" bIns="8890" anchor="t" anchorCtr="0" upright="1">
                          <a:noAutofit/>
                        </wps:bodyPr>
                      </wps:wsp>
                      <wps:wsp>
                        <wps:cNvPr id="846" name="Rectangle 1032"/>
                        <wps:cNvSpPr>
                          <a:spLocks noChangeArrowheads="1"/>
                        </wps:cNvSpPr>
                        <wps:spPr bwMode="auto">
                          <a:xfrm>
                            <a:off x="1985645" y="1707515"/>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0B1173" w14:textId="77777777" w:rsidR="003E7AC0" w:rsidRDefault="003E7AC0" w:rsidP="00290310"/>
                          </w:txbxContent>
                        </wps:txbx>
                        <wps:bodyPr rot="0" vert="horz" wrap="square" lIns="74295" tIns="8890" rIns="74295" bIns="8890" anchor="t" anchorCtr="0" upright="1">
                          <a:noAutofit/>
                        </wps:bodyPr>
                      </wps:wsp>
                      <wps:wsp>
                        <wps:cNvPr id="847" name="Rectangle 1039"/>
                        <wps:cNvSpPr>
                          <a:spLocks noChangeArrowheads="1"/>
                        </wps:cNvSpPr>
                        <wps:spPr bwMode="auto">
                          <a:xfrm>
                            <a:off x="1890395" y="543560"/>
                            <a:ext cx="833755" cy="38290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A31A0" w14:textId="77777777" w:rsidR="003E7AC0" w:rsidRDefault="003E7AC0" w:rsidP="00290310">
                              <w:pPr>
                                <w:rPr>
                                  <w:rFonts w:hAnsi="ＭＳ 明朝"/>
                                  <w:sz w:val="16"/>
                                  <w:szCs w:val="16"/>
                                </w:rPr>
                              </w:pPr>
                              <w:r>
                                <w:rPr>
                                  <w:rFonts w:hAnsi="ＭＳ 明朝" w:hint="eastAsia"/>
                                  <w:sz w:val="16"/>
                                  <w:szCs w:val="16"/>
                                </w:rPr>
                                <w:t>リトル</w:t>
                              </w:r>
                            </w:p>
                            <w:p w14:paraId="7EAEA9A7" w14:textId="77777777" w:rsidR="003E7AC0" w:rsidRPr="00DF2A0B" w:rsidRDefault="003E7AC0" w:rsidP="00290310">
                              <w:pPr>
                                <w:rPr>
                                  <w:rFonts w:hAnsi="ＭＳ 明朝"/>
                                  <w:sz w:val="16"/>
                                  <w:szCs w:val="16"/>
                                </w:rPr>
                              </w:pPr>
                              <w:r w:rsidRPr="00DF2A0B">
                                <w:rPr>
                                  <w:rFonts w:hAnsi="ＭＳ 明朝" w:hint="eastAsia"/>
                                  <w:sz w:val="16"/>
                                  <w:szCs w:val="16"/>
                                </w:rPr>
                                <w:t>エンディアン</w:t>
                              </w:r>
                            </w:p>
                          </w:txbxContent>
                        </wps:txbx>
                        <wps:bodyPr rot="0" vert="horz" wrap="square" lIns="74295" tIns="8890" rIns="74295" bIns="8890" anchor="t" anchorCtr="0" upright="1">
                          <a:noAutofit/>
                        </wps:bodyPr>
                      </wps:wsp>
                      <wps:wsp>
                        <wps:cNvPr id="848" name="Rectangle 1032"/>
                        <wps:cNvSpPr>
                          <a:spLocks noChangeArrowheads="1"/>
                        </wps:cNvSpPr>
                        <wps:spPr bwMode="auto">
                          <a:xfrm>
                            <a:off x="1985645" y="1454786"/>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F84547" w14:textId="77777777" w:rsidR="003E7AC0" w:rsidRDefault="003E7AC0" w:rsidP="00290310"/>
                          </w:txbxContent>
                        </wps:txbx>
                        <wps:bodyPr rot="0" vert="horz" wrap="square" lIns="74295" tIns="8890" rIns="74295" bIns="8890" anchor="t" anchorCtr="0" upright="1">
                          <a:noAutofit/>
                        </wps:bodyPr>
                      </wps:wsp>
                      <wps:wsp>
                        <wps:cNvPr id="1651" name="直線コネクタ 1651"/>
                        <wps:cNvCnPr/>
                        <wps:spPr>
                          <a:xfrm>
                            <a:off x="3010619" y="163901"/>
                            <a:ext cx="0" cy="179316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109573D" id="キャンバス 1123" o:spid="_x0000_s1717" editas="canvas" style="width:446.25pt;height:168.75pt;mso-position-horizontal-relative:char;mso-position-vertical-relative:line" coordsize="56673,21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">
                <v:shape id="_x0000_s1718" type="#_x0000_t75" style="position:absolute;width:56673;height:21431;visibility:visible;mso-wrap-style:square">
                  <v:fill o:detectmouseclick="t"/>
                  <v:path o:connecttype="none"/>
                </v:shape>
                <v:rect id="Rectangle 1025" o:spid="_x0000_s1719" style="position:absolute;left:8331;top:9690;width:568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">
                  <v:textbox inset="5.85pt,.7pt,5.85pt,.7pt">
                    <w:txbxContent>
                      <w:p w14:paraId="67E1B561" w14:textId="77777777" w:rsidR="003E7AC0" w:rsidRDefault="003E7AC0" w:rsidP="00290310">
                        <w:r>
                          <w:rPr>
                            <w:rFonts w:hint="eastAsia"/>
                          </w:rPr>
                          <w:t>0x3031</w:t>
                        </w:r>
                      </w:p>
                    </w:txbxContent>
                  </v:textbox>
                </v:rect>
                <v:rect id="Rectangle 1026" o:spid="_x0000_s1720" style="position:absolute;left:635;top:7753;width:5689;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" stroked="f">
                  <v:textbox inset="5.85pt,.7pt,5.85pt,.7pt">
                    <w:txbxContent>
                      <w:p w14:paraId="458F4247" w14:textId="77777777" w:rsidR="003E7AC0" w:rsidRDefault="003E7AC0" w:rsidP="00290310">
                        <w:pPr>
                          <w:spacing w:line="200" w:lineRule="exact"/>
                          <w:rPr>
                            <w:sz w:val="16"/>
                            <w:szCs w:val="16"/>
                          </w:rPr>
                        </w:pPr>
                        <w:r w:rsidRPr="00DB2ECD">
                          <w:rPr>
                            <w:rFonts w:hint="eastAsia"/>
                            <w:sz w:val="16"/>
                            <w:szCs w:val="16"/>
                          </w:rPr>
                          <w:t>アドレス</w:t>
                        </w:r>
                      </w:p>
                      <w:p w14:paraId="23EE7F47" w14:textId="77777777" w:rsidR="003E7AC0" w:rsidRPr="00DB2ECD" w:rsidRDefault="003E7AC0" w:rsidP="00290310">
                        <w:pPr>
                          <w:spacing w:line="200" w:lineRule="exact"/>
                          <w:rPr>
                            <w:sz w:val="16"/>
                            <w:szCs w:val="16"/>
                          </w:rPr>
                        </w:pPr>
                        <w:r>
                          <w:rPr>
                            <w:rFonts w:hint="eastAsia"/>
                            <w:sz w:val="16"/>
                            <w:szCs w:val="16"/>
                          </w:rPr>
                          <w:t>(16進)</w:t>
                        </w:r>
                      </w:p>
                    </w:txbxContent>
                  </v:textbox>
                </v:rect>
                <v:rect id="Rectangle 1027" o:spid="_x0000_s1721" style="position:absolute;left:2641;top:9658;width:4051;height:9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" filled="f" stroked="f">
                  <v:textbox inset="5.85pt,.7pt,5.85pt,.7pt">
                    <w:txbxContent>
                      <w:p w14:paraId="764F45EA" w14:textId="77777777" w:rsidR="003E7AC0" w:rsidRDefault="003E7AC0" w:rsidP="00290310">
                        <w:pPr>
                          <w:spacing w:line="360" w:lineRule="exact"/>
                          <w:rPr>
                            <w:sz w:val="16"/>
                            <w:szCs w:val="16"/>
                          </w:rPr>
                        </w:pPr>
                        <w:r>
                          <w:rPr>
                            <w:rFonts w:hint="eastAsia"/>
                            <w:sz w:val="16"/>
                            <w:szCs w:val="16"/>
                          </w:rPr>
                          <w:t>8000</w:t>
                        </w:r>
                      </w:p>
                      <w:p w14:paraId="5A3A1672" w14:textId="77777777" w:rsidR="003E7AC0" w:rsidRDefault="003E7AC0" w:rsidP="00290310">
                        <w:pPr>
                          <w:spacing w:line="360" w:lineRule="exact"/>
                          <w:rPr>
                            <w:sz w:val="16"/>
                            <w:szCs w:val="16"/>
                          </w:rPr>
                        </w:pPr>
                        <w:r>
                          <w:rPr>
                            <w:rFonts w:hint="eastAsia"/>
                            <w:sz w:val="16"/>
                            <w:szCs w:val="16"/>
                          </w:rPr>
                          <w:t>8001</w:t>
                        </w:r>
                      </w:p>
                      <w:p w14:paraId="017BF7BF" w14:textId="77777777" w:rsidR="003E7AC0" w:rsidRDefault="003E7AC0" w:rsidP="00290310">
                        <w:pPr>
                          <w:spacing w:line="360" w:lineRule="exact"/>
                          <w:rPr>
                            <w:sz w:val="16"/>
                            <w:szCs w:val="16"/>
                          </w:rPr>
                        </w:pPr>
                        <w:r>
                          <w:rPr>
                            <w:rFonts w:hint="eastAsia"/>
                            <w:sz w:val="16"/>
                            <w:szCs w:val="16"/>
                          </w:rPr>
                          <w:t>8002</w:t>
                        </w:r>
                      </w:p>
                      <w:p w14:paraId="0BDC162F" w14:textId="77777777" w:rsidR="003E7AC0" w:rsidRPr="00DB2ECD" w:rsidRDefault="003E7AC0" w:rsidP="00290310">
                        <w:pPr>
                          <w:spacing w:line="360" w:lineRule="exact"/>
                          <w:rPr>
                            <w:sz w:val="16"/>
                            <w:szCs w:val="16"/>
                          </w:rPr>
                        </w:pPr>
                        <w:r>
                          <w:rPr>
                            <w:rFonts w:hint="eastAsia"/>
                            <w:sz w:val="16"/>
                            <w:szCs w:val="16"/>
                          </w:rPr>
                          <w:t>8003</w:t>
                        </w:r>
                      </w:p>
                    </w:txbxContent>
                  </v:textbox>
                </v:rect>
                <v:rect id="Rectangle 1028" o:spid="_x0000_s1722" style="position:absolute;left:8331;top:12103;width:568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">
                  <v:textbox inset="5.85pt,.7pt,5.85pt,.7pt">
                    <w:txbxContent>
                      <w:p w14:paraId="15428DC3" w14:textId="77777777" w:rsidR="003E7AC0" w:rsidRDefault="003E7AC0" w:rsidP="00290310">
                        <w:r>
                          <w:rPr>
                            <w:rFonts w:hint="eastAsia"/>
                          </w:rPr>
                          <w:t>0x3233</w:t>
                        </w:r>
                      </w:p>
                    </w:txbxContent>
                  </v:textbox>
                </v:rect>
                <v:rect id="Rectangle 1031" o:spid="_x0000_s1723" style="position:absolute;left:6324;top:196;width:22009;height:5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" stroked="f">
                  <v:textbox inset="5.85pt,.7pt,5.85pt,.7pt">
                    <w:txbxContent>
                      <w:p w14:paraId="39A56B4D" w14:textId="77777777" w:rsidR="003E7AC0" w:rsidRDefault="003E7AC0" w:rsidP="00290310">
                        <w:pPr>
                          <w:rPr>
                            <w:rFonts w:ascii="Courier New" w:hAnsi="Courier New" w:cs="Courier New"/>
                            <w:szCs w:val="21"/>
                          </w:rPr>
                        </w:pPr>
                        <w:r w:rsidRPr="00DF2A0B">
                          <w:rPr>
                            <w:rFonts w:ascii="Courier New" w:hAnsi="Courier New" w:cs="Courier New"/>
                            <w:szCs w:val="21"/>
                          </w:rPr>
                          <w:t>set –s8000 –b 30 31 32 33</w:t>
                        </w:r>
                      </w:p>
                      <w:p w14:paraId="1A123058" w14:textId="77777777" w:rsidR="003E7AC0" w:rsidRPr="00DF2A0B" w:rsidRDefault="003E7AC0" w:rsidP="00290310">
                        <w:pPr>
                          <w:rPr>
                            <w:rFonts w:ascii="Courier New" w:hAnsi="Courier New" w:cs="Courier New"/>
                            <w:szCs w:val="21"/>
                          </w:rPr>
                        </w:pPr>
                        <w:r>
                          <w:rPr>
                            <w:rFonts w:ascii="Courier New" w:hAnsi="Courier New" w:cs="Courier New" w:hint="eastAsia"/>
                            <w:szCs w:val="21"/>
                          </w:rPr>
                          <w:t xml:space="preserve">set -s8000 </w:t>
                        </w:r>
                        <w:r>
                          <w:rPr>
                            <w:rFonts w:ascii="Courier New" w:hAnsi="Courier New" w:cs="Courier New"/>
                            <w:szCs w:val="21"/>
                          </w:rPr>
                          <w:t>“</w:t>
                        </w:r>
                        <w:r>
                          <w:rPr>
                            <w:rFonts w:ascii="Courier New" w:hAnsi="Courier New" w:cs="Courier New" w:hint="eastAsia"/>
                            <w:szCs w:val="21"/>
                          </w:rPr>
                          <w:t>0123</w:t>
                        </w:r>
                        <w:r>
                          <w:rPr>
                            <w:rFonts w:ascii="Courier New" w:hAnsi="Courier New" w:cs="Courier New"/>
                            <w:szCs w:val="21"/>
                          </w:rPr>
                          <w:t>”</w:t>
                        </w:r>
                      </w:p>
                    </w:txbxContent>
                  </v:textbox>
                </v:rect>
                <v:rect id="Rectangle 1032" o:spid="_x0000_s1724" style="position:absolute;left:8331;top:17049;width:5689;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">
                  <v:textbox inset="5.85pt,.7pt,5.85pt,.7pt">
                    <w:txbxContent>
                      <w:p w14:paraId="03E30C14" w14:textId="77777777" w:rsidR="003E7AC0" w:rsidRDefault="003E7AC0" w:rsidP="00290310"/>
                    </w:txbxContent>
                  </v:textbox>
                </v:rect>
                <v:rect id="Rectangle 1039" o:spid="_x0000_s1725" style="position:absolute;left:7378;top:5410;width:8338;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" stroked="f">
                  <v:textbox inset="5.85pt,.7pt,5.85pt,.7pt">
                    <w:txbxContent>
                      <w:p w14:paraId="63E55227" w14:textId="77777777" w:rsidR="003E7AC0" w:rsidRDefault="003E7AC0" w:rsidP="00290310">
                        <w:pPr>
                          <w:rPr>
                            <w:rFonts w:hAnsi="ＭＳ 明朝"/>
                            <w:sz w:val="16"/>
                            <w:szCs w:val="16"/>
                          </w:rPr>
                        </w:pPr>
                        <w:r w:rsidRPr="00DF2A0B">
                          <w:rPr>
                            <w:rFonts w:hAnsi="ＭＳ 明朝" w:hint="eastAsia"/>
                            <w:sz w:val="16"/>
                            <w:szCs w:val="16"/>
                          </w:rPr>
                          <w:t>ビッグ</w:t>
                        </w:r>
                      </w:p>
                      <w:p w14:paraId="6F8D8ED0" w14:textId="77777777" w:rsidR="003E7AC0" w:rsidRPr="00DF2A0B" w:rsidRDefault="003E7AC0" w:rsidP="00290310">
                        <w:pPr>
                          <w:rPr>
                            <w:rFonts w:hAnsi="ＭＳ 明朝"/>
                            <w:sz w:val="16"/>
                            <w:szCs w:val="16"/>
                          </w:rPr>
                        </w:pPr>
                        <w:r w:rsidRPr="00DF2A0B">
                          <w:rPr>
                            <w:rFonts w:hAnsi="ＭＳ 明朝" w:hint="eastAsia"/>
                            <w:sz w:val="16"/>
                            <w:szCs w:val="16"/>
                          </w:rPr>
                          <w:t>エンディアン</w:t>
                        </w:r>
                      </w:p>
                    </w:txbxContent>
                  </v:textbox>
                </v:rect>
                <v:rect id="Rectangle 1031" o:spid="_x0000_s1726" style="position:absolute;left:32575;top:95;width:23717;height:5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" stroked="f">
                  <v:textbox inset="5.85pt,.7pt,5.85pt,.7pt">
                    <w:txbxContent>
                      <w:p w14:paraId="0F003714" w14:textId="77777777" w:rsidR="003E7AC0" w:rsidRDefault="003E7AC0" w:rsidP="00290310">
                        <w:pPr>
                          <w:rPr>
                            <w:rFonts w:ascii="Courier New" w:hAnsi="Courier New" w:cs="Courier New"/>
                            <w:szCs w:val="21"/>
                          </w:rPr>
                        </w:pPr>
                        <w:r w:rsidRPr="00DF2A0B">
                          <w:rPr>
                            <w:rFonts w:ascii="Courier New" w:hAnsi="Courier New" w:cs="Courier New"/>
                            <w:szCs w:val="21"/>
                          </w:rPr>
                          <w:t>set –s8000 –bu 30 31 32 33</w:t>
                        </w:r>
                      </w:p>
                      <w:p w14:paraId="164DBA68" w14:textId="77777777" w:rsidR="003E7AC0" w:rsidRPr="00DF2A0B" w:rsidRDefault="003E7AC0" w:rsidP="00290310">
                        <w:pPr>
                          <w:rPr>
                            <w:rFonts w:ascii="Courier New" w:hAnsi="Courier New" w:cs="Courier New"/>
                            <w:szCs w:val="21"/>
                          </w:rPr>
                        </w:pPr>
                        <w:r>
                          <w:rPr>
                            <w:rFonts w:ascii="Courier New" w:hAnsi="Courier New" w:cs="Courier New" w:hint="eastAsia"/>
                            <w:szCs w:val="21"/>
                          </w:rPr>
                          <w:t xml:space="preserve">set </w:t>
                        </w:r>
                        <w:r>
                          <w:rPr>
                            <w:rFonts w:ascii="Courier New" w:hAnsi="Courier New" w:cs="Courier New"/>
                            <w:szCs w:val="21"/>
                          </w:rPr>
                          <w:t>–</w:t>
                        </w:r>
                        <w:r>
                          <w:rPr>
                            <w:rFonts w:ascii="Courier New" w:hAnsi="Courier New" w:cs="Courier New" w:hint="eastAsia"/>
                            <w:szCs w:val="21"/>
                          </w:rPr>
                          <w:t xml:space="preserve">s8000 </w:t>
                        </w:r>
                        <w:r>
                          <w:rPr>
                            <w:rFonts w:ascii="Courier New" w:hAnsi="Courier New" w:cs="Courier New"/>
                            <w:szCs w:val="21"/>
                          </w:rPr>
                          <w:t>‘</w:t>
                        </w:r>
                        <w:r>
                          <w:rPr>
                            <w:rFonts w:ascii="Courier New" w:hAnsi="Courier New" w:cs="Courier New" w:hint="eastAsia"/>
                            <w:szCs w:val="21"/>
                          </w:rPr>
                          <w:t>01234</w:t>
                        </w:r>
                        <w:r>
                          <w:rPr>
                            <w:rFonts w:ascii="Courier New" w:hAnsi="Courier New" w:cs="Courier New"/>
                            <w:szCs w:val="21"/>
                          </w:rPr>
                          <w:t>’</w:t>
                        </w:r>
                      </w:p>
                      <w:p w14:paraId="3EF4EDD7" w14:textId="77777777" w:rsidR="003E7AC0" w:rsidRPr="00DF2A0B" w:rsidRDefault="003E7AC0" w:rsidP="00290310">
                        <w:pPr>
                          <w:rPr>
                            <w:rFonts w:ascii="Courier New" w:hAnsi="Courier New" w:cs="Courier New"/>
                            <w:szCs w:val="21"/>
                          </w:rPr>
                        </w:pPr>
                      </w:p>
                    </w:txbxContent>
                  </v:textbox>
                </v:rect>
                <v:rect id="Rectangle 1032" o:spid="_x0000_s1727" style="position:absolute;left:8331;top:14522;width:5689;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">
                  <v:textbox inset="5.85pt,.7pt,5.85pt,.7pt">
                    <w:txbxContent>
                      <w:p w14:paraId="3E690294" w14:textId="77777777" w:rsidR="003E7AC0" w:rsidRDefault="003E7AC0" w:rsidP="00290310"/>
                    </w:txbxContent>
                  </v:textbox>
                </v:rect>
                <v:rect id="Rectangle 1025" o:spid="_x0000_s1728" style="position:absolute;left:39629;top:9658;width:569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">
                  <v:textbox inset="5.85pt,.7pt,5.85pt,.7pt">
                    <w:txbxContent>
                      <w:p w14:paraId="2F838118" w14:textId="77777777" w:rsidR="003E7AC0" w:rsidRDefault="003E7AC0" w:rsidP="00290310">
                        <w:r>
                          <w:rPr>
                            <w:rFonts w:hint="eastAsia"/>
                          </w:rPr>
                          <w:t>0x0030</w:t>
                        </w:r>
                      </w:p>
                    </w:txbxContent>
                  </v:textbox>
                </v:rect>
                <v:rect id="Rectangle 1028" o:spid="_x0000_s1729" style="position:absolute;left:39629;top:12071;width:5690;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">
                  <v:textbox inset="5.85pt,.7pt,5.85pt,.7pt">
                    <w:txbxContent>
                      <w:p w14:paraId="01463800" w14:textId="77777777" w:rsidR="003E7AC0" w:rsidRDefault="003E7AC0" w:rsidP="00290310">
                        <w:r>
                          <w:rPr>
                            <w:rFonts w:hint="eastAsia"/>
                          </w:rPr>
                          <w:t>0x0031</w:t>
                        </w:r>
                      </w:p>
                    </w:txbxContent>
                  </v:textbox>
                </v:rect>
                <v:rect id="Rectangle 1032" o:spid="_x0000_s1730" style="position:absolute;left:39629;top:17017;width:569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">
                  <v:textbox inset="5.85pt,.7pt,5.85pt,.7pt">
                    <w:txbxContent>
                      <w:p w14:paraId="70F8F6CB" w14:textId="77777777" w:rsidR="003E7AC0" w:rsidRDefault="003E7AC0" w:rsidP="00290310">
                        <w:r>
                          <w:rPr>
                            <w:rFonts w:hint="eastAsia"/>
                          </w:rPr>
                          <w:t>0x0033</w:t>
                        </w:r>
                      </w:p>
                    </w:txbxContent>
                  </v:textbox>
                </v:rect>
                <v:rect id="Rectangle 1032" o:spid="_x0000_s1731" style="position:absolute;left:39629;top:14490;width:569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">
                  <v:textbox inset="5.85pt,.7pt,5.85pt,.7pt">
                    <w:txbxContent>
                      <w:p w14:paraId="73DCA475" w14:textId="77777777" w:rsidR="003E7AC0" w:rsidRDefault="003E7AC0" w:rsidP="00290310">
                        <w:r>
                          <w:rPr>
                            <w:rFonts w:hint="eastAsia"/>
                          </w:rPr>
                          <w:t>0x0032</w:t>
                        </w:r>
                      </w:p>
                    </w:txbxContent>
                  </v:textbox>
                </v:rect>
                <v:rect id="Rectangle 1039" o:spid="_x0000_s1732" style="position:absolute;left:36200;top:5410;width:14415;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" stroked="f">
                  <v:textbox inset="5.85pt,.7pt,5.85pt,.7pt">
                    <w:txbxContent>
                      <w:p w14:paraId="347897AE" w14:textId="77777777" w:rsidR="003E7AC0" w:rsidRPr="00DF2A0B" w:rsidRDefault="003E7AC0" w:rsidP="00290310">
                        <w:pPr>
                          <w:rPr>
                            <w:rFonts w:hAnsi="ＭＳ 明朝"/>
                            <w:sz w:val="16"/>
                            <w:szCs w:val="16"/>
                          </w:rPr>
                        </w:pPr>
                        <w:r w:rsidRPr="00DF2A0B">
                          <w:rPr>
                            <w:rFonts w:hAnsi="ＭＳ 明朝" w:hint="eastAsia"/>
                            <w:sz w:val="16"/>
                            <w:szCs w:val="16"/>
                          </w:rPr>
                          <w:t>ビッグエンディアン</w:t>
                        </w:r>
                      </w:p>
                      <w:p w14:paraId="115FC043" w14:textId="77777777" w:rsidR="003E7AC0" w:rsidRPr="00DF2A0B" w:rsidRDefault="003E7AC0" w:rsidP="00290310">
                        <w:pPr>
                          <w:rPr>
                            <w:rFonts w:hAnsi="ＭＳ 明朝"/>
                            <w:sz w:val="16"/>
                            <w:szCs w:val="16"/>
                          </w:rPr>
                        </w:pPr>
                        <w:r w:rsidRPr="00DF2A0B">
                          <w:rPr>
                            <w:rFonts w:hAnsi="ＭＳ 明朝" w:hint="eastAsia"/>
                            <w:sz w:val="16"/>
                            <w:szCs w:val="16"/>
                          </w:rPr>
                          <w:t>リトルエンディアン</w:t>
                        </w:r>
                      </w:p>
                    </w:txbxContent>
                  </v:textbox>
                </v:rect>
                <v:rect id="Rectangle 1025" o:spid="_x0000_s1733" style="position:absolute;left:19856;top:9715;width:569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">
                  <v:textbox inset="5.85pt,.7pt,5.85pt,.7pt">
                    <w:txbxContent>
                      <w:p w14:paraId="66D23373" w14:textId="77777777" w:rsidR="003E7AC0" w:rsidRDefault="003E7AC0" w:rsidP="00290310">
                        <w:r>
                          <w:rPr>
                            <w:rFonts w:hint="eastAsia"/>
                          </w:rPr>
                          <w:t>0x3130</w:t>
                        </w:r>
                      </w:p>
                    </w:txbxContent>
                  </v:textbox>
                </v:rect>
                <v:rect id="Rectangle 1028" o:spid="_x0000_s1734" style="position:absolute;left:19856;top:12128;width:5690;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">
                  <v:textbox inset="5.85pt,.7pt,5.85pt,.7pt">
                    <w:txbxContent>
                      <w:p w14:paraId="67CC5DEF" w14:textId="77777777" w:rsidR="003E7AC0" w:rsidRDefault="003E7AC0" w:rsidP="00290310">
                        <w:r>
                          <w:rPr>
                            <w:rFonts w:hint="eastAsia"/>
                          </w:rPr>
                          <w:t>0x3332</w:t>
                        </w:r>
                      </w:p>
                    </w:txbxContent>
                  </v:textbox>
                </v:rect>
                <v:rect id="Rectangle 1032" o:spid="_x0000_s1735" style="position:absolute;left:19856;top:17075;width:5690;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">
                  <v:textbox inset="5.85pt,.7pt,5.85pt,.7pt">
                    <w:txbxContent>
                      <w:p w14:paraId="7B0B1173" w14:textId="77777777" w:rsidR="003E7AC0" w:rsidRDefault="003E7AC0" w:rsidP="00290310"/>
                    </w:txbxContent>
                  </v:textbox>
                </v:rect>
                <v:rect id="Rectangle 1039" o:spid="_x0000_s1736" style="position:absolute;left:18903;top:5435;width:8338;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" stroked="f">
                  <v:textbox inset="5.85pt,.7pt,5.85pt,.7pt">
                    <w:txbxContent>
                      <w:p w14:paraId="65DA31A0" w14:textId="77777777" w:rsidR="003E7AC0" w:rsidRDefault="003E7AC0" w:rsidP="00290310">
                        <w:pPr>
                          <w:rPr>
                            <w:rFonts w:hAnsi="ＭＳ 明朝"/>
                            <w:sz w:val="16"/>
                            <w:szCs w:val="16"/>
                          </w:rPr>
                        </w:pPr>
                        <w:r>
                          <w:rPr>
                            <w:rFonts w:hAnsi="ＭＳ 明朝" w:hint="eastAsia"/>
                            <w:sz w:val="16"/>
                            <w:szCs w:val="16"/>
                          </w:rPr>
                          <w:t>リトル</w:t>
                        </w:r>
                      </w:p>
                      <w:p w14:paraId="7EAEA9A7" w14:textId="77777777" w:rsidR="003E7AC0" w:rsidRPr="00DF2A0B" w:rsidRDefault="003E7AC0" w:rsidP="00290310">
                        <w:pPr>
                          <w:rPr>
                            <w:rFonts w:hAnsi="ＭＳ 明朝"/>
                            <w:sz w:val="16"/>
                            <w:szCs w:val="16"/>
                          </w:rPr>
                        </w:pPr>
                        <w:r w:rsidRPr="00DF2A0B">
                          <w:rPr>
                            <w:rFonts w:hAnsi="ＭＳ 明朝" w:hint="eastAsia"/>
                            <w:sz w:val="16"/>
                            <w:szCs w:val="16"/>
                          </w:rPr>
                          <w:t>エンディアン</w:t>
                        </w:r>
                      </w:p>
                    </w:txbxContent>
                  </v:textbox>
                </v:rect>
                <v:rect id="Rectangle 1032" o:spid="_x0000_s1737" style="position:absolute;left:19856;top:14547;width:569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">
                  <v:textbox inset="5.85pt,.7pt,5.85pt,.7pt">
                    <w:txbxContent>
                      <w:p w14:paraId="1CF84547" w14:textId="77777777" w:rsidR="003E7AC0" w:rsidRDefault="003E7AC0" w:rsidP="00290310"/>
                    </w:txbxContent>
                  </v:textbox>
                </v:rect>
                <v:line id="直線コネクタ 1651" o:spid="_x0000_s1738" style="position:absolute;visibility:visible;mso-wrap-style:square" from="30106,1639" to="30106,19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" strokecolor="black [3213]"/>
                <w10:anchorlock/>
              </v:group>
            </w:pict>
          </mc:Fallback>
        </mc:AlternateContent>
      </w:r>
    </w:p>
    <w:p w14:paraId="12F44640" w14:textId="77777777" w:rsidR="00794D41" w:rsidRDefault="00530EC8" w:rsidP="009D5827">
      <w:pPr>
        <w:pStyle w:val="aff7"/>
      </w:pPr>
      <w:r>
        <w:rPr>
          <w:rFonts w:hint="eastAsia"/>
        </w:rPr>
        <w:t>パラメータをすべて省略した場合は、次のアドレス、バンク番号を表示する。</w:t>
      </w:r>
    </w:p>
    <w:p w14:paraId="4037BB80" w14:textId="77777777" w:rsidR="00530EC8" w:rsidRDefault="00530EC8" w:rsidP="009D5827">
      <w:pPr>
        <w:pStyle w:val="aff7"/>
      </w:pPr>
    </w:p>
    <w:p w14:paraId="3520E475"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例</w:t>
      </w:r>
    </w:p>
    <w:p w14:paraId="49E936DE" w14:textId="77777777" w:rsidR="00506411" w:rsidRDefault="00506411" w:rsidP="001F44E1">
      <w:pPr>
        <w:pStyle w:val="aff7"/>
      </w:pPr>
      <w:r>
        <w:rPr>
          <w:rFonts w:hint="eastAsia"/>
        </w:rPr>
        <w:t>0番地からバイト、ワード、ダブルワードでデータを書き込む場合は、</w:t>
      </w:r>
    </w:p>
    <w:p w14:paraId="12EABEBD" w14:textId="77777777" w:rsidR="00506411" w:rsidRDefault="00993D60" w:rsidP="007D30B4">
      <w:pPr>
        <w:pStyle w:val="aff9"/>
        <w:ind w:leftChars="400" w:left="840"/>
      </w:pPr>
      <w:r>
        <w:t>set –s</w:t>
      </w:r>
      <w:r>
        <w:rPr>
          <w:rFonts w:hint="eastAsia"/>
        </w:rPr>
        <w:t>8</w:t>
      </w:r>
      <w:r w:rsidR="00506411">
        <w:t>000 -b 30 31</w:t>
      </w:r>
      <w:r w:rsidR="00DD3619">
        <w:t xml:space="preserve"> 32 3</w:t>
      </w:r>
      <w:r w:rsidR="00DD3619">
        <w:rPr>
          <w:rFonts w:hint="eastAsia"/>
        </w:rPr>
        <w:t>3</w:t>
      </w:r>
    </w:p>
    <w:p w14:paraId="52A41534" w14:textId="77777777" w:rsidR="00506411" w:rsidRDefault="00993D60" w:rsidP="007D30B4">
      <w:pPr>
        <w:pStyle w:val="aff9"/>
        <w:ind w:leftChars="400" w:left="840"/>
      </w:pPr>
      <w:r>
        <w:t>set –s</w:t>
      </w:r>
      <w:r>
        <w:rPr>
          <w:rFonts w:hint="eastAsia"/>
        </w:rPr>
        <w:t>8</w:t>
      </w:r>
      <w:r w:rsidR="00506411">
        <w:t>004 -w 1234 5678</w:t>
      </w:r>
    </w:p>
    <w:p w14:paraId="7BCE3CBC" w14:textId="77777777" w:rsidR="00506411" w:rsidRDefault="00993D60" w:rsidP="007D30B4">
      <w:pPr>
        <w:pStyle w:val="aff9"/>
        <w:ind w:leftChars="400" w:left="840"/>
      </w:pPr>
      <w:r>
        <w:t>set –s</w:t>
      </w:r>
      <w:r>
        <w:rPr>
          <w:rFonts w:hint="eastAsia"/>
        </w:rPr>
        <w:t>8</w:t>
      </w:r>
      <w:r w:rsidR="00506411">
        <w:t>008 -l 12345678</w:t>
      </w:r>
    </w:p>
    <w:p w14:paraId="31FCF820" w14:textId="77777777" w:rsidR="006C1EFF" w:rsidRDefault="006C1EFF" w:rsidP="006C1EFF">
      <w:pPr>
        <w:pStyle w:val="aff7"/>
        <w:rPr>
          <w:rFonts w:ascii="Courier New" w:hAnsi="Courier New" w:cs="Courier New"/>
        </w:rPr>
      </w:pPr>
      <w:r>
        <w:rPr>
          <w:rFonts w:ascii="Courier New" w:hAnsi="Courier New" w:cs="Courier New" w:hint="eastAsia"/>
        </w:rPr>
        <w:t>または</w:t>
      </w:r>
    </w:p>
    <w:p w14:paraId="50C7B8F8" w14:textId="77777777" w:rsidR="006C1EFF" w:rsidRDefault="008E4FDD" w:rsidP="007D30B4">
      <w:pPr>
        <w:pStyle w:val="aff9"/>
        <w:ind w:leftChars="400" w:left="840"/>
      </w:pPr>
      <w:r>
        <w:t>set –s</w:t>
      </w:r>
      <w:r>
        <w:rPr>
          <w:rFonts w:hint="eastAsia"/>
        </w:rPr>
        <w:t>8</w:t>
      </w:r>
      <w:r w:rsidR="00DD3619">
        <w:t>000 -b 30 31 32 3</w:t>
      </w:r>
      <w:r w:rsidR="00DD3619">
        <w:rPr>
          <w:rFonts w:hint="eastAsia"/>
        </w:rPr>
        <w:t>3</w:t>
      </w:r>
    </w:p>
    <w:p w14:paraId="190FD7AA" w14:textId="77777777" w:rsidR="006C1EFF" w:rsidRDefault="006C1EFF" w:rsidP="007D30B4">
      <w:pPr>
        <w:pStyle w:val="aff9"/>
        <w:ind w:leftChars="400" w:left="840"/>
      </w:pPr>
      <w:r>
        <w:t>set -w 1234 5678</w:t>
      </w:r>
    </w:p>
    <w:p w14:paraId="0FD158DF" w14:textId="77777777" w:rsidR="006C1EFF" w:rsidRDefault="006C1EFF" w:rsidP="007D30B4">
      <w:pPr>
        <w:pStyle w:val="aff9"/>
        <w:ind w:leftChars="400" w:left="840"/>
      </w:pPr>
      <w:r>
        <w:t>set -l 12345678</w:t>
      </w:r>
    </w:p>
    <w:p w14:paraId="6D4B1AC2" w14:textId="77777777" w:rsidR="00506411" w:rsidRDefault="00D6608A" w:rsidP="001F44E1">
      <w:pPr>
        <w:pStyle w:val="aff7"/>
      </w:pPr>
      <w:r>
        <w:rPr>
          <w:rFonts w:hint="eastAsia"/>
        </w:rPr>
        <w:t>とします</w:t>
      </w:r>
      <w:r w:rsidR="00506411">
        <w:rPr>
          <w:rFonts w:hint="eastAsia"/>
        </w:rPr>
        <w:t>。</w:t>
      </w:r>
      <w:r w:rsidR="00D04711">
        <w:rPr>
          <w:rFonts w:hint="eastAsia"/>
        </w:rPr>
        <w:t>この後set</w:t>
      </w:r>
      <w:r>
        <w:rPr>
          <w:rFonts w:hint="eastAsia"/>
        </w:rPr>
        <w:t>コマンドで次のアドレス、バンク番号が確認できます</w:t>
      </w:r>
      <w:r w:rsidR="00D04711">
        <w:rPr>
          <w:rFonts w:hint="eastAsia"/>
        </w:rPr>
        <w:t>。</w:t>
      </w:r>
    </w:p>
    <w:p w14:paraId="754E63B5" w14:textId="77777777" w:rsidR="00F633C9" w:rsidRPr="00F633C9" w:rsidRDefault="00F633C9" w:rsidP="005163D2">
      <w:pPr>
        <w:pStyle w:val="aff9"/>
        <w:ind w:left="210"/>
      </w:pPr>
      <w:r w:rsidRPr="00F633C9">
        <w:t>&gt; set</w:t>
      </w:r>
    </w:p>
    <w:p w14:paraId="5B5411DC" w14:textId="77777777" w:rsidR="00F633C9" w:rsidRDefault="00F633C9" w:rsidP="005163D2">
      <w:pPr>
        <w:pStyle w:val="aff9"/>
        <w:ind w:left="210"/>
      </w:pPr>
      <w:r w:rsidRPr="00F633C9">
        <w:rPr>
          <w:rFonts w:hint="eastAsia"/>
        </w:rPr>
        <w:t>;</w:t>
      </w:r>
      <w:r w:rsidRPr="00F633C9">
        <w:rPr>
          <w:rFonts w:hint="eastAsia"/>
        </w:rPr>
        <w:t>現在の</w:t>
      </w:r>
      <w:r w:rsidRPr="00F633C9">
        <w:rPr>
          <w:rFonts w:hint="eastAsia"/>
        </w:rPr>
        <w:t>write</w:t>
      </w:r>
      <w:r w:rsidRPr="00F633C9">
        <w:rPr>
          <w:rFonts w:hint="eastAsia"/>
        </w:rPr>
        <w:t>位置：</w:t>
      </w:r>
      <w:r w:rsidRPr="00F633C9">
        <w:rPr>
          <w:rFonts w:hint="eastAsia"/>
        </w:rPr>
        <w:t>mem : 800CH.0</w:t>
      </w:r>
    </w:p>
    <w:p w14:paraId="433E0F8C" w14:textId="77777777" w:rsidR="00F633C9" w:rsidRDefault="00F633C9" w:rsidP="005163D2">
      <w:pPr>
        <w:pStyle w:val="aff9"/>
        <w:ind w:left="210"/>
      </w:pPr>
    </w:p>
    <w:p w14:paraId="3EE7338B" w14:textId="77777777" w:rsidR="00506411" w:rsidRDefault="00506411" w:rsidP="00F633C9">
      <w:pPr>
        <w:pStyle w:val="aff7"/>
      </w:pPr>
      <w:r>
        <w:rPr>
          <w:rFonts w:hint="eastAsia"/>
        </w:rPr>
        <w:t>アスキー列で指定する場合は、</w:t>
      </w:r>
    </w:p>
    <w:p w14:paraId="46B1327D" w14:textId="77777777" w:rsidR="00506411" w:rsidRDefault="00506411" w:rsidP="005163D2">
      <w:pPr>
        <w:pStyle w:val="aff9"/>
        <w:ind w:left="210" w:firstLine="641"/>
      </w:pPr>
      <w:r>
        <w:t>set -s8000 "ABCDEFGH"</w:t>
      </w:r>
    </w:p>
    <w:p w14:paraId="16EABAD5" w14:textId="77777777" w:rsidR="00506411" w:rsidRDefault="00506411" w:rsidP="001F44E1">
      <w:pPr>
        <w:pStyle w:val="aff7"/>
      </w:pPr>
      <w:r>
        <w:rPr>
          <w:rFonts w:hint="eastAsia"/>
        </w:rPr>
        <w:t>バンク番号を指定する場合は、</w:t>
      </w:r>
    </w:p>
    <w:p w14:paraId="460E338D" w14:textId="77777777" w:rsidR="00506411" w:rsidRDefault="001221D0" w:rsidP="005163D2">
      <w:pPr>
        <w:pStyle w:val="aff9"/>
        <w:ind w:left="210" w:firstLine="641"/>
      </w:pPr>
      <w:r>
        <w:t>set -s8000</w:t>
      </w:r>
      <w:r>
        <w:rPr>
          <w:rFonts w:hint="eastAsia"/>
        </w:rPr>
        <w:t>.</w:t>
      </w:r>
      <w:r w:rsidR="00506411">
        <w:t>1 -b 30 31 32 33</w:t>
      </w:r>
    </w:p>
    <w:p w14:paraId="29DC8E94" w14:textId="77777777" w:rsidR="00506411" w:rsidRDefault="00506411" w:rsidP="001F44E1">
      <w:pPr>
        <w:pStyle w:val="aff7"/>
      </w:pPr>
      <w:r>
        <w:rPr>
          <w:rFonts w:hint="eastAsia"/>
        </w:rPr>
        <w:t>割込み</w:t>
      </w:r>
      <w:r w:rsidR="002B17D4">
        <w:rPr>
          <w:rFonts w:hint="eastAsia"/>
        </w:rPr>
        <w:t>レベル</w:t>
      </w:r>
      <w:r>
        <w:rPr>
          <w:rFonts w:hint="eastAsia"/>
        </w:rPr>
        <w:t>１を発生させる場合は、</w:t>
      </w:r>
    </w:p>
    <w:p w14:paraId="0D567BE4" w14:textId="77777777" w:rsidR="00506411" w:rsidRDefault="001221D0" w:rsidP="005163D2">
      <w:pPr>
        <w:pStyle w:val="aff9"/>
        <w:ind w:left="210" w:firstLine="641"/>
      </w:pPr>
      <w:r>
        <w:t>set -s8000</w:t>
      </w:r>
      <w:r>
        <w:rPr>
          <w:rFonts w:hint="eastAsia"/>
        </w:rPr>
        <w:t>.</w:t>
      </w:r>
      <w:r w:rsidR="00506411">
        <w:t xml:space="preserve">1 </w:t>
      </w:r>
      <w:r w:rsidR="00506411">
        <w:rPr>
          <w:rFonts w:hint="eastAsia"/>
        </w:rPr>
        <w:t xml:space="preserve">-i1 </w:t>
      </w:r>
      <w:r w:rsidR="00506411">
        <w:t>-b 30 31 32 33</w:t>
      </w:r>
    </w:p>
    <w:p w14:paraId="49DB8F2D" w14:textId="77777777" w:rsidR="00506411" w:rsidRDefault="00506411" w:rsidP="001F44E1">
      <w:pPr>
        <w:pStyle w:val="aff7"/>
      </w:pPr>
      <w:r>
        <w:rPr>
          <w:rFonts w:hint="eastAsia"/>
        </w:rPr>
        <w:t>IO空間に書き込む場合は、</w:t>
      </w:r>
    </w:p>
    <w:p w14:paraId="071097C7" w14:textId="77777777" w:rsidR="00506411" w:rsidRDefault="00506411" w:rsidP="005163D2">
      <w:pPr>
        <w:pStyle w:val="aff9"/>
        <w:ind w:left="210" w:firstLine="641"/>
      </w:pPr>
      <w:r>
        <w:rPr>
          <w:rFonts w:hint="eastAsia"/>
        </w:rPr>
        <w:t xml:space="preserve">set </w:t>
      </w:r>
      <w:r>
        <w:t>–</w:t>
      </w:r>
      <w:r>
        <w:rPr>
          <w:rFonts w:hint="eastAsia"/>
        </w:rPr>
        <w:t xml:space="preserve">p0000 </w:t>
      </w:r>
      <w:r>
        <w:t>–</w:t>
      </w:r>
      <w:r>
        <w:rPr>
          <w:rFonts w:hint="eastAsia"/>
        </w:rPr>
        <w:t>w</w:t>
      </w:r>
      <w:r w:rsidR="002B17D4">
        <w:rPr>
          <w:rFonts w:hint="eastAsia"/>
        </w:rPr>
        <w:t xml:space="preserve"> </w:t>
      </w:r>
      <w:r>
        <w:rPr>
          <w:rFonts w:hint="eastAsia"/>
        </w:rPr>
        <w:t>0001</w:t>
      </w:r>
    </w:p>
    <w:p w14:paraId="229B6C62" w14:textId="77777777" w:rsidR="00506411" w:rsidRDefault="00506411" w:rsidP="001F44E1">
      <w:pPr>
        <w:pStyle w:val="aff7"/>
      </w:pPr>
      <w:r>
        <w:rPr>
          <w:rFonts w:hint="eastAsia"/>
        </w:rPr>
        <w:t>のよう</w:t>
      </w:r>
      <w:r w:rsidR="00D6608A">
        <w:rPr>
          <w:rFonts w:hint="eastAsia"/>
        </w:rPr>
        <w:t>にします</w:t>
      </w:r>
      <w:r>
        <w:rPr>
          <w:rFonts w:hint="eastAsia"/>
        </w:rPr>
        <w:t>。</w:t>
      </w:r>
    </w:p>
    <w:p w14:paraId="3F99C331" w14:textId="77777777" w:rsidR="001F2639" w:rsidRDefault="001F2639" w:rsidP="001F44E1">
      <w:pPr>
        <w:pStyle w:val="aff7"/>
      </w:pPr>
    </w:p>
    <w:p w14:paraId="08E2159B" w14:textId="1BD65F20" w:rsidR="001F2639" w:rsidRDefault="001F2639" w:rsidP="001F44E1">
      <w:pPr>
        <w:pStyle w:val="aff7"/>
      </w:pPr>
      <w:r>
        <w:rPr>
          <w:rFonts w:hint="eastAsia"/>
        </w:rPr>
        <w:t>アドレスを省略すると</w:t>
      </w:r>
      <w:r w:rsidR="00A45AC0">
        <w:rPr>
          <w:rFonts w:hint="eastAsia"/>
        </w:rPr>
        <w:t>前回の</w:t>
      </w:r>
      <w:r w:rsidR="008D1EEE">
        <w:rPr>
          <w:rFonts w:hint="eastAsia"/>
        </w:rPr>
        <w:t>続きに書き込みます</w:t>
      </w:r>
      <w:r>
        <w:rPr>
          <w:rFonts w:hint="eastAsia"/>
        </w:rPr>
        <w:t>。（ビッグエンディアン、</w:t>
      </w:r>
      <w:r w:rsidR="003B6093">
        <w:rPr>
          <w:rFonts w:hint="eastAsia"/>
        </w:rPr>
        <w:t>ワード・アドレッシング</w:t>
      </w:r>
      <w:r>
        <w:rPr>
          <w:rFonts w:hint="eastAsia"/>
        </w:rPr>
        <w:t>）</w:t>
      </w:r>
    </w:p>
    <w:p w14:paraId="646396E0" w14:textId="77777777" w:rsidR="001F2639" w:rsidRPr="001F2639" w:rsidRDefault="001F2639" w:rsidP="007D30B4">
      <w:pPr>
        <w:pStyle w:val="aff9"/>
        <w:ind w:leftChars="400" w:left="840"/>
      </w:pPr>
      <w:r w:rsidRPr="001F2639">
        <w:lastRenderedPageBreak/>
        <w:t>&gt;  set -s8020 "0123456"</w:t>
      </w:r>
    </w:p>
    <w:p w14:paraId="5B9FF8B9" w14:textId="77777777" w:rsidR="001F2639" w:rsidRPr="001F2639" w:rsidRDefault="001F2639" w:rsidP="007D30B4">
      <w:pPr>
        <w:pStyle w:val="aff9"/>
        <w:ind w:leftChars="400" w:left="840"/>
      </w:pPr>
      <w:r w:rsidRPr="001F2639">
        <w:t>&gt;  set  "789ABCDEF"</w:t>
      </w:r>
    </w:p>
    <w:p w14:paraId="2315B9E2" w14:textId="77777777" w:rsidR="001F2639" w:rsidRPr="001F2639" w:rsidRDefault="001F2639" w:rsidP="007D30B4">
      <w:pPr>
        <w:pStyle w:val="aff9"/>
        <w:ind w:leftChars="400" w:left="840"/>
      </w:pPr>
      <w:r w:rsidRPr="001F2639">
        <w:t>&gt; get -s8020 -w8</w:t>
      </w:r>
    </w:p>
    <w:p w14:paraId="1388E36D" w14:textId="77777777" w:rsidR="001F2639" w:rsidRDefault="001F2639" w:rsidP="007D30B4">
      <w:pPr>
        <w:pStyle w:val="aff9"/>
        <w:ind w:leftChars="400" w:left="840"/>
      </w:pPr>
      <w:r w:rsidRPr="001F2639">
        <w:t>3031 3233 3435 3637 3839 4142 4344 4546</w:t>
      </w:r>
    </w:p>
    <w:p w14:paraId="05899BA7" w14:textId="77777777" w:rsidR="001F2639" w:rsidRDefault="001F2639" w:rsidP="001F2639">
      <w:pPr>
        <w:pStyle w:val="aff7"/>
        <w:ind w:leftChars="403" w:left="846"/>
        <w:rPr>
          <w:rFonts w:asciiTheme="minorEastAsia" w:eastAsiaTheme="minorEastAsia" w:hAnsiTheme="minorEastAsia" w:cs="Courier New"/>
        </w:rPr>
      </w:pPr>
    </w:p>
    <w:p w14:paraId="0B24FAFC" w14:textId="541C7752" w:rsidR="00506411" w:rsidRDefault="00E577BC" w:rsidP="00807FE9">
      <w:pPr>
        <w:pStyle w:val="3"/>
        <w:ind w:left="210" w:right="210"/>
      </w:pPr>
      <w:bookmarkStart w:id="278" w:name="_get_[-{s_|"/>
      <w:bookmarkEnd w:id="278"/>
      <w:r>
        <w:rPr>
          <w:rFonts w:hint="eastAsia"/>
        </w:rPr>
        <w:t xml:space="preserve"> </w:t>
      </w:r>
      <w:bookmarkStart w:id="279" w:name="_Toc236390511"/>
      <w:r w:rsidR="00506411">
        <w:t xml:space="preserve">get </w:t>
      </w:r>
      <w:r w:rsidR="004813D9">
        <w:rPr>
          <w:rFonts w:hint="eastAsia"/>
        </w:rPr>
        <w:t>[</w:t>
      </w:r>
      <w:r w:rsidR="00506411">
        <w:t>-</w:t>
      </w:r>
      <w:r w:rsidR="00506411">
        <w:rPr>
          <w:rFonts w:hint="eastAsia"/>
        </w:rPr>
        <w:t>{</w:t>
      </w:r>
      <w:r w:rsidR="00506411">
        <w:t>s</w:t>
      </w:r>
      <w:r w:rsidR="00506411">
        <w:rPr>
          <w:rFonts w:hint="eastAsia"/>
        </w:rPr>
        <w:t xml:space="preserve"> | p}</w:t>
      </w:r>
      <w:r w:rsidR="00506411">
        <w:t>&lt;</w:t>
      </w:r>
      <w:r w:rsidR="00506411">
        <w:rPr>
          <w:rFonts w:hint="eastAsia"/>
        </w:rPr>
        <w:t>アドレス</w:t>
      </w:r>
      <w:r w:rsidR="001221D0">
        <w:t>&gt;</w:t>
      </w:r>
      <w:r w:rsidR="00386E72">
        <w:rPr>
          <w:rFonts w:hint="eastAsia"/>
        </w:rPr>
        <w:t>a]</w:t>
      </w:r>
      <w:r w:rsidR="00506411">
        <w:t xml:space="preserve"> -{b | w | l</w:t>
      </w:r>
      <w:r w:rsidR="00506411">
        <w:rPr>
          <w:rFonts w:hint="eastAsia"/>
        </w:rPr>
        <w:t xml:space="preserve"> | c</w:t>
      </w:r>
      <w:r w:rsidR="00DA016A">
        <w:rPr>
          <w:rFonts w:hint="eastAsia"/>
        </w:rPr>
        <w:t>[u]</w:t>
      </w:r>
      <w:r w:rsidR="00506411">
        <w:t>}&lt;</w:t>
      </w:r>
      <w:r w:rsidR="00506411">
        <w:rPr>
          <w:rFonts w:hint="eastAsia"/>
        </w:rPr>
        <w:t>個数</w:t>
      </w:r>
      <w:r w:rsidR="00506411">
        <w:t>&gt;</w:t>
      </w:r>
      <w:r w:rsidR="003D2980">
        <w:rPr>
          <w:rFonts w:hint="eastAsia"/>
        </w:rPr>
        <w:t>n</w:t>
      </w:r>
      <w:r w:rsidR="00537334">
        <w:rPr>
          <w:rFonts w:hint="eastAsia"/>
        </w:rPr>
        <w:t>e</w:t>
      </w:r>
      <w:r w:rsidR="00506411">
        <w:t xml:space="preserve"> </w:t>
      </w:r>
      <w:r w:rsidR="00246A4D">
        <w:rPr>
          <w:rFonts w:hint="eastAsia"/>
        </w:rPr>
        <w:t>]</w:t>
      </w:r>
      <w:bookmarkEnd w:id="279"/>
    </w:p>
    <w:p w14:paraId="24BD5A8F"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F47DE98" w14:textId="77777777" w:rsidR="00386E72" w:rsidRDefault="00386E72" w:rsidP="00386E72">
      <w:pPr>
        <w:pStyle w:val="aff5"/>
      </w:pPr>
      <w:r>
        <w:rPr>
          <w:rFonts w:hint="eastAsia"/>
        </w:rPr>
        <w:t>-s&lt;アドレス&gt;a</w:t>
      </w:r>
      <w:r>
        <w:rPr>
          <w:rFonts w:hint="eastAsia"/>
        </w:rPr>
        <w:tab/>
        <w:t>メモリ空間のアドレスとバンク番号を指定</w:t>
      </w:r>
    </w:p>
    <w:p w14:paraId="53331B00" w14:textId="77777777" w:rsidR="00386E72" w:rsidRDefault="00386E72" w:rsidP="00386E72">
      <w:pPr>
        <w:pStyle w:val="aff5"/>
      </w:pPr>
      <w:r>
        <w:rPr>
          <w:rFonts w:hint="eastAsia"/>
        </w:rPr>
        <w:t>-p&lt;アドレス&gt;a</w:t>
      </w:r>
      <w:r>
        <w:rPr>
          <w:rFonts w:hint="eastAsia"/>
        </w:rPr>
        <w:tab/>
        <w:t>IO空間のアドレスを指定</w:t>
      </w:r>
    </w:p>
    <w:p w14:paraId="6A9FA82A" w14:textId="77777777" w:rsidR="00506411" w:rsidRDefault="00506411" w:rsidP="009C6291">
      <w:pPr>
        <w:pStyle w:val="aff5"/>
      </w:pPr>
      <w:r>
        <w:rPr>
          <w:rFonts w:hint="eastAsia"/>
        </w:rPr>
        <w:t>-b&lt;個数&gt;</w:t>
      </w:r>
      <w:r w:rsidR="001C144B">
        <w:rPr>
          <w:rFonts w:hint="eastAsia"/>
        </w:rPr>
        <w:t>n</w:t>
      </w:r>
      <w:r w:rsidR="00537334">
        <w:rPr>
          <w:rFonts w:hint="eastAsia"/>
        </w:rPr>
        <w:t>e</w:t>
      </w:r>
      <w:r>
        <w:rPr>
          <w:rFonts w:hint="eastAsia"/>
        </w:rPr>
        <w:t xml:space="preserve"> </w:t>
      </w:r>
      <w:r>
        <w:rPr>
          <w:rFonts w:hint="eastAsia"/>
        </w:rPr>
        <w:tab/>
        <w:t>読み出すバイト数を指定する。</w:t>
      </w:r>
    </w:p>
    <w:p w14:paraId="0A0332F2" w14:textId="77777777" w:rsidR="00506411" w:rsidRDefault="00506411" w:rsidP="009C6291">
      <w:pPr>
        <w:pStyle w:val="aff5"/>
      </w:pPr>
      <w:r>
        <w:rPr>
          <w:rFonts w:hint="eastAsia"/>
        </w:rPr>
        <w:t>-w&lt;個数</w:t>
      </w:r>
      <w:r w:rsidR="009C6291">
        <w:rPr>
          <w:rFonts w:hint="eastAsia"/>
        </w:rPr>
        <w:t>&gt;</w:t>
      </w:r>
      <w:r w:rsidR="001C144B">
        <w:rPr>
          <w:rFonts w:hint="eastAsia"/>
        </w:rPr>
        <w:t>n</w:t>
      </w:r>
      <w:r w:rsidR="00537334">
        <w:rPr>
          <w:rFonts w:hint="eastAsia"/>
        </w:rPr>
        <w:t>e</w:t>
      </w:r>
      <w:r w:rsidR="009C6291">
        <w:rPr>
          <w:rFonts w:hint="eastAsia"/>
        </w:rPr>
        <w:tab/>
      </w:r>
      <w:r>
        <w:rPr>
          <w:rFonts w:hint="eastAsia"/>
        </w:rPr>
        <w:t>読み出すワード数を指定する。</w:t>
      </w:r>
    </w:p>
    <w:p w14:paraId="37C61FAB" w14:textId="77777777" w:rsidR="00506411" w:rsidRDefault="00506411" w:rsidP="009C6291">
      <w:pPr>
        <w:pStyle w:val="aff5"/>
      </w:pPr>
      <w:r>
        <w:rPr>
          <w:rFonts w:hint="eastAsia"/>
        </w:rPr>
        <w:t>-l&lt;個数</w:t>
      </w:r>
      <w:r w:rsidR="009C6291">
        <w:rPr>
          <w:rFonts w:hint="eastAsia"/>
        </w:rPr>
        <w:t>&gt;</w:t>
      </w:r>
      <w:r w:rsidR="001C144B">
        <w:rPr>
          <w:rFonts w:hint="eastAsia"/>
        </w:rPr>
        <w:t>n</w:t>
      </w:r>
      <w:r w:rsidR="00537334">
        <w:rPr>
          <w:rFonts w:hint="eastAsia"/>
        </w:rPr>
        <w:t>e</w:t>
      </w:r>
      <w:r w:rsidR="009C6291">
        <w:rPr>
          <w:rFonts w:hint="eastAsia"/>
        </w:rPr>
        <w:tab/>
      </w:r>
      <w:r>
        <w:rPr>
          <w:rFonts w:hint="eastAsia"/>
        </w:rPr>
        <w:t>読み出すダブルワード数を指定する。</w:t>
      </w:r>
    </w:p>
    <w:p w14:paraId="46B9ADF9" w14:textId="77777777" w:rsidR="00506411" w:rsidRDefault="00506411" w:rsidP="009C6291">
      <w:pPr>
        <w:pStyle w:val="aff5"/>
      </w:pPr>
      <w:r>
        <w:rPr>
          <w:rFonts w:hint="eastAsia"/>
        </w:rPr>
        <w:t>-c&lt;個数&gt;</w:t>
      </w:r>
      <w:r w:rsidR="001C144B">
        <w:rPr>
          <w:rFonts w:hint="eastAsia"/>
        </w:rPr>
        <w:t>n</w:t>
      </w:r>
      <w:r w:rsidR="00537334">
        <w:rPr>
          <w:rFonts w:hint="eastAsia"/>
        </w:rPr>
        <w:t>e</w:t>
      </w:r>
      <w:r>
        <w:tab/>
      </w:r>
      <w:r w:rsidR="00A02579">
        <w:rPr>
          <w:rFonts w:hint="eastAsia"/>
        </w:rPr>
        <w:t>読み出す文字</w:t>
      </w:r>
      <w:r>
        <w:rPr>
          <w:rFonts w:hint="eastAsia"/>
        </w:rPr>
        <w:t>数を指定する。アスキー列で表示。</w:t>
      </w:r>
    </w:p>
    <w:p w14:paraId="5C5414E7" w14:textId="77777777" w:rsidR="00A02579" w:rsidRDefault="00A02579" w:rsidP="00A02579">
      <w:pPr>
        <w:pStyle w:val="aff5"/>
      </w:pPr>
      <w:r>
        <w:rPr>
          <w:rFonts w:hint="eastAsia"/>
        </w:rPr>
        <w:t>-cu&lt;個数&gt;</w:t>
      </w:r>
      <w:r w:rsidR="001C144B">
        <w:rPr>
          <w:rFonts w:hint="eastAsia"/>
        </w:rPr>
        <w:t>n</w:t>
      </w:r>
      <w:r w:rsidR="00537334">
        <w:rPr>
          <w:rFonts w:hint="eastAsia"/>
        </w:rPr>
        <w:t>e</w:t>
      </w:r>
      <w:r>
        <w:tab/>
      </w:r>
      <w:r>
        <w:rPr>
          <w:rFonts w:hint="eastAsia"/>
        </w:rPr>
        <w:t>読み出す文字数を指定する。アスキー列で表示。</w:t>
      </w:r>
    </w:p>
    <w:p w14:paraId="20B2CDE4"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069173DB" w14:textId="77777777" w:rsidR="00506411" w:rsidRDefault="00C05105" w:rsidP="009C6291">
      <w:pPr>
        <w:pStyle w:val="aff7"/>
      </w:pPr>
      <w:r>
        <w:rPr>
          <w:rFonts w:hint="eastAsia"/>
        </w:rPr>
        <w:t>メモリ領域</w:t>
      </w:r>
      <w:r w:rsidR="00506411">
        <w:rPr>
          <w:rFonts w:hint="eastAsia"/>
        </w:rPr>
        <w:t>、IO領域の内容を読み出し表示する。</w:t>
      </w:r>
    </w:p>
    <w:p w14:paraId="15164BBD" w14:textId="77777777" w:rsidR="00D7610A" w:rsidRDefault="00D7610A" w:rsidP="00D7610A">
      <w:pPr>
        <w:pStyle w:val="aff7"/>
      </w:pPr>
      <w:r>
        <w:rPr>
          <w:rFonts w:hint="eastAsia"/>
        </w:rPr>
        <w:t>&lt;バンク番号&gt;が省略された場合はバンク０が対象となる。</w:t>
      </w:r>
    </w:p>
    <w:p w14:paraId="13644776" w14:textId="77777777" w:rsidR="0076002B" w:rsidRDefault="0076002B" w:rsidP="0076002B">
      <w:pPr>
        <w:pStyle w:val="aff7"/>
      </w:pPr>
      <w:r>
        <w:rPr>
          <w:rFonts w:hint="eastAsia"/>
        </w:rPr>
        <w:t>-sオプション、-pオプションを省略すると直前のgetコマンドの続きを読み出す。</w:t>
      </w:r>
    </w:p>
    <w:p w14:paraId="09163D62" w14:textId="0D120A95" w:rsidR="006F58E4" w:rsidRDefault="003B6093" w:rsidP="0076002B">
      <w:pPr>
        <w:pStyle w:val="aff7"/>
      </w:pPr>
      <w:r>
        <w:rPr>
          <w:rFonts w:hint="eastAsia"/>
        </w:rPr>
        <w:t>バイト・アドレッシング</w:t>
      </w:r>
      <w:r w:rsidR="006F58E4">
        <w:rPr>
          <w:rFonts w:hint="eastAsia"/>
        </w:rPr>
        <w:t>（8ビットメモリセル）の場合、オプション-cと-cuは同じ結果を表示する。</w:t>
      </w:r>
      <w:r>
        <w:rPr>
          <w:rFonts w:hint="eastAsia"/>
        </w:rPr>
        <w:t>ワード・アドレッシング</w:t>
      </w:r>
      <w:r w:rsidR="00C7461B">
        <w:rPr>
          <w:rFonts w:hint="eastAsia"/>
        </w:rPr>
        <w:t>（16ビットメモリセル）の場合の-cオプションと-cuオプションの違いは例を参照のこと。</w:t>
      </w:r>
    </w:p>
    <w:p w14:paraId="353D7EF7"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例</w:t>
      </w:r>
    </w:p>
    <w:p w14:paraId="133CA393" w14:textId="3450F289" w:rsidR="006C3A1F" w:rsidRDefault="006F75E7" w:rsidP="006C3A1F">
      <w:pPr>
        <w:pStyle w:val="aff7"/>
      </w:pPr>
      <w:r>
        <w:rPr>
          <w:rFonts w:hint="eastAsia"/>
        </w:rPr>
        <w:t>ビッグエンディアン、</w:t>
      </w:r>
      <w:r w:rsidR="003B6093">
        <w:rPr>
          <w:rFonts w:hint="eastAsia"/>
        </w:rPr>
        <w:t>ワード・アドレッシング</w:t>
      </w:r>
      <w:r w:rsidR="006C3A1F">
        <w:rPr>
          <w:rFonts w:hint="eastAsia"/>
        </w:rPr>
        <w:t>の場合は、</w:t>
      </w:r>
    </w:p>
    <w:p w14:paraId="185BE9B7" w14:textId="77777777" w:rsidR="006F75E7" w:rsidRPr="006F75E7" w:rsidRDefault="006F75E7" w:rsidP="005163D2">
      <w:pPr>
        <w:pStyle w:val="aff9"/>
        <w:ind w:left="210"/>
      </w:pPr>
      <w:r w:rsidRPr="0000207F">
        <w:rPr>
          <w:rFonts w:hint="eastAsia"/>
          <w:noProof/>
        </w:rPr>
        <mc:AlternateContent>
          <mc:Choice Requires="wps">
            <w:drawing>
              <wp:anchor distT="0" distB="0" distL="114300" distR="114300" simplePos="0" relativeHeight="251668480" behindDoc="0" locked="0" layoutInCell="1" allowOverlap="1" wp14:anchorId="4FD93A04" wp14:editId="52B289CC">
                <wp:simplePos x="0" y="0"/>
                <wp:positionH relativeFrom="column">
                  <wp:posOffset>2075180</wp:posOffset>
                </wp:positionH>
                <wp:positionV relativeFrom="paragraph">
                  <wp:posOffset>-1601</wp:posOffset>
                </wp:positionV>
                <wp:extent cx="750498" cy="146050"/>
                <wp:effectExtent l="19050" t="19050" r="12065" b="25400"/>
                <wp:wrapNone/>
                <wp:docPr id="1663" name="正方形/長方形 1663"/>
                <wp:cNvGraphicFramePr/>
                <a:graphic xmlns:a="http://schemas.openxmlformats.org/drawingml/2006/main">
                  <a:graphicData uri="http://schemas.microsoft.com/office/word/2010/wordprocessingShape">
                    <wps:wsp>
                      <wps:cNvSpPr/>
                      <wps:spPr bwMode="auto">
                        <a:xfrm>
                          <a:off x="0" y="0"/>
                          <a:ext cx="750498"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DAC753" id="正方形/長方形 1663" o:spid="_x0000_s1026" style="position:absolute;margin-left:163.4pt;margin-top:-.15pt;width:59.1pt;height:1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" filled="f" strokecolor="#f79646 [3209]" strokeweight="2.25pt">
                <v:stroke endcap="round"/>
                <v:textbox inset="5.85pt,.7pt,5.85pt,.7pt"/>
              </v:rect>
            </w:pict>
          </mc:Fallback>
        </mc:AlternateContent>
      </w:r>
      <w:r w:rsidRPr="006F75E7">
        <w:t>&gt; define_mem 10000 10000 BE     WA</w:t>
      </w:r>
    </w:p>
    <w:p w14:paraId="1921C482" w14:textId="77777777" w:rsidR="006F75E7" w:rsidRPr="006F75E7" w:rsidRDefault="006F75E7" w:rsidP="005163D2">
      <w:pPr>
        <w:pStyle w:val="aff9"/>
        <w:ind w:left="210"/>
      </w:pPr>
      <w:r w:rsidRPr="006F75E7">
        <w:t>&gt; add_mem_area</w:t>
      </w:r>
      <w:r w:rsidRPr="006F75E7">
        <w:tab/>
        <w:t>com</w:t>
      </w:r>
      <w:r w:rsidRPr="006F75E7">
        <w:tab/>
        <w:t>8000 2000 2 RW</w:t>
      </w:r>
    </w:p>
    <w:p w14:paraId="3F7C7D74" w14:textId="77777777" w:rsidR="006F75E7" w:rsidRPr="006F75E7" w:rsidRDefault="006F75E7" w:rsidP="005163D2">
      <w:pPr>
        <w:pStyle w:val="aff9"/>
        <w:ind w:left="210"/>
      </w:pPr>
      <w:r w:rsidRPr="006F75E7">
        <w:t xml:space="preserve">&gt; </w:t>
      </w:r>
    </w:p>
    <w:p w14:paraId="25E596E5" w14:textId="77777777" w:rsidR="006F75E7" w:rsidRPr="006F75E7" w:rsidRDefault="006F75E7" w:rsidP="005163D2">
      <w:pPr>
        <w:pStyle w:val="aff9"/>
        <w:ind w:left="210"/>
      </w:pPr>
      <w:r w:rsidRPr="006F75E7">
        <w:t>&gt; set -s8000 '0123456789ABCDEF'</w:t>
      </w:r>
    </w:p>
    <w:p w14:paraId="73DA9B2A" w14:textId="77777777" w:rsidR="006F75E7" w:rsidRPr="006F75E7" w:rsidRDefault="006F75E7" w:rsidP="005163D2">
      <w:pPr>
        <w:pStyle w:val="aff9"/>
        <w:ind w:left="210"/>
      </w:pPr>
      <w:r w:rsidRPr="006F75E7">
        <w:t>&gt; get -s8000 -w4</w:t>
      </w:r>
    </w:p>
    <w:p w14:paraId="247FA181" w14:textId="77777777" w:rsidR="006F75E7" w:rsidRPr="006F75E7" w:rsidRDefault="006F75E7" w:rsidP="005163D2">
      <w:pPr>
        <w:pStyle w:val="aff9"/>
        <w:ind w:left="210"/>
      </w:pPr>
      <w:r w:rsidRPr="006F75E7">
        <w:t xml:space="preserve">0030 0031 0032 0033 </w:t>
      </w:r>
    </w:p>
    <w:p w14:paraId="4F63A675" w14:textId="77777777" w:rsidR="006F75E7" w:rsidRPr="006F75E7" w:rsidRDefault="006F75E7" w:rsidP="005163D2">
      <w:pPr>
        <w:pStyle w:val="aff9"/>
        <w:ind w:left="210"/>
      </w:pPr>
      <w:r w:rsidRPr="006F75E7">
        <w:t>&gt; get -s8000 -cu8</w:t>
      </w:r>
    </w:p>
    <w:p w14:paraId="3CF5B31E" w14:textId="77777777" w:rsidR="006F75E7" w:rsidRPr="006F75E7" w:rsidRDefault="006F75E7" w:rsidP="005163D2">
      <w:pPr>
        <w:pStyle w:val="aff9"/>
        <w:ind w:left="210"/>
      </w:pPr>
      <w:r w:rsidRPr="006F75E7">
        <w:t xml:space="preserve">".0.1.2.3" </w:t>
      </w:r>
    </w:p>
    <w:p w14:paraId="38E54CDB" w14:textId="77777777" w:rsidR="006F75E7" w:rsidRPr="006F75E7" w:rsidRDefault="006F75E7" w:rsidP="005163D2">
      <w:pPr>
        <w:pStyle w:val="aff9"/>
        <w:ind w:left="210"/>
      </w:pPr>
      <w:r w:rsidRPr="006F75E7">
        <w:t>&gt; get -s8000 -c8</w:t>
      </w:r>
    </w:p>
    <w:p w14:paraId="4FC247EC" w14:textId="77777777" w:rsidR="006F75E7" w:rsidRPr="006F75E7" w:rsidRDefault="006F75E7" w:rsidP="005163D2">
      <w:pPr>
        <w:pStyle w:val="aff9"/>
        <w:ind w:left="210"/>
      </w:pPr>
      <w:r w:rsidRPr="006F75E7">
        <w:t xml:space="preserve">".0.1.2.3" </w:t>
      </w:r>
    </w:p>
    <w:p w14:paraId="6B4E04D2" w14:textId="77777777" w:rsidR="006F75E7" w:rsidRPr="006F75E7" w:rsidRDefault="006F75E7" w:rsidP="005163D2">
      <w:pPr>
        <w:pStyle w:val="aff9"/>
        <w:ind w:left="210"/>
      </w:pPr>
      <w:r w:rsidRPr="006F75E7">
        <w:t>&gt; get -s8000 -b8</w:t>
      </w:r>
    </w:p>
    <w:p w14:paraId="2B1BCF32" w14:textId="77777777" w:rsidR="006F75E7" w:rsidRPr="006F75E7" w:rsidRDefault="006F75E7" w:rsidP="005163D2">
      <w:pPr>
        <w:pStyle w:val="aff9"/>
        <w:ind w:left="210"/>
      </w:pPr>
      <w:r w:rsidRPr="006F75E7">
        <w:t xml:space="preserve">00 30 00 31 00 32 00 33 </w:t>
      </w:r>
    </w:p>
    <w:p w14:paraId="64E88202" w14:textId="77777777" w:rsidR="006F75E7" w:rsidRPr="006F75E7" w:rsidRDefault="006F75E7" w:rsidP="005163D2">
      <w:pPr>
        <w:pStyle w:val="aff9"/>
        <w:ind w:left="210"/>
      </w:pPr>
      <w:r w:rsidRPr="006F75E7">
        <w:t xml:space="preserve">&gt; </w:t>
      </w:r>
    </w:p>
    <w:p w14:paraId="46D0868E" w14:textId="77777777" w:rsidR="006F75E7" w:rsidRPr="006F75E7" w:rsidRDefault="006F75E7" w:rsidP="005163D2">
      <w:pPr>
        <w:pStyle w:val="aff9"/>
        <w:ind w:left="210"/>
      </w:pPr>
      <w:r w:rsidRPr="006F75E7">
        <w:t>&gt; set -s8000 "0123456789ABCDEF"</w:t>
      </w:r>
    </w:p>
    <w:p w14:paraId="48C6CAC7" w14:textId="77777777" w:rsidR="006F75E7" w:rsidRPr="006F75E7" w:rsidRDefault="006F75E7" w:rsidP="005163D2">
      <w:pPr>
        <w:pStyle w:val="aff9"/>
        <w:ind w:left="210"/>
      </w:pPr>
      <w:r w:rsidRPr="006F75E7">
        <w:t>&gt; get -s8000 -w4</w:t>
      </w:r>
    </w:p>
    <w:p w14:paraId="0D5E224B" w14:textId="77777777" w:rsidR="006F75E7" w:rsidRPr="006F75E7" w:rsidRDefault="006F75E7" w:rsidP="005163D2">
      <w:pPr>
        <w:pStyle w:val="aff9"/>
        <w:ind w:left="210"/>
      </w:pPr>
      <w:r w:rsidRPr="006F75E7">
        <w:t xml:space="preserve">3031 3233 3435 3637 </w:t>
      </w:r>
    </w:p>
    <w:p w14:paraId="6F563D3B" w14:textId="77777777" w:rsidR="006F75E7" w:rsidRPr="006F75E7" w:rsidRDefault="006F75E7" w:rsidP="005163D2">
      <w:pPr>
        <w:pStyle w:val="aff9"/>
        <w:ind w:left="210"/>
      </w:pPr>
      <w:r w:rsidRPr="006F75E7">
        <w:t>&gt; get -s8000 -cu8</w:t>
      </w:r>
    </w:p>
    <w:p w14:paraId="5A780428" w14:textId="77777777" w:rsidR="006F75E7" w:rsidRPr="006F75E7" w:rsidRDefault="006F75E7" w:rsidP="005163D2">
      <w:pPr>
        <w:pStyle w:val="aff9"/>
        <w:ind w:left="210"/>
      </w:pPr>
      <w:r w:rsidRPr="006F75E7">
        <w:t xml:space="preserve">"01234567" </w:t>
      </w:r>
    </w:p>
    <w:p w14:paraId="494458F5" w14:textId="77777777" w:rsidR="006F75E7" w:rsidRPr="006F75E7" w:rsidRDefault="006F75E7" w:rsidP="005163D2">
      <w:pPr>
        <w:pStyle w:val="aff9"/>
        <w:ind w:left="210"/>
      </w:pPr>
      <w:r w:rsidRPr="006F75E7">
        <w:t>&gt; get -s8000 -c8</w:t>
      </w:r>
    </w:p>
    <w:p w14:paraId="5E159475" w14:textId="77777777" w:rsidR="006F75E7" w:rsidRPr="006F75E7" w:rsidRDefault="006F75E7" w:rsidP="005163D2">
      <w:pPr>
        <w:pStyle w:val="aff9"/>
        <w:ind w:left="210"/>
      </w:pPr>
      <w:r w:rsidRPr="006F75E7">
        <w:t xml:space="preserve">"01234567" </w:t>
      </w:r>
    </w:p>
    <w:p w14:paraId="7CED2417" w14:textId="77777777" w:rsidR="006F75E7" w:rsidRPr="006F75E7" w:rsidRDefault="006F75E7" w:rsidP="005163D2">
      <w:pPr>
        <w:pStyle w:val="aff9"/>
        <w:ind w:left="210"/>
      </w:pPr>
      <w:r w:rsidRPr="006F75E7">
        <w:t>&gt; get -s8000 -b8</w:t>
      </w:r>
    </w:p>
    <w:p w14:paraId="308E9386" w14:textId="77777777" w:rsidR="00422765" w:rsidRDefault="006F75E7" w:rsidP="005163D2">
      <w:pPr>
        <w:pStyle w:val="aff9"/>
        <w:ind w:left="210"/>
      </w:pPr>
      <w:r w:rsidRPr="006F75E7">
        <w:t>30 31 32 33 34 35 36 37</w:t>
      </w:r>
    </w:p>
    <w:p w14:paraId="68BE373F" w14:textId="77777777" w:rsidR="006F75E7" w:rsidRDefault="006F75E7" w:rsidP="006F75E7">
      <w:pPr>
        <w:pStyle w:val="aff7"/>
        <w:ind w:leftChars="402" w:left="844"/>
        <w:rPr>
          <w:rFonts w:ascii="Courier New" w:hAnsi="Courier New" w:cs="Courier New"/>
        </w:rPr>
      </w:pPr>
    </w:p>
    <w:p w14:paraId="645A553C" w14:textId="6070255D" w:rsidR="00F702BA" w:rsidRDefault="006F75E7" w:rsidP="00F702BA">
      <w:pPr>
        <w:pStyle w:val="aff7"/>
      </w:pPr>
      <w:r>
        <w:rPr>
          <w:rFonts w:hint="eastAsia"/>
        </w:rPr>
        <w:t>ビッグエンディアン、</w:t>
      </w:r>
      <w:r w:rsidR="003B6093">
        <w:rPr>
          <w:rFonts w:hint="eastAsia"/>
        </w:rPr>
        <w:t>バイト・アドレッシング</w:t>
      </w:r>
      <w:r w:rsidR="00F702BA">
        <w:rPr>
          <w:rFonts w:hint="eastAsia"/>
        </w:rPr>
        <w:t>の場合は、</w:t>
      </w:r>
    </w:p>
    <w:p w14:paraId="7884C778" w14:textId="77777777" w:rsidR="006F75E7" w:rsidRPr="006F75E7" w:rsidRDefault="006F75E7" w:rsidP="005163D2">
      <w:pPr>
        <w:pStyle w:val="aff9"/>
        <w:ind w:left="210"/>
      </w:pPr>
      <w:r w:rsidRPr="0000207F">
        <w:rPr>
          <w:rFonts w:hint="eastAsia"/>
          <w:noProof/>
        </w:rPr>
        <mc:AlternateContent>
          <mc:Choice Requires="wps">
            <w:drawing>
              <wp:anchor distT="0" distB="0" distL="114300" distR="114300" simplePos="0" relativeHeight="251683840" behindDoc="0" locked="0" layoutInCell="1" allowOverlap="1" wp14:anchorId="450BA451" wp14:editId="7DC1B514">
                <wp:simplePos x="0" y="0"/>
                <wp:positionH relativeFrom="column">
                  <wp:posOffset>2075180</wp:posOffset>
                </wp:positionH>
                <wp:positionV relativeFrom="paragraph">
                  <wp:posOffset>2844</wp:posOffset>
                </wp:positionV>
                <wp:extent cx="749935" cy="146050"/>
                <wp:effectExtent l="19050" t="19050" r="12065" b="25400"/>
                <wp:wrapNone/>
                <wp:docPr id="1664" name="正方形/長方形 1664"/>
                <wp:cNvGraphicFramePr/>
                <a:graphic xmlns:a="http://schemas.openxmlformats.org/drawingml/2006/main">
                  <a:graphicData uri="http://schemas.microsoft.com/office/word/2010/wordprocessingShape">
                    <wps:wsp>
                      <wps:cNvSpPr/>
                      <wps:spPr bwMode="auto">
                        <a:xfrm>
                          <a:off x="0" y="0"/>
                          <a:ext cx="74993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369836" id="正方形/長方形 1664" o:spid="_x0000_s1026" style="position:absolute;margin-left:163.4pt;margin-top:.2pt;width:59.05pt;height:1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" filled="f" strokecolor="#f79646 [3209]" strokeweight="2.25pt">
                <v:stroke endcap="round"/>
                <v:textbox inset="5.85pt,.7pt,5.85pt,.7pt"/>
              </v:rect>
            </w:pict>
          </mc:Fallback>
        </mc:AlternateContent>
      </w:r>
      <w:r w:rsidRPr="006F75E7">
        <w:t>&gt; define_mem 10000 10000 BE     BA</w:t>
      </w:r>
    </w:p>
    <w:p w14:paraId="18E53D48" w14:textId="77777777" w:rsidR="006F75E7" w:rsidRPr="006F75E7" w:rsidRDefault="006F75E7" w:rsidP="005163D2">
      <w:pPr>
        <w:pStyle w:val="aff9"/>
        <w:ind w:left="210"/>
      </w:pPr>
      <w:r w:rsidRPr="006F75E7">
        <w:t>&gt; add_mem_area</w:t>
      </w:r>
      <w:r w:rsidRPr="006F75E7">
        <w:tab/>
        <w:t>com</w:t>
      </w:r>
      <w:r w:rsidRPr="006F75E7">
        <w:tab/>
        <w:t>8000 2000 2 RW</w:t>
      </w:r>
    </w:p>
    <w:p w14:paraId="2D6CC235" w14:textId="77777777" w:rsidR="006F75E7" w:rsidRPr="006F75E7" w:rsidRDefault="006F75E7" w:rsidP="005163D2">
      <w:pPr>
        <w:pStyle w:val="aff9"/>
        <w:ind w:left="210"/>
      </w:pPr>
      <w:r w:rsidRPr="006F75E7">
        <w:t xml:space="preserve">&gt; </w:t>
      </w:r>
    </w:p>
    <w:p w14:paraId="406336EF" w14:textId="77777777" w:rsidR="006F75E7" w:rsidRPr="006F75E7" w:rsidRDefault="006F75E7" w:rsidP="005163D2">
      <w:pPr>
        <w:pStyle w:val="aff9"/>
        <w:ind w:left="210"/>
      </w:pPr>
      <w:r w:rsidRPr="006F75E7">
        <w:t>&gt; set -s8000 '0123456789ABCDEF'</w:t>
      </w:r>
    </w:p>
    <w:p w14:paraId="393F33D5" w14:textId="77777777" w:rsidR="006F75E7" w:rsidRPr="006F75E7" w:rsidRDefault="006F75E7" w:rsidP="005163D2">
      <w:pPr>
        <w:pStyle w:val="aff9"/>
        <w:ind w:left="210"/>
      </w:pPr>
      <w:r w:rsidRPr="006F75E7">
        <w:t>&gt; get -s8000 -w4</w:t>
      </w:r>
    </w:p>
    <w:p w14:paraId="48B45762" w14:textId="77777777" w:rsidR="006F75E7" w:rsidRPr="006F75E7" w:rsidRDefault="006F75E7" w:rsidP="005163D2">
      <w:pPr>
        <w:pStyle w:val="aff9"/>
        <w:ind w:left="210"/>
      </w:pPr>
      <w:r w:rsidRPr="006F75E7">
        <w:t xml:space="preserve">3031 3233 3435 3637 </w:t>
      </w:r>
    </w:p>
    <w:p w14:paraId="49891EBF" w14:textId="77777777" w:rsidR="006F75E7" w:rsidRPr="006F75E7" w:rsidRDefault="006F75E7" w:rsidP="005163D2">
      <w:pPr>
        <w:pStyle w:val="aff9"/>
        <w:ind w:left="210"/>
      </w:pPr>
      <w:r w:rsidRPr="006F75E7">
        <w:t>&gt; get -s8000 -cu8</w:t>
      </w:r>
    </w:p>
    <w:p w14:paraId="2C6D5E8E" w14:textId="77777777" w:rsidR="006F75E7" w:rsidRPr="006F75E7" w:rsidRDefault="006F75E7" w:rsidP="005163D2">
      <w:pPr>
        <w:pStyle w:val="aff9"/>
        <w:ind w:left="210"/>
      </w:pPr>
      <w:r w:rsidRPr="006F75E7">
        <w:lastRenderedPageBreak/>
        <w:t xml:space="preserve">"01234567" </w:t>
      </w:r>
    </w:p>
    <w:p w14:paraId="7AD126E7" w14:textId="77777777" w:rsidR="006F75E7" w:rsidRPr="006F75E7" w:rsidRDefault="006F75E7" w:rsidP="005163D2">
      <w:pPr>
        <w:pStyle w:val="aff9"/>
        <w:ind w:left="210"/>
      </w:pPr>
      <w:r w:rsidRPr="006F75E7">
        <w:t>&gt; get -s8000 -c8</w:t>
      </w:r>
    </w:p>
    <w:p w14:paraId="44CE6A66" w14:textId="77777777" w:rsidR="006F75E7" w:rsidRPr="005163D2" w:rsidRDefault="006F75E7" w:rsidP="005163D2">
      <w:pPr>
        <w:pStyle w:val="aff9"/>
        <w:ind w:left="210"/>
      </w:pPr>
      <w:r w:rsidRPr="006F75E7">
        <w:t xml:space="preserve">"01234567" </w:t>
      </w:r>
    </w:p>
    <w:p w14:paraId="3DD495E9" w14:textId="77777777" w:rsidR="006F75E7" w:rsidRPr="006F75E7" w:rsidRDefault="006F75E7" w:rsidP="005163D2">
      <w:pPr>
        <w:pStyle w:val="aff9"/>
        <w:ind w:left="210"/>
      </w:pPr>
      <w:r w:rsidRPr="006F75E7">
        <w:t>&gt; get -s8000 -b8</w:t>
      </w:r>
    </w:p>
    <w:p w14:paraId="1F87D0BB" w14:textId="77777777" w:rsidR="006F75E7" w:rsidRPr="006F75E7" w:rsidRDefault="006F75E7" w:rsidP="005163D2">
      <w:pPr>
        <w:pStyle w:val="aff9"/>
        <w:ind w:left="210"/>
      </w:pPr>
      <w:r w:rsidRPr="006F75E7">
        <w:t xml:space="preserve">30 31 32 33 34 35 36 37 </w:t>
      </w:r>
    </w:p>
    <w:p w14:paraId="385F5B8B" w14:textId="77777777" w:rsidR="006F75E7" w:rsidRPr="006F75E7" w:rsidRDefault="006F75E7" w:rsidP="005163D2">
      <w:pPr>
        <w:pStyle w:val="aff9"/>
        <w:ind w:left="210"/>
      </w:pPr>
      <w:r w:rsidRPr="006F75E7">
        <w:t xml:space="preserve">&gt; </w:t>
      </w:r>
    </w:p>
    <w:p w14:paraId="3D47B385" w14:textId="77777777" w:rsidR="006F75E7" w:rsidRPr="006F75E7" w:rsidRDefault="006F75E7" w:rsidP="005163D2">
      <w:pPr>
        <w:pStyle w:val="aff9"/>
        <w:ind w:left="210"/>
      </w:pPr>
      <w:r w:rsidRPr="006F75E7">
        <w:t>&gt; set -s8000 "0123456789ABCDEF"</w:t>
      </w:r>
    </w:p>
    <w:p w14:paraId="02BECEDC" w14:textId="77777777" w:rsidR="006F75E7" w:rsidRPr="006F75E7" w:rsidRDefault="006F75E7" w:rsidP="005163D2">
      <w:pPr>
        <w:pStyle w:val="aff9"/>
        <w:ind w:left="210"/>
      </w:pPr>
      <w:r w:rsidRPr="006F75E7">
        <w:t>&gt; get -s8000 -w4</w:t>
      </w:r>
    </w:p>
    <w:p w14:paraId="6D1283B8" w14:textId="77777777" w:rsidR="006F75E7" w:rsidRPr="006F75E7" w:rsidRDefault="006F75E7" w:rsidP="005163D2">
      <w:pPr>
        <w:pStyle w:val="aff9"/>
        <w:ind w:left="210"/>
      </w:pPr>
      <w:r w:rsidRPr="006F75E7">
        <w:t xml:space="preserve">3031 3233 3435 3637 </w:t>
      </w:r>
    </w:p>
    <w:p w14:paraId="7A5413B7" w14:textId="77777777" w:rsidR="006F75E7" w:rsidRPr="006F75E7" w:rsidRDefault="006F75E7" w:rsidP="005163D2">
      <w:pPr>
        <w:pStyle w:val="aff9"/>
        <w:ind w:left="210"/>
      </w:pPr>
      <w:r w:rsidRPr="006F75E7">
        <w:t>&gt; get -s8000 -cu8</w:t>
      </w:r>
    </w:p>
    <w:p w14:paraId="06855D94" w14:textId="77777777" w:rsidR="006F75E7" w:rsidRPr="006F75E7" w:rsidRDefault="006F75E7" w:rsidP="005163D2">
      <w:pPr>
        <w:pStyle w:val="aff9"/>
        <w:ind w:left="210"/>
      </w:pPr>
      <w:r w:rsidRPr="006F75E7">
        <w:t xml:space="preserve">"01234567" </w:t>
      </w:r>
    </w:p>
    <w:p w14:paraId="4563A140" w14:textId="77777777" w:rsidR="006F75E7" w:rsidRPr="006F75E7" w:rsidRDefault="006F75E7" w:rsidP="005163D2">
      <w:pPr>
        <w:pStyle w:val="aff9"/>
        <w:ind w:left="210"/>
      </w:pPr>
      <w:r w:rsidRPr="006F75E7">
        <w:t>&gt; get -s8000 -c8</w:t>
      </w:r>
    </w:p>
    <w:p w14:paraId="1A2DEDB8" w14:textId="77777777" w:rsidR="006F75E7" w:rsidRPr="006F75E7" w:rsidRDefault="006F75E7" w:rsidP="005163D2">
      <w:pPr>
        <w:pStyle w:val="aff9"/>
        <w:ind w:left="210"/>
      </w:pPr>
      <w:r w:rsidRPr="006F75E7">
        <w:t xml:space="preserve">"01234567" </w:t>
      </w:r>
    </w:p>
    <w:p w14:paraId="6F055AAC" w14:textId="77777777" w:rsidR="006F75E7" w:rsidRPr="006F75E7" w:rsidRDefault="006F75E7" w:rsidP="005163D2">
      <w:pPr>
        <w:pStyle w:val="aff9"/>
        <w:ind w:left="210"/>
      </w:pPr>
      <w:r w:rsidRPr="006F75E7">
        <w:t>&gt; get -s8000 -b8</w:t>
      </w:r>
    </w:p>
    <w:p w14:paraId="3B74667B" w14:textId="77777777" w:rsidR="00422765" w:rsidRDefault="006F75E7" w:rsidP="005163D2">
      <w:pPr>
        <w:pStyle w:val="aff9"/>
        <w:ind w:left="210"/>
      </w:pPr>
      <w:r w:rsidRPr="006F75E7">
        <w:t>30 31 32 33 34 35 36 37</w:t>
      </w:r>
    </w:p>
    <w:p w14:paraId="7B8C4908" w14:textId="77777777" w:rsidR="006F75E7" w:rsidRDefault="006F75E7" w:rsidP="006F75E7">
      <w:pPr>
        <w:pStyle w:val="aff7"/>
        <w:ind w:leftChars="402" w:left="844"/>
        <w:rPr>
          <w:rFonts w:ascii="Courier New" w:hAnsi="Courier New" w:cs="Courier New"/>
        </w:rPr>
      </w:pPr>
    </w:p>
    <w:p w14:paraId="4FDABBA1" w14:textId="4B7B4BEC" w:rsidR="00FF6CC2" w:rsidRDefault="00E577BC" w:rsidP="00FF6CC2">
      <w:pPr>
        <w:pStyle w:val="3"/>
        <w:ind w:left="210" w:right="210"/>
      </w:pPr>
      <w:bookmarkStart w:id="280" w:name="_fill_[-{s_|"/>
      <w:bookmarkEnd w:id="280"/>
      <w:r>
        <w:rPr>
          <w:rFonts w:hint="eastAsia"/>
        </w:rPr>
        <w:t xml:space="preserve"> </w:t>
      </w:r>
      <w:bookmarkStart w:id="281" w:name="_Toc236390512"/>
      <w:r w:rsidR="00FF6CC2" w:rsidRPr="00755510">
        <w:t>fill [-{s | p}&lt;</w:t>
      </w:r>
      <w:r w:rsidR="00FF6CC2">
        <w:t>アドレス</w:t>
      </w:r>
      <w:r w:rsidR="00FF6CC2" w:rsidRPr="00755510">
        <w:t>&gt;</w:t>
      </w:r>
      <w:r w:rsidR="00FF6CC2">
        <w:rPr>
          <w:rFonts w:hint="eastAsia"/>
        </w:rPr>
        <w:t>a</w:t>
      </w:r>
      <w:r w:rsidR="00FF6CC2" w:rsidRPr="00755510">
        <w:t>] {[-{b | bu | w | l} &lt;x&gt;</w:t>
      </w:r>
      <w:r w:rsidR="00FF6CC2">
        <w:rPr>
          <w:rFonts w:hint="eastAsia"/>
        </w:rPr>
        <w:t>ne</w:t>
      </w:r>
      <w:r w:rsidR="00FF6CC2" w:rsidRPr="00755510">
        <w:t xml:space="preserve"> ...] | [&lt;string&gt;</w:t>
      </w:r>
      <w:r w:rsidR="00FF6CC2">
        <w:rPr>
          <w:rFonts w:hint="eastAsia"/>
        </w:rPr>
        <w:t>q</w:t>
      </w:r>
      <w:r w:rsidR="00FF6CC2" w:rsidRPr="00755510">
        <w:t>]} ]</w:t>
      </w:r>
      <w:bookmarkEnd w:id="281"/>
    </w:p>
    <w:p w14:paraId="155CF5EB" w14:textId="77777777" w:rsidR="00FF6CC2" w:rsidRPr="007629B9" w:rsidRDefault="00FF6CC2" w:rsidP="00FF6CC2">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A52F776" w14:textId="77777777" w:rsidR="00FF6CC2" w:rsidRDefault="00FF6CC2" w:rsidP="00FF6CC2">
      <w:pPr>
        <w:pStyle w:val="aff5"/>
      </w:pPr>
      <w:r>
        <w:rPr>
          <w:rFonts w:hint="eastAsia"/>
        </w:rPr>
        <w:t>-s&lt;アドレス&gt;a</w:t>
      </w:r>
      <w:r>
        <w:rPr>
          <w:rFonts w:hint="eastAsia"/>
        </w:rPr>
        <w:tab/>
        <w:t>メモリ空間のアドレスとバンク番号を指定</w:t>
      </w:r>
    </w:p>
    <w:p w14:paraId="4BEC4175" w14:textId="77777777" w:rsidR="00FF6CC2" w:rsidRDefault="00FF6CC2" w:rsidP="00FF6CC2">
      <w:pPr>
        <w:pStyle w:val="aff5"/>
      </w:pPr>
      <w:r>
        <w:rPr>
          <w:rFonts w:hint="eastAsia"/>
        </w:rPr>
        <w:t>-p&lt;アドレス&gt;a</w:t>
      </w:r>
      <w:r>
        <w:rPr>
          <w:rFonts w:hint="eastAsia"/>
        </w:rPr>
        <w:tab/>
        <w:t>IO空間のアドレスを指定</w:t>
      </w:r>
    </w:p>
    <w:p w14:paraId="41980C4E" w14:textId="77777777" w:rsidR="00FF6CC2" w:rsidRDefault="00FF6CC2" w:rsidP="00FF6CC2">
      <w:pPr>
        <w:pStyle w:val="aff5"/>
      </w:pPr>
      <w:r>
        <w:rPr>
          <w:rFonts w:hint="eastAsia"/>
        </w:rPr>
        <w:t xml:space="preserve">-b &lt;xx&gt;ne </w:t>
      </w:r>
      <w:r>
        <w:t>…</w:t>
      </w:r>
      <w:r>
        <w:rPr>
          <w:rFonts w:hint="eastAsia"/>
        </w:rPr>
        <w:tab/>
        <w:t>書き込むバイト列を指定する。</w:t>
      </w:r>
    </w:p>
    <w:p w14:paraId="011CEE45" w14:textId="77777777" w:rsidR="00FF6CC2" w:rsidRDefault="00FF6CC2" w:rsidP="00FF6CC2">
      <w:pPr>
        <w:pStyle w:val="aff5"/>
      </w:pPr>
      <w:r>
        <w:rPr>
          <w:rFonts w:hint="eastAsia"/>
        </w:rPr>
        <w:t xml:space="preserve">-bu &lt;xx&gt;ne </w:t>
      </w:r>
      <w:r>
        <w:t>…</w:t>
      </w:r>
      <w:r>
        <w:rPr>
          <w:rFonts w:hint="eastAsia"/>
        </w:rPr>
        <w:tab/>
        <w:t>書き込むバイト列を指定する。</w:t>
      </w:r>
    </w:p>
    <w:p w14:paraId="4DED900D" w14:textId="77777777" w:rsidR="00FF6CC2" w:rsidRDefault="00FF6CC2" w:rsidP="00FF6CC2">
      <w:pPr>
        <w:pStyle w:val="aff5"/>
      </w:pPr>
      <w:r>
        <w:rPr>
          <w:rFonts w:hint="eastAsia"/>
        </w:rPr>
        <w:t xml:space="preserve">-w &lt;xx&gt;ne </w:t>
      </w:r>
      <w:r>
        <w:t>…</w:t>
      </w:r>
      <w:r>
        <w:rPr>
          <w:rFonts w:hint="eastAsia"/>
        </w:rPr>
        <w:tab/>
        <w:t>書き込むワード列を指定する。</w:t>
      </w:r>
    </w:p>
    <w:p w14:paraId="2DBC2B66" w14:textId="77777777" w:rsidR="00FF6CC2" w:rsidRDefault="00FF6CC2" w:rsidP="00FF6CC2">
      <w:pPr>
        <w:pStyle w:val="aff5"/>
      </w:pPr>
      <w:r>
        <w:rPr>
          <w:rFonts w:hint="eastAsia"/>
        </w:rPr>
        <w:t xml:space="preserve">-l &lt;xx&gt;ne </w:t>
      </w:r>
      <w:r>
        <w:t>…</w:t>
      </w:r>
      <w:r>
        <w:rPr>
          <w:rFonts w:hint="eastAsia"/>
        </w:rPr>
        <w:tab/>
        <w:t>書き込むダブルワード列を指定する。</w:t>
      </w:r>
    </w:p>
    <w:p w14:paraId="26D9C3D8" w14:textId="77777777" w:rsidR="00FF6CC2" w:rsidRDefault="00FF6CC2" w:rsidP="00FF6CC2">
      <w:pPr>
        <w:pStyle w:val="aff5"/>
      </w:pPr>
      <w:r>
        <w:rPr>
          <w:rFonts w:hint="eastAsia"/>
        </w:rPr>
        <w:t>&lt;</w:t>
      </w:r>
      <w:r w:rsidRPr="00755510">
        <w:t>string</w:t>
      </w:r>
      <w:r>
        <w:rPr>
          <w:rFonts w:hint="eastAsia"/>
        </w:rPr>
        <w:t>&gt;q</w:t>
      </w:r>
      <w:r>
        <w:rPr>
          <w:rFonts w:hint="eastAsia"/>
        </w:rPr>
        <w:tab/>
        <w:t>マルチバイト文字列（バイト列）を指定する。文字列は</w:t>
      </w:r>
      <w:r>
        <w:t>”</w:t>
      </w:r>
      <w:r>
        <w:rPr>
          <w:rFonts w:hint="eastAsia"/>
        </w:rPr>
        <w:t>（2重引用符）または</w:t>
      </w:r>
      <w:r>
        <w:t>’</w:t>
      </w:r>
      <w:r>
        <w:rPr>
          <w:rFonts w:hint="eastAsia"/>
        </w:rPr>
        <w:t>（引用符）で囲む。</w:t>
      </w:r>
    </w:p>
    <w:p w14:paraId="0B3AFC81" w14:textId="77777777" w:rsidR="00FF6CC2" w:rsidRDefault="00FF6CC2" w:rsidP="00FF6CC2">
      <w:pPr>
        <w:pStyle w:val="aff5"/>
      </w:pPr>
    </w:p>
    <w:p w14:paraId="70F59BD4" w14:textId="77777777" w:rsidR="00FF6CC2" w:rsidRPr="007629B9" w:rsidRDefault="005F5999" w:rsidP="00FF6CC2">
      <w:pPr>
        <w:rPr>
          <w:rFonts w:ascii="ＭＳ ゴシック" w:eastAsia="ＭＳ ゴシック" w:hAnsi="ＭＳ ゴシック"/>
        </w:rPr>
      </w:pPr>
      <w:r>
        <w:rPr>
          <w:rFonts w:ascii="ＭＳ ゴシック" w:eastAsia="ＭＳ ゴシック" w:hAnsi="ＭＳ ゴシック" w:hint="eastAsia"/>
        </w:rPr>
        <w:t>説明</w:t>
      </w:r>
    </w:p>
    <w:p w14:paraId="19681259" w14:textId="77777777" w:rsidR="00FF6CC2" w:rsidRDefault="005B7FF7" w:rsidP="00FF6CC2">
      <w:pPr>
        <w:pStyle w:val="aff7"/>
      </w:pPr>
      <w:r>
        <w:rPr>
          <w:rFonts w:hint="eastAsia"/>
        </w:rPr>
        <w:t>メモリ領域、</w:t>
      </w:r>
      <w:r w:rsidR="00FF6CC2">
        <w:rPr>
          <w:rFonts w:hint="eastAsia"/>
        </w:rPr>
        <w:t>IO領域へデータを書き込む。</w:t>
      </w:r>
    </w:p>
    <w:p w14:paraId="48949D66" w14:textId="77777777" w:rsidR="00FF6CC2" w:rsidRDefault="00FF6CC2" w:rsidP="00FF6CC2">
      <w:pPr>
        <w:pStyle w:val="aff7"/>
      </w:pPr>
      <w:r>
        <w:rPr>
          <w:rFonts w:hint="eastAsia"/>
        </w:rPr>
        <w:t>バンク番号が省略された場合はバンク０が対象となる。</w:t>
      </w:r>
    </w:p>
    <w:p w14:paraId="08672D52" w14:textId="77777777" w:rsidR="00FF6CC2" w:rsidRDefault="00FF6CC2" w:rsidP="00FF6CC2">
      <w:pPr>
        <w:pStyle w:val="aff7"/>
      </w:pPr>
      <w:r>
        <w:rPr>
          <w:rFonts w:hint="eastAsia"/>
        </w:rPr>
        <w:t>-sオプション、-pオプションを省略すると直前のset,fillコマンドの続きに書き込む。</w:t>
      </w:r>
    </w:p>
    <w:p w14:paraId="79425F67" w14:textId="0BB7E1F0" w:rsidR="00FF6CC2" w:rsidRDefault="003B6093" w:rsidP="00FF6CC2">
      <w:pPr>
        <w:pStyle w:val="aff7"/>
      </w:pPr>
      <w:r>
        <w:rPr>
          <w:rFonts w:hint="eastAsia"/>
        </w:rPr>
        <w:t>バイト・アドレッシング</w:t>
      </w:r>
      <w:r w:rsidR="00FF6CC2">
        <w:rPr>
          <w:rFonts w:hint="eastAsia"/>
        </w:rPr>
        <w:t>（8ビットメモリセル）の場合、オプション-bと-buは同じ結果となる。また、&lt;</w:t>
      </w:r>
      <w:r w:rsidR="00FF6CC2" w:rsidRPr="00755510">
        <w:t xml:space="preserve"> string</w:t>
      </w:r>
      <w:r w:rsidR="00FF6CC2">
        <w:rPr>
          <w:rFonts w:hint="eastAsia"/>
        </w:rPr>
        <w:t xml:space="preserve"> &gt;は</w:t>
      </w:r>
      <w:r w:rsidR="00FF6CC2">
        <w:t>”</w:t>
      </w:r>
      <w:r w:rsidR="00FF6CC2">
        <w:rPr>
          <w:rFonts w:hint="eastAsia"/>
        </w:rPr>
        <w:t>（2重引用符）または</w:t>
      </w:r>
      <w:r w:rsidR="00FF6CC2">
        <w:t>’</w:t>
      </w:r>
      <w:r w:rsidR="00FF6CC2">
        <w:rPr>
          <w:rFonts w:hint="eastAsia"/>
        </w:rPr>
        <w:t>（引用符）で囲んでも同じ結果となる。</w:t>
      </w:r>
    </w:p>
    <w:p w14:paraId="0252F09A" w14:textId="75498FF9" w:rsidR="00FF6CC2" w:rsidRDefault="003B6093" w:rsidP="00FF6CC2">
      <w:pPr>
        <w:pStyle w:val="aff7"/>
      </w:pPr>
      <w:r>
        <w:rPr>
          <w:rFonts w:hint="eastAsia"/>
        </w:rPr>
        <w:t>ワード・アドレッシング</w:t>
      </w:r>
      <w:r w:rsidR="00FF6CC2">
        <w:rPr>
          <w:rFonts w:hint="eastAsia"/>
        </w:rPr>
        <w:t>（16ビットメモリセル）</w:t>
      </w:r>
      <w:r w:rsidR="004E4003">
        <w:rPr>
          <w:rFonts w:hint="eastAsia"/>
        </w:rPr>
        <w:t>における</w:t>
      </w:r>
      <w:r w:rsidR="00FF6CC2">
        <w:rPr>
          <w:rFonts w:hint="eastAsia"/>
        </w:rPr>
        <w:t>-bオプションと-buオプションの違い、&lt;</w:t>
      </w:r>
      <w:r w:rsidR="00FF6CC2" w:rsidRPr="00755510">
        <w:t>string</w:t>
      </w:r>
      <w:r w:rsidR="00FF6CC2">
        <w:rPr>
          <w:rFonts w:hint="eastAsia"/>
        </w:rPr>
        <w:t>&gt;の</w:t>
      </w:r>
      <w:r w:rsidR="00FF6CC2">
        <w:t>”</w:t>
      </w:r>
      <w:r w:rsidR="00FF6CC2">
        <w:rPr>
          <w:rFonts w:hint="eastAsia"/>
        </w:rPr>
        <w:t>（2重引用符）と</w:t>
      </w:r>
      <w:r w:rsidR="00FF6CC2">
        <w:t>’</w:t>
      </w:r>
      <w:r w:rsidR="00FF6CC2">
        <w:rPr>
          <w:rFonts w:hint="eastAsia"/>
        </w:rPr>
        <w:t>（引用符）の違いは以下を参照のこと。-bオプションをパック形式、-buオプションをアンパック形式と呼ぶことにする。</w:t>
      </w:r>
    </w:p>
    <w:p w14:paraId="42E4F2ED" w14:textId="77777777" w:rsidR="00FF6CC2" w:rsidRDefault="00FF6CC2" w:rsidP="00FF6CC2">
      <w:pPr>
        <w:pStyle w:val="aff7"/>
      </w:pPr>
      <w:r>
        <w:rPr>
          <w:rFonts w:hint="eastAsia"/>
        </w:rPr>
        <w:t>setコマンドと違い-b,-bu,-w,-l,</w:t>
      </w:r>
      <w:r w:rsidRPr="00D361FE">
        <w:rPr>
          <w:rFonts w:hint="eastAsia"/>
        </w:rPr>
        <w:t xml:space="preserve"> </w:t>
      </w:r>
      <w:r>
        <w:rPr>
          <w:rFonts w:hint="eastAsia"/>
        </w:rPr>
        <w:t>&lt;</w:t>
      </w:r>
      <w:r w:rsidRPr="00755510">
        <w:t>string</w:t>
      </w:r>
      <w:r>
        <w:rPr>
          <w:rFonts w:hint="eastAsia"/>
        </w:rPr>
        <w:t>&gt;qを混在して指定できる。指定した順番にメモリ、IOへ続けて書き込む。</w:t>
      </w:r>
    </w:p>
    <w:p w14:paraId="644843AB" w14:textId="78D1AA9F" w:rsidR="00FF6CC2" w:rsidRDefault="003B6093" w:rsidP="00FF6CC2">
      <w:pPr>
        <w:pStyle w:val="aff7"/>
      </w:pPr>
      <w:r>
        <w:rPr>
          <w:rFonts w:hint="eastAsia"/>
        </w:rPr>
        <w:t>ワード・アドレッシング</w:t>
      </w:r>
      <w:r w:rsidR="00FF6CC2">
        <w:rPr>
          <w:rFonts w:hint="eastAsia"/>
        </w:rPr>
        <w:t>（16ビットメモリセル）の場合の-bオプション、&lt;</w:t>
      </w:r>
      <w:r w:rsidR="00FF6CC2" w:rsidRPr="002C3DBB">
        <w:t xml:space="preserve"> </w:t>
      </w:r>
      <w:r w:rsidR="00FF6CC2" w:rsidRPr="00755510">
        <w:t>string</w:t>
      </w:r>
      <w:r w:rsidR="00FF6CC2">
        <w:rPr>
          <w:rFonts w:hint="eastAsia"/>
        </w:rPr>
        <w:t xml:space="preserve"> &gt;の</w:t>
      </w:r>
      <w:r w:rsidR="00FF6CC2">
        <w:t>”</w:t>
      </w:r>
      <w:r w:rsidR="00FF6CC2">
        <w:rPr>
          <w:rFonts w:hint="eastAsia"/>
        </w:rPr>
        <w:t>（2重引用符）で奇数バイト数指定の後に-w,-lが続く場合は以下のようになるので注意が必要となる。-bu,-w,-lオプションは必ずワード境界から書き込む。</w:t>
      </w:r>
    </w:p>
    <w:p w14:paraId="4358D23C" w14:textId="77777777" w:rsidR="00FF6CC2" w:rsidRDefault="00875454" w:rsidP="00FF6CC2">
      <w:pPr>
        <w:pStyle w:val="aff7"/>
      </w:pPr>
      <w:r w:rsidRPr="0000207F">
        <w:rPr>
          <w:noProof/>
        </w:rPr>
        <w:lastRenderedPageBreak/>
        <mc:AlternateContent>
          <mc:Choice Requires="wps">
            <w:drawing>
              <wp:anchor distT="0" distB="0" distL="114300" distR="114300" simplePos="0" relativeHeight="251923456" behindDoc="0" locked="0" layoutInCell="1" allowOverlap="1" wp14:anchorId="50DFC72C" wp14:editId="2D51090A">
                <wp:simplePos x="0" y="0"/>
                <wp:positionH relativeFrom="column">
                  <wp:posOffset>3067271</wp:posOffset>
                </wp:positionH>
                <wp:positionV relativeFrom="paragraph">
                  <wp:posOffset>1224004</wp:posOffset>
                </wp:positionV>
                <wp:extent cx="1486535" cy="224155"/>
                <wp:effectExtent l="304800" t="0" r="18415" b="175895"/>
                <wp:wrapNone/>
                <wp:docPr id="1327"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224155"/>
                        </a:xfrm>
                        <a:prstGeom prst="wedgeRoundRectCallout">
                          <a:avLst>
                            <a:gd name="adj1" fmla="val -67371"/>
                            <a:gd name="adj2" fmla="val 111085"/>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F7783EF" w14:textId="77777777" w:rsidR="003E7AC0" w:rsidRPr="001817AD" w:rsidRDefault="003E7AC0" w:rsidP="0050154F">
                            <w:pPr>
                              <w:spacing w:line="240" w:lineRule="exact"/>
                              <w:rPr>
                                <w:sz w:val="16"/>
                                <w:szCs w:val="16"/>
                              </w:rPr>
                            </w:pPr>
                            <w:r>
                              <w:rPr>
                                <w:rFonts w:hint="eastAsia"/>
                                <w:sz w:val="16"/>
                                <w:szCs w:val="16"/>
                              </w:rPr>
                              <w:t>ワード境界から書き込む</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DFC72C" id="_x0000_s1739" type="#_x0000_t62" style="position:absolute;left:0;text-align:left;margin-left:241.5pt;margin-top:96.4pt;width:117.05pt;height:17.6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" adj="-3752,34794" fillcolor="yellow">
                <v:textbox inset="5.85pt,.7pt,5.85pt,.7pt">
                  <w:txbxContent>
                    <w:p w14:paraId="6F7783EF" w14:textId="77777777" w:rsidR="003E7AC0" w:rsidRPr="001817AD" w:rsidRDefault="003E7AC0" w:rsidP="0050154F">
                      <w:pPr>
                        <w:spacing w:line="240" w:lineRule="exact"/>
                        <w:rPr>
                          <w:sz w:val="16"/>
                          <w:szCs w:val="16"/>
                        </w:rPr>
                      </w:pPr>
                      <w:r>
                        <w:rPr>
                          <w:rFonts w:hint="eastAsia"/>
                          <w:sz w:val="16"/>
                          <w:szCs w:val="16"/>
                        </w:rPr>
                        <w:t>ワード境界から書き込む</w:t>
                      </w:r>
                    </w:p>
                  </w:txbxContent>
                </v:textbox>
              </v:shape>
            </w:pict>
          </mc:Fallback>
        </mc:AlternateContent>
      </w:r>
      <w:r w:rsidR="00FF6CC2">
        <w:rPr>
          <w:noProof/>
          <w:sz w:val="16"/>
          <w:szCs w:val="16"/>
        </w:rPr>
        <mc:AlternateContent>
          <mc:Choice Requires="wpc">
            <w:drawing>
              <wp:inline distT="0" distB="0" distL="0" distR="0" wp14:anchorId="01368CA0" wp14:editId="24BD7752">
                <wp:extent cx="5667375" cy="2143125"/>
                <wp:effectExtent l="0" t="0" r="0" b="0"/>
                <wp:docPr id="1684" name="キャンバス 16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52" name="Rectangle 1025"/>
                        <wps:cNvSpPr>
                          <a:spLocks noChangeArrowheads="1"/>
                        </wps:cNvSpPr>
                        <wps:spPr bwMode="auto">
                          <a:xfrm>
                            <a:off x="833120" y="969010"/>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A810F8" w14:textId="77777777" w:rsidR="003E7AC0" w:rsidRDefault="003E7AC0" w:rsidP="00FF6CC2">
                              <w:r>
                                <w:rPr>
                                  <w:rFonts w:hint="eastAsia"/>
                                </w:rPr>
                                <w:t>0x3031</w:t>
                              </w:r>
                            </w:p>
                          </w:txbxContent>
                        </wps:txbx>
                        <wps:bodyPr rot="0" vert="horz" wrap="square" lIns="74295" tIns="8890" rIns="74295" bIns="8890" anchor="t" anchorCtr="0" upright="1">
                          <a:noAutofit/>
                        </wps:bodyPr>
                      </wps:wsp>
                      <wps:wsp>
                        <wps:cNvPr id="1653" name="Rectangle 1026"/>
                        <wps:cNvSpPr>
                          <a:spLocks noChangeArrowheads="1"/>
                        </wps:cNvSpPr>
                        <wps:spPr bwMode="auto">
                          <a:xfrm>
                            <a:off x="63500" y="775335"/>
                            <a:ext cx="568960" cy="3365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61C2B7" w14:textId="77777777" w:rsidR="003E7AC0" w:rsidRDefault="003E7AC0" w:rsidP="00FF6CC2">
                              <w:pPr>
                                <w:spacing w:line="200" w:lineRule="exact"/>
                                <w:rPr>
                                  <w:sz w:val="16"/>
                                  <w:szCs w:val="16"/>
                                </w:rPr>
                              </w:pPr>
                              <w:r w:rsidRPr="00DB2ECD">
                                <w:rPr>
                                  <w:rFonts w:hint="eastAsia"/>
                                  <w:sz w:val="16"/>
                                  <w:szCs w:val="16"/>
                                </w:rPr>
                                <w:t>アドレス</w:t>
                              </w:r>
                            </w:p>
                            <w:p w14:paraId="3B77BDD9" w14:textId="77777777" w:rsidR="003E7AC0" w:rsidRPr="00DB2ECD" w:rsidRDefault="003E7AC0" w:rsidP="00FF6CC2">
                              <w:pPr>
                                <w:spacing w:line="200" w:lineRule="exact"/>
                                <w:rPr>
                                  <w:sz w:val="16"/>
                                  <w:szCs w:val="16"/>
                                </w:rPr>
                              </w:pPr>
                              <w:r>
                                <w:rPr>
                                  <w:rFonts w:hint="eastAsia"/>
                                  <w:sz w:val="16"/>
                                  <w:szCs w:val="16"/>
                                </w:rPr>
                                <w:t>(16進)</w:t>
                              </w:r>
                            </w:p>
                          </w:txbxContent>
                        </wps:txbx>
                        <wps:bodyPr rot="0" vert="horz" wrap="square" lIns="74295" tIns="8890" rIns="74295" bIns="8890" anchor="t" anchorCtr="0" upright="1">
                          <a:noAutofit/>
                        </wps:bodyPr>
                      </wps:wsp>
                      <wps:wsp>
                        <wps:cNvPr id="1654" name="Rectangle 1027"/>
                        <wps:cNvSpPr>
                          <a:spLocks noChangeArrowheads="1"/>
                        </wps:cNvSpPr>
                        <wps:spPr bwMode="auto">
                          <a:xfrm>
                            <a:off x="264160" y="965835"/>
                            <a:ext cx="405130" cy="9410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FF170DD" w14:textId="77777777" w:rsidR="003E7AC0" w:rsidRDefault="003E7AC0" w:rsidP="00FF6CC2">
                              <w:pPr>
                                <w:spacing w:line="360" w:lineRule="exact"/>
                                <w:rPr>
                                  <w:sz w:val="16"/>
                                  <w:szCs w:val="16"/>
                                </w:rPr>
                              </w:pPr>
                              <w:r>
                                <w:rPr>
                                  <w:rFonts w:hint="eastAsia"/>
                                  <w:sz w:val="16"/>
                                  <w:szCs w:val="16"/>
                                </w:rPr>
                                <w:t>8000</w:t>
                              </w:r>
                            </w:p>
                            <w:p w14:paraId="7C83B682" w14:textId="77777777" w:rsidR="003E7AC0" w:rsidRDefault="003E7AC0" w:rsidP="00FF6CC2">
                              <w:pPr>
                                <w:spacing w:line="360" w:lineRule="exact"/>
                                <w:rPr>
                                  <w:sz w:val="16"/>
                                  <w:szCs w:val="16"/>
                                </w:rPr>
                              </w:pPr>
                              <w:r>
                                <w:rPr>
                                  <w:rFonts w:hint="eastAsia"/>
                                  <w:sz w:val="16"/>
                                  <w:szCs w:val="16"/>
                                </w:rPr>
                                <w:t>8001</w:t>
                              </w:r>
                            </w:p>
                            <w:p w14:paraId="63FD8C77" w14:textId="77777777" w:rsidR="003E7AC0" w:rsidRDefault="003E7AC0" w:rsidP="00FF6CC2">
                              <w:pPr>
                                <w:spacing w:line="360" w:lineRule="exact"/>
                                <w:rPr>
                                  <w:sz w:val="16"/>
                                  <w:szCs w:val="16"/>
                                </w:rPr>
                              </w:pPr>
                              <w:r>
                                <w:rPr>
                                  <w:rFonts w:hint="eastAsia"/>
                                  <w:sz w:val="16"/>
                                  <w:szCs w:val="16"/>
                                </w:rPr>
                                <w:t>8002</w:t>
                              </w:r>
                            </w:p>
                            <w:p w14:paraId="11029929" w14:textId="77777777" w:rsidR="003E7AC0" w:rsidRPr="00DB2ECD" w:rsidRDefault="003E7AC0" w:rsidP="00FF6CC2">
                              <w:pPr>
                                <w:spacing w:line="360" w:lineRule="exact"/>
                                <w:rPr>
                                  <w:sz w:val="16"/>
                                  <w:szCs w:val="16"/>
                                </w:rPr>
                              </w:pPr>
                              <w:r>
                                <w:rPr>
                                  <w:rFonts w:hint="eastAsia"/>
                                  <w:sz w:val="16"/>
                                  <w:szCs w:val="16"/>
                                </w:rPr>
                                <w:t>8003</w:t>
                              </w:r>
                            </w:p>
                          </w:txbxContent>
                        </wps:txbx>
                        <wps:bodyPr rot="0" vert="horz" wrap="square" lIns="74295" tIns="8890" rIns="74295" bIns="8890" anchor="t" anchorCtr="0" upright="1">
                          <a:noAutofit/>
                        </wps:bodyPr>
                      </wps:wsp>
                      <wps:wsp>
                        <wps:cNvPr id="1655" name="Rectangle 1028"/>
                        <wps:cNvSpPr>
                          <a:spLocks noChangeArrowheads="1"/>
                        </wps:cNvSpPr>
                        <wps:spPr bwMode="auto">
                          <a:xfrm>
                            <a:off x="833120" y="1210310"/>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A3CB74" w14:textId="77777777" w:rsidR="003E7AC0" w:rsidRDefault="003E7AC0" w:rsidP="00FF6CC2">
                              <w:r>
                                <w:rPr>
                                  <w:rFonts w:hint="eastAsia"/>
                                </w:rPr>
                                <w:t>0x32XX</w:t>
                              </w:r>
                            </w:p>
                          </w:txbxContent>
                        </wps:txbx>
                        <wps:bodyPr rot="0" vert="horz" wrap="square" lIns="74295" tIns="8890" rIns="74295" bIns="8890" anchor="t" anchorCtr="0" upright="1">
                          <a:noAutofit/>
                        </wps:bodyPr>
                      </wps:wsp>
                      <wps:wsp>
                        <wps:cNvPr id="1656" name="Rectangle 1031"/>
                        <wps:cNvSpPr>
                          <a:spLocks noChangeArrowheads="1"/>
                        </wps:cNvSpPr>
                        <wps:spPr bwMode="auto">
                          <a:xfrm>
                            <a:off x="632459" y="19684"/>
                            <a:ext cx="3094153" cy="52387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BA3FC5" w14:textId="77777777" w:rsidR="003E7AC0" w:rsidRDefault="003E7AC0" w:rsidP="00FF6CC2">
                              <w:pPr>
                                <w:rPr>
                                  <w:rFonts w:ascii="Courier New" w:hAnsi="Courier New" w:cs="Courier New"/>
                                  <w:szCs w:val="21"/>
                                </w:rPr>
                              </w:pPr>
                              <w:r>
                                <w:rPr>
                                  <w:rFonts w:ascii="Courier New" w:hAnsi="Courier New" w:cs="Courier New" w:hint="eastAsia"/>
                                  <w:szCs w:val="21"/>
                                </w:rPr>
                                <w:t>fill</w:t>
                              </w:r>
                              <w:r w:rsidRPr="00DF2A0B">
                                <w:rPr>
                                  <w:rFonts w:ascii="Courier New" w:hAnsi="Courier New" w:cs="Courier New"/>
                                  <w:szCs w:val="21"/>
                                </w:rPr>
                                <w:t xml:space="preserve"> –s8000 –b 30</w:t>
                              </w:r>
                              <w:r>
                                <w:rPr>
                                  <w:rFonts w:ascii="Courier New" w:hAnsi="Courier New" w:cs="Courier New" w:hint="eastAsia"/>
                                  <w:szCs w:val="21"/>
                                </w:rPr>
                                <w:t xml:space="preserve"> 31 32 -w</w:t>
                              </w:r>
                              <w:r>
                                <w:rPr>
                                  <w:rFonts w:ascii="Courier New" w:hAnsi="Courier New" w:cs="Courier New"/>
                                  <w:szCs w:val="21"/>
                                </w:rPr>
                                <w:t xml:space="preserve"> </w:t>
                              </w:r>
                              <w:r>
                                <w:rPr>
                                  <w:rFonts w:ascii="Courier New" w:hAnsi="Courier New" w:cs="Courier New" w:hint="eastAsia"/>
                                  <w:szCs w:val="21"/>
                                </w:rPr>
                                <w:t>55aa</w:t>
                              </w:r>
                            </w:p>
                            <w:p w14:paraId="3E2D0F14" w14:textId="77777777" w:rsidR="003E7AC0" w:rsidRPr="00DF2A0B" w:rsidRDefault="003E7AC0" w:rsidP="00FF6CC2">
                              <w:pPr>
                                <w:rPr>
                                  <w:rFonts w:ascii="Courier New" w:hAnsi="Courier New" w:cs="Courier New"/>
                                  <w:szCs w:val="21"/>
                                </w:rPr>
                              </w:pPr>
                              <w:r>
                                <w:rPr>
                                  <w:rFonts w:ascii="Courier New" w:hAnsi="Courier New" w:cs="Courier New" w:hint="eastAsia"/>
                                  <w:szCs w:val="21"/>
                                </w:rPr>
                                <w:t xml:space="preserve">fill -s8000 </w:t>
                              </w:r>
                              <w:r>
                                <w:rPr>
                                  <w:rFonts w:ascii="Courier New" w:hAnsi="Courier New" w:cs="Courier New"/>
                                  <w:szCs w:val="21"/>
                                </w:rPr>
                                <w:t>“</w:t>
                              </w:r>
                              <w:r>
                                <w:rPr>
                                  <w:rFonts w:ascii="Courier New" w:hAnsi="Courier New" w:cs="Courier New" w:hint="eastAsia"/>
                                  <w:szCs w:val="21"/>
                                </w:rPr>
                                <w:t>012</w:t>
                              </w:r>
                              <w:r>
                                <w:rPr>
                                  <w:rFonts w:ascii="Courier New" w:hAnsi="Courier New" w:cs="Courier New"/>
                                  <w:szCs w:val="21"/>
                                </w:rPr>
                                <w:t>”</w:t>
                              </w:r>
                              <w:r>
                                <w:rPr>
                                  <w:rFonts w:ascii="Courier New" w:hAnsi="Courier New" w:cs="Courier New" w:hint="eastAsia"/>
                                  <w:szCs w:val="21"/>
                                </w:rPr>
                                <w:t xml:space="preserve"> </w:t>
                              </w:r>
                              <w:r>
                                <w:rPr>
                                  <w:rFonts w:ascii="Courier New" w:hAnsi="Courier New" w:cs="Courier New"/>
                                  <w:szCs w:val="21"/>
                                </w:rPr>
                                <w:t>–</w:t>
                              </w:r>
                              <w:r>
                                <w:rPr>
                                  <w:rFonts w:ascii="Courier New" w:hAnsi="Courier New" w:cs="Courier New" w:hint="eastAsia"/>
                                  <w:szCs w:val="21"/>
                                </w:rPr>
                                <w:t>w 55aa</w:t>
                              </w:r>
                            </w:p>
                          </w:txbxContent>
                        </wps:txbx>
                        <wps:bodyPr rot="0" vert="horz" wrap="square" lIns="74295" tIns="8890" rIns="74295" bIns="8890" anchor="t" anchorCtr="0" upright="1">
                          <a:noAutofit/>
                        </wps:bodyPr>
                      </wps:wsp>
                      <wps:wsp>
                        <wps:cNvPr id="1657" name="Rectangle 1032"/>
                        <wps:cNvSpPr>
                          <a:spLocks noChangeArrowheads="1"/>
                        </wps:cNvSpPr>
                        <wps:spPr bwMode="auto">
                          <a:xfrm>
                            <a:off x="833120" y="1704974"/>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293386F" w14:textId="77777777" w:rsidR="003E7AC0" w:rsidRDefault="003E7AC0" w:rsidP="00FF6CC2"/>
                          </w:txbxContent>
                        </wps:txbx>
                        <wps:bodyPr rot="0" vert="horz" wrap="square" lIns="74295" tIns="8890" rIns="74295" bIns="8890" anchor="t" anchorCtr="0" upright="1">
                          <a:noAutofit/>
                        </wps:bodyPr>
                      </wps:wsp>
                      <wps:wsp>
                        <wps:cNvPr id="1658" name="Rectangle 1039"/>
                        <wps:cNvSpPr>
                          <a:spLocks noChangeArrowheads="1"/>
                        </wps:cNvSpPr>
                        <wps:spPr bwMode="auto">
                          <a:xfrm>
                            <a:off x="737870" y="541019"/>
                            <a:ext cx="833755" cy="38290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101246" w14:textId="77777777" w:rsidR="003E7AC0" w:rsidRDefault="003E7AC0" w:rsidP="00FF6CC2">
                              <w:pPr>
                                <w:rPr>
                                  <w:rFonts w:hAnsi="ＭＳ 明朝"/>
                                  <w:sz w:val="16"/>
                                  <w:szCs w:val="16"/>
                                </w:rPr>
                              </w:pPr>
                              <w:r w:rsidRPr="00DF2A0B">
                                <w:rPr>
                                  <w:rFonts w:hAnsi="ＭＳ 明朝" w:hint="eastAsia"/>
                                  <w:sz w:val="16"/>
                                  <w:szCs w:val="16"/>
                                </w:rPr>
                                <w:t>ビッグ</w:t>
                              </w:r>
                            </w:p>
                            <w:p w14:paraId="6F99F69F" w14:textId="77777777" w:rsidR="003E7AC0" w:rsidRPr="00DF2A0B" w:rsidRDefault="003E7AC0" w:rsidP="00FF6CC2">
                              <w:pPr>
                                <w:rPr>
                                  <w:rFonts w:hAnsi="ＭＳ 明朝"/>
                                  <w:sz w:val="16"/>
                                  <w:szCs w:val="16"/>
                                </w:rPr>
                              </w:pPr>
                              <w:r w:rsidRPr="00DF2A0B">
                                <w:rPr>
                                  <w:rFonts w:hAnsi="ＭＳ 明朝" w:hint="eastAsia"/>
                                  <w:sz w:val="16"/>
                                  <w:szCs w:val="16"/>
                                </w:rPr>
                                <w:t>エンディアン</w:t>
                              </w:r>
                            </w:p>
                          </w:txbxContent>
                        </wps:txbx>
                        <wps:bodyPr rot="0" vert="horz" wrap="square" lIns="74295" tIns="8890" rIns="74295" bIns="8890" anchor="t" anchorCtr="0" upright="1">
                          <a:noAutofit/>
                        </wps:bodyPr>
                      </wps:wsp>
                      <wps:wsp>
                        <wps:cNvPr id="1660" name="Rectangle 1032"/>
                        <wps:cNvSpPr>
                          <a:spLocks noChangeArrowheads="1"/>
                        </wps:cNvSpPr>
                        <wps:spPr bwMode="auto">
                          <a:xfrm>
                            <a:off x="833120" y="1452245"/>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D53FF7" w14:textId="77777777" w:rsidR="003E7AC0" w:rsidRDefault="003E7AC0" w:rsidP="00FF6CC2">
                              <w:r>
                                <w:rPr>
                                  <w:rFonts w:hint="eastAsia"/>
                                </w:rPr>
                                <w:t>0x55aa</w:t>
                              </w:r>
                            </w:p>
                          </w:txbxContent>
                        </wps:txbx>
                        <wps:bodyPr rot="0" vert="horz" wrap="square" lIns="74295" tIns="8890" rIns="74295" bIns="8890" anchor="t" anchorCtr="0" upright="1">
                          <a:noAutofit/>
                        </wps:bodyPr>
                      </wps:wsp>
                      <wps:wsp>
                        <wps:cNvPr id="1666" name="Rectangle 1025"/>
                        <wps:cNvSpPr>
                          <a:spLocks noChangeArrowheads="1"/>
                        </wps:cNvSpPr>
                        <wps:spPr bwMode="auto">
                          <a:xfrm>
                            <a:off x="1985645" y="971551"/>
                            <a:ext cx="568960" cy="2413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0E348D" w14:textId="77777777" w:rsidR="003E7AC0" w:rsidRDefault="003E7AC0" w:rsidP="00FF6CC2">
                              <w:r>
                                <w:rPr>
                                  <w:rFonts w:hint="eastAsia"/>
                                </w:rPr>
                                <w:t>0x3130</w:t>
                              </w:r>
                            </w:p>
                          </w:txbxContent>
                        </wps:txbx>
                        <wps:bodyPr rot="0" vert="horz" wrap="square" lIns="74295" tIns="8890" rIns="74295" bIns="8890" anchor="t" anchorCtr="0" upright="1">
                          <a:noAutofit/>
                        </wps:bodyPr>
                      </wps:wsp>
                      <wps:wsp>
                        <wps:cNvPr id="1667" name="Rectangle 1028"/>
                        <wps:cNvSpPr>
                          <a:spLocks noChangeArrowheads="1"/>
                        </wps:cNvSpPr>
                        <wps:spPr bwMode="auto">
                          <a:xfrm>
                            <a:off x="1985645" y="1212851"/>
                            <a:ext cx="568960" cy="24193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28B24A6" w14:textId="77777777" w:rsidR="003E7AC0" w:rsidRDefault="003E7AC0" w:rsidP="00FF6CC2">
                              <w:r>
                                <w:rPr>
                                  <w:rFonts w:hint="eastAsia"/>
                                </w:rPr>
                                <w:t>0xXX32</w:t>
                              </w:r>
                            </w:p>
                          </w:txbxContent>
                        </wps:txbx>
                        <wps:bodyPr rot="0" vert="horz" wrap="square" lIns="74295" tIns="8890" rIns="74295" bIns="8890" anchor="t" anchorCtr="0" upright="1">
                          <a:noAutofit/>
                        </wps:bodyPr>
                      </wps:wsp>
                      <wps:wsp>
                        <wps:cNvPr id="1668" name="Rectangle 1032"/>
                        <wps:cNvSpPr>
                          <a:spLocks noChangeArrowheads="1"/>
                        </wps:cNvSpPr>
                        <wps:spPr bwMode="auto">
                          <a:xfrm>
                            <a:off x="1985645" y="1707515"/>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81F4D0" w14:textId="77777777" w:rsidR="003E7AC0" w:rsidRDefault="003E7AC0" w:rsidP="00FF6CC2"/>
                          </w:txbxContent>
                        </wps:txbx>
                        <wps:bodyPr rot="0" vert="horz" wrap="square" lIns="74295" tIns="8890" rIns="74295" bIns="8890" anchor="t" anchorCtr="0" upright="1">
                          <a:noAutofit/>
                        </wps:bodyPr>
                      </wps:wsp>
                      <wps:wsp>
                        <wps:cNvPr id="1681" name="Rectangle 1039"/>
                        <wps:cNvSpPr>
                          <a:spLocks noChangeArrowheads="1"/>
                        </wps:cNvSpPr>
                        <wps:spPr bwMode="auto">
                          <a:xfrm>
                            <a:off x="1890395" y="543560"/>
                            <a:ext cx="833755" cy="38290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80C310" w14:textId="77777777" w:rsidR="003E7AC0" w:rsidRDefault="003E7AC0" w:rsidP="00FF6CC2">
                              <w:pPr>
                                <w:rPr>
                                  <w:rFonts w:hAnsi="ＭＳ 明朝"/>
                                  <w:sz w:val="16"/>
                                  <w:szCs w:val="16"/>
                                </w:rPr>
                              </w:pPr>
                              <w:r>
                                <w:rPr>
                                  <w:rFonts w:hAnsi="ＭＳ 明朝" w:hint="eastAsia"/>
                                  <w:sz w:val="16"/>
                                  <w:szCs w:val="16"/>
                                </w:rPr>
                                <w:t>リトル</w:t>
                              </w:r>
                            </w:p>
                            <w:p w14:paraId="4DC7F23C" w14:textId="77777777" w:rsidR="003E7AC0" w:rsidRPr="00DF2A0B" w:rsidRDefault="003E7AC0" w:rsidP="00FF6CC2">
                              <w:pPr>
                                <w:rPr>
                                  <w:rFonts w:hAnsi="ＭＳ 明朝"/>
                                  <w:sz w:val="16"/>
                                  <w:szCs w:val="16"/>
                                </w:rPr>
                              </w:pPr>
                              <w:r w:rsidRPr="00DF2A0B">
                                <w:rPr>
                                  <w:rFonts w:hAnsi="ＭＳ 明朝" w:hint="eastAsia"/>
                                  <w:sz w:val="16"/>
                                  <w:szCs w:val="16"/>
                                </w:rPr>
                                <w:t>エンディアン</w:t>
                              </w:r>
                            </w:p>
                          </w:txbxContent>
                        </wps:txbx>
                        <wps:bodyPr rot="0" vert="horz" wrap="square" lIns="74295" tIns="8890" rIns="74295" bIns="8890" anchor="t" anchorCtr="0" upright="1">
                          <a:noAutofit/>
                        </wps:bodyPr>
                      </wps:wsp>
                      <wps:wsp>
                        <wps:cNvPr id="1682" name="Rectangle 1032"/>
                        <wps:cNvSpPr>
                          <a:spLocks noChangeArrowheads="1"/>
                        </wps:cNvSpPr>
                        <wps:spPr bwMode="auto">
                          <a:xfrm>
                            <a:off x="1985645" y="1454786"/>
                            <a:ext cx="568960" cy="249555"/>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939A21" w14:textId="77777777" w:rsidR="003E7AC0" w:rsidRDefault="003E7AC0" w:rsidP="00FF6CC2">
                              <w:r>
                                <w:rPr>
                                  <w:rFonts w:hint="eastAsia"/>
                                </w:rPr>
                                <w:t>0x55aa</w:t>
                              </w:r>
                            </w:p>
                          </w:txbxContent>
                        </wps:txbx>
                        <wps:bodyPr rot="0" vert="horz" wrap="square" lIns="74295" tIns="8890" rIns="74295" bIns="8890" anchor="t" anchorCtr="0" upright="1">
                          <a:noAutofit/>
                        </wps:bodyPr>
                      </wps:wsp>
                    </wpc:wpc>
                  </a:graphicData>
                </a:graphic>
              </wp:inline>
            </w:drawing>
          </mc:Choice>
          <mc:Fallback>
            <w:pict>
              <v:group w14:anchorId="01368CA0" id="キャンバス 1684" o:spid="_x0000_s1740" editas="canvas" style="width:446.25pt;height:168.75pt;mso-position-horizontal-relative:char;mso-position-vertical-relative:line" coordsize="56673,21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">
                <v:shape id="_x0000_s1741" type="#_x0000_t75" style="position:absolute;width:56673;height:21431;visibility:visible;mso-wrap-style:square">
                  <v:fill o:detectmouseclick="t"/>
                  <v:path o:connecttype="none"/>
                </v:shape>
                <v:rect id="Rectangle 1025" o:spid="_x0000_s1742" style="position:absolute;left:8331;top:9690;width:568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">
                  <v:textbox inset="5.85pt,.7pt,5.85pt,.7pt">
                    <w:txbxContent>
                      <w:p w14:paraId="34A810F8" w14:textId="77777777" w:rsidR="003E7AC0" w:rsidRDefault="003E7AC0" w:rsidP="00FF6CC2">
                        <w:r>
                          <w:rPr>
                            <w:rFonts w:hint="eastAsia"/>
                          </w:rPr>
                          <w:t>0x3031</w:t>
                        </w:r>
                      </w:p>
                    </w:txbxContent>
                  </v:textbox>
                </v:rect>
                <v:rect id="Rectangle 1026" o:spid="_x0000_s1743" style="position:absolute;left:635;top:7753;width:5689;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" stroked="f">
                  <v:textbox inset="5.85pt,.7pt,5.85pt,.7pt">
                    <w:txbxContent>
                      <w:p w14:paraId="4261C2B7" w14:textId="77777777" w:rsidR="003E7AC0" w:rsidRDefault="003E7AC0" w:rsidP="00FF6CC2">
                        <w:pPr>
                          <w:spacing w:line="200" w:lineRule="exact"/>
                          <w:rPr>
                            <w:sz w:val="16"/>
                            <w:szCs w:val="16"/>
                          </w:rPr>
                        </w:pPr>
                        <w:r w:rsidRPr="00DB2ECD">
                          <w:rPr>
                            <w:rFonts w:hint="eastAsia"/>
                            <w:sz w:val="16"/>
                            <w:szCs w:val="16"/>
                          </w:rPr>
                          <w:t>アドレス</w:t>
                        </w:r>
                      </w:p>
                      <w:p w14:paraId="3B77BDD9" w14:textId="77777777" w:rsidR="003E7AC0" w:rsidRPr="00DB2ECD" w:rsidRDefault="003E7AC0" w:rsidP="00FF6CC2">
                        <w:pPr>
                          <w:spacing w:line="200" w:lineRule="exact"/>
                          <w:rPr>
                            <w:sz w:val="16"/>
                            <w:szCs w:val="16"/>
                          </w:rPr>
                        </w:pPr>
                        <w:r>
                          <w:rPr>
                            <w:rFonts w:hint="eastAsia"/>
                            <w:sz w:val="16"/>
                            <w:szCs w:val="16"/>
                          </w:rPr>
                          <w:t>(16進)</w:t>
                        </w:r>
                      </w:p>
                    </w:txbxContent>
                  </v:textbox>
                </v:rect>
                <v:rect id="Rectangle 1027" o:spid="_x0000_s1744" style="position:absolute;left:2641;top:9658;width:4051;height:9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" filled="f" stroked="f">
                  <v:textbox inset="5.85pt,.7pt,5.85pt,.7pt">
                    <w:txbxContent>
                      <w:p w14:paraId="4FF170DD" w14:textId="77777777" w:rsidR="003E7AC0" w:rsidRDefault="003E7AC0" w:rsidP="00FF6CC2">
                        <w:pPr>
                          <w:spacing w:line="360" w:lineRule="exact"/>
                          <w:rPr>
                            <w:sz w:val="16"/>
                            <w:szCs w:val="16"/>
                          </w:rPr>
                        </w:pPr>
                        <w:r>
                          <w:rPr>
                            <w:rFonts w:hint="eastAsia"/>
                            <w:sz w:val="16"/>
                            <w:szCs w:val="16"/>
                          </w:rPr>
                          <w:t>8000</w:t>
                        </w:r>
                      </w:p>
                      <w:p w14:paraId="7C83B682" w14:textId="77777777" w:rsidR="003E7AC0" w:rsidRDefault="003E7AC0" w:rsidP="00FF6CC2">
                        <w:pPr>
                          <w:spacing w:line="360" w:lineRule="exact"/>
                          <w:rPr>
                            <w:sz w:val="16"/>
                            <w:szCs w:val="16"/>
                          </w:rPr>
                        </w:pPr>
                        <w:r>
                          <w:rPr>
                            <w:rFonts w:hint="eastAsia"/>
                            <w:sz w:val="16"/>
                            <w:szCs w:val="16"/>
                          </w:rPr>
                          <w:t>8001</w:t>
                        </w:r>
                      </w:p>
                      <w:p w14:paraId="63FD8C77" w14:textId="77777777" w:rsidR="003E7AC0" w:rsidRDefault="003E7AC0" w:rsidP="00FF6CC2">
                        <w:pPr>
                          <w:spacing w:line="360" w:lineRule="exact"/>
                          <w:rPr>
                            <w:sz w:val="16"/>
                            <w:szCs w:val="16"/>
                          </w:rPr>
                        </w:pPr>
                        <w:r>
                          <w:rPr>
                            <w:rFonts w:hint="eastAsia"/>
                            <w:sz w:val="16"/>
                            <w:szCs w:val="16"/>
                          </w:rPr>
                          <w:t>8002</w:t>
                        </w:r>
                      </w:p>
                      <w:p w14:paraId="11029929" w14:textId="77777777" w:rsidR="003E7AC0" w:rsidRPr="00DB2ECD" w:rsidRDefault="003E7AC0" w:rsidP="00FF6CC2">
                        <w:pPr>
                          <w:spacing w:line="360" w:lineRule="exact"/>
                          <w:rPr>
                            <w:sz w:val="16"/>
                            <w:szCs w:val="16"/>
                          </w:rPr>
                        </w:pPr>
                        <w:r>
                          <w:rPr>
                            <w:rFonts w:hint="eastAsia"/>
                            <w:sz w:val="16"/>
                            <w:szCs w:val="16"/>
                          </w:rPr>
                          <w:t>8003</w:t>
                        </w:r>
                      </w:p>
                    </w:txbxContent>
                  </v:textbox>
                </v:rect>
                <v:rect id="Rectangle 1028" o:spid="_x0000_s1745" style="position:absolute;left:8331;top:12103;width:568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">
                  <v:textbox inset="5.85pt,.7pt,5.85pt,.7pt">
                    <w:txbxContent>
                      <w:p w14:paraId="29A3CB74" w14:textId="77777777" w:rsidR="003E7AC0" w:rsidRDefault="003E7AC0" w:rsidP="00FF6CC2">
                        <w:r>
                          <w:rPr>
                            <w:rFonts w:hint="eastAsia"/>
                          </w:rPr>
                          <w:t>0x32XX</w:t>
                        </w:r>
                      </w:p>
                    </w:txbxContent>
                  </v:textbox>
                </v:rect>
                <v:rect id="Rectangle 1031" o:spid="_x0000_s1746" style="position:absolute;left:6324;top:196;width:30942;height:5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" stroked="f">
                  <v:textbox inset="5.85pt,.7pt,5.85pt,.7pt">
                    <w:txbxContent>
                      <w:p w14:paraId="02BA3FC5" w14:textId="77777777" w:rsidR="003E7AC0" w:rsidRDefault="003E7AC0" w:rsidP="00FF6CC2">
                        <w:pPr>
                          <w:rPr>
                            <w:rFonts w:ascii="Courier New" w:hAnsi="Courier New" w:cs="Courier New"/>
                            <w:szCs w:val="21"/>
                          </w:rPr>
                        </w:pPr>
                        <w:r>
                          <w:rPr>
                            <w:rFonts w:ascii="Courier New" w:hAnsi="Courier New" w:cs="Courier New" w:hint="eastAsia"/>
                            <w:szCs w:val="21"/>
                          </w:rPr>
                          <w:t>fill</w:t>
                        </w:r>
                        <w:r w:rsidRPr="00DF2A0B">
                          <w:rPr>
                            <w:rFonts w:ascii="Courier New" w:hAnsi="Courier New" w:cs="Courier New"/>
                            <w:szCs w:val="21"/>
                          </w:rPr>
                          <w:t xml:space="preserve"> –s8000 –b 30</w:t>
                        </w:r>
                        <w:r>
                          <w:rPr>
                            <w:rFonts w:ascii="Courier New" w:hAnsi="Courier New" w:cs="Courier New" w:hint="eastAsia"/>
                            <w:szCs w:val="21"/>
                          </w:rPr>
                          <w:t xml:space="preserve"> 31 32 -w</w:t>
                        </w:r>
                        <w:r>
                          <w:rPr>
                            <w:rFonts w:ascii="Courier New" w:hAnsi="Courier New" w:cs="Courier New"/>
                            <w:szCs w:val="21"/>
                          </w:rPr>
                          <w:t xml:space="preserve"> </w:t>
                        </w:r>
                        <w:r>
                          <w:rPr>
                            <w:rFonts w:ascii="Courier New" w:hAnsi="Courier New" w:cs="Courier New" w:hint="eastAsia"/>
                            <w:szCs w:val="21"/>
                          </w:rPr>
                          <w:t>55aa</w:t>
                        </w:r>
                      </w:p>
                      <w:p w14:paraId="3E2D0F14" w14:textId="77777777" w:rsidR="003E7AC0" w:rsidRPr="00DF2A0B" w:rsidRDefault="003E7AC0" w:rsidP="00FF6CC2">
                        <w:pPr>
                          <w:rPr>
                            <w:rFonts w:ascii="Courier New" w:hAnsi="Courier New" w:cs="Courier New"/>
                            <w:szCs w:val="21"/>
                          </w:rPr>
                        </w:pPr>
                        <w:r>
                          <w:rPr>
                            <w:rFonts w:ascii="Courier New" w:hAnsi="Courier New" w:cs="Courier New" w:hint="eastAsia"/>
                            <w:szCs w:val="21"/>
                          </w:rPr>
                          <w:t xml:space="preserve">fill -s8000 </w:t>
                        </w:r>
                        <w:r>
                          <w:rPr>
                            <w:rFonts w:ascii="Courier New" w:hAnsi="Courier New" w:cs="Courier New"/>
                            <w:szCs w:val="21"/>
                          </w:rPr>
                          <w:t>“</w:t>
                        </w:r>
                        <w:r>
                          <w:rPr>
                            <w:rFonts w:ascii="Courier New" w:hAnsi="Courier New" w:cs="Courier New" w:hint="eastAsia"/>
                            <w:szCs w:val="21"/>
                          </w:rPr>
                          <w:t>012</w:t>
                        </w:r>
                        <w:r>
                          <w:rPr>
                            <w:rFonts w:ascii="Courier New" w:hAnsi="Courier New" w:cs="Courier New"/>
                            <w:szCs w:val="21"/>
                          </w:rPr>
                          <w:t>”</w:t>
                        </w:r>
                        <w:r>
                          <w:rPr>
                            <w:rFonts w:ascii="Courier New" w:hAnsi="Courier New" w:cs="Courier New" w:hint="eastAsia"/>
                            <w:szCs w:val="21"/>
                          </w:rPr>
                          <w:t xml:space="preserve"> </w:t>
                        </w:r>
                        <w:r>
                          <w:rPr>
                            <w:rFonts w:ascii="Courier New" w:hAnsi="Courier New" w:cs="Courier New"/>
                            <w:szCs w:val="21"/>
                          </w:rPr>
                          <w:t>–</w:t>
                        </w:r>
                        <w:r>
                          <w:rPr>
                            <w:rFonts w:ascii="Courier New" w:hAnsi="Courier New" w:cs="Courier New" w:hint="eastAsia"/>
                            <w:szCs w:val="21"/>
                          </w:rPr>
                          <w:t>w 55aa</w:t>
                        </w:r>
                      </w:p>
                    </w:txbxContent>
                  </v:textbox>
                </v:rect>
                <v:rect id="Rectangle 1032" o:spid="_x0000_s1747" style="position:absolute;left:8331;top:17049;width:5689;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">
                  <v:textbox inset="5.85pt,.7pt,5.85pt,.7pt">
                    <w:txbxContent>
                      <w:p w14:paraId="1293386F" w14:textId="77777777" w:rsidR="003E7AC0" w:rsidRDefault="003E7AC0" w:rsidP="00FF6CC2"/>
                    </w:txbxContent>
                  </v:textbox>
                </v:rect>
                <v:rect id="Rectangle 1039" o:spid="_x0000_s1748" style="position:absolute;left:7378;top:5410;width:8338;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" stroked="f">
                  <v:textbox inset="5.85pt,.7pt,5.85pt,.7pt">
                    <w:txbxContent>
                      <w:p w14:paraId="5C101246" w14:textId="77777777" w:rsidR="003E7AC0" w:rsidRDefault="003E7AC0" w:rsidP="00FF6CC2">
                        <w:pPr>
                          <w:rPr>
                            <w:rFonts w:hAnsi="ＭＳ 明朝"/>
                            <w:sz w:val="16"/>
                            <w:szCs w:val="16"/>
                          </w:rPr>
                        </w:pPr>
                        <w:r w:rsidRPr="00DF2A0B">
                          <w:rPr>
                            <w:rFonts w:hAnsi="ＭＳ 明朝" w:hint="eastAsia"/>
                            <w:sz w:val="16"/>
                            <w:szCs w:val="16"/>
                          </w:rPr>
                          <w:t>ビッグ</w:t>
                        </w:r>
                      </w:p>
                      <w:p w14:paraId="6F99F69F" w14:textId="77777777" w:rsidR="003E7AC0" w:rsidRPr="00DF2A0B" w:rsidRDefault="003E7AC0" w:rsidP="00FF6CC2">
                        <w:pPr>
                          <w:rPr>
                            <w:rFonts w:hAnsi="ＭＳ 明朝"/>
                            <w:sz w:val="16"/>
                            <w:szCs w:val="16"/>
                          </w:rPr>
                        </w:pPr>
                        <w:r w:rsidRPr="00DF2A0B">
                          <w:rPr>
                            <w:rFonts w:hAnsi="ＭＳ 明朝" w:hint="eastAsia"/>
                            <w:sz w:val="16"/>
                            <w:szCs w:val="16"/>
                          </w:rPr>
                          <w:t>エンディアン</w:t>
                        </w:r>
                      </w:p>
                    </w:txbxContent>
                  </v:textbox>
                </v:rect>
                <v:rect id="Rectangle 1032" o:spid="_x0000_s1749" style="position:absolute;left:8331;top:14522;width:5689;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">
                  <v:textbox inset="5.85pt,.7pt,5.85pt,.7pt">
                    <w:txbxContent>
                      <w:p w14:paraId="40D53FF7" w14:textId="77777777" w:rsidR="003E7AC0" w:rsidRDefault="003E7AC0" w:rsidP="00FF6CC2">
                        <w:r>
                          <w:rPr>
                            <w:rFonts w:hint="eastAsia"/>
                          </w:rPr>
                          <w:t>0x55aa</w:t>
                        </w:r>
                      </w:p>
                    </w:txbxContent>
                  </v:textbox>
                </v:rect>
                <v:rect id="Rectangle 1025" o:spid="_x0000_s1750" style="position:absolute;left:19856;top:9715;width:5690;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">
                  <v:textbox inset="5.85pt,.7pt,5.85pt,.7pt">
                    <w:txbxContent>
                      <w:p w14:paraId="390E348D" w14:textId="77777777" w:rsidR="003E7AC0" w:rsidRDefault="003E7AC0" w:rsidP="00FF6CC2">
                        <w:r>
                          <w:rPr>
                            <w:rFonts w:hint="eastAsia"/>
                          </w:rPr>
                          <w:t>0x3130</w:t>
                        </w:r>
                      </w:p>
                    </w:txbxContent>
                  </v:textbox>
                </v:rect>
                <v:rect id="Rectangle 1028" o:spid="_x0000_s1751" style="position:absolute;left:19856;top:12128;width:5690;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">
                  <v:textbox inset="5.85pt,.7pt,5.85pt,.7pt">
                    <w:txbxContent>
                      <w:p w14:paraId="128B24A6" w14:textId="77777777" w:rsidR="003E7AC0" w:rsidRDefault="003E7AC0" w:rsidP="00FF6CC2">
                        <w:r>
                          <w:rPr>
                            <w:rFonts w:hint="eastAsia"/>
                          </w:rPr>
                          <w:t>0xXX32</w:t>
                        </w:r>
                      </w:p>
                    </w:txbxContent>
                  </v:textbox>
                </v:rect>
                <v:rect id="Rectangle 1032" o:spid="_x0000_s1752" style="position:absolute;left:19856;top:17075;width:5690;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">
                  <v:textbox inset="5.85pt,.7pt,5.85pt,.7pt">
                    <w:txbxContent>
                      <w:p w14:paraId="3081F4D0" w14:textId="77777777" w:rsidR="003E7AC0" w:rsidRDefault="003E7AC0" w:rsidP="00FF6CC2"/>
                    </w:txbxContent>
                  </v:textbox>
                </v:rect>
                <v:rect id="Rectangle 1039" o:spid="_x0000_s1753" style="position:absolute;left:18903;top:5435;width:8338;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" stroked="f">
                  <v:textbox inset="5.85pt,.7pt,5.85pt,.7pt">
                    <w:txbxContent>
                      <w:p w14:paraId="1380C310" w14:textId="77777777" w:rsidR="003E7AC0" w:rsidRDefault="003E7AC0" w:rsidP="00FF6CC2">
                        <w:pPr>
                          <w:rPr>
                            <w:rFonts w:hAnsi="ＭＳ 明朝"/>
                            <w:sz w:val="16"/>
                            <w:szCs w:val="16"/>
                          </w:rPr>
                        </w:pPr>
                        <w:r>
                          <w:rPr>
                            <w:rFonts w:hAnsi="ＭＳ 明朝" w:hint="eastAsia"/>
                            <w:sz w:val="16"/>
                            <w:szCs w:val="16"/>
                          </w:rPr>
                          <w:t>リトル</w:t>
                        </w:r>
                      </w:p>
                      <w:p w14:paraId="4DC7F23C" w14:textId="77777777" w:rsidR="003E7AC0" w:rsidRPr="00DF2A0B" w:rsidRDefault="003E7AC0" w:rsidP="00FF6CC2">
                        <w:pPr>
                          <w:rPr>
                            <w:rFonts w:hAnsi="ＭＳ 明朝"/>
                            <w:sz w:val="16"/>
                            <w:szCs w:val="16"/>
                          </w:rPr>
                        </w:pPr>
                        <w:r w:rsidRPr="00DF2A0B">
                          <w:rPr>
                            <w:rFonts w:hAnsi="ＭＳ 明朝" w:hint="eastAsia"/>
                            <w:sz w:val="16"/>
                            <w:szCs w:val="16"/>
                          </w:rPr>
                          <w:t>エンディアン</w:t>
                        </w:r>
                      </w:p>
                    </w:txbxContent>
                  </v:textbox>
                </v:rect>
                <v:rect id="Rectangle 1032" o:spid="_x0000_s1754" style="position:absolute;left:19856;top:14547;width:569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">
                  <v:textbox inset="5.85pt,.7pt,5.85pt,.7pt">
                    <w:txbxContent>
                      <w:p w14:paraId="70939A21" w14:textId="77777777" w:rsidR="003E7AC0" w:rsidRDefault="003E7AC0" w:rsidP="00FF6CC2">
                        <w:r>
                          <w:rPr>
                            <w:rFonts w:hint="eastAsia"/>
                          </w:rPr>
                          <w:t>0x55aa</w:t>
                        </w:r>
                      </w:p>
                    </w:txbxContent>
                  </v:textbox>
                </v:rect>
                <w10:anchorlock/>
              </v:group>
            </w:pict>
          </mc:Fallback>
        </mc:AlternateContent>
      </w:r>
    </w:p>
    <w:p w14:paraId="41861CD7" w14:textId="77777777" w:rsidR="00FF6CC2" w:rsidRPr="007629B9" w:rsidRDefault="00FF6CC2" w:rsidP="00FF6CC2">
      <w:pPr>
        <w:rPr>
          <w:rFonts w:ascii="ＭＳ ゴシック" w:eastAsia="ＭＳ ゴシック" w:hAnsi="ＭＳ ゴシック"/>
        </w:rPr>
      </w:pPr>
      <w:r>
        <w:rPr>
          <w:rFonts w:ascii="ＭＳ ゴシック" w:eastAsia="ＭＳ ゴシック" w:hAnsi="ＭＳ ゴシック" w:hint="eastAsia"/>
        </w:rPr>
        <w:t>例</w:t>
      </w:r>
    </w:p>
    <w:p w14:paraId="510D442A" w14:textId="69BA90DC" w:rsidR="00FF6CC2" w:rsidRDefault="00FF6CC2" w:rsidP="00FF6CC2">
      <w:pPr>
        <w:pStyle w:val="aff7"/>
      </w:pPr>
      <w:r>
        <w:rPr>
          <w:rFonts w:hint="eastAsia"/>
        </w:rPr>
        <w:t>以下は</w:t>
      </w:r>
      <w:r w:rsidR="003B6093">
        <w:rPr>
          <w:rFonts w:hint="eastAsia"/>
        </w:rPr>
        <w:t>ワード・アドレッシング</w:t>
      </w:r>
      <w:r>
        <w:rPr>
          <w:rFonts w:hint="eastAsia"/>
        </w:rPr>
        <w:t>のメモリへfillコマンドで書き込</w:t>
      </w:r>
      <w:r w:rsidR="00F31AEA">
        <w:rPr>
          <w:rFonts w:hint="eastAsia"/>
        </w:rPr>
        <w:t>む例です</w:t>
      </w:r>
      <w:r>
        <w:rPr>
          <w:rFonts w:hint="eastAsia"/>
        </w:rPr>
        <w:t>。</w:t>
      </w:r>
    </w:p>
    <w:p w14:paraId="04FCD3DB" w14:textId="77777777" w:rsidR="00140BA7" w:rsidRDefault="00825656" w:rsidP="005163D2">
      <w:pPr>
        <w:pStyle w:val="aff9"/>
        <w:ind w:left="210"/>
        <w:rPr>
          <w:noProof/>
        </w:rPr>
      </w:pPr>
      <w:r w:rsidRPr="0000207F">
        <w:rPr>
          <w:rFonts w:hint="eastAsia"/>
          <w:noProof/>
        </w:rPr>
        <mc:AlternateContent>
          <mc:Choice Requires="wps">
            <w:drawing>
              <wp:anchor distT="0" distB="0" distL="114300" distR="114300" simplePos="0" relativeHeight="251729920" behindDoc="0" locked="0" layoutInCell="1" allowOverlap="1" wp14:anchorId="13974A2D" wp14:editId="4B998647">
                <wp:simplePos x="0" y="0"/>
                <wp:positionH relativeFrom="column">
                  <wp:posOffset>2575560</wp:posOffset>
                </wp:positionH>
                <wp:positionV relativeFrom="paragraph">
                  <wp:posOffset>7924</wp:posOffset>
                </wp:positionV>
                <wp:extent cx="250825" cy="146050"/>
                <wp:effectExtent l="19050" t="19050" r="15875" b="25400"/>
                <wp:wrapNone/>
                <wp:docPr id="1665" name="正方形/長方形 1665"/>
                <wp:cNvGraphicFramePr/>
                <a:graphic xmlns:a="http://schemas.openxmlformats.org/drawingml/2006/main">
                  <a:graphicData uri="http://schemas.microsoft.com/office/word/2010/wordprocessingShape">
                    <wps:wsp>
                      <wps:cNvSpPr/>
                      <wps:spPr bwMode="auto">
                        <a:xfrm>
                          <a:off x="0" y="0"/>
                          <a:ext cx="25082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B4AAB4" id="正方形/長方形 1665" o:spid="_x0000_s1026" style="position:absolute;margin-left:202.8pt;margin-top:.6pt;width:19.75pt;height:11.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" filled="f" strokecolor="#f79646 [3209]" strokeweight="2.25pt">
                <v:stroke endcap="round"/>
                <v:textbox inset="5.85pt,.7pt,5.85pt,.7pt"/>
              </v:rect>
            </w:pict>
          </mc:Fallback>
        </mc:AlternateContent>
      </w:r>
      <w:r w:rsidR="00140BA7">
        <w:rPr>
          <w:noProof/>
        </w:rPr>
        <w:t>&gt; define_mem 10000 10000 BE     WA</w:t>
      </w:r>
    </w:p>
    <w:p w14:paraId="72582ECE" w14:textId="77777777" w:rsidR="00140BA7" w:rsidRDefault="006A7AED" w:rsidP="005163D2">
      <w:pPr>
        <w:pStyle w:val="aff9"/>
        <w:ind w:left="210"/>
        <w:rPr>
          <w:noProof/>
        </w:rPr>
      </w:pPr>
      <w:r w:rsidRPr="0000207F">
        <w:rPr>
          <w:noProof/>
        </w:rPr>
        <mc:AlternateContent>
          <mc:Choice Requires="wps">
            <w:drawing>
              <wp:anchor distT="0" distB="0" distL="114300" distR="114300" simplePos="0" relativeHeight="251800576" behindDoc="0" locked="0" layoutInCell="1" allowOverlap="1" wp14:anchorId="0BD9ED68" wp14:editId="4379583F">
                <wp:simplePos x="0" y="0"/>
                <wp:positionH relativeFrom="column">
                  <wp:posOffset>4301490</wp:posOffset>
                </wp:positionH>
                <wp:positionV relativeFrom="paragraph">
                  <wp:posOffset>-79375</wp:posOffset>
                </wp:positionV>
                <wp:extent cx="836295" cy="224155"/>
                <wp:effectExtent l="304800" t="0" r="20955" b="233045"/>
                <wp:wrapNone/>
                <wp:docPr id="1706"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295" cy="224155"/>
                        </a:xfrm>
                        <a:prstGeom prst="wedgeRoundRectCallout">
                          <a:avLst>
                            <a:gd name="adj1" fmla="val -81362"/>
                            <a:gd name="adj2" fmla="val 128821"/>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D320DB" w14:textId="77777777" w:rsidR="003E7AC0" w:rsidRPr="001817AD" w:rsidRDefault="003E7AC0" w:rsidP="0050154F">
                            <w:pPr>
                              <w:spacing w:line="240" w:lineRule="exact"/>
                              <w:rPr>
                                <w:sz w:val="16"/>
                                <w:szCs w:val="16"/>
                              </w:rPr>
                            </w:pPr>
                            <w:r>
                              <w:rPr>
                                <w:rFonts w:hint="eastAsia"/>
                                <w:sz w:val="16"/>
                                <w:szCs w:val="16"/>
                              </w:rPr>
                              <w:t>5回繰り返す</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D9ED68" id="_x0000_s1755" type="#_x0000_t62" style="position:absolute;left:0;text-align:left;margin-left:338.7pt;margin-top:-6.25pt;width:65.85pt;height:17.6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" adj="-6774,38625" fillcolor="yellow">
                <v:textbox inset="5.85pt,.7pt,5.85pt,.7pt">
                  <w:txbxContent>
                    <w:p w14:paraId="5CD320DB" w14:textId="77777777" w:rsidR="003E7AC0" w:rsidRPr="001817AD" w:rsidRDefault="003E7AC0" w:rsidP="0050154F">
                      <w:pPr>
                        <w:spacing w:line="240" w:lineRule="exact"/>
                        <w:rPr>
                          <w:sz w:val="16"/>
                          <w:szCs w:val="16"/>
                        </w:rPr>
                      </w:pPr>
                      <w:r>
                        <w:rPr>
                          <w:rFonts w:hint="eastAsia"/>
                          <w:sz w:val="16"/>
                          <w:szCs w:val="16"/>
                        </w:rPr>
                        <w:t>5回繰り返す</w:t>
                      </w:r>
                    </w:p>
                  </w:txbxContent>
                </v:textbox>
              </v:shape>
            </w:pict>
          </mc:Fallback>
        </mc:AlternateContent>
      </w:r>
      <w:r w:rsidR="00140BA7">
        <w:rPr>
          <w:noProof/>
        </w:rPr>
        <w:t>&gt; add_mem_area</w:t>
      </w:r>
      <w:r w:rsidR="00140BA7">
        <w:rPr>
          <w:noProof/>
        </w:rPr>
        <w:tab/>
        <w:t>com_io</w:t>
      </w:r>
      <w:r w:rsidR="00140BA7">
        <w:rPr>
          <w:noProof/>
        </w:rPr>
        <w:tab/>
        <w:t>8000 2000 2 RW</w:t>
      </w:r>
    </w:p>
    <w:p w14:paraId="3C088228" w14:textId="77777777" w:rsidR="00140BA7" w:rsidRDefault="005163D2" w:rsidP="005163D2">
      <w:pPr>
        <w:pStyle w:val="aff9"/>
        <w:ind w:left="210"/>
        <w:rPr>
          <w:noProof/>
        </w:rPr>
      </w:pPr>
      <w:r w:rsidRPr="0000207F">
        <w:rPr>
          <w:rFonts w:hint="eastAsia"/>
          <w:noProof/>
        </w:rPr>
        <mc:AlternateContent>
          <mc:Choice Requires="wps">
            <w:drawing>
              <wp:anchor distT="0" distB="0" distL="114300" distR="114300" simplePos="0" relativeHeight="251751424" behindDoc="0" locked="0" layoutInCell="1" allowOverlap="1" wp14:anchorId="6B57C287" wp14:editId="4C3DA6C7">
                <wp:simplePos x="0" y="0"/>
                <wp:positionH relativeFrom="column">
                  <wp:posOffset>2162810</wp:posOffset>
                </wp:positionH>
                <wp:positionV relativeFrom="paragraph">
                  <wp:posOffset>171146</wp:posOffset>
                </wp:positionV>
                <wp:extent cx="2225040" cy="146050"/>
                <wp:effectExtent l="19050" t="19050" r="22860" b="25400"/>
                <wp:wrapNone/>
                <wp:docPr id="1683" name="正方形/長方形 1683"/>
                <wp:cNvGraphicFramePr/>
                <a:graphic xmlns:a="http://schemas.openxmlformats.org/drawingml/2006/main">
                  <a:graphicData uri="http://schemas.microsoft.com/office/word/2010/wordprocessingShape">
                    <wps:wsp>
                      <wps:cNvSpPr/>
                      <wps:spPr bwMode="auto">
                        <a:xfrm>
                          <a:off x="0" y="0"/>
                          <a:ext cx="222504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31E3C" id="正方形/長方形 1683" o:spid="_x0000_s1026" style="position:absolute;margin-left:170.3pt;margin-top:13.5pt;width:175.2pt;height:11.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" filled="f" strokecolor="#f79646 [3209]" strokeweight="2.25pt">
                <v:stroke endcap="round"/>
                <v:textbox inset="5.85pt,.7pt,5.85pt,.7pt"/>
              </v:rect>
            </w:pict>
          </mc:Fallback>
        </mc:AlternateContent>
      </w:r>
      <w:r w:rsidR="00140BA7">
        <w:rPr>
          <w:rFonts w:hint="eastAsia"/>
          <w:noProof/>
        </w:rPr>
        <w:t>&gt; erase_area com_io</w:t>
      </w:r>
      <w:r w:rsidR="00140BA7">
        <w:rPr>
          <w:rFonts w:hint="eastAsia"/>
          <w:noProof/>
        </w:rPr>
        <w:tab/>
        <w:t>;0xff</w:t>
      </w:r>
      <w:r w:rsidR="00140BA7">
        <w:rPr>
          <w:rFonts w:hint="eastAsia"/>
          <w:noProof/>
        </w:rPr>
        <w:t>で埋める</w:t>
      </w:r>
    </w:p>
    <w:p w14:paraId="2D7612F9" w14:textId="77777777" w:rsidR="00140BA7" w:rsidRDefault="00140BA7" w:rsidP="005163D2">
      <w:pPr>
        <w:pStyle w:val="aff9"/>
        <w:ind w:left="210"/>
        <w:rPr>
          <w:noProof/>
        </w:rPr>
      </w:pPr>
      <w:r>
        <w:rPr>
          <w:noProof/>
        </w:rPr>
        <w:t>&gt; fill -s8000.1  @reps(5 , -l 33 -w 44 -b 66 "sample" )</w:t>
      </w:r>
    </w:p>
    <w:p w14:paraId="25C29727" w14:textId="77777777" w:rsidR="005C1D48" w:rsidRPr="005C1D48" w:rsidRDefault="00894384" w:rsidP="005163D2">
      <w:pPr>
        <w:pStyle w:val="aff9"/>
        <w:ind w:left="210"/>
      </w:pPr>
      <w:r w:rsidRPr="0000207F">
        <w:rPr>
          <w:rFonts w:hint="eastAsia"/>
          <w:noProof/>
        </w:rPr>
        <mc:AlternateContent>
          <mc:Choice Requires="wps">
            <w:drawing>
              <wp:anchor distT="0" distB="0" distL="114300" distR="114300" simplePos="0" relativeHeight="251471872" behindDoc="0" locked="0" layoutInCell="1" allowOverlap="1" wp14:anchorId="305349E7" wp14:editId="532607C0">
                <wp:simplePos x="0" y="0"/>
                <wp:positionH relativeFrom="column">
                  <wp:posOffset>2686381</wp:posOffset>
                </wp:positionH>
                <wp:positionV relativeFrom="paragraph">
                  <wp:posOffset>149225</wp:posOffset>
                </wp:positionV>
                <wp:extent cx="156210" cy="146050"/>
                <wp:effectExtent l="19050" t="19050" r="15240" b="25400"/>
                <wp:wrapNone/>
                <wp:docPr id="1685" name="正方形/長方形 1685"/>
                <wp:cNvGraphicFramePr/>
                <a:graphic xmlns:a="http://schemas.openxmlformats.org/drawingml/2006/main">
                  <a:graphicData uri="http://schemas.microsoft.com/office/word/2010/wordprocessingShape">
                    <wps:wsp>
                      <wps:cNvSpPr/>
                      <wps:spPr bwMode="auto">
                        <a:xfrm>
                          <a:off x="0" y="0"/>
                          <a:ext cx="15621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4B0A2" id="正方形/長方形 1685" o:spid="_x0000_s1026" style="position:absolute;margin-left:211.55pt;margin-top:11.75pt;width:12.3pt;height:11.5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" filled="f" strokecolor="#f79646 [3209]" strokeweight="2.25pt">
                <v:stroke endcap="round"/>
                <v:textbox inset="5.85pt,.7pt,5.85pt,.7pt"/>
              </v:rect>
            </w:pict>
          </mc:Fallback>
        </mc:AlternateContent>
      </w:r>
      <w:r w:rsidR="005C1D48" w:rsidRPr="005C1D48">
        <w:t>&gt; get -s8000.1 -w23</w:t>
      </w:r>
    </w:p>
    <w:p w14:paraId="352D6B97" w14:textId="77777777" w:rsidR="005C1D48" w:rsidRPr="005C1D48" w:rsidRDefault="00140BA7" w:rsidP="005163D2">
      <w:pPr>
        <w:pStyle w:val="aff9"/>
        <w:ind w:left="210"/>
      </w:pPr>
      <w:r w:rsidRPr="0000207F">
        <w:rPr>
          <w:noProof/>
        </w:rPr>
        <mc:AlternateContent>
          <mc:Choice Requires="wps">
            <w:drawing>
              <wp:anchor distT="0" distB="0" distL="114300" distR="114300" simplePos="0" relativeHeight="251920384" behindDoc="0" locked="0" layoutInCell="1" allowOverlap="1" wp14:anchorId="6CC00B9F" wp14:editId="5E16D75E">
                <wp:simplePos x="0" y="0"/>
                <wp:positionH relativeFrom="column">
                  <wp:posOffset>3619812</wp:posOffset>
                </wp:positionH>
                <wp:positionV relativeFrom="paragraph">
                  <wp:posOffset>112215</wp:posOffset>
                </wp:positionV>
                <wp:extent cx="1966595" cy="224155"/>
                <wp:effectExtent l="838200" t="0" r="14605" b="23495"/>
                <wp:wrapNone/>
                <wp:docPr id="1715"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6595" cy="224155"/>
                        </a:xfrm>
                        <a:prstGeom prst="wedgeRoundRectCallout">
                          <a:avLst>
                            <a:gd name="adj1" fmla="val -90002"/>
                            <a:gd name="adj2" fmla="val -48206"/>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2AFF744" w14:textId="77777777" w:rsidR="003E7AC0" w:rsidRPr="001817AD" w:rsidRDefault="003E7AC0" w:rsidP="0050154F">
                            <w:pPr>
                              <w:spacing w:line="240" w:lineRule="exact"/>
                              <w:rPr>
                                <w:sz w:val="16"/>
                                <w:szCs w:val="16"/>
                              </w:rPr>
                            </w:pPr>
                            <w:r>
                              <w:rPr>
                                <w:rFonts w:hint="eastAsia"/>
                                <w:sz w:val="16"/>
                                <w:szCs w:val="16"/>
                              </w:rPr>
                              <w:t>次はWARD境界から開始するため</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C00B9F" id="_x0000_s1756" type="#_x0000_t62" style="position:absolute;left:0;text-align:left;margin-left:285pt;margin-top:8.85pt;width:154.85pt;height:17.6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" adj="-8640,388" fillcolor="yellow">
                <v:textbox inset="5.85pt,.7pt,5.85pt,.7pt">
                  <w:txbxContent>
                    <w:p w14:paraId="62AFF744" w14:textId="77777777" w:rsidR="003E7AC0" w:rsidRPr="001817AD" w:rsidRDefault="003E7AC0" w:rsidP="0050154F">
                      <w:pPr>
                        <w:spacing w:line="240" w:lineRule="exact"/>
                        <w:rPr>
                          <w:sz w:val="16"/>
                          <w:szCs w:val="16"/>
                        </w:rPr>
                      </w:pPr>
                      <w:r>
                        <w:rPr>
                          <w:rFonts w:hint="eastAsia"/>
                          <w:sz w:val="16"/>
                          <w:szCs w:val="16"/>
                        </w:rPr>
                        <w:t>次はWARD境界から開始するため</w:t>
                      </w:r>
                    </w:p>
                  </w:txbxContent>
                </v:textbox>
              </v:shape>
            </w:pict>
          </mc:Fallback>
        </mc:AlternateContent>
      </w:r>
      <w:r w:rsidR="005C1D48" w:rsidRPr="005C1D48">
        <w:t xml:space="preserve">0000 0033 0044 6673 616d 706c 65ff 0000 </w:t>
      </w:r>
    </w:p>
    <w:p w14:paraId="2A855114" w14:textId="77777777" w:rsidR="005C1D48" w:rsidRPr="005C1D48" w:rsidRDefault="00894384" w:rsidP="005163D2">
      <w:pPr>
        <w:pStyle w:val="aff9"/>
        <w:ind w:left="210"/>
      </w:pPr>
      <w:r w:rsidRPr="0000207F">
        <w:rPr>
          <w:rFonts w:hint="eastAsia"/>
          <w:noProof/>
        </w:rPr>
        <mc:AlternateContent>
          <mc:Choice Requires="wps">
            <w:drawing>
              <wp:anchor distT="0" distB="0" distL="114300" distR="114300" simplePos="0" relativeHeight="251521024" behindDoc="0" locked="0" layoutInCell="1" allowOverlap="1" wp14:anchorId="4A5CB27C" wp14:editId="44945D53">
                <wp:simplePos x="0" y="0"/>
                <wp:positionH relativeFrom="column">
                  <wp:posOffset>1890091</wp:posOffset>
                </wp:positionH>
                <wp:positionV relativeFrom="paragraph">
                  <wp:posOffset>146685</wp:posOffset>
                </wp:positionV>
                <wp:extent cx="156210" cy="146050"/>
                <wp:effectExtent l="19050" t="19050" r="15240" b="25400"/>
                <wp:wrapNone/>
                <wp:docPr id="1687" name="正方形/長方形 1687"/>
                <wp:cNvGraphicFramePr/>
                <a:graphic xmlns:a="http://schemas.openxmlformats.org/drawingml/2006/main">
                  <a:graphicData uri="http://schemas.microsoft.com/office/word/2010/wordprocessingShape">
                    <wps:wsp>
                      <wps:cNvSpPr/>
                      <wps:spPr bwMode="auto">
                        <a:xfrm>
                          <a:off x="0" y="0"/>
                          <a:ext cx="15621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AD70AA" id="正方形/長方形 1687" o:spid="_x0000_s1026" style="position:absolute;margin-left:148.85pt;margin-top:11.55pt;width:12.3pt;height:11.5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" filled="f" strokecolor="#f79646 [3209]" strokeweight="2.25pt">
                <v:stroke endcap="round"/>
                <v:textbox inset="5.85pt,.7pt,5.85pt,.7pt"/>
              </v:rect>
            </w:pict>
          </mc:Fallback>
        </mc:AlternateContent>
      </w:r>
      <w:r w:rsidR="00CC7CEE" w:rsidRPr="0000207F">
        <w:rPr>
          <w:rFonts w:hint="eastAsia"/>
          <w:noProof/>
        </w:rPr>
        <mc:AlternateContent>
          <mc:Choice Requires="wps">
            <w:drawing>
              <wp:anchor distT="0" distB="0" distL="114300" distR="114300" simplePos="0" relativeHeight="251493376" behindDoc="0" locked="0" layoutInCell="1" allowOverlap="1" wp14:anchorId="42899255" wp14:editId="732D24D6">
                <wp:simplePos x="0" y="0"/>
                <wp:positionH relativeFrom="column">
                  <wp:posOffset>2296491</wp:posOffset>
                </wp:positionH>
                <wp:positionV relativeFrom="paragraph">
                  <wp:posOffset>3175</wp:posOffset>
                </wp:positionV>
                <wp:extent cx="156210" cy="146050"/>
                <wp:effectExtent l="19050" t="19050" r="15240" b="25400"/>
                <wp:wrapNone/>
                <wp:docPr id="1686" name="正方形/長方形 1686"/>
                <wp:cNvGraphicFramePr/>
                <a:graphic xmlns:a="http://schemas.openxmlformats.org/drawingml/2006/main">
                  <a:graphicData uri="http://schemas.microsoft.com/office/word/2010/wordprocessingShape">
                    <wps:wsp>
                      <wps:cNvSpPr/>
                      <wps:spPr bwMode="auto">
                        <a:xfrm>
                          <a:off x="0" y="0"/>
                          <a:ext cx="15621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1E2FF" id="正方形/長方形 1686" o:spid="_x0000_s1026" style="position:absolute;margin-left:180.85pt;margin-top:.25pt;width:12.3pt;height:11.5pt;z-index:2514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" filled="f" strokecolor="#f79646 [3209]" strokeweight="2.25pt">
                <v:stroke endcap="round"/>
                <v:textbox inset="5.85pt,.7pt,5.85pt,.7pt"/>
              </v:rect>
            </w:pict>
          </mc:Fallback>
        </mc:AlternateContent>
      </w:r>
      <w:r w:rsidR="005C1D48" w:rsidRPr="005C1D48">
        <w:t xml:space="preserve">0033 0044 6673 616d 706c 65ff 0000 0033 </w:t>
      </w:r>
    </w:p>
    <w:p w14:paraId="57844235" w14:textId="77777777" w:rsidR="005C1D48" w:rsidRPr="005C1D48" w:rsidRDefault="00894384" w:rsidP="005163D2">
      <w:pPr>
        <w:pStyle w:val="aff9"/>
        <w:ind w:left="210"/>
      </w:pPr>
      <w:r w:rsidRPr="0000207F">
        <w:rPr>
          <w:rFonts w:hint="eastAsia"/>
          <w:noProof/>
        </w:rPr>
        <mc:AlternateContent>
          <mc:Choice Requires="wps">
            <w:drawing>
              <wp:anchor distT="0" distB="0" distL="114300" distR="114300" simplePos="0" relativeHeight="251554816" behindDoc="0" locked="0" layoutInCell="1" allowOverlap="1" wp14:anchorId="7BE76BA0" wp14:editId="03C1CCA3">
                <wp:simplePos x="0" y="0"/>
                <wp:positionH relativeFrom="column">
                  <wp:posOffset>1487805</wp:posOffset>
                </wp:positionH>
                <wp:positionV relativeFrom="paragraph">
                  <wp:posOffset>146685</wp:posOffset>
                </wp:positionV>
                <wp:extent cx="156210" cy="146050"/>
                <wp:effectExtent l="19050" t="19050" r="15240" b="25400"/>
                <wp:wrapNone/>
                <wp:docPr id="1689" name="正方形/長方形 1689"/>
                <wp:cNvGraphicFramePr/>
                <a:graphic xmlns:a="http://schemas.openxmlformats.org/drawingml/2006/main">
                  <a:graphicData uri="http://schemas.microsoft.com/office/word/2010/wordprocessingShape">
                    <wps:wsp>
                      <wps:cNvSpPr/>
                      <wps:spPr bwMode="auto">
                        <a:xfrm>
                          <a:off x="0" y="0"/>
                          <a:ext cx="15621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E4FAA3" id="正方形/長方形 1689" o:spid="_x0000_s1026" style="position:absolute;margin-left:117.15pt;margin-top:11.55pt;width:12.3pt;height:11.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" filled="f" strokecolor="#f79646 [3209]" strokeweight="2.25pt">
                <v:stroke endcap="round"/>
                <v:textbox inset="5.85pt,.7pt,5.85pt,.7pt"/>
              </v:rect>
            </w:pict>
          </mc:Fallback>
        </mc:AlternateContent>
      </w:r>
      <w:r w:rsidR="005C1D48" w:rsidRPr="005C1D48">
        <w:t xml:space="preserve">0044 6673 616d 706c 65ff 0000 0033 0044 </w:t>
      </w:r>
    </w:p>
    <w:p w14:paraId="07ECD236" w14:textId="77777777" w:rsidR="005C1D48" w:rsidRPr="005C1D48" w:rsidRDefault="00894384" w:rsidP="005163D2">
      <w:pPr>
        <w:pStyle w:val="aff9"/>
        <w:ind w:left="210"/>
      </w:pPr>
      <w:r w:rsidRPr="0000207F">
        <w:rPr>
          <w:rFonts w:hint="eastAsia"/>
          <w:noProof/>
        </w:rPr>
        <mc:AlternateContent>
          <mc:Choice Requires="wps">
            <w:drawing>
              <wp:anchor distT="0" distB="0" distL="114300" distR="114300" simplePos="0" relativeHeight="251579392" behindDoc="0" locked="0" layoutInCell="1" allowOverlap="1" wp14:anchorId="6BBDE40A" wp14:editId="231E8803">
                <wp:simplePos x="0" y="0"/>
                <wp:positionH relativeFrom="column">
                  <wp:posOffset>1104596</wp:posOffset>
                </wp:positionH>
                <wp:positionV relativeFrom="paragraph">
                  <wp:posOffset>146050</wp:posOffset>
                </wp:positionV>
                <wp:extent cx="156210" cy="146050"/>
                <wp:effectExtent l="19050" t="19050" r="15240" b="25400"/>
                <wp:wrapNone/>
                <wp:docPr id="1690" name="正方形/長方形 1690"/>
                <wp:cNvGraphicFramePr/>
                <a:graphic xmlns:a="http://schemas.openxmlformats.org/drawingml/2006/main">
                  <a:graphicData uri="http://schemas.microsoft.com/office/word/2010/wordprocessingShape">
                    <wps:wsp>
                      <wps:cNvSpPr/>
                      <wps:spPr bwMode="auto">
                        <a:xfrm>
                          <a:off x="0" y="0"/>
                          <a:ext cx="15621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7594FD" id="正方形/長方形 1690" o:spid="_x0000_s1026" style="position:absolute;margin-left:87pt;margin-top:11.5pt;width:12.3pt;height:11.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" filled="f" strokecolor="#f79646 [3209]" strokeweight="2.25pt">
                <v:stroke endcap="round"/>
                <v:textbox inset="5.85pt,.7pt,5.85pt,.7pt"/>
              </v:rect>
            </w:pict>
          </mc:Fallback>
        </mc:AlternateContent>
      </w:r>
      <w:r w:rsidR="005C1D48" w:rsidRPr="005C1D48">
        <w:t xml:space="preserve">6673 616d 706c 65ff 0000 0033 0044 6673 </w:t>
      </w:r>
    </w:p>
    <w:p w14:paraId="234904C3" w14:textId="77777777" w:rsidR="005C1D48" w:rsidRDefault="005C1D48" w:rsidP="005163D2">
      <w:pPr>
        <w:pStyle w:val="aff9"/>
        <w:ind w:left="210"/>
      </w:pPr>
      <w:r w:rsidRPr="005C1D48">
        <w:t xml:space="preserve">616d 706c 65ff </w:t>
      </w:r>
    </w:p>
    <w:p w14:paraId="43486795" w14:textId="77777777" w:rsidR="00531635" w:rsidRPr="00531635" w:rsidRDefault="00531635" w:rsidP="005163D2">
      <w:pPr>
        <w:pStyle w:val="aff9"/>
        <w:ind w:left="210"/>
      </w:pPr>
      <w:r w:rsidRPr="00531635">
        <w:t>&gt; get</w:t>
      </w:r>
    </w:p>
    <w:p w14:paraId="4BBAA88D" w14:textId="77777777" w:rsidR="00531635" w:rsidRPr="00531635" w:rsidRDefault="00531635" w:rsidP="005163D2">
      <w:pPr>
        <w:pStyle w:val="aff9"/>
        <w:ind w:left="210"/>
      </w:pPr>
      <w:r w:rsidRPr="00531635">
        <w:rPr>
          <w:rFonts w:hint="eastAsia"/>
        </w:rPr>
        <w:t>;</w:t>
      </w:r>
      <w:r w:rsidRPr="00531635">
        <w:rPr>
          <w:rFonts w:hint="eastAsia"/>
        </w:rPr>
        <w:t>現在の</w:t>
      </w:r>
      <w:r w:rsidRPr="00531635">
        <w:rPr>
          <w:rFonts w:hint="eastAsia"/>
        </w:rPr>
        <w:t>read</w:t>
      </w:r>
      <w:r w:rsidRPr="00531635">
        <w:rPr>
          <w:rFonts w:hint="eastAsia"/>
        </w:rPr>
        <w:t>位置：</w:t>
      </w:r>
      <w:r w:rsidRPr="00531635">
        <w:rPr>
          <w:rFonts w:hint="eastAsia"/>
        </w:rPr>
        <w:t>mem : 8023H.1</w:t>
      </w:r>
    </w:p>
    <w:p w14:paraId="52E118DD" w14:textId="77777777" w:rsidR="005C1D48" w:rsidRDefault="005C1D48" w:rsidP="005163D2">
      <w:pPr>
        <w:pStyle w:val="aff9"/>
        <w:ind w:left="210"/>
      </w:pPr>
    </w:p>
    <w:p w14:paraId="2083C8DA" w14:textId="0AFF5A3D" w:rsidR="00FF6CC2" w:rsidRDefault="00FF6CC2" w:rsidP="00FF6CC2">
      <w:pPr>
        <w:pStyle w:val="aff7"/>
      </w:pPr>
      <w:r>
        <w:rPr>
          <w:rFonts w:hint="eastAsia"/>
        </w:rPr>
        <w:t>以下は</w:t>
      </w:r>
      <w:r w:rsidR="003B6093">
        <w:rPr>
          <w:rFonts w:hint="eastAsia"/>
        </w:rPr>
        <w:t>バイト・アドレッシング</w:t>
      </w:r>
      <w:r>
        <w:rPr>
          <w:rFonts w:hint="eastAsia"/>
        </w:rPr>
        <w:t>のメモリへfillコマンドで書き込</w:t>
      </w:r>
      <w:r w:rsidR="00F31AEA">
        <w:rPr>
          <w:rFonts w:hint="eastAsia"/>
        </w:rPr>
        <w:t>む例です</w:t>
      </w:r>
      <w:r>
        <w:rPr>
          <w:rFonts w:hint="eastAsia"/>
        </w:rPr>
        <w:t>。</w:t>
      </w:r>
    </w:p>
    <w:p w14:paraId="7ABD229E" w14:textId="77777777" w:rsidR="00FF6CC2" w:rsidRDefault="00894384" w:rsidP="005163D2">
      <w:pPr>
        <w:pStyle w:val="aff9"/>
        <w:ind w:left="210"/>
      </w:pPr>
      <w:r w:rsidRPr="0000207F">
        <w:rPr>
          <w:noProof/>
        </w:rPr>
        <mc:AlternateContent>
          <mc:Choice Requires="wps">
            <w:drawing>
              <wp:anchor distT="0" distB="0" distL="114300" distR="114300" simplePos="0" relativeHeight="251905024" behindDoc="0" locked="0" layoutInCell="1" allowOverlap="1" wp14:anchorId="79E55F70" wp14:editId="701FA00B">
                <wp:simplePos x="0" y="0"/>
                <wp:positionH relativeFrom="column">
                  <wp:posOffset>3997573</wp:posOffset>
                </wp:positionH>
                <wp:positionV relativeFrom="paragraph">
                  <wp:posOffset>104858</wp:posOffset>
                </wp:positionV>
                <wp:extent cx="836295" cy="224155"/>
                <wp:effectExtent l="285750" t="0" r="20955" b="194945"/>
                <wp:wrapNone/>
                <wp:docPr id="1714"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295" cy="224155"/>
                        </a:xfrm>
                        <a:prstGeom prst="wedgeRoundRectCallout">
                          <a:avLst>
                            <a:gd name="adj1" fmla="val -78510"/>
                            <a:gd name="adj2" fmla="val 111085"/>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F25873" w14:textId="77777777" w:rsidR="003E7AC0" w:rsidRPr="001817AD" w:rsidRDefault="003E7AC0" w:rsidP="0050154F">
                            <w:pPr>
                              <w:spacing w:line="240" w:lineRule="exact"/>
                              <w:rPr>
                                <w:sz w:val="16"/>
                                <w:szCs w:val="16"/>
                              </w:rPr>
                            </w:pPr>
                            <w:r>
                              <w:rPr>
                                <w:rFonts w:hint="eastAsia"/>
                                <w:sz w:val="16"/>
                                <w:szCs w:val="16"/>
                              </w:rPr>
                              <w:t>5回繰り返す</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E55F70" id="_x0000_s1757" type="#_x0000_t62" style="position:absolute;left:0;text-align:left;margin-left:314.75pt;margin-top:8.25pt;width:65.85pt;height:17.6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" adj="-6158,34794" fillcolor="yellow">
                <v:textbox inset="5.85pt,.7pt,5.85pt,.7pt">
                  <w:txbxContent>
                    <w:p w14:paraId="11F25873" w14:textId="77777777" w:rsidR="003E7AC0" w:rsidRPr="001817AD" w:rsidRDefault="003E7AC0" w:rsidP="0050154F">
                      <w:pPr>
                        <w:spacing w:line="240" w:lineRule="exact"/>
                        <w:rPr>
                          <w:sz w:val="16"/>
                          <w:szCs w:val="16"/>
                        </w:rPr>
                      </w:pPr>
                      <w:r>
                        <w:rPr>
                          <w:rFonts w:hint="eastAsia"/>
                          <w:sz w:val="16"/>
                          <w:szCs w:val="16"/>
                        </w:rPr>
                        <w:t>5回繰り返す</w:t>
                      </w:r>
                    </w:p>
                  </w:txbxContent>
                </v:textbox>
              </v:shape>
            </w:pict>
          </mc:Fallback>
        </mc:AlternateContent>
      </w:r>
      <w:r w:rsidRPr="0000207F">
        <w:rPr>
          <w:rFonts w:hint="eastAsia"/>
          <w:noProof/>
        </w:rPr>
        <mc:AlternateContent>
          <mc:Choice Requires="wps">
            <w:drawing>
              <wp:anchor distT="0" distB="0" distL="114300" distR="114300" simplePos="0" relativeHeight="251628544" behindDoc="0" locked="0" layoutInCell="1" allowOverlap="1" wp14:anchorId="4B7897C4" wp14:editId="0BFA6F3C">
                <wp:simplePos x="0" y="0"/>
                <wp:positionH relativeFrom="column">
                  <wp:posOffset>2575560</wp:posOffset>
                </wp:positionH>
                <wp:positionV relativeFrom="paragraph">
                  <wp:posOffset>2844</wp:posOffset>
                </wp:positionV>
                <wp:extent cx="250825" cy="146050"/>
                <wp:effectExtent l="19050" t="19050" r="15875" b="25400"/>
                <wp:wrapNone/>
                <wp:docPr id="1661" name="正方形/長方形 1661"/>
                <wp:cNvGraphicFramePr/>
                <a:graphic xmlns:a="http://schemas.openxmlformats.org/drawingml/2006/main">
                  <a:graphicData uri="http://schemas.microsoft.com/office/word/2010/wordprocessingShape">
                    <wps:wsp>
                      <wps:cNvSpPr/>
                      <wps:spPr bwMode="auto">
                        <a:xfrm>
                          <a:off x="0" y="0"/>
                          <a:ext cx="25082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EE313F" id="正方形/長方形 1661" o:spid="_x0000_s1026" style="position:absolute;margin-left:202.8pt;margin-top:.2pt;width:19.75pt;height:11.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" filled="f" strokecolor="#f79646 [3209]" strokeweight="2.25pt">
                <v:stroke endcap="round"/>
                <v:textbox inset="5.85pt,.7pt,5.85pt,.7pt"/>
              </v:rect>
            </w:pict>
          </mc:Fallback>
        </mc:AlternateContent>
      </w:r>
      <w:r w:rsidR="00FF6CC2">
        <w:t>&gt; define_mem 10000 10000 BE     BA</w:t>
      </w:r>
    </w:p>
    <w:p w14:paraId="44E5F5EB" w14:textId="77777777" w:rsidR="00FF6CC2" w:rsidRDefault="00FF6CC2" w:rsidP="005163D2">
      <w:pPr>
        <w:pStyle w:val="aff9"/>
        <w:ind w:left="210"/>
      </w:pPr>
      <w:r>
        <w:t>&gt; add_mem_area</w:t>
      </w:r>
      <w:r>
        <w:tab/>
        <w:t>com_io</w:t>
      </w:r>
      <w:r>
        <w:tab/>
        <w:t>8000 2000 2 RW</w:t>
      </w:r>
    </w:p>
    <w:p w14:paraId="45180F37" w14:textId="77777777" w:rsidR="005C1D48" w:rsidRDefault="005C1D48" w:rsidP="005163D2">
      <w:pPr>
        <w:pStyle w:val="aff9"/>
        <w:ind w:left="210"/>
      </w:pPr>
      <w:r>
        <w:t>&gt; erase_area com_io</w:t>
      </w:r>
      <w:r>
        <w:rPr>
          <w:rFonts w:hint="eastAsia"/>
        </w:rPr>
        <w:tab/>
        <w:t>;0xff</w:t>
      </w:r>
      <w:r>
        <w:rPr>
          <w:rFonts w:hint="eastAsia"/>
        </w:rPr>
        <w:t>で埋める</w:t>
      </w:r>
    </w:p>
    <w:p w14:paraId="470C7876" w14:textId="77777777" w:rsidR="00FF6CC2" w:rsidRDefault="00140BA7" w:rsidP="005163D2">
      <w:pPr>
        <w:pStyle w:val="aff9"/>
        <w:ind w:left="210"/>
      </w:pPr>
      <w:r w:rsidRPr="0000207F">
        <w:rPr>
          <w:rFonts w:hint="eastAsia"/>
          <w:noProof/>
        </w:rPr>
        <mc:AlternateContent>
          <mc:Choice Requires="wps">
            <w:drawing>
              <wp:anchor distT="0" distB="0" distL="114300" distR="114300" simplePos="0" relativeHeight="251862016" behindDoc="0" locked="0" layoutInCell="1" allowOverlap="1" wp14:anchorId="3368D49D" wp14:editId="1CED50AD">
                <wp:simplePos x="0" y="0"/>
                <wp:positionH relativeFrom="column">
                  <wp:posOffset>2163445</wp:posOffset>
                </wp:positionH>
                <wp:positionV relativeFrom="paragraph">
                  <wp:posOffset>-2236</wp:posOffset>
                </wp:positionV>
                <wp:extent cx="2225040" cy="146050"/>
                <wp:effectExtent l="19050" t="19050" r="22860" b="25400"/>
                <wp:wrapNone/>
                <wp:docPr id="1707" name="正方形/長方形 1707"/>
                <wp:cNvGraphicFramePr/>
                <a:graphic xmlns:a="http://schemas.openxmlformats.org/drawingml/2006/main">
                  <a:graphicData uri="http://schemas.microsoft.com/office/word/2010/wordprocessingShape">
                    <wps:wsp>
                      <wps:cNvSpPr/>
                      <wps:spPr bwMode="auto">
                        <a:xfrm>
                          <a:off x="0" y="0"/>
                          <a:ext cx="222504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366837" id="正方形/長方形 1707" o:spid="_x0000_s1026" style="position:absolute;margin-left:170.35pt;margin-top:-.2pt;width:175.2pt;height:1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" filled="f" strokecolor="#f79646 [3209]" strokeweight="2.25pt">
                <v:stroke endcap="round"/>
                <v:textbox inset="5.85pt,.7pt,5.85pt,.7pt"/>
              </v:rect>
            </w:pict>
          </mc:Fallback>
        </mc:AlternateContent>
      </w:r>
      <w:r w:rsidR="00FF6CC2">
        <w:t>&gt; fill -s8000.1  @reps(5 , -l 33 -w 44 -b 66 "sample" )</w:t>
      </w:r>
    </w:p>
    <w:p w14:paraId="44762BA5" w14:textId="77777777" w:rsidR="005C1D48" w:rsidRPr="005C1D48" w:rsidRDefault="005C1D48" w:rsidP="005163D2">
      <w:pPr>
        <w:pStyle w:val="aff9"/>
        <w:ind w:left="210"/>
      </w:pPr>
      <w:r w:rsidRPr="005C1D48">
        <w:t>&gt; get -s8000.1 -b46</w:t>
      </w:r>
    </w:p>
    <w:p w14:paraId="04753E8C" w14:textId="77777777" w:rsidR="005C1D48" w:rsidRPr="005C1D48" w:rsidRDefault="00CC7CEE" w:rsidP="005163D2">
      <w:pPr>
        <w:pStyle w:val="aff9"/>
        <w:ind w:left="210"/>
      </w:pPr>
      <w:r w:rsidRPr="0000207F">
        <w:rPr>
          <w:rFonts w:hint="eastAsia"/>
          <w:noProof/>
        </w:rPr>
        <mc:AlternateContent>
          <mc:Choice Requires="wps">
            <w:drawing>
              <wp:anchor distT="0" distB="0" distL="114300" distR="114300" simplePos="0" relativeHeight="251610112" behindDoc="0" locked="0" layoutInCell="1" allowOverlap="1" wp14:anchorId="48DCD50D" wp14:editId="301ABAA3">
                <wp:simplePos x="0" y="0"/>
                <wp:positionH relativeFrom="column">
                  <wp:posOffset>91440</wp:posOffset>
                </wp:positionH>
                <wp:positionV relativeFrom="paragraph">
                  <wp:posOffset>-331</wp:posOffset>
                </wp:positionV>
                <wp:extent cx="3088256" cy="146050"/>
                <wp:effectExtent l="19050" t="19050" r="17145" b="25400"/>
                <wp:wrapNone/>
                <wp:docPr id="1697" name="正方形/長方形 1697"/>
                <wp:cNvGraphicFramePr/>
                <a:graphic xmlns:a="http://schemas.openxmlformats.org/drawingml/2006/main">
                  <a:graphicData uri="http://schemas.microsoft.com/office/word/2010/wordprocessingShape">
                    <wps:wsp>
                      <wps:cNvSpPr/>
                      <wps:spPr bwMode="auto">
                        <a:xfrm>
                          <a:off x="0" y="0"/>
                          <a:ext cx="3088256"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A53C6" id="正方形/長方形 1697" o:spid="_x0000_s1026" style="position:absolute;margin-left:7.2pt;margin-top:-.05pt;width:243.15pt;height:11.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" filled="f" strokecolor="#f79646 [3209]" strokeweight="2.25pt">
                <v:stroke endcap="round"/>
                <v:textbox inset="5.85pt,.7pt,5.85pt,.7pt"/>
              </v:rect>
            </w:pict>
          </mc:Fallback>
        </mc:AlternateContent>
      </w:r>
      <w:r w:rsidR="005C1D48" w:rsidRPr="005C1D48">
        <w:t xml:space="preserve">00 00 00 33 00 44 66 73 61 6d 70 6c 65 00 00 00 </w:t>
      </w:r>
    </w:p>
    <w:p w14:paraId="20ED4007" w14:textId="77777777" w:rsidR="005C1D48" w:rsidRPr="005C1D48" w:rsidRDefault="005C1D48" w:rsidP="005163D2">
      <w:pPr>
        <w:pStyle w:val="aff9"/>
        <w:ind w:left="210"/>
      </w:pPr>
      <w:r w:rsidRPr="005C1D48">
        <w:t xml:space="preserve">33 00 44 66 73 61 6d 70 6c 65 00 00 00 33 00 44 </w:t>
      </w:r>
    </w:p>
    <w:p w14:paraId="48BE04BD" w14:textId="77777777" w:rsidR="005C1D48" w:rsidRPr="005C1D48" w:rsidRDefault="005C1D48" w:rsidP="005163D2">
      <w:pPr>
        <w:pStyle w:val="aff9"/>
        <w:ind w:left="210"/>
      </w:pPr>
      <w:r w:rsidRPr="005C1D48">
        <w:t xml:space="preserve">66 73 61 6d 70 6c 65 00 00 00 33 00 44 66 73 61 </w:t>
      </w:r>
    </w:p>
    <w:p w14:paraId="3CC8A957" w14:textId="77777777" w:rsidR="005C1D48" w:rsidRPr="005C1D48" w:rsidRDefault="005C1D48" w:rsidP="005163D2">
      <w:pPr>
        <w:pStyle w:val="aff9"/>
        <w:ind w:left="210"/>
      </w:pPr>
      <w:r w:rsidRPr="005C1D48">
        <w:t xml:space="preserve">6d 70 6c 65 00 00 00 33 00 44 66 73 61 6d 70 6c </w:t>
      </w:r>
    </w:p>
    <w:p w14:paraId="791550E9" w14:textId="77777777" w:rsidR="005C1D48" w:rsidRPr="005C1D48" w:rsidRDefault="005C1D48" w:rsidP="005163D2">
      <w:pPr>
        <w:pStyle w:val="aff9"/>
        <w:ind w:left="210"/>
      </w:pPr>
      <w:r w:rsidRPr="005C1D48">
        <w:t xml:space="preserve">65 ff ff ff ff ff </w:t>
      </w:r>
    </w:p>
    <w:p w14:paraId="41CDE079" w14:textId="77777777" w:rsidR="00531635" w:rsidRPr="00531635" w:rsidRDefault="00531635" w:rsidP="005163D2">
      <w:pPr>
        <w:pStyle w:val="aff9"/>
        <w:ind w:left="210"/>
      </w:pPr>
      <w:r w:rsidRPr="00531635">
        <w:t>&gt; get</w:t>
      </w:r>
    </w:p>
    <w:p w14:paraId="1229561B" w14:textId="77777777" w:rsidR="005C1D48" w:rsidRPr="00531635" w:rsidRDefault="00531635" w:rsidP="005163D2">
      <w:pPr>
        <w:pStyle w:val="aff9"/>
        <w:ind w:left="210"/>
      </w:pPr>
      <w:r w:rsidRPr="00531635">
        <w:rPr>
          <w:rFonts w:hint="eastAsia"/>
        </w:rPr>
        <w:t>;</w:t>
      </w:r>
      <w:r w:rsidRPr="00531635">
        <w:rPr>
          <w:rFonts w:hint="eastAsia"/>
        </w:rPr>
        <w:t>現在の</w:t>
      </w:r>
      <w:r w:rsidRPr="00531635">
        <w:rPr>
          <w:rFonts w:hint="eastAsia"/>
        </w:rPr>
        <w:t>read</w:t>
      </w:r>
      <w:r w:rsidRPr="00531635">
        <w:rPr>
          <w:rFonts w:hint="eastAsia"/>
        </w:rPr>
        <w:t>位置：</w:t>
      </w:r>
      <w:r w:rsidRPr="00531635">
        <w:rPr>
          <w:rFonts w:hint="eastAsia"/>
        </w:rPr>
        <w:t>mem : 8046H.1</w:t>
      </w:r>
    </w:p>
    <w:p w14:paraId="56D8FC9C" w14:textId="77777777" w:rsidR="00FF6CC2" w:rsidRPr="00755510" w:rsidRDefault="00FF6CC2" w:rsidP="00FF6CC2"/>
    <w:p w14:paraId="5D5FCC5B" w14:textId="77777777" w:rsidR="00506411" w:rsidRDefault="00ED2480" w:rsidP="00807FE9">
      <w:pPr>
        <w:pStyle w:val="3"/>
        <w:ind w:left="210" w:right="210"/>
      </w:pPr>
      <w:bookmarkStart w:id="282" w:name="_wait_-{s_|"/>
      <w:bookmarkEnd w:id="282"/>
      <w:r>
        <w:rPr>
          <w:rFonts w:hint="eastAsia"/>
        </w:rPr>
        <w:t xml:space="preserve"> </w:t>
      </w:r>
      <w:bookmarkStart w:id="283" w:name="_Toc236390513"/>
      <w:r w:rsidR="00506411">
        <w:t>wait -</w:t>
      </w:r>
      <w:r w:rsidR="00506411">
        <w:rPr>
          <w:rFonts w:hint="eastAsia"/>
        </w:rPr>
        <w:t>{</w:t>
      </w:r>
      <w:r w:rsidR="00506411">
        <w:t>s</w:t>
      </w:r>
      <w:r w:rsidR="00506411">
        <w:rPr>
          <w:rFonts w:hint="eastAsia"/>
        </w:rPr>
        <w:t xml:space="preserve"> | p}</w:t>
      </w:r>
      <w:r w:rsidR="00506411">
        <w:t>&lt;</w:t>
      </w:r>
      <w:r w:rsidR="00506411">
        <w:rPr>
          <w:rFonts w:hint="eastAsia"/>
        </w:rPr>
        <w:t>アドレス</w:t>
      </w:r>
      <w:r w:rsidR="001221D0">
        <w:t>&gt;</w:t>
      </w:r>
      <w:r w:rsidR="00386E72">
        <w:rPr>
          <w:rFonts w:hint="eastAsia"/>
        </w:rPr>
        <w:t>a</w:t>
      </w:r>
      <w:r w:rsidR="00506411">
        <w:t xml:space="preserve"> -{b | w | l} &lt;xx&gt;</w:t>
      </w:r>
      <w:r w:rsidR="003D2980">
        <w:rPr>
          <w:rFonts w:hint="eastAsia"/>
        </w:rPr>
        <w:t>n</w:t>
      </w:r>
      <w:r w:rsidR="00537334">
        <w:rPr>
          <w:rFonts w:hint="eastAsia"/>
        </w:rPr>
        <w:t>e</w:t>
      </w:r>
      <w:r w:rsidR="00506411">
        <w:rPr>
          <w:rFonts w:hint="eastAsia"/>
        </w:rPr>
        <w:t>[</w:t>
      </w:r>
      <w:r w:rsidR="00EF41FB">
        <w:rPr>
          <w:rFonts w:hint="eastAsia"/>
        </w:rPr>
        <w:t>.</w:t>
      </w:r>
      <w:r w:rsidR="00506411">
        <w:t>{OR | AND}</w:t>
      </w:r>
      <w:r w:rsidR="00506411">
        <w:rPr>
          <w:rFonts w:hint="eastAsia"/>
        </w:rPr>
        <w:t>]</w:t>
      </w:r>
      <w:r w:rsidR="006F2D87">
        <w:rPr>
          <w:rFonts w:hint="eastAsia"/>
        </w:rPr>
        <w:t xml:space="preserve"> </w:t>
      </w:r>
      <w:r w:rsidR="0075320E">
        <w:rPr>
          <w:rFonts w:hint="eastAsia"/>
        </w:rPr>
        <w:t xml:space="preserve"> [-t[&lt;タイムアウト&gt;]</w:t>
      </w:r>
      <w:r w:rsidR="003D2980">
        <w:rPr>
          <w:rFonts w:hint="eastAsia"/>
        </w:rPr>
        <w:t>n</w:t>
      </w:r>
      <w:r w:rsidR="00537334">
        <w:rPr>
          <w:rFonts w:hint="eastAsia"/>
        </w:rPr>
        <w:t>e</w:t>
      </w:r>
      <w:r w:rsidR="0075320E">
        <w:rPr>
          <w:rFonts w:hint="eastAsia"/>
        </w:rPr>
        <w:t>]</w:t>
      </w:r>
      <w:bookmarkEnd w:id="283"/>
    </w:p>
    <w:p w14:paraId="3F2F972D"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1FC76434" w14:textId="77777777" w:rsidR="00386E72" w:rsidRDefault="00386E72" w:rsidP="00386E72">
      <w:pPr>
        <w:pStyle w:val="aff5"/>
      </w:pPr>
      <w:r>
        <w:rPr>
          <w:rFonts w:hint="eastAsia"/>
        </w:rPr>
        <w:t>-s&lt;アドレス&gt;a</w:t>
      </w:r>
      <w:r>
        <w:rPr>
          <w:rFonts w:hint="eastAsia"/>
        </w:rPr>
        <w:tab/>
        <w:t>メモリ空間のアドレスとバンク番号を指定</w:t>
      </w:r>
    </w:p>
    <w:p w14:paraId="3F5BE3FA" w14:textId="77777777" w:rsidR="00386E72" w:rsidRDefault="00386E72" w:rsidP="00386E72">
      <w:pPr>
        <w:pStyle w:val="aff5"/>
      </w:pPr>
      <w:r>
        <w:rPr>
          <w:rFonts w:hint="eastAsia"/>
        </w:rPr>
        <w:t>-p&lt;アドレス&gt;a</w:t>
      </w:r>
      <w:r>
        <w:rPr>
          <w:rFonts w:hint="eastAsia"/>
        </w:rPr>
        <w:tab/>
        <w:t>IO空間のアドレスを指定</w:t>
      </w:r>
    </w:p>
    <w:p w14:paraId="4345B36E" w14:textId="77777777" w:rsidR="00506411" w:rsidRDefault="00506411" w:rsidP="00C00A6E">
      <w:pPr>
        <w:pStyle w:val="aff5"/>
      </w:pPr>
      <w:r>
        <w:rPr>
          <w:rFonts w:hint="eastAsia"/>
        </w:rPr>
        <w:t>-b &lt;xx&gt;</w:t>
      </w:r>
      <w:r w:rsidR="001C144B">
        <w:rPr>
          <w:rFonts w:hint="eastAsia"/>
        </w:rPr>
        <w:t>n</w:t>
      </w:r>
      <w:r w:rsidR="00537334">
        <w:rPr>
          <w:rFonts w:hint="eastAsia"/>
        </w:rPr>
        <w:t>e</w:t>
      </w:r>
      <w:r>
        <w:rPr>
          <w:rFonts w:hint="eastAsia"/>
        </w:rPr>
        <w:t xml:space="preserve"> </w:t>
      </w:r>
      <w:r>
        <w:rPr>
          <w:rFonts w:hint="eastAsia"/>
        </w:rPr>
        <w:tab/>
        <w:t>比較するバイト値を指定する。</w:t>
      </w:r>
    </w:p>
    <w:p w14:paraId="640152FC" w14:textId="77777777" w:rsidR="00506411" w:rsidRDefault="00506411" w:rsidP="00C00A6E">
      <w:pPr>
        <w:pStyle w:val="aff5"/>
      </w:pPr>
      <w:r>
        <w:rPr>
          <w:rFonts w:hint="eastAsia"/>
        </w:rPr>
        <w:t>-w &lt;xx&gt;</w:t>
      </w:r>
      <w:r w:rsidR="001C144B">
        <w:rPr>
          <w:rFonts w:hint="eastAsia"/>
        </w:rPr>
        <w:t>n</w:t>
      </w:r>
      <w:r w:rsidR="00537334">
        <w:rPr>
          <w:rFonts w:hint="eastAsia"/>
        </w:rPr>
        <w:t>e</w:t>
      </w:r>
      <w:r>
        <w:rPr>
          <w:rFonts w:hint="eastAsia"/>
        </w:rPr>
        <w:t xml:space="preserve"> </w:t>
      </w:r>
      <w:r>
        <w:rPr>
          <w:rFonts w:hint="eastAsia"/>
        </w:rPr>
        <w:tab/>
        <w:t>比較するワード値を指定する。</w:t>
      </w:r>
    </w:p>
    <w:p w14:paraId="21D96717" w14:textId="77777777" w:rsidR="00506411" w:rsidRDefault="00506411" w:rsidP="00C00A6E">
      <w:pPr>
        <w:pStyle w:val="aff5"/>
      </w:pPr>
      <w:r>
        <w:rPr>
          <w:rFonts w:hint="eastAsia"/>
        </w:rPr>
        <w:t>-l &lt;xx&gt;</w:t>
      </w:r>
      <w:r w:rsidR="001C144B">
        <w:rPr>
          <w:rFonts w:hint="eastAsia"/>
        </w:rPr>
        <w:t>n</w:t>
      </w:r>
      <w:r w:rsidR="00537334">
        <w:rPr>
          <w:rFonts w:hint="eastAsia"/>
        </w:rPr>
        <w:t>e</w:t>
      </w:r>
      <w:r>
        <w:rPr>
          <w:rFonts w:hint="eastAsia"/>
        </w:rPr>
        <w:t xml:space="preserve"> </w:t>
      </w:r>
      <w:r>
        <w:rPr>
          <w:rFonts w:hint="eastAsia"/>
        </w:rPr>
        <w:tab/>
        <w:t>比較するダブルワード値を指定する。</w:t>
      </w:r>
    </w:p>
    <w:p w14:paraId="2C549328" w14:textId="77777777" w:rsidR="00506411" w:rsidRDefault="00C00A6E" w:rsidP="00C00A6E">
      <w:pPr>
        <w:pStyle w:val="aff5"/>
      </w:pPr>
      <w:r>
        <w:rPr>
          <w:rFonts w:hint="eastAsia"/>
        </w:rPr>
        <w:t>OR</w:t>
      </w:r>
      <w:r>
        <w:rPr>
          <w:rFonts w:hint="eastAsia"/>
        </w:rPr>
        <w:tab/>
      </w:r>
      <w:r w:rsidR="00506411">
        <w:rPr>
          <w:rFonts w:hint="eastAsia"/>
        </w:rPr>
        <w:t>比較する値の１のビットのどれかが一致したら待ち解除</w:t>
      </w:r>
    </w:p>
    <w:p w14:paraId="439E290B" w14:textId="77777777" w:rsidR="00506411" w:rsidRDefault="00C00A6E" w:rsidP="00C00A6E">
      <w:pPr>
        <w:pStyle w:val="aff5"/>
      </w:pPr>
      <w:r>
        <w:rPr>
          <w:rFonts w:hint="eastAsia"/>
        </w:rPr>
        <w:t>AND</w:t>
      </w:r>
      <w:r>
        <w:rPr>
          <w:rFonts w:hint="eastAsia"/>
        </w:rPr>
        <w:tab/>
      </w:r>
      <w:r w:rsidR="00506411">
        <w:rPr>
          <w:rFonts w:hint="eastAsia"/>
        </w:rPr>
        <w:t>比較する値の１のビットがすべて一致したら待ち解除</w:t>
      </w:r>
    </w:p>
    <w:p w14:paraId="259957B9" w14:textId="77777777" w:rsidR="009D0FB9" w:rsidRDefault="009D0FB9" w:rsidP="009D0FB9">
      <w:pPr>
        <w:pStyle w:val="aff5"/>
      </w:pPr>
      <w:r>
        <w:rPr>
          <w:rFonts w:hint="eastAsia"/>
        </w:rPr>
        <w:t>&lt;タイムアウト&gt;</w:t>
      </w:r>
      <w:r w:rsidR="001C144B">
        <w:rPr>
          <w:rFonts w:hint="eastAsia"/>
        </w:rPr>
        <w:t>n</w:t>
      </w:r>
      <w:r w:rsidR="00537334">
        <w:rPr>
          <w:rFonts w:hint="eastAsia"/>
        </w:rPr>
        <w:t>e</w:t>
      </w:r>
      <w:r>
        <w:rPr>
          <w:rFonts w:hint="eastAsia"/>
        </w:rPr>
        <w:tab/>
        <w:t>待ち時間をミリ秒指定。10進数で指定。</w:t>
      </w:r>
    </w:p>
    <w:p w14:paraId="06C72E0D"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223E5409" w14:textId="77777777" w:rsidR="00506411" w:rsidRDefault="00C05105" w:rsidP="00C00A6E">
      <w:pPr>
        <w:pStyle w:val="aff7"/>
      </w:pPr>
      <w:r>
        <w:rPr>
          <w:rFonts w:hint="eastAsia"/>
        </w:rPr>
        <w:lastRenderedPageBreak/>
        <w:t>メモリ領域</w:t>
      </w:r>
      <w:r w:rsidR="005B7FF7">
        <w:rPr>
          <w:rFonts w:hint="eastAsia"/>
        </w:rPr>
        <w:t>、</w:t>
      </w:r>
      <w:r w:rsidR="00506411">
        <w:rPr>
          <w:rFonts w:hint="eastAsia"/>
        </w:rPr>
        <w:t>IO領域の内容を読み出し、比較する値とOR,ANDの条件で比較し、条件が一致するまで待つ。ORとANDが省略された場合は読み出した内容と比較する値が一致するまで待つ。</w:t>
      </w:r>
    </w:p>
    <w:p w14:paraId="4C2A904C" w14:textId="77777777" w:rsidR="009D489F" w:rsidRDefault="009D489F" w:rsidP="009D489F">
      <w:pPr>
        <w:pStyle w:val="aff7"/>
      </w:pPr>
      <w:r>
        <w:rPr>
          <w:rFonts w:hint="eastAsia"/>
        </w:rPr>
        <w:t>-tオプションを指定した場合は</w:t>
      </w:r>
      <w:r w:rsidR="004222EF">
        <w:rPr>
          <w:rFonts w:hint="eastAsia"/>
        </w:rPr>
        <w:t>時間指定で条件が一致するのを</w:t>
      </w:r>
      <w:r>
        <w:rPr>
          <w:rFonts w:hint="eastAsia"/>
        </w:rPr>
        <w:t>待つ。省略した場合は</w:t>
      </w:r>
      <w:r w:rsidR="004222EF">
        <w:rPr>
          <w:rFonts w:hint="eastAsia"/>
        </w:rPr>
        <w:t>永久待ち</w:t>
      </w:r>
      <w:r>
        <w:rPr>
          <w:rFonts w:hint="eastAsia"/>
        </w:rPr>
        <w:t>。それ以外はのタイムアウトの指定は以下のようになる。</w:t>
      </w:r>
    </w:p>
    <w:p w14:paraId="17EE81D6" w14:textId="77777777" w:rsidR="009D489F" w:rsidRDefault="009D489F" w:rsidP="009D489F">
      <w:pPr>
        <w:pStyle w:val="aff7"/>
      </w:pPr>
      <w:r>
        <w:rPr>
          <w:rFonts w:hint="eastAsia"/>
        </w:rPr>
        <w:t>-t</w:t>
      </w:r>
      <w:r>
        <w:rPr>
          <w:rFonts w:hint="eastAsia"/>
        </w:rPr>
        <w:tab/>
      </w:r>
      <w:r>
        <w:rPr>
          <w:rFonts w:hint="eastAsia"/>
        </w:rPr>
        <w:tab/>
        <w:t>永久待ち指定</w:t>
      </w:r>
      <w:r w:rsidR="004222EF">
        <w:rPr>
          <w:rFonts w:hint="eastAsia"/>
        </w:rPr>
        <w:t>（省略した場合と同じ）</w:t>
      </w:r>
    </w:p>
    <w:p w14:paraId="33F7BA7F" w14:textId="77777777" w:rsidR="009D489F" w:rsidRDefault="009D489F" w:rsidP="009D489F">
      <w:pPr>
        <w:pStyle w:val="aff7"/>
      </w:pPr>
      <w:r>
        <w:rPr>
          <w:rFonts w:hint="eastAsia"/>
        </w:rPr>
        <w:t>-t0</w:t>
      </w:r>
      <w:r>
        <w:rPr>
          <w:rFonts w:hint="eastAsia"/>
        </w:rPr>
        <w:tab/>
      </w:r>
      <w:r>
        <w:rPr>
          <w:rFonts w:hint="eastAsia"/>
        </w:rPr>
        <w:tab/>
        <w:t>ポーリング指定</w:t>
      </w:r>
    </w:p>
    <w:p w14:paraId="41BA661D" w14:textId="77777777" w:rsidR="009D489F" w:rsidRDefault="009D489F" w:rsidP="009D489F">
      <w:pPr>
        <w:pStyle w:val="aff7"/>
      </w:pPr>
      <w:r>
        <w:rPr>
          <w:rFonts w:hint="eastAsia"/>
        </w:rPr>
        <w:t>-t&lt;時間&gt;</w:t>
      </w:r>
      <w:r>
        <w:rPr>
          <w:rFonts w:hint="eastAsia"/>
        </w:rPr>
        <w:tab/>
        <w:t>指定した時間まで待つ</w:t>
      </w:r>
    </w:p>
    <w:p w14:paraId="26EC476B"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例</w:t>
      </w:r>
    </w:p>
    <w:p w14:paraId="517CA864" w14:textId="77777777" w:rsidR="00506411" w:rsidRPr="00356EEB" w:rsidRDefault="00EF41FB" w:rsidP="007D30B4">
      <w:pPr>
        <w:pStyle w:val="aff9"/>
        <w:ind w:leftChars="200" w:left="420"/>
      </w:pPr>
      <w:r>
        <w:t>wait -p0 -w 0101</w:t>
      </w:r>
      <w:r>
        <w:rPr>
          <w:rFonts w:hint="eastAsia"/>
        </w:rPr>
        <w:t>.</w:t>
      </w:r>
      <w:r w:rsidR="00506411" w:rsidRPr="00356EEB">
        <w:t>OR</w:t>
      </w:r>
    </w:p>
    <w:p w14:paraId="3654D9F9" w14:textId="77777777" w:rsidR="00506411" w:rsidRPr="00356EEB" w:rsidRDefault="001221D0" w:rsidP="007D30B4">
      <w:pPr>
        <w:pStyle w:val="aff9"/>
        <w:ind w:leftChars="200" w:left="420"/>
      </w:pPr>
      <w:r w:rsidRPr="00356EEB">
        <w:t>wait -s8004.</w:t>
      </w:r>
      <w:r w:rsidR="00EF41FB">
        <w:t>1 -w 1004</w:t>
      </w:r>
      <w:r w:rsidR="00EF41FB">
        <w:rPr>
          <w:rFonts w:hint="eastAsia"/>
        </w:rPr>
        <w:t>.</w:t>
      </w:r>
      <w:r w:rsidR="00506411" w:rsidRPr="00356EEB">
        <w:t>AND</w:t>
      </w:r>
    </w:p>
    <w:p w14:paraId="703AF088" w14:textId="77777777" w:rsidR="00506411" w:rsidRPr="00356EEB" w:rsidRDefault="001221D0" w:rsidP="007D30B4">
      <w:pPr>
        <w:pStyle w:val="aff9"/>
        <w:ind w:leftChars="200" w:left="420"/>
      </w:pPr>
      <w:r w:rsidRPr="00356EEB">
        <w:t>wait -s8004.</w:t>
      </w:r>
      <w:r w:rsidR="00506411" w:rsidRPr="00356EEB">
        <w:t>1 -w 1234</w:t>
      </w:r>
    </w:p>
    <w:p w14:paraId="202A91C3" w14:textId="77777777" w:rsidR="00506411" w:rsidRDefault="00506411"/>
    <w:p w14:paraId="1C269F2A" w14:textId="1E234E30" w:rsidR="005E5C6F" w:rsidRDefault="00E577BC" w:rsidP="005E5C6F">
      <w:pPr>
        <w:pStyle w:val="3"/>
        <w:ind w:left="210" w:right="210"/>
      </w:pPr>
      <w:bookmarkStart w:id="284" w:name="_peek_-{s_|"/>
      <w:bookmarkEnd w:id="284"/>
      <w:r>
        <w:rPr>
          <w:rFonts w:hint="eastAsia"/>
        </w:rPr>
        <w:t xml:space="preserve"> </w:t>
      </w:r>
      <w:bookmarkStart w:id="285" w:name="_Toc236390514"/>
      <w:r w:rsidR="005E5C6F">
        <w:rPr>
          <w:rFonts w:hint="eastAsia"/>
        </w:rPr>
        <w:t xml:space="preserve">peek </w:t>
      </w:r>
      <w:r w:rsidR="005E5C6F" w:rsidRPr="007B2CF2">
        <w:t>-{s | p}&lt;</w:t>
      </w:r>
      <w:r w:rsidR="005E5C6F">
        <w:t>アドレス</w:t>
      </w:r>
      <w:r w:rsidR="005E5C6F" w:rsidRPr="007B2CF2">
        <w:t>&gt;</w:t>
      </w:r>
      <w:r w:rsidR="005E5C6F">
        <w:rPr>
          <w:rFonts w:hint="eastAsia"/>
        </w:rPr>
        <w:t>a</w:t>
      </w:r>
      <w:r w:rsidR="005E5C6F">
        <w:t xml:space="preserve"> -{b </w:t>
      </w:r>
      <w:r w:rsidR="005E5C6F">
        <w:rPr>
          <w:rFonts w:hint="eastAsia"/>
        </w:rPr>
        <w:t xml:space="preserve">| </w:t>
      </w:r>
      <w:r w:rsidR="005E5C6F" w:rsidRPr="007B2CF2">
        <w:t>w | l}</w:t>
      </w:r>
      <w:bookmarkEnd w:id="285"/>
    </w:p>
    <w:p w14:paraId="10B4C003" w14:textId="77777777" w:rsidR="005E5C6F" w:rsidRPr="007629B9" w:rsidRDefault="005E5C6F" w:rsidP="005E5C6F">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136FDF3" w14:textId="77777777" w:rsidR="005E5C6F" w:rsidRDefault="005E5C6F" w:rsidP="005E5C6F">
      <w:pPr>
        <w:pStyle w:val="aff5"/>
      </w:pPr>
      <w:r>
        <w:rPr>
          <w:rFonts w:hint="eastAsia"/>
        </w:rPr>
        <w:t>-s&lt;アドレス&gt;a</w:t>
      </w:r>
      <w:r>
        <w:rPr>
          <w:rFonts w:hint="eastAsia"/>
        </w:rPr>
        <w:tab/>
        <w:t>メモリ空間のアドレスとバンク番号を指定</w:t>
      </w:r>
    </w:p>
    <w:p w14:paraId="35B8F200" w14:textId="77777777" w:rsidR="005E5C6F" w:rsidRDefault="005E5C6F" w:rsidP="005E5C6F">
      <w:pPr>
        <w:pStyle w:val="aff5"/>
      </w:pPr>
      <w:r>
        <w:rPr>
          <w:rFonts w:hint="eastAsia"/>
        </w:rPr>
        <w:t>-p&lt;アドレス&gt;a</w:t>
      </w:r>
      <w:r>
        <w:rPr>
          <w:rFonts w:hint="eastAsia"/>
        </w:rPr>
        <w:tab/>
        <w:t>IO空間のアドレスを指定</w:t>
      </w:r>
    </w:p>
    <w:p w14:paraId="1328AF9D" w14:textId="781BA1F3" w:rsidR="005E5C6F" w:rsidRDefault="005E5C6F" w:rsidP="005E5C6F">
      <w:pPr>
        <w:pStyle w:val="aff5"/>
      </w:pPr>
      <w:r>
        <w:rPr>
          <w:rFonts w:hint="eastAsia"/>
        </w:rPr>
        <w:t>-b</w:t>
      </w:r>
      <w:r>
        <w:rPr>
          <w:rFonts w:hint="eastAsia"/>
        </w:rPr>
        <w:tab/>
        <w:t>操作対象はバイト。</w:t>
      </w:r>
      <w:r w:rsidR="003B6093">
        <w:rPr>
          <w:rFonts w:hint="eastAsia"/>
        </w:rPr>
        <w:t>ワード・アドレッシング</w:t>
      </w:r>
      <w:r w:rsidR="00A45FA4">
        <w:rPr>
          <w:rFonts w:hint="eastAsia"/>
        </w:rPr>
        <w:t>のメモリではワード。</w:t>
      </w:r>
    </w:p>
    <w:p w14:paraId="1AE5CF29" w14:textId="77777777" w:rsidR="005E5C6F" w:rsidRDefault="005E5C6F" w:rsidP="005E5C6F">
      <w:pPr>
        <w:pStyle w:val="aff5"/>
      </w:pPr>
      <w:r>
        <w:rPr>
          <w:rFonts w:hint="eastAsia"/>
        </w:rPr>
        <w:t xml:space="preserve">-w  </w:t>
      </w:r>
      <w:r>
        <w:rPr>
          <w:rFonts w:hint="eastAsia"/>
        </w:rPr>
        <w:tab/>
        <w:t>操作対象はワード。</w:t>
      </w:r>
    </w:p>
    <w:p w14:paraId="7D49296A" w14:textId="77777777" w:rsidR="005E5C6F" w:rsidRDefault="005E5C6F" w:rsidP="005E5C6F">
      <w:pPr>
        <w:pStyle w:val="aff5"/>
      </w:pPr>
      <w:r>
        <w:rPr>
          <w:rFonts w:hint="eastAsia"/>
        </w:rPr>
        <w:t xml:space="preserve">-l  </w:t>
      </w:r>
      <w:r>
        <w:rPr>
          <w:rFonts w:hint="eastAsia"/>
        </w:rPr>
        <w:tab/>
        <w:t>操作対象はダブルワード。</w:t>
      </w:r>
    </w:p>
    <w:p w14:paraId="7AC6B952" w14:textId="77777777" w:rsidR="005E5C6F" w:rsidRPr="007629B9" w:rsidRDefault="005E5C6F" w:rsidP="005E5C6F">
      <w:pPr>
        <w:rPr>
          <w:rFonts w:ascii="ＭＳ ゴシック" w:eastAsia="ＭＳ ゴシック" w:hAnsi="ＭＳ ゴシック"/>
        </w:rPr>
      </w:pPr>
      <w:r>
        <w:rPr>
          <w:rFonts w:ascii="ＭＳ ゴシック" w:eastAsia="ＭＳ ゴシック" w:hAnsi="ＭＳ ゴシック" w:hint="eastAsia"/>
        </w:rPr>
        <w:t>説明</w:t>
      </w:r>
    </w:p>
    <w:p w14:paraId="34C07BB2" w14:textId="77777777" w:rsidR="005E5C6F" w:rsidRDefault="005E5C6F" w:rsidP="005E5C6F">
      <w:pPr>
        <w:pStyle w:val="aff7"/>
      </w:pPr>
      <w:r>
        <w:rPr>
          <w:rFonts w:hint="eastAsia"/>
        </w:rPr>
        <w:t>メモリ領域、IO領域の内容を読み出す。</w:t>
      </w:r>
    </w:p>
    <w:p w14:paraId="57562DB6" w14:textId="77777777" w:rsidR="005E5C6F" w:rsidRDefault="005E5C6F" w:rsidP="005E5C6F">
      <w:pPr>
        <w:pStyle w:val="aff7"/>
      </w:pPr>
      <w:r>
        <w:rPr>
          <w:rFonts w:hint="eastAsia"/>
        </w:rPr>
        <w:t>バンク番号が省略された場合はバンク０が対象となる。</w:t>
      </w:r>
    </w:p>
    <w:p w14:paraId="202474FD" w14:textId="77777777" w:rsidR="00DD33D7" w:rsidRDefault="00DD33D7" w:rsidP="00DD33D7">
      <w:pPr>
        <w:pStyle w:val="aff7"/>
      </w:pPr>
      <w:r>
        <w:rPr>
          <w:rFonts w:hint="eastAsia"/>
        </w:rPr>
        <w:t>直前の結果は定義済み変数型マクロ_R,_ZF,_SFで参照できる。</w:t>
      </w:r>
    </w:p>
    <w:p w14:paraId="31A8C788" w14:textId="77777777" w:rsidR="005E5C6F" w:rsidRPr="00DD33D7" w:rsidRDefault="005E5C6F" w:rsidP="005E5C6F">
      <w:pPr>
        <w:pStyle w:val="aff7"/>
      </w:pPr>
    </w:p>
    <w:p w14:paraId="32FB7A08" w14:textId="77777777" w:rsidR="005E5C6F" w:rsidRDefault="005E5C6F" w:rsidP="005E5C6F">
      <w:pPr>
        <w:rPr>
          <w:rFonts w:ascii="ＭＳ ゴシック" w:eastAsia="ＭＳ ゴシック" w:hAnsi="ＭＳ ゴシック"/>
        </w:rPr>
      </w:pPr>
      <w:r>
        <w:rPr>
          <w:rFonts w:ascii="ＭＳ ゴシック" w:eastAsia="ＭＳ ゴシック" w:hAnsi="ＭＳ ゴシック" w:hint="eastAsia"/>
        </w:rPr>
        <w:t>例</w:t>
      </w:r>
    </w:p>
    <w:p w14:paraId="748565A3" w14:textId="77777777" w:rsidR="001247A9" w:rsidRDefault="001247A9" w:rsidP="005163D2">
      <w:pPr>
        <w:pStyle w:val="aff9"/>
        <w:ind w:left="210"/>
      </w:pPr>
      <w:r>
        <w:t>&gt; define_mem 10000 10000 BE     BA</w:t>
      </w:r>
      <w:r>
        <w:tab/>
        <w:t>-f</w:t>
      </w:r>
    </w:p>
    <w:p w14:paraId="3C990B29" w14:textId="77777777" w:rsidR="001247A9" w:rsidRDefault="001247A9" w:rsidP="005163D2">
      <w:pPr>
        <w:pStyle w:val="aff9"/>
        <w:ind w:left="210"/>
      </w:pPr>
      <w:r>
        <w:t>&gt; add_mem_area</w:t>
      </w:r>
      <w:r>
        <w:tab/>
        <w:t>com</w:t>
      </w:r>
      <w:r>
        <w:tab/>
        <w:t>8000 2000 2 RW</w:t>
      </w:r>
    </w:p>
    <w:p w14:paraId="564E01EE" w14:textId="77777777" w:rsidR="001247A9" w:rsidRDefault="001247A9" w:rsidP="005163D2">
      <w:pPr>
        <w:pStyle w:val="aff9"/>
        <w:ind w:left="210"/>
      </w:pPr>
      <w:r>
        <w:t xml:space="preserve">&gt; </w:t>
      </w:r>
    </w:p>
    <w:p w14:paraId="09ACDFBB" w14:textId="77777777" w:rsidR="001247A9" w:rsidRDefault="001247A9" w:rsidP="005163D2">
      <w:pPr>
        <w:pStyle w:val="aff9"/>
        <w:ind w:left="210"/>
      </w:pPr>
      <w:r>
        <w:t xml:space="preserve">&gt; fill -s8000 -b @inc(10, 00) 80 81 82 83 </w:t>
      </w:r>
    </w:p>
    <w:p w14:paraId="480FBB5C" w14:textId="77777777" w:rsidR="001247A9" w:rsidRDefault="001247A9" w:rsidP="005163D2">
      <w:pPr>
        <w:pStyle w:val="aff9"/>
        <w:ind w:left="210"/>
      </w:pPr>
      <w:r>
        <w:rPr>
          <w:rFonts w:hint="eastAsia"/>
        </w:rPr>
        <w:t>&gt; get -s8000 -b14</w:t>
      </w:r>
      <w:r>
        <w:rPr>
          <w:rFonts w:hint="eastAsia"/>
        </w:rPr>
        <w:tab/>
      </w:r>
      <w:r>
        <w:rPr>
          <w:rFonts w:hint="eastAsia"/>
        </w:rPr>
        <w:tab/>
        <w:t>;</w:t>
      </w:r>
      <w:r>
        <w:rPr>
          <w:rFonts w:hint="eastAsia"/>
        </w:rPr>
        <w:t>メモリの初期状態</w:t>
      </w:r>
    </w:p>
    <w:p w14:paraId="1E939BA1" w14:textId="77777777" w:rsidR="001247A9" w:rsidRDefault="001247A9" w:rsidP="005163D2">
      <w:pPr>
        <w:pStyle w:val="aff9"/>
        <w:ind w:left="210"/>
      </w:pPr>
      <w:r>
        <w:t xml:space="preserve">00 01 02 03 04 05 06 07 08 09 0a 0b 0c 0d 0e 0f </w:t>
      </w:r>
    </w:p>
    <w:p w14:paraId="1FC635D9" w14:textId="77777777" w:rsidR="001247A9" w:rsidRDefault="001247A9" w:rsidP="005163D2">
      <w:pPr>
        <w:pStyle w:val="aff9"/>
        <w:ind w:left="210"/>
      </w:pPr>
      <w:r>
        <w:t xml:space="preserve">80 81 82 83 </w:t>
      </w:r>
    </w:p>
    <w:p w14:paraId="120C8ED1" w14:textId="77777777" w:rsidR="001247A9" w:rsidRDefault="001247A9" w:rsidP="005163D2">
      <w:pPr>
        <w:pStyle w:val="aff9"/>
        <w:ind w:left="210"/>
      </w:pPr>
      <w:r>
        <w:t xml:space="preserve">&gt; </w:t>
      </w:r>
    </w:p>
    <w:p w14:paraId="06CF9842" w14:textId="77777777" w:rsidR="001247A9" w:rsidRDefault="001247A9" w:rsidP="005163D2">
      <w:pPr>
        <w:pStyle w:val="aff9"/>
        <w:ind w:left="210"/>
      </w:pPr>
      <w:r>
        <w:t>&gt; peek -s 8000 -b</w:t>
      </w:r>
    </w:p>
    <w:p w14:paraId="6510D585" w14:textId="77777777" w:rsidR="001247A9" w:rsidRDefault="001247A9" w:rsidP="005163D2">
      <w:pPr>
        <w:pStyle w:val="aff9"/>
        <w:ind w:left="210"/>
      </w:pPr>
      <w:r>
        <w:t>;mem : 8000H.0 = 00</w:t>
      </w:r>
    </w:p>
    <w:p w14:paraId="51DC3C56" w14:textId="77777777" w:rsidR="001247A9" w:rsidRDefault="001247A9" w:rsidP="005163D2">
      <w:pPr>
        <w:pStyle w:val="aff9"/>
        <w:ind w:left="210"/>
      </w:pPr>
      <w:r>
        <w:t>&gt; print $_R, $_ZF, $_SF</w:t>
      </w:r>
    </w:p>
    <w:p w14:paraId="09039419" w14:textId="77777777" w:rsidR="001247A9" w:rsidRDefault="001247A9" w:rsidP="005163D2">
      <w:pPr>
        <w:pStyle w:val="aff9"/>
        <w:ind w:left="210"/>
      </w:pPr>
      <w:r>
        <w:t>00, 1, 0</w:t>
      </w:r>
    </w:p>
    <w:p w14:paraId="6955494A" w14:textId="77777777" w:rsidR="001247A9" w:rsidRDefault="001247A9" w:rsidP="005163D2">
      <w:pPr>
        <w:pStyle w:val="aff9"/>
        <w:ind w:left="210"/>
      </w:pPr>
      <w:r>
        <w:t xml:space="preserve">&gt; </w:t>
      </w:r>
    </w:p>
    <w:p w14:paraId="07E97D4B" w14:textId="77777777" w:rsidR="001247A9" w:rsidRDefault="001247A9" w:rsidP="005163D2">
      <w:pPr>
        <w:pStyle w:val="aff9"/>
        <w:ind w:left="210"/>
      </w:pPr>
      <w:r>
        <w:t>&gt; peek -s 8000 -w</w:t>
      </w:r>
    </w:p>
    <w:p w14:paraId="23785ED2" w14:textId="77777777" w:rsidR="001247A9" w:rsidRDefault="001247A9" w:rsidP="005163D2">
      <w:pPr>
        <w:pStyle w:val="aff9"/>
        <w:ind w:left="210"/>
      </w:pPr>
      <w:r>
        <w:t>;mem : 8000H.0 = 0001</w:t>
      </w:r>
    </w:p>
    <w:p w14:paraId="5BDA5715" w14:textId="77777777" w:rsidR="001247A9" w:rsidRDefault="001247A9" w:rsidP="005163D2">
      <w:pPr>
        <w:pStyle w:val="aff9"/>
        <w:ind w:left="210"/>
      </w:pPr>
      <w:r>
        <w:t>&gt; print $_R, $_ZF, $_SF</w:t>
      </w:r>
    </w:p>
    <w:p w14:paraId="624BB4B1" w14:textId="77777777" w:rsidR="001247A9" w:rsidRDefault="001247A9" w:rsidP="005163D2">
      <w:pPr>
        <w:pStyle w:val="aff9"/>
        <w:ind w:left="210"/>
      </w:pPr>
      <w:r>
        <w:t>0001, 0, 0</w:t>
      </w:r>
    </w:p>
    <w:p w14:paraId="0D5FD201" w14:textId="77777777" w:rsidR="001247A9" w:rsidRDefault="001247A9" w:rsidP="005163D2">
      <w:pPr>
        <w:pStyle w:val="aff9"/>
        <w:ind w:left="210"/>
      </w:pPr>
      <w:r>
        <w:t xml:space="preserve">&gt; </w:t>
      </w:r>
    </w:p>
    <w:p w14:paraId="300832D3" w14:textId="77777777" w:rsidR="001247A9" w:rsidRDefault="001247A9" w:rsidP="005163D2">
      <w:pPr>
        <w:pStyle w:val="aff9"/>
        <w:ind w:left="210"/>
      </w:pPr>
      <w:r>
        <w:t>&gt; peek -s 8010 -b</w:t>
      </w:r>
    </w:p>
    <w:p w14:paraId="4592A6EA" w14:textId="77777777" w:rsidR="001247A9" w:rsidRDefault="001247A9" w:rsidP="005163D2">
      <w:pPr>
        <w:pStyle w:val="aff9"/>
        <w:ind w:left="210"/>
      </w:pPr>
      <w:r>
        <w:t>;mem : 8010H.0 = 80</w:t>
      </w:r>
    </w:p>
    <w:p w14:paraId="261A25D1" w14:textId="77777777" w:rsidR="001247A9" w:rsidRDefault="001247A9" w:rsidP="005163D2">
      <w:pPr>
        <w:pStyle w:val="aff9"/>
        <w:ind w:left="210"/>
      </w:pPr>
      <w:r>
        <w:t>&gt; print $_R, $_ZF, $_SF</w:t>
      </w:r>
    </w:p>
    <w:p w14:paraId="54298F5A" w14:textId="77777777" w:rsidR="005E5C6F" w:rsidRDefault="001247A9" w:rsidP="005163D2">
      <w:pPr>
        <w:pStyle w:val="aff9"/>
        <w:ind w:left="210"/>
      </w:pPr>
      <w:r>
        <w:t>80, 0, 1</w:t>
      </w:r>
    </w:p>
    <w:p w14:paraId="596D5406" w14:textId="77777777" w:rsidR="001247A9" w:rsidRPr="005E5C6F" w:rsidRDefault="001247A9"/>
    <w:p w14:paraId="523D4C56" w14:textId="475189E1" w:rsidR="00DE327D" w:rsidRDefault="00E577BC" w:rsidP="00DE327D">
      <w:pPr>
        <w:pStyle w:val="3"/>
        <w:ind w:left="210" w:right="210"/>
      </w:pPr>
      <w:bookmarkStart w:id="286" w:name="_poke_-O&lt;操作&gt;_-{s"/>
      <w:bookmarkEnd w:id="286"/>
      <w:r>
        <w:rPr>
          <w:rFonts w:hint="eastAsia"/>
        </w:rPr>
        <w:t xml:space="preserve"> </w:t>
      </w:r>
      <w:bookmarkStart w:id="287" w:name="_Toc236390515"/>
      <w:r w:rsidR="00DE327D">
        <w:rPr>
          <w:rFonts w:hint="eastAsia"/>
        </w:rPr>
        <w:t xml:space="preserve">poke </w:t>
      </w:r>
      <w:r w:rsidR="00DE327D">
        <w:t>-O&lt;操作</w:t>
      </w:r>
      <w:r w:rsidR="00DE327D" w:rsidRPr="007B2CF2">
        <w:t>&gt; -{s | p}&lt;</w:t>
      </w:r>
      <w:r w:rsidR="00DE327D">
        <w:t>アドレス</w:t>
      </w:r>
      <w:r w:rsidR="00DE327D" w:rsidRPr="007B2CF2">
        <w:t>&gt;</w:t>
      </w:r>
      <w:r w:rsidR="00DE327D">
        <w:rPr>
          <w:rFonts w:hint="eastAsia"/>
        </w:rPr>
        <w:t>a</w:t>
      </w:r>
      <w:r w:rsidR="00A8189E">
        <w:t xml:space="preserve"> -{b </w:t>
      </w:r>
      <w:r w:rsidR="00DE327D">
        <w:rPr>
          <w:rFonts w:hint="eastAsia"/>
        </w:rPr>
        <w:t xml:space="preserve">| </w:t>
      </w:r>
      <w:r w:rsidR="00DE327D" w:rsidRPr="007B2CF2">
        <w:t>w | l} [&lt;data&gt;</w:t>
      </w:r>
      <w:r w:rsidR="00DE327D">
        <w:rPr>
          <w:rFonts w:hint="eastAsia"/>
        </w:rPr>
        <w:t>ne</w:t>
      </w:r>
      <w:r w:rsidR="00DE327D" w:rsidRPr="007B2CF2">
        <w:t>] [-i&lt;</w:t>
      </w:r>
      <w:r w:rsidR="00DE327D">
        <w:t>レベル</w:t>
      </w:r>
      <w:r w:rsidR="00DE327D" w:rsidRPr="007B2CF2">
        <w:t>&gt;</w:t>
      </w:r>
      <w:r w:rsidR="00DE327D">
        <w:rPr>
          <w:rFonts w:hint="eastAsia"/>
        </w:rPr>
        <w:t>ne</w:t>
      </w:r>
      <w:r w:rsidR="00DE327D" w:rsidRPr="007B2CF2">
        <w:t>]</w:t>
      </w:r>
      <w:bookmarkEnd w:id="287"/>
    </w:p>
    <w:p w14:paraId="14A65723" w14:textId="77777777" w:rsidR="00DE327D" w:rsidRPr="007629B9" w:rsidRDefault="00DE327D" w:rsidP="00DE327D">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4C698FAA" w14:textId="77777777" w:rsidR="002B404F" w:rsidRDefault="002B404F" w:rsidP="002B404F">
      <w:pPr>
        <w:pStyle w:val="aff5"/>
      </w:pPr>
      <w:r>
        <w:rPr>
          <w:rFonts w:hint="eastAsia"/>
        </w:rPr>
        <w:t>-s&lt;アドレス&gt;a</w:t>
      </w:r>
      <w:r>
        <w:rPr>
          <w:rFonts w:hint="eastAsia"/>
        </w:rPr>
        <w:tab/>
        <w:t>メモリ空間のアドレスとバンク番号を指定</w:t>
      </w:r>
    </w:p>
    <w:p w14:paraId="08B93E35" w14:textId="77777777" w:rsidR="002B404F" w:rsidRDefault="002B404F" w:rsidP="002B404F">
      <w:pPr>
        <w:pStyle w:val="aff5"/>
      </w:pPr>
      <w:r>
        <w:rPr>
          <w:rFonts w:hint="eastAsia"/>
        </w:rPr>
        <w:lastRenderedPageBreak/>
        <w:t>-p&lt;アドレス&gt;a</w:t>
      </w:r>
      <w:r>
        <w:rPr>
          <w:rFonts w:hint="eastAsia"/>
        </w:rPr>
        <w:tab/>
        <w:t>IO空間のアドレスを指定</w:t>
      </w:r>
    </w:p>
    <w:p w14:paraId="45943BBD" w14:textId="77777777" w:rsidR="00DE327D" w:rsidRDefault="00DE327D" w:rsidP="00DE327D">
      <w:pPr>
        <w:pStyle w:val="aff5"/>
      </w:pPr>
      <w:r>
        <w:rPr>
          <w:rFonts w:hint="eastAsia"/>
        </w:rPr>
        <w:t>-O&lt;操作&gt;</w:t>
      </w:r>
      <w:r>
        <w:rPr>
          <w:rFonts w:hint="eastAsia"/>
        </w:rPr>
        <w:tab/>
        <w:t>&lt;操作&gt;は以下のどれか</w:t>
      </w:r>
    </w:p>
    <w:p w14:paraId="62C49C3F" w14:textId="77777777" w:rsidR="00DE327D" w:rsidRDefault="00DE327D" w:rsidP="00DE327D">
      <w:pPr>
        <w:pStyle w:val="aff5"/>
      </w:pPr>
      <w:r>
        <w:rPr>
          <w:rFonts w:hint="eastAsia"/>
        </w:rPr>
        <w:t xml:space="preserve">　NOP</w:t>
      </w:r>
      <w:r>
        <w:rPr>
          <w:rFonts w:hint="eastAsia"/>
        </w:rPr>
        <w:tab/>
      </w:r>
      <w:r w:rsidR="00DB439C">
        <w:rPr>
          <w:rFonts w:hint="eastAsia"/>
        </w:rPr>
        <w:t>何もしない</w:t>
      </w:r>
    </w:p>
    <w:p w14:paraId="2BAB0DE1" w14:textId="77777777" w:rsidR="00DE327D" w:rsidRDefault="00DE327D" w:rsidP="00DE327D">
      <w:pPr>
        <w:pStyle w:val="aff5"/>
      </w:pPr>
      <w:r>
        <w:rPr>
          <w:rFonts w:hint="eastAsia"/>
        </w:rPr>
        <w:t xml:space="preserve">　INC</w:t>
      </w:r>
      <w:r>
        <w:rPr>
          <w:rFonts w:hint="eastAsia"/>
        </w:rPr>
        <w:tab/>
      </w:r>
      <w:r w:rsidR="00704C3F">
        <w:rPr>
          <w:rFonts w:hint="eastAsia"/>
        </w:rPr>
        <w:t>対象メモリをインクリメント（</w:t>
      </w:r>
      <w:r w:rsidR="00704C3F" w:rsidRPr="007B2CF2">
        <w:t>&lt;data&gt;</w:t>
      </w:r>
      <w:r w:rsidR="00704C3F">
        <w:rPr>
          <w:rFonts w:hint="eastAsia"/>
        </w:rPr>
        <w:t>neは不要）</w:t>
      </w:r>
    </w:p>
    <w:p w14:paraId="5C404747" w14:textId="77777777" w:rsidR="00DE327D" w:rsidRDefault="00DE327D" w:rsidP="00DE327D">
      <w:pPr>
        <w:pStyle w:val="aff5"/>
      </w:pPr>
      <w:r>
        <w:rPr>
          <w:rFonts w:hint="eastAsia"/>
        </w:rPr>
        <w:t xml:space="preserve">　DEC</w:t>
      </w:r>
      <w:r>
        <w:rPr>
          <w:rFonts w:hint="eastAsia"/>
        </w:rPr>
        <w:tab/>
      </w:r>
      <w:r w:rsidR="00251BF9">
        <w:rPr>
          <w:rFonts w:hint="eastAsia"/>
        </w:rPr>
        <w:t>対象メモリをデクリメント（</w:t>
      </w:r>
      <w:r w:rsidR="00251BF9" w:rsidRPr="007B2CF2">
        <w:t>&lt;data&gt;</w:t>
      </w:r>
      <w:r w:rsidR="00251BF9">
        <w:rPr>
          <w:rFonts w:hint="eastAsia"/>
        </w:rPr>
        <w:t>neは不要）</w:t>
      </w:r>
    </w:p>
    <w:p w14:paraId="28FB6721" w14:textId="77777777" w:rsidR="00DE327D" w:rsidRDefault="00DE327D" w:rsidP="00DE327D">
      <w:pPr>
        <w:pStyle w:val="aff5"/>
      </w:pPr>
      <w:r>
        <w:rPr>
          <w:rFonts w:hint="eastAsia"/>
        </w:rPr>
        <w:t xml:space="preserve">　NOT</w:t>
      </w:r>
      <w:r>
        <w:rPr>
          <w:rFonts w:hint="eastAsia"/>
        </w:rPr>
        <w:tab/>
      </w:r>
      <w:r w:rsidR="00251BF9">
        <w:rPr>
          <w:rFonts w:hint="eastAsia"/>
        </w:rPr>
        <w:t>対象メモリのビット反転（</w:t>
      </w:r>
      <w:r w:rsidR="00251BF9" w:rsidRPr="007B2CF2">
        <w:t>&lt;data&gt;</w:t>
      </w:r>
      <w:r w:rsidR="00251BF9">
        <w:rPr>
          <w:rFonts w:hint="eastAsia"/>
        </w:rPr>
        <w:t>neは不要）</w:t>
      </w:r>
    </w:p>
    <w:p w14:paraId="4FB02BE3" w14:textId="77777777" w:rsidR="00DE327D" w:rsidRPr="00251BF9" w:rsidRDefault="00DE327D" w:rsidP="00DE327D">
      <w:pPr>
        <w:pStyle w:val="aff5"/>
      </w:pPr>
      <w:r>
        <w:rPr>
          <w:rFonts w:hint="eastAsia"/>
        </w:rPr>
        <w:t xml:space="preserve">　NEG</w:t>
      </w:r>
      <w:r>
        <w:rPr>
          <w:rFonts w:hint="eastAsia"/>
        </w:rPr>
        <w:tab/>
      </w:r>
      <w:r w:rsidR="00251BF9">
        <w:rPr>
          <w:rFonts w:hint="eastAsia"/>
        </w:rPr>
        <w:t>対象メモリの符号を反転（</w:t>
      </w:r>
      <w:r w:rsidR="00251BF9" w:rsidRPr="007B2CF2">
        <w:t>&lt;data&gt;</w:t>
      </w:r>
      <w:r w:rsidR="00251BF9">
        <w:rPr>
          <w:rFonts w:hint="eastAsia"/>
        </w:rPr>
        <w:t>neは不要）</w:t>
      </w:r>
    </w:p>
    <w:p w14:paraId="34908792" w14:textId="77777777" w:rsidR="00DE327D" w:rsidRDefault="00DE327D" w:rsidP="00DE327D">
      <w:pPr>
        <w:pStyle w:val="aff5"/>
      </w:pPr>
      <w:r>
        <w:rPr>
          <w:rFonts w:hint="eastAsia"/>
        </w:rPr>
        <w:t xml:space="preserve">　READ</w:t>
      </w:r>
      <w:r>
        <w:rPr>
          <w:rFonts w:hint="eastAsia"/>
        </w:rPr>
        <w:tab/>
      </w:r>
      <w:r w:rsidR="00251BF9">
        <w:rPr>
          <w:rFonts w:hint="eastAsia"/>
        </w:rPr>
        <w:t>対象メモリを読み出す（</w:t>
      </w:r>
      <w:r w:rsidR="00251BF9" w:rsidRPr="007B2CF2">
        <w:t>&lt;data&gt;</w:t>
      </w:r>
      <w:r w:rsidR="00251BF9">
        <w:rPr>
          <w:rFonts w:hint="eastAsia"/>
        </w:rPr>
        <w:t>neは不要）</w:t>
      </w:r>
    </w:p>
    <w:p w14:paraId="27ADB94B" w14:textId="77777777" w:rsidR="00DE327D" w:rsidRDefault="00DE327D" w:rsidP="00DE327D">
      <w:pPr>
        <w:pStyle w:val="aff5"/>
      </w:pPr>
      <w:r>
        <w:rPr>
          <w:rFonts w:hint="eastAsia"/>
        </w:rPr>
        <w:t xml:space="preserve">　WRITE</w:t>
      </w:r>
      <w:r>
        <w:rPr>
          <w:rFonts w:hint="eastAsia"/>
        </w:rPr>
        <w:tab/>
      </w:r>
      <w:r w:rsidR="00251BF9">
        <w:rPr>
          <w:rFonts w:hint="eastAsia"/>
        </w:rPr>
        <w:t>対象メモリへ</w:t>
      </w:r>
      <w:r w:rsidR="00251BF9" w:rsidRPr="007B2CF2">
        <w:t>&lt;data&gt;</w:t>
      </w:r>
      <w:r w:rsidR="00251BF9">
        <w:rPr>
          <w:rFonts w:hint="eastAsia"/>
        </w:rPr>
        <w:t>neを書く</w:t>
      </w:r>
    </w:p>
    <w:p w14:paraId="4EAA3023" w14:textId="77777777" w:rsidR="00DE327D" w:rsidRDefault="00DE327D" w:rsidP="00DE327D">
      <w:pPr>
        <w:pStyle w:val="aff5"/>
      </w:pPr>
      <w:r>
        <w:rPr>
          <w:rFonts w:hint="eastAsia"/>
        </w:rPr>
        <w:t xml:space="preserve">　ADD</w:t>
      </w:r>
      <w:r>
        <w:rPr>
          <w:rFonts w:hint="eastAsia"/>
        </w:rPr>
        <w:tab/>
      </w:r>
      <w:r w:rsidR="00251BF9">
        <w:rPr>
          <w:rFonts w:hint="eastAsia"/>
        </w:rPr>
        <w:t>対象メモリへ</w:t>
      </w:r>
      <w:r w:rsidR="00251BF9" w:rsidRPr="007B2CF2">
        <w:t>&lt;data&gt;</w:t>
      </w:r>
      <w:r w:rsidR="00251BF9">
        <w:rPr>
          <w:rFonts w:hint="eastAsia"/>
        </w:rPr>
        <w:t>neを加え、結果を書き戻す</w:t>
      </w:r>
    </w:p>
    <w:p w14:paraId="720589E6" w14:textId="77777777" w:rsidR="00DE327D" w:rsidRDefault="00DE327D" w:rsidP="00DE327D">
      <w:pPr>
        <w:pStyle w:val="aff5"/>
      </w:pPr>
      <w:r>
        <w:rPr>
          <w:rFonts w:hint="eastAsia"/>
        </w:rPr>
        <w:t xml:space="preserve">　SUB</w:t>
      </w:r>
      <w:r>
        <w:rPr>
          <w:rFonts w:hint="eastAsia"/>
        </w:rPr>
        <w:tab/>
      </w:r>
      <w:r w:rsidR="00251BF9">
        <w:rPr>
          <w:rFonts w:hint="eastAsia"/>
        </w:rPr>
        <w:t>対象メモリから</w:t>
      </w:r>
      <w:r w:rsidR="00251BF9" w:rsidRPr="007B2CF2">
        <w:t>&lt;data&gt;</w:t>
      </w:r>
      <w:r w:rsidR="00251BF9">
        <w:rPr>
          <w:rFonts w:hint="eastAsia"/>
        </w:rPr>
        <w:t>neを引き、結果を書き戻す</w:t>
      </w:r>
    </w:p>
    <w:p w14:paraId="59883EEE" w14:textId="77777777" w:rsidR="00DE327D" w:rsidRDefault="00DE327D" w:rsidP="00DE327D">
      <w:pPr>
        <w:pStyle w:val="aff5"/>
      </w:pPr>
      <w:r>
        <w:rPr>
          <w:rFonts w:hint="eastAsia"/>
        </w:rPr>
        <w:t xml:space="preserve">　AND</w:t>
      </w:r>
      <w:r>
        <w:rPr>
          <w:rFonts w:hint="eastAsia"/>
        </w:rPr>
        <w:tab/>
      </w:r>
      <w:r w:rsidR="00251BF9">
        <w:rPr>
          <w:rFonts w:hint="eastAsia"/>
        </w:rPr>
        <w:t>対象メモリと</w:t>
      </w:r>
      <w:r w:rsidR="00251BF9" w:rsidRPr="007B2CF2">
        <w:t>&lt;data&gt;</w:t>
      </w:r>
      <w:r w:rsidR="00251BF9">
        <w:rPr>
          <w:rFonts w:hint="eastAsia"/>
        </w:rPr>
        <w:t>neのAND演算を行い、結果を書き戻す</w:t>
      </w:r>
    </w:p>
    <w:p w14:paraId="5AE30C66" w14:textId="77777777" w:rsidR="00DE327D" w:rsidRDefault="00DE327D" w:rsidP="00DE327D">
      <w:pPr>
        <w:pStyle w:val="aff5"/>
      </w:pPr>
      <w:r>
        <w:rPr>
          <w:rFonts w:hint="eastAsia"/>
        </w:rPr>
        <w:t xml:space="preserve">　OR</w:t>
      </w:r>
      <w:r>
        <w:rPr>
          <w:rFonts w:hint="eastAsia"/>
        </w:rPr>
        <w:tab/>
      </w:r>
      <w:r w:rsidR="00251BF9">
        <w:rPr>
          <w:rFonts w:hint="eastAsia"/>
        </w:rPr>
        <w:t>対象メモリと</w:t>
      </w:r>
      <w:r w:rsidR="00251BF9" w:rsidRPr="007B2CF2">
        <w:t>&lt;data&gt;</w:t>
      </w:r>
      <w:r w:rsidR="00251BF9">
        <w:rPr>
          <w:rFonts w:hint="eastAsia"/>
        </w:rPr>
        <w:t>neのOR演算を行い、結果を書き戻す</w:t>
      </w:r>
    </w:p>
    <w:p w14:paraId="535F7A06" w14:textId="77777777" w:rsidR="00DE327D" w:rsidRDefault="00DE327D" w:rsidP="00DE327D">
      <w:pPr>
        <w:pStyle w:val="aff5"/>
      </w:pPr>
      <w:r>
        <w:rPr>
          <w:rFonts w:hint="eastAsia"/>
        </w:rPr>
        <w:t xml:space="preserve">　XOR</w:t>
      </w:r>
      <w:r>
        <w:rPr>
          <w:rFonts w:hint="eastAsia"/>
        </w:rPr>
        <w:tab/>
      </w:r>
      <w:r w:rsidR="00251BF9">
        <w:rPr>
          <w:rFonts w:hint="eastAsia"/>
        </w:rPr>
        <w:t>対象メモリと</w:t>
      </w:r>
      <w:r w:rsidR="00251BF9" w:rsidRPr="007B2CF2">
        <w:t>&lt;data&gt;</w:t>
      </w:r>
      <w:r w:rsidR="00251BF9">
        <w:rPr>
          <w:rFonts w:hint="eastAsia"/>
        </w:rPr>
        <w:t>neのXOR演算を行い、結果を書き戻す</w:t>
      </w:r>
    </w:p>
    <w:p w14:paraId="10D91146" w14:textId="20BCB521" w:rsidR="001A0589" w:rsidRDefault="001A0589" w:rsidP="001A0589">
      <w:pPr>
        <w:pStyle w:val="aff5"/>
      </w:pPr>
      <w:r>
        <w:rPr>
          <w:rFonts w:hint="eastAsia"/>
        </w:rPr>
        <w:t xml:space="preserve">-b </w:t>
      </w:r>
      <w:r w:rsidR="00287662">
        <w:rPr>
          <w:rFonts w:hint="eastAsia"/>
        </w:rPr>
        <w:t>[</w:t>
      </w:r>
      <w:r>
        <w:rPr>
          <w:rFonts w:hint="eastAsia"/>
        </w:rPr>
        <w:t>&lt;</w:t>
      </w:r>
      <w:r w:rsidR="00287662" w:rsidRPr="007B2CF2">
        <w:t>data</w:t>
      </w:r>
      <w:r>
        <w:rPr>
          <w:rFonts w:hint="eastAsia"/>
        </w:rPr>
        <w:t>&gt;ne</w:t>
      </w:r>
      <w:r w:rsidR="00287662">
        <w:rPr>
          <w:rFonts w:hint="eastAsia"/>
        </w:rPr>
        <w:t>]</w:t>
      </w:r>
      <w:r>
        <w:rPr>
          <w:rFonts w:hint="eastAsia"/>
        </w:rPr>
        <w:t xml:space="preserve"> </w:t>
      </w:r>
      <w:r>
        <w:rPr>
          <w:rFonts w:hint="eastAsia"/>
        </w:rPr>
        <w:tab/>
      </w:r>
      <w:r w:rsidR="00DB439C">
        <w:rPr>
          <w:rFonts w:hint="eastAsia"/>
        </w:rPr>
        <w:t>操作対象は</w:t>
      </w:r>
      <w:r>
        <w:rPr>
          <w:rFonts w:hint="eastAsia"/>
        </w:rPr>
        <w:t>バイト。</w:t>
      </w:r>
      <w:r w:rsidR="003B6093">
        <w:rPr>
          <w:rFonts w:hint="eastAsia"/>
        </w:rPr>
        <w:t>ワード・アドレッシング</w:t>
      </w:r>
      <w:r w:rsidR="00A45FA4">
        <w:rPr>
          <w:rFonts w:hint="eastAsia"/>
        </w:rPr>
        <w:t>のメモリではワード。</w:t>
      </w:r>
      <w:r w:rsidR="00573D55">
        <w:rPr>
          <w:rFonts w:hint="eastAsia"/>
        </w:rPr>
        <w:t>&lt;</w:t>
      </w:r>
      <w:r w:rsidR="00573D55" w:rsidRPr="007B2CF2">
        <w:t>data</w:t>
      </w:r>
      <w:r w:rsidR="00573D55">
        <w:rPr>
          <w:rFonts w:hint="eastAsia"/>
        </w:rPr>
        <w:t>&gt;neは演算対象値。</w:t>
      </w:r>
    </w:p>
    <w:p w14:paraId="72785CC7" w14:textId="77777777" w:rsidR="001A0589" w:rsidRDefault="001A0589" w:rsidP="001A0589">
      <w:pPr>
        <w:pStyle w:val="aff5"/>
      </w:pPr>
      <w:r>
        <w:rPr>
          <w:rFonts w:hint="eastAsia"/>
        </w:rPr>
        <w:t xml:space="preserve">-w </w:t>
      </w:r>
      <w:r w:rsidR="00287662">
        <w:rPr>
          <w:rFonts w:hint="eastAsia"/>
        </w:rPr>
        <w:t>[</w:t>
      </w:r>
      <w:r>
        <w:rPr>
          <w:rFonts w:hint="eastAsia"/>
        </w:rPr>
        <w:t>&lt;</w:t>
      </w:r>
      <w:r w:rsidR="00287662" w:rsidRPr="007B2CF2">
        <w:t>data</w:t>
      </w:r>
      <w:r>
        <w:rPr>
          <w:rFonts w:hint="eastAsia"/>
        </w:rPr>
        <w:t>&gt;ne</w:t>
      </w:r>
      <w:r w:rsidR="00287662">
        <w:rPr>
          <w:rFonts w:hint="eastAsia"/>
        </w:rPr>
        <w:t>]</w:t>
      </w:r>
      <w:r>
        <w:rPr>
          <w:rFonts w:hint="eastAsia"/>
        </w:rPr>
        <w:t xml:space="preserve"> </w:t>
      </w:r>
      <w:r>
        <w:rPr>
          <w:rFonts w:hint="eastAsia"/>
        </w:rPr>
        <w:tab/>
      </w:r>
      <w:r w:rsidR="00DB439C">
        <w:rPr>
          <w:rFonts w:hint="eastAsia"/>
        </w:rPr>
        <w:t>操作対象は</w:t>
      </w:r>
      <w:r>
        <w:rPr>
          <w:rFonts w:hint="eastAsia"/>
        </w:rPr>
        <w:t>ワード。</w:t>
      </w:r>
      <w:r w:rsidR="00573D55">
        <w:rPr>
          <w:rFonts w:hint="eastAsia"/>
        </w:rPr>
        <w:t>&lt;</w:t>
      </w:r>
      <w:r w:rsidR="00573D55" w:rsidRPr="007B2CF2">
        <w:t>data</w:t>
      </w:r>
      <w:r w:rsidR="00573D55">
        <w:rPr>
          <w:rFonts w:hint="eastAsia"/>
        </w:rPr>
        <w:t>&gt;neは演算対象値。</w:t>
      </w:r>
    </w:p>
    <w:p w14:paraId="0E8C40E5" w14:textId="77777777" w:rsidR="001A0589" w:rsidRDefault="001A0589" w:rsidP="001A0589">
      <w:pPr>
        <w:pStyle w:val="aff5"/>
      </w:pPr>
      <w:r>
        <w:rPr>
          <w:rFonts w:hint="eastAsia"/>
        </w:rPr>
        <w:t xml:space="preserve">-l </w:t>
      </w:r>
      <w:r w:rsidR="00287662">
        <w:rPr>
          <w:rFonts w:hint="eastAsia"/>
        </w:rPr>
        <w:t>[</w:t>
      </w:r>
      <w:r>
        <w:rPr>
          <w:rFonts w:hint="eastAsia"/>
        </w:rPr>
        <w:t>&lt;</w:t>
      </w:r>
      <w:r w:rsidR="00287662" w:rsidRPr="007B2CF2">
        <w:t>data</w:t>
      </w:r>
      <w:r>
        <w:rPr>
          <w:rFonts w:hint="eastAsia"/>
        </w:rPr>
        <w:t>&gt;ne</w:t>
      </w:r>
      <w:r w:rsidR="00287662">
        <w:rPr>
          <w:rFonts w:hint="eastAsia"/>
        </w:rPr>
        <w:t>]</w:t>
      </w:r>
      <w:r>
        <w:rPr>
          <w:rFonts w:hint="eastAsia"/>
        </w:rPr>
        <w:t xml:space="preserve"> </w:t>
      </w:r>
      <w:r>
        <w:rPr>
          <w:rFonts w:hint="eastAsia"/>
        </w:rPr>
        <w:tab/>
      </w:r>
      <w:r w:rsidR="00DB439C">
        <w:rPr>
          <w:rFonts w:hint="eastAsia"/>
        </w:rPr>
        <w:t>操作対象は</w:t>
      </w:r>
      <w:r>
        <w:rPr>
          <w:rFonts w:hint="eastAsia"/>
        </w:rPr>
        <w:t>ダブルワード。</w:t>
      </w:r>
      <w:r w:rsidR="00573D55">
        <w:rPr>
          <w:rFonts w:hint="eastAsia"/>
        </w:rPr>
        <w:t>&lt;</w:t>
      </w:r>
      <w:r w:rsidR="00573D55" w:rsidRPr="007B2CF2">
        <w:t>data</w:t>
      </w:r>
      <w:r w:rsidR="00573D55">
        <w:rPr>
          <w:rFonts w:hint="eastAsia"/>
        </w:rPr>
        <w:t>&gt;neは演算対象値。</w:t>
      </w:r>
    </w:p>
    <w:p w14:paraId="35A25BBF" w14:textId="77777777" w:rsidR="001A0589" w:rsidRDefault="001A0589" w:rsidP="001A0589">
      <w:pPr>
        <w:pStyle w:val="aff5"/>
      </w:pPr>
      <w:r>
        <w:rPr>
          <w:rFonts w:hint="eastAsia"/>
        </w:rPr>
        <w:t>-i&lt;レベル&gt;ne</w:t>
      </w:r>
      <w:r>
        <w:rPr>
          <w:rFonts w:hint="eastAsia"/>
        </w:rPr>
        <w:tab/>
        <w:t>IRCの割込みレベル(0～15)</w:t>
      </w:r>
    </w:p>
    <w:p w14:paraId="30A67DF6" w14:textId="77777777" w:rsidR="00755510" w:rsidRPr="007629B9" w:rsidRDefault="005F5999" w:rsidP="00755510">
      <w:pPr>
        <w:rPr>
          <w:rFonts w:ascii="ＭＳ ゴシック" w:eastAsia="ＭＳ ゴシック" w:hAnsi="ＭＳ ゴシック"/>
        </w:rPr>
      </w:pPr>
      <w:r>
        <w:rPr>
          <w:rFonts w:ascii="ＭＳ ゴシック" w:eastAsia="ＭＳ ゴシック" w:hAnsi="ＭＳ ゴシック" w:hint="eastAsia"/>
        </w:rPr>
        <w:t>説明</w:t>
      </w:r>
    </w:p>
    <w:p w14:paraId="7E3B1C75" w14:textId="77777777" w:rsidR="009A3D67" w:rsidRDefault="00755510" w:rsidP="009A3D67">
      <w:pPr>
        <w:pStyle w:val="aff7"/>
      </w:pPr>
      <w:r>
        <w:rPr>
          <w:rFonts w:hint="eastAsia"/>
        </w:rPr>
        <w:t>メモリ領域</w:t>
      </w:r>
      <w:r w:rsidR="00573D55">
        <w:rPr>
          <w:rFonts w:hint="eastAsia"/>
        </w:rPr>
        <w:t>、</w:t>
      </w:r>
      <w:r>
        <w:rPr>
          <w:rFonts w:hint="eastAsia"/>
        </w:rPr>
        <w:t>IO領域</w:t>
      </w:r>
      <w:r w:rsidR="000C5303">
        <w:rPr>
          <w:rFonts w:hint="eastAsia"/>
        </w:rPr>
        <w:t>の内容を読み出し演算操作する。結果を元のメモリ領域、IO領域に書き戻す。</w:t>
      </w:r>
    </w:p>
    <w:p w14:paraId="3CBFA964" w14:textId="77777777" w:rsidR="009A3D67" w:rsidRDefault="009A3D67" w:rsidP="009A3D67">
      <w:pPr>
        <w:pStyle w:val="aff7"/>
      </w:pPr>
      <w:r>
        <w:rPr>
          <w:rFonts w:hint="eastAsia"/>
        </w:rPr>
        <w:t>バンク番号が省略された場合はバンク０が対象となる。</w:t>
      </w:r>
    </w:p>
    <w:p w14:paraId="1FD248F5" w14:textId="77777777" w:rsidR="00755510" w:rsidRDefault="009A3D67" w:rsidP="000C5303">
      <w:pPr>
        <w:pStyle w:val="aff7"/>
      </w:pPr>
      <w:r>
        <w:rPr>
          <w:rFonts w:hint="eastAsia"/>
        </w:rPr>
        <w:t>-s,-pオプションは省略できません。</w:t>
      </w:r>
    </w:p>
    <w:p w14:paraId="61459A7F" w14:textId="77777777" w:rsidR="001E3BCB" w:rsidRDefault="001E3BCB" w:rsidP="001E3BCB">
      <w:pPr>
        <w:pStyle w:val="aff7"/>
      </w:pPr>
      <w:r>
        <w:rPr>
          <w:rFonts w:hint="eastAsia"/>
        </w:rPr>
        <w:t>直前の結果は定義済み変数型マクロ_R</w:t>
      </w:r>
      <w:r w:rsidR="008B204A">
        <w:rPr>
          <w:rFonts w:hint="eastAsia"/>
        </w:rPr>
        <w:t>,_ZF,_SF</w:t>
      </w:r>
      <w:r>
        <w:rPr>
          <w:rFonts w:hint="eastAsia"/>
        </w:rPr>
        <w:t>で参照できる。</w:t>
      </w:r>
    </w:p>
    <w:p w14:paraId="4644DC84" w14:textId="77777777" w:rsidR="009A3D67" w:rsidRPr="001E3BCB" w:rsidRDefault="009A3D67" w:rsidP="000C5303">
      <w:pPr>
        <w:pStyle w:val="aff7"/>
      </w:pPr>
    </w:p>
    <w:p w14:paraId="5ACCA0BF" w14:textId="77777777" w:rsidR="003E3F85" w:rsidRDefault="003E3F85" w:rsidP="003E3F85">
      <w:pPr>
        <w:rPr>
          <w:rFonts w:ascii="ＭＳ ゴシック" w:eastAsia="ＭＳ ゴシック" w:hAnsi="ＭＳ ゴシック"/>
        </w:rPr>
      </w:pPr>
      <w:r>
        <w:rPr>
          <w:rFonts w:ascii="ＭＳ ゴシック" w:eastAsia="ＭＳ ゴシック" w:hAnsi="ＭＳ ゴシック" w:hint="eastAsia"/>
        </w:rPr>
        <w:t>例</w:t>
      </w:r>
    </w:p>
    <w:p w14:paraId="773FB5B2" w14:textId="77777777" w:rsidR="003E3F85" w:rsidRPr="003E3F85" w:rsidRDefault="003E3F85" w:rsidP="003E3F85">
      <w:pPr>
        <w:rPr>
          <w:rFonts w:ascii="ＭＳ ゴシック" w:eastAsia="ＭＳ ゴシック" w:hAnsi="ＭＳ ゴシック"/>
        </w:rPr>
      </w:pPr>
    </w:p>
    <w:p w14:paraId="622A6699" w14:textId="77777777" w:rsidR="007642A7" w:rsidRPr="007642A7" w:rsidRDefault="007642A7" w:rsidP="005163D2">
      <w:pPr>
        <w:pStyle w:val="aff9"/>
        <w:ind w:left="210"/>
      </w:pPr>
      <w:r w:rsidRPr="007642A7">
        <w:t>&gt; fill -s8000 -b @inc(10, 50)</w:t>
      </w:r>
    </w:p>
    <w:p w14:paraId="0FAEDC05" w14:textId="77777777" w:rsidR="007642A7" w:rsidRPr="007642A7" w:rsidRDefault="007642A7" w:rsidP="005163D2">
      <w:pPr>
        <w:pStyle w:val="aff9"/>
        <w:ind w:left="210"/>
      </w:pPr>
      <w:r w:rsidRPr="007642A7">
        <w:rPr>
          <w:rFonts w:hint="eastAsia"/>
        </w:rPr>
        <w:t>&gt; get -s8000 -b10</w:t>
      </w:r>
      <w:r w:rsidRPr="007642A7">
        <w:rPr>
          <w:rFonts w:hint="eastAsia"/>
        </w:rPr>
        <w:tab/>
      </w:r>
      <w:r w:rsidRPr="007642A7">
        <w:rPr>
          <w:rFonts w:hint="eastAsia"/>
        </w:rPr>
        <w:tab/>
        <w:t>;</w:t>
      </w:r>
      <w:r w:rsidRPr="007642A7">
        <w:rPr>
          <w:rFonts w:hint="eastAsia"/>
        </w:rPr>
        <w:t>メモリの初期状態</w:t>
      </w:r>
    </w:p>
    <w:p w14:paraId="423B5687" w14:textId="77777777" w:rsidR="007642A7" w:rsidRPr="007642A7" w:rsidRDefault="007642A7" w:rsidP="005163D2">
      <w:pPr>
        <w:pStyle w:val="aff9"/>
        <w:ind w:left="210"/>
      </w:pPr>
      <w:r w:rsidRPr="007642A7">
        <w:t xml:space="preserve">50 51 52 53 54 55 56 57 58 59 5a 5b 5c 5d 5e 5f </w:t>
      </w:r>
    </w:p>
    <w:p w14:paraId="7973410C" w14:textId="77777777" w:rsidR="007642A7" w:rsidRPr="007642A7" w:rsidRDefault="007642A7" w:rsidP="005163D2">
      <w:pPr>
        <w:pStyle w:val="aff9"/>
        <w:ind w:left="210"/>
      </w:pPr>
      <w:r w:rsidRPr="007642A7">
        <w:t xml:space="preserve">&gt; </w:t>
      </w:r>
    </w:p>
    <w:p w14:paraId="5593588D" w14:textId="77777777" w:rsidR="007642A7" w:rsidRPr="007642A7" w:rsidRDefault="007642A7" w:rsidP="005163D2">
      <w:pPr>
        <w:pStyle w:val="aff9"/>
        <w:ind w:left="210"/>
      </w:pPr>
      <w:r w:rsidRPr="007642A7">
        <w:t>&gt; poke -Onop -s8000 -b</w:t>
      </w:r>
    </w:p>
    <w:p w14:paraId="10B90858" w14:textId="77777777" w:rsidR="007642A7" w:rsidRPr="007642A7" w:rsidRDefault="007642A7" w:rsidP="005163D2">
      <w:pPr>
        <w:pStyle w:val="aff9"/>
        <w:ind w:left="210"/>
      </w:pPr>
      <w:r w:rsidRPr="007642A7">
        <w:t>&gt; poke -Oinc -s8001 -b</w:t>
      </w:r>
    </w:p>
    <w:p w14:paraId="2581D9C2" w14:textId="77777777" w:rsidR="007642A7" w:rsidRPr="007642A7" w:rsidRDefault="007642A7" w:rsidP="005163D2">
      <w:pPr>
        <w:pStyle w:val="aff9"/>
        <w:ind w:left="210"/>
      </w:pPr>
      <w:r w:rsidRPr="007642A7">
        <w:t>;mem : 8001H.0 = 52</w:t>
      </w:r>
    </w:p>
    <w:p w14:paraId="018BAD64" w14:textId="77777777" w:rsidR="007642A7" w:rsidRPr="007642A7" w:rsidRDefault="007642A7" w:rsidP="005163D2">
      <w:pPr>
        <w:pStyle w:val="aff9"/>
        <w:ind w:left="210"/>
      </w:pPr>
      <w:r w:rsidRPr="007642A7">
        <w:t>&gt; poke -Odec -s8002 -b</w:t>
      </w:r>
    </w:p>
    <w:p w14:paraId="6687747F" w14:textId="77777777" w:rsidR="007642A7" w:rsidRPr="007642A7" w:rsidRDefault="007642A7" w:rsidP="005163D2">
      <w:pPr>
        <w:pStyle w:val="aff9"/>
        <w:ind w:left="210"/>
      </w:pPr>
      <w:r w:rsidRPr="007642A7">
        <w:t>;mem : 8002H.0 = 51</w:t>
      </w:r>
    </w:p>
    <w:p w14:paraId="758D1B8E" w14:textId="77777777" w:rsidR="007642A7" w:rsidRPr="007642A7" w:rsidRDefault="007642A7" w:rsidP="005163D2">
      <w:pPr>
        <w:pStyle w:val="aff9"/>
        <w:ind w:left="210"/>
      </w:pPr>
      <w:r w:rsidRPr="007642A7">
        <w:t>&gt; poke -Onot -s8003 -b</w:t>
      </w:r>
    </w:p>
    <w:p w14:paraId="4166FFB6" w14:textId="77777777" w:rsidR="007642A7" w:rsidRPr="007642A7" w:rsidRDefault="007642A7" w:rsidP="005163D2">
      <w:pPr>
        <w:pStyle w:val="aff9"/>
        <w:ind w:left="210"/>
      </w:pPr>
      <w:r w:rsidRPr="007642A7">
        <w:t>;mem : 8003H.0 = AC</w:t>
      </w:r>
    </w:p>
    <w:p w14:paraId="276CBCF7" w14:textId="77777777" w:rsidR="007642A7" w:rsidRPr="007642A7" w:rsidRDefault="007642A7" w:rsidP="005163D2">
      <w:pPr>
        <w:pStyle w:val="aff9"/>
        <w:ind w:left="210"/>
      </w:pPr>
      <w:r w:rsidRPr="007642A7">
        <w:t>&gt; poke -Oneg -s8004 -b</w:t>
      </w:r>
    </w:p>
    <w:p w14:paraId="119A0D06" w14:textId="77777777" w:rsidR="007642A7" w:rsidRPr="007642A7" w:rsidRDefault="007642A7" w:rsidP="005163D2">
      <w:pPr>
        <w:pStyle w:val="aff9"/>
        <w:ind w:left="210"/>
      </w:pPr>
      <w:r w:rsidRPr="007642A7">
        <w:t>;mem : 8004H.0 = AC</w:t>
      </w:r>
    </w:p>
    <w:p w14:paraId="5DF268FC" w14:textId="77777777" w:rsidR="007642A7" w:rsidRPr="007642A7" w:rsidRDefault="007642A7" w:rsidP="005163D2">
      <w:pPr>
        <w:pStyle w:val="aff9"/>
        <w:ind w:left="210"/>
      </w:pPr>
      <w:r w:rsidRPr="007642A7">
        <w:t>&gt; poke -Oread -s8005 -b</w:t>
      </w:r>
    </w:p>
    <w:p w14:paraId="37B2622A" w14:textId="77777777" w:rsidR="007642A7" w:rsidRPr="007642A7" w:rsidRDefault="007642A7" w:rsidP="005163D2">
      <w:pPr>
        <w:pStyle w:val="aff9"/>
        <w:ind w:left="210"/>
      </w:pPr>
      <w:r w:rsidRPr="007642A7">
        <w:t>;mem : 8005H.0 = 55</w:t>
      </w:r>
    </w:p>
    <w:p w14:paraId="516CBE32" w14:textId="77777777" w:rsidR="007642A7" w:rsidRPr="007642A7" w:rsidRDefault="007642A7" w:rsidP="005163D2">
      <w:pPr>
        <w:pStyle w:val="aff9"/>
        <w:ind w:left="210"/>
      </w:pPr>
      <w:r w:rsidRPr="007642A7">
        <w:t>&gt; poke -Owrite -s8006 -b 34</w:t>
      </w:r>
    </w:p>
    <w:p w14:paraId="53C9754E" w14:textId="77777777" w:rsidR="007642A7" w:rsidRPr="007642A7" w:rsidRDefault="007642A7" w:rsidP="005163D2">
      <w:pPr>
        <w:pStyle w:val="aff9"/>
        <w:ind w:left="210"/>
      </w:pPr>
      <w:r w:rsidRPr="007642A7">
        <w:t>;mem : 8006H.0 = 34</w:t>
      </w:r>
    </w:p>
    <w:p w14:paraId="72A615D0" w14:textId="77777777" w:rsidR="007642A7" w:rsidRPr="007642A7" w:rsidRDefault="007642A7" w:rsidP="005163D2">
      <w:pPr>
        <w:pStyle w:val="aff9"/>
        <w:ind w:left="210"/>
      </w:pPr>
      <w:r w:rsidRPr="007642A7">
        <w:t>&gt; poke -Oadd -s8007 -b 11</w:t>
      </w:r>
    </w:p>
    <w:p w14:paraId="689FBCA7" w14:textId="77777777" w:rsidR="007642A7" w:rsidRPr="007642A7" w:rsidRDefault="007642A7" w:rsidP="005163D2">
      <w:pPr>
        <w:pStyle w:val="aff9"/>
        <w:ind w:left="210"/>
      </w:pPr>
      <w:r w:rsidRPr="007642A7">
        <w:t>;mem : 8007H.0 = 68</w:t>
      </w:r>
    </w:p>
    <w:p w14:paraId="531548AE" w14:textId="77777777" w:rsidR="007642A7" w:rsidRPr="007642A7" w:rsidRDefault="007642A7" w:rsidP="005163D2">
      <w:pPr>
        <w:pStyle w:val="aff9"/>
        <w:ind w:left="210"/>
      </w:pPr>
      <w:r w:rsidRPr="007642A7">
        <w:t>&gt; poke -Osub -s8008 -b 11</w:t>
      </w:r>
    </w:p>
    <w:p w14:paraId="72921845" w14:textId="77777777" w:rsidR="007642A7" w:rsidRPr="007642A7" w:rsidRDefault="007642A7" w:rsidP="005163D2">
      <w:pPr>
        <w:pStyle w:val="aff9"/>
        <w:ind w:left="210"/>
      </w:pPr>
      <w:r w:rsidRPr="007642A7">
        <w:t>;mem : 8008H.0 = 47</w:t>
      </w:r>
    </w:p>
    <w:p w14:paraId="69B9FFD5" w14:textId="77777777" w:rsidR="007642A7" w:rsidRPr="007642A7" w:rsidRDefault="007642A7" w:rsidP="005163D2">
      <w:pPr>
        <w:pStyle w:val="aff9"/>
        <w:ind w:left="210"/>
      </w:pPr>
      <w:r w:rsidRPr="007642A7">
        <w:t>&gt; poke -Oand -s8009 -b f0</w:t>
      </w:r>
    </w:p>
    <w:p w14:paraId="1F987675" w14:textId="77777777" w:rsidR="007642A7" w:rsidRPr="007642A7" w:rsidRDefault="007642A7" w:rsidP="005163D2">
      <w:pPr>
        <w:pStyle w:val="aff9"/>
        <w:ind w:left="210"/>
      </w:pPr>
      <w:r w:rsidRPr="007642A7">
        <w:t>;mem : 8009H.0 = 50</w:t>
      </w:r>
    </w:p>
    <w:p w14:paraId="37052572" w14:textId="77777777" w:rsidR="007642A7" w:rsidRPr="007642A7" w:rsidRDefault="007642A7" w:rsidP="005163D2">
      <w:pPr>
        <w:pStyle w:val="aff9"/>
        <w:ind w:left="210"/>
      </w:pPr>
      <w:r w:rsidRPr="007642A7">
        <w:t>&gt; poke -Oor -s800a -b 80</w:t>
      </w:r>
    </w:p>
    <w:p w14:paraId="5B7A5011" w14:textId="77777777" w:rsidR="007642A7" w:rsidRPr="007642A7" w:rsidRDefault="007642A7" w:rsidP="005163D2">
      <w:pPr>
        <w:pStyle w:val="aff9"/>
        <w:ind w:left="210"/>
      </w:pPr>
      <w:r w:rsidRPr="007642A7">
        <w:t>;mem : 800AH.0 = DA</w:t>
      </w:r>
    </w:p>
    <w:p w14:paraId="7E5E8B37" w14:textId="77777777" w:rsidR="007642A7" w:rsidRPr="007642A7" w:rsidRDefault="007642A7" w:rsidP="005163D2">
      <w:pPr>
        <w:pStyle w:val="aff9"/>
        <w:ind w:left="210"/>
      </w:pPr>
      <w:r w:rsidRPr="007642A7">
        <w:t>&gt; poke -Oxor -s800a -b ff</w:t>
      </w:r>
    </w:p>
    <w:p w14:paraId="0C0FC487" w14:textId="77777777" w:rsidR="007642A7" w:rsidRPr="007642A7" w:rsidRDefault="007642A7" w:rsidP="005163D2">
      <w:pPr>
        <w:pStyle w:val="aff9"/>
        <w:ind w:left="210"/>
      </w:pPr>
      <w:r w:rsidRPr="007642A7">
        <w:lastRenderedPageBreak/>
        <w:t>;mem : 800AH.0 = 25</w:t>
      </w:r>
    </w:p>
    <w:p w14:paraId="53F33925" w14:textId="77777777" w:rsidR="007642A7" w:rsidRPr="007642A7" w:rsidRDefault="007642A7" w:rsidP="005163D2">
      <w:pPr>
        <w:pStyle w:val="aff9"/>
        <w:ind w:left="210"/>
      </w:pPr>
      <w:r w:rsidRPr="007642A7">
        <w:t>&gt; print $_R, $_ZF, $_SF</w:t>
      </w:r>
    </w:p>
    <w:p w14:paraId="34E432EF" w14:textId="77777777" w:rsidR="003E3F85" w:rsidRDefault="007642A7" w:rsidP="005163D2">
      <w:pPr>
        <w:pStyle w:val="aff9"/>
        <w:ind w:left="210"/>
      </w:pPr>
      <w:r w:rsidRPr="007642A7">
        <w:t>25, 0, 0</w:t>
      </w:r>
    </w:p>
    <w:p w14:paraId="3182C348" w14:textId="77777777" w:rsidR="007642A7" w:rsidRDefault="007642A7" w:rsidP="007642A7"/>
    <w:p w14:paraId="008A6D70" w14:textId="70AD66E6" w:rsidR="000C3A3D" w:rsidRDefault="00E577BC" w:rsidP="000C3A3D">
      <w:pPr>
        <w:pStyle w:val="3"/>
        <w:ind w:left="210" w:right="210"/>
      </w:pPr>
      <w:bookmarkStart w:id="288" w:name="_sum_-{s_|"/>
      <w:bookmarkEnd w:id="288"/>
      <w:r>
        <w:rPr>
          <w:rFonts w:hint="eastAsia"/>
        </w:rPr>
        <w:t xml:space="preserve"> </w:t>
      </w:r>
      <w:bookmarkStart w:id="289" w:name="_Toc236390516"/>
      <w:r w:rsidR="000C3A3D">
        <w:rPr>
          <w:rFonts w:hint="eastAsia"/>
        </w:rPr>
        <w:t xml:space="preserve">sum </w:t>
      </w:r>
      <w:r w:rsidR="000C3A3D">
        <w:t>-</w:t>
      </w:r>
      <w:r w:rsidR="000C3A3D">
        <w:rPr>
          <w:rFonts w:hint="eastAsia"/>
        </w:rPr>
        <w:t>{</w:t>
      </w:r>
      <w:r w:rsidR="000C3A3D">
        <w:t>s</w:t>
      </w:r>
      <w:r w:rsidR="000C3A3D">
        <w:rPr>
          <w:rFonts w:hint="eastAsia"/>
        </w:rPr>
        <w:t xml:space="preserve"> | p}</w:t>
      </w:r>
      <w:r w:rsidR="000C3A3D">
        <w:t>&lt;</w:t>
      </w:r>
      <w:r w:rsidR="000C3A3D">
        <w:rPr>
          <w:rFonts w:hint="eastAsia"/>
        </w:rPr>
        <w:t>アドレス</w:t>
      </w:r>
      <w:r w:rsidR="000C3A3D">
        <w:t>&gt;</w:t>
      </w:r>
      <w:r w:rsidR="000C3A3D">
        <w:rPr>
          <w:rFonts w:hint="eastAsia"/>
        </w:rPr>
        <w:t>a</w:t>
      </w:r>
      <w:r w:rsidR="000C3A3D">
        <w:t xml:space="preserve"> -{b | w | l}&lt;</w:t>
      </w:r>
      <w:r w:rsidR="000C3A3D">
        <w:rPr>
          <w:rFonts w:hint="eastAsia"/>
        </w:rPr>
        <w:t>個数</w:t>
      </w:r>
      <w:r w:rsidR="000C3A3D">
        <w:t>&gt;</w:t>
      </w:r>
      <w:r w:rsidR="000C3A3D">
        <w:rPr>
          <w:rFonts w:hint="eastAsia"/>
        </w:rPr>
        <w:t>ne</w:t>
      </w:r>
      <w:bookmarkEnd w:id="289"/>
      <w:r w:rsidR="000C3A3D">
        <w:t xml:space="preserve"> </w:t>
      </w:r>
    </w:p>
    <w:p w14:paraId="599511B7" w14:textId="77777777" w:rsidR="00C317C3" w:rsidRPr="007629B9" w:rsidRDefault="00C317C3" w:rsidP="00C317C3">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46D583E1" w14:textId="77777777" w:rsidR="00C317C3" w:rsidRDefault="00C317C3" w:rsidP="00C317C3">
      <w:pPr>
        <w:pStyle w:val="aff5"/>
      </w:pPr>
      <w:r>
        <w:rPr>
          <w:rFonts w:hint="eastAsia"/>
        </w:rPr>
        <w:t>-s&lt;アドレス&gt;a</w:t>
      </w:r>
      <w:r>
        <w:rPr>
          <w:rFonts w:hint="eastAsia"/>
        </w:rPr>
        <w:tab/>
        <w:t>メモリ空間のアドレスとバンク番号を指定</w:t>
      </w:r>
    </w:p>
    <w:p w14:paraId="08313159" w14:textId="77777777" w:rsidR="00C317C3" w:rsidRDefault="00C317C3" w:rsidP="00C317C3">
      <w:pPr>
        <w:pStyle w:val="aff5"/>
      </w:pPr>
      <w:r>
        <w:rPr>
          <w:rFonts w:hint="eastAsia"/>
        </w:rPr>
        <w:t>-p&lt;アドレス&gt;a</w:t>
      </w:r>
      <w:r>
        <w:rPr>
          <w:rFonts w:hint="eastAsia"/>
        </w:rPr>
        <w:tab/>
        <w:t>IO空間のアドレスを指定</w:t>
      </w:r>
    </w:p>
    <w:p w14:paraId="623ED84E" w14:textId="77777777" w:rsidR="00C317C3" w:rsidRDefault="00C317C3" w:rsidP="00C317C3">
      <w:pPr>
        <w:pStyle w:val="aff5"/>
      </w:pPr>
      <w:r>
        <w:rPr>
          <w:rFonts w:hint="eastAsia"/>
        </w:rPr>
        <w:t xml:space="preserve">-b&lt;個数&gt;ne </w:t>
      </w:r>
      <w:r>
        <w:rPr>
          <w:rFonts w:hint="eastAsia"/>
        </w:rPr>
        <w:tab/>
        <w:t>バイト数を指定する。バイト列の和を計算。</w:t>
      </w:r>
    </w:p>
    <w:p w14:paraId="1FFD1249" w14:textId="77777777" w:rsidR="00C317C3" w:rsidRDefault="00C317C3" w:rsidP="00C317C3">
      <w:pPr>
        <w:pStyle w:val="aff5"/>
      </w:pPr>
      <w:r>
        <w:rPr>
          <w:rFonts w:hint="eastAsia"/>
        </w:rPr>
        <w:t>-w&lt;個数&gt;ne</w:t>
      </w:r>
      <w:r>
        <w:rPr>
          <w:rFonts w:hint="eastAsia"/>
        </w:rPr>
        <w:tab/>
        <w:t>ワード数を指定する。ワード列の和を計算。</w:t>
      </w:r>
    </w:p>
    <w:p w14:paraId="4AB34E37" w14:textId="77777777" w:rsidR="00C317C3" w:rsidRDefault="00C317C3" w:rsidP="00C317C3">
      <w:pPr>
        <w:pStyle w:val="aff5"/>
      </w:pPr>
      <w:r>
        <w:rPr>
          <w:rFonts w:hint="eastAsia"/>
        </w:rPr>
        <w:t>-l&lt;個数&gt;ne</w:t>
      </w:r>
      <w:r>
        <w:rPr>
          <w:rFonts w:hint="eastAsia"/>
        </w:rPr>
        <w:tab/>
        <w:t>ダブルワード数を指定する。ダブルワード列の和を計算。</w:t>
      </w:r>
    </w:p>
    <w:p w14:paraId="5BCC69B2" w14:textId="77777777" w:rsidR="00C317C3" w:rsidRPr="007629B9" w:rsidRDefault="00C317C3" w:rsidP="00C317C3">
      <w:pPr>
        <w:rPr>
          <w:rFonts w:ascii="ＭＳ ゴシック" w:eastAsia="ＭＳ ゴシック" w:hAnsi="ＭＳ ゴシック"/>
        </w:rPr>
      </w:pPr>
      <w:r>
        <w:rPr>
          <w:rFonts w:ascii="ＭＳ ゴシック" w:eastAsia="ＭＳ ゴシック" w:hAnsi="ＭＳ ゴシック" w:hint="eastAsia"/>
        </w:rPr>
        <w:t>説明</w:t>
      </w:r>
    </w:p>
    <w:p w14:paraId="4BFFCA13" w14:textId="77777777" w:rsidR="00C317C3" w:rsidRDefault="00C317C3" w:rsidP="00C317C3">
      <w:pPr>
        <w:pStyle w:val="aff7"/>
      </w:pPr>
      <w:r>
        <w:t>連続する</w:t>
      </w:r>
      <w:r>
        <w:rPr>
          <w:rFonts w:hint="eastAsia"/>
        </w:rPr>
        <w:t>メモリ領域、IO領域の内容の和を計算する。結果は32ビット整数値。</w:t>
      </w:r>
    </w:p>
    <w:p w14:paraId="2EF810C6" w14:textId="77777777" w:rsidR="00864FA0" w:rsidRDefault="00864FA0" w:rsidP="00864FA0">
      <w:pPr>
        <w:pStyle w:val="aff7"/>
      </w:pPr>
      <w:r>
        <w:rPr>
          <w:rFonts w:hint="eastAsia"/>
        </w:rPr>
        <w:t>直前の計算結果は定義済み変数型マクロ_R</w:t>
      </w:r>
      <w:r w:rsidR="00FB56B3">
        <w:rPr>
          <w:rFonts w:hint="eastAsia"/>
        </w:rPr>
        <w:t>,_ZF,_SF</w:t>
      </w:r>
      <w:r>
        <w:rPr>
          <w:rFonts w:hint="eastAsia"/>
        </w:rPr>
        <w:t>で参照できる。</w:t>
      </w:r>
    </w:p>
    <w:p w14:paraId="7DA8358C" w14:textId="77777777" w:rsidR="00C317C3" w:rsidRDefault="00C317C3" w:rsidP="00C317C3">
      <w:r>
        <w:rPr>
          <w:rFonts w:hint="eastAsia"/>
        </w:rPr>
        <w:t>例</w:t>
      </w:r>
    </w:p>
    <w:p w14:paraId="391B2FD9" w14:textId="01355E21" w:rsidR="00C317C3" w:rsidRDefault="003B6093" w:rsidP="00C317C3">
      <w:pPr>
        <w:pStyle w:val="aff7"/>
      </w:pPr>
      <w:r>
        <w:rPr>
          <w:rFonts w:hint="eastAsia"/>
        </w:rPr>
        <w:t>バイト・アドレッシング</w:t>
      </w:r>
      <w:r w:rsidR="00C317C3">
        <w:rPr>
          <w:rFonts w:hint="eastAsia"/>
        </w:rPr>
        <w:t>の場合</w:t>
      </w:r>
    </w:p>
    <w:p w14:paraId="63077890" w14:textId="77777777" w:rsidR="00C317C3" w:rsidRDefault="00C317C3" w:rsidP="005163D2">
      <w:pPr>
        <w:pStyle w:val="aff9"/>
        <w:ind w:left="210"/>
      </w:pPr>
      <w:r>
        <w:t>&gt; define_mem 10000 10000 BE     BA</w:t>
      </w:r>
      <w:r>
        <w:tab/>
        <w:t>-f</w:t>
      </w:r>
    </w:p>
    <w:p w14:paraId="30A91942" w14:textId="77777777" w:rsidR="00C317C3" w:rsidRDefault="00C317C3" w:rsidP="005163D2">
      <w:pPr>
        <w:pStyle w:val="aff9"/>
        <w:ind w:left="210"/>
      </w:pPr>
      <w:r>
        <w:t>&gt; add_mem_area</w:t>
      </w:r>
      <w:r>
        <w:tab/>
        <w:t>com</w:t>
      </w:r>
      <w:r>
        <w:tab/>
        <w:t>8000 2000 2 RW</w:t>
      </w:r>
    </w:p>
    <w:p w14:paraId="623AD6DC" w14:textId="77777777" w:rsidR="00C317C3" w:rsidRDefault="00C317C3" w:rsidP="005163D2">
      <w:pPr>
        <w:pStyle w:val="aff9"/>
        <w:ind w:left="210"/>
      </w:pPr>
      <w:r>
        <w:t>&gt; get -s 8000 -b 10</w:t>
      </w:r>
    </w:p>
    <w:p w14:paraId="0651A69E" w14:textId="77777777" w:rsidR="00C317C3" w:rsidRDefault="00C317C3" w:rsidP="005163D2">
      <w:pPr>
        <w:pStyle w:val="aff9"/>
        <w:ind w:left="210"/>
      </w:pPr>
      <w:r>
        <w:t xml:space="preserve">00 01 02 03 04 05 06 07 08 09 0a 0b 0c 0d 0e 0f </w:t>
      </w:r>
    </w:p>
    <w:p w14:paraId="0571B612" w14:textId="77777777" w:rsidR="00C317C3" w:rsidRDefault="00C317C3" w:rsidP="005163D2">
      <w:pPr>
        <w:pStyle w:val="aff9"/>
        <w:ind w:left="210"/>
      </w:pPr>
      <w:r>
        <w:t>&gt; get -s 8000 -w 8</w:t>
      </w:r>
    </w:p>
    <w:p w14:paraId="76628CA1" w14:textId="77777777" w:rsidR="00C317C3" w:rsidRDefault="00C317C3" w:rsidP="005163D2">
      <w:pPr>
        <w:pStyle w:val="aff9"/>
        <w:ind w:left="210"/>
      </w:pPr>
      <w:r>
        <w:t xml:space="preserve">0100 0302 0504 0706 0908 0b0a 0d0c 0f0e </w:t>
      </w:r>
    </w:p>
    <w:p w14:paraId="3DB9F041" w14:textId="77777777" w:rsidR="00C317C3" w:rsidRPr="00AF03FA" w:rsidRDefault="00C317C3" w:rsidP="005163D2">
      <w:pPr>
        <w:pStyle w:val="aff9"/>
        <w:ind w:left="210"/>
      </w:pPr>
      <w:r w:rsidRPr="00AF03FA">
        <w:t>&gt; sum -s 8000 -b10</w:t>
      </w:r>
    </w:p>
    <w:p w14:paraId="2142B985" w14:textId="77777777" w:rsidR="00C317C3" w:rsidRPr="00AF03FA" w:rsidRDefault="00C317C3" w:rsidP="005163D2">
      <w:pPr>
        <w:pStyle w:val="aff9"/>
        <w:ind w:left="210"/>
      </w:pPr>
      <w:r w:rsidRPr="00AF03FA">
        <w:t>00000078</w:t>
      </w:r>
    </w:p>
    <w:p w14:paraId="17D3D6DF" w14:textId="77777777" w:rsidR="00C317C3" w:rsidRDefault="00C317C3" w:rsidP="005163D2">
      <w:pPr>
        <w:pStyle w:val="aff9"/>
        <w:ind w:left="210"/>
      </w:pPr>
      <w:r>
        <w:t>&gt; print $_R</w:t>
      </w:r>
    </w:p>
    <w:p w14:paraId="34E6DB4A" w14:textId="77777777" w:rsidR="00C317C3" w:rsidRDefault="00C317C3" w:rsidP="005163D2">
      <w:pPr>
        <w:pStyle w:val="aff9"/>
        <w:ind w:left="210"/>
      </w:pPr>
      <w:r>
        <w:t>00000078</w:t>
      </w:r>
    </w:p>
    <w:p w14:paraId="17777B27" w14:textId="77777777" w:rsidR="00C317C3" w:rsidRPr="00AF03FA" w:rsidRDefault="00C317C3" w:rsidP="005163D2">
      <w:pPr>
        <w:pStyle w:val="aff9"/>
        <w:ind w:left="210"/>
      </w:pPr>
      <w:r w:rsidRPr="00AF03FA">
        <w:t>&gt; sum -s 8000 -w8</w:t>
      </w:r>
    </w:p>
    <w:p w14:paraId="5DBC55C4" w14:textId="77777777" w:rsidR="00C317C3" w:rsidRPr="00AF03FA" w:rsidRDefault="00C317C3" w:rsidP="005163D2">
      <w:pPr>
        <w:pStyle w:val="aff9"/>
        <w:ind w:left="210"/>
      </w:pPr>
      <w:r w:rsidRPr="00AF03FA">
        <w:t>00003840</w:t>
      </w:r>
    </w:p>
    <w:p w14:paraId="1D332ECD" w14:textId="77777777" w:rsidR="00C317C3" w:rsidRPr="00AF03FA" w:rsidRDefault="00C317C3" w:rsidP="005163D2">
      <w:pPr>
        <w:pStyle w:val="aff9"/>
        <w:ind w:left="210"/>
      </w:pPr>
      <w:r w:rsidRPr="00AF03FA">
        <w:t>&gt; sum -s 8000 -l4</w:t>
      </w:r>
    </w:p>
    <w:p w14:paraId="4F9725D8" w14:textId="77777777" w:rsidR="00C317C3" w:rsidRDefault="00C317C3" w:rsidP="005163D2">
      <w:pPr>
        <w:pStyle w:val="aff9"/>
        <w:ind w:left="210"/>
      </w:pPr>
      <w:r w:rsidRPr="00AF03FA">
        <w:t>181C2024</w:t>
      </w:r>
    </w:p>
    <w:p w14:paraId="7493B239" w14:textId="23C1A783" w:rsidR="00C317C3" w:rsidRDefault="003B6093" w:rsidP="00C317C3">
      <w:pPr>
        <w:pStyle w:val="aff7"/>
      </w:pPr>
      <w:r>
        <w:rPr>
          <w:rFonts w:hint="eastAsia"/>
        </w:rPr>
        <w:t>ワード・アドレッシング</w:t>
      </w:r>
      <w:r w:rsidR="00C317C3">
        <w:rPr>
          <w:rFonts w:hint="eastAsia"/>
        </w:rPr>
        <w:t>の場合（チェックサム値は</w:t>
      </w:r>
      <w:r>
        <w:rPr>
          <w:rFonts w:hint="eastAsia"/>
        </w:rPr>
        <w:t>バイト・アドレッシング</w:t>
      </w:r>
      <w:r w:rsidR="00C317C3">
        <w:rPr>
          <w:rFonts w:hint="eastAsia"/>
        </w:rPr>
        <w:t>と同じ）</w:t>
      </w:r>
    </w:p>
    <w:p w14:paraId="61291DFB" w14:textId="77777777" w:rsidR="00C317C3" w:rsidRPr="00081B94" w:rsidRDefault="00C317C3" w:rsidP="005163D2">
      <w:pPr>
        <w:pStyle w:val="aff9"/>
        <w:ind w:left="210"/>
      </w:pPr>
      <w:r w:rsidRPr="00081B94">
        <w:t>&gt; define_mem 10000 10000 BE     WA</w:t>
      </w:r>
      <w:r w:rsidRPr="00081B94">
        <w:tab/>
        <w:t>-f</w:t>
      </w:r>
    </w:p>
    <w:p w14:paraId="017007F8" w14:textId="77777777" w:rsidR="00C317C3" w:rsidRPr="00081B94" w:rsidRDefault="00C317C3" w:rsidP="005163D2">
      <w:pPr>
        <w:pStyle w:val="aff9"/>
        <w:ind w:left="210"/>
      </w:pPr>
      <w:r w:rsidRPr="00081B94">
        <w:t>&gt; add_mem_area</w:t>
      </w:r>
      <w:r w:rsidRPr="00081B94">
        <w:tab/>
        <w:t>com</w:t>
      </w:r>
      <w:r w:rsidRPr="00081B94">
        <w:tab/>
        <w:t>8000 2000 2 RW</w:t>
      </w:r>
    </w:p>
    <w:p w14:paraId="41EE6A25" w14:textId="77777777" w:rsidR="00C317C3" w:rsidRPr="00081B94" w:rsidRDefault="00C317C3" w:rsidP="005163D2">
      <w:pPr>
        <w:pStyle w:val="aff9"/>
        <w:ind w:left="210"/>
      </w:pPr>
      <w:r w:rsidRPr="00081B94">
        <w:t xml:space="preserve">&gt; </w:t>
      </w:r>
    </w:p>
    <w:p w14:paraId="726AD7FE" w14:textId="77777777" w:rsidR="00C317C3" w:rsidRPr="00081B94" w:rsidRDefault="00C317C3" w:rsidP="005163D2">
      <w:pPr>
        <w:pStyle w:val="aff9"/>
        <w:ind w:left="210"/>
      </w:pPr>
      <w:r w:rsidRPr="00081B94">
        <w:t>&gt; set -s 8000 -b @inc(10, 0)</w:t>
      </w:r>
    </w:p>
    <w:p w14:paraId="07ED2CAE" w14:textId="77777777" w:rsidR="00C317C3" w:rsidRPr="00081B94" w:rsidRDefault="00C317C3" w:rsidP="005163D2">
      <w:pPr>
        <w:pStyle w:val="aff9"/>
        <w:ind w:left="210"/>
      </w:pPr>
      <w:r w:rsidRPr="00081B94">
        <w:t>&gt; get -s 8000 -b 10</w:t>
      </w:r>
    </w:p>
    <w:p w14:paraId="30D7B700" w14:textId="77777777" w:rsidR="00C317C3" w:rsidRPr="00081B94" w:rsidRDefault="00C317C3" w:rsidP="005163D2">
      <w:pPr>
        <w:pStyle w:val="aff9"/>
        <w:ind w:left="210"/>
      </w:pPr>
      <w:r w:rsidRPr="00081B94">
        <w:t xml:space="preserve">00 01 02 03 04 05 06 07 08 09 0a 0b 0c 0d 0e 0f </w:t>
      </w:r>
    </w:p>
    <w:p w14:paraId="5E943FC8" w14:textId="77777777" w:rsidR="00C317C3" w:rsidRDefault="00C317C3" w:rsidP="005163D2">
      <w:pPr>
        <w:pStyle w:val="aff9"/>
        <w:ind w:left="210"/>
      </w:pPr>
      <w:r>
        <w:t>&gt; get -s 8000 -w 8</w:t>
      </w:r>
    </w:p>
    <w:p w14:paraId="785FD21D" w14:textId="77777777" w:rsidR="00C317C3" w:rsidRDefault="00C317C3" w:rsidP="005163D2">
      <w:pPr>
        <w:pStyle w:val="aff9"/>
        <w:ind w:left="210"/>
      </w:pPr>
      <w:r>
        <w:t xml:space="preserve">0001 0203 0405 0607 0809 0a0b 0c0d 0e0f </w:t>
      </w:r>
    </w:p>
    <w:p w14:paraId="0F0CA969" w14:textId="77777777" w:rsidR="00C317C3" w:rsidRPr="00081B94" w:rsidRDefault="00C317C3" w:rsidP="005163D2">
      <w:pPr>
        <w:pStyle w:val="aff9"/>
        <w:ind w:left="210"/>
      </w:pPr>
      <w:r w:rsidRPr="00081B94">
        <w:t xml:space="preserve">&gt; </w:t>
      </w:r>
    </w:p>
    <w:p w14:paraId="73CBD2D2" w14:textId="77777777" w:rsidR="00C317C3" w:rsidRPr="00081B94" w:rsidRDefault="00C317C3" w:rsidP="005163D2">
      <w:pPr>
        <w:pStyle w:val="aff9"/>
        <w:ind w:left="210"/>
      </w:pPr>
      <w:r w:rsidRPr="00081B94">
        <w:t>&gt; sum -s 8000 -b10</w:t>
      </w:r>
    </w:p>
    <w:p w14:paraId="6D63AC89" w14:textId="77777777" w:rsidR="00C317C3" w:rsidRPr="00081B94" w:rsidRDefault="00C317C3" w:rsidP="005163D2">
      <w:pPr>
        <w:pStyle w:val="aff9"/>
        <w:ind w:left="210"/>
      </w:pPr>
      <w:r w:rsidRPr="00081B94">
        <w:t>00000078</w:t>
      </w:r>
    </w:p>
    <w:p w14:paraId="23DEF37D" w14:textId="77777777" w:rsidR="00C317C3" w:rsidRDefault="00C317C3" w:rsidP="005163D2">
      <w:pPr>
        <w:pStyle w:val="aff9"/>
        <w:ind w:left="210"/>
      </w:pPr>
      <w:r>
        <w:t>&gt; print $_R</w:t>
      </w:r>
    </w:p>
    <w:p w14:paraId="3B2FD5A8" w14:textId="77777777" w:rsidR="00C317C3" w:rsidRDefault="00C317C3" w:rsidP="005163D2">
      <w:pPr>
        <w:pStyle w:val="aff9"/>
        <w:ind w:left="210"/>
      </w:pPr>
      <w:r>
        <w:t>00000078</w:t>
      </w:r>
    </w:p>
    <w:p w14:paraId="3524604E" w14:textId="77777777" w:rsidR="00C317C3" w:rsidRPr="00081B94" w:rsidRDefault="00C317C3" w:rsidP="005163D2">
      <w:pPr>
        <w:pStyle w:val="aff9"/>
        <w:ind w:left="210"/>
      </w:pPr>
      <w:r w:rsidRPr="00081B94">
        <w:t>&gt; sum -s 8000 -w8</w:t>
      </w:r>
    </w:p>
    <w:p w14:paraId="4F8F54BF" w14:textId="77777777" w:rsidR="00C317C3" w:rsidRPr="00081B94" w:rsidRDefault="00C317C3" w:rsidP="005163D2">
      <w:pPr>
        <w:pStyle w:val="aff9"/>
        <w:ind w:left="210"/>
      </w:pPr>
      <w:r w:rsidRPr="00081B94">
        <w:t>00003840</w:t>
      </w:r>
    </w:p>
    <w:p w14:paraId="48B2F702" w14:textId="77777777" w:rsidR="00C317C3" w:rsidRPr="00081B94" w:rsidRDefault="00C317C3" w:rsidP="005163D2">
      <w:pPr>
        <w:pStyle w:val="aff9"/>
        <w:ind w:left="210"/>
      </w:pPr>
      <w:r w:rsidRPr="00081B94">
        <w:t>&gt; sum -s 8000 -l4</w:t>
      </w:r>
    </w:p>
    <w:p w14:paraId="14BAD67B" w14:textId="77777777" w:rsidR="00C317C3" w:rsidRPr="00081B94" w:rsidRDefault="00C317C3" w:rsidP="005163D2">
      <w:pPr>
        <w:pStyle w:val="aff9"/>
        <w:ind w:left="210"/>
      </w:pPr>
      <w:r w:rsidRPr="00081B94">
        <w:t>181C2024</w:t>
      </w:r>
    </w:p>
    <w:p w14:paraId="5EC2DC7C" w14:textId="77777777" w:rsidR="00C317C3" w:rsidRPr="00081B94" w:rsidRDefault="00C317C3" w:rsidP="005163D2">
      <w:pPr>
        <w:pStyle w:val="aff9"/>
        <w:ind w:left="210"/>
      </w:pPr>
    </w:p>
    <w:p w14:paraId="74917CE7" w14:textId="77777777" w:rsidR="000C3A3D" w:rsidRDefault="000C3A3D" w:rsidP="007642A7"/>
    <w:p w14:paraId="0C718D6D" w14:textId="3E5C2969" w:rsidR="000C3A3D" w:rsidRDefault="00E577BC" w:rsidP="006C1538">
      <w:pPr>
        <w:pStyle w:val="3"/>
        <w:numPr>
          <w:ilvl w:val="2"/>
          <w:numId w:val="53"/>
        </w:numPr>
        <w:ind w:leftChars="0" w:right="210"/>
      </w:pPr>
      <w:bookmarkStart w:id="290" w:name="_tmem"/>
      <w:bookmarkStart w:id="291" w:name="_crc_[-{s_|"/>
      <w:bookmarkEnd w:id="290"/>
      <w:bookmarkEnd w:id="291"/>
      <w:r>
        <w:rPr>
          <w:rFonts w:hint="eastAsia"/>
        </w:rPr>
        <w:t xml:space="preserve"> </w:t>
      </w:r>
      <w:bookmarkStart w:id="292" w:name="_Toc236390517"/>
      <w:r w:rsidR="000C3A3D">
        <w:rPr>
          <w:rFonts w:hint="eastAsia"/>
        </w:rPr>
        <w:t>crc</w:t>
      </w:r>
      <w:r w:rsidR="002A0E16">
        <w:rPr>
          <w:rFonts w:hint="eastAsia"/>
        </w:rPr>
        <w:t xml:space="preserve"> </w:t>
      </w:r>
      <w:r w:rsidR="00F933DA">
        <w:rPr>
          <w:rFonts w:hint="eastAsia"/>
        </w:rPr>
        <w:t>[</w:t>
      </w:r>
      <w:r w:rsidR="002A0E16">
        <w:t>-</w:t>
      </w:r>
      <w:r w:rsidR="002A0E16">
        <w:rPr>
          <w:rFonts w:hint="eastAsia"/>
        </w:rPr>
        <w:t>{</w:t>
      </w:r>
      <w:r w:rsidR="002A0E16">
        <w:t>s</w:t>
      </w:r>
      <w:r w:rsidR="002A0E16">
        <w:rPr>
          <w:rFonts w:hint="eastAsia"/>
        </w:rPr>
        <w:t xml:space="preserve"> | p}</w:t>
      </w:r>
      <w:r w:rsidR="002A0E16">
        <w:t>&lt;</w:t>
      </w:r>
      <w:r w:rsidR="002A0E16">
        <w:rPr>
          <w:rFonts w:hint="eastAsia"/>
        </w:rPr>
        <w:t>アドレス</w:t>
      </w:r>
      <w:r w:rsidR="002A0E16">
        <w:t>&gt;</w:t>
      </w:r>
      <w:r w:rsidR="002A0E16">
        <w:rPr>
          <w:rFonts w:hint="eastAsia"/>
        </w:rPr>
        <w:t>a</w:t>
      </w:r>
      <w:r w:rsidR="002A0E16">
        <w:t xml:space="preserve"> -b&lt;</w:t>
      </w:r>
      <w:r w:rsidR="002A0E16">
        <w:rPr>
          <w:rFonts w:hint="eastAsia"/>
        </w:rPr>
        <w:t>個数</w:t>
      </w:r>
      <w:r w:rsidR="002A0E16">
        <w:t>&gt;</w:t>
      </w:r>
      <w:r w:rsidR="002A0E16">
        <w:rPr>
          <w:rFonts w:hint="eastAsia"/>
        </w:rPr>
        <w:t>ne</w:t>
      </w:r>
      <w:r w:rsidR="002A0E16">
        <w:t xml:space="preserve"> </w:t>
      </w:r>
      <w:r w:rsidR="002A0E16">
        <w:rPr>
          <w:rFonts w:hint="eastAsia"/>
        </w:rPr>
        <w:t xml:space="preserve">-t{L | R}&lt;ビット数&gt;ne </w:t>
      </w:r>
      <w:r w:rsidR="002A0E16" w:rsidRPr="002A0E16">
        <w:t>-P&lt;poly&gt; [-I&lt;init&gt;] [-X]</w:t>
      </w:r>
      <w:r w:rsidR="00F933DA">
        <w:rPr>
          <w:rFonts w:hint="eastAsia"/>
        </w:rPr>
        <w:t>]</w:t>
      </w:r>
      <w:bookmarkEnd w:id="292"/>
    </w:p>
    <w:p w14:paraId="7B4B4A76" w14:textId="77777777" w:rsidR="002A0E16" w:rsidRDefault="002A0E16" w:rsidP="002A0E16">
      <w:r>
        <w:rPr>
          <w:rFonts w:hint="eastAsia"/>
        </w:rPr>
        <w:t>パラメータ</w:t>
      </w:r>
    </w:p>
    <w:p w14:paraId="12749618" w14:textId="77777777" w:rsidR="002A0E16" w:rsidRDefault="002A0E16" w:rsidP="002A0E16">
      <w:pPr>
        <w:pStyle w:val="aff5"/>
      </w:pPr>
      <w:r>
        <w:rPr>
          <w:rFonts w:hint="eastAsia"/>
        </w:rPr>
        <w:lastRenderedPageBreak/>
        <w:t>-s&lt;アドレス&gt;a</w:t>
      </w:r>
      <w:r>
        <w:rPr>
          <w:rFonts w:hint="eastAsia"/>
        </w:rPr>
        <w:tab/>
        <w:t>メモリ空間のアドレスとバンク番号を指定</w:t>
      </w:r>
    </w:p>
    <w:p w14:paraId="1DAEC8B3" w14:textId="77777777" w:rsidR="002A0E16" w:rsidRDefault="002A0E16" w:rsidP="002A0E16">
      <w:pPr>
        <w:pStyle w:val="aff5"/>
      </w:pPr>
      <w:r>
        <w:rPr>
          <w:rFonts w:hint="eastAsia"/>
        </w:rPr>
        <w:t>-p&lt;アドレス&gt;a</w:t>
      </w:r>
      <w:r>
        <w:rPr>
          <w:rFonts w:hint="eastAsia"/>
        </w:rPr>
        <w:tab/>
        <w:t>IO空間のアドレスを指定</w:t>
      </w:r>
    </w:p>
    <w:p w14:paraId="5556346C" w14:textId="77777777" w:rsidR="002A0E16" w:rsidRDefault="002A0E16" w:rsidP="002A0E16">
      <w:pPr>
        <w:pStyle w:val="aff5"/>
      </w:pPr>
      <w:r>
        <w:rPr>
          <w:rFonts w:hint="eastAsia"/>
        </w:rPr>
        <w:t xml:space="preserve">-b&lt;個数&gt;ne </w:t>
      </w:r>
      <w:r>
        <w:rPr>
          <w:rFonts w:hint="eastAsia"/>
        </w:rPr>
        <w:tab/>
        <w:t>バイト数を指定する。バイト列の和を計算。</w:t>
      </w:r>
    </w:p>
    <w:p w14:paraId="6725F251" w14:textId="77777777" w:rsidR="002A0E16" w:rsidRDefault="002A0E16" w:rsidP="002A0E16">
      <w:pPr>
        <w:pStyle w:val="aff5"/>
      </w:pPr>
      <w:r>
        <w:rPr>
          <w:rFonts w:hint="eastAsia"/>
        </w:rPr>
        <w:t>-P&lt;poly&gt;ne</w:t>
      </w:r>
      <w:r>
        <w:rPr>
          <w:rFonts w:hint="eastAsia"/>
        </w:rPr>
        <w:tab/>
        <w:t>CRC多項式</w:t>
      </w:r>
    </w:p>
    <w:p w14:paraId="35CDFA86" w14:textId="77777777" w:rsidR="002A0E16" w:rsidRDefault="002A0E16" w:rsidP="002A0E16">
      <w:pPr>
        <w:pStyle w:val="aff5"/>
      </w:pPr>
      <w:r>
        <w:rPr>
          <w:rFonts w:hint="eastAsia"/>
        </w:rPr>
        <w:t>-I&lt;初期値&gt;ne</w:t>
      </w:r>
      <w:r>
        <w:rPr>
          <w:rFonts w:hint="eastAsia"/>
        </w:rPr>
        <w:tab/>
        <w:t>初期値。省略すると０</w:t>
      </w:r>
    </w:p>
    <w:p w14:paraId="3A10AC24" w14:textId="77777777" w:rsidR="002A0E16" w:rsidRDefault="002A0E16" w:rsidP="002A0E16">
      <w:pPr>
        <w:pStyle w:val="aff5"/>
      </w:pPr>
      <w:r>
        <w:rPr>
          <w:rFonts w:hint="eastAsia"/>
        </w:rPr>
        <w:t>-X</w:t>
      </w:r>
      <w:r>
        <w:rPr>
          <w:rFonts w:hint="eastAsia"/>
        </w:rPr>
        <w:tab/>
        <w:t>計算結果と</w:t>
      </w:r>
      <w:r w:rsidR="00BF2E89">
        <w:rPr>
          <w:rFonts w:hint="eastAsia"/>
        </w:rPr>
        <w:t>ffffffffの</w:t>
      </w:r>
      <w:r>
        <w:rPr>
          <w:rFonts w:hint="eastAsia"/>
        </w:rPr>
        <w:t>XOR（排他的論理和）をとる。</w:t>
      </w:r>
    </w:p>
    <w:p w14:paraId="2CA8A32B" w14:textId="77777777" w:rsidR="002A0E16" w:rsidRDefault="002A0E16" w:rsidP="002A0E16">
      <w:r>
        <w:rPr>
          <w:rFonts w:hint="eastAsia"/>
        </w:rPr>
        <w:t>説明</w:t>
      </w:r>
    </w:p>
    <w:p w14:paraId="5C88640A" w14:textId="77777777" w:rsidR="002A0E16" w:rsidRDefault="002A0E16" w:rsidP="002A0E16">
      <w:pPr>
        <w:pStyle w:val="aff7"/>
      </w:pPr>
      <w:r>
        <w:rPr>
          <w:rFonts w:hint="eastAsia"/>
        </w:rPr>
        <w:t>メモリ領域のCRC(</w:t>
      </w:r>
      <w:r w:rsidRPr="00011D7D">
        <w:t>Cyclic Redundancy Check</w:t>
      </w:r>
      <w:r>
        <w:rPr>
          <w:rFonts w:hint="eastAsia"/>
        </w:rPr>
        <w:t>)を計算し、結果を１６進数文字列に変換する。CRC多項式の指定方法の例を以下に示す。</w:t>
      </w:r>
    </w:p>
    <w:p w14:paraId="7772AF0B" w14:textId="77777777" w:rsidR="002A0E16" w:rsidRDefault="002A0E16" w:rsidP="002A0E16">
      <w:pPr>
        <w:pStyle w:val="aff7"/>
      </w:pPr>
    </w:p>
    <w:tbl>
      <w:tblPr>
        <w:tblStyle w:val="aff"/>
        <w:tblW w:w="0" w:type="auto"/>
        <w:tblInd w:w="250" w:type="dxa"/>
        <w:tblLayout w:type="fixed"/>
        <w:tblLook w:val="04A0" w:firstRow="1" w:lastRow="0" w:firstColumn="1" w:lastColumn="0" w:noHBand="0" w:noVBand="1"/>
      </w:tblPr>
      <w:tblGrid>
        <w:gridCol w:w="1559"/>
        <w:gridCol w:w="2977"/>
        <w:gridCol w:w="3119"/>
        <w:gridCol w:w="1666"/>
      </w:tblGrid>
      <w:tr w:rsidR="002A0E16" w:rsidRPr="001A62CA" w14:paraId="3ED93743" w14:textId="77777777" w:rsidTr="00B80631">
        <w:tc>
          <w:tcPr>
            <w:tcW w:w="1559" w:type="dxa"/>
          </w:tcPr>
          <w:p w14:paraId="05B229EB" w14:textId="77777777" w:rsidR="002A0E16" w:rsidRPr="001A62CA" w:rsidRDefault="002A0E16" w:rsidP="00B80631">
            <w:pPr>
              <w:pStyle w:val="aff7"/>
              <w:ind w:leftChars="0" w:left="0"/>
              <w:rPr>
                <w:b/>
              </w:rPr>
            </w:pPr>
            <w:r w:rsidRPr="001A62CA">
              <w:rPr>
                <w:b/>
              </w:rPr>
              <w:t>名称</w:t>
            </w:r>
          </w:p>
        </w:tc>
        <w:tc>
          <w:tcPr>
            <w:tcW w:w="2977" w:type="dxa"/>
          </w:tcPr>
          <w:p w14:paraId="1EFEC5A9" w14:textId="77777777" w:rsidR="002A0E16" w:rsidRPr="001A62CA" w:rsidRDefault="002A0E16" w:rsidP="00B80631">
            <w:pPr>
              <w:pStyle w:val="aff7"/>
              <w:ind w:leftChars="0" w:left="0"/>
              <w:rPr>
                <w:b/>
              </w:rPr>
            </w:pPr>
            <w:r w:rsidRPr="001A62CA">
              <w:rPr>
                <w:b/>
              </w:rPr>
              <w:t>多項式</w:t>
            </w:r>
          </w:p>
        </w:tc>
        <w:tc>
          <w:tcPr>
            <w:tcW w:w="3119" w:type="dxa"/>
          </w:tcPr>
          <w:p w14:paraId="2EF19B18" w14:textId="77777777" w:rsidR="002A0E16" w:rsidRPr="001A62CA" w:rsidRDefault="002A0E16" w:rsidP="00B80631">
            <w:pPr>
              <w:pStyle w:val="aff7"/>
              <w:ind w:leftChars="0" w:left="0"/>
              <w:rPr>
                <w:b/>
              </w:rPr>
            </w:pPr>
            <w:r>
              <w:rPr>
                <w:rFonts w:hint="eastAsia"/>
                <w:b/>
              </w:rPr>
              <w:t>2</w:t>
            </w:r>
            <w:r>
              <w:rPr>
                <w:b/>
              </w:rPr>
              <w:t>進数表記</w:t>
            </w:r>
          </w:p>
        </w:tc>
        <w:tc>
          <w:tcPr>
            <w:tcW w:w="1666" w:type="dxa"/>
          </w:tcPr>
          <w:p w14:paraId="05D7B220" w14:textId="77777777" w:rsidR="002A0E16" w:rsidRPr="001A62CA" w:rsidRDefault="002A0E16" w:rsidP="00B80631">
            <w:pPr>
              <w:pStyle w:val="aff7"/>
              <w:ind w:leftChars="0" w:left="0"/>
              <w:rPr>
                <w:b/>
              </w:rPr>
            </w:pPr>
            <w:r>
              <w:rPr>
                <w:rFonts w:hint="eastAsia"/>
                <w:b/>
              </w:rPr>
              <w:t>16</w:t>
            </w:r>
            <w:r>
              <w:rPr>
                <w:b/>
              </w:rPr>
              <w:t>進数表記</w:t>
            </w:r>
          </w:p>
        </w:tc>
      </w:tr>
      <w:tr w:rsidR="002A0E16" w14:paraId="27023D02" w14:textId="77777777" w:rsidTr="00B80631">
        <w:tc>
          <w:tcPr>
            <w:tcW w:w="1559" w:type="dxa"/>
          </w:tcPr>
          <w:p w14:paraId="2E29E3AD" w14:textId="77777777" w:rsidR="002A0E16" w:rsidRDefault="002A0E16" w:rsidP="00B80631">
            <w:pPr>
              <w:pStyle w:val="aff7"/>
              <w:ind w:leftChars="0" w:left="0"/>
            </w:pPr>
            <w:r w:rsidRPr="00FE22F0">
              <w:t>CRC-7</w:t>
            </w:r>
          </w:p>
        </w:tc>
        <w:tc>
          <w:tcPr>
            <w:tcW w:w="2977" w:type="dxa"/>
          </w:tcPr>
          <w:p w14:paraId="181031A0" w14:textId="77777777" w:rsidR="002A0E16" w:rsidRPr="00246B38" w:rsidRDefault="002A0E16" w:rsidP="00B80631">
            <w:pPr>
              <w:pStyle w:val="aff7"/>
              <w:ind w:leftChars="0" w:left="0"/>
              <w:rPr>
                <w:rFonts w:ascii="Arial" w:eastAsia="メイリオ" w:hAnsi="Arial" w:cs="Arial"/>
                <w:sz w:val="24"/>
                <w:szCs w:val="24"/>
              </w:rPr>
            </w:pPr>
            <w:r w:rsidRPr="00246B38">
              <w:rPr>
                <w:rStyle w:val="texhtml"/>
                <w:rFonts w:ascii="Arial" w:eastAsia="メイリオ" w:hAnsi="Arial" w:cs="Arial"/>
                <w:i/>
                <w:iCs/>
                <w:color w:val="202122"/>
                <w:sz w:val="24"/>
                <w:szCs w:val="24"/>
                <w:shd w:val="clear" w:color="auto" w:fill="F8F9FA"/>
                <w:lang w:val="en"/>
              </w:rPr>
              <w:t>x</w:t>
            </w:r>
            <w:r w:rsidRPr="00246B38">
              <w:rPr>
                <w:rFonts w:ascii="Arial" w:eastAsia="メイリオ" w:hAnsi="Arial" w:cs="Arial"/>
                <w:color w:val="202122"/>
                <w:sz w:val="24"/>
                <w:szCs w:val="24"/>
                <w:shd w:val="clear" w:color="auto" w:fill="F8F9FA"/>
                <w:vertAlign w:val="superscript"/>
              </w:rPr>
              <w:t>7</w:t>
            </w:r>
            <w:r w:rsidRPr="00246B38">
              <w:rPr>
                <w:rFonts w:ascii="Arial" w:eastAsia="メイリオ" w:hAnsi="Arial" w:cs="Arial"/>
                <w:color w:val="202122"/>
                <w:sz w:val="24"/>
                <w:szCs w:val="24"/>
                <w:shd w:val="clear" w:color="auto" w:fill="F8F9FA"/>
              </w:rPr>
              <w:t> + </w:t>
            </w:r>
            <w:r w:rsidRPr="00246B38">
              <w:rPr>
                <w:rStyle w:val="texhtml"/>
                <w:rFonts w:ascii="Arial" w:eastAsia="メイリオ" w:hAnsi="Arial" w:cs="Arial"/>
                <w:i/>
                <w:iCs/>
                <w:color w:val="202122"/>
                <w:sz w:val="24"/>
                <w:szCs w:val="24"/>
                <w:shd w:val="clear" w:color="auto" w:fill="F8F9FA"/>
                <w:lang w:val="en"/>
              </w:rPr>
              <w:t>x</w:t>
            </w:r>
            <w:r w:rsidRPr="00246B38">
              <w:rPr>
                <w:rFonts w:ascii="Arial" w:eastAsia="メイリオ" w:hAnsi="Arial" w:cs="Arial" w:hint="eastAsia"/>
                <w:color w:val="202122"/>
                <w:sz w:val="24"/>
                <w:szCs w:val="24"/>
                <w:shd w:val="clear" w:color="auto" w:fill="F8F9FA"/>
                <w:vertAlign w:val="superscript"/>
              </w:rPr>
              <w:t>6</w:t>
            </w:r>
            <w:r w:rsidRPr="00246B38">
              <w:rPr>
                <w:rFonts w:ascii="Arial" w:eastAsia="メイリオ" w:hAnsi="Arial" w:cs="Arial"/>
                <w:color w:val="202122"/>
                <w:sz w:val="24"/>
                <w:szCs w:val="24"/>
                <w:shd w:val="clear" w:color="auto" w:fill="F8F9FA"/>
              </w:rPr>
              <w:t xml:space="preserve"> + </w:t>
            </w:r>
            <w:r w:rsidRPr="00246B38">
              <w:rPr>
                <w:rStyle w:val="texhtml"/>
                <w:rFonts w:ascii="Arial" w:eastAsia="メイリオ" w:hAnsi="Arial" w:cs="Arial"/>
                <w:i/>
                <w:iCs/>
                <w:color w:val="202122"/>
                <w:sz w:val="24"/>
                <w:szCs w:val="24"/>
                <w:shd w:val="clear" w:color="auto" w:fill="F8F9FA"/>
                <w:lang w:val="en"/>
              </w:rPr>
              <w:t>x</w:t>
            </w:r>
            <w:r w:rsidRPr="00246B38">
              <w:rPr>
                <w:rFonts w:ascii="Arial" w:eastAsia="メイリオ" w:hAnsi="Arial" w:cs="Arial" w:hint="eastAsia"/>
                <w:color w:val="202122"/>
                <w:sz w:val="24"/>
                <w:szCs w:val="24"/>
                <w:shd w:val="clear" w:color="auto" w:fill="F8F9FA"/>
                <w:vertAlign w:val="superscript"/>
              </w:rPr>
              <w:t>2</w:t>
            </w:r>
            <w:r w:rsidRPr="00246B38">
              <w:rPr>
                <w:rFonts w:ascii="Arial" w:eastAsia="メイリオ" w:hAnsi="Arial" w:cs="Arial"/>
                <w:color w:val="202122"/>
                <w:sz w:val="24"/>
                <w:szCs w:val="24"/>
                <w:shd w:val="clear" w:color="auto" w:fill="F8F9FA"/>
              </w:rPr>
              <w:t> +1</w:t>
            </w:r>
          </w:p>
        </w:tc>
        <w:tc>
          <w:tcPr>
            <w:tcW w:w="3119" w:type="dxa"/>
          </w:tcPr>
          <w:p w14:paraId="404C8F6E" w14:textId="77777777" w:rsidR="002A0E16" w:rsidRDefault="002A0E16" w:rsidP="00B80631">
            <w:pPr>
              <w:pStyle w:val="aff7"/>
              <w:ind w:leftChars="0" w:left="0"/>
            </w:pPr>
            <w:r>
              <w:rPr>
                <w:rFonts w:hint="eastAsia"/>
              </w:rPr>
              <w:t>左</w:t>
            </w:r>
            <w:r w:rsidRPr="00011D7D">
              <w:rPr>
                <w:rFonts w:hint="eastAsia"/>
              </w:rPr>
              <w:t>送り</w:t>
            </w:r>
            <w:r>
              <w:t>100</w:t>
            </w:r>
            <w:r>
              <w:rPr>
                <w:rFonts w:hint="eastAsia"/>
              </w:rPr>
              <w:t>_</w:t>
            </w:r>
            <w:r>
              <w:t>0101</w:t>
            </w:r>
            <w:r>
              <w:rPr>
                <w:rFonts w:hint="eastAsia"/>
              </w:rPr>
              <w:t>_</w:t>
            </w:r>
          </w:p>
          <w:p w14:paraId="542753AA" w14:textId="77777777" w:rsidR="002A0E16" w:rsidRDefault="002A0E16" w:rsidP="00B80631">
            <w:pPr>
              <w:pStyle w:val="aff7"/>
              <w:ind w:leftChars="0" w:left="0"/>
            </w:pPr>
            <w:r w:rsidRPr="00011D7D">
              <w:rPr>
                <w:rFonts w:hint="eastAsia"/>
              </w:rPr>
              <w:t>右送り</w:t>
            </w:r>
            <w:r>
              <w:t>101</w:t>
            </w:r>
            <w:r>
              <w:rPr>
                <w:rFonts w:hint="eastAsia"/>
              </w:rPr>
              <w:t>_</w:t>
            </w:r>
            <w:r w:rsidRPr="00FE22F0">
              <w:t>0001</w:t>
            </w:r>
            <w:r>
              <w:rPr>
                <w:rFonts w:hint="eastAsia"/>
              </w:rPr>
              <w:t>_</w:t>
            </w:r>
          </w:p>
        </w:tc>
        <w:tc>
          <w:tcPr>
            <w:tcW w:w="1666" w:type="dxa"/>
          </w:tcPr>
          <w:p w14:paraId="03C17F65" w14:textId="77777777" w:rsidR="002A0E16" w:rsidRDefault="002A0E16" w:rsidP="00B80631">
            <w:pPr>
              <w:pStyle w:val="aff7"/>
              <w:ind w:leftChars="0" w:left="0"/>
            </w:pPr>
            <w:r>
              <w:rPr>
                <w:rFonts w:hint="eastAsia"/>
              </w:rPr>
              <w:t>45(bit6-0)</w:t>
            </w:r>
          </w:p>
          <w:p w14:paraId="314108FA" w14:textId="77777777" w:rsidR="002A0E16" w:rsidRDefault="002A0E16" w:rsidP="00B80631">
            <w:pPr>
              <w:pStyle w:val="aff7"/>
              <w:ind w:leftChars="0" w:left="0"/>
            </w:pPr>
            <w:r w:rsidRPr="00FE22F0">
              <w:t>51</w:t>
            </w:r>
            <w:r>
              <w:rPr>
                <w:rFonts w:hint="eastAsia"/>
              </w:rPr>
              <w:t>(bit6-0)</w:t>
            </w:r>
          </w:p>
        </w:tc>
      </w:tr>
      <w:tr w:rsidR="002A0E16" w14:paraId="050EEEDC" w14:textId="77777777" w:rsidTr="00B80631">
        <w:tc>
          <w:tcPr>
            <w:tcW w:w="1559" w:type="dxa"/>
          </w:tcPr>
          <w:p w14:paraId="1BEB3591" w14:textId="77777777" w:rsidR="002A0E16" w:rsidRPr="00FE22F0" w:rsidRDefault="002A0E16" w:rsidP="00B80631">
            <w:pPr>
              <w:pStyle w:val="aff7"/>
              <w:ind w:leftChars="0" w:left="0"/>
            </w:pPr>
            <w:r>
              <w:rPr>
                <w:rFonts w:hint="eastAsia"/>
              </w:rPr>
              <w:t>CRC-8/ATM</w:t>
            </w:r>
          </w:p>
        </w:tc>
        <w:tc>
          <w:tcPr>
            <w:tcW w:w="2977" w:type="dxa"/>
          </w:tcPr>
          <w:p w14:paraId="2972CC3A" w14:textId="77777777" w:rsidR="002A0E16" w:rsidRPr="0087466E" w:rsidRDefault="002A0E16" w:rsidP="00B80631">
            <w:pPr>
              <w:pStyle w:val="aff7"/>
              <w:ind w:leftChars="0" w:left="0"/>
              <w:rPr>
                <w:rFonts w:asciiTheme="majorHAnsi" w:eastAsia="メイリオ" w:hAnsiTheme="majorHAnsi" w:cstheme="majorHAnsi"/>
                <w:sz w:val="24"/>
                <w:szCs w:val="24"/>
              </w:rPr>
            </w:pPr>
            <w:r w:rsidRPr="0087466E">
              <w:rPr>
                <w:rStyle w:val="texhtml"/>
                <w:rFonts w:asciiTheme="majorHAnsi" w:hAnsiTheme="majorHAnsi" w:cstheme="majorHAnsi"/>
                <w:i/>
                <w:iCs/>
                <w:color w:val="202122"/>
                <w:sz w:val="24"/>
                <w:szCs w:val="24"/>
                <w:shd w:val="clear" w:color="auto" w:fill="F8F9FA"/>
                <w:lang w:val="en"/>
              </w:rPr>
              <w:t>x</w:t>
            </w:r>
            <w:r w:rsidRPr="0087466E">
              <w:rPr>
                <w:rFonts w:asciiTheme="majorHAnsi" w:hAnsiTheme="majorHAnsi" w:cstheme="majorHAnsi"/>
                <w:color w:val="202122"/>
                <w:sz w:val="24"/>
                <w:szCs w:val="24"/>
                <w:shd w:val="clear" w:color="auto" w:fill="F8F9FA"/>
                <w:vertAlign w:val="superscript"/>
              </w:rPr>
              <w:t>8</w:t>
            </w:r>
            <w:r w:rsidRPr="0087466E">
              <w:rPr>
                <w:rFonts w:asciiTheme="majorHAnsi" w:hAnsiTheme="majorHAnsi" w:cstheme="majorHAnsi"/>
                <w:color w:val="202122"/>
                <w:sz w:val="24"/>
                <w:szCs w:val="24"/>
                <w:shd w:val="clear" w:color="auto" w:fill="F8F9FA"/>
              </w:rPr>
              <w:t> + </w:t>
            </w:r>
            <w:r w:rsidRPr="0087466E">
              <w:rPr>
                <w:rStyle w:val="texhtml"/>
                <w:rFonts w:asciiTheme="majorHAnsi" w:hAnsiTheme="majorHAnsi" w:cstheme="majorHAnsi"/>
                <w:i/>
                <w:iCs/>
                <w:color w:val="202122"/>
                <w:sz w:val="24"/>
                <w:szCs w:val="24"/>
                <w:shd w:val="clear" w:color="auto" w:fill="F8F9FA"/>
                <w:lang w:val="en"/>
              </w:rPr>
              <w:t>x</w:t>
            </w:r>
            <w:r w:rsidRPr="0087466E">
              <w:rPr>
                <w:rFonts w:asciiTheme="majorHAnsi" w:hAnsiTheme="majorHAnsi" w:cstheme="majorHAnsi"/>
                <w:color w:val="202122"/>
                <w:sz w:val="24"/>
                <w:szCs w:val="24"/>
                <w:shd w:val="clear" w:color="auto" w:fill="F8F9FA"/>
                <w:vertAlign w:val="superscript"/>
              </w:rPr>
              <w:t>2</w:t>
            </w:r>
            <w:r w:rsidRPr="0087466E">
              <w:rPr>
                <w:rFonts w:asciiTheme="majorHAnsi" w:hAnsiTheme="majorHAnsi" w:cstheme="majorHAnsi"/>
                <w:color w:val="202122"/>
                <w:sz w:val="24"/>
                <w:szCs w:val="24"/>
                <w:shd w:val="clear" w:color="auto" w:fill="F8F9FA"/>
              </w:rPr>
              <w:t> + x + 1</w:t>
            </w:r>
          </w:p>
          <w:p w14:paraId="34118AAA" w14:textId="77777777" w:rsidR="002A0E16" w:rsidRPr="0087466E" w:rsidRDefault="002A0E16" w:rsidP="00B80631">
            <w:pPr>
              <w:pStyle w:val="aff7"/>
              <w:ind w:leftChars="0" w:left="0"/>
              <w:rPr>
                <w:rStyle w:val="texhtml"/>
                <w:rFonts w:ascii="Arial" w:eastAsia="メイリオ" w:hAnsi="Arial" w:cs="Arial"/>
                <w:i/>
                <w:iCs/>
                <w:color w:val="202122"/>
                <w:sz w:val="24"/>
                <w:szCs w:val="24"/>
                <w:shd w:val="clear" w:color="auto" w:fill="F8F9FA"/>
                <w:lang w:val="en"/>
              </w:rPr>
            </w:pPr>
          </w:p>
        </w:tc>
        <w:tc>
          <w:tcPr>
            <w:tcW w:w="3119" w:type="dxa"/>
          </w:tcPr>
          <w:p w14:paraId="20015B13" w14:textId="77777777" w:rsidR="002A0E16" w:rsidRDefault="002A0E16" w:rsidP="00B80631">
            <w:pPr>
              <w:pStyle w:val="aff7"/>
              <w:ind w:leftChars="0" w:left="0"/>
            </w:pPr>
            <w:r>
              <w:rPr>
                <w:rFonts w:hint="eastAsia"/>
              </w:rPr>
              <w:t>左</w:t>
            </w:r>
            <w:r w:rsidRPr="00011D7D">
              <w:rPr>
                <w:rFonts w:hint="eastAsia"/>
              </w:rPr>
              <w:t>送り</w:t>
            </w:r>
            <w:r>
              <w:rPr>
                <w:rFonts w:hint="eastAsia"/>
              </w:rPr>
              <w:t>00</w:t>
            </w:r>
            <w:r>
              <w:t>00</w:t>
            </w:r>
            <w:r>
              <w:rPr>
                <w:rFonts w:hint="eastAsia"/>
              </w:rPr>
              <w:t>_</w:t>
            </w:r>
            <w:r>
              <w:t>01</w:t>
            </w:r>
            <w:r>
              <w:rPr>
                <w:rFonts w:hint="eastAsia"/>
              </w:rPr>
              <w:t>1</w:t>
            </w:r>
            <w:r>
              <w:t>1</w:t>
            </w:r>
            <w:r>
              <w:rPr>
                <w:rFonts w:hint="eastAsia"/>
              </w:rPr>
              <w:t>_</w:t>
            </w:r>
          </w:p>
          <w:p w14:paraId="6F0FAE08" w14:textId="77777777" w:rsidR="002A0E16" w:rsidRDefault="002A0E16" w:rsidP="00B80631">
            <w:pPr>
              <w:pStyle w:val="aff7"/>
              <w:ind w:leftChars="0" w:left="0"/>
            </w:pPr>
            <w:r w:rsidRPr="00011D7D">
              <w:rPr>
                <w:rFonts w:hint="eastAsia"/>
              </w:rPr>
              <w:t>右送り</w:t>
            </w:r>
            <w:r>
              <w:t>1</w:t>
            </w:r>
            <w:r>
              <w:rPr>
                <w:rFonts w:hint="eastAsia"/>
              </w:rPr>
              <w:t>110_</w:t>
            </w:r>
            <w:r>
              <w:t>000</w:t>
            </w:r>
            <w:r>
              <w:rPr>
                <w:rFonts w:hint="eastAsia"/>
              </w:rPr>
              <w:t>0_</w:t>
            </w:r>
          </w:p>
        </w:tc>
        <w:tc>
          <w:tcPr>
            <w:tcW w:w="1666" w:type="dxa"/>
          </w:tcPr>
          <w:p w14:paraId="479469B5" w14:textId="77777777" w:rsidR="002A0E16" w:rsidRDefault="002A0E16" w:rsidP="00B80631">
            <w:pPr>
              <w:pStyle w:val="aff7"/>
              <w:ind w:leftChars="0" w:left="0"/>
            </w:pPr>
            <w:r>
              <w:rPr>
                <w:rFonts w:hint="eastAsia"/>
              </w:rPr>
              <w:t>07</w:t>
            </w:r>
          </w:p>
          <w:p w14:paraId="23A827E3" w14:textId="77777777" w:rsidR="002A0E16" w:rsidRDefault="002A0E16" w:rsidP="00B80631">
            <w:pPr>
              <w:pStyle w:val="aff7"/>
              <w:ind w:leftChars="0" w:left="0"/>
            </w:pPr>
            <w:r>
              <w:t>E</w:t>
            </w:r>
            <w:r>
              <w:rPr>
                <w:rFonts w:hint="eastAsia"/>
              </w:rPr>
              <w:t>0</w:t>
            </w:r>
          </w:p>
        </w:tc>
      </w:tr>
      <w:tr w:rsidR="002A0E16" w14:paraId="68F73040" w14:textId="77777777" w:rsidTr="00B80631">
        <w:tc>
          <w:tcPr>
            <w:tcW w:w="1559" w:type="dxa"/>
          </w:tcPr>
          <w:p w14:paraId="28EE14A9" w14:textId="77777777" w:rsidR="002A0E16" w:rsidRDefault="002A0E16" w:rsidP="00B80631">
            <w:pPr>
              <w:pStyle w:val="aff7"/>
              <w:ind w:leftChars="0" w:left="0"/>
            </w:pPr>
            <w:r>
              <w:rPr>
                <w:rFonts w:hint="eastAsia"/>
              </w:rPr>
              <w:t>CRC-8/CCITT</w:t>
            </w:r>
          </w:p>
        </w:tc>
        <w:tc>
          <w:tcPr>
            <w:tcW w:w="2977" w:type="dxa"/>
          </w:tcPr>
          <w:p w14:paraId="509B6DB6" w14:textId="77777777" w:rsidR="002A0E16" w:rsidRDefault="002A0E16" w:rsidP="00B80631">
            <w:pPr>
              <w:pStyle w:val="aff7"/>
              <w:ind w:leftChars="0" w:left="0"/>
              <w:rPr>
                <w:rFonts w:asciiTheme="majorHAnsi" w:hAnsiTheme="majorHAnsi" w:cstheme="majorHAnsi"/>
                <w:color w:val="202122"/>
                <w:sz w:val="24"/>
                <w:szCs w:val="24"/>
                <w:shd w:val="clear" w:color="auto" w:fill="F8F9FA"/>
              </w:rPr>
            </w:pPr>
            <w:r w:rsidRPr="0087466E">
              <w:rPr>
                <w:rStyle w:val="texhtml"/>
                <w:rFonts w:asciiTheme="majorHAnsi" w:hAnsiTheme="majorHAnsi" w:cstheme="majorHAnsi"/>
                <w:i/>
                <w:iCs/>
                <w:color w:val="202122"/>
                <w:sz w:val="24"/>
                <w:szCs w:val="24"/>
                <w:shd w:val="clear" w:color="auto" w:fill="F8F9FA"/>
                <w:lang w:val="en"/>
              </w:rPr>
              <w:t>x</w:t>
            </w:r>
            <w:r w:rsidRPr="0087466E">
              <w:rPr>
                <w:rFonts w:asciiTheme="majorHAnsi" w:hAnsiTheme="majorHAnsi" w:cstheme="majorHAnsi"/>
                <w:color w:val="202122"/>
                <w:sz w:val="24"/>
                <w:szCs w:val="24"/>
                <w:shd w:val="clear" w:color="auto" w:fill="F8F9FA"/>
                <w:vertAlign w:val="superscript"/>
              </w:rPr>
              <w:t>8</w:t>
            </w:r>
            <w:r w:rsidRPr="0087466E">
              <w:rPr>
                <w:rFonts w:asciiTheme="majorHAnsi" w:hAnsiTheme="majorHAnsi" w:cstheme="majorHAnsi"/>
                <w:color w:val="202122"/>
                <w:sz w:val="24"/>
                <w:szCs w:val="24"/>
                <w:shd w:val="clear" w:color="auto" w:fill="F8F9FA"/>
              </w:rPr>
              <w:t> + </w:t>
            </w:r>
            <w:r w:rsidRPr="0087466E">
              <w:rPr>
                <w:rStyle w:val="texhtml"/>
                <w:rFonts w:asciiTheme="majorHAnsi" w:hAnsiTheme="majorHAnsi" w:cstheme="majorHAnsi"/>
                <w:i/>
                <w:iCs/>
                <w:color w:val="202122"/>
                <w:sz w:val="24"/>
                <w:szCs w:val="24"/>
                <w:shd w:val="clear" w:color="auto" w:fill="F8F9FA"/>
                <w:lang w:val="en"/>
              </w:rPr>
              <w:t>x</w:t>
            </w:r>
            <w:r w:rsidRPr="0087466E">
              <w:rPr>
                <w:rFonts w:asciiTheme="majorHAnsi" w:hAnsiTheme="majorHAnsi" w:cstheme="majorHAnsi"/>
                <w:color w:val="202122"/>
                <w:sz w:val="24"/>
                <w:szCs w:val="24"/>
                <w:shd w:val="clear" w:color="auto" w:fill="F8F9FA"/>
                <w:vertAlign w:val="superscript"/>
              </w:rPr>
              <w:t>7</w:t>
            </w:r>
            <w:r w:rsidRPr="0087466E">
              <w:rPr>
                <w:rFonts w:asciiTheme="majorHAnsi" w:hAnsiTheme="majorHAnsi" w:cstheme="majorHAnsi"/>
                <w:color w:val="202122"/>
                <w:sz w:val="24"/>
                <w:szCs w:val="24"/>
                <w:shd w:val="clear" w:color="auto" w:fill="F8F9FA"/>
              </w:rPr>
              <w:t> + </w:t>
            </w:r>
            <w:r w:rsidRPr="0087466E">
              <w:rPr>
                <w:rStyle w:val="texhtml"/>
                <w:rFonts w:asciiTheme="majorHAnsi" w:hAnsiTheme="majorHAnsi" w:cstheme="majorHAnsi"/>
                <w:i/>
                <w:iCs/>
                <w:color w:val="202122"/>
                <w:sz w:val="24"/>
                <w:szCs w:val="24"/>
                <w:shd w:val="clear" w:color="auto" w:fill="F8F9FA"/>
                <w:lang w:val="en"/>
              </w:rPr>
              <w:t>x</w:t>
            </w:r>
            <w:r w:rsidRPr="0087466E">
              <w:rPr>
                <w:rFonts w:asciiTheme="majorHAnsi" w:hAnsiTheme="majorHAnsi" w:cstheme="majorHAnsi"/>
                <w:color w:val="202122"/>
                <w:sz w:val="24"/>
                <w:szCs w:val="24"/>
                <w:shd w:val="clear" w:color="auto" w:fill="F8F9FA"/>
                <w:vertAlign w:val="superscript"/>
              </w:rPr>
              <w:t>3</w:t>
            </w:r>
            <w:r w:rsidRPr="0087466E">
              <w:rPr>
                <w:rFonts w:asciiTheme="majorHAnsi" w:hAnsiTheme="majorHAnsi" w:cstheme="majorHAnsi"/>
                <w:color w:val="202122"/>
                <w:sz w:val="24"/>
                <w:szCs w:val="24"/>
                <w:shd w:val="clear" w:color="auto" w:fill="F8F9FA"/>
              </w:rPr>
              <w:t> + </w:t>
            </w:r>
            <w:r w:rsidRPr="0087466E">
              <w:rPr>
                <w:rStyle w:val="texhtml"/>
                <w:rFonts w:asciiTheme="majorHAnsi" w:hAnsiTheme="majorHAnsi" w:cstheme="majorHAnsi"/>
                <w:i/>
                <w:iCs/>
                <w:color w:val="202122"/>
                <w:sz w:val="24"/>
                <w:szCs w:val="24"/>
                <w:shd w:val="clear" w:color="auto" w:fill="F8F9FA"/>
                <w:lang w:val="en"/>
              </w:rPr>
              <w:t>x</w:t>
            </w:r>
            <w:r w:rsidRPr="0087466E">
              <w:rPr>
                <w:rFonts w:asciiTheme="majorHAnsi" w:hAnsiTheme="majorHAnsi" w:cstheme="majorHAnsi"/>
                <w:color w:val="202122"/>
                <w:sz w:val="24"/>
                <w:szCs w:val="24"/>
                <w:shd w:val="clear" w:color="auto" w:fill="F8F9FA"/>
                <w:vertAlign w:val="superscript"/>
              </w:rPr>
              <w:t>2</w:t>
            </w:r>
            <w:r w:rsidRPr="0087466E">
              <w:rPr>
                <w:rFonts w:asciiTheme="majorHAnsi" w:hAnsiTheme="majorHAnsi" w:cstheme="majorHAnsi"/>
                <w:color w:val="202122"/>
                <w:sz w:val="24"/>
                <w:szCs w:val="24"/>
                <w:shd w:val="clear" w:color="auto" w:fill="F8F9FA"/>
              </w:rPr>
              <w:t> + 1</w:t>
            </w:r>
          </w:p>
          <w:p w14:paraId="75CCC28B" w14:textId="77777777" w:rsidR="002A0E16" w:rsidRPr="00246B38" w:rsidRDefault="002A0E16" w:rsidP="00B80631">
            <w:pPr>
              <w:pStyle w:val="aff7"/>
              <w:ind w:leftChars="0" w:left="0"/>
              <w:rPr>
                <w:rStyle w:val="texhtml"/>
                <w:rFonts w:ascii="Arial" w:eastAsia="メイリオ" w:hAnsi="Arial" w:cs="Arial"/>
                <w:i/>
                <w:iCs/>
                <w:color w:val="202122"/>
                <w:sz w:val="24"/>
                <w:szCs w:val="24"/>
                <w:shd w:val="clear" w:color="auto" w:fill="F8F9FA"/>
                <w:lang w:val="en"/>
              </w:rPr>
            </w:pPr>
          </w:p>
        </w:tc>
        <w:tc>
          <w:tcPr>
            <w:tcW w:w="3119" w:type="dxa"/>
          </w:tcPr>
          <w:p w14:paraId="4B50501F" w14:textId="77777777" w:rsidR="002A0E16" w:rsidRDefault="002A0E16" w:rsidP="00B80631">
            <w:pPr>
              <w:pStyle w:val="aff7"/>
              <w:ind w:leftChars="0" w:left="0"/>
            </w:pPr>
            <w:r>
              <w:rPr>
                <w:rFonts w:hint="eastAsia"/>
              </w:rPr>
              <w:t>左</w:t>
            </w:r>
            <w:r w:rsidRPr="00011D7D">
              <w:rPr>
                <w:rFonts w:hint="eastAsia"/>
              </w:rPr>
              <w:t>送り</w:t>
            </w:r>
            <w:r>
              <w:rPr>
                <w:rFonts w:hint="eastAsia"/>
              </w:rPr>
              <w:t>10</w:t>
            </w:r>
            <w:r>
              <w:t>00</w:t>
            </w:r>
            <w:r>
              <w:rPr>
                <w:rFonts w:hint="eastAsia"/>
              </w:rPr>
              <w:t>_1</w:t>
            </w:r>
            <w:r>
              <w:t>1</w:t>
            </w:r>
            <w:r>
              <w:rPr>
                <w:rFonts w:hint="eastAsia"/>
              </w:rPr>
              <w:t>0</w:t>
            </w:r>
            <w:r>
              <w:t>1</w:t>
            </w:r>
            <w:r>
              <w:rPr>
                <w:rFonts w:hint="eastAsia"/>
              </w:rPr>
              <w:t>_</w:t>
            </w:r>
          </w:p>
          <w:p w14:paraId="631E9864" w14:textId="77777777" w:rsidR="002A0E16" w:rsidRDefault="002A0E16" w:rsidP="00B80631">
            <w:pPr>
              <w:pStyle w:val="aff7"/>
              <w:ind w:leftChars="0" w:left="0"/>
            </w:pPr>
            <w:r w:rsidRPr="00011D7D">
              <w:rPr>
                <w:rFonts w:hint="eastAsia"/>
              </w:rPr>
              <w:t>右送り</w:t>
            </w:r>
            <w:r>
              <w:t>1</w:t>
            </w:r>
            <w:r>
              <w:rPr>
                <w:rFonts w:hint="eastAsia"/>
              </w:rPr>
              <w:t>011_</w:t>
            </w:r>
            <w:r>
              <w:t>000</w:t>
            </w:r>
            <w:r>
              <w:rPr>
                <w:rFonts w:hint="eastAsia"/>
              </w:rPr>
              <w:t>1_</w:t>
            </w:r>
          </w:p>
        </w:tc>
        <w:tc>
          <w:tcPr>
            <w:tcW w:w="1666" w:type="dxa"/>
          </w:tcPr>
          <w:p w14:paraId="27C91A15" w14:textId="77777777" w:rsidR="002A0E16" w:rsidRDefault="002A0E16" w:rsidP="00B80631">
            <w:pPr>
              <w:pStyle w:val="aff7"/>
              <w:ind w:leftChars="0" w:left="0"/>
            </w:pPr>
            <w:r>
              <w:rPr>
                <w:rFonts w:hint="eastAsia"/>
              </w:rPr>
              <w:t>8D</w:t>
            </w:r>
          </w:p>
          <w:p w14:paraId="68FA64BA" w14:textId="77777777" w:rsidR="002A0E16" w:rsidRDefault="002A0E16" w:rsidP="00B80631">
            <w:pPr>
              <w:pStyle w:val="aff7"/>
              <w:ind w:leftChars="0" w:left="0"/>
            </w:pPr>
            <w:r>
              <w:t>B</w:t>
            </w:r>
            <w:r>
              <w:rPr>
                <w:rFonts w:hint="eastAsia"/>
              </w:rPr>
              <w:t>1</w:t>
            </w:r>
          </w:p>
        </w:tc>
      </w:tr>
      <w:tr w:rsidR="002A0E16" w14:paraId="371A7A2F" w14:textId="77777777" w:rsidTr="00B80631">
        <w:tc>
          <w:tcPr>
            <w:tcW w:w="1559" w:type="dxa"/>
          </w:tcPr>
          <w:p w14:paraId="6E02EAAD" w14:textId="77777777" w:rsidR="002A0E16" w:rsidRPr="005530AF" w:rsidRDefault="002A0E16" w:rsidP="00B80631">
            <w:pPr>
              <w:pStyle w:val="aff7"/>
              <w:ind w:leftChars="0" w:left="0"/>
              <w:rPr>
                <w:szCs w:val="21"/>
              </w:rPr>
            </w:pPr>
            <w:r w:rsidRPr="005530AF">
              <w:rPr>
                <w:szCs w:val="21"/>
              </w:rPr>
              <w:t xml:space="preserve">CRC-16: </w:t>
            </w:r>
          </w:p>
          <w:p w14:paraId="00F1F07A" w14:textId="77777777" w:rsidR="002A0E16" w:rsidRPr="005530AF" w:rsidRDefault="002A0E16" w:rsidP="00B80631">
            <w:pPr>
              <w:pStyle w:val="aff7"/>
              <w:ind w:leftChars="0" w:left="0"/>
              <w:rPr>
                <w:szCs w:val="21"/>
              </w:rPr>
            </w:pPr>
            <w:r w:rsidRPr="005530AF">
              <w:rPr>
                <w:szCs w:val="21"/>
              </w:rPr>
              <w:t>The HDLC</w:t>
            </w:r>
          </w:p>
          <w:p w14:paraId="5CA33516" w14:textId="77777777" w:rsidR="002A0E16" w:rsidRPr="005530AF" w:rsidRDefault="002A0E16" w:rsidP="00B80631">
            <w:pPr>
              <w:pStyle w:val="aff7"/>
              <w:ind w:leftChars="0" w:left="0"/>
              <w:rPr>
                <w:szCs w:val="21"/>
              </w:rPr>
            </w:pPr>
            <w:r w:rsidRPr="005530AF">
              <w:rPr>
                <w:szCs w:val="21"/>
              </w:rPr>
              <w:t>(CRC-CCITT)</w:t>
            </w:r>
          </w:p>
        </w:tc>
        <w:tc>
          <w:tcPr>
            <w:tcW w:w="2977" w:type="dxa"/>
          </w:tcPr>
          <w:p w14:paraId="7C3872BE" w14:textId="77777777" w:rsidR="002A0E16" w:rsidRPr="00246B38" w:rsidRDefault="002A0E16" w:rsidP="00B80631">
            <w:pPr>
              <w:pStyle w:val="aff7"/>
              <w:ind w:leftChars="0" w:left="0"/>
              <w:rPr>
                <w:rFonts w:asciiTheme="majorHAnsi" w:hAnsiTheme="majorHAnsi" w:cstheme="majorHAnsi"/>
                <w:color w:val="202122"/>
                <w:sz w:val="22"/>
                <w:szCs w:val="22"/>
                <w:shd w:val="clear" w:color="auto" w:fill="F8F9FA"/>
              </w:rPr>
            </w:pPr>
            <w:r w:rsidRPr="00246B38">
              <w:rPr>
                <w:rStyle w:val="texhtml"/>
                <w:rFonts w:asciiTheme="majorHAnsi" w:hAnsiTheme="majorHAnsi" w:cstheme="majorHAnsi"/>
                <w:i/>
                <w:iCs/>
                <w:color w:val="202122"/>
                <w:sz w:val="22"/>
                <w:szCs w:val="22"/>
                <w:shd w:val="clear" w:color="auto" w:fill="F8F9FA"/>
                <w:lang w:val="en"/>
              </w:rPr>
              <w:t>x</w:t>
            </w:r>
            <w:r w:rsidRPr="00246B38">
              <w:rPr>
                <w:rFonts w:asciiTheme="majorHAnsi" w:hAnsiTheme="majorHAnsi" w:cstheme="majorHAnsi"/>
                <w:color w:val="202122"/>
                <w:sz w:val="22"/>
                <w:szCs w:val="22"/>
                <w:shd w:val="clear" w:color="auto" w:fill="F8F9FA"/>
                <w:vertAlign w:val="superscript"/>
              </w:rPr>
              <w:t>16</w:t>
            </w:r>
            <w:r w:rsidRPr="00246B38">
              <w:rPr>
                <w:rFonts w:asciiTheme="majorHAnsi" w:hAnsiTheme="majorHAnsi" w:cstheme="majorHAnsi"/>
                <w:color w:val="202122"/>
                <w:sz w:val="22"/>
                <w:szCs w:val="22"/>
                <w:shd w:val="clear" w:color="auto" w:fill="F8F9FA"/>
              </w:rPr>
              <w:t> + </w:t>
            </w:r>
            <w:r w:rsidRPr="00246B38">
              <w:rPr>
                <w:rStyle w:val="texhtml"/>
                <w:rFonts w:asciiTheme="majorHAnsi" w:hAnsiTheme="majorHAnsi" w:cstheme="majorHAnsi"/>
                <w:i/>
                <w:iCs/>
                <w:color w:val="202122"/>
                <w:sz w:val="22"/>
                <w:szCs w:val="22"/>
                <w:shd w:val="clear" w:color="auto" w:fill="F8F9FA"/>
                <w:lang w:val="en"/>
              </w:rPr>
              <w:t>x</w:t>
            </w:r>
            <w:r w:rsidRPr="00246B38">
              <w:rPr>
                <w:rFonts w:asciiTheme="majorHAnsi" w:hAnsiTheme="majorHAnsi" w:cstheme="majorHAnsi"/>
                <w:color w:val="202122"/>
                <w:sz w:val="22"/>
                <w:szCs w:val="22"/>
                <w:shd w:val="clear" w:color="auto" w:fill="F8F9FA"/>
                <w:vertAlign w:val="superscript"/>
              </w:rPr>
              <w:t>12</w:t>
            </w:r>
            <w:r w:rsidRPr="00246B38">
              <w:rPr>
                <w:rFonts w:asciiTheme="majorHAnsi" w:hAnsiTheme="majorHAnsi" w:cstheme="majorHAnsi"/>
                <w:color w:val="202122"/>
                <w:sz w:val="22"/>
                <w:szCs w:val="22"/>
                <w:shd w:val="clear" w:color="auto" w:fill="F8F9FA"/>
              </w:rPr>
              <w:t> + </w:t>
            </w:r>
            <w:r w:rsidRPr="00246B38">
              <w:rPr>
                <w:rStyle w:val="texhtml"/>
                <w:rFonts w:asciiTheme="majorHAnsi" w:hAnsiTheme="majorHAnsi" w:cstheme="majorHAnsi"/>
                <w:i/>
                <w:iCs/>
                <w:color w:val="202122"/>
                <w:sz w:val="22"/>
                <w:szCs w:val="22"/>
                <w:shd w:val="clear" w:color="auto" w:fill="F8F9FA"/>
                <w:lang w:val="en"/>
              </w:rPr>
              <w:t>x</w:t>
            </w:r>
            <w:r w:rsidRPr="00246B38">
              <w:rPr>
                <w:rFonts w:asciiTheme="majorHAnsi" w:hAnsiTheme="majorHAnsi" w:cstheme="majorHAnsi"/>
                <w:color w:val="202122"/>
                <w:sz w:val="22"/>
                <w:szCs w:val="22"/>
                <w:shd w:val="clear" w:color="auto" w:fill="F8F9FA"/>
                <w:vertAlign w:val="superscript"/>
              </w:rPr>
              <w:t>5</w:t>
            </w:r>
            <w:r w:rsidRPr="00246B38">
              <w:rPr>
                <w:rFonts w:asciiTheme="majorHAnsi" w:hAnsiTheme="majorHAnsi" w:cstheme="majorHAnsi"/>
                <w:color w:val="202122"/>
                <w:sz w:val="22"/>
                <w:szCs w:val="22"/>
                <w:shd w:val="clear" w:color="auto" w:fill="F8F9FA"/>
              </w:rPr>
              <w:t> + 1</w:t>
            </w:r>
          </w:p>
        </w:tc>
        <w:tc>
          <w:tcPr>
            <w:tcW w:w="3119" w:type="dxa"/>
          </w:tcPr>
          <w:p w14:paraId="1C96E1F4" w14:textId="77777777" w:rsidR="002A0E16" w:rsidRDefault="002A0E16" w:rsidP="00B80631">
            <w:pPr>
              <w:pStyle w:val="aff7"/>
              <w:ind w:leftChars="0" w:left="0"/>
            </w:pPr>
            <w:r>
              <w:rPr>
                <w:rFonts w:hint="eastAsia"/>
              </w:rPr>
              <w:t>左</w:t>
            </w:r>
            <w:r w:rsidRPr="00011D7D">
              <w:rPr>
                <w:rFonts w:hint="eastAsia"/>
              </w:rPr>
              <w:t>送り</w:t>
            </w:r>
            <w:r>
              <w:t>0001</w:t>
            </w:r>
            <w:r>
              <w:rPr>
                <w:rFonts w:hint="eastAsia"/>
              </w:rPr>
              <w:t>_</w:t>
            </w:r>
            <w:r>
              <w:t>0000</w:t>
            </w:r>
            <w:r>
              <w:rPr>
                <w:rFonts w:hint="eastAsia"/>
              </w:rPr>
              <w:t>_</w:t>
            </w:r>
            <w:r>
              <w:t>0010</w:t>
            </w:r>
            <w:r>
              <w:rPr>
                <w:rFonts w:hint="eastAsia"/>
              </w:rPr>
              <w:t>_</w:t>
            </w:r>
            <w:r w:rsidRPr="00011D7D">
              <w:t>0001</w:t>
            </w:r>
            <w:r>
              <w:rPr>
                <w:rFonts w:hint="eastAsia"/>
              </w:rPr>
              <w:t>_</w:t>
            </w:r>
          </w:p>
          <w:p w14:paraId="63671C17" w14:textId="77777777" w:rsidR="002A0E16" w:rsidRDefault="002A0E16" w:rsidP="00B80631">
            <w:pPr>
              <w:pStyle w:val="aff7"/>
              <w:ind w:leftChars="0" w:left="0"/>
            </w:pPr>
            <w:r w:rsidRPr="00011D7D">
              <w:rPr>
                <w:rFonts w:hint="eastAsia"/>
              </w:rPr>
              <w:t>右送り</w:t>
            </w:r>
            <w:r w:rsidRPr="00011D7D">
              <w:t>1000</w:t>
            </w:r>
            <w:r>
              <w:rPr>
                <w:rFonts w:hint="eastAsia"/>
              </w:rPr>
              <w:t>_</w:t>
            </w:r>
            <w:r>
              <w:t>0100</w:t>
            </w:r>
            <w:r>
              <w:rPr>
                <w:rFonts w:hint="eastAsia"/>
              </w:rPr>
              <w:t>_</w:t>
            </w:r>
            <w:r>
              <w:t>0000</w:t>
            </w:r>
            <w:r>
              <w:rPr>
                <w:rFonts w:hint="eastAsia"/>
              </w:rPr>
              <w:t>_</w:t>
            </w:r>
            <w:r w:rsidRPr="00011D7D">
              <w:t>1000</w:t>
            </w:r>
            <w:r>
              <w:rPr>
                <w:rFonts w:hint="eastAsia"/>
              </w:rPr>
              <w:t xml:space="preserve">_ </w:t>
            </w:r>
          </w:p>
        </w:tc>
        <w:tc>
          <w:tcPr>
            <w:tcW w:w="1666" w:type="dxa"/>
          </w:tcPr>
          <w:p w14:paraId="05AD7F04" w14:textId="77777777" w:rsidR="002A0E16" w:rsidRDefault="002A0E16" w:rsidP="00B80631">
            <w:pPr>
              <w:pStyle w:val="aff7"/>
              <w:ind w:leftChars="0" w:left="0"/>
            </w:pPr>
            <w:r w:rsidRPr="00B305EA">
              <w:t>1021</w:t>
            </w:r>
          </w:p>
          <w:p w14:paraId="6BEE7C11" w14:textId="77777777" w:rsidR="002A0E16" w:rsidRDefault="002A0E16" w:rsidP="00B80631">
            <w:pPr>
              <w:pStyle w:val="aff7"/>
              <w:ind w:leftChars="0" w:left="0"/>
            </w:pPr>
            <w:r w:rsidRPr="00011D7D">
              <w:t>8408</w:t>
            </w:r>
          </w:p>
        </w:tc>
      </w:tr>
      <w:tr w:rsidR="002A0E16" w14:paraId="64D1B0E7" w14:textId="77777777" w:rsidTr="00B80631">
        <w:tc>
          <w:tcPr>
            <w:tcW w:w="1559" w:type="dxa"/>
          </w:tcPr>
          <w:p w14:paraId="0DCE2708" w14:textId="77777777" w:rsidR="002A0E16" w:rsidRDefault="002A0E16" w:rsidP="00B80631">
            <w:pPr>
              <w:pStyle w:val="aff7"/>
              <w:ind w:leftChars="0" w:left="0"/>
            </w:pPr>
            <w:r w:rsidRPr="005530AF">
              <w:t>CRC-16</w:t>
            </w:r>
          </w:p>
          <w:p w14:paraId="38BC1C19" w14:textId="77777777" w:rsidR="002A0E16" w:rsidRDefault="002A0E16" w:rsidP="00B80631">
            <w:pPr>
              <w:pStyle w:val="aff7"/>
              <w:ind w:leftChars="0" w:left="0"/>
            </w:pPr>
            <w:r w:rsidRPr="005530AF">
              <w:t>(CRC-ANSI)</w:t>
            </w:r>
          </w:p>
        </w:tc>
        <w:tc>
          <w:tcPr>
            <w:tcW w:w="2977" w:type="dxa"/>
          </w:tcPr>
          <w:p w14:paraId="238EBBC8" w14:textId="77777777" w:rsidR="002A0E16" w:rsidRPr="00246B38" w:rsidRDefault="002A0E16" w:rsidP="00B80631">
            <w:pPr>
              <w:pStyle w:val="aff7"/>
              <w:ind w:leftChars="0" w:left="0"/>
              <w:rPr>
                <w:rFonts w:asciiTheme="majorHAnsi" w:eastAsia="メイリオ" w:hAnsiTheme="majorHAnsi" w:cstheme="majorHAnsi"/>
                <w:sz w:val="24"/>
                <w:szCs w:val="24"/>
              </w:rPr>
            </w:pP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16</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15</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2</w:t>
            </w:r>
            <w:r w:rsidRPr="00246B38">
              <w:rPr>
                <w:rFonts w:asciiTheme="majorHAnsi" w:hAnsiTheme="majorHAnsi" w:cstheme="majorHAnsi"/>
                <w:color w:val="202122"/>
                <w:sz w:val="24"/>
                <w:szCs w:val="24"/>
                <w:shd w:val="clear" w:color="auto" w:fill="F8F9FA"/>
              </w:rPr>
              <w:t> + 1</w:t>
            </w:r>
          </w:p>
        </w:tc>
        <w:tc>
          <w:tcPr>
            <w:tcW w:w="3119" w:type="dxa"/>
          </w:tcPr>
          <w:p w14:paraId="35C6B32F" w14:textId="77777777" w:rsidR="002A0E16" w:rsidRDefault="002A0E16" w:rsidP="00B80631">
            <w:pPr>
              <w:pStyle w:val="aff7"/>
              <w:ind w:leftChars="0" w:left="0"/>
            </w:pPr>
            <w:r>
              <w:rPr>
                <w:rFonts w:hint="eastAsia"/>
              </w:rPr>
              <w:t>左</w:t>
            </w:r>
            <w:r w:rsidRPr="00011D7D">
              <w:rPr>
                <w:rFonts w:hint="eastAsia"/>
              </w:rPr>
              <w:t>送り</w:t>
            </w:r>
            <w:r>
              <w:t>1000</w:t>
            </w:r>
            <w:r>
              <w:rPr>
                <w:rFonts w:hint="eastAsia"/>
              </w:rPr>
              <w:t>_</w:t>
            </w:r>
            <w:r>
              <w:t>0000</w:t>
            </w:r>
            <w:r>
              <w:rPr>
                <w:rFonts w:hint="eastAsia"/>
              </w:rPr>
              <w:t>_</w:t>
            </w:r>
            <w:r>
              <w:t>0000</w:t>
            </w:r>
            <w:r>
              <w:rPr>
                <w:rFonts w:hint="eastAsia"/>
              </w:rPr>
              <w:t>_</w:t>
            </w:r>
            <w:r w:rsidRPr="00355540">
              <w:t>0101</w:t>
            </w:r>
            <w:r>
              <w:rPr>
                <w:rFonts w:hint="eastAsia"/>
              </w:rPr>
              <w:t>_</w:t>
            </w:r>
          </w:p>
          <w:p w14:paraId="22D4EF83" w14:textId="77777777" w:rsidR="002A0E16" w:rsidRDefault="002A0E16" w:rsidP="00B80631">
            <w:pPr>
              <w:pStyle w:val="aff7"/>
              <w:ind w:leftChars="0" w:left="0"/>
            </w:pPr>
            <w:r w:rsidRPr="00011D7D">
              <w:rPr>
                <w:rFonts w:hint="eastAsia"/>
              </w:rPr>
              <w:t>右送り</w:t>
            </w:r>
            <w:r>
              <w:t>1010</w:t>
            </w:r>
            <w:r>
              <w:rPr>
                <w:rFonts w:hint="eastAsia"/>
              </w:rPr>
              <w:t>_</w:t>
            </w:r>
            <w:r>
              <w:t>0000</w:t>
            </w:r>
            <w:r>
              <w:rPr>
                <w:rFonts w:hint="eastAsia"/>
              </w:rPr>
              <w:t>_</w:t>
            </w:r>
            <w:r>
              <w:t>0000</w:t>
            </w:r>
            <w:r>
              <w:rPr>
                <w:rFonts w:hint="eastAsia"/>
              </w:rPr>
              <w:t>_</w:t>
            </w:r>
            <w:r w:rsidRPr="00355540">
              <w:t>0001</w:t>
            </w:r>
            <w:r>
              <w:rPr>
                <w:rFonts w:hint="eastAsia"/>
              </w:rPr>
              <w:t xml:space="preserve">_ </w:t>
            </w:r>
          </w:p>
        </w:tc>
        <w:tc>
          <w:tcPr>
            <w:tcW w:w="1666" w:type="dxa"/>
          </w:tcPr>
          <w:p w14:paraId="5DF53B78" w14:textId="77777777" w:rsidR="002A0E16" w:rsidRDefault="002A0E16" w:rsidP="00B80631">
            <w:pPr>
              <w:pStyle w:val="aff7"/>
              <w:ind w:leftChars="0" w:left="0"/>
            </w:pPr>
            <w:r w:rsidRPr="00355540">
              <w:t>8005</w:t>
            </w:r>
          </w:p>
          <w:p w14:paraId="23F7645B" w14:textId="77777777" w:rsidR="002A0E16" w:rsidRDefault="002A0E16" w:rsidP="00B80631">
            <w:pPr>
              <w:pStyle w:val="aff7"/>
              <w:ind w:leftChars="0" w:left="0"/>
            </w:pPr>
            <w:r w:rsidRPr="00355540">
              <w:t>a001</w:t>
            </w:r>
          </w:p>
        </w:tc>
      </w:tr>
      <w:tr w:rsidR="002A0E16" w14:paraId="0C729376" w14:textId="77777777" w:rsidTr="00B80631">
        <w:tc>
          <w:tcPr>
            <w:tcW w:w="1559" w:type="dxa"/>
          </w:tcPr>
          <w:p w14:paraId="5B7C7073" w14:textId="77777777" w:rsidR="002A0E16" w:rsidRDefault="002A0E16" w:rsidP="00B80631">
            <w:pPr>
              <w:pStyle w:val="aff7"/>
              <w:ind w:leftChars="0" w:left="0"/>
            </w:pPr>
            <w:r w:rsidRPr="00C32C3D">
              <w:t>CRC-32</w:t>
            </w:r>
          </w:p>
        </w:tc>
        <w:tc>
          <w:tcPr>
            <w:tcW w:w="2977" w:type="dxa"/>
          </w:tcPr>
          <w:p w14:paraId="4FF2C025" w14:textId="77777777" w:rsidR="002A0E16" w:rsidRPr="00246B38" w:rsidRDefault="002A0E16" w:rsidP="00B80631">
            <w:pPr>
              <w:pStyle w:val="aff7"/>
              <w:ind w:leftChars="0" w:left="0"/>
              <w:rPr>
                <w:rFonts w:asciiTheme="majorHAnsi" w:eastAsia="メイリオ" w:hAnsiTheme="majorHAnsi" w:cstheme="majorHAnsi"/>
                <w:sz w:val="24"/>
                <w:szCs w:val="24"/>
              </w:rPr>
            </w:pP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32</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26</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23</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22</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16</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12</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11</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10</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8</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7</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5</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4</w:t>
            </w:r>
            <w:r w:rsidRPr="00246B38">
              <w:rPr>
                <w:rFonts w:asciiTheme="majorHAnsi" w:hAnsiTheme="majorHAnsi" w:cstheme="majorHAnsi"/>
                <w:color w:val="202122"/>
                <w:sz w:val="24"/>
                <w:szCs w:val="24"/>
                <w:shd w:val="clear" w:color="auto" w:fill="F8F9FA"/>
              </w:rPr>
              <w:t> + </w:t>
            </w:r>
            <w:r w:rsidRPr="00246B38">
              <w:rPr>
                <w:rStyle w:val="texhtml"/>
                <w:rFonts w:asciiTheme="majorHAnsi" w:hAnsiTheme="majorHAnsi" w:cstheme="majorHAnsi"/>
                <w:i/>
                <w:iCs/>
                <w:color w:val="202122"/>
                <w:sz w:val="24"/>
                <w:szCs w:val="24"/>
                <w:shd w:val="clear" w:color="auto" w:fill="F8F9FA"/>
                <w:lang w:val="en"/>
              </w:rPr>
              <w:t>x</w:t>
            </w:r>
            <w:r w:rsidRPr="00246B38">
              <w:rPr>
                <w:rFonts w:asciiTheme="majorHAnsi" w:hAnsiTheme="majorHAnsi" w:cstheme="majorHAnsi"/>
                <w:color w:val="202122"/>
                <w:sz w:val="24"/>
                <w:szCs w:val="24"/>
                <w:shd w:val="clear" w:color="auto" w:fill="F8F9FA"/>
                <w:vertAlign w:val="superscript"/>
              </w:rPr>
              <w:t>2</w:t>
            </w:r>
            <w:r w:rsidRPr="00246B38">
              <w:rPr>
                <w:rFonts w:asciiTheme="majorHAnsi" w:hAnsiTheme="majorHAnsi" w:cstheme="majorHAnsi"/>
                <w:color w:val="202122"/>
                <w:sz w:val="24"/>
                <w:szCs w:val="24"/>
                <w:shd w:val="clear" w:color="auto" w:fill="F8F9FA"/>
              </w:rPr>
              <w:t> + x + 1</w:t>
            </w:r>
          </w:p>
          <w:p w14:paraId="2EC23983" w14:textId="77777777" w:rsidR="002A0E16" w:rsidRPr="00246B38" w:rsidRDefault="002A0E16" w:rsidP="00B80631">
            <w:pPr>
              <w:pStyle w:val="aff7"/>
              <w:ind w:leftChars="0" w:left="0"/>
            </w:pPr>
          </w:p>
        </w:tc>
        <w:tc>
          <w:tcPr>
            <w:tcW w:w="3119" w:type="dxa"/>
          </w:tcPr>
          <w:p w14:paraId="6C2529E8" w14:textId="77777777" w:rsidR="002A0E16" w:rsidRDefault="002A0E16" w:rsidP="00B80631">
            <w:pPr>
              <w:pStyle w:val="aff7"/>
              <w:ind w:leftChars="0" w:left="0"/>
            </w:pPr>
            <w:r>
              <w:rPr>
                <w:rFonts w:hint="eastAsia"/>
              </w:rPr>
              <w:t>左</w:t>
            </w:r>
            <w:r w:rsidRPr="00011D7D">
              <w:rPr>
                <w:rFonts w:hint="eastAsia"/>
              </w:rPr>
              <w:t>送り</w:t>
            </w:r>
            <w:r>
              <w:t>0000</w:t>
            </w:r>
            <w:r>
              <w:rPr>
                <w:rFonts w:hint="eastAsia"/>
              </w:rPr>
              <w:t>_</w:t>
            </w:r>
            <w:r>
              <w:t>0100</w:t>
            </w:r>
            <w:r>
              <w:rPr>
                <w:rFonts w:hint="eastAsia"/>
              </w:rPr>
              <w:t>_</w:t>
            </w:r>
            <w:r>
              <w:t>1100</w:t>
            </w:r>
            <w:r>
              <w:rPr>
                <w:rFonts w:hint="eastAsia"/>
              </w:rPr>
              <w:t>_</w:t>
            </w:r>
            <w:r>
              <w:t>0001</w:t>
            </w:r>
            <w:r>
              <w:rPr>
                <w:rFonts w:hint="eastAsia"/>
              </w:rPr>
              <w:t>_</w:t>
            </w:r>
          </w:p>
          <w:p w14:paraId="68C5A8E2" w14:textId="77777777" w:rsidR="002A0E16" w:rsidRDefault="002A0E16" w:rsidP="00B80631">
            <w:pPr>
              <w:pStyle w:val="aff7"/>
              <w:ind w:leftChars="0" w:left="0"/>
            </w:pPr>
            <w:r w:rsidRPr="00483FA8">
              <w:t>0001</w:t>
            </w:r>
            <w:r>
              <w:rPr>
                <w:rFonts w:hint="eastAsia"/>
              </w:rPr>
              <w:t>_</w:t>
            </w:r>
            <w:r w:rsidRPr="00483FA8">
              <w:t>1101</w:t>
            </w:r>
            <w:r>
              <w:rPr>
                <w:rFonts w:hint="eastAsia"/>
              </w:rPr>
              <w:t>_</w:t>
            </w:r>
            <w:r w:rsidRPr="00483FA8">
              <w:t>1011</w:t>
            </w:r>
            <w:r>
              <w:rPr>
                <w:rFonts w:hint="eastAsia"/>
              </w:rPr>
              <w:t>_</w:t>
            </w:r>
            <w:r w:rsidRPr="00483FA8">
              <w:t>0111</w:t>
            </w:r>
            <w:r>
              <w:rPr>
                <w:rFonts w:hint="eastAsia"/>
              </w:rPr>
              <w:t>_</w:t>
            </w:r>
          </w:p>
          <w:p w14:paraId="01ECCCD5" w14:textId="77777777" w:rsidR="002A0E16" w:rsidRDefault="002A0E16" w:rsidP="00B80631">
            <w:pPr>
              <w:pStyle w:val="aff7"/>
              <w:ind w:leftChars="0" w:left="0"/>
            </w:pPr>
            <w:r w:rsidRPr="00011D7D">
              <w:rPr>
                <w:rFonts w:hint="eastAsia"/>
              </w:rPr>
              <w:t>右送り</w:t>
            </w:r>
            <w:r w:rsidRPr="00483FA8">
              <w:t>111</w:t>
            </w:r>
            <w:r>
              <w:t>0</w:t>
            </w:r>
            <w:r>
              <w:rPr>
                <w:rFonts w:hint="eastAsia"/>
              </w:rPr>
              <w:t>_</w:t>
            </w:r>
            <w:r>
              <w:t>1101</w:t>
            </w:r>
            <w:r>
              <w:rPr>
                <w:rFonts w:hint="eastAsia"/>
              </w:rPr>
              <w:t>_</w:t>
            </w:r>
            <w:r>
              <w:t>1011</w:t>
            </w:r>
            <w:r>
              <w:rPr>
                <w:rFonts w:hint="eastAsia"/>
              </w:rPr>
              <w:t>_</w:t>
            </w:r>
            <w:r>
              <w:t>1000</w:t>
            </w:r>
            <w:r>
              <w:rPr>
                <w:rFonts w:hint="eastAsia"/>
              </w:rPr>
              <w:t>_</w:t>
            </w:r>
          </w:p>
          <w:p w14:paraId="747ABBFA" w14:textId="77777777" w:rsidR="002A0E16" w:rsidRDefault="002A0E16" w:rsidP="00B80631">
            <w:pPr>
              <w:pStyle w:val="aff7"/>
              <w:ind w:leftChars="0" w:left="0"/>
            </w:pPr>
            <w:r>
              <w:t>1000</w:t>
            </w:r>
            <w:r>
              <w:rPr>
                <w:rFonts w:hint="eastAsia"/>
              </w:rPr>
              <w:t>_</w:t>
            </w:r>
            <w:r>
              <w:t>0011</w:t>
            </w:r>
            <w:r>
              <w:rPr>
                <w:rFonts w:hint="eastAsia"/>
              </w:rPr>
              <w:t>_</w:t>
            </w:r>
            <w:r>
              <w:t>0010</w:t>
            </w:r>
            <w:r>
              <w:rPr>
                <w:rFonts w:hint="eastAsia"/>
              </w:rPr>
              <w:t>_</w:t>
            </w:r>
            <w:r w:rsidRPr="00483FA8">
              <w:t>0000</w:t>
            </w:r>
            <w:r>
              <w:rPr>
                <w:rFonts w:hint="eastAsia"/>
              </w:rPr>
              <w:t>_</w:t>
            </w:r>
          </w:p>
        </w:tc>
        <w:tc>
          <w:tcPr>
            <w:tcW w:w="1666" w:type="dxa"/>
          </w:tcPr>
          <w:p w14:paraId="238A534C" w14:textId="77777777" w:rsidR="002A0E16" w:rsidRDefault="002A0E16" w:rsidP="00B80631">
            <w:pPr>
              <w:pStyle w:val="aff7"/>
              <w:ind w:leftChars="0" w:left="0"/>
            </w:pPr>
            <w:r w:rsidRPr="00483FA8">
              <w:t>04c11db7</w:t>
            </w:r>
          </w:p>
          <w:p w14:paraId="0CAA3D30" w14:textId="77777777" w:rsidR="002A0E16" w:rsidRDefault="002A0E16" w:rsidP="00B80631">
            <w:pPr>
              <w:pStyle w:val="aff7"/>
              <w:ind w:leftChars="0" w:left="0"/>
            </w:pPr>
          </w:p>
          <w:p w14:paraId="79FA2536" w14:textId="77777777" w:rsidR="002A0E16" w:rsidRDefault="002A0E16" w:rsidP="00B80631">
            <w:pPr>
              <w:pStyle w:val="aff7"/>
              <w:ind w:leftChars="0" w:left="0"/>
            </w:pPr>
            <w:r w:rsidRPr="00483FA8">
              <w:t>edb88320</w:t>
            </w:r>
          </w:p>
        </w:tc>
      </w:tr>
    </w:tbl>
    <w:p w14:paraId="228FDFAC" w14:textId="77777777" w:rsidR="002A0E16" w:rsidRDefault="002A0E16" w:rsidP="002A0E16">
      <w:pPr>
        <w:pStyle w:val="aff7"/>
      </w:pPr>
    </w:p>
    <w:p w14:paraId="0484A01B" w14:textId="37206BBD" w:rsidR="002A0E16" w:rsidRDefault="002A0E16" w:rsidP="002A0E16">
      <w:pPr>
        <w:pStyle w:val="aff7"/>
      </w:pPr>
      <w:r>
        <w:rPr>
          <w:rFonts w:hint="eastAsia"/>
        </w:rPr>
        <w:t>CRCはメモリ上のバイト列に対して計算する。</w:t>
      </w:r>
      <w:r w:rsidR="003B6093">
        <w:rPr>
          <w:rFonts w:hint="eastAsia"/>
        </w:rPr>
        <w:t>ワード・アドレッシング</w:t>
      </w:r>
      <w:r>
        <w:rPr>
          <w:rFonts w:hint="eastAsia"/>
        </w:rPr>
        <w:t>のメモリでのバイト列とメモリの関係は「</w:t>
      </w:r>
      <w:hyperlink w:anchor="_メモリシステム" w:history="1">
        <w:r w:rsidR="00681CDB">
          <w:rPr>
            <w:rStyle w:val="afc"/>
            <w:rFonts w:hint="eastAsia"/>
          </w:rPr>
          <w:t>1.4.3 メモリシステム（メモリの構成）</w:t>
        </w:r>
      </w:hyperlink>
      <w:r>
        <w:rPr>
          <w:rFonts w:hint="eastAsia"/>
        </w:rPr>
        <w:t>」を参照。</w:t>
      </w:r>
    </w:p>
    <w:p w14:paraId="6EFEDE62" w14:textId="77777777" w:rsidR="002A0E16" w:rsidRPr="00AF477B" w:rsidRDefault="002A0E16" w:rsidP="002A0E16">
      <w:pPr>
        <w:pStyle w:val="aff7"/>
        <w:rPr>
          <w:rFonts w:asciiTheme="minorEastAsia" w:eastAsiaTheme="minorEastAsia" w:hAnsiTheme="minorEastAsia" w:cs="Arial"/>
        </w:rPr>
      </w:pPr>
      <w:r w:rsidRPr="00AF477B">
        <w:rPr>
          <w:rFonts w:asciiTheme="minorEastAsia" w:eastAsiaTheme="minorEastAsia" w:hAnsiTheme="minorEastAsia" w:cs="Arial"/>
        </w:rPr>
        <w:t>CRCは</w:t>
      </w:r>
      <w:r>
        <w:rPr>
          <w:rFonts w:asciiTheme="minorEastAsia" w:eastAsiaTheme="minorEastAsia" w:hAnsiTheme="minorEastAsia" w:cs="Arial"/>
        </w:rPr>
        <w:t>ビット列に対して計算するので各バイト内のMSB</w:t>
      </w:r>
      <w:r>
        <w:rPr>
          <w:rFonts w:hint="eastAsia"/>
        </w:rPr>
        <w:t>(</w:t>
      </w:r>
      <w:r w:rsidRPr="00345867">
        <w:t>Most Significant Bit</w:t>
      </w:r>
      <w:r>
        <w:rPr>
          <w:rFonts w:hint="eastAsia"/>
        </w:rPr>
        <w:t>)</w:t>
      </w:r>
      <w:r>
        <w:rPr>
          <w:rFonts w:asciiTheme="minorEastAsia" w:eastAsiaTheme="minorEastAsia" w:hAnsiTheme="minorEastAsia" w:cs="Arial"/>
        </w:rPr>
        <w:t>側から計算するのか、LSB</w:t>
      </w:r>
      <w:r>
        <w:rPr>
          <w:rFonts w:hint="eastAsia"/>
        </w:rPr>
        <w:t>(</w:t>
      </w:r>
      <w:r w:rsidRPr="00345867">
        <w:t>Least Significant Bit</w:t>
      </w:r>
      <w:r>
        <w:rPr>
          <w:rFonts w:hint="eastAsia"/>
        </w:rPr>
        <w:t>)</w:t>
      </w:r>
      <w:r>
        <w:rPr>
          <w:rFonts w:asciiTheme="minorEastAsia" w:eastAsiaTheme="minorEastAsia" w:hAnsiTheme="minorEastAsia" w:cs="Arial"/>
        </w:rPr>
        <w:t>側から計算するのかを指定しなければいけない。</w:t>
      </w:r>
    </w:p>
    <w:p w14:paraId="42A646BE" w14:textId="77777777" w:rsidR="002A0E16" w:rsidRDefault="002A0E16" w:rsidP="002A0E16">
      <w:pPr>
        <w:pStyle w:val="aff7"/>
      </w:pPr>
      <w:r>
        <w:rPr>
          <w:rFonts w:hint="eastAsia"/>
        </w:rPr>
        <w:t>左送りとはMSBからLSBへのビット並びとして扱う。右送りとはLSBからMSBへのビット並びとして計算する。そのため多項式の数値表記は高次を左送りならMSB、右送りならLSBに設定する。</w:t>
      </w:r>
    </w:p>
    <w:p w14:paraId="7FF4CBA6" w14:textId="77777777" w:rsidR="002A0E16" w:rsidRDefault="002A0E16" w:rsidP="002A0E16">
      <w:pPr>
        <w:pStyle w:val="aff7"/>
      </w:pPr>
      <w:r>
        <w:rPr>
          <w:rFonts w:hint="eastAsia"/>
        </w:rPr>
        <w:t>処理は多項式に対応した変換テーブルを作り、対象バイト列からバイト単位で取り出し計算する。変換テーブルはCRC</w:t>
      </w:r>
      <w:r w:rsidR="007355DD">
        <w:rPr>
          <w:rFonts w:hint="eastAsia"/>
        </w:rPr>
        <w:t>の</w:t>
      </w:r>
      <w:r>
        <w:rPr>
          <w:rFonts w:hint="eastAsia"/>
        </w:rPr>
        <w:t>ビット数により以下のようにする。</w:t>
      </w:r>
    </w:p>
    <w:tbl>
      <w:tblPr>
        <w:tblStyle w:val="aff"/>
        <w:tblW w:w="0" w:type="auto"/>
        <w:tblInd w:w="1101" w:type="dxa"/>
        <w:tblLook w:val="04A0" w:firstRow="1" w:lastRow="0" w:firstColumn="1" w:lastColumn="0" w:noHBand="0" w:noVBand="1"/>
      </w:tblPr>
      <w:tblGrid>
        <w:gridCol w:w="2268"/>
        <w:gridCol w:w="5244"/>
      </w:tblGrid>
      <w:tr w:rsidR="002A0E16" w:rsidRPr="00AF477B" w14:paraId="39BB84EF" w14:textId="77777777" w:rsidTr="00B80631">
        <w:tc>
          <w:tcPr>
            <w:tcW w:w="2268" w:type="dxa"/>
          </w:tcPr>
          <w:p w14:paraId="6D359D55" w14:textId="77777777" w:rsidR="002A0E16" w:rsidRPr="00AF477B" w:rsidRDefault="002A0E16" w:rsidP="00B80631">
            <w:pPr>
              <w:pStyle w:val="aff7"/>
              <w:ind w:leftChars="0" w:left="0"/>
              <w:rPr>
                <w:b/>
              </w:rPr>
            </w:pPr>
            <w:r w:rsidRPr="00AF477B">
              <w:rPr>
                <w:rFonts w:hint="eastAsia"/>
                <w:b/>
              </w:rPr>
              <w:t>CRCのビット数</w:t>
            </w:r>
          </w:p>
        </w:tc>
        <w:tc>
          <w:tcPr>
            <w:tcW w:w="5244" w:type="dxa"/>
          </w:tcPr>
          <w:p w14:paraId="3CE1B3CD" w14:textId="77777777" w:rsidR="002A0E16" w:rsidRPr="00AF477B" w:rsidRDefault="002A0E16" w:rsidP="00B80631">
            <w:pPr>
              <w:pStyle w:val="aff7"/>
              <w:ind w:leftChars="0" w:left="0"/>
              <w:rPr>
                <w:b/>
              </w:rPr>
            </w:pPr>
            <w:r w:rsidRPr="00AF477B">
              <w:rPr>
                <w:rFonts w:hint="eastAsia"/>
                <w:b/>
              </w:rPr>
              <w:t>変換テーブルの配列</w:t>
            </w:r>
            <w:r>
              <w:rPr>
                <w:rFonts w:hint="eastAsia"/>
                <w:b/>
              </w:rPr>
              <w:t>（要素数は256）</w:t>
            </w:r>
          </w:p>
        </w:tc>
      </w:tr>
      <w:tr w:rsidR="002A0E16" w14:paraId="22788303" w14:textId="77777777" w:rsidTr="00B80631">
        <w:tc>
          <w:tcPr>
            <w:tcW w:w="2268" w:type="dxa"/>
          </w:tcPr>
          <w:p w14:paraId="69E786E9" w14:textId="77777777" w:rsidR="002A0E16" w:rsidRDefault="002A0E16" w:rsidP="00B80631">
            <w:pPr>
              <w:pStyle w:val="aff7"/>
              <w:ind w:leftChars="0" w:left="0"/>
            </w:pPr>
            <w:r>
              <w:rPr>
                <w:rFonts w:hint="eastAsia"/>
              </w:rPr>
              <w:t>1～8</w:t>
            </w:r>
          </w:p>
        </w:tc>
        <w:tc>
          <w:tcPr>
            <w:tcW w:w="5244" w:type="dxa"/>
          </w:tcPr>
          <w:p w14:paraId="722F7A6C" w14:textId="77777777" w:rsidR="002A0E16" w:rsidRDefault="002A0E16" w:rsidP="00B80631">
            <w:pPr>
              <w:pStyle w:val="aff7"/>
              <w:ind w:leftChars="0" w:left="0"/>
            </w:pPr>
            <w:r>
              <w:rPr>
                <w:rFonts w:hint="eastAsia"/>
              </w:rPr>
              <w:t>バイト（8ビット）の配列</w:t>
            </w:r>
          </w:p>
        </w:tc>
      </w:tr>
      <w:tr w:rsidR="002A0E16" w14:paraId="5C39D70B" w14:textId="77777777" w:rsidTr="00B80631">
        <w:tc>
          <w:tcPr>
            <w:tcW w:w="2268" w:type="dxa"/>
          </w:tcPr>
          <w:p w14:paraId="0446D4A6" w14:textId="77777777" w:rsidR="002A0E16" w:rsidRDefault="002A0E16" w:rsidP="00B80631">
            <w:pPr>
              <w:pStyle w:val="aff7"/>
              <w:ind w:leftChars="0" w:left="0"/>
            </w:pPr>
            <w:r>
              <w:rPr>
                <w:rFonts w:hint="eastAsia"/>
              </w:rPr>
              <w:t>9～16</w:t>
            </w:r>
          </w:p>
        </w:tc>
        <w:tc>
          <w:tcPr>
            <w:tcW w:w="5244" w:type="dxa"/>
          </w:tcPr>
          <w:p w14:paraId="2C588D84" w14:textId="77777777" w:rsidR="002A0E16" w:rsidRDefault="002A0E16" w:rsidP="00B80631">
            <w:pPr>
              <w:pStyle w:val="aff7"/>
              <w:ind w:leftChars="0" w:left="0"/>
            </w:pPr>
            <w:r>
              <w:rPr>
                <w:rFonts w:hint="eastAsia"/>
              </w:rPr>
              <w:t>ワード（16ビット）の配列</w:t>
            </w:r>
          </w:p>
        </w:tc>
      </w:tr>
      <w:tr w:rsidR="002A0E16" w14:paraId="0AA66F6E" w14:textId="77777777" w:rsidTr="00B80631">
        <w:tc>
          <w:tcPr>
            <w:tcW w:w="2268" w:type="dxa"/>
          </w:tcPr>
          <w:p w14:paraId="31FBB5E3" w14:textId="77777777" w:rsidR="002A0E16" w:rsidRDefault="002A0E16" w:rsidP="00B80631">
            <w:pPr>
              <w:pStyle w:val="aff7"/>
              <w:ind w:leftChars="0" w:left="0"/>
            </w:pPr>
            <w:r>
              <w:rPr>
                <w:rFonts w:hint="eastAsia"/>
              </w:rPr>
              <w:t>17～32</w:t>
            </w:r>
          </w:p>
        </w:tc>
        <w:tc>
          <w:tcPr>
            <w:tcW w:w="5244" w:type="dxa"/>
          </w:tcPr>
          <w:p w14:paraId="207D86BB" w14:textId="77777777" w:rsidR="002A0E16" w:rsidRDefault="002A0E16" w:rsidP="00B80631">
            <w:pPr>
              <w:pStyle w:val="aff7"/>
              <w:ind w:leftChars="0" w:left="0"/>
            </w:pPr>
            <w:r>
              <w:rPr>
                <w:rFonts w:hint="eastAsia"/>
              </w:rPr>
              <w:t>ダブルワード（32ビット）の配列</w:t>
            </w:r>
          </w:p>
        </w:tc>
      </w:tr>
    </w:tbl>
    <w:p w14:paraId="2E0D8AFB" w14:textId="77777777" w:rsidR="002A0E16" w:rsidRDefault="002A0E16" w:rsidP="002A0E16">
      <w:pPr>
        <w:pStyle w:val="aff7"/>
      </w:pPr>
    </w:p>
    <w:p w14:paraId="5899859D" w14:textId="77777777" w:rsidR="002A0E16" w:rsidRPr="00001D87" w:rsidRDefault="002A0E16" w:rsidP="002A0E16">
      <w:pPr>
        <w:pStyle w:val="aff7"/>
      </w:pPr>
      <w:r>
        <w:rPr>
          <w:rFonts w:hint="eastAsia"/>
        </w:rPr>
        <w:t>変換テーブルの内容は</w:t>
      </w:r>
      <w:r w:rsidR="00563E26">
        <w:rPr>
          <w:rFonts w:hint="eastAsia"/>
        </w:rPr>
        <w:t>パラメータなしの</w:t>
      </w:r>
      <w:r w:rsidRPr="00563E26">
        <w:rPr>
          <w:rFonts w:hint="eastAsia"/>
        </w:rPr>
        <w:t>crcコマンド</w:t>
      </w:r>
      <w:r>
        <w:rPr>
          <w:rFonts w:hint="eastAsia"/>
        </w:rPr>
        <w:t>で確認できる。左送りの場合は多項式をMSB詰めとした値を使用する。例えば上記のCRC7左送りの場合は、45をMSB詰めとするため1ビット左へシフトし8Aとしてから変換テーブルの配列を作成する。</w:t>
      </w:r>
    </w:p>
    <w:p w14:paraId="14A7CE5A" w14:textId="77777777" w:rsidR="002A0E16" w:rsidRDefault="002A0E16" w:rsidP="002A0E16">
      <w:pPr>
        <w:pStyle w:val="aff7"/>
      </w:pPr>
    </w:p>
    <w:p w14:paraId="04A3FEE8" w14:textId="16A3E0E0" w:rsidR="002A0E16" w:rsidRDefault="002A0E16" w:rsidP="002A0E16">
      <w:pPr>
        <w:pStyle w:val="aff7"/>
      </w:pPr>
      <w:r>
        <w:rPr>
          <w:rFonts w:hint="eastAsia"/>
        </w:rPr>
        <w:t>計算結果は左送りの場合、右送りの場合ともにLSB詰めの値と</w:t>
      </w:r>
      <w:r w:rsidR="007355DD">
        <w:rPr>
          <w:rFonts w:hint="eastAsia"/>
        </w:rPr>
        <w:t>して返す</w:t>
      </w:r>
      <w:r>
        <w:rPr>
          <w:rFonts w:hint="eastAsia"/>
        </w:rPr>
        <w:t>。</w:t>
      </w:r>
      <w:r w:rsidR="008C6C09">
        <w:rPr>
          <w:rFonts w:hint="eastAsia"/>
        </w:rPr>
        <w:t>オプション・パラメータ</w:t>
      </w:r>
      <w:r w:rsidR="007355DD">
        <w:rPr>
          <w:rFonts w:hint="eastAsia"/>
        </w:rPr>
        <w:t>X</w:t>
      </w:r>
      <w:r>
        <w:rPr>
          <w:rFonts w:hint="eastAsia"/>
        </w:rPr>
        <w:t>を指定すると計算結果の全ビットを反転した値</w:t>
      </w:r>
      <w:r w:rsidR="007355DD">
        <w:rPr>
          <w:rFonts w:hint="eastAsia"/>
        </w:rPr>
        <w:t>を返す</w:t>
      </w:r>
      <w:r>
        <w:rPr>
          <w:rFonts w:hint="eastAsia"/>
        </w:rPr>
        <w:t>。</w:t>
      </w:r>
    </w:p>
    <w:p w14:paraId="2276C434" w14:textId="77777777" w:rsidR="00F933DA" w:rsidRDefault="00F933DA" w:rsidP="002A0E16">
      <w:pPr>
        <w:pStyle w:val="aff7"/>
      </w:pPr>
    </w:p>
    <w:p w14:paraId="4151C207" w14:textId="77777777" w:rsidR="00F933DA" w:rsidRDefault="00F933DA" w:rsidP="002A0E16">
      <w:pPr>
        <w:pStyle w:val="aff7"/>
      </w:pPr>
      <w:r>
        <w:rPr>
          <w:rFonts w:hint="eastAsia"/>
        </w:rPr>
        <w:t>直前のCRC計算結果は定義済み変数型マクロ_R</w:t>
      </w:r>
      <w:r w:rsidR="00FB56B3">
        <w:rPr>
          <w:rFonts w:hint="eastAsia"/>
        </w:rPr>
        <w:t>,_ZF,_SF</w:t>
      </w:r>
      <w:r>
        <w:rPr>
          <w:rFonts w:hint="eastAsia"/>
        </w:rPr>
        <w:t>で参照できる。</w:t>
      </w:r>
    </w:p>
    <w:p w14:paraId="788D56CA" w14:textId="77777777" w:rsidR="00F933DA" w:rsidRDefault="00F933DA" w:rsidP="002A0E16">
      <w:pPr>
        <w:pStyle w:val="aff7"/>
      </w:pPr>
      <w:r>
        <w:rPr>
          <w:rFonts w:hint="eastAsia"/>
        </w:rPr>
        <w:t>パラメータをすべて省略した場合は、直前に使ったCRCルックアップテーブルを表示する。</w:t>
      </w:r>
    </w:p>
    <w:p w14:paraId="614771D3" w14:textId="77777777" w:rsidR="002A0E16" w:rsidRPr="00DA2718" w:rsidRDefault="002A0E16" w:rsidP="002A0E16">
      <w:pPr>
        <w:tabs>
          <w:tab w:val="left" w:pos="2943"/>
        </w:tabs>
      </w:pPr>
    </w:p>
    <w:p w14:paraId="0CE6A1F8" w14:textId="77777777" w:rsidR="002A0E16" w:rsidRDefault="002A0E16" w:rsidP="002A0E16">
      <w:r>
        <w:rPr>
          <w:rFonts w:hint="eastAsia"/>
        </w:rPr>
        <w:t>例</w:t>
      </w:r>
    </w:p>
    <w:p w14:paraId="06E0534E" w14:textId="77777777" w:rsidR="00457AAF" w:rsidRPr="00457AAF" w:rsidRDefault="00457AAF" w:rsidP="005163D2">
      <w:pPr>
        <w:pStyle w:val="aff9"/>
        <w:ind w:left="210"/>
      </w:pPr>
      <w:r w:rsidRPr="00457AAF">
        <w:t>&gt; define_mem 10000 10000 BE     BA -f</w:t>
      </w:r>
    </w:p>
    <w:p w14:paraId="66E89141" w14:textId="77777777" w:rsidR="00457AAF" w:rsidRPr="00457AAF" w:rsidRDefault="00457AAF" w:rsidP="005163D2">
      <w:pPr>
        <w:pStyle w:val="aff9"/>
        <w:ind w:left="210"/>
      </w:pPr>
      <w:r w:rsidRPr="00457AAF">
        <w:t>&gt; add_mem_area</w:t>
      </w:r>
      <w:r w:rsidRPr="00457AAF">
        <w:tab/>
        <w:t>ram</w:t>
      </w:r>
      <w:r w:rsidRPr="00457AAF">
        <w:tab/>
        <w:t>8000 2000 2 RW;</w:t>
      </w:r>
    </w:p>
    <w:p w14:paraId="0319541E" w14:textId="77777777" w:rsidR="00457AAF" w:rsidRPr="00457AAF" w:rsidRDefault="00457AAF" w:rsidP="005163D2">
      <w:pPr>
        <w:pStyle w:val="aff9"/>
        <w:ind w:left="210"/>
      </w:pPr>
      <w:r w:rsidRPr="00457AAF">
        <w:t>&gt; set -s 8000 "123456789"</w:t>
      </w:r>
    </w:p>
    <w:p w14:paraId="7DBCACC8" w14:textId="77777777" w:rsidR="00457AAF" w:rsidRPr="00457AAF" w:rsidRDefault="00457AAF" w:rsidP="005163D2">
      <w:pPr>
        <w:pStyle w:val="aff9"/>
        <w:ind w:left="210"/>
      </w:pPr>
      <w:r w:rsidRPr="00457AAF">
        <w:t>&gt; get -s 8000 -b10</w:t>
      </w:r>
    </w:p>
    <w:p w14:paraId="4A3D631A" w14:textId="77777777" w:rsidR="00457AAF" w:rsidRPr="00457AAF" w:rsidRDefault="00457AAF" w:rsidP="005163D2">
      <w:pPr>
        <w:pStyle w:val="aff9"/>
        <w:ind w:left="210"/>
      </w:pPr>
      <w:r w:rsidRPr="00457AAF">
        <w:t xml:space="preserve">31 32 33 34 35 36 37 38 39 ff ff ff ff ff ff ff </w:t>
      </w:r>
    </w:p>
    <w:p w14:paraId="300FC353" w14:textId="77777777" w:rsidR="00457AAF" w:rsidRPr="00457AAF" w:rsidRDefault="00457AAF" w:rsidP="005163D2">
      <w:pPr>
        <w:pStyle w:val="aff9"/>
        <w:ind w:left="210"/>
      </w:pPr>
      <w:r w:rsidRPr="00457AAF">
        <w:t>&gt; crc -tL32t -s 8000 -b9  -P4C11DB7  -I(-1) -X</w:t>
      </w:r>
      <w:r w:rsidRPr="00457AAF">
        <w:tab/>
        <w:t>;CRC-32/BZIP2</w:t>
      </w:r>
    </w:p>
    <w:p w14:paraId="67C509B0" w14:textId="77777777" w:rsidR="00457AAF" w:rsidRPr="00457AAF" w:rsidRDefault="00457AAF" w:rsidP="005163D2">
      <w:pPr>
        <w:pStyle w:val="aff9"/>
        <w:ind w:left="210"/>
      </w:pPr>
      <w:r w:rsidRPr="00457AAF">
        <w:t>FC891918</w:t>
      </w:r>
    </w:p>
    <w:p w14:paraId="0D118A2B" w14:textId="77777777" w:rsidR="00457AAF" w:rsidRPr="00457AAF" w:rsidRDefault="00457AAF" w:rsidP="005163D2">
      <w:pPr>
        <w:pStyle w:val="aff9"/>
        <w:ind w:left="210"/>
      </w:pPr>
      <w:r w:rsidRPr="00457AAF">
        <w:t>&gt; crc -tL16t -s 8000 -b9  -P 8005</w:t>
      </w:r>
      <w:r w:rsidRPr="00457AAF">
        <w:tab/>
      </w:r>
      <w:r w:rsidRPr="00457AAF">
        <w:tab/>
        <w:t>;CRC-16</w:t>
      </w:r>
    </w:p>
    <w:p w14:paraId="74EE564E" w14:textId="77777777" w:rsidR="00457AAF" w:rsidRPr="00457AAF" w:rsidRDefault="00457AAF" w:rsidP="005163D2">
      <w:pPr>
        <w:pStyle w:val="aff9"/>
        <w:ind w:left="210"/>
      </w:pPr>
      <w:r w:rsidRPr="00457AAF">
        <w:t>FEE8</w:t>
      </w:r>
    </w:p>
    <w:p w14:paraId="7671E17F" w14:textId="77777777" w:rsidR="00457AAF" w:rsidRPr="00457AAF" w:rsidRDefault="00457AAF" w:rsidP="005163D2">
      <w:pPr>
        <w:pStyle w:val="aff9"/>
        <w:ind w:left="210"/>
      </w:pPr>
      <w:r w:rsidRPr="00457AAF">
        <w:t>&gt; crc -tL16t -s 8000 -b9  -P 1021  -I(-1) -X</w:t>
      </w:r>
      <w:r w:rsidRPr="00457AAF">
        <w:tab/>
        <w:t>;CRC-16/CCITT</w:t>
      </w:r>
    </w:p>
    <w:p w14:paraId="09E4CC63" w14:textId="77777777" w:rsidR="00457AAF" w:rsidRPr="00457AAF" w:rsidRDefault="00457AAF" w:rsidP="005163D2">
      <w:pPr>
        <w:pStyle w:val="aff9"/>
        <w:ind w:left="210"/>
      </w:pPr>
      <w:r w:rsidRPr="00457AAF">
        <w:t>D64E</w:t>
      </w:r>
    </w:p>
    <w:p w14:paraId="2981A033" w14:textId="77777777" w:rsidR="00457AAF" w:rsidRPr="00457AAF" w:rsidRDefault="00457AAF" w:rsidP="005163D2">
      <w:pPr>
        <w:pStyle w:val="aff9"/>
        <w:ind w:left="210"/>
      </w:pPr>
      <w:r w:rsidRPr="00457AAF">
        <w:t>&gt; crc -tL8   -s 8000 -b9  -P 07</w:t>
      </w:r>
      <w:r w:rsidRPr="00457AAF">
        <w:tab/>
      </w:r>
      <w:r w:rsidRPr="00457AAF">
        <w:tab/>
      </w:r>
      <w:r w:rsidRPr="00457AAF">
        <w:tab/>
        <w:t>;CRC-8/ATM</w:t>
      </w:r>
    </w:p>
    <w:p w14:paraId="6CEB7AC6" w14:textId="77777777" w:rsidR="00457AAF" w:rsidRPr="00457AAF" w:rsidRDefault="00457AAF" w:rsidP="005163D2">
      <w:pPr>
        <w:pStyle w:val="aff9"/>
        <w:ind w:left="210"/>
      </w:pPr>
      <w:r w:rsidRPr="00457AAF">
        <w:t>F4</w:t>
      </w:r>
    </w:p>
    <w:p w14:paraId="20D1EB41" w14:textId="77777777" w:rsidR="00457AAF" w:rsidRPr="00457AAF" w:rsidRDefault="00457AAF" w:rsidP="005163D2">
      <w:pPr>
        <w:pStyle w:val="aff9"/>
        <w:ind w:left="210"/>
      </w:pPr>
      <w:r w:rsidRPr="00457AAF">
        <w:t>&gt; crc -tL8   -s 8000 -b9  -P 8d</w:t>
      </w:r>
      <w:r w:rsidRPr="00457AAF">
        <w:tab/>
      </w:r>
      <w:r w:rsidRPr="00457AAF">
        <w:tab/>
      </w:r>
      <w:r w:rsidRPr="00457AAF">
        <w:tab/>
        <w:t>;CRC-8/CCITT</w:t>
      </w:r>
    </w:p>
    <w:p w14:paraId="303AD0B1" w14:textId="77777777" w:rsidR="002A0E16" w:rsidRDefault="00457AAF" w:rsidP="005163D2">
      <w:pPr>
        <w:pStyle w:val="aff9"/>
        <w:ind w:left="210"/>
      </w:pPr>
      <w:r w:rsidRPr="00457AAF">
        <w:t>D2</w:t>
      </w:r>
    </w:p>
    <w:p w14:paraId="5B64D2FE" w14:textId="77777777" w:rsidR="00457AAF" w:rsidRDefault="00457AAF" w:rsidP="00457AAF"/>
    <w:p w14:paraId="45FF390F" w14:textId="77777777" w:rsidR="002A0E16" w:rsidRDefault="002A0E16" w:rsidP="002A0E16">
      <w:pPr>
        <w:pStyle w:val="aff7"/>
      </w:pPr>
      <w:r>
        <w:rPr>
          <w:rFonts w:hint="eastAsia"/>
        </w:rPr>
        <w:t>以下はCRC7の例です。</w:t>
      </w:r>
    </w:p>
    <w:p w14:paraId="6B3CC5AB" w14:textId="77777777" w:rsidR="00457AAF" w:rsidRPr="00457AAF" w:rsidRDefault="00457AAF" w:rsidP="005163D2">
      <w:pPr>
        <w:pStyle w:val="aff9"/>
        <w:ind w:left="210"/>
      </w:pPr>
      <w:r w:rsidRPr="00457AAF">
        <w:t>&gt; set -s 8010 -b 01 01 ef</w:t>
      </w:r>
    </w:p>
    <w:p w14:paraId="15782D6E" w14:textId="77777777" w:rsidR="00457AAF" w:rsidRPr="00457AAF" w:rsidRDefault="00457AAF" w:rsidP="005163D2">
      <w:pPr>
        <w:pStyle w:val="aff9"/>
        <w:ind w:left="210"/>
      </w:pPr>
      <w:r w:rsidRPr="00457AAF">
        <w:t>&gt; set -s 8020 -b 80 80 f7</w:t>
      </w:r>
    </w:p>
    <w:p w14:paraId="3E7395A0" w14:textId="77777777" w:rsidR="00457AAF" w:rsidRPr="00457AAF" w:rsidRDefault="00457AAF" w:rsidP="005163D2">
      <w:pPr>
        <w:pStyle w:val="aff9"/>
        <w:ind w:left="210"/>
      </w:pPr>
      <w:r w:rsidRPr="00457AAF">
        <w:rPr>
          <w:rFonts w:hint="eastAsia"/>
        </w:rPr>
        <w:t>&gt; crc -tL7 -s 8010  -b3 -P 45</w:t>
      </w:r>
      <w:r w:rsidRPr="00457AAF">
        <w:rPr>
          <w:rFonts w:hint="eastAsia"/>
        </w:rPr>
        <w:tab/>
        <w:t>;</w:t>
      </w:r>
      <w:r w:rsidRPr="00457AAF">
        <w:rPr>
          <w:rFonts w:hint="eastAsia"/>
        </w:rPr>
        <w:t>多項式は</w:t>
      </w:r>
      <w:r w:rsidRPr="00457AAF">
        <w:rPr>
          <w:rFonts w:hint="eastAsia"/>
        </w:rPr>
        <w:t>bit6-0</w:t>
      </w:r>
      <w:r w:rsidRPr="00457AAF">
        <w:rPr>
          <w:rFonts w:hint="eastAsia"/>
        </w:rPr>
        <w:t>。結果は</w:t>
      </w:r>
      <w:r w:rsidRPr="00457AAF">
        <w:rPr>
          <w:rFonts w:hint="eastAsia"/>
        </w:rPr>
        <w:t>bit6-0</w:t>
      </w:r>
      <w:r w:rsidRPr="00457AAF">
        <w:rPr>
          <w:rFonts w:hint="eastAsia"/>
        </w:rPr>
        <w:t>の</w:t>
      </w:r>
      <w:r w:rsidRPr="00457AAF">
        <w:rPr>
          <w:rFonts w:hint="eastAsia"/>
        </w:rPr>
        <w:t>7</w:t>
      </w:r>
      <w:r w:rsidRPr="00457AAF">
        <w:rPr>
          <w:rFonts w:hint="eastAsia"/>
        </w:rPr>
        <w:t>ビット</w:t>
      </w:r>
    </w:p>
    <w:p w14:paraId="733FEB98" w14:textId="77777777" w:rsidR="00457AAF" w:rsidRPr="00457AAF" w:rsidRDefault="00457AAF" w:rsidP="005163D2">
      <w:pPr>
        <w:pStyle w:val="aff9"/>
        <w:ind w:left="210"/>
      </w:pPr>
      <w:r w:rsidRPr="00457AAF">
        <w:t>38</w:t>
      </w:r>
    </w:p>
    <w:p w14:paraId="763E2991" w14:textId="77777777" w:rsidR="00457AAF" w:rsidRPr="00457AAF" w:rsidRDefault="00457AAF" w:rsidP="005163D2">
      <w:pPr>
        <w:pStyle w:val="aff9"/>
        <w:ind w:left="210"/>
      </w:pPr>
      <w:r w:rsidRPr="00457AAF">
        <w:rPr>
          <w:rFonts w:hint="eastAsia"/>
        </w:rPr>
        <w:t>&gt; crc -tR7 -s 8020  -b3 -P 51</w:t>
      </w:r>
      <w:r w:rsidRPr="00457AAF">
        <w:rPr>
          <w:rFonts w:hint="eastAsia"/>
        </w:rPr>
        <w:tab/>
        <w:t>;</w:t>
      </w:r>
      <w:r w:rsidRPr="00457AAF">
        <w:rPr>
          <w:rFonts w:hint="eastAsia"/>
        </w:rPr>
        <w:t>多項式は</w:t>
      </w:r>
      <w:r w:rsidRPr="00457AAF">
        <w:rPr>
          <w:rFonts w:hint="eastAsia"/>
        </w:rPr>
        <w:t>bit6-0</w:t>
      </w:r>
      <w:r w:rsidRPr="00457AAF">
        <w:rPr>
          <w:rFonts w:hint="eastAsia"/>
        </w:rPr>
        <w:t>。結果は</w:t>
      </w:r>
      <w:r w:rsidRPr="00457AAF">
        <w:rPr>
          <w:rFonts w:hint="eastAsia"/>
        </w:rPr>
        <w:t>bit6-0</w:t>
      </w:r>
      <w:r w:rsidRPr="00457AAF">
        <w:rPr>
          <w:rFonts w:hint="eastAsia"/>
        </w:rPr>
        <w:t>の</w:t>
      </w:r>
      <w:r w:rsidRPr="00457AAF">
        <w:rPr>
          <w:rFonts w:hint="eastAsia"/>
        </w:rPr>
        <w:t>7</w:t>
      </w:r>
      <w:r w:rsidRPr="00457AAF">
        <w:rPr>
          <w:rFonts w:hint="eastAsia"/>
        </w:rPr>
        <w:t>ビット</w:t>
      </w:r>
    </w:p>
    <w:p w14:paraId="49CD898D" w14:textId="77777777" w:rsidR="0024305E" w:rsidRDefault="00457AAF" w:rsidP="005163D2">
      <w:pPr>
        <w:pStyle w:val="aff9"/>
        <w:ind w:left="210"/>
      </w:pPr>
      <w:r w:rsidRPr="00457AAF">
        <w:t>0E</w:t>
      </w:r>
    </w:p>
    <w:p w14:paraId="6D22B306" w14:textId="77777777" w:rsidR="00457AAF" w:rsidRDefault="00457AAF" w:rsidP="00457AAF">
      <w:pPr>
        <w:pStyle w:val="aff7"/>
      </w:pPr>
    </w:p>
    <w:p w14:paraId="673ACDFC" w14:textId="77777777" w:rsidR="000C3A3D" w:rsidRDefault="000C3A3D" w:rsidP="000C3A3D">
      <w:pPr>
        <w:pStyle w:val="aff7"/>
      </w:pPr>
      <w:r>
        <w:rPr>
          <w:rFonts w:hint="eastAsia"/>
        </w:rPr>
        <w:t>直前のCRC計算に使ったルックアップテーブルを表示する</w:t>
      </w:r>
      <w:r w:rsidR="0024305E">
        <w:rPr>
          <w:rFonts w:hint="eastAsia"/>
        </w:rPr>
        <w:t>例</w:t>
      </w:r>
      <w:r>
        <w:rPr>
          <w:rFonts w:hint="eastAsia"/>
        </w:rPr>
        <w:t>。</w:t>
      </w:r>
    </w:p>
    <w:p w14:paraId="55FD3076" w14:textId="77777777" w:rsidR="0024305E" w:rsidRDefault="0024305E" w:rsidP="005163D2">
      <w:pPr>
        <w:pStyle w:val="aff9"/>
        <w:ind w:left="210"/>
      </w:pPr>
      <w:r>
        <w:t>&gt; crc -tL16t -s 8000 -b 9 -P1021 -I ( -1) -X</w:t>
      </w:r>
      <w:r>
        <w:tab/>
        <w:t>;CRC-16/CCITT</w:t>
      </w:r>
    </w:p>
    <w:p w14:paraId="6D38F8A1" w14:textId="77777777" w:rsidR="0024305E" w:rsidRDefault="0024305E" w:rsidP="005163D2">
      <w:pPr>
        <w:pStyle w:val="aff9"/>
        <w:ind w:left="210"/>
      </w:pPr>
      <w:r>
        <w:t>D64E</w:t>
      </w:r>
    </w:p>
    <w:p w14:paraId="3DA7298E" w14:textId="77777777" w:rsidR="000C3A3D" w:rsidRDefault="000C3A3D" w:rsidP="005163D2">
      <w:pPr>
        <w:pStyle w:val="aff9"/>
        <w:ind w:left="210"/>
      </w:pPr>
      <w:r>
        <w:t>&gt; crc</w:t>
      </w:r>
    </w:p>
    <w:p w14:paraId="50F20A2C" w14:textId="77777777" w:rsidR="000C3A3D" w:rsidRDefault="000C3A3D" w:rsidP="005163D2">
      <w:pPr>
        <w:pStyle w:val="aff9"/>
        <w:ind w:left="210"/>
      </w:pPr>
      <w:r>
        <w:t>;CRC-16 Lookup Table:</w:t>
      </w:r>
    </w:p>
    <w:p w14:paraId="707D0ECD" w14:textId="77777777" w:rsidR="000C3A3D" w:rsidRDefault="000C3A3D" w:rsidP="005163D2">
      <w:pPr>
        <w:pStyle w:val="aff9"/>
        <w:ind w:left="210"/>
      </w:pPr>
      <w:r>
        <w:t>;polynominal=1021, shift left</w:t>
      </w:r>
    </w:p>
    <w:p w14:paraId="08ADBFFE" w14:textId="77777777" w:rsidR="000C3A3D" w:rsidRDefault="000C3A3D" w:rsidP="005163D2">
      <w:pPr>
        <w:pStyle w:val="aff9"/>
        <w:ind w:left="210"/>
      </w:pPr>
      <w:r>
        <w:t xml:space="preserve">0000 1021 2042 3063 4084 50A5 60C6 70E7 </w:t>
      </w:r>
    </w:p>
    <w:p w14:paraId="0CAB2DF2" w14:textId="77777777" w:rsidR="000C3A3D" w:rsidRDefault="000C3A3D" w:rsidP="005163D2">
      <w:pPr>
        <w:pStyle w:val="aff9"/>
        <w:ind w:left="210"/>
      </w:pPr>
      <w:r>
        <w:t xml:space="preserve">8108 9129 A14A B16B C18C D1AD E1CE F1EF </w:t>
      </w:r>
    </w:p>
    <w:p w14:paraId="1E0E5902" w14:textId="77777777" w:rsidR="000C3A3D" w:rsidRDefault="000C3A3D" w:rsidP="005163D2">
      <w:pPr>
        <w:pStyle w:val="aff9"/>
        <w:ind w:left="210"/>
      </w:pPr>
      <w:r>
        <w:t xml:space="preserve">1231 0210 3273 2252 52B5 4294 72F7 62D6 </w:t>
      </w:r>
    </w:p>
    <w:p w14:paraId="27796F21" w14:textId="77777777" w:rsidR="000C3A3D" w:rsidRDefault="000C3A3D" w:rsidP="005163D2">
      <w:pPr>
        <w:pStyle w:val="aff9"/>
        <w:ind w:left="210"/>
      </w:pPr>
      <w:r>
        <w:t xml:space="preserve">9339 8318 B37B A35A D3BD C39C F3FF E3DE </w:t>
      </w:r>
    </w:p>
    <w:p w14:paraId="78A910D0" w14:textId="77777777" w:rsidR="000C3A3D" w:rsidRDefault="000C3A3D" w:rsidP="005163D2">
      <w:pPr>
        <w:pStyle w:val="aff9"/>
        <w:ind w:left="210"/>
      </w:pPr>
      <w:r>
        <w:t xml:space="preserve">2462 3443 0420 1401 64E6 74C7 44A4 5485 </w:t>
      </w:r>
    </w:p>
    <w:p w14:paraId="08F6F4E0" w14:textId="77777777" w:rsidR="000C3A3D" w:rsidRDefault="000C3A3D" w:rsidP="005163D2">
      <w:pPr>
        <w:pStyle w:val="aff9"/>
        <w:ind w:left="210"/>
      </w:pPr>
      <w:r>
        <w:t xml:space="preserve">A56A B54B 8528 9509 E5EE F5CF C5AC D58D </w:t>
      </w:r>
    </w:p>
    <w:p w14:paraId="051CEBDA" w14:textId="77777777" w:rsidR="000C3A3D" w:rsidRDefault="000C3A3D" w:rsidP="005163D2">
      <w:pPr>
        <w:pStyle w:val="aff9"/>
        <w:ind w:left="210"/>
      </w:pPr>
      <w:r>
        <w:t xml:space="preserve">3653 2672 1611 0630 76D7 66F6 5695 46B4 </w:t>
      </w:r>
    </w:p>
    <w:p w14:paraId="4190BFB2" w14:textId="77777777" w:rsidR="000C3A3D" w:rsidRDefault="000C3A3D" w:rsidP="005163D2">
      <w:pPr>
        <w:pStyle w:val="aff9"/>
        <w:ind w:left="210"/>
      </w:pPr>
      <w:r>
        <w:t xml:space="preserve">B75B A77A 9719 8738 F7DF E7FE D79D C7BC </w:t>
      </w:r>
    </w:p>
    <w:p w14:paraId="6916DDAA" w14:textId="77777777" w:rsidR="000C3A3D" w:rsidRDefault="000C3A3D" w:rsidP="005163D2">
      <w:pPr>
        <w:pStyle w:val="aff9"/>
        <w:ind w:left="210"/>
      </w:pPr>
      <w:r>
        <w:t xml:space="preserve">48C4 58E5 6886 78A7 0840 1861 2802 3823 </w:t>
      </w:r>
    </w:p>
    <w:p w14:paraId="2D429FF8" w14:textId="77777777" w:rsidR="000C3A3D" w:rsidRDefault="000C3A3D" w:rsidP="005163D2">
      <w:pPr>
        <w:pStyle w:val="aff9"/>
        <w:ind w:left="210"/>
      </w:pPr>
      <w:r>
        <w:t xml:space="preserve">C9CC D9ED E98E F9AF 8948 9969 A90A B92B </w:t>
      </w:r>
    </w:p>
    <w:p w14:paraId="6FFFC56E" w14:textId="77777777" w:rsidR="000C3A3D" w:rsidRDefault="000C3A3D" w:rsidP="005163D2">
      <w:pPr>
        <w:pStyle w:val="aff9"/>
        <w:ind w:left="210"/>
      </w:pPr>
      <w:r>
        <w:t xml:space="preserve">5AF5 4AD4 7AB7 6A96 1A71 0A50 3A33 2A12 </w:t>
      </w:r>
    </w:p>
    <w:p w14:paraId="42461315" w14:textId="77777777" w:rsidR="000C3A3D" w:rsidRDefault="000C3A3D" w:rsidP="005163D2">
      <w:pPr>
        <w:pStyle w:val="aff9"/>
        <w:ind w:left="210"/>
      </w:pPr>
      <w:r>
        <w:t xml:space="preserve">DBFD CBDC FBBF EB9E 9B79 8B58 BB3B AB1A </w:t>
      </w:r>
    </w:p>
    <w:p w14:paraId="1556EBDE" w14:textId="77777777" w:rsidR="000C3A3D" w:rsidRDefault="000C3A3D" w:rsidP="005163D2">
      <w:pPr>
        <w:pStyle w:val="aff9"/>
        <w:ind w:left="210"/>
      </w:pPr>
      <w:r>
        <w:t xml:space="preserve">6CA6 7C87 4CE4 5CC5 2C22 3C03 0C60 1C41 </w:t>
      </w:r>
    </w:p>
    <w:p w14:paraId="42A351F4" w14:textId="77777777" w:rsidR="000C3A3D" w:rsidRDefault="000C3A3D" w:rsidP="005163D2">
      <w:pPr>
        <w:pStyle w:val="aff9"/>
        <w:ind w:left="210"/>
      </w:pPr>
      <w:r>
        <w:t xml:space="preserve">EDAE FD8F CDEC DDCD AD2A BD0B 8D68 9D49 </w:t>
      </w:r>
    </w:p>
    <w:p w14:paraId="0E8BE139" w14:textId="77777777" w:rsidR="000C3A3D" w:rsidRDefault="000C3A3D" w:rsidP="005163D2">
      <w:pPr>
        <w:pStyle w:val="aff9"/>
        <w:ind w:left="210"/>
      </w:pPr>
      <w:r>
        <w:t xml:space="preserve">7E97 6EB6 5ED5 4EF4 3E13 2E32 1E51 0E70 </w:t>
      </w:r>
    </w:p>
    <w:p w14:paraId="274C0A8B" w14:textId="77777777" w:rsidR="000C3A3D" w:rsidRDefault="000C3A3D" w:rsidP="005163D2">
      <w:pPr>
        <w:pStyle w:val="aff9"/>
        <w:ind w:left="210"/>
      </w:pPr>
      <w:r>
        <w:t xml:space="preserve">FF9F EFBE DFDD CFFC BF1B AF3A 9F59 8F78 </w:t>
      </w:r>
    </w:p>
    <w:p w14:paraId="2B3D513C" w14:textId="77777777" w:rsidR="000C3A3D" w:rsidRDefault="000C3A3D" w:rsidP="005163D2">
      <w:pPr>
        <w:pStyle w:val="aff9"/>
        <w:ind w:left="210"/>
      </w:pPr>
      <w:r>
        <w:t xml:space="preserve">9188 81A9 B1CA A1EB D10C C12D F14E E16F </w:t>
      </w:r>
    </w:p>
    <w:p w14:paraId="6A62435C" w14:textId="77777777" w:rsidR="000C3A3D" w:rsidRDefault="000C3A3D" w:rsidP="005163D2">
      <w:pPr>
        <w:pStyle w:val="aff9"/>
        <w:ind w:left="210"/>
      </w:pPr>
      <w:r>
        <w:t xml:space="preserve">1080 00A1 30C2 20E3 5004 4025 7046 6067 </w:t>
      </w:r>
    </w:p>
    <w:p w14:paraId="56BF1516" w14:textId="77777777" w:rsidR="000C3A3D" w:rsidRDefault="000C3A3D" w:rsidP="005163D2">
      <w:pPr>
        <w:pStyle w:val="aff9"/>
        <w:ind w:left="210"/>
      </w:pPr>
      <w:r>
        <w:t xml:space="preserve">83B9 9398 A3FB B3DA C33D D31C E37F F35E </w:t>
      </w:r>
    </w:p>
    <w:p w14:paraId="7B98BFB6" w14:textId="77777777" w:rsidR="000C3A3D" w:rsidRDefault="000C3A3D" w:rsidP="005163D2">
      <w:pPr>
        <w:pStyle w:val="aff9"/>
        <w:ind w:left="210"/>
      </w:pPr>
      <w:r>
        <w:t xml:space="preserve">02B1 1290 22F3 32D2 4235 5214 6277 7256 </w:t>
      </w:r>
    </w:p>
    <w:p w14:paraId="2DFF9757" w14:textId="77777777" w:rsidR="000C3A3D" w:rsidRDefault="000C3A3D" w:rsidP="005163D2">
      <w:pPr>
        <w:pStyle w:val="aff9"/>
        <w:ind w:left="210"/>
      </w:pPr>
      <w:r>
        <w:t xml:space="preserve">B5EA A5CB 95A8 8589 F56E E54F D52C C50D </w:t>
      </w:r>
    </w:p>
    <w:p w14:paraId="415D9F93" w14:textId="77777777" w:rsidR="000C3A3D" w:rsidRDefault="000C3A3D" w:rsidP="005163D2">
      <w:pPr>
        <w:pStyle w:val="aff9"/>
        <w:ind w:left="210"/>
      </w:pPr>
      <w:r>
        <w:t xml:space="preserve">34E2 24C3 14A0 0481 7466 6447 5424 4405 </w:t>
      </w:r>
    </w:p>
    <w:p w14:paraId="3FBFA25E" w14:textId="77777777" w:rsidR="000C3A3D" w:rsidRDefault="000C3A3D" w:rsidP="005163D2">
      <w:pPr>
        <w:pStyle w:val="aff9"/>
        <w:ind w:left="210"/>
      </w:pPr>
      <w:r>
        <w:t xml:space="preserve">A7DB B7FA 8799 97B8 E75F F77E C71D D73C </w:t>
      </w:r>
    </w:p>
    <w:p w14:paraId="35C4D36E" w14:textId="77777777" w:rsidR="000C3A3D" w:rsidRDefault="000C3A3D" w:rsidP="005163D2">
      <w:pPr>
        <w:pStyle w:val="aff9"/>
        <w:ind w:left="210"/>
      </w:pPr>
      <w:r>
        <w:t xml:space="preserve">26D3 36F2 0691 16B0 6657 7676 4615 5634 </w:t>
      </w:r>
    </w:p>
    <w:p w14:paraId="5AEFF049" w14:textId="77777777" w:rsidR="000C3A3D" w:rsidRDefault="000C3A3D" w:rsidP="005163D2">
      <w:pPr>
        <w:pStyle w:val="aff9"/>
        <w:ind w:left="210"/>
      </w:pPr>
      <w:r>
        <w:t xml:space="preserve">D94C C96D F90E E92F 99C8 89E9 B98A A9AB </w:t>
      </w:r>
    </w:p>
    <w:p w14:paraId="41E20BBE" w14:textId="77777777" w:rsidR="000C3A3D" w:rsidRDefault="000C3A3D" w:rsidP="005163D2">
      <w:pPr>
        <w:pStyle w:val="aff9"/>
        <w:ind w:left="210"/>
      </w:pPr>
      <w:r>
        <w:t xml:space="preserve">5844 4865 7806 6827 18C0 08E1 3882 28A3 </w:t>
      </w:r>
    </w:p>
    <w:p w14:paraId="17E94F18" w14:textId="77777777" w:rsidR="000C3A3D" w:rsidRDefault="000C3A3D" w:rsidP="005163D2">
      <w:pPr>
        <w:pStyle w:val="aff9"/>
        <w:ind w:left="210"/>
      </w:pPr>
      <w:r>
        <w:lastRenderedPageBreak/>
        <w:t xml:space="preserve">CB7D DB5C EB3F FB1E 8BF9 9BD8 ABBB BB9A </w:t>
      </w:r>
    </w:p>
    <w:p w14:paraId="6C8C01BD" w14:textId="77777777" w:rsidR="000C3A3D" w:rsidRDefault="000C3A3D" w:rsidP="005163D2">
      <w:pPr>
        <w:pStyle w:val="aff9"/>
        <w:ind w:left="210"/>
      </w:pPr>
      <w:r>
        <w:t xml:space="preserve">4A75 5A54 6A37 7A16 0AF1 1AD0 2AB3 3A92 </w:t>
      </w:r>
    </w:p>
    <w:p w14:paraId="522BAE70" w14:textId="77777777" w:rsidR="000C3A3D" w:rsidRDefault="000C3A3D" w:rsidP="005163D2">
      <w:pPr>
        <w:pStyle w:val="aff9"/>
        <w:ind w:left="210"/>
      </w:pPr>
      <w:r>
        <w:t xml:space="preserve">FD2E ED0F DD6C CD4D BDAA AD8B 9DE8 8DC9 </w:t>
      </w:r>
    </w:p>
    <w:p w14:paraId="70CFE569" w14:textId="77777777" w:rsidR="000C3A3D" w:rsidRDefault="000C3A3D" w:rsidP="005163D2">
      <w:pPr>
        <w:pStyle w:val="aff9"/>
        <w:ind w:left="210"/>
      </w:pPr>
      <w:r>
        <w:t xml:space="preserve">7C26 6C07 5C64 4C45 3CA2 2C83 1CE0 0CC1 </w:t>
      </w:r>
    </w:p>
    <w:p w14:paraId="72A0EE78" w14:textId="77777777" w:rsidR="000C3A3D" w:rsidRDefault="000C3A3D" w:rsidP="005163D2">
      <w:pPr>
        <w:pStyle w:val="aff9"/>
        <w:ind w:left="210"/>
      </w:pPr>
      <w:r>
        <w:t xml:space="preserve">EF1F FF3E CF5D DF7C AF9B BFBA 8FD9 9FF8 </w:t>
      </w:r>
    </w:p>
    <w:p w14:paraId="22E95F37" w14:textId="77777777" w:rsidR="000C3A3D" w:rsidRDefault="000C3A3D" w:rsidP="005163D2">
      <w:pPr>
        <w:pStyle w:val="aff9"/>
        <w:ind w:left="210"/>
      </w:pPr>
      <w:r>
        <w:t>6E17 7E36 4E55 5E74 2E93 3EB2 0ED1 1EF0</w:t>
      </w:r>
    </w:p>
    <w:p w14:paraId="6DF690ED" w14:textId="77777777" w:rsidR="000C3A3D" w:rsidRDefault="000C3A3D" w:rsidP="000C3A3D"/>
    <w:p w14:paraId="2722CD09" w14:textId="30DD8C4D" w:rsidR="004576B6" w:rsidRDefault="00E577BC" w:rsidP="007B2CF2">
      <w:pPr>
        <w:pStyle w:val="3"/>
        <w:ind w:left="210" w:right="210"/>
      </w:pPr>
      <w:r>
        <w:rPr>
          <w:rFonts w:hint="eastAsia"/>
        </w:rPr>
        <w:t xml:space="preserve"> </w:t>
      </w:r>
      <w:bookmarkStart w:id="293" w:name="_Toc236390518"/>
      <w:r w:rsidR="007B2CF2">
        <w:rPr>
          <w:rFonts w:hint="eastAsia"/>
        </w:rPr>
        <w:t>t</w:t>
      </w:r>
      <w:r w:rsidR="005605C8">
        <w:rPr>
          <w:rFonts w:hint="eastAsia"/>
        </w:rPr>
        <w:t>mem</w:t>
      </w:r>
      <w:bookmarkEnd w:id="293"/>
      <w:r w:rsidR="007B2CF2">
        <w:rPr>
          <w:rFonts w:hint="eastAsia"/>
        </w:rPr>
        <w:t xml:space="preserve"> </w:t>
      </w:r>
    </w:p>
    <w:p w14:paraId="7D208C56" w14:textId="77777777" w:rsidR="00CA0825" w:rsidRPr="007629B9" w:rsidRDefault="00CA0825" w:rsidP="00CA0825">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4B4B6AD" w14:textId="77777777" w:rsidR="00CA0825" w:rsidRDefault="00CA0825" w:rsidP="00CA0825">
      <w:pPr>
        <w:pStyle w:val="aff5"/>
      </w:pPr>
      <w:r>
        <w:rPr>
          <w:rFonts w:hint="eastAsia"/>
        </w:rPr>
        <w:t>なし</w:t>
      </w:r>
    </w:p>
    <w:p w14:paraId="03D0F95F" w14:textId="77777777" w:rsidR="00CA0825" w:rsidRPr="007629B9" w:rsidRDefault="005F5999" w:rsidP="00CA0825">
      <w:pPr>
        <w:rPr>
          <w:rFonts w:ascii="ＭＳ ゴシック" w:eastAsia="ＭＳ ゴシック" w:hAnsi="ＭＳ ゴシック"/>
        </w:rPr>
      </w:pPr>
      <w:r>
        <w:rPr>
          <w:rFonts w:ascii="ＭＳ ゴシック" w:eastAsia="ＭＳ ゴシック" w:hAnsi="ＭＳ ゴシック" w:hint="eastAsia"/>
        </w:rPr>
        <w:t>説明</w:t>
      </w:r>
    </w:p>
    <w:p w14:paraId="02FB61EB" w14:textId="6C765DCB" w:rsidR="00CA0825" w:rsidRDefault="00786876" w:rsidP="00CA0825">
      <w:pPr>
        <w:pStyle w:val="aff7"/>
      </w:pPr>
      <w:r>
        <w:rPr>
          <w:rFonts w:hint="eastAsia"/>
        </w:rPr>
        <w:t>ターゲット・メモリ</w:t>
      </w:r>
      <w:r w:rsidR="00CA0825">
        <w:rPr>
          <w:rFonts w:hint="eastAsia"/>
        </w:rPr>
        <w:t>の定義情報を表示する。</w:t>
      </w:r>
    </w:p>
    <w:p w14:paraId="00E834E3" w14:textId="77777777" w:rsidR="00CA0825" w:rsidRPr="007629B9" w:rsidRDefault="00CA0825" w:rsidP="00CA0825">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6741AB00" w14:textId="55D6950C" w:rsidR="00CA0825" w:rsidRDefault="00CA0825" w:rsidP="00CA0825">
      <w:pPr>
        <w:pStyle w:val="aff7"/>
      </w:pPr>
      <w:r>
        <w:rPr>
          <w:rFonts w:hint="eastAsia"/>
        </w:rPr>
        <w:t>まず以下のコマンドで</w:t>
      </w:r>
      <w:r w:rsidR="00786876">
        <w:rPr>
          <w:rFonts w:hint="eastAsia"/>
        </w:rPr>
        <w:t>ターゲット・メモリ</w:t>
      </w:r>
      <w:r>
        <w:rPr>
          <w:rFonts w:hint="eastAsia"/>
        </w:rPr>
        <w:t>を作成ます。</w:t>
      </w:r>
    </w:p>
    <w:p w14:paraId="5D4A1B39" w14:textId="77777777" w:rsidR="00CA0825" w:rsidRPr="00CA0825" w:rsidRDefault="00CA0825" w:rsidP="00CA0825">
      <w:pPr>
        <w:pStyle w:val="aff9"/>
        <w:ind w:leftChars="300" w:left="630"/>
      </w:pPr>
      <w:r w:rsidRPr="00CA0825">
        <w:t>define_mem 10000 10000 LE     BA</w:t>
      </w:r>
    </w:p>
    <w:p w14:paraId="7F034CF1" w14:textId="77777777" w:rsidR="00CA0825" w:rsidRPr="00CA0825" w:rsidRDefault="00CA0825" w:rsidP="00CA0825">
      <w:pPr>
        <w:pStyle w:val="aff9"/>
        <w:ind w:leftChars="300" w:left="630"/>
      </w:pPr>
      <w:r w:rsidRPr="00CA0825">
        <w:t>add_mem_area</w:t>
      </w:r>
      <w:r w:rsidRPr="00CA0825">
        <w:tab/>
        <w:t>reg</w:t>
      </w:r>
      <w:r w:rsidRPr="00CA0825">
        <w:tab/>
        <w:t>0000 0100 1 RW</w:t>
      </w:r>
    </w:p>
    <w:p w14:paraId="3CABC7B1" w14:textId="77777777" w:rsidR="00CA0825" w:rsidRPr="00CA0825" w:rsidRDefault="00CA0825" w:rsidP="00CA0825">
      <w:pPr>
        <w:pStyle w:val="aff9"/>
        <w:ind w:leftChars="300" w:left="630"/>
      </w:pPr>
      <w:r w:rsidRPr="00CA0825">
        <w:t>add_mem_area</w:t>
      </w:r>
      <w:r w:rsidRPr="00CA0825">
        <w:tab/>
        <w:t>com_io</w:t>
      </w:r>
      <w:r w:rsidRPr="00CA0825">
        <w:tab/>
        <w:t>8000 2000 2 RW</w:t>
      </w:r>
    </w:p>
    <w:p w14:paraId="25189ACF" w14:textId="77777777" w:rsidR="00CA0825" w:rsidRPr="00CA0825" w:rsidRDefault="00CA0825" w:rsidP="00CA0825">
      <w:pPr>
        <w:pStyle w:val="aff9"/>
        <w:ind w:leftChars="300" w:left="630"/>
      </w:pPr>
      <w:r w:rsidRPr="00CA0825">
        <w:t>add_mem_area</w:t>
      </w:r>
      <w:r w:rsidRPr="00CA0825">
        <w:tab/>
        <w:t>exram</w:t>
      </w:r>
      <w:r w:rsidRPr="00CA0825">
        <w:tab/>
        <w:t>c000 1000 8 RW</w:t>
      </w:r>
    </w:p>
    <w:p w14:paraId="3BF7B1F2" w14:textId="77777777" w:rsidR="00CA0825" w:rsidRPr="00CA0825" w:rsidRDefault="00CA0825" w:rsidP="00CA0825">
      <w:pPr>
        <w:pStyle w:val="aff9"/>
        <w:ind w:leftChars="300" w:left="630"/>
      </w:pPr>
      <w:r w:rsidRPr="00CA0825">
        <w:t>add_mem_area</w:t>
      </w:r>
      <w:r w:rsidRPr="00CA0825">
        <w:tab/>
        <w:t>ROM</w:t>
      </w:r>
      <w:r w:rsidRPr="00CA0825">
        <w:tab/>
        <w:t>e000 2000 8 R</w:t>
      </w:r>
    </w:p>
    <w:p w14:paraId="287253FA" w14:textId="77777777" w:rsidR="00CA0825" w:rsidRPr="00CA0825" w:rsidRDefault="00CA0825" w:rsidP="00CA0825">
      <w:pPr>
        <w:pStyle w:val="aff9"/>
        <w:ind w:leftChars="300" w:left="630"/>
      </w:pPr>
      <w:r w:rsidRPr="00CA0825">
        <w:t>add_mem_area</w:t>
      </w:r>
      <w:r w:rsidRPr="00CA0825">
        <w:tab/>
        <w:t>MIO</w:t>
      </w:r>
      <w:r w:rsidRPr="00CA0825">
        <w:tab/>
        <w:t>d000 0100 1 RW -V</w:t>
      </w:r>
    </w:p>
    <w:p w14:paraId="450C671A" w14:textId="77777777" w:rsidR="00CA0825" w:rsidRPr="00CA0825" w:rsidRDefault="00CA0825" w:rsidP="00CA0825">
      <w:pPr>
        <w:pStyle w:val="aff9"/>
        <w:ind w:leftChars="300" w:left="630"/>
      </w:pPr>
      <w:r w:rsidRPr="00CA0825">
        <w:rPr>
          <w:rFonts w:hint="eastAsia"/>
        </w:rPr>
        <w:t xml:space="preserve">add_permanent_area </w:t>
      </w:r>
      <w:r w:rsidRPr="00CA0825">
        <w:rPr>
          <w:rFonts w:hint="eastAsia"/>
        </w:rPr>
        <w:t>フォント</w:t>
      </w:r>
      <w:r w:rsidRPr="00CA0825">
        <w:rPr>
          <w:rFonts w:hint="eastAsia"/>
        </w:rPr>
        <w:t xml:space="preserve"> a000 1000 1  R font_han2.bin</w:t>
      </w:r>
    </w:p>
    <w:p w14:paraId="07DC1CA7" w14:textId="77777777" w:rsidR="00CA0825" w:rsidRPr="00CA0825" w:rsidRDefault="00CA0825" w:rsidP="00CA0825">
      <w:pPr>
        <w:pStyle w:val="aff9"/>
        <w:ind w:leftChars="300" w:left="630"/>
      </w:pPr>
      <w:r w:rsidRPr="00CA0825">
        <w:t xml:space="preserve">add_permanent_area NV </w:t>
      </w:r>
      <w:r w:rsidRPr="00CA0825">
        <w:tab/>
        <w:t>b000 1000 1  RW nvdata.bin</w:t>
      </w:r>
    </w:p>
    <w:p w14:paraId="2243DBBB" w14:textId="77777777" w:rsidR="005605C8" w:rsidRDefault="00CA0825" w:rsidP="00CA0825">
      <w:pPr>
        <w:pStyle w:val="aff9"/>
        <w:ind w:leftChars="300" w:left="630"/>
      </w:pPr>
      <w:r w:rsidRPr="00CA0825">
        <w:rPr>
          <w:rFonts w:hint="eastAsia"/>
        </w:rPr>
        <w:t>add_io_area</w:t>
      </w:r>
      <w:r w:rsidRPr="00CA0825">
        <w:rPr>
          <w:rFonts w:hint="eastAsia"/>
        </w:rPr>
        <w:tab/>
      </w:r>
      <w:r w:rsidRPr="00CA0825">
        <w:rPr>
          <w:rFonts w:hint="eastAsia"/>
        </w:rPr>
        <w:t>スイッチ</w:t>
      </w:r>
      <w:r w:rsidRPr="00CA0825">
        <w:rPr>
          <w:rFonts w:hint="eastAsia"/>
        </w:rPr>
        <w:tab/>
      </w:r>
      <w:r w:rsidRPr="00CA0825">
        <w:rPr>
          <w:rFonts w:hint="eastAsia"/>
        </w:rPr>
        <w:tab/>
        <w:t>0000 0010</w:t>
      </w:r>
    </w:p>
    <w:p w14:paraId="20515D18" w14:textId="77777777" w:rsidR="00CA0825" w:rsidRDefault="00CA0825" w:rsidP="00CA0825"/>
    <w:p w14:paraId="6C6D121F" w14:textId="77777777" w:rsidR="008411DD" w:rsidRDefault="008411DD" w:rsidP="008411DD">
      <w:pPr>
        <w:pStyle w:val="aff7"/>
      </w:pPr>
      <w:r>
        <w:rPr>
          <w:rFonts w:hint="eastAsia"/>
        </w:rPr>
        <w:t>次にtmem</w:t>
      </w:r>
      <w:r w:rsidR="008519DD">
        <w:rPr>
          <w:rFonts w:hint="eastAsia"/>
        </w:rPr>
        <w:t>コマンドを実行した例を示します</w:t>
      </w:r>
      <w:r>
        <w:rPr>
          <w:rFonts w:hint="eastAsia"/>
        </w:rPr>
        <w:t>。</w:t>
      </w:r>
    </w:p>
    <w:p w14:paraId="2F5D1624" w14:textId="77777777" w:rsidR="008411DD" w:rsidRPr="008411DD" w:rsidRDefault="008411DD" w:rsidP="00CA0825"/>
    <w:p w14:paraId="212725B1" w14:textId="77777777" w:rsidR="00CA0825" w:rsidRDefault="00CA0825" w:rsidP="005163D2">
      <w:pPr>
        <w:pStyle w:val="aff9"/>
        <w:ind w:left="210"/>
      </w:pPr>
      <w:r>
        <w:t>&gt; tmem</w:t>
      </w:r>
    </w:p>
    <w:p w14:paraId="75DDBD22"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;Target Memory Configuration:</w:t>
      </w:r>
    </w:p>
    <w:p w14:paraId="56ADA647"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;little endian</w:t>
      </w:r>
    </w:p>
    <w:p w14:paraId="5ED0E568"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;byte addressing</w:t>
      </w:r>
    </w:p>
    <w:p w14:paraId="0EFDAB0A"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;Memory space:</w:t>
      </w:r>
    </w:p>
    <w:p w14:paraId="34975375"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 xml:space="preserve"> section name     attr   b tbase   tsize   filename</w:t>
      </w:r>
    </w:p>
    <w:p w14:paraId="2C698B84"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 xml:space="preserve"> reg              RW     1 000000H 000100H </w:t>
      </w:r>
    </w:p>
    <w:p w14:paraId="681A22E3"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 xml:space="preserve"> com_io           RW     2 008000H 002000H </w:t>
      </w:r>
    </w:p>
    <w:p w14:paraId="4DB959CC"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hint="eastAsia"/>
        </w:rPr>
        <w:t xml:space="preserve"> フォント         R:P    1 00A000H 001000H font_han2.bin</w:t>
      </w:r>
    </w:p>
    <w:p w14:paraId="5AB6C033"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 xml:space="preserve"> NV               RW:P   1 00B000H 001000H nvdata.bin</w:t>
      </w:r>
    </w:p>
    <w:p w14:paraId="2FF83D3E"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 xml:space="preserve"> exram            RW     8 00C000H 001000H </w:t>
      </w:r>
    </w:p>
    <w:p w14:paraId="61524FC2"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 xml:space="preserve"> MIO              RW:V   1 00D000H 000100H </w:t>
      </w:r>
    </w:p>
    <w:p w14:paraId="2DCAB652"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 xml:space="preserve"> ROM              R      8 00E000H 002000H </w:t>
      </w:r>
    </w:p>
    <w:p w14:paraId="54C13065"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rPr>
        <w:t>;IO space:</w:t>
      </w:r>
    </w:p>
    <w:p w14:paraId="126A6CE8" w14:textId="77777777" w:rsidR="00CA0825" w:rsidRPr="00894384" w:rsidRDefault="00CA0825" w:rsidP="005163D2">
      <w:pPr>
        <w:pStyle w:val="aff9"/>
        <w:ind w:left="210"/>
        <w:rPr>
          <w:rFonts w:asciiTheme="minorEastAsia" w:eastAsiaTheme="minorEastAsia" w:hAnsiTheme="minorEastAsia"/>
        </w:rPr>
      </w:pPr>
      <w:r w:rsidRPr="00894384">
        <w:rPr>
          <w:rFonts w:asciiTheme="minorEastAsia" w:eastAsiaTheme="minorEastAsia" w:hAnsiTheme="minorEastAsia" w:hint="eastAsia"/>
        </w:rPr>
        <w:t xml:space="preserve"> スイッチ         RW:V   1 000000H 000010H</w:t>
      </w:r>
    </w:p>
    <w:p w14:paraId="17E0CE6F" w14:textId="77777777" w:rsidR="00CA0825" w:rsidRDefault="00CA0825" w:rsidP="00CA0825"/>
    <w:p w14:paraId="589397D5" w14:textId="3416F1AA" w:rsidR="005F64C0" w:rsidRDefault="005F64C0" w:rsidP="005F64C0">
      <w:pPr>
        <w:pStyle w:val="2"/>
        <w:ind w:left="210" w:right="210"/>
      </w:pPr>
      <w:bookmarkStart w:id="294" w:name="_Toc236390519"/>
      <w:r>
        <w:rPr>
          <w:rFonts w:hint="eastAsia"/>
        </w:rPr>
        <w:t>シリアル・ポートの操作</w:t>
      </w:r>
      <w:bookmarkEnd w:id="294"/>
    </w:p>
    <w:p w14:paraId="72BA6367" w14:textId="0EB367F3" w:rsidR="005F64C0" w:rsidRDefault="005F64C0" w:rsidP="005F64C0">
      <w:r>
        <w:rPr>
          <w:rFonts w:hint="eastAsia"/>
        </w:rPr>
        <w:t>シリアル・ポートを操作するコマンドの構文（シンタックス）は、ポート番号に続いてサブコマンドを記述する形式となります。</w:t>
      </w:r>
    </w:p>
    <w:p w14:paraId="6EF207E0" w14:textId="0F7633C9" w:rsidR="001F2FB3" w:rsidRPr="001F2FB3" w:rsidRDefault="001F2FB3" w:rsidP="001F2FB3">
      <w:pPr>
        <w:ind w:firstLine="851"/>
        <w:rPr>
          <w:rFonts w:ascii="Courier New" w:hAnsi="Courier New" w:cs="Courier New"/>
        </w:rPr>
      </w:pPr>
      <w:r w:rsidRPr="001F2FB3">
        <w:rPr>
          <w:rFonts w:ascii="Courier New" w:hAnsi="Courier New" w:cs="Courier New"/>
        </w:rPr>
        <w:t>serial &lt;</w:t>
      </w:r>
      <w:r w:rsidRPr="001F2FB3">
        <w:rPr>
          <w:rFonts w:ascii="Courier New" w:hAnsi="Courier New" w:cs="Courier New"/>
        </w:rPr>
        <w:t>シリアルポート番号</w:t>
      </w:r>
      <w:r w:rsidRPr="001F2FB3">
        <w:rPr>
          <w:rFonts w:ascii="Courier New" w:hAnsi="Courier New" w:cs="Courier New"/>
        </w:rPr>
        <w:t>&gt;ne &lt;</w:t>
      </w:r>
      <w:r w:rsidRPr="001F2FB3">
        <w:rPr>
          <w:rFonts w:ascii="Courier New" w:hAnsi="Courier New" w:cs="Courier New"/>
        </w:rPr>
        <w:t>サブコマンド</w:t>
      </w:r>
      <w:r w:rsidRPr="001F2FB3">
        <w:rPr>
          <w:rFonts w:ascii="Courier New" w:hAnsi="Courier New" w:cs="Courier New"/>
        </w:rPr>
        <w:t>&gt;</w:t>
      </w:r>
      <w:r w:rsidR="008F56BE">
        <w:rPr>
          <w:rFonts w:ascii="Courier New" w:hAnsi="Courier New" w:cs="Courier New" w:hint="eastAsia"/>
        </w:rPr>
        <w:t>sp</w:t>
      </w:r>
    </w:p>
    <w:p w14:paraId="0F920964" w14:textId="77777777" w:rsidR="005F64C0" w:rsidRPr="005F64C0" w:rsidRDefault="005F64C0" w:rsidP="005F64C0"/>
    <w:p w14:paraId="265C3D1C" w14:textId="47BFA0C9" w:rsidR="00506411" w:rsidRDefault="005F64C0" w:rsidP="005F64C0">
      <w:pPr>
        <w:pStyle w:val="3"/>
        <w:ind w:left="210" w:right="210"/>
      </w:pPr>
      <w:r>
        <w:rPr>
          <w:rFonts w:hint="eastAsia"/>
        </w:rPr>
        <w:lastRenderedPageBreak/>
        <w:t xml:space="preserve"> </w:t>
      </w:r>
      <w:bookmarkStart w:id="295" w:name="_Toc236390520"/>
      <w:r w:rsidR="00506411">
        <w:t>serial &lt;</w:t>
      </w:r>
      <w:r w:rsidR="00506411">
        <w:rPr>
          <w:rFonts w:hint="eastAsia"/>
        </w:rPr>
        <w:t>シリアルポート番号</w:t>
      </w:r>
      <w:r w:rsidR="00506411">
        <w:t>&gt;</w:t>
      </w:r>
      <w:r w:rsidR="009C24F6">
        <w:rPr>
          <w:rFonts w:hint="eastAsia"/>
        </w:rPr>
        <w:t>ne</w:t>
      </w:r>
      <w:r w:rsidR="00506411">
        <w:rPr>
          <w:rFonts w:hint="eastAsia"/>
        </w:rPr>
        <w:t xml:space="preserve"> &lt;サブコマンド&gt;</w:t>
      </w:r>
      <w:r w:rsidR="008F56BE">
        <w:rPr>
          <w:rFonts w:hint="eastAsia"/>
        </w:rPr>
        <w:t>sp</w:t>
      </w:r>
      <w:bookmarkEnd w:id="295"/>
    </w:p>
    <w:p w14:paraId="3BA12B45"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3105D693" w14:textId="77777777" w:rsidR="00506411" w:rsidRDefault="00506411" w:rsidP="00243CF4">
      <w:pPr>
        <w:pStyle w:val="aff5"/>
      </w:pPr>
      <w:r>
        <w:rPr>
          <w:rFonts w:hint="eastAsia"/>
        </w:rPr>
        <w:t>&lt;シリアルポート番号&gt;</w:t>
      </w:r>
      <w:r w:rsidR="009C24F6">
        <w:rPr>
          <w:rFonts w:hint="eastAsia"/>
        </w:rPr>
        <w:t xml:space="preserve">ne </w:t>
      </w:r>
      <w:r>
        <w:rPr>
          <w:rFonts w:hint="eastAsia"/>
        </w:rPr>
        <w:t>設定するポート番号</w:t>
      </w:r>
      <w:r w:rsidR="008F2ACE">
        <w:rPr>
          <w:rFonts w:hint="eastAsia"/>
        </w:rPr>
        <w:t>（0または1）</w:t>
      </w:r>
    </w:p>
    <w:p w14:paraId="48059D71" w14:textId="08B8A6E6" w:rsidR="00506411" w:rsidRDefault="00506411" w:rsidP="00243CF4">
      <w:pPr>
        <w:pStyle w:val="aff5"/>
      </w:pPr>
      <w:r>
        <w:rPr>
          <w:rFonts w:hint="eastAsia"/>
        </w:rPr>
        <w:t>&lt;サブコマンド&gt;</w:t>
      </w:r>
      <w:r w:rsidR="008F56BE">
        <w:rPr>
          <w:rFonts w:hint="eastAsia"/>
        </w:rPr>
        <w:t>sp</w:t>
      </w:r>
      <w:r>
        <w:rPr>
          <w:rFonts w:hint="eastAsia"/>
        </w:rPr>
        <w:tab/>
      </w:r>
      <w:r>
        <w:rPr>
          <w:rFonts w:hint="eastAsia"/>
        </w:rPr>
        <w:tab/>
      </w:r>
      <w:r w:rsidR="00840B1B">
        <w:rPr>
          <w:rFonts w:hint="eastAsia"/>
        </w:rPr>
        <w:t xml:space="preserve">　</w:t>
      </w:r>
      <w:r>
        <w:rPr>
          <w:rFonts w:hint="eastAsia"/>
        </w:rPr>
        <w:t>サブコマンド</w:t>
      </w:r>
    </w:p>
    <w:p w14:paraId="1A75E24D"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37776D2E" w14:textId="77777777" w:rsidR="00243CF4" w:rsidRDefault="00506411" w:rsidP="00243CF4">
      <w:pPr>
        <w:pStyle w:val="aff7"/>
      </w:pPr>
      <w:r>
        <w:rPr>
          <w:rFonts w:hint="eastAsia"/>
        </w:rPr>
        <w:t>指定したシリアルポート番号へサブコマンドを発行する。</w:t>
      </w:r>
    </w:p>
    <w:p w14:paraId="7BA442F1" w14:textId="77777777" w:rsidR="00506411" w:rsidRDefault="00506411" w:rsidP="00243CF4">
      <w:pPr>
        <w:pStyle w:val="aff7"/>
      </w:pPr>
      <w:r>
        <w:rPr>
          <w:rFonts w:hint="eastAsia"/>
        </w:rPr>
        <w:t>サブコマンドには</w:t>
      </w:r>
      <w:r>
        <w:t>{init |</w:t>
      </w:r>
      <w:r w:rsidR="00517E91">
        <w:rPr>
          <w:rFonts w:hint="eastAsia"/>
        </w:rPr>
        <w:t xml:space="preserve"> info |</w:t>
      </w:r>
      <w:r>
        <w:t xml:space="preserve"> push | set | probe}</w:t>
      </w:r>
      <w:r>
        <w:rPr>
          <w:rFonts w:hint="eastAsia"/>
        </w:rPr>
        <w:t>がある。</w:t>
      </w:r>
    </w:p>
    <w:p w14:paraId="67A91175" w14:textId="77777777" w:rsidR="00820286" w:rsidRDefault="00820286" w:rsidP="00243CF4">
      <w:pPr>
        <w:pStyle w:val="aff7"/>
      </w:pPr>
    </w:p>
    <w:p w14:paraId="5C0FA3B9" w14:textId="77777777" w:rsidR="00820286" w:rsidRDefault="00820286" w:rsidP="00243CF4">
      <w:pPr>
        <w:pStyle w:val="aff7"/>
      </w:pPr>
      <w:r>
        <w:rPr>
          <w:rFonts w:hint="eastAsia"/>
        </w:rPr>
        <w:t>※「</w:t>
      </w:r>
      <w:hyperlink w:anchor="_16550相当のシリアル制御関数" w:history="1">
        <w:r>
          <w:rPr>
            <w:rStyle w:val="afc"/>
            <w:rFonts w:hint="eastAsia"/>
          </w:rPr>
          <w:t>5.9 16550相当のシリアル制御関数</w:t>
        </w:r>
      </w:hyperlink>
      <w:r>
        <w:t>」も参照してください。</w:t>
      </w:r>
    </w:p>
    <w:p w14:paraId="5F08D176" w14:textId="77777777" w:rsidR="00820286" w:rsidRDefault="00820286"/>
    <w:p w14:paraId="7058933A" w14:textId="77777777" w:rsidR="00506411" w:rsidRDefault="00506411">
      <w:pPr>
        <w:pStyle w:val="3"/>
        <w:ind w:left="210" w:right="210"/>
      </w:pPr>
      <w:bookmarkStart w:id="296" w:name="_init_&lt;割込みレベル&gt;ne_&lt;チップ種別&gt;s"/>
      <w:bookmarkEnd w:id="296"/>
      <w:r>
        <w:rPr>
          <w:rFonts w:hint="eastAsia"/>
        </w:rPr>
        <w:t xml:space="preserve"> </w:t>
      </w:r>
      <w:bookmarkStart w:id="297" w:name="_Toc236390521"/>
      <w:r>
        <w:t>init &lt;</w:t>
      </w:r>
      <w:r>
        <w:rPr>
          <w:rFonts w:hint="eastAsia"/>
        </w:rPr>
        <w:t>割込みレベル</w:t>
      </w:r>
      <w:r>
        <w:t>&gt;</w:t>
      </w:r>
      <w:r w:rsidR="003D2980">
        <w:rPr>
          <w:rFonts w:hint="eastAsia"/>
        </w:rPr>
        <w:t>n</w:t>
      </w:r>
      <w:r w:rsidR="00537334">
        <w:rPr>
          <w:rFonts w:hint="eastAsia"/>
        </w:rPr>
        <w:t>e</w:t>
      </w:r>
      <w:r>
        <w:t xml:space="preserve"> &lt;</w:t>
      </w:r>
      <w:r>
        <w:rPr>
          <w:rFonts w:hint="eastAsia"/>
        </w:rPr>
        <w:t>チップ種別</w:t>
      </w:r>
      <w:r>
        <w:t>&gt;</w:t>
      </w:r>
      <w:r w:rsidR="0069413A">
        <w:rPr>
          <w:rFonts w:hint="eastAsia"/>
        </w:rPr>
        <w:t>s</w:t>
      </w:r>
      <w:bookmarkEnd w:id="297"/>
    </w:p>
    <w:p w14:paraId="1114FF79"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D9991E8" w14:textId="77777777" w:rsidR="00506411" w:rsidRDefault="00506411" w:rsidP="00AF2D09">
      <w:pPr>
        <w:pStyle w:val="aff5"/>
        <w:ind w:left="2268" w:hangingChars="878" w:hanging="1844"/>
      </w:pPr>
      <w:r>
        <w:rPr>
          <w:rFonts w:hint="eastAsia"/>
        </w:rPr>
        <w:t>&lt;割り込みレベル</w:t>
      </w:r>
      <w:r w:rsidR="000265B2">
        <w:rPr>
          <w:rFonts w:hint="eastAsia"/>
        </w:rPr>
        <w:t>&gt;</w:t>
      </w:r>
      <w:r w:rsidR="001C144B">
        <w:rPr>
          <w:rFonts w:hint="eastAsia"/>
        </w:rPr>
        <w:t>n</w:t>
      </w:r>
      <w:r w:rsidR="00537334">
        <w:rPr>
          <w:rFonts w:hint="eastAsia"/>
        </w:rPr>
        <w:t>e</w:t>
      </w:r>
      <w:r w:rsidR="000265B2">
        <w:rPr>
          <w:rFonts w:hint="eastAsia"/>
        </w:rPr>
        <w:t xml:space="preserve">　</w:t>
      </w:r>
      <w:r>
        <w:rPr>
          <w:rFonts w:hint="eastAsia"/>
        </w:rPr>
        <w:t>シリアルポートに割り当てる割込みレベル</w:t>
      </w:r>
      <w:r w:rsidR="00D30D21">
        <w:rPr>
          <w:rFonts w:hint="eastAsia"/>
        </w:rPr>
        <w:t>。</w:t>
      </w:r>
    </w:p>
    <w:p w14:paraId="377F6007" w14:textId="77777777" w:rsidR="00506411" w:rsidRDefault="00506411" w:rsidP="00AF2D09">
      <w:pPr>
        <w:pStyle w:val="aff5"/>
        <w:ind w:leftChars="201" w:left="2266" w:hangingChars="878" w:hanging="1844"/>
      </w:pPr>
      <w:r>
        <w:rPr>
          <w:rFonts w:hint="eastAsia"/>
        </w:rPr>
        <w:t>&lt;チップ種別</w:t>
      </w:r>
      <w:r w:rsidR="00AF2D09">
        <w:rPr>
          <w:rFonts w:hint="eastAsia"/>
        </w:rPr>
        <w:t>&gt;</w:t>
      </w:r>
      <w:r w:rsidR="0069413A">
        <w:rPr>
          <w:rFonts w:hint="eastAsia"/>
        </w:rPr>
        <w:t>s</w:t>
      </w:r>
      <w:r w:rsidR="00AF2D09">
        <w:rPr>
          <w:rFonts w:hint="eastAsia"/>
        </w:rPr>
        <w:tab/>
      </w:r>
      <w:r>
        <w:rPr>
          <w:rFonts w:hint="eastAsia"/>
        </w:rPr>
        <w:t>16550を指定（シミュレートするシリアルコントローラ種別）</w:t>
      </w:r>
      <w:r w:rsidR="00AF2D09">
        <w:rPr>
          <w:rFonts w:hint="eastAsia"/>
        </w:rPr>
        <w:t>。</w:t>
      </w:r>
    </w:p>
    <w:p w14:paraId="2C93B201"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39209273" w14:textId="77777777" w:rsidR="00506411" w:rsidRDefault="00506411" w:rsidP="000265B2">
      <w:pPr>
        <w:pStyle w:val="aff7"/>
      </w:pPr>
      <w:r>
        <w:rPr>
          <w:rFonts w:hint="eastAsia"/>
        </w:rPr>
        <w:t>シリアルポートを簡易シリアルから特定のシリアルコントローラをシミュレートする機能に切り替える。現在は16550相当のシミュレートのみ可能。</w:t>
      </w:r>
    </w:p>
    <w:p w14:paraId="319F278F" w14:textId="77777777" w:rsidR="00290DE0" w:rsidRDefault="00290DE0" w:rsidP="000265B2">
      <w:pPr>
        <w:pStyle w:val="aff7"/>
      </w:pPr>
      <w:r>
        <w:rPr>
          <w:rFonts w:hint="eastAsia"/>
        </w:rPr>
        <w:t>起動時は簡易シリアル（チップ種別＝０）となっている。</w:t>
      </w:r>
    </w:p>
    <w:p w14:paraId="41BD745D"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例</w:t>
      </w:r>
    </w:p>
    <w:p w14:paraId="1C25DE57" w14:textId="77777777" w:rsidR="00506411" w:rsidRDefault="00506411" w:rsidP="000265B2">
      <w:pPr>
        <w:pStyle w:val="aff7"/>
      </w:pPr>
      <w:r>
        <w:rPr>
          <w:rFonts w:hint="eastAsia"/>
        </w:rPr>
        <w:t>シリアル2を16550相当の機</w:t>
      </w:r>
      <w:r w:rsidR="00A45AC0">
        <w:rPr>
          <w:rFonts w:hint="eastAsia"/>
        </w:rPr>
        <w:t>能に変更し、割込みレベル４を割り当てる場合は以下のように指定します</w:t>
      </w:r>
      <w:r>
        <w:rPr>
          <w:rFonts w:hint="eastAsia"/>
        </w:rPr>
        <w:t>。</w:t>
      </w:r>
    </w:p>
    <w:p w14:paraId="73CF7F2D" w14:textId="77777777" w:rsidR="00506411" w:rsidRDefault="00506411" w:rsidP="000265B2">
      <w:pPr>
        <w:pStyle w:val="aff7"/>
        <w:ind w:firstLine="425"/>
        <w:rPr>
          <w:rFonts w:ascii="Courier New" w:hAnsi="Courier New" w:cs="Courier New"/>
        </w:rPr>
      </w:pPr>
      <w:r>
        <w:rPr>
          <w:rFonts w:ascii="Courier New" w:hAnsi="Courier New" w:cs="Courier New"/>
        </w:rPr>
        <w:t>serial 1 init 4 16550</w:t>
      </w:r>
    </w:p>
    <w:p w14:paraId="7A4EDDCD" w14:textId="77777777" w:rsidR="00044FAB" w:rsidRDefault="00044FAB" w:rsidP="00044FAB">
      <w:pPr>
        <w:pStyle w:val="aff7"/>
      </w:pPr>
    </w:p>
    <w:p w14:paraId="3E9FF670" w14:textId="77777777" w:rsidR="00044FAB" w:rsidRDefault="00F35741" w:rsidP="00044FAB">
      <w:pPr>
        <w:pStyle w:val="aff7"/>
      </w:pPr>
      <w:r>
        <w:rPr>
          <w:rFonts w:hint="eastAsia"/>
        </w:rPr>
        <w:t>このとき</w:t>
      </w:r>
      <w:r w:rsidR="00044FAB">
        <w:rPr>
          <w:rFonts w:hint="eastAsia"/>
        </w:rPr>
        <w:t>GUI上のシリアル2</w:t>
      </w:r>
      <w:r w:rsidR="00A45AC0">
        <w:rPr>
          <w:rFonts w:hint="eastAsia"/>
        </w:rPr>
        <w:t>の表示は以下のように変わります</w:t>
      </w:r>
      <w:r w:rsidR="00044FAB">
        <w:rPr>
          <w:rFonts w:hint="eastAsia"/>
        </w:rPr>
        <w:t>。</w:t>
      </w:r>
    </w:p>
    <w:p w14:paraId="19BDEEFF" w14:textId="77777777" w:rsidR="00506411" w:rsidRPr="00044FAB" w:rsidRDefault="00F35741" w:rsidP="00F35741">
      <w:pPr>
        <w:ind w:firstLine="426"/>
      </w:pPr>
      <w:r>
        <w:rPr>
          <w:rFonts w:hint="eastAsia"/>
          <w:noProof/>
        </w:rPr>
        <mc:AlternateContent>
          <mc:Choice Requires="wps">
            <w:drawing>
              <wp:anchor distT="0" distB="0" distL="114300" distR="114300" simplePos="0" relativeHeight="251327488" behindDoc="0" locked="0" layoutInCell="1" allowOverlap="1" wp14:anchorId="4AEA84EF" wp14:editId="2131855D">
                <wp:simplePos x="0" y="0"/>
                <wp:positionH relativeFrom="column">
                  <wp:posOffset>1080770</wp:posOffset>
                </wp:positionH>
                <wp:positionV relativeFrom="paragraph">
                  <wp:posOffset>201599</wp:posOffset>
                </wp:positionV>
                <wp:extent cx="571500" cy="295275"/>
                <wp:effectExtent l="19050" t="19050" r="19050" b="28575"/>
                <wp:wrapNone/>
                <wp:docPr id="95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952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1A1E8A6" id="Oval 1257" o:spid="_x0000_s1026" style="position:absolute;margin-left:85.1pt;margin-top:15.85pt;width:45pt;height:23.25pt;z-index:25132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" filled="f" strokecolor="#f79646 [3209]" strokeweight="2.25pt">
                <v:textbox inset="5.85pt,.7pt,5.85pt,.7pt"/>
              </v:oval>
            </w:pict>
          </mc:Fallback>
        </mc:AlternateContent>
      </w:r>
      <w:r w:rsidR="00363281">
        <w:rPr>
          <w:noProof/>
        </w:rPr>
        <w:drawing>
          <wp:inline distT="0" distB="0" distL="0" distR="0" wp14:anchorId="263E3616" wp14:editId="3BADBE49">
            <wp:extent cx="1438910" cy="683895"/>
            <wp:effectExtent l="0" t="0" r="8890" b="1905"/>
            <wp:docPr id="1785" name="図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438910" cy="683895"/>
                    </a:xfrm>
                    <a:prstGeom prst="rect">
                      <a:avLst/>
                    </a:prstGeom>
                    <a:noFill/>
                    <a:ln>
                      <a:noFill/>
                    </a:ln>
                  </pic:spPr>
                </pic:pic>
              </a:graphicData>
            </a:graphic>
          </wp:inline>
        </w:drawing>
      </w:r>
    </w:p>
    <w:p w14:paraId="26866AFB" w14:textId="77777777" w:rsidR="002B3F53" w:rsidRDefault="002B3F53" w:rsidP="002B3F53">
      <w:pPr>
        <w:pStyle w:val="3"/>
        <w:ind w:left="210" w:right="210"/>
      </w:pPr>
      <w:r>
        <w:rPr>
          <w:rFonts w:hint="eastAsia"/>
        </w:rPr>
        <w:t xml:space="preserve"> </w:t>
      </w:r>
      <w:bookmarkStart w:id="298" w:name="_Toc236390522"/>
      <w:r>
        <w:rPr>
          <w:rFonts w:hint="eastAsia"/>
        </w:rPr>
        <w:t>info</w:t>
      </w:r>
      <w:bookmarkEnd w:id="298"/>
    </w:p>
    <w:p w14:paraId="0DC2D775" w14:textId="77777777" w:rsidR="002B3F53" w:rsidRPr="007629B9" w:rsidRDefault="002B3F53" w:rsidP="002B3F53">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6D066CB" w14:textId="77777777" w:rsidR="002B3F53" w:rsidRDefault="002B3F53" w:rsidP="002B3F53">
      <w:pPr>
        <w:pStyle w:val="aff5"/>
      </w:pPr>
      <w:r>
        <w:rPr>
          <w:rFonts w:hint="eastAsia"/>
        </w:rPr>
        <w:t>なし</w:t>
      </w:r>
    </w:p>
    <w:p w14:paraId="04043192" w14:textId="77777777" w:rsidR="002B3F53" w:rsidRPr="007629B9" w:rsidRDefault="005F5999" w:rsidP="002B3F53">
      <w:pPr>
        <w:rPr>
          <w:rFonts w:ascii="ＭＳ ゴシック" w:eastAsia="ＭＳ ゴシック" w:hAnsi="ＭＳ ゴシック"/>
        </w:rPr>
      </w:pPr>
      <w:r>
        <w:rPr>
          <w:rFonts w:ascii="ＭＳ ゴシック" w:eastAsia="ＭＳ ゴシック" w:hAnsi="ＭＳ ゴシック" w:hint="eastAsia"/>
        </w:rPr>
        <w:t>説明</w:t>
      </w:r>
    </w:p>
    <w:p w14:paraId="2FEE6DE1" w14:textId="77777777" w:rsidR="002B3F53" w:rsidRDefault="00DB5510" w:rsidP="002B3F53">
      <w:pPr>
        <w:pStyle w:val="aff7"/>
      </w:pPr>
      <w:r>
        <w:rPr>
          <w:rFonts w:hint="eastAsia"/>
        </w:rPr>
        <w:t>シリアルポートの設定情報を表示する</w:t>
      </w:r>
      <w:r w:rsidR="002B3F53">
        <w:rPr>
          <w:rFonts w:hint="eastAsia"/>
        </w:rPr>
        <w:t>。</w:t>
      </w:r>
    </w:p>
    <w:p w14:paraId="68FA2149" w14:textId="77777777" w:rsidR="001B09E5" w:rsidRPr="007629B9" w:rsidRDefault="001B09E5" w:rsidP="001B09E5">
      <w:pPr>
        <w:rPr>
          <w:rFonts w:ascii="ＭＳ ゴシック" w:eastAsia="ＭＳ ゴシック" w:hAnsi="ＭＳ ゴシック"/>
        </w:rPr>
      </w:pPr>
      <w:r w:rsidRPr="007629B9">
        <w:rPr>
          <w:rFonts w:ascii="ＭＳ ゴシック" w:eastAsia="ＭＳ ゴシック" w:hAnsi="ＭＳ ゴシック" w:hint="eastAsia"/>
        </w:rPr>
        <w:t>例</w:t>
      </w:r>
    </w:p>
    <w:p w14:paraId="5EDBD179" w14:textId="77777777" w:rsidR="001B09E5" w:rsidRPr="001B09E5" w:rsidRDefault="001B09E5" w:rsidP="007D30B4">
      <w:pPr>
        <w:pStyle w:val="aff9"/>
        <w:ind w:leftChars="200" w:left="420"/>
      </w:pPr>
      <w:r w:rsidRPr="001B09E5">
        <w:t>&gt; serial 1 init 5 16550</w:t>
      </w:r>
    </w:p>
    <w:p w14:paraId="31FFF4A3" w14:textId="77777777" w:rsidR="001B09E5" w:rsidRPr="001B09E5" w:rsidRDefault="001B09E5" w:rsidP="007D30B4">
      <w:pPr>
        <w:pStyle w:val="aff9"/>
        <w:ind w:leftChars="200" w:left="420"/>
      </w:pPr>
      <w:r w:rsidRPr="001B09E5">
        <w:t>&gt; serial 1 info</w:t>
      </w:r>
    </w:p>
    <w:p w14:paraId="4358D759" w14:textId="77777777" w:rsidR="001B09E5" w:rsidRPr="001B09E5" w:rsidRDefault="001B09E5" w:rsidP="007D30B4">
      <w:pPr>
        <w:pStyle w:val="aff9"/>
        <w:ind w:leftChars="200" w:left="420"/>
      </w:pPr>
      <w:r w:rsidRPr="001B09E5">
        <w:t>;serial 1 info : type = 16550, irq = 5, TCP/IP port = 701</w:t>
      </w:r>
      <w:r w:rsidRPr="001B09E5">
        <w:t>。</w:t>
      </w:r>
    </w:p>
    <w:p w14:paraId="424A4BC5" w14:textId="77777777" w:rsidR="001B09E5" w:rsidRPr="002B3F53" w:rsidRDefault="001B09E5" w:rsidP="001B09E5">
      <w:pPr>
        <w:ind w:leftChars="202" w:left="424"/>
      </w:pPr>
    </w:p>
    <w:p w14:paraId="3749A79F" w14:textId="77777777" w:rsidR="00506411" w:rsidRDefault="00506411">
      <w:pPr>
        <w:pStyle w:val="3"/>
        <w:ind w:left="210" w:right="210"/>
      </w:pPr>
      <w:r>
        <w:rPr>
          <w:rFonts w:hint="eastAsia"/>
        </w:rPr>
        <w:t xml:space="preserve"> </w:t>
      </w:r>
      <w:bookmarkStart w:id="299" w:name="_Toc236390523"/>
      <w:r w:rsidR="00F355D0">
        <w:t>set {CTS | DSR | RI | DCD} {</w:t>
      </w:r>
      <w:r w:rsidR="00F355D0">
        <w:rPr>
          <w:rFonts w:hint="eastAsia"/>
        </w:rPr>
        <w:t>ON</w:t>
      </w:r>
      <w:r w:rsidR="00F355D0">
        <w:t xml:space="preserve"> | </w:t>
      </w:r>
      <w:r w:rsidR="00F355D0">
        <w:rPr>
          <w:rFonts w:hint="eastAsia"/>
        </w:rPr>
        <w:t>OFF</w:t>
      </w:r>
      <w:r>
        <w:t>}</w:t>
      </w:r>
      <w:bookmarkEnd w:id="299"/>
    </w:p>
    <w:p w14:paraId="1FB05D8C"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4C019515" w14:textId="77777777" w:rsidR="00506411" w:rsidRDefault="00F936C0" w:rsidP="00F936C0">
      <w:pPr>
        <w:pStyle w:val="aff5"/>
      </w:pPr>
      <w:r>
        <w:rPr>
          <w:rFonts w:hint="eastAsia"/>
        </w:rPr>
        <w:t>CTS</w:t>
      </w:r>
      <w:r>
        <w:rPr>
          <w:rFonts w:hint="eastAsia"/>
        </w:rPr>
        <w:tab/>
      </w:r>
      <w:r w:rsidR="00506411">
        <w:rPr>
          <w:rFonts w:hint="eastAsia"/>
        </w:rPr>
        <w:t>Clear to Send</w:t>
      </w:r>
      <w:r w:rsidR="00403F19">
        <w:rPr>
          <w:rFonts w:hint="eastAsia"/>
        </w:rPr>
        <w:t>（送信可）</w:t>
      </w:r>
    </w:p>
    <w:p w14:paraId="73C11C92" w14:textId="77777777" w:rsidR="00506411" w:rsidRDefault="00F936C0" w:rsidP="00F936C0">
      <w:pPr>
        <w:pStyle w:val="aff5"/>
      </w:pPr>
      <w:r>
        <w:rPr>
          <w:rFonts w:hint="eastAsia"/>
        </w:rPr>
        <w:t>DSR</w:t>
      </w:r>
      <w:r>
        <w:rPr>
          <w:rFonts w:hint="eastAsia"/>
        </w:rPr>
        <w:tab/>
      </w:r>
      <w:r w:rsidR="00506411">
        <w:rPr>
          <w:rFonts w:hint="eastAsia"/>
        </w:rPr>
        <w:t>Data Set Ready</w:t>
      </w:r>
      <w:r w:rsidR="00403F19">
        <w:rPr>
          <w:rFonts w:hint="eastAsia"/>
        </w:rPr>
        <w:t>（データセットレディ）</w:t>
      </w:r>
    </w:p>
    <w:p w14:paraId="5271F3FD" w14:textId="77777777" w:rsidR="00506411" w:rsidRDefault="00F936C0" w:rsidP="00F936C0">
      <w:pPr>
        <w:pStyle w:val="aff5"/>
      </w:pPr>
      <w:r>
        <w:rPr>
          <w:rFonts w:hint="eastAsia"/>
        </w:rPr>
        <w:t>RI</w:t>
      </w:r>
      <w:r>
        <w:rPr>
          <w:rFonts w:hint="eastAsia"/>
        </w:rPr>
        <w:tab/>
      </w:r>
      <w:r w:rsidR="00506411">
        <w:rPr>
          <w:rFonts w:hint="eastAsia"/>
        </w:rPr>
        <w:t>Ring Indicator</w:t>
      </w:r>
      <w:r w:rsidR="00403F19">
        <w:rPr>
          <w:rFonts w:hint="eastAsia"/>
        </w:rPr>
        <w:t>（</w:t>
      </w:r>
      <w:r w:rsidR="00156AAA">
        <w:rPr>
          <w:rFonts w:hint="eastAsia"/>
        </w:rPr>
        <w:t>ベル検出、</w:t>
      </w:r>
      <w:r w:rsidR="00403F19">
        <w:rPr>
          <w:rFonts w:hint="eastAsia"/>
        </w:rPr>
        <w:t>被呼表示）</w:t>
      </w:r>
    </w:p>
    <w:p w14:paraId="78AA20ED" w14:textId="77777777" w:rsidR="00506411" w:rsidRDefault="00F936C0" w:rsidP="00F936C0">
      <w:pPr>
        <w:pStyle w:val="aff5"/>
      </w:pPr>
      <w:r>
        <w:rPr>
          <w:rFonts w:hint="eastAsia"/>
        </w:rPr>
        <w:t>DCD</w:t>
      </w:r>
      <w:r>
        <w:rPr>
          <w:rFonts w:hint="eastAsia"/>
        </w:rPr>
        <w:tab/>
      </w:r>
      <w:r w:rsidR="00506411">
        <w:rPr>
          <w:rFonts w:hint="eastAsia"/>
        </w:rPr>
        <w:t>Data Carrier Detect</w:t>
      </w:r>
      <w:r w:rsidR="00403F19">
        <w:rPr>
          <w:rFonts w:hint="eastAsia"/>
        </w:rPr>
        <w:t>（</w:t>
      </w:r>
      <w:r w:rsidR="00156AAA">
        <w:rPr>
          <w:rFonts w:hint="eastAsia"/>
        </w:rPr>
        <w:t>受信</w:t>
      </w:r>
      <w:r w:rsidR="00403F19">
        <w:rPr>
          <w:rFonts w:hint="eastAsia"/>
        </w:rPr>
        <w:t>キャリア検出）</w:t>
      </w:r>
    </w:p>
    <w:p w14:paraId="31BE1325" w14:textId="77777777" w:rsidR="00506411" w:rsidRDefault="00C97BAC" w:rsidP="00F936C0">
      <w:pPr>
        <w:pStyle w:val="aff5"/>
      </w:pPr>
      <w:r>
        <w:rPr>
          <w:rFonts w:hint="eastAsia"/>
        </w:rPr>
        <w:t>ON</w:t>
      </w:r>
      <w:r w:rsidR="00F936C0">
        <w:rPr>
          <w:rFonts w:hint="eastAsia"/>
        </w:rPr>
        <w:tab/>
      </w:r>
      <w:r w:rsidR="00506411">
        <w:rPr>
          <w:rFonts w:hint="eastAsia"/>
        </w:rPr>
        <w:t>信号を１に設定する</w:t>
      </w:r>
    </w:p>
    <w:p w14:paraId="63F12D68" w14:textId="77777777" w:rsidR="00506411" w:rsidRDefault="00C97BAC" w:rsidP="00F936C0">
      <w:pPr>
        <w:pStyle w:val="aff5"/>
      </w:pPr>
      <w:r>
        <w:rPr>
          <w:rFonts w:hint="eastAsia"/>
        </w:rPr>
        <w:t>OFF</w:t>
      </w:r>
      <w:r w:rsidR="00F936C0">
        <w:rPr>
          <w:rFonts w:hint="eastAsia"/>
        </w:rPr>
        <w:tab/>
      </w:r>
      <w:r w:rsidR="00506411">
        <w:rPr>
          <w:rFonts w:hint="eastAsia"/>
        </w:rPr>
        <w:t>信号を０に設定する</w:t>
      </w:r>
    </w:p>
    <w:p w14:paraId="3667ED1C"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lastRenderedPageBreak/>
        <w:t>説明</w:t>
      </w:r>
    </w:p>
    <w:p w14:paraId="4C002E74" w14:textId="77777777" w:rsidR="00506411" w:rsidRDefault="00506411" w:rsidP="00F936C0">
      <w:pPr>
        <w:pStyle w:val="aff7"/>
      </w:pPr>
      <w:r>
        <w:rPr>
          <w:rFonts w:hint="eastAsia"/>
        </w:rPr>
        <w:t>16550の入力ピンへの信号状態を設定する。16550のプロパティウインドウからも設定できる。</w:t>
      </w:r>
    </w:p>
    <w:p w14:paraId="3E02E578"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例</w:t>
      </w:r>
    </w:p>
    <w:p w14:paraId="1029F175" w14:textId="77777777" w:rsidR="00506411" w:rsidRDefault="00506411" w:rsidP="00F936C0">
      <w:pPr>
        <w:pStyle w:val="aff7"/>
      </w:pPr>
      <w:r>
        <w:rPr>
          <w:rFonts w:hint="eastAsia"/>
        </w:rPr>
        <w:t>シリアル2のCTSをon</w:t>
      </w:r>
      <w:r w:rsidR="00A45AC0">
        <w:rPr>
          <w:rFonts w:hint="eastAsia"/>
        </w:rPr>
        <w:t>にする場合は以下のように指定します</w:t>
      </w:r>
      <w:r>
        <w:rPr>
          <w:rFonts w:hint="eastAsia"/>
        </w:rPr>
        <w:t>。</w:t>
      </w:r>
    </w:p>
    <w:p w14:paraId="3420C635" w14:textId="77777777" w:rsidR="00506411" w:rsidRDefault="00506411" w:rsidP="005163D2">
      <w:pPr>
        <w:pStyle w:val="aff9"/>
        <w:ind w:left="210" w:firstLine="641"/>
      </w:pPr>
      <w:r>
        <w:t xml:space="preserve">serial 1 </w:t>
      </w:r>
      <w:r>
        <w:rPr>
          <w:rFonts w:hint="eastAsia"/>
        </w:rPr>
        <w:t>set CTS on</w:t>
      </w:r>
    </w:p>
    <w:p w14:paraId="6860BBA3" w14:textId="77777777" w:rsidR="00506411" w:rsidRDefault="00506411"/>
    <w:p w14:paraId="620B5AFE" w14:textId="77777777" w:rsidR="007C508E" w:rsidRDefault="0068622D" w:rsidP="007C508E">
      <w:pPr>
        <w:pStyle w:val="3"/>
        <w:ind w:left="210" w:right="210"/>
      </w:pPr>
      <w:bookmarkStart w:id="300" w:name="_push_{&lt;xx&gt;ne_|"/>
      <w:bookmarkEnd w:id="300"/>
      <w:r>
        <w:rPr>
          <w:rFonts w:hint="eastAsia"/>
        </w:rPr>
        <w:t xml:space="preserve"> </w:t>
      </w:r>
      <w:bookmarkStart w:id="301" w:name="_Toc236390524"/>
      <w:r w:rsidR="007C508E">
        <w:t>push {&lt;xx&gt;</w:t>
      </w:r>
      <w:r w:rsidR="001C144B">
        <w:rPr>
          <w:rFonts w:hint="eastAsia"/>
        </w:rPr>
        <w:t>ne</w:t>
      </w:r>
      <w:r w:rsidR="007C508E">
        <w:t xml:space="preserve"> | &lt;</w:t>
      </w:r>
      <w:r w:rsidR="007C508E">
        <w:rPr>
          <w:rFonts w:hint="eastAsia"/>
        </w:rPr>
        <w:t>アスキー</w:t>
      </w:r>
      <w:r w:rsidR="007C508E">
        <w:t>&gt;"</w:t>
      </w:r>
      <w:r w:rsidR="00653040">
        <w:rPr>
          <w:rFonts w:hint="eastAsia"/>
        </w:rPr>
        <w:t xml:space="preserve"> | sb | s</w:t>
      </w:r>
      <w:r w:rsidR="00E25730">
        <w:rPr>
          <w:rFonts w:hint="eastAsia"/>
        </w:rPr>
        <w:t>e</w:t>
      </w:r>
      <w:r w:rsidR="007C508E">
        <w:t>} ...</w:t>
      </w:r>
      <w:r w:rsidR="007C508E">
        <w:tab/>
      </w:r>
      <w:r w:rsidR="00910F16">
        <w:rPr>
          <w:rFonts w:hint="eastAsia"/>
        </w:rPr>
        <w:t>[-c&lt;間隔&gt;ne]</w:t>
      </w:r>
      <w:bookmarkEnd w:id="301"/>
    </w:p>
    <w:p w14:paraId="68AEA8FF" w14:textId="77777777" w:rsidR="007C508E" w:rsidRPr="007629B9" w:rsidRDefault="007C508E" w:rsidP="007C508E">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F963FF7" w14:textId="77777777" w:rsidR="007C508E" w:rsidRDefault="007C508E" w:rsidP="007C508E">
      <w:pPr>
        <w:pStyle w:val="aff5"/>
      </w:pPr>
      <w:r>
        <w:rPr>
          <w:rFonts w:hint="eastAsia"/>
        </w:rPr>
        <w:t>&lt;xx&gt;</w:t>
      </w:r>
      <w:r w:rsidR="001C144B">
        <w:rPr>
          <w:rFonts w:hint="eastAsia"/>
        </w:rPr>
        <w:t>ne</w:t>
      </w:r>
      <w:r w:rsidR="00A45AC0">
        <w:rPr>
          <w:rFonts w:hint="eastAsia"/>
        </w:rPr>
        <w:tab/>
      </w:r>
      <w:r>
        <w:rPr>
          <w:rFonts w:hint="eastAsia"/>
        </w:rPr>
        <w:t>8</w:t>
      </w:r>
      <w:r w:rsidR="00A45AC0">
        <w:rPr>
          <w:rFonts w:hint="eastAsia"/>
        </w:rPr>
        <w:t>ビット値</w:t>
      </w:r>
    </w:p>
    <w:p w14:paraId="1220ADD7" w14:textId="77777777" w:rsidR="007C508E" w:rsidRDefault="007C508E" w:rsidP="007C508E">
      <w:pPr>
        <w:pStyle w:val="aff5"/>
      </w:pPr>
      <w:r>
        <w:rPr>
          <w:rFonts w:hint="eastAsia"/>
        </w:rPr>
        <w:t>&lt;アスキー&gt;</w:t>
      </w:r>
      <w:r w:rsidR="0040041B">
        <w:t>”</w:t>
      </w:r>
      <w:r>
        <w:rPr>
          <w:rFonts w:hint="eastAsia"/>
        </w:rPr>
        <w:tab/>
      </w:r>
      <w:r w:rsidR="00DE2791">
        <w:rPr>
          <w:rFonts w:hint="eastAsia"/>
        </w:rPr>
        <w:t>2重引用符“で囲んだ</w:t>
      </w:r>
      <w:r>
        <w:rPr>
          <w:rFonts w:hint="eastAsia"/>
        </w:rPr>
        <w:t>アスキー文字列（空白を含む）</w:t>
      </w:r>
    </w:p>
    <w:p w14:paraId="0AB9D30C" w14:textId="77777777" w:rsidR="0068622D" w:rsidRDefault="00653040" w:rsidP="007C508E">
      <w:pPr>
        <w:pStyle w:val="aff5"/>
      </w:pPr>
      <w:r>
        <w:rPr>
          <w:rFonts w:hint="eastAsia"/>
        </w:rPr>
        <w:t>s</w:t>
      </w:r>
      <w:r w:rsidR="0068622D">
        <w:rPr>
          <w:rFonts w:hint="eastAsia"/>
        </w:rPr>
        <w:t>b</w:t>
      </w:r>
      <w:r w:rsidR="006C0D54">
        <w:rPr>
          <w:rFonts w:hint="eastAsia"/>
        </w:rPr>
        <w:tab/>
        <w:t>ブレークキャラクタ受信を</w:t>
      </w:r>
      <w:r w:rsidR="00B71E55">
        <w:rPr>
          <w:rFonts w:hint="eastAsia"/>
        </w:rPr>
        <w:t>受信</w:t>
      </w:r>
      <w:r w:rsidR="00E041CC">
        <w:rPr>
          <w:rFonts w:hint="eastAsia"/>
        </w:rPr>
        <w:t>FIFO</w:t>
      </w:r>
      <w:r w:rsidR="006C0D54">
        <w:rPr>
          <w:rFonts w:hint="eastAsia"/>
        </w:rPr>
        <w:t>に設定</w:t>
      </w:r>
    </w:p>
    <w:p w14:paraId="15E220D8" w14:textId="77777777" w:rsidR="0068622D" w:rsidRDefault="00653040" w:rsidP="007C508E">
      <w:pPr>
        <w:pStyle w:val="aff5"/>
      </w:pPr>
      <w:r>
        <w:rPr>
          <w:rFonts w:hint="eastAsia"/>
        </w:rPr>
        <w:t>s</w:t>
      </w:r>
      <w:r w:rsidR="00E25730">
        <w:rPr>
          <w:rFonts w:hint="eastAsia"/>
        </w:rPr>
        <w:t>e</w:t>
      </w:r>
      <w:r w:rsidR="006C0D54">
        <w:rPr>
          <w:rFonts w:hint="eastAsia"/>
        </w:rPr>
        <w:tab/>
      </w:r>
      <w:r w:rsidR="00E25730">
        <w:rPr>
          <w:rFonts w:hint="eastAsia"/>
        </w:rPr>
        <w:t>直後の受信文字</w:t>
      </w:r>
      <w:r w:rsidR="00683552">
        <w:rPr>
          <w:rFonts w:hint="eastAsia"/>
        </w:rPr>
        <w:t>と同時に</w:t>
      </w:r>
      <w:r w:rsidR="006C0D54">
        <w:rPr>
          <w:rFonts w:hint="eastAsia"/>
        </w:rPr>
        <w:t>受信エラー</w:t>
      </w:r>
      <w:r w:rsidR="00EC0EBE">
        <w:rPr>
          <w:rFonts w:hint="eastAsia"/>
        </w:rPr>
        <w:t>（パリティエラー、 フレーミングエラー）</w:t>
      </w:r>
      <w:r w:rsidR="006C0D54">
        <w:rPr>
          <w:rFonts w:hint="eastAsia"/>
        </w:rPr>
        <w:t>を</w:t>
      </w:r>
      <w:r w:rsidR="00B71E55">
        <w:rPr>
          <w:rFonts w:hint="eastAsia"/>
        </w:rPr>
        <w:t>受信</w:t>
      </w:r>
      <w:r w:rsidR="00E041CC">
        <w:rPr>
          <w:rFonts w:hint="eastAsia"/>
        </w:rPr>
        <w:t>FIFO</w:t>
      </w:r>
      <w:r w:rsidR="006C0D54">
        <w:rPr>
          <w:rFonts w:hint="eastAsia"/>
        </w:rPr>
        <w:t>に設定</w:t>
      </w:r>
    </w:p>
    <w:p w14:paraId="1F12BBC3" w14:textId="77777777" w:rsidR="00910F16" w:rsidRDefault="00910F16" w:rsidP="007C508E">
      <w:pPr>
        <w:pStyle w:val="aff5"/>
      </w:pPr>
      <w:r>
        <w:rPr>
          <w:rFonts w:hint="eastAsia"/>
        </w:rPr>
        <w:t>-c&lt;間隔&gt;ne</w:t>
      </w:r>
      <w:r>
        <w:rPr>
          <w:rFonts w:hint="eastAsia"/>
        </w:rPr>
        <w:tab/>
        <w:t>FIFOに設定する間隔（文字の倍数）。省略すると1文字分。</w:t>
      </w:r>
    </w:p>
    <w:p w14:paraId="2CB9F1A5" w14:textId="77777777" w:rsidR="002C1893" w:rsidRDefault="002C1893" w:rsidP="007C508E">
      <w:pPr>
        <w:pStyle w:val="aff5"/>
      </w:pPr>
    </w:p>
    <w:p w14:paraId="74781D8E" w14:textId="77777777" w:rsidR="007C508E" w:rsidRPr="007629B9" w:rsidRDefault="005F5999" w:rsidP="007C508E">
      <w:pPr>
        <w:rPr>
          <w:rFonts w:ascii="ＭＳ ゴシック" w:eastAsia="ＭＳ ゴシック" w:hAnsi="ＭＳ ゴシック"/>
        </w:rPr>
      </w:pPr>
      <w:r>
        <w:rPr>
          <w:rFonts w:ascii="ＭＳ ゴシック" w:eastAsia="ＭＳ ゴシック" w:hAnsi="ＭＳ ゴシック" w:hint="eastAsia"/>
        </w:rPr>
        <w:t>説明</w:t>
      </w:r>
    </w:p>
    <w:p w14:paraId="3F12CFE4" w14:textId="77777777" w:rsidR="007C508E" w:rsidRDefault="007C508E" w:rsidP="007C508E">
      <w:pPr>
        <w:pStyle w:val="aff7"/>
      </w:pPr>
      <w:r>
        <w:rPr>
          <w:rFonts w:hint="eastAsia"/>
        </w:rPr>
        <w:t>16550の受信FIFOへデータを挿入する。</w:t>
      </w:r>
    </w:p>
    <w:p w14:paraId="4FBE28AE" w14:textId="77777777" w:rsidR="003A24A8" w:rsidRDefault="00B74384" w:rsidP="007C508E">
      <w:pPr>
        <w:pStyle w:val="aff7"/>
      </w:pPr>
      <w:r>
        <w:rPr>
          <w:rFonts w:hint="eastAsia"/>
        </w:rPr>
        <w:t>s</w:t>
      </w:r>
      <w:r w:rsidR="003A24A8">
        <w:rPr>
          <w:rFonts w:hint="eastAsia"/>
        </w:rPr>
        <w:t>bオプションは受信FIFOにデータ0x00を設定してブレークキャラクタ受信を設定する。</w:t>
      </w:r>
    </w:p>
    <w:p w14:paraId="4D2B86A8" w14:textId="77777777" w:rsidR="00BF4BB6" w:rsidRDefault="00B74384" w:rsidP="00BF4BB6">
      <w:pPr>
        <w:pStyle w:val="aff7"/>
      </w:pPr>
      <w:r>
        <w:rPr>
          <w:rFonts w:hint="eastAsia"/>
        </w:rPr>
        <w:t>s</w:t>
      </w:r>
      <w:r w:rsidR="00E25730">
        <w:rPr>
          <w:rFonts w:hint="eastAsia"/>
        </w:rPr>
        <w:t>e</w:t>
      </w:r>
      <w:r w:rsidR="00BF4BB6">
        <w:rPr>
          <w:rFonts w:hint="eastAsia"/>
        </w:rPr>
        <w:t>オプションは</w:t>
      </w:r>
      <w:r w:rsidR="0078396E">
        <w:rPr>
          <w:rFonts w:hint="eastAsia"/>
        </w:rPr>
        <w:t>次に</w:t>
      </w:r>
      <w:r w:rsidR="00BF4BB6">
        <w:rPr>
          <w:rFonts w:hint="eastAsia"/>
        </w:rPr>
        <w:t>受信FIFOにデータを設定</w:t>
      </w:r>
      <w:r w:rsidR="0078396E">
        <w:rPr>
          <w:rFonts w:hint="eastAsia"/>
        </w:rPr>
        <w:t>するときに</w:t>
      </w:r>
      <w:r w:rsidR="00BF4BB6">
        <w:rPr>
          <w:rFonts w:hint="eastAsia"/>
        </w:rPr>
        <w:t>パリティエラー、フレーミングエラーを</w:t>
      </w:r>
      <w:r w:rsidR="005D7339">
        <w:rPr>
          <w:rFonts w:hint="eastAsia"/>
        </w:rPr>
        <w:t>設定する</w:t>
      </w:r>
      <w:r w:rsidR="00BF4BB6">
        <w:rPr>
          <w:rFonts w:hint="eastAsia"/>
        </w:rPr>
        <w:t>。</w:t>
      </w:r>
    </w:p>
    <w:p w14:paraId="19D9C701" w14:textId="77777777" w:rsidR="002C1893" w:rsidRDefault="002C1893" w:rsidP="00BF4BB6">
      <w:pPr>
        <w:pStyle w:val="aff7"/>
      </w:pPr>
      <w:r>
        <w:rPr>
          <w:rFonts w:hint="eastAsia"/>
        </w:rPr>
        <w:t>受信FIFOがあふれた場合はオーバーランエラーを</w:t>
      </w:r>
      <w:r w:rsidRPr="006C0D54">
        <w:rPr>
          <w:rFonts w:hint="eastAsia"/>
        </w:rPr>
        <w:t>ラインステータスレジスタ</w:t>
      </w:r>
      <w:r>
        <w:rPr>
          <w:rFonts w:hint="eastAsia"/>
        </w:rPr>
        <w:t>に設定する。</w:t>
      </w:r>
    </w:p>
    <w:p w14:paraId="52B44163" w14:textId="77777777" w:rsidR="00E773FE" w:rsidRDefault="00E773FE" w:rsidP="00BF4BB6">
      <w:pPr>
        <w:pStyle w:val="aff7"/>
      </w:pPr>
      <w:r>
        <w:rPr>
          <w:rFonts w:hint="eastAsia"/>
        </w:rPr>
        <w:t>&lt;間隔&gt;neはFIFOに設定した後何文字分空けて次を設定するかを指定する。省略すると1文字分空ける。0を指定すると間を空けずに設定するのでCPUが読み取る前にFIFOを満杯でき、オーバーフローを起こせる。</w:t>
      </w:r>
    </w:p>
    <w:p w14:paraId="683D4C81" w14:textId="77777777" w:rsidR="002C1893" w:rsidRDefault="002C1893" w:rsidP="00BF4BB6">
      <w:pPr>
        <w:pStyle w:val="aff7"/>
      </w:pPr>
    </w:p>
    <w:p w14:paraId="12ACCD07" w14:textId="77777777" w:rsidR="00E041CC" w:rsidRDefault="00E041CC" w:rsidP="00E041CC">
      <w:pPr>
        <w:pStyle w:val="aff7"/>
        <w:ind w:left="707" w:hangingChars="134" w:hanging="281"/>
      </w:pPr>
      <w:r>
        <w:rPr>
          <w:rFonts w:hint="eastAsia"/>
        </w:rPr>
        <w:t>※16550の仕様によりブレークキャラクタ受信、パリティエラー、フレーミングエラーは該当データが受信FIFOの先頭に移動したときに</w:t>
      </w:r>
      <w:r w:rsidRPr="006C0D54">
        <w:rPr>
          <w:rFonts w:hint="eastAsia"/>
        </w:rPr>
        <w:t>ラインステータスレジスタ</w:t>
      </w:r>
      <w:r>
        <w:rPr>
          <w:rFonts w:hint="eastAsia"/>
        </w:rPr>
        <w:t>に反映される。</w:t>
      </w:r>
      <w:r w:rsidR="00360BD6">
        <w:rPr>
          <w:rFonts w:hint="eastAsia"/>
        </w:rPr>
        <w:t>オーバーランエラーはFIFOがあふれた時点で</w:t>
      </w:r>
      <w:r w:rsidR="00360BD6" w:rsidRPr="006C0D54">
        <w:rPr>
          <w:rFonts w:hint="eastAsia"/>
        </w:rPr>
        <w:t>ラインステータスレジスタ</w:t>
      </w:r>
      <w:r w:rsidR="00360BD6">
        <w:rPr>
          <w:rFonts w:hint="eastAsia"/>
        </w:rPr>
        <w:t>に反映される。</w:t>
      </w:r>
    </w:p>
    <w:p w14:paraId="0A42490F" w14:textId="77777777" w:rsidR="00E041CC" w:rsidRPr="00E041CC" w:rsidRDefault="00E041CC" w:rsidP="00BF4BB6">
      <w:pPr>
        <w:pStyle w:val="aff7"/>
      </w:pPr>
    </w:p>
    <w:p w14:paraId="2BF96AD0" w14:textId="77777777" w:rsidR="007C508E" w:rsidRPr="007629B9" w:rsidRDefault="007C508E" w:rsidP="007C508E">
      <w:pPr>
        <w:rPr>
          <w:rFonts w:ascii="ＭＳ ゴシック" w:eastAsia="ＭＳ ゴシック" w:hAnsi="ＭＳ ゴシック"/>
        </w:rPr>
      </w:pPr>
      <w:r w:rsidRPr="007629B9">
        <w:rPr>
          <w:rFonts w:ascii="ＭＳ ゴシック" w:eastAsia="ＭＳ ゴシック" w:hAnsi="ＭＳ ゴシック" w:hint="eastAsia"/>
        </w:rPr>
        <w:t>例</w:t>
      </w:r>
    </w:p>
    <w:p w14:paraId="1A838767" w14:textId="77777777" w:rsidR="007C508E" w:rsidRDefault="007C508E" w:rsidP="007C508E">
      <w:pPr>
        <w:pStyle w:val="aff7"/>
      </w:pPr>
      <w:r>
        <w:rPr>
          <w:rFonts w:hint="eastAsia"/>
        </w:rPr>
        <w:t>シリアル2の受信FIFOへ文字列</w:t>
      </w:r>
      <w:r>
        <w:t>”</w:t>
      </w:r>
      <w:r>
        <w:rPr>
          <w:rFonts w:hint="eastAsia"/>
        </w:rPr>
        <w:t>12345</w:t>
      </w:r>
      <w:r>
        <w:t>”</w:t>
      </w:r>
      <w:r>
        <w:rPr>
          <w:rFonts w:hint="eastAsia"/>
        </w:rPr>
        <w:t xml:space="preserve"> と改行コードを挿入する場合は以下のように指定</w:t>
      </w:r>
      <w:r w:rsidR="00A45AC0">
        <w:rPr>
          <w:rFonts w:hint="eastAsia"/>
        </w:rPr>
        <w:t>します</w:t>
      </w:r>
      <w:r>
        <w:rPr>
          <w:rFonts w:hint="eastAsia"/>
        </w:rPr>
        <w:t>。</w:t>
      </w:r>
    </w:p>
    <w:p w14:paraId="42EE4C17" w14:textId="77777777" w:rsidR="007C508E" w:rsidRPr="00356EEB" w:rsidRDefault="007C508E" w:rsidP="005163D2">
      <w:pPr>
        <w:pStyle w:val="aff9"/>
        <w:ind w:left="210" w:firstLine="641"/>
      </w:pPr>
      <w:r w:rsidRPr="00356EEB">
        <w:t>serial 1 push “12345” 0a 0d</w:t>
      </w:r>
    </w:p>
    <w:p w14:paraId="4AE9E7BF" w14:textId="77777777" w:rsidR="003914DA" w:rsidRDefault="003914DA" w:rsidP="00CE7595">
      <w:pPr>
        <w:pStyle w:val="aff7"/>
      </w:pPr>
    </w:p>
    <w:p w14:paraId="0A6C589E" w14:textId="77777777" w:rsidR="00CE7595" w:rsidRDefault="00CE7595" w:rsidP="00CE7595">
      <w:pPr>
        <w:pStyle w:val="aff7"/>
      </w:pPr>
      <w:r>
        <w:rPr>
          <w:rFonts w:hint="eastAsia"/>
        </w:rPr>
        <w:t>シリアル2の受信FIFOへ0aを設定するときに、パリティエラー、フレーミングエラーを起こす場合は以下</w:t>
      </w:r>
      <w:r w:rsidR="00A45AC0">
        <w:rPr>
          <w:rFonts w:hint="eastAsia"/>
        </w:rPr>
        <w:t>のようにします</w:t>
      </w:r>
      <w:r>
        <w:rPr>
          <w:rFonts w:hint="eastAsia"/>
        </w:rPr>
        <w:t>。</w:t>
      </w:r>
    </w:p>
    <w:p w14:paraId="79904AC9" w14:textId="77777777" w:rsidR="00CE7595" w:rsidRPr="00356EEB" w:rsidRDefault="00CE7595" w:rsidP="005163D2">
      <w:pPr>
        <w:pStyle w:val="aff9"/>
        <w:ind w:left="210" w:firstLine="641"/>
      </w:pPr>
      <w:r w:rsidRPr="00356EEB">
        <w:t>serial 1 pus</w:t>
      </w:r>
      <w:r w:rsidR="00653040">
        <w:t xml:space="preserve">h “12345” </w:t>
      </w:r>
      <w:r w:rsidR="00653040">
        <w:rPr>
          <w:rFonts w:hint="eastAsia"/>
        </w:rPr>
        <w:t>s</w:t>
      </w:r>
      <w:r w:rsidRPr="00356EEB">
        <w:t>e 0a 0d</w:t>
      </w:r>
    </w:p>
    <w:p w14:paraId="2F91F35D" w14:textId="77777777" w:rsidR="007C508E" w:rsidRDefault="007C508E" w:rsidP="007C508E"/>
    <w:p w14:paraId="0D31F175" w14:textId="77777777" w:rsidR="000E48A9" w:rsidRDefault="000E48A9" w:rsidP="000E48A9">
      <w:pPr>
        <w:pStyle w:val="aff7"/>
      </w:pPr>
      <w:r>
        <w:rPr>
          <w:rFonts w:hint="eastAsia"/>
        </w:rPr>
        <w:t>オーバーフローエラーを起こす場合は以下のように指定します。17文字以降はFIFOがあふれるので捨てられます。</w:t>
      </w:r>
    </w:p>
    <w:p w14:paraId="5008D199" w14:textId="77777777" w:rsidR="000E48A9" w:rsidRDefault="000E48A9" w:rsidP="005163D2">
      <w:pPr>
        <w:pStyle w:val="aff9"/>
        <w:ind w:left="210" w:firstLine="641"/>
      </w:pPr>
      <w:r w:rsidRPr="000E48A9">
        <w:rPr>
          <w:rFonts w:hint="eastAsia"/>
        </w:rPr>
        <w:t>serial 1 push  "12345678901234567890" -c0</w:t>
      </w:r>
      <w:r w:rsidRPr="000E48A9">
        <w:rPr>
          <w:rFonts w:hint="eastAsia"/>
        </w:rPr>
        <w:tab/>
        <w:t>;</w:t>
      </w:r>
      <w:r w:rsidRPr="000E48A9">
        <w:rPr>
          <w:rFonts w:hint="eastAsia"/>
        </w:rPr>
        <w:t>オーバーフロー発生</w:t>
      </w:r>
    </w:p>
    <w:p w14:paraId="7D5DA7FB" w14:textId="77777777" w:rsidR="000E48A9" w:rsidRPr="000E48A9" w:rsidRDefault="000E48A9" w:rsidP="007C508E"/>
    <w:p w14:paraId="0D023A61" w14:textId="77777777" w:rsidR="00506411" w:rsidRDefault="00506411">
      <w:pPr>
        <w:pStyle w:val="3"/>
        <w:ind w:left="210" w:right="210"/>
      </w:pPr>
      <w:r>
        <w:rPr>
          <w:rFonts w:hint="eastAsia"/>
        </w:rPr>
        <w:t xml:space="preserve"> </w:t>
      </w:r>
      <w:bookmarkStart w:id="302" w:name="_Toc236390525"/>
      <w:r>
        <w:t>probe {DTR | RTS | OUT1 | OUT2}</w:t>
      </w:r>
      <w:r w:rsidR="00F355D0">
        <w:rPr>
          <w:rFonts w:hint="eastAsia"/>
        </w:rPr>
        <w:t xml:space="preserve"> </w:t>
      </w:r>
      <w:r w:rsidR="00DE215E">
        <w:rPr>
          <w:rFonts w:hint="eastAsia"/>
        </w:rPr>
        <w:t>[</w:t>
      </w:r>
      <w:r w:rsidR="00F355D0">
        <w:t>–</w:t>
      </w:r>
      <w:r w:rsidR="00F355D0">
        <w:rPr>
          <w:rFonts w:hint="eastAsia"/>
        </w:rPr>
        <w:t>w[&lt;タイムアウト&gt;]</w:t>
      </w:r>
      <w:r w:rsidR="003D2980">
        <w:rPr>
          <w:rFonts w:hint="eastAsia"/>
        </w:rPr>
        <w:t>n</w:t>
      </w:r>
      <w:r w:rsidR="001C144B">
        <w:rPr>
          <w:rFonts w:hint="eastAsia"/>
        </w:rPr>
        <w:t>e</w:t>
      </w:r>
      <w:r w:rsidR="00DE215E">
        <w:rPr>
          <w:rFonts w:hint="eastAsia"/>
        </w:rPr>
        <w:t>]</w:t>
      </w:r>
      <w:bookmarkEnd w:id="302"/>
    </w:p>
    <w:p w14:paraId="298647D3"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1F7E200D" w14:textId="77777777" w:rsidR="00506411" w:rsidRDefault="00F936C0" w:rsidP="00F936C0">
      <w:pPr>
        <w:pStyle w:val="aff5"/>
      </w:pPr>
      <w:r>
        <w:rPr>
          <w:rFonts w:hint="eastAsia"/>
        </w:rPr>
        <w:t>DTR</w:t>
      </w:r>
      <w:r>
        <w:rPr>
          <w:rFonts w:hint="eastAsia"/>
        </w:rPr>
        <w:tab/>
      </w:r>
      <w:r w:rsidR="00795197">
        <w:rPr>
          <w:rFonts w:hint="eastAsia"/>
        </w:rPr>
        <w:t>Data Terminal Ready（</w:t>
      </w:r>
      <w:r w:rsidR="00403F19">
        <w:rPr>
          <w:rFonts w:hint="eastAsia"/>
        </w:rPr>
        <w:t>データ端末レディ</w:t>
      </w:r>
      <w:r w:rsidR="00795197">
        <w:rPr>
          <w:rFonts w:hint="eastAsia"/>
        </w:rPr>
        <w:t>）</w:t>
      </w:r>
    </w:p>
    <w:p w14:paraId="44A0679E" w14:textId="77777777" w:rsidR="00506411" w:rsidRDefault="00F936C0" w:rsidP="00F936C0">
      <w:pPr>
        <w:pStyle w:val="aff5"/>
      </w:pPr>
      <w:r>
        <w:rPr>
          <w:rFonts w:hint="eastAsia"/>
        </w:rPr>
        <w:t>RTS</w:t>
      </w:r>
      <w:r>
        <w:rPr>
          <w:rFonts w:hint="eastAsia"/>
        </w:rPr>
        <w:tab/>
      </w:r>
      <w:r w:rsidR="00795197">
        <w:rPr>
          <w:rFonts w:hint="eastAsia"/>
        </w:rPr>
        <w:t>Request To Send（</w:t>
      </w:r>
      <w:r w:rsidR="00403F19">
        <w:rPr>
          <w:rFonts w:hint="eastAsia"/>
        </w:rPr>
        <w:t>送信</w:t>
      </w:r>
      <w:r w:rsidR="00156AAA">
        <w:rPr>
          <w:rFonts w:hint="eastAsia"/>
        </w:rPr>
        <w:t>要求</w:t>
      </w:r>
      <w:r w:rsidR="00795197">
        <w:rPr>
          <w:rFonts w:hint="eastAsia"/>
        </w:rPr>
        <w:t>）</w:t>
      </w:r>
    </w:p>
    <w:p w14:paraId="58B3EA85" w14:textId="77777777" w:rsidR="00506411" w:rsidRDefault="00F936C0" w:rsidP="00F936C0">
      <w:pPr>
        <w:pStyle w:val="aff5"/>
      </w:pPr>
      <w:r>
        <w:rPr>
          <w:rFonts w:hint="eastAsia"/>
        </w:rPr>
        <w:t>OUT1</w:t>
      </w:r>
      <w:r>
        <w:rPr>
          <w:rFonts w:hint="eastAsia"/>
        </w:rPr>
        <w:tab/>
      </w:r>
      <w:r w:rsidR="00403F19">
        <w:rPr>
          <w:rFonts w:hint="eastAsia"/>
        </w:rPr>
        <w:t>OUT1</w:t>
      </w:r>
      <w:r w:rsidR="00122181">
        <w:rPr>
          <w:rFonts w:hint="eastAsia"/>
        </w:rPr>
        <w:t>出力ピン状態</w:t>
      </w:r>
    </w:p>
    <w:p w14:paraId="0938CD28" w14:textId="77777777" w:rsidR="00506411" w:rsidRDefault="00F936C0" w:rsidP="00F936C0">
      <w:pPr>
        <w:pStyle w:val="aff5"/>
      </w:pPr>
      <w:r>
        <w:rPr>
          <w:rFonts w:hint="eastAsia"/>
        </w:rPr>
        <w:t>OUT2</w:t>
      </w:r>
      <w:r>
        <w:rPr>
          <w:rFonts w:hint="eastAsia"/>
        </w:rPr>
        <w:tab/>
      </w:r>
      <w:r w:rsidR="00122181">
        <w:rPr>
          <w:rFonts w:hint="eastAsia"/>
        </w:rPr>
        <w:t>OUT2出力ピン状態</w:t>
      </w:r>
    </w:p>
    <w:p w14:paraId="63232D07" w14:textId="77777777" w:rsidR="00F355D0" w:rsidRDefault="00C70F41" w:rsidP="00F936C0">
      <w:pPr>
        <w:pStyle w:val="aff5"/>
      </w:pPr>
      <w:r>
        <w:rPr>
          <w:rFonts w:hint="eastAsia"/>
        </w:rPr>
        <w:lastRenderedPageBreak/>
        <w:t>-w</w:t>
      </w:r>
      <w:r w:rsidR="00F355D0">
        <w:rPr>
          <w:rFonts w:hint="eastAsia"/>
        </w:rPr>
        <w:t>&lt;タイムアウト&gt;</w:t>
      </w:r>
      <w:r w:rsidR="00F355D0">
        <w:rPr>
          <w:rFonts w:hint="eastAsia"/>
        </w:rPr>
        <w:tab/>
      </w:r>
      <w:r w:rsidR="001C144B">
        <w:rPr>
          <w:rFonts w:hint="eastAsia"/>
        </w:rPr>
        <w:t>ne</w:t>
      </w:r>
      <w:r w:rsidR="00F355D0">
        <w:rPr>
          <w:rFonts w:hint="eastAsia"/>
        </w:rPr>
        <w:t>待ち時間をミリ秒指定。</w:t>
      </w:r>
    </w:p>
    <w:p w14:paraId="578359E8" w14:textId="77777777" w:rsidR="00506411" w:rsidRPr="007629B9" w:rsidRDefault="005F5999">
      <w:pPr>
        <w:rPr>
          <w:rFonts w:ascii="ＭＳ ゴシック" w:eastAsia="ＭＳ ゴシック" w:hAnsi="ＭＳ ゴシック"/>
        </w:rPr>
      </w:pPr>
      <w:r>
        <w:rPr>
          <w:rFonts w:ascii="ＭＳ ゴシック" w:eastAsia="ＭＳ ゴシック" w:hAnsi="ＭＳ ゴシック" w:hint="eastAsia"/>
        </w:rPr>
        <w:t>説明</w:t>
      </w:r>
    </w:p>
    <w:p w14:paraId="651CF67D" w14:textId="77777777" w:rsidR="00506411" w:rsidRDefault="00506411" w:rsidP="00F936C0">
      <w:pPr>
        <w:pStyle w:val="aff7"/>
      </w:pPr>
      <w:r>
        <w:rPr>
          <w:rFonts w:hint="eastAsia"/>
        </w:rPr>
        <w:t>16550の出力ピンの信号状態を読み取る。</w:t>
      </w:r>
      <w:r w:rsidR="00F948A1">
        <w:rPr>
          <w:rFonts w:hint="eastAsia"/>
        </w:rPr>
        <w:t>これらの信号は</w:t>
      </w:r>
      <w:r>
        <w:rPr>
          <w:rFonts w:hint="eastAsia"/>
        </w:rPr>
        <w:t>16550のプロパティウインドウで</w:t>
      </w:r>
      <w:r w:rsidR="00F948A1">
        <w:rPr>
          <w:rFonts w:hint="eastAsia"/>
        </w:rPr>
        <w:t>も</w:t>
      </w:r>
      <w:r>
        <w:rPr>
          <w:rFonts w:hint="eastAsia"/>
        </w:rPr>
        <w:t>見ることができる。</w:t>
      </w:r>
    </w:p>
    <w:p w14:paraId="2329181E" w14:textId="542C692C" w:rsidR="00F355D0" w:rsidRDefault="00DE215E" w:rsidP="00F936C0">
      <w:pPr>
        <w:pStyle w:val="aff7"/>
      </w:pPr>
      <w:r>
        <w:rPr>
          <w:rFonts w:hint="eastAsia"/>
        </w:rPr>
        <w:t>-wオプションを</w:t>
      </w:r>
      <w:r w:rsidR="00F948A1">
        <w:rPr>
          <w:rFonts w:hint="eastAsia"/>
        </w:rPr>
        <w:t>指定</w:t>
      </w:r>
      <w:r>
        <w:rPr>
          <w:rFonts w:hint="eastAsia"/>
        </w:rPr>
        <w:t>した場合は</w:t>
      </w:r>
      <w:r w:rsidR="00F948A1">
        <w:rPr>
          <w:rFonts w:hint="eastAsia"/>
        </w:rPr>
        <w:t>信号が変化するまで待つ。省略した場合はその時点での信号状態を表示する（</w:t>
      </w:r>
      <w:r w:rsidR="00095F95">
        <w:rPr>
          <w:rFonts w:hint="eastAsia"/>
        </w:rPr>
        <w:t>ポーリング指定</w:t>
      </w:r>
      <w:r w:rsidR="00F948A1">
        <w:rPr>
          <w:rFonts w:hint="eastAsia"/>
        </w:rPr>
        <w:t>）</w:t>
      </w:r>
      <w:r>
        <w:rPr>
          <w:rFonts w:hint="eastAsia"/>
        </w:rPr>
        <w:t>。それ以外の</w:t>
      </w:r>
      <w:r w:rsidR="00F355D0">
        <w:rPr>
          <w:rFonts w:hint="eastAsia"/>
        </w:rPr>
        <w:t>タイムアウトの指定は以下のようになる。</w:t>
      </w:r>
    </w:p>
    <w:p w14:paraId="7A8EF04A" w14:textId="77777777" w:rsidR="00F355D0" w:rsidRDefault="00F355D0" w:rsidP="00F936C0">
      <w:pPr>
        <w:pStyle w:val="aff7"/>
      </w:pPr>
      <w:r>
        <w:rPr>
          <w:rFonts w:hint="eastAsia"/>
        </w:rPr>
        <w:t>-w</w:t>
      </w:r>
      <w:r>
        <w:rPr>
          <w:rFonts w:hint="eastAsia"/>
        </w:rPr>
        <w:tab/>
      </w:r>
      <w:r>
        <w:rPr>
          <w:rFonts w:hint="eastAsia"/>
        </w:rPr>
        <w:tab/>
        <w:t>永久待ち指定</w:t>
      </w:r>
    </w:p>
    <w:p w14:paraId="58A54C54" w14:textId="77777777" w:rsidR="00F355D0" w:rsidRDefault="00F355D0" w:rsidP="00F936C0">
      <w:pPr>
        <w:pStyle w:val="aff7"/>
      </w:pPr>
      <w:r>
        <w:rPr>
          <w:rFonts w:hint="eastAsia"/>
        </w:rPr>
        <w:t>-w0</w:t>
      </w:r>
      <w:r>
        <w:rPr>
          <w:rFonts w:hint="eastAsia"/>
        </w:rPr>
        <w:tab/>
      </w:r>
      <w:r>
        <w:rPr>
          <w:rFonts w:hint="eastAsia"/>
        </w:rPr>
        <w:tab/>
        <w:t>ポーリング指定</w:t>
      </w:r>
      <w:r w:rsidR="00095F95">
        <w:rPr>
          <w:rFonts w:hint="eastAsia"/>
        </w:rPr>
        <w:t>（省略した場合と同じ）</w:t>
      </w:r>
    </w:p>
    <w:p w14:paraId="586E1FAF" w14:textId="4D69A600" w:rsidR="00F948A1" w:rsidRDefault="00F948A1" w:rsidP="00F936C0">
      <w:pPr>
        <w:pStyle w:val="aff7"/>
      </w:pPr>
      <w:r>
        <w:rPr>
          <w:rFonts w:hint="eastAsia"/>
        </w:rPr>
        <w:t>-w&lt;</w:t>
      </w:r>
      <w:r w:rsidR="00CE17D4">
        <w:rPr>
          <w:rFonts w:hint="eastAsia"/>
        </w:rPr>
        <w:t>ミリ秒</w:t>
      </w:r>
      <w:r>
        <w:rPr>
          <w:rFonts w:hint="eastAsia"/>
        </w:rPr>
        <w:t>&gt;</w:t>
      </w:r>
      <w:r>
        <w:rPr>
          <w:rFonts w:hint="eastAsia"/>
        </w:rPr>
        <w:tab/>
        <w:t>指定した時間</w:t>
      </w:r>
      <w:r w:rsidR="00CE17D4">
        <w:rPr>
          <w:rFonts w:hint="eastAsia"/>
        </w:rPr>
        <w:t>間隔の間</w:t>
      </w:r>
      <w:r>
        <w:rPr>
          <w:rFonts w:hint="eastAsia"/>
        </w:rPr>
        <w:t>待つ</w:t>
      </w:r>
    </w:p>
    <w:p w14:paraId="13C26F5E" w14:textId="77777777" w:rsidR="00832E74" w:rsidRDefault="00832E74" w:rsidP="00F936C0">
      <w:pPr>
        <w:pStyle w:val="aff7"/>
      </w:pPr>
    </w:p>
    <w:p w14:paraId="2537271E" w14:textId="77777777" w:rsidR="00506411" w:rsidRPr="007629B9" w:rsidRDefault="00506411">
      <w:pPr>
        <w:rPr>
          <w:rFonts w:ascii="ＭＳ ゴシック" w:eastAsia="ＭＳ ゴシック" w:hAnsi="ＭＳ ゴシック"/>
        </w:rPr>
      </w:pPr>
      <w:r w:rsidRPr="007629B9">
        <w:rPr>
          <w:rFonts w:ascii="ＭＳ ゴシック" w:eastAsia="ＭＳ ゴシック" w:hAnsi="ＭＳ ゴシック" w:hint="eastAsia"/>
        </w:rPr>
        <w:t>例</w:t>
      </w:r>
    </w:p>
    <w:p w14:paraId="4FE465B1" w14:textId="77777777" w:rsidR="00506411" w:rsidRDefault="00506411" w:rsidP="00F936C0">
      <w:pPr>
        <w:pStyle w:val="aff7"/>
      </w:pPr>
      <w:r>
        <w:rPr>
          <w:rFonts w:hint="eastAsia"/>
        </w:rPr>
        <w:t>シリアル2のDTRの状態を読み取</w:t>
      </w:r>
      <w:r w:rsidR="00A45AC0">
        <w:rPr>
          <w:rFonts w:hint="eastAsia"/>
        </w:rPr>
        <w:t>る場合には以下のように指定する。結果は出力ウインドウに表示されます</w:t>
      </w:r>
      <w:r>
        <w:rPr>
          <w:rFonts w:hint="eastAsia"/>
        </w:rPr>
        <w:t>。</w:t>
      </w:r>
    </w:p>
    <w:p w14:paraId="081E0F32" w14:textId="77777777" w:rsidR="00506411" w:rsidRDefault="00506411" w:rsidP="005163D2">
      <w:pPr>
        <w:pStyle w:val="aff9"/>
        <w:ind w:left="210" w:firstLine="641"/>
      </w:pPr>
      <w:r>
        <w:t xml:space="preserve">serial 1 </w:t>
      </w:r>
      <w:r>
        <w:rPr>
          <w:rFonts w:hint="eastAsia"/>
        </w:rPr>
        <w:t>probe DTR</w:t>
      </w:r>
    </w:p>
    <w:p w14:paraId="0439A71E" w14:textId="77777777" w:rsidR="009560E8" w:rsidRDefault="009560E8"/>
    <w:p w14:paraId="32CCD4FC" w14:textId="77777777" w:rsidR="004D39AE" w:rsidRDefault="004D39AE" w:rsidP="004D39AE">
      <w:pPr>
        <w:pStyle w:val="2"/>
        <w:ind w:left="210" w:right="210"/>
      </w:pPr>
      <w:bookmarkStart w:id="303" w:name="_Toc236390526"/>
      <w:r>
        <w:rPr>
          <w:rFonts w:hint="eastAsia"/>
        </w:rPr>
        <w:t>ユーティリティ・コマンド</w:t>
      </w:r>
      <w:bookmarkEnd w:id="303"/>
    </w:p>
    <w:p w14:paraId="77138C07" w14:textId="77777777" w:rsidR="004D39AE" w:rsidRPr="00EC3CA1" w:rsidRDefault="008F2ACE" w:rsidP="004D39AE">
      <w:r>
        <w:rPr>
          <w:rFonts w:hint="eastAsia"/>
        </w:rPr>
        <w:t>CLIを使用するにあたり作業を助ける機能を提供します。</w:t>
      </w:r>
    </w:p>
    <w:p w14:paraId="43EFE97F" w14:textId="41065578" w:rsidR="004D39AE" w:rsidRDefault="00180175" w:rsidP="004D39AE">
      <w:pPr>
        <w:pStyle w:val="3"/>
        <w:ind w:left="210" w:right="210"/>
      </w:pPr>
      <w:bookmarkStart w:id="304" w:name="_crc"/>
      <w:bookmarkEnd w:id="304"/>
      <w:r>
        <w:rPr>
          <w:rFonts w:hint="eastAsia"/>
        </w:rPr>
        <w:t xml:space="preserve"> </w:t>
      </w:r>
      <w:bookmarkStart w:id="305" w:name="_Toc236390527"/>
      <w:r w:rsidR="004D39AE">
        <w:rPr>
          <w:rFonts w:hint="eastAsia"/>
        </w:rPr>
        <w:t>clear</w:t>
      </w:r>
      <w:bookmarkEnd w:id="305"/>
      <w:r w:rsidR="004D39AE">
        <w:rPr>
          <w:rFonts w:hint="eastAsia"/>
        </w:rPr>
        <w:t xml:space="preserve"> </w:t>
      </w:r>
    </w:p>
    <w:p w14:paraId="65DD77D7" w14:textId="77777777" w:rsidR="004D39AE" w:rsidRPr="007629B9" w:rsidRDefault="004D39AE" w:rsidP="004D39AE">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7C4B509D" w14:textId="77777777" w:rsidR="004D39AE" w:rsidRDefault="004D39AE" w:rsidP="004D39AE">
      <w:pPr>
        <w:ind w:leftChars="201" w:left="2125" w:hanging="1703"/>
      </w:pPr>
      <w:r>
        <w:rPr>
          <w:rFonts w:hint="eastAsia"/>
        </w:rPr>
        <w:t>なし</w:t>
      </w:r>
      <w:r>
        <w:rPr>
          <w:rFonts w:hint="eastAsia"/>
        </w:rPr>
        <w:tab/>
      </w:r>
    </w:p>
    <w:p w14:paraId="70608B3F" w14:textId="77777777" w:rsidR="004D39AE" w:rsidRPr="007629B9" w:rsidRDefault="005F5999" w:rsidP="004D39AE">
      <w:pPr>
        <w:rPr>
          <w:rFonts w:ascii="ＭＳ ゴシック" w:eastAsia="ＭＳ ゴシック" w:hAnsi="ＭＳ ゴシック"/>
        </w:rPr>
      </w:pPr>
      <w:r>
        <w:rPr>
          <w:rFonts w:ascii="ＭＳ ゴシック" w:eastAsia="ＭＳ ゴシック" w:hAnsi="ＭＳ ゴシック" w:hint="eastAsia"/>
        </w:rPr>
        <w:t>説明</w:t>
      </w:r>
    </w:p>
    <w:p w14:paraId="42CAE599" w14:textId="77777777" w:rsidR="004D39AE" w:rsidRDefault="001F567E" w:rsidP="004D39AE">
      <w:pPr>
        <w:pStyle w:val="aff7"/>
      </w:pPr>
      <w:r>
        <w:rPr>
          <w:rFonts w:hint="eastAsia"/>
        </w:rPr>
        <w:t>コンソール（</w:t>
      </w:r>
      <w:r w:rsidR="004D39AE">
        <w:rPr>
          <w:rFonts w:hint="eastAsia"/>
        </w:rPr>
        <w:t>出力ウインドウ</w:t>
      </w:r>
      <w:r>
        <w:rPr>
          <w:rFonts w:hint="eastAsia"/>
        </w:rPr>
        <w:t>）</w:t>
      </w:r>
      <w:r w:rsidR="004D39AE">
        <w:rPr>
          <w:rFonts w:hint="eastAsia"/>
        </w:rPr>
        <w:t>をクリアする。</w:t>
      </w:r>
      <w:r>
        <w:rPr>
          <w:rFonts w:hint="eastAsia"/>
        </w:rPr>
        <w:t>TCP/IP端末へはフォームフィード</w:t>
      </w:r>
      <w:r w:rsidR="008B3354">
        <w:rPr>
          <w:rFonts w:hint="eastAsia"/>
        </w:rPr>
        <w:t>(</w:t>
      </w:r>
      <w:r w:rsidR="008B3354">
        <w:t>‘</w:t>
      </w:r>
      <w:r w:rsidR="008B3354">
        <w:rPr>
          <w:rFonts w:hint="eastAsia"/>
        </w:rPr>
        <w:t>\f</w:t>
      </w:r>
      <w:r w:rsidR="008B3354">
        <w:t>’</w:t>
      </w:r>
      <w:r w:rsidR="008B3354">
        <w:rPr>
          <w:rFonts w:hint="eastAsia"/>
        </w:rPr>
        <w:t>)を送る。</w:t>
      </w:r>
    </w:p>
    <w:p w14:paraId="7CD70634" w14:textId="77777777" w:rsidR="004D39AE" w:rsidRPr="006C496F" w:rsidRDefault="004D39AE" w:rsidP="004D39AE">
      <w:pPr>
        <w:ind w:left="283" w:hangingChars="135" w:hanging="283"/>
      </w:pPr>
    </w:p>
    <w:p w14:paraId="6016011C" w14:textId="2B09A820" w:rsidR="004D39AE" w:rsidRDefault="00180175" w:rsidP="004D39AE">
      <w:pPr>
        <w:pStyle w:val="3"/>
        <w:ind w:left="210" w:right="210"/>
      </w:pPr>
      <w:bookmarkStart w:id="306" w:name="_print_&lt;メッセージ&gt;m_1"/>
      <w:bookmarkEnd w:id="306"/>
      <w:r>
        <w:rPr>
          <w:rFonts w:hint="eastAsia"/>
        </w:rPr>
        <w:t xml:space="preserve"> </w:t>
      </w:r>
      <w:bookmarkStart w:id="307" w:name="_Toc236390528"/>
      <w:r w:rsidR="004D39AE">
        <w:rPr>
          <w:rFonts w:hint="eastAsia"/>
        </w:rPr>
        <w:t>print &lt;メッセージ&gt;m</w:t>
      </w:r>
      <w:bookmarkEnd w:id="307"/>
    </w:p>
    <w:p w14:paraId="473571B4" w14:textId="77777777" w:rsidR="004D39AE" w:rsidRPr="007629B9" w:rsidRDefault="004D39AE" w:rsidP="004D39AE">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857DAC2" w14:textId="77777777" w:rsidR="004D39AE" w:rsidRDefault="004D39AE" w:rsidP="004D39AE">
      <w:pPr>
        <w:ind w:leftChars="201" w:left="2125" w:hanging="1703"/>
      </w:pPr>
      <w:r>
        <w:rPr>
          <w:rFonts w:hint="eastAsia"/>
        </w:rPr>
        <w:t>&lt;メッセージ&gt;m</w:t>
      </w:r>
      <w:r>
        <w:rPr>
          <w:rFonts w:hint="eastAsia"/>
        </w:rPr>
        <w:tab/>
        <w:t>表示する文字列。</w:t>
      </w:r>
    </w:p>
    <w:p w14:paraId="0D70328D" w14:textId="77777777" w:rsidR="004D39AE" w:rsidRPr="007629B9" w:rsidRDefault="005F5999" w:rsidP="004D39AE">
      <w:pPr>
        <w:rPr>
          <w:rFonts w:ascii="ＭＳ ゴシック" w:eastAsia="ＭＳ ゴシック" w:hAnsi="ＭＳ ゴシック"/>
        </w:rPr>
      </w:pPr>
      <w:r>
        <w:rPr>
          <w:rFonts w:ascii="ＭＳ ゴシック" w:eastAsia="ＭＳ ゴシック" w:hAnsi="ＭＳ ゴシック" w:hint="eastAsia"/>
        </w:rPr>
        <w:t>説明</w:t>
      </w:r>
    </w:p>
    <w:p w14:paraId="244FF82F" w14:textId="77777777" w:rsidR="004D39AE" w:rsidRDefault="004D39AE" w:rsidP="004D39AE">
      <w:pPr>
        <w:pStyle w:val="aff7"/>
      </w:pPr>
      <w:r>
        <w:rPr>
          <w:rFonts w:hint="eastAsia"/>
        </w:rPr>
        <w:t>前処理を施した結果の文字列を</w:t>
      </w:r>
      <w:r w:rsidR="001F567E">
        <w:rPr>
          <w:rFonts w:hint="eastAsia"/>
        </w:rPr>
        <w:t>コンソールに</w:t>
      </w:r>
      <w:r>
        <w:rPr>
          <w:rFonts w:hint="eastAsia"/>
        </w:rPr>
        <w:t>表示する。</w:t>
      </w:r>
      <w:hyperlink w:anchor="_nolist" w:history="1">
        <w:r w:rsidRPr="001F567E">
          <w:rPr>
            <w:rStyle w:val="afc"/>
            <w:rFonts w:hint="eastAsia"/>
          </w:rPr>
          <w:t>nolistコマンド</w:t>
        </w:r>
      </w:hyperlink>
      <w:r>
        <w:rPr>
          <w:rFonts w:hint="eastAsia"/>
        </w:rPr>
        <w:t>が実行された状態では表示しない。</w:t>
      </w:r>
    </w:p>
    <w:p w14:paraId="2AF0D5F4" w14:textId="77777777" w:rsidR="004D39AE" w:rsidRPr="00822012" w:rsidRDefault="004D39AE" w:rsidP="004D39AE">
      <w:pPr>
        <w:ind w:left="283" w:hangingChars="135" w:hanging="283"/>
      </w:pPr>
    </w:p>
    <w:p w14:paraId="744CB1ED" w14:textId="2C838AB3" w:rsidR="004D39AE" w:rsidRDefault="00180175" w:rsidP="004D39AE">
      <w:pPr>
        <w:pStyle w:val="3"/>
        <w:ind w:left="210" w:right="210"/>
      </w:pPr>
      <w:bookmarkStart w:id="308" w:name="_trace_&lt;メッセージ&gt;m_1"/>
      <w:bookmarkEnd w:id="308"/>
      <w:r>
        <w:rPr>
          <w:rFonts w:hint="eastAsia"/>
        </w:rPr>
        <w:t xml:space="preserve"> </w:t>
      </w:r>
      <w:bookmarkStart w:id="309" w:name="_Toc236390529"/>
      <w:r w:rsidR="004D39AE">
        <w:rPr>
          <w:rFonts w:hint="eastAsia"/>
        </w:rPr>
        <w:t>trace &lt;メッセージ&gt;m</w:t>
      </w:r>
      <w:bookmarkEnd w:id="309"/>
    </w:p>
    <w:p w14:paraId="3D52CB75" w14:textId="77777777" w:rsidR="004D39AE" w:rsidRPr="007629B9" w:rsidRDefault="004D39AE" w:rsidP="004D39AE">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C5412CF" w14:textId="77777777" w:rsidR="004D39AE" w:rsidRDefault="004D39AE" w:rsidP="004D39AE">
      <w:pPr>
        <w:ind w:leftChars="201" w:left="2125" w:hanging="1703"/>
      </w:pPr>
      <w:r>
        <w:rPr>
          <w:rFonts w:hint="eastAsia"/>
        </w:rPr>
        <w:t>&lt;メッセージ&gt;m</w:t>
      </w:r>
      <w:r>
        <w:rPr>
          <w:rFonts w:hint="eastAsia"/>
        </w:rPr>
        <w:tab/>
        <w:t>出力ウインドウに表示する文字列。</w:t>
      </w:r>
    </w:p>
    <w:p w14:paraId="306257BB" w14:textId="77777777" w:rsidR="004D39AE" w:rsidRPr="007629B9" w:rsidRDefault="005F5999" w:rsidP="004D39AE">
      <w:pPr>
        <w:rPr>
          <w:rFonts w:ascii="ＭＳ ゴシック" w:eastAsia="ＭＳ ゴシック" w:hAnsi="ＭＳ ゴシック"/>
        </w:rPr>
      </w:pPr>
      <w:r>
        <w:rPr>
          <w:rFonts w:ascii="ＭＳ ゴシック" w:eastAsia="ＭＳ ゴシック" w:hAnsi="ＭＳ ゴシック" w:hint="eastAsia"/>
        </w:rPr>
        <w:t>説明</w:t>
      </w:r>
    </w:p>
    <w:p w14:paraId="47CC742E" w14:textId="77777777" w:rsidR="004E64C3" w:rsidRDefault="004D39AE" w:rsidP="004D39AE">
      <w:pPr>
        <w:pStyle w:val="aff7"/>
      </w:pPr>
      <w:r>
        <w:rPr>
          <w:rFonts w:hint="eastAsia"/>
        </w:rPr>
        <w:t>前処理を施した結果の文字列を出力ウインドウに表示する。</w:t>
      </w:r>
    </w:p>
    <w:p w14:paraId="0991DAFC" w14:textId="77777777" w:rsidR="004E64C3" w:rsidRDefault="004D39AE" w:rsidP="004D39AE">
      <w:pPr>
        <w:pStyle w:val="aff7"/>
      </w:pPr>
      <w:hyperlink w:anchor="_nolist" w:history="1">
        <w:r w:rsidRPr="004E64C3">
          <w:rPr>
            <w:rStyle w:val="afc"/>
            <w:rFonts w:hint="eastAsia"/>
          </w:rPr>
          <w:t>nolistコマンド</w:t>
        </w:r>
      </w:hyperlink>
      <w:r>
        <w:rPr>
          <w:rFonts w:hint="eastAsia"/>
        </w:rPr>
        <w:t>が実行された状態でも表示する。</w:t>
      </w:r>
    </w:p>
    <w:p w14:paraId="3B8AB9F5" w14:textId="77777777" w:rsidR="004D39AE" w:rsidRDefault="004E64C3" w:rsidP="004D39AE">
      <w:pPr>
        <w:pStyle w:val="aff7"/>
      </w:pPr>
      <w:r>
        <w:rPr>
          <w:rFonts w:hint="eastAsia"/>
        </w:rPr>
        <w:t>現在のコンソールに関係なく出力ウインドウに表示する</w:t>
      </w:r>
    </w:p>
    <w:p w14:paraId="540CBF9F" w14:textId="77777777" w:rsidR="004D39AE" w:rsidRPr="008C5DEB" w:rsidRDefault="004D39AE" w:rsidP="004D39AE">
      <w:pPr>
        <w:ind w:left="283" w:hangingChars="135" w:hanging="283"/>
      </w:pPr>
    </w:p>
    <w:p w14:paraId="08202BE1" w14:textId="4D6CBBE9" w:rsidR="00284EDD" w:rsidRDefault="00180175" w:rsidP="00284EDD">
      <w:pPr>
        <w:pStyle w:val="3"/>
        <w:ind w:left="210" w:right="210"/>
      </w:pPr>
      <w:bookmarkStart w:id="310" w:name="_help_[*][&lt;コマンド名&gt;s]_1"/>
      <w:bookmarkEnd w:id="310"/>
      <w:r>
        <w:rPr>
          <w:rFonts w:hint="eastAsia"/>
        </w:rPr>
        <w:t xml:space="preserve"> </w:t>
      </w:r>
      <w:bookmarkStart w:id="311" w:name="_Toc236390530"/>
      <w:r w:rsidR="00284EDD">
        <w:rPr>
          <w:rFonts w:hint="eastAsia"/>
        </w:rPr>
        <w:t>help [*][&lt;コマンド名&gt;s]</w:t>
      </w:r>
      <w:bookmarkEnd w:id="311"/>
    </w:p>
    <w:p w14:paraId="5540068B" w14:textId="77777777" w:rsidR="00284EDD" w:rsidRPr="007629B9" w:rsidRDefault="00284EDD" w:rsidP="00284EDD">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1447D7FE" w14:textId="77777777" w:rsidR="00284EDD" w:rsidRDefault="00284EDD" w:rsidP="00284EDD">
      <w:pPr>
        <w:ind w:leftChars="201" w:left="2125" w:hanging="1703"/>
      </w:pPr>
      <w:r>
        <w:rPr>
          <w:rFonts w:hint="eastAsia"/>
        </w:rPr>
        <w:t>&lt;command&gt;s</w:t>
      </w:r>
      <w:r>
        <w:rPr>
          <w:rFonts w:hint="eastAsia"/>
        </w:rPr>
        <w:tab/>
        <w:t>コマンド名またはコマンド名の一部</w:t>
      </w:r>
    </w:p>
    <w:p w14:paraId="2335E86B" w14:textId="77777777" w:rsidR="00284EDD" w:rsidRPr="007629B9" w:rsidRDefault="005F5999" w:rsidP="00284EDD">
      <w:pPr>
        <w:rPr>
          <w:rFonts w:ascii="ＭＳ ゴシック" w:eastAsia="ＭＳ ゴシック" w:hAnsi="ＭＳ ゴシック"/>
        </w:rPr>
      </w:pPr>
      <w:r>
        <w:rPr>
          <w:rFonts w:ascii="ＭＳ ゴシック" w:eastAsia="ＭＳ ゴシック" w:hAnsi="ＭＳ ゴシック" w:hint="eastAsia"/>
        </w:rPr>
        <w:t>説明</w:t>
      </w:r>
    </w:p>
    <w:p w14:paraId="66220CBD" w14:textId="095FA452" w:rsidR="00284EDD" w:rsidRDefault="00284EDD" w:rsidP="00284EDD">
      <w:pPr>
        <w:pStyle w:val="aff7"/>
      </w:pPr>
      <w:r>
        <w:rPr>
          <w:rFonts w:hint="eastAsia"/>
        </w:rPr>
        <w:t>コマンド名の先頭から&lt;コマンド名&gt;</w:t>
      </w:r>
      <w:r w:rsidR="00FA57B6">
        <w:rPr>
          <w:rFonts w:hint="eastAsia"/>
        </w:rPr>
        <w:t>s</w:t>
      </w:r>
      <w:r>
        <w:rPr>
          <w:rFonts w:hint="eastAsia"/>
        </w:rPr>
        <w:t>と一致する</w:t>
      </w:r>
      <w:r w:rsidR="00661FCC">
        <w:rPr>
          <w:rFonts w:hint="eastAsia"/>
        </w:rPr>
        <w:t>コンソール・コマンド</w:t>
      </w:r>
      <w:r>
        <w:rPr>
          <w:rFonts w:hint="eastAsia"/>
        </w:rPr>
        <w:t>の構文を表示する。</w:t>
      </w:r>
    </w:p>
    <w:p w14:paraId="434F8D85" w14:textId="77777777" w:rsidR="00284EDD" w:rsidRDefault="00284EDD" w:rsidP="00284EDD">
      <w:pPr>
        <w:pStyle w:val="aff7"/>
      </w:pPr>
      <w:r>
        <w:rPr>
          <w:rFonts w:hint="eastAsia"/>
        </w:rPr>
        <w:lastRenderedPageBreak/>
        <w:t>*を指定した場合は&lt;コマンド名&gt;</w:t>
      </w:r>
      <w:r w:rsidR="00FA57B6">
        <w:rPr>
          <w:rFonts w:hint="eastAsia"/>
        </w:rPr>
        <w:t>s</w:t>
      </w:r>
      <w:r>
        <w:rPr>
          <w:rFonts w:hint="eastAsia"/>
        </w:rPr>
        <w:t>を含むコンソール・コマンドの構文を表示する。</w:t>
      </w:r>
    </w:p>
    <w:p w14:paraId="5DF4FF81" w14:textId="77777777" w:rsidR="00284EDD" w:rsidRDefault="00284EDD" w:rsidP="00284EDD">
      <w:pPr>
        <w:pStyle w:val="aff7"/>
      </w:pPr>
      <w:r>
        <w:rPr>
          <w:rFonts w:hint="eastAsia"/>
        </w:rPr>
        <w:t>アルファベット順に表示します。</w:t>
      </w:r>
    </w:p>
    <w:p w14:paraId="1AFAF00D" w14:textId="77777777" w:rsidR="00284EDD" w:rsidRDefault="00284EDD" w:rsidP="00284EDD">
      <w:pPr>
        <w:ind w:left="283" w:hangingChars="135" w:hanging="283"/>
      </w:pPr>
      <w:r>
        <w:t>例</w:t>
      </w:r>
    </w:p>
    <w:p w14:paraId="27D7E3B0" w14:textId="77777777" w:rsidR="00284EDD" w:rsidRDefault="00284EDD" w:rsidP="00284EDD">
      <w:pPr>
        <w:pStyle w:val="aff7"/>
      </w:pPr>
      <w:r>
        <w:t>以下は</w:t>
      </w:r>
      <w:r>
        <w:rPr>
          <w:rFonts w:hint="eastAsia"/>
        </w:rPr>
        <w:t>addで始まるコマンド一覧を表示する例です。</w:t>
      </w:r>
    </w:p>
    <w:p w14:paraId="20469CEC" w14:textId="77777777" w:rsidR="00284EDD" w:rsidRDefault="00284EDD" w:rsidP="005163D2">
      <w:pPr>
        <w:pStyle w:val="aff9"/>
        <w:ind w:left="210"/>
      </w:pPr>
      <w:r>
        <w:t>&gt; help add</w:t>
      </w:r>
    </w:p>
    <w:p w14:paraId="4FFED63C" w14:textId="77777777" w:rsidR="00284EDD" w:rsidRDefault="00284EDD" w:rsidP="005163D2">
      <w:pPr>
        <w:pStyle w:val="aff9"/>
        <w:ind w:left="210"/>
      </w:pPr>
      <w:r>
        <w:t>add_io_area &lt;name&gt; &lt;base&gt; &lt;size&gt;</w:t>
      </w:r>
    </w:p>
    <w:p w14:paraId="7E6DA717" w14:textId="77777777" w:rsidR="00284EDD" w:rsidRDefault="00284EDD" w:rsidP="005163D2">
      <w:pPr>
        <w:pStyle w:val="aff9"/>
        <w:ind w:left="210"/>
      </w:pPr>
      <w:r>
        <w:t>add_mem_area &lt;name&gt; &lt;base&gt; &lt;size&gt; &lt;banks&gt; &lt;attr&gt; [-V]</w:t>
      </w:r>
    </w:p>
    <w:p w14:paraId="4FB021C1" w14:textId="77777777" w:rsidR="00284EDD" w:rsidRDefault="00284EDD" w:rsidP="005163D2">
      <w:pPr>
        <w:pStyle w:val="aff9"/>
        <w:ind w:left="210"/>
      </w:pPr>
      <w:r>
        <w:t>add_permanent_area &lt;name&gt; &lt;base&gt; &lt;size&gt; &lt;banks&gt; &lt;attr&gt; &lt;filename&gt;</w:t>
      </w:r>
    </w:p>
    <w:p w14:paraId="330BC174" w14:textId="77777777" w:rsidR="00284EDD" w:rsidRDefault="00284EDD" w:rsidP="00284EDD">
      <w:pPr>
        <w:pStyle w:val="aff7"/>
      </w:pPr>
    </w:p>
    <w:p w14:paraId="65095EE6" w14:textId="77777777" w:rsidR="00284EDD" w:rsidRDefault="00284EDD" w:rsidP="00284EDD">
      <w:pPr>
        <w:pStyle w:val="aff7"/>
      </w:pPr>
      <w:r>
        <w:t>以下は</w:t>
      </w:r>
      <w:r>
        <w:rPr>
          <w:rFonts w:hint="eastAsia"/>
        </w:rPr>
        <w:t>コマンド名にareaの文字があるコマンド一覧を表示する例です。</w:t>
      </w:r>
    </w:p>
    <w:p w14:paraId="338A7CA4" w14:textId="77777777" w:rsidR="00284EDD" w:rsidRPr="00641A80" w:rsidRDefault="00284EDD" w:rsidP="005163D2">
      <w:pPr>
        <w:pStyle w:val="aff9"/>
        <w:ind w:left="210"/>
      </w:pPr>
      <w:r w:rsidRPr="00641A80">
        <w:t>&gt; help *area</w:t>
      </w:r>
    </w:p>
    <w:p w14:paraId="62DC664F" w14:textId="77777777" w:rsidR="00284EDD" w:rsidRPr="00641A80" w:rsidRDefault="00284EDD" w:rsidP="005163D2">
      <w:pPr>
        <w:pStyle w:val="aff9"/>
        <w:ind w:left="210"/>
      </w:pPr>
      <w:r w:rsidRPr="00641A80">
        <w:t>add_io_area &lt;name&gt; &lt;base&gt; &lt;size&gt;</w:t>
      </w:r>
    </w:p>
    <w:p w14:paraId="3C4DD086" w14:textId="77777777" w:rsidR="00284EDD" w:rsidRPr="00641A80" w:rsidRDefault="00284EDD" w:rsidP="005163D2">
      <w:pPr>
        <w:pStyle w:val="aff9"/>
        <w:ind w:left="210"/>
      </w:pPr>
      <w:r w:rsidRPr="00641A80">
        <w:t>add_mem_area &lt;name&gt; &lt;base&gt; &lt;size&gt; &lt;banks&gt; &lt;attr&gt; [-V]</w:t>
      </w:r>
    </w:p>
    <w:p w14:paraId="104566C5" w14:textId="77777777" w:rsidR="00284EDD" w:rsidRPr="00641A80" w:rsidRDefault="00284EDD" w:rsidP="005163D2">
      <w:pPr>
        <w:pStyle w:val="aff9"/>
        <w:ind w:left="210"/>
      </w:pPr>
      <w:r w:rsidRPr="00641A80">
        <w:t>add_permanent_area &lt;name&gt; &lt;base&gt; &lt;size&gt; &lt;banks&gt; &lt;attr&gt; &lt;filename&gt;</w:t>
      </w:r>
    </w:p>
    <w:p w14:paraId="51844EFC" w14:textId="77777777" w:rsidR="00284EDD" w:rsidRPr="00641A80" w:rsidRDefault="00284EDD" w:rsidP="005163D2">
      <w:pPr>
        <w:pStyle w:val="aff9"/>
        <w:ind w:left="210"/>
      </w:pPr>
      <w:r w:rsidRPr="00641A80">
        <w:t>delete_area &lt;name&gt;</w:t>
      </w:r>
    </w:p>
    <w:p w14:paraId="5BD6F4F5" w14:textId="77777777" w:rsidR="00284EDD" w:rsidRDefault="00284EDD" w:rsidP="005163D2">
      <w:pPr>
        <w:pStyle w:val="aff9"/>
        <w:ind w:left="210"/>
      </w:pPr>
      <w:r w:rsidRPr="00641A80">
        <w:t>erase_area &lt;name&gt;</w:t>
      </w:r>
    </w:p>
    <w:p w14:paraId="60804BEB" w14:textId="77777777" w:rsidR="00284EDD" w:rsidRDefault="00284EDD" w:rsidP="00284EDD">
      <w:pPr>
        <w:ind w:left="283" w:hangingChars="135" w:hanging="283"/>
      </w:pPr>
    </w:p>
    <w:p w14:paraId="34ED6C4F" w14:textId="5F71AD0A" w:rsidR="00284EDD" w:rsidRDefault="00180175" w:rsidP="00284EDD">
      <w:pPr>
        <w:pStyle w:val="3"/>
        <w:ind w:left="210" w:right="210"/>
      </w:pPr>
      <w:r>
        <w:rPr>
          <w:rFonts w:hint="eastAsia"/>
        </w:rPr>
        <w:t xml:space="preserve"> </w:t>
      </w:r>
      <w:bookmarkStart w:id="312" w:name="_Toc236390531"/>
      <w:r w:rsidR="00284EDD">
        <w:rPr>
          <w:rFonts w:hint="eastAsia"/>
        </w:rPr>
        <w:t>edit [&lt;ファイル名&gt;f]</w:t>
      </w:r>
      <w:bookmarkEnd w:id="312"/>
    </w:p>
    <w:p w14:paraId="1360E8CB" w14:textId="77777777" w:rsidR="00284EDD" w:rsidRPr="007629B9" w:rsidRDefault="00284EDD" w:rsidP="00284EDD">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7CF8246" w14:textId="77777777" w:rsidR="00284EDD" w:rsidRDefault="00284EDD" w:rsidP="00284EDD">
      <w:pPr>
        <w:ind w:leftChars="201" w:left="2125" w:hanging="1703"/>
      </w:pPr>
      <w:r>
        <w:rPr>
          <w:rFonts w:hint="eastAsia"/>
        </w:rPr>
        <w:t>&lt;ファイル名&gt;f</w:t>
      </w:r>
      <w:r>
        <w:rPr>
          <w:rFonts w:hint="eastAsia"/>
        </w:rPr>
        <w:tab/>
        <w:t>テキストファイルを指定する。ファイル名に空白を含む場合は2重引用符“で囲む。</w:t>
      </w:r>
    </w:p>
    <w:p w14:paraId="3EC578B1" w14:textId="77777777" w:rsidR="00284EDD" w:rsidRPr="007629B9" w:rsidRDefault="005F5999" w:rsidP="00284EDD">
      <w:pPr>
        <w:rPr>
          <w:rFonts w:ascii="ＭＳ ゴシック" w:eastAsia="ＭＳ ゴシック" w:hAnsi="ＭＳ ゴシック"/>
        </w:rPr>
      </w:pPr>
      <w:r>
        <w:rPr>
          <w:rFonts w:ascii="ＭＳ ゴシック" w:eastAsia="ＭＳ ゴシック" w:hAnsi="ＭＳ ゴシック" w:hint="eastAsia"/>
        </w:rPr>
        <w:t>説明</w:t>
      </w:r>
    </w:p>
    <w:p w14:paraId="38B40028" w14:textId="405E0814" w:rsidR="00284EDD" w:rsidRDefault="00284EDD" w:rsidP="00284EDD">
      <w:pPr>
        <w:pStyle w:val="aff7"/>
      </w:pPr>
      <w:r>
        <w:rPr>
          <w:rFonts w:hint="eastAsia"/>
        </w:rPr>
        <w:t>&lt;ファイル名&gt;で指定されたファイルを</w:t>
      </w:r>
      <w:r w:rsidR="00BA3E49">
        <w:rPr>
          <w:rFonts w:hint="eastAsia"/>
        </w:rPr>
        <w:t>テキスト・エディタ</w:t>
      </w:r>
      <w:r>
        <w:rPr>
          <w:rFonts w:hint="eastAsia"/>
        </w:rPr>
        <w:t>(メモ帳)で開く。Cmtoy起動時の</w:t>
      </w:r>
      <w:r w:rsidRPr="00D24B8E">
        <w:t>-eオプション</w:t>
      </w:r>
      <w:r w:rsidR="005E501D">
        <w:rPr>
          <w:rFonts w:hint="eastAsia"/>
        </w:rPr>
        <w:t>または</w:t>
      </w:r>
      <w:hyperlink w:anchor="_set_editor_[&lt;ファイル名&gt;f]_[-f]_1" w:history="1">
        <w:r w:rsidR="005E501D" w:rsidRPr="005E501D">
          <w:rPr>
            <w:rStyle w:val="afc"/>
          </w:rPr>
          <w:t>set_editor</w:t>
        </w:r>
      </w:hyperlink>
      <w:r w:rsidR="005E501D">
        <w:rPr>
          <w:rFonts w:hint="eastAsia"/>
        </w:rPr>
        <w:t>コマンド</w:t>
      </w:r>
      <w:r>
        <w:rPr>
          <w:rFonts w:hint="eastAsia"/>
        </w:rPr>
        <w:t>で</w:t>
      </w:r>
      <w:r w:rsidR="00BA3E49">
        <w:rPr>
          <w:rFonts w:hint="eastAsia"/>
        </w:rPr>
        <w:t>テキスト・エディタ</w:t>
      </w:r>
      <w:r>
        <w:rPr>
          <w:rFonts w:hint="eastAsia"/>
        </w:rPr>
        <w:t>が指定されている場合は、指定されているエディタで開く。</w:t>
      </w:r>
      <w:r w:rsidR="005E501D">
        <w:rPr>
          <w:rFonts w:hint="eastAsia"/>
        </w:rPr>
        <w:t>-eオプションについては</w:t>
      </w:r>
      <w:r w:rsidR="00082BC9">
        <w:rPr>
          <w:rFonts w:hint="eastAsia"/>
        </w:rPr>
        <w:t>「</w:t>
      </w:r>
      <w:hyperlink w:anchor="_テキスト・エディターを変更する" w:history="1">
        <w:r w:rsidR="00082BC9">
          <w:rPr>
            <w:rStyle w:val="afc"/>
            <w:rFonts w:hint="eastAsia"/>
          </w:rPr>
          <w:t xml:space="preserve">2.2.3 </w:t>
        </w:r>
        <w:r w:rsidR="00BA3E49">
          <w:rPr>
            <w:rStyle w:val="afc"/>
            <w:rFonts w:hint="eastAsia"/>
          </w:rPr>
          <w:t>テキスト・エディタ</w:t>
        </w:r>
        <w:r w:rsidR="00082BC9">
          <w:rPr>
            <w:rStyle w:val="afc"/>
            <w:rFonts w:hint="eastAsia"/>
          </w:rPr>
          <w:t>を変更する</w:t>
        </w:r>
      </w:hyperlink>
      <w:r w:rsidR="00082BC9">
        <w:t>」を参照。</w:t>
      </w:r>
    </w:p>
    <w:p w14:paraId="593985B9" w14:textId="77777777" w:rsidR="00E773FF" w:rsidRDefault="00E773FF" w:rsidP="00284EDD">
      <w:pPr>
        <w:pStyle w:val="aff7"/>
      </w:pPr>
    </w:p>
    <w:p w14:paraId="509CA5C9" w14:textId="7A94B81F" w:rsidR="00E773FF" w:rsidRDefault="00E773FF" w:rsidP="00284EDD">
      <w:pPr>
        <w:pStyle w:val="aff7"/>
      </w:pPr>
      <w:r>
        <w:rPr>
          <w:rFonts w:hint="eastAsia"/>
        </w:rPr>
        <w:t>&lt;ファイル名&gt;fが省略された場合は、直前に実行されたスクリプト・ファイルを開く。</w:t>
      </w:r>
    </w:p>
    <w:p w14:paraId="6C76E0E9" w14:textId="77777777" w:rsidR="00284EDD" w:rsidRPr="00E773FF" w:rsidRDefault="00284EDD" w:rsidP="00284EDD">
      <w:pPr>
        <w:ind w:left="283" w:hangingChars="135" w:hanging="283"/>
      </w:pPr>
    </w:p>
    <w:p w14:paraId="279F3771" w14:textId="270838D8" w:rsidR="00284EDD" w:rsidRDefault="00180175" w:rsidP="00284EDD">
      <w:pPr>
        <w:pStyle w:val="3"/>
        <w:ind w:left="210" w:right="210"/>
      </w:pPr>
      <w:r>
        <w:rPr>
          <w:rFonts w:hint="eastAsia"/>
        </w:rPr>
        <w:t xml:space="preserve"> </w:t>
      </w:r>
      <w:bookmarkStart w:id="313" w:name="_Toc236390532"/>
      <w:r w:rsidR="00284EDD">
        <w:rPr>
          <w:rFonts w:hint="eastAsia"/>
        </w:rPr>
        <w:t>win_app &lt;ファイル名&gt;f [&lt;string&gt;m]</w:t>
      </w:r>
      <w:bookmarkEnd w:id="313"/>
    </w:p>
    <w:p w14:paraId="221EBA00" w14:textId="77777777" w:rsidR="00284EDD" w:rsidRPr="007629B9" w:rsidRDefault="00284EDD" w:rsidP="00284EDD">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FD26493" w14:textId="77777777" w:rsidR="00284EDD" w:rsidRDefault="00284EDD" w:rsidP="00284EDD">
      <w:pPr>
        <w:ind w:leftChars="201" w:left="2125" w:hanging="1703"/>
      </w:pPr>
      <w:r>
        <w:rPr>
          <w:rFonts w:hint="eastAsia"/>
        </w:rPr>
        <w:t>&lt;ファイル名&gt;f</w:t>
      </w:r>
      <w:r>
        <w:rPr>
          <w:rFonts w:hint="eastAsia"/>
        </w:rPr>
        <w:tab/>
        <w:t>Windowsアプリケーションの実行ファイル(*.exe)またはドキュメントファイルを指定する。ファイル名に空白を含む場合は2重引用符“で囲む。</w:t>
      </w:r>
    </w:p>
    <w:p w14:paraId="15691553" w14:textId="77777777" w:rsidR="00284EDD" w:rsidRDefault="00284EDD" w:rsidP="00284EDD">
      <w:pPr>
        <w:ind w:leftChars="201" w:left="2125" w:hanging="1703"/>
      </w:pPr>
      <w:r>
        <w:rPr>
          <w:rFonts w:hint="eastAsia"/>
        </w:rPr>
        <w:t>&lt;string&gt;m</w:t>
      </w:r>
      <w:r>
        <w:rPr>
          <w:rFonts w:hint="eastAsia"/>
        </w:rPr>
        <w:tab/>
        <w:t>実行ファイル(*.exe)に渡すパラメータ文字列</w:t>
      </w:r>
    </w:p>
    <w:p w14:paraId="7B63D449" w14:textId="77777777" w:rsidR="00284EDD" w:rsidRPr="007629B9" w:rsidRDefault="005F5999" w:rsidP="00284EDD">
      <w:pPr>
        <w:rPr>
          <w:rFonts w:ascii="ＭＳ ゴシック" w:eastAsia="ＭＳ ゴシック" w:hAnsi="ＭＳ ゴシック"/>
        </w:rPr>
      </w:pPr>
      <w:r>
        <w:rPr>
          <w:rFonts w:ascii="ＭＳ ゴシック" w:eastAsia="ＭＳ ゴシック" w:hAnsi="ＭＳ ゴシック" w:hint="eastAsia"/>
        </w:rPr>
        <w:t>説明</w:t>
      </w:r>
    </w:p>
    <w:p w14:paraId="3FD3EB22" w14:textId="77777777" w:rsidR="00284EDD" w:rsidRDefault="00284EDD" w:rsidP="00284EDD">
      <w:pPr>
        <w:pStyle w:val="aff7"/>
      </w:pPr>
      <w:r>
        <w:rPr>
          <w:rFonts w:hint="eastAsia"/>
        </w:rPr>
        <w:t>Windowsアプリケーションを起動する。&lt;ファイル名&gt;はWindowsアプリケーションの実行ファイル(*.exe)またはドキュメントファイル。ドキュメントファイルを指定した場合はドキュメントファイルと関連付けられたWindowsアプリケーションが起動する。</w:t>
      </w:r>
    </w:p>
    <w:p w14:paraId="3FF03F82" w14:textId="77777777" w:rsidR="00284EDD" w:rsidRDefault="00284EDD" w:rsidP="00284EDD">
      <w:pPr>
        <w:pStyle w:val="aff7"/>
      </w:pPr>
      <w:r>
        <w:rPr>
          <w:rFonts w:hint="eastAsia"/>
        </w:rPr>
        <w:t>実行ファイル名に続いてパラメータ文字列を指定できる。</w:t>
      </w:r>
    </w:p>
    <w:p w14:paraId="7EC134FD" w14:textId="77777777" w:rsidR="00284EDD" w:rsidRDefault="00284EDD" w:rsidP="00284EDD">
      <w:pPr>
        <w:pStyle w:val="aff7"/>
      </w:pPr>
    </w:p>
    <w:p w14:paraId="551ADB26" w14:textId="77777777" w:rsidR="00284EDD" w:rsidRPr="007629B9" w:rsidRDefault="00284EDD" w:rsidP="00284EDD">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025629C9" w14:textId="77777777" w:rsidR="00284EDD" w:rsidRDefault="00284EDD" w:rsidP="00284EDD">
      <w:pPr>
        <w:pStyle w:val="aff7"/>
      </w:pPr>
      <w:r>
        <w:rPr>
          <w:rFonts w:hint="eastAsia"/>
        </w:rPr>
        <w:t>以下のようにテキストファイル(*.txt)を指定するとメモ帳が起動しテキストファイルを表示します。Windowsの機能により拡張子*.txtと関連付けられたアプリケーションが開きます。</w:t>
      </w:r>
    </w:p>
    <w:p w14:paraId="3E8DA37D" w14:textId="77777777" w:rsidR="00284EDD" w:rsidRDefault="00284EDD" w:rsidP="00284EDD">
      <w:pPr>
        <w:pStyle w:val="aff9"/>
        <w:ind w:leftChars="0"/>
      </w:pPr>
      <w:r>
        <w:rPr>
          <w:rFonts w:hint="eastAsia"/>
        </w:rPr>
        <w:t>&gt; win_app test.txt</w:t>
      </w:r>
    </w:p>
    <w:p w14:paraId="5AC5D757" w14:textId="77777777" w:rsidR="00284EDD" w:rsidRDefault="00284EDD" w:rsidP="00284EDD"/>
    <w:p w14:paraId="72E308C8" w14:textId="77777777" w:rsidR="00721879" w:rsidRDefault="00721879" w:rsidP="005B7B6C">
      <w:pPr>
        <w:pStyle w:val="aff5"/>
      </w:pPr>
      <w:r>
        <w:rPr>
          <w:rFonts w:hint="eastAsia"/>
        </w:rPr>
        <w:t>DOSプロンプト</w:t>
      </w:r>
      <w:r w:rsidR="00C9604E">
        <w:rPr>
          <w:rFonts w:hint="eastAsia"/>
        </w:rPr>
        <w:t>（cmd.exe）</w:t>
      </w:r>
      <w:r>
        <w:rPr>
          <w:rFonts w:hint="eastAsia"/>
        </w:rPr>
        <w:t>を起動することもできます。</w:t>
      </w:r>
    </w:p>
    <w:p w14:paraId="0AD4DB3E" w14:textId="77777777" w:rsidR="00721879" w:rsidRDefault="00721879" w:rsidP="005163D2">
      <w:pPr>
        <w:pStyle w:val="aff9"/>
        <w:ind w:left="210"/>
      </w:pPr>
      <w:r w:rsidRPr="00721879">
        <w:t>&gt; win_app cmd</w:t>
      </w:r>
    </w:p>
    <w:p w14:paraId="22EB934C" w14:textId="77777777" w:rsidR="00721879" w:rsidRDefault="00721879" w:rsidP="00284EDD"/>
    <w:p w14:paraId="427E7FCF" w14:textId="017972A4" w:rsidR="00284EDD" w:rsidRDefault="00180175" w:rsidP="00284EDD">
      <w:pPr>
        <w:pStyle w:val="3"/>
        <w:ind w:left="210" w:right="210"/>
      </w:pPr>
      <w:bookmarkStart w:id="314" w:name="_crc_1"/>
      <w:bookmarkStart w:id="315" w:name="_calc"/>
      <w:bookmarkStart w:id="316" w:name="_calc_&lt;数値式&gt;ne"/>
      <w:bookmarkEnd w:id="314"/>
      <w:bookmarkEnd w:id="315"/>
      <w:bookmarkEnd w:id="316"/>
      <w:r>
        <w:rPr>
          <w:rFonts w:hint="eastAsia"/>
        </w:rPr>
        <w:lastRenderedPageBreak/>
        <w:t xml:space="preserve"> </w:t>
      </w:r>
      <w:bookmarkStart w:id="317" w:name="_Toc236390533"/>
      <w:r w:rsidR="00284EDD">
        <w:rPr>
          <w:rFonts w:hint="eastAsia"/>
        </w:rPr>
        <w:t>calc</w:t>
      </w:r>
      <w:r w:rsidR="00EC3CA1">
        <w:rPr>
          <w:rFonts w:hint="eastAsia"/>
        </w:rPr>
        <w:t xml:space="preserve"> &lt;数値式&gt;ne</w:t>
      </w:r>
      <w:bookmarkEnd w:id="317"/>
    </w:p>
    <w:p w14:paraId="09FA00B1" w14:textId="77777777" w:rsidR="00EC3CA1" w:rsidRPr="007629B9" w:rsidRDefault="00EC3CA1" w:rsidP="00EC3CA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6F94DA2" w14:textId="77777777" w:rsidR="00EC3CA1" w:rsidRDefault="00EC3CA1" w:rsidP="00EC3CA1">
      <w:pPr>
        <w:ind w:leftChars="201" w:left="2125" w:hanging="1703"/>
      </w:pPr>
      <w:r>
        <w:rPr>
          <w:rFonts w:hint="eastAsia"/>
        </w:rPr>
        <w:t>&lt;数値式&gt;ne</w:t>
      </w:r>
      <w:r>
        <w:rPr>
          <w:rFonts w:hint="eastAsia"/>
        </w:rPr>
        <w:tab/>
        <w:t>数値式</w:t>
      </w:r>
    </w:p>
    <w:p w14:paraId="352416B2" w14:textId="77777777" w:rsidR="00EC3CA1" w:rsidRPr="007629B9" w:rsidRDefault="005F5999" w:rsidP="00EC3CA1">
      <w:pPr>
        <w:rPr>
          <w:rFonts w:ascii="ＭＳ ゴシック" w:eastAsia="ＭＳ ゴシック" w:hAnsi="ＭＳ ゴシック"/>
        </w:rPr>
      </w:pPr>
      <w:r>
        <w:rPr>
          <w:rFonts w:ascii="ＭＳ ゴシック" w:eastAsia="ＭＳ ゴシック" w:hAnsi="ＭＳ ゴシック" w:hint="eastAsia"/>
        </w:rPr>
        <w:t>説明</w:t>
      </w:r>
    </w:p>
    <w:p w14:paraId="44877225" w14:textId="77777777" w:rsidR="00284EDD" w:rsidRDefault="00EC3CA1" w:rsidP="00EC3CA1">
      <w:pPr>
        <w:pStyle w:val="aff7"/>
      </w:pPr>
      <w:r>
        <w:rPr>
          <w:rFonts w:hint="eastAsia"/>
        </w:rPr>
        <w:t>&lt;数値式&gt;neを評価し</w:t>
      </w:r>
      <w:r w:rsidR="0008091B">
        <w:rPr>
          <w:rFonts w:hint="eastAsia"/>
        </w:rPr>
        <w:t>32ビット値の</w:t>
      </w:r>
      <w:r>
        <w:rPr>
          <w:rFonts w:hint="eastAsia"/>
        </w:rPr>
        <w:t>結果を表示する。</w:t>
      </w:r>
      <w:r w:rsidR="00A00C8A">
        <w:rPr>
          <w:rFonts w:hint="eastAsia"/>
        </w:rPr>
        <w:t>比較は符号なし32ビット値として行う。</w:t>
      </w:r>
    </w:p>
    <w:p w14:paraId="1B32DA39" w14:textId="77777777" w:rsidR="0008091B" w:rsidRDefault="0008091B" w:rsidP="00EC3CA1">
      <w:pPr>
        <w:pStyle w:val="aff7"/>
      </w:pPr>
      <w:r>
        <w:rPr>
          <w:rFonts w:hint="eastAsia"/>
        </w:rPr>
        <w:t>結果の32ビット値は以下の形式で表示する。</w:t>
      </w:r>
    </w:p>
    <w:p w14:paraId="08EA7BF3" w14:textId="77777777" w:rsidR="0008091B" w:rsidRPr="00422EEF" w:rsidRDefault="0008091B" w:rsidP="00EC3CA1">
      <w:pPr>
        <w:pStyle w:val="aff7"/>
        <w:rPr>
          <w:b/>
        </w:rPr>
      </w:pPr>
      <w:r w:rsidRPr="00422EEF">
        <w:rPr>
          <w:rFonts w:hint="eastAsia"/>
          <w:b/>
        </w:rPr>
        <w:t>16進数、符号付き10進数（符号なし10進数</w:t>
      </w:r>
      <w:r w:rsidR="00C75A43" w:rsidRPr="00422EEF">
        <w:rPr>
          <w:rFonts w:hint="eastAsia"/>
          <w:b/>
        </w:rPr>
        <w:t>）、</w:t>
      </w:r>
      <w:r w:rsidRPr="00422EEF">
        <w:rPr>
          <w:rFonts w:hint="eastAsia"/>
          <w:b/>
        </w:rPr>
        <w:t>2進数</w:t>
      </w:r>
    </w:p>
    <w:p w14:paraId="26A1D872" w14:textId="77777777" w:rsidR="00FB56B3" w:rsidRDefault="00FB56B3" w:rsidP="00FB56B3">
      <w:pPr>
        <w:pStyle w:val="aff7"/>
      </w:pPr>
      <w:r>
        <w:rPr>
          <w:rFonts w:hint="eastAsia"/>
        </w:rPr>
        <w:t>直前の結果は定義済み変数型マクロ_R,_ZF,_SFで参照できる。</w:t>
      </w:r>
    </w:p>
    <w:p w14:paraId="29F9459D" w14:textId="77777777" w:rsidR="00EC3CA1" w:rsidRPr="00FB56B3" w:rsidRDefault="00EC3CA1" w:rsidP="004D39AE"/>
    <w:p w14:paraId="5AF0545A" w14:textId="77777777" w:rsidR="00EC3CA1" w:rsidRDefault="00EC3CA1" w:rsidP="004D39AE">
      <w:r>
        <w:t>例</w:t>
      </w:r>
    </w:p>
    <w:p w14:paraId="50E0E300" w14:textId="77777777" w:rsidR="0008091B" w:rsidRDefault="0008091B" w:rsidP="005163D2">
      <w:pPr>
        <w:pStyle w:val="aff9"/>
        <w:ind w:left="210"/>
      </w:pPr>
      <w:r>
        <w:t>&gt; calc 1+2&lt;&lt;3+4</w:t>
      </w:r>
      <w:r>
        <w:tab/>
      </w:r>
      <w:r>
        <w:tab/>
        <w:t>;0x180</w:t>
      </w:r>
    </w:p>
    <w:p w14:paraId="5E715CD3" w14:textId="77777777" w:rsidR="0008091B" w:rsidRDefault="0008091B" w:rsidP="005163D2">
      <w:pPr>
        <w:pStyle w:val="aff9"/>
        <w:ind w:left="210"/>
      </w:pPr>
      <w:r>
        <w:t>00000180H, 384T(+384T), 1_1000_0000_</w:t>
      </w:r>
    </w:p>
    <w:p w14:paraId="3E030516" w14:textId="77777777" w:rsidR="0008091B" w:rsidRDefault="0008091B" w:rsidP="005163D2">
      <w:pPr>
        <w:pStyle w:val="aff9"/>
        <w:ind w:left="210"/>
      </w:pPr>
      <w:r>
        <w:t>&gt; calc 1+(2&lt;&lt;3)+4</w:t>
      </w:r>
      <w:r>
        <w:tab/>
      </w:r>
      <w:r>
        <w:tab/>
        <w:t>;0x15</w:t>
      </w:r>
    </w:p>
    <w:p w14:paraId="14E6EF31" w14:textId="77777777" w:rsidR="0008091B" w:rsidRDefault="0008091B" w:rsidP="005163D2">
      <w:pPr>
        <w:pStyle w:val="aff9"/>
        <w:ind w:left="210"/>
      </w:pPr>
      <w:r>
        <w:t>00000015H, 21T(+21T), 1_0101_</w:t>
      </w:r>
    </w:p>
    <w:p w14:paraId="7A72E83D" w14:textId="77777777" w:rsidR="0008091B" w:rsidRDefault="0008091B" w:rsidP="005163D2">
      <w:pPr>
        <w:pStyle w:val="aff9"/>
        <w:ind w:left="210"/>
      </w:pPr>
      <w:r>
        <w:t>&gt; print $_R</w:t>
      </w:r>
    </w:p>
    <w:p w14:paraId="25446A44" w14:textId="77777777" w:rsidR="0008091B" w:rsidRDefault="0008091B" w:rsidP="005163D2">
      <w:pPr>
        <w:pStyle w:val="aff9"/>
        <w:ind w:left="210"/>
      </w:pPr>
      <w:r>
        <w:t>00000015</w:t>
      </w:r>
    </w:p>
    <w:p w14:paraId="4CAD8127" w14:textId="77777777" w:rsidR="0008091B" w:rsidRDefault="0008091B" w:rsidP="005163D2">
      <w:pPr>
        <w:pStyle w:val="aff9"/>
        <w:ind w:left="210"/>
      </w:pPr>
      <w:r>
        <w:t>&gt; calc -$_R + 1</w:t>
      </w:r>
    </w:p>
    <w:p w14:paraId="374095D4" w14:textId="77777777" w:rsidR="0008091B" w:rsidRDefault="0008091B" w:rsidP="005163D2">
      <w:pPr>
        <w:pStyle w:val="aff9"/>
        <w:ind w:left="210"/>
      </w:pPr>
      <w:r>
        <w:t>FFFFFFECH, -20T(+4294967276T), 1111_1111_1111_1111_1111_1111_1110_1100_</w:t>
      </w:r>
    </w:p>
    <w:p w14:paraId="43C0A5A1" w14:textId="77777777" w:rsidR="0008091B" w:rsidRDefault="0008091B" w:rsidP="005163D2">
      <w:pPr>
        <w:pStyle w:val="aff9"/>
        <w:ind w:left="210"/>
      </w:pPr>
      <w:r>
        <w:t xml:space="preserve">&gt; </w:t>
      </w:r>
    </w:p>
    <w:p w14:paraId="509EF37E" w14:textId="77777777" w:rsidR="0008091B" w:rsidRDefault="0008091B" w:rsidP="005163D2">
      <w:pPr>
        <w:pStyle w:val="aff9"/>
        <w:ind w:left="210"/>
      </w:pPr>
      <w:r>
        <w:t>&gt; calc 0 &amp;&amp; !1 || 1</w:t>
      </w:r>
      <w:r>
        <w:tab/>
        <w:t>;1(true)</w:t>
      </w:r>
    </w:p>
    <w:p w14:paraId="7CF01916" w14:textId="77777777" w:rsidR="00EC3CA1" w:rsidRDefault="0008091B" w:rsidP="005163D2">
      <w:pPr>
        <w:pStyle w:val="aff9"/>
        <w:ind w:left="210"/>
      </w:pPr>
      <w:r>
        <w:t>00000001H, 1T(+1T), 1_</w:t>
      </w:r>
    </w:p>
    <w:p w14:paraId="21FF6BE9" w14:textId="77777777" w:rsidR="0008091B" w:rsidRDefault="0008091B" w:rsidP="005067B5">
      <w:pPr>
        <w:pStyle w:val="aff9"/>
        <w:ind w:leftChars="0" w:left="0"/>
      </w:pPr>
    </w:p>
    <w:p w14:paraId="5EDB9A7E" w14:textId="77777777" w:rsidR="0033770F" w:rsidRDefault="0033770F" w:rsidP="0033770F">
      <w:pPr>
        <w:pStyle w:val="aff7"/>
      </w:pPr>
      <w:r>
        <w:rPr>
          <w:rFonts w:hint="eastAsia"/>
        </w:rPr>
        <w:t>32ビット符号なし整数として比較した結果の例です。</w:t>
      </w:r>
    </w:p>
    <w:p w14:paraId="29C2AD3D" w14:textId="77777777" w:rsidR="0033770F" w:rsidRDefault="0033770F" w:rsidP="005163D2">
      <w:pPr>
        <w:pStyle w:val="aff9"/>
        <w:ind w:left="210"/>
      </w:pPr>
      <w:r>
        <w:t>&gt; calc -1&gt;0</w:t>
      </w:r>
      <w:r>
        <w:tab/>
      </w:r>
      <w:r>
        <w:tab/>
        <w:t>;1(true)</w:t>
      </w:r>
    </w:p>
    <w:p w14:paraId="2C7CD25B" w14:textId="77777777" w:rsidR="0033770F" w:rsidRDefault="0033770F" w:rsidP="005163D2">
      <w:pPr>
        <w:pStyle w:val="aff9"/>
        <w:ind w:left="210"/>
      </w:pPr>
      <w:r>
        <w:t>00000001H, 1T(+1T), 1_</w:t>
      </w:r>
    </w:p>
    <w:p w14:paraId="4B9EB4B1" w14:textId="77777777" w:rsidR="0033770F" w:rsidRDefault="0033770F" w:rsidP="005163D2">
      <w:pPr>
        <w:pStyle w:val="aff9"/>
        <w:ind w:left="210"/>
      </w:pPr>
      <w:r>
        <w:t>&gt; calc -1 == ffffffff</w:t>
      </w:r>
      <w:r>
        <w:tab/>
        <w:t>;1(true)</w:t>
      </w:r>
    </w:p>
    <w:p w14:paraId="2286B6A8" w14:textId="77777777" w:rsidR="0033770F" w:rsidRDefault="0033770F" w:rsidP="005163D2">
      <w:pPr>
        <w:pStyle w:val="aff9"/>
        <w:ind w:left="210"/>
      </w:pPr>
      <w:r>
        <w:t>00000001H, 1T(+1T), 1_</w:t>
      </w:r>
    </w:p>
    <w:p w14:paraId="251A0208" w14:textId="77777777" w:rsidR="0014189F" w:rsidRDefault="0014189F" w:rsidP="005163D2">
      <w:pPr>
        <w:pStyle w:val="aff9"/>
        <w:ind w:left="210"/>
      </w:pPr>
    </w:p>
    <w:p w14:paraId="71CCACD1" w14:textId="2B2FAB96" w:rsidR="0014189F" w:rsidRDefault="00180175" w:rsidP="0014189F">
      <w:pPr>
        <w:pStyle w:val="3"/>
        <w:ind w:left="210" w:right="210"/>
      </w:pPr>
      <w:bookmarkStart w:id="318" w:name="_Set_title_&lt;タイトル&gt;m"/>
      <w:bookmarkEnd w:id="318"/>
      <w:r>
        <w:rPr>
          <w:rFonts w:hint="eastAsia"/>
        </w:rPr>
        <w:t xml:space="preserve"> </w:t>
      </w:r>
      <w:bookmarkStart w:id="319" w:name="_Toc236390534"/>
      <w:r w:rsidR="00791BA6">
        <w:rPr>
          <w:rFonts w:hint="eastAsia"/>
        </w:rPr>
        <w:t>s</w:t>
      </w:r>
      <w:r w:rsidR="0014189F">
        <w:rPr>
          <w:rFonts w:hint="eastAsia"/>
        </w:rPr>
        <w:t>et_title &lt;タイトル&gt;m</w:t>
      </w:r>
      <w:bookmarkEnd w:id="319"/>
    </w:p>
    <w:p w14:paraId="540ECBCE" w14:textId="77777777" w:rsidR="0014189F" w:rsidRPr="007629B9" w:rsidRDefault="0014189F" w:rsidP="0014189F">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6AD7DAB" w14:textId="77777777" w:rsidR="0014189F" w:rsidRDefault="0014189F" w:rsidP="0014189F">
      <w:pPr>
        <w:ind w:leftChars="201" w:left="2125" w:hanging="1703"/>
      </w:pPr>
      <w:r>
        <w:rPr>
          <w:rFonts w:hint="eastAsia"/>
        </w:rPr>
        <w:t>&lt;タイトル&gt;m</w:t>
      </w:r>
      <w:r>
        <w:rPr>
          <w:rFonts w:hint="eastAsia"/>
        </w:rPr>
        <w:tab/>
        <w:t>タイトルバーに表示する文字列。</w:t>
      </w:r>
    </w:p>
    <w:p w14:paraId="58BAEF2C" w14:textId="77777777" w:rsidR="0014189F" w:rsidRPr="007629B9" w:rsidRDefault="0014189F" w:rsidP="0014189F">
      <w:pPr>
        <w:rPr>
          <w:rFonts w:ascii="ＭＳ ゴシック" w:eastAsia="ＭＳ ゴシック" w:hAnsi="ＭＳ ゴシック"/>
        </w:rPr>
      </w:pPr>
      <w:r>
        <w:rPr>
          <w:rFonts w:ascii="ＭＳ ゴシック" w:eastAsia="ＭＳ ゴシック" w:hAnsi="ＭＳ ゴシック" w:hint="eastAsia"/>
        </w:rPr>
        <w:t>説明</w:t>
      </w:r>
    </w:p>
    <w:p w14:paraId="167653F6" w14:textId="77777777" w:rsidR="0014189F" w:rsidRDefault="0014189F" w:rsidP="0014189F">
      <w:pPr>
        <w:pStyle w:val="aff7"/>
      </w:pPr>
      <w:r>
        <w:rPr>
          <w:rFonts w:hint="eastAsia"/>
        </w:rPr>
        <w:t>Cmtoyのウインドウのタイトルバーに文字列を追加する。</w:t>
      </w:r>
      <w:r w:rsidR="00C80B2F">
        <w:rPr>
          <w:rFonts w:hint="eastAsia"/>
        </w:rPr>
        <w:t>最大アスキー30文字（全角だと15文字）表示できる。</w:t>
      </w:r>
    </w:p>
    <w:p w14:paraId="547FCA33" w14:textId="77777777" w:rsidR="0014189F" w:rsidRDefault="0014189F" w:rsidP="0014189F">
      <w:pPr>
        <w:pStyle w:val="aff7"/>
      </w:pPr>
    </w:p>
    <w:p w14:paraId="457CEB75" w14:textId="77777777" w:rsidR="0014189F" w:rsidRDefault="0014189F" w:rsidP="0014189F">
      <w:r>
        <w:t>例</w:t>
      </w:r>
    </w:p>
    <w:p w14:paraId="6461B4AE" w14:textId="77777777" w:rsidR="0014189F" w:rsidRPr="0014189F" w:rsidRDefault="00C80B2F" w:rsidP="005163D2">
      <w:pPr>
        <w:pStyle w:val="aff9"/>
        <w:ind w:left="210"/>
      </w:pPr>
      <w:r w:rsidRPr="00C80B2F">
        <w:rPr>
          <w:rFonts w:hint="eastAsia"/>
        </w:rPr>
        <w:t xml:space="preserve">&gt; set_title </w:t>
      </w:r>
      <w:r w:rsidRPr="00C80B2F">
        <w:rPr>
          <w:rFonts w:hint="eastAsia"/>
        </w:rPr>
        <w:t>追加のタイトル</w:t>
      </w:r>
    </w:p>
    <w:p w14:paraId="135D5480" w14:textId="09D297B8" w:rsidR="0014189F" w:rsidRDefault="00C80B2F" w:rsidP="005163D2">
      <w:pPr>
        <w:pStyle w:val="aff9"/>
        <w:ind w:left="210"/>
      </w:pPr>
      <w:r>
        <w:rPr>
          <w:rFonts w:hint="eastAsia"/>
        </w:rPr>
        <w:t>このコマンドの結果、</w:t>
      </w:r>
      <w:r>
        <w:rPr>
          <w:rFonts w:hint="eastAsia"/>
        </w:rPr>
        <w:t>Cmtoy</w:t>
      </w:r>
      <w:r>
        <w:rPr>
          <w:rFonts w:hint="eastAsia"/>
        </w:rPr>
        <w:t>のウインドウのタイトルバーは以下のようになります。</w:t>
      </w:r>
    </w:p>
    <w:p w14:paraId="7E7F6B71" w14:textId="77777777" w:rsidR="00C80B2F" w:rsidRDefault="00316B9F" w:rsidP="005163D2">
      <w:pPr>
        <w:pStyle w:val="aff9"/>
        <w:ind w:left="210"/>
      </w:pPr>
      <w:r>
        <w:rPr>
          <w:rFonts w:hint="eastAsia"/>
          <w:noProof/>
        </w:rPr>
        <mc:AlternateContent>
          <mc:Choice Requires="wps">
            <w:drawing>
              <wp:anchor distT="0" distB="0" distL="114300" distR="114300" simplePos="0" relativeHeight="251677696" behindDoc="0" locked="0" layoutInCell="1" allowOverlap="1" wp14:anchorId="6C884396" wp14:editId="358B217C">
                <wp:simplePos x="0" y="0"/>
                <wp:positionH relativeFrom="column">
                  <wp:posOffset>1806161</wp:posOffset>
                </wp:positionH>
                <wp:positionV relativeFrom="paragraph">
                  <wp:posOffset>143427</wp:posOffset>
                </wp:positionV>
                <wp:extent cx="1102084" cy="295275"/>
                <wp:effectExtent l="19050" t="19050" r="22225" b="28575"/>
                <wp:wrapNone/>
                <wp:docPr id="179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2084" cy="2952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5F6F893" id="Oval 1257" o:spid="_x0000_s1026" style="position:absolute;margin-left:142.2pt;margin-top:11.3pt;width:86.8pt;height:23.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" filled="f" strokecolor="#f79646 [3209]" strokeweight="2.25pt">
                <v:textbox inset="5.85pt,.7pt,5.85pt,.7pt"/>
              </v:oval>
            </w:pict>
          </mc:Fallback>
        </mc:AlternateContent>
      </w:r>
    </w:p>
    <w:p w14:paraId="7949D00C" w14:textId="7D65309A" w:rsidR="00C80B2F" w:rsidRDefault="00674E2A" w:rsidP="005163D2">
      <w:pPr>
        <w:pStyle w:val="aff9"/>
        <w:ind w:left="210"/>
      </w:pPr>
      <w:r>
        <w:rPr>
          <w:rFonts w:hint="eastAsia"/>
          <w:noProof/>
        </w:rPr>
        <w:drawing>
          <wp:inline distT="0" distB="0" distL="0" distR="0" wp14:anchorId="4268088D" wp14:editId="0EAF397A">
            <wp:extent cx="5486400" cy="866775"/>
            <wp:effectExtent l="0" t="0" r="0" b="9525"/>
            <wp:docPr id="387114516" name="図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866775"/>
                    </a:xfrm>
                    <a:prstGeom prst="rect">
                      <a:avLst/>
                    </a:prstGeom>
                    <a:noFill/>
                    <a:ln>
                      <a:noFill/>
                    </a:ln>
                  </pic:spPr>
                </pic:pic>
              </a:graphicData>
            </a:graphic>
          </wp:inline>
        </w:drawing>
      </w:r>
    </w:p>
    <w:p w14:paraId="1FBF6242" w14:textId="77777777" w:rsidR="00C80B2F" w:rsidRPr="0014189F" w:rsidRDefault="00C80B2F" w:rsidP="005163D2">
      <w:pPr>
        <w:pStyle w:val="aff9"/>
        <w:ind w:left="210"/>
      </w:pPr>
    </w:p>
    <w:p w14:paraId="6EA5755F" w14:textId="77777777" w:rsidR="000B78BD" w:rsidRDefault="000B78BD" w:rsidP="000B78BD">
      <w:pPr>
        <w:pStyle w:val="3"/>
        <w:ind w:left="210" w:right="210"/>
      </w:pPr>
      <w:bookmarkStart w:id="320" w:name="_set_editor_[&lt;ファイル名&gt;f]_[-f]"/>
      <w:bookmarkStart w:id="321" w:name="_set_shortcut_name_[&lt;ボタン番号&gt;ne_[&lt;表示名&gt;"/>
      <w:bookmarkStart w:id="322" w:name="_Toc236390535"/>
      <w:bookmarkEnd w:id="320"/>
      <w:bookmarkEnd w:id="321"/>
      <w:r>
        <w:rPr>
          <w:rFonts w:hint="eastAsia"/>
        </w:rPr>
        <w:t>set_shortcut_name [&lt;ボタン番号&gt;ne [&lt;表示名&gt;s] [-T[&lt;ツールチップ&gt;</w:t>
      </w:r>
      <w:r>
        <w:t>”</w:t>
      </w:r>
      <w:r>
        <w:t>]</w:t>
      </w:r>
      <w:r>
        <w:rPr>
          <w:rFonts w:hint="eastAsia"/>
        </w:rPr>
        <w:t>]] [-init]</w:t>
      </w:r>
      <w:bookmarkEnd w:id="322"/>
    </w:p>
    <w:p w14:paraId="5C94A151" w14:textId="77777777" w:rsidR="000B78BD" w:rsidRPr="007629B9" w:rsidRDefault="000B78BD" w:rsidP="000B78BD">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4CFD782B" w14:textId="77777777" w:rsidR="000B78BD" w:rsidRDefault="000B78BD" w:rsidP="000B78BD">
      <w:pPr>
        <w:pStyle w:val="aff5"/>
      </w:pPr>
      <w:r>
        <w:rPr>
          <w:rFonts w:hint="eastAsia"/>
        </w:rPr>
        <w:t>&lt;ボタン番号&gt;ne</w:t>
      </w:r>
      <w:r>
        <w:rPr>
          <w:rFonts w:hint="eastAsia"/>
        </w:rPr>
        <w:tab/>
        <w:t>コマンド・ショートカットのボタン番号（1,2,...）。</w:t>
      </w:r>
    </w:p>
    <w:p w14:paraId="32F7D7FF" w14:textId="77777777" w:rsidR="000B78BD" w:rsidRDefault="000B78BD" w:rsidP="000B78BD">
      <w:pPr>
        <w:pStyle w:val="aff5"/>
      </w:pPr>
      <w:r>
        <w:rPr>
          <w:rFonts w:hint="eastAsia"/>
        </w:rPr>
        <w:t>&lt;表示名&gt;s</w:t>
      </w:r>
      <w:r>
        <w:rPr>
          <w:rFonts w:hint="eastAsia"/>
        </w:rPr>
        <w:tab/>
        <w:t>ボタンのキャプション（空白は含まないこと）を指定</w:t>
      </w:r>
    </w:p>
    <w:p w14:paraId="69262B53" w14:textId="77777777" w:rsidR="000B78BD" w:rsidRDefault="000B78BD" w:rsidP="000B78BD">
      <w:pPr>
        <w:pStyle w:val="aff5"/>
      </w:pPr>
      <w:r>
        <w:rPr>
          <w:rFonts w:hint="eastAsia"/>
        </w:rPr>
        <w:t>-T&lt;ツールチップ&gt;</w:t>
      </w:r>
      <w:r>
        <w:t>”</w:t>
      </w:r>
      <w:r>
        <w:rPr>
          <w:rFonts w:hint="eastAsia"/>
        </w:rPr>
        <w:tab/>
        <w:t>マウスカーソルがボタンの上で表示するツールチップを指定</w:t>
      </w:r>
    </w:p>
    <w:p w14:paraId="7858F93F" w14:textId="77777777" w:rsidR="000B78BD" w:rsidRDefault="000B78BD" w:rsidP="000B78BD">
      <w:pPr>
        <w:pStyle w:val="aff5"/>
      </w:pPr>
      <w:r>
        <w:rPr>
          <w:rFonts w:hint="eastAsia"/>
        </w:rPr>
        <w:lastRenderedPageBreak/>
        <w:t>-init</w:t>
      </w:r>
      <w:r>
        <w:tab/>
      </w:r>
      <w:r>
        <w:rPr>
          <w:rFonts w:hint="eastAsia"/>
        </w:rPr>
        <w:t>すべての表示名とツールチップを初期状態に戻す</w:t>
      </w:r>
    </w:p>
    <w:p w14:paraId="085EEDE3" w14:textId="77777777" w:rsidR="000B78BD" w:rsidRPr="007629B9" w:rsidRDefault="000B78BD" w:rsidP="000B78BD">
      <w:pPr>
        <w:rPr>
          <w:rFonts w:ascii="ＭＳ ゴシック" w:eastAsia="ＭＳ ゴシック" w:hAnsi="ＭＳ ゴシック"/>
        </w:rPr>
      </w:pPr>
      <w:r>
        <w:rPr>
          <w:rFonts w:ascii="ＭＳ ゴシック" w:eastAsia="ＭＳ ゴシック" w:hAnsi="ＭＳ ゴシック" w:hint="eastAsia"/>
        </w:rPr>
        <w:t>説明</w:t>
      </w:r>
    </w:p>
    <w:p w14:paraId="3CD8C4A7" w14:textId="77777777" w:rsidR="000B78BD" w:rsidRDefault="000B78BD" w:rsidP="000B78BD">
      <w:pPr>
        <w:pStyle w:val="aff7"/>
      </w:pPr>
      <w:r>
        <w:rPr>
          <w:rFonts w:hint="eastAsia"/>
        </w:rPr>
        <w:t>&lt;ボタン番号&gt;で指定したコンソールのショートカット・ボタンのGUI表示名とツールチップを変更する。</w:t>
      </w:r>
    </w:p>
    <w:p w14:paraId="62FD146E" w14:textId="77777777" w:rsidR="000B78BD" w:rsidRDefault="000B78BD" w:rsidP="000B78BD">
      <w:pPr>
        <w:pStyle w:val="aff7"/>
      </w:pPr>
      <w:r>
        <w:rPr>
          <w:rFonts w:hint="eastAsia"/>
        </w:rPr>
        <w:t>&lt;表示名&gt;が省略された場合は、初期状態（F1,F2,</w:t>
      </w:r>
      <w:r>
        <w:t>…</w:t>
      </w:r>
      <w:r>
        <w:rPr>
          <w:rFonts w:hint="eastAsia"/>
        </w:rPr>
        <w:t>）に戻す。&lt;表示名&gt;として*(</w:t>
      </w:r>
      <w:r w:rsidRPr="00C20383">
        <w:t xml:space="preserve"> asterisk</w:t>
      </w:r>
      <w:r>
        <w:rPr>
          <w:rFonts w:hint="eastAsia"/>
        </w:rPr>
        <w:t>)を指定した場合は現在の表示名を変更しない。</w:t>
      </w:r>
    </w:p>
    <w:p w14:paraId="2205B108" w14:textId="77777777" w:rsidR="000B78BD" w:rsidRDefault="000B78BD" w:rsidP="000B78BD">
      <w:pPr>
        <w:pStyle w:val="aff7"/>
      </w:pPr>
      <w:r>
        <w:rPr>
          <w:rFonts w:hint="eastAsia"/>
        </w:rPr>
        <w:t>-Tは初期状態のツールチップに戻す。-Tオプションが省略された場合は、現在のツールチップを変更しない。</w:t>
      </w:r>
    </w:p>
    <w:p w14:paraId="4F65370E" w14:textId="77777777" w:rsidR="000B78BD" w:rsidRDefault="000B78BD" w:rsidP="000B78BD">
      <w:pPr>
        <w:pStyle w:val="aff7"/>
      </w:pPr>
    </w:p>
    <w:p w14:paraId="78FDE1EF" w14:textId="28BBAC8B" w:rsidR="000B78BD" w:rsidRDefault="000B78BD" w:rsidP="000B78BD">
      <w:pPr>
        <w:pStyle w:val="aff7"/>
      </w:pPr>
      <w:r w:rsidRPr="00B97113">
        <w:rPr>
          <w:rFonts w:hint="eastAsia"/>
        </w:rPr>
        <w:t>-init</w:t>
      </w:r>
      <w:r>
        <w:rPr>
          <w:rFonts w:hint="eastAsia"/>
        </w:rPr>
        <w:t>オプションが指定されたら最初にすべての表示名とツールチップを初期状態に戻し、すべての</w:t>
      </w:r>
      <w:r w:rsidR="00A04F06">
        <w:rPr>
          <w:rFonts w:hint="eastAsia"/>
        </w:rPr>
        <w:t>関連付けられた</w:t>
      </w:r>
      <w:r>
        <w:rPr>
          <w:rFonts w:hint="eastAsia"/>
        </w:rPr>
        <w:t>コマンドマクロ(_F1,_F2,</w:t>
      </w:r>
      <w:r>
        <w:t>…</w:t>
      </w:r>
      <w:r>
        <w:rPr>
          <w:rFonts w:hint="eastAsia"/>
        </w:rPr>
        <w:t>)を削除する。同時に&lt;ボタン番号&gt;が指定されていれば表示名とツールチップを設定する。</w:t>
      </w:r>
    </w:p>
    <w:p w14:paraId="3ED18376" w14:textId="77777777" w:rsidR="000B78BD" w:rsidRDefault="000B78BD" w:rsidP="000B78BD">
      <w:pPr>
        <w:pStyle w:val="aff7"/>
      </w:pPr>
    </w:p>
    <w:p w14:paraId="06AD269A" w14:textId="525E32C7" w:rsidR="000B78BD" w:rsidRDefault="000B78BD" w:rsidP="000B78BD">
      <w:pPr>
        <w:ind w:leftChars="202" w:left="426" w:hanging="2"/>
      </w:pPr>
      <w:r>
        <w:rPr>
          <w:rFonts w:hint="eastAsia"/>
        </w:rPr>
        <w:t>パラメータがすべて省略されたら、現在の設定</w:t>
      </w:r>
      <w:r w:rsidR="0094452C">
        <w:rPr>
          <w:rFonts w:hint="eastAsia"/>
        </w:rPr>
        <w:t>一覧</w:t>
      </w:r>
      <w:r>
        <w:rPr>
          <w:rFonts w:hint="eastAsia"/>
        </w:rPr>
        <w:t>を表示する。</w:t>
      </w:r>
    </w:p>
    <w:p w14:paraId="3BAEA887" w14:textId="77777777" w:rsidR="000B78BD" w:rsidRPr="00B97113" w:rsidRDefault="000B78BD" w:rsidP="000B78BD">
      <w:pPr>
        <w:pStyle w:val="aff7"/>
      </w:pPr>
    </w:p>
    <w:p w14:paraId="368420EE" w14:textId="77777777" w:rsidR="000B78BD" w:rsidRDefault="000B78BD" w:rsidP="000B78BD">
      <w:pPr>
        <w:pStyle w:val="aff7"/>
        <w:ind w:leftChars="0"/>
      </w:pPr>
      <w:r>
        <w:rPr>
          <w:rFonts w:hint="eastAsia"/>
        </w:rPr>
        <w:t>※ショートカット・ボタンの機能は</w:t>
      </w:r>
      <w:hyperlink w:anchor="_ショートカット・ボタン" w:history="1">
        <w:r>
          <w:rPr>
            <w:rStyle w:val="afc"/>
          </w:rPr>
          <w:t>2.12.5 ショートカット・ボタン</w:t>
        </w:r>
      </w:hyperlink>
      <w:r>
        <w:rPr>
          <w:rFonts w:hint="eastAsia"/>
        </w:rPr>
        <w:t>を参照。</w:t>
      </w:r>
    </w:p>
    <w:p w14:paraId="05F014CB" w14:textId="77777777" w:rsidR="000B78BD" w:rsidRPr="00646F42" w:rsidRDefault="000B78BD" w:rsidP="000B78BD">
      <w:pPr>
        <w:ind w:leftChars="202" w:left="426" w:hanging="2"/>
      </w:pPr>
    </w:p>
    <w:p w14:paraId="665A6A6A" w14:textId="77777777" w:rsidR="000B78BD" w:rsidRDefault="000B78BD" w:rsidP="000B78BD">
      <w:pPr>
        <w:ind w:leftChars="202" w:left="426" w:hanging="2"/>
      </w:pPr>
      <w:r>
        <w:rPr>
          <w:rFonts w:hint="eastAsia"/>
        </w:rPr>
        <w:t>※set_shortcut_nameコマンドと</w:t>
      </w:r>
      <w:hyperlink w:anchor="_alias_[&lt;名前&gt;i_[&lt;command" w:history="1">
        <w:r w:rsidRPr="00C05089">
          <w:rPr>
            <w:rStyle w:val="afc"/>
          </w:rPr>
          <w:t>alias</w:t>
        </w:r>
      </w:hyperlink>
      <w:r>
        <w:rPr>
          <w:rFonts w:hint="eastAsia"/>
        </w:rPr>
        <w:t>,</w:t>
      </w:r>
      <w:hyperlink w:anchor="_unalias_[[&lt;名前&gt;i]_...]" w:history="1">
        <w:r w:rsidRPr="00C05089">
          <w:rPr>
            <w:rStyle w:val="afc"/>
          </w:rPr>
          <w:t>unalias</w:t>
        </w:r>
      </w:hyperlink>
      <w:r>
        <w:rPr>
          <w:rFonts w:hint="eastAsia"/>
        </w:rPr>
        <w:t>コマンドの関係を以下に示す。</w:t>
      </w:r>
    </w:p>
    <w:p w14:paraId="35B146F7" w14:textId="77777777" w:rsidR="000B78BD" w:rsidRDefault="000B78BD" w:rsidP="000B78BD">
      <w:pPr>
        <w:ind w:leftChars="202" w:left="426" w:hanging="2"/>
      </w:pPr>
    </w:p>
    <w:p w14:paraId="6CFC3F21" w14:textId="77777777" w:rsidR="000B78BD" w:rsidRPr="001C0601" w:rsidRDefault="000B78BD" w:rsidP="000B78BD">
      <w:pPr>
        <w:ind w:leftChars="201" w:left="422" w:firstLine="2"/>
        <w:rPr>
          <w:b/>
          <w:bCs/>
        </w:rPr>
      </w:pPr>
      <w:r w:rsidRPr="001C0601">
        <w:rPr>
          <w:rFonts w:hint="eastAsia"/>
          <w:b/>
          <w:bCs/>
        </w:rPr>
        <w:t>ショートカット</w:t>
      </w:r>
      <w:r>
        <w:rPr>
          <w:rFonts w:hint="eastAsia"/>
          <w:b/>
          <w:bCs/>
        </w:rPr>
        <w:t>・</w:t>
      </w:r>
      <w:r w:rsidRPr="001C0601">
        <w:rPr>
          <w:rFonts w:hint="eastAsia"/>
          <w:b/>
          <w:bCs/>
        </w:rPr>
        <w:t>ボタンnの表示名の状態遷移は以下の通り。(n=1～4)</w:t>
      </w:r>
    </w:p>
    <w:p w14:paraId="240EC72E" w14:textId="77777777" w:rsidR="000B78BD" w:rsidRDefault="000B78BD" w:rsidP="000B78BD">
      <w:pPr>
        <w:ind w:left="283" w:hangingChars="135" w:hanging="283"/>
        <w:jc w:val="center"/>
      </w:pPr>
      <w:r w:rsidRPr="001447FA">
        <w:rPr>
          <w:noProof/>
        </w:rPr>
        <w:drawing>
          <wp:inline distT="0" distB="0" distL="0" distR="0" wp14:anchorId="4E4D64F3" wp14:editId="0A26A9CE">
            <wp:extent cx="5335326" cy="1490241"/>
            <wp:effectExtent l="0" t="0" r="0" b="0"/>
            <wp:docPr id="48305214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52141" name=""/>
                    <pic:cNvPicPr/>
                  </pic:nvPicPr>
                  <pic:blipFill>
                    <a:blip r:embed="rId167"/>
                    <a:stretch>
                      <a:fillRect/>
                    </a:stretch>
                  </pic:blipFill>
                  <pic:spPr>
                    <a:xfrm>
                      <a:off x="0" y="0"/>
                      <a:ext cx="5358455" cy="1496701"/>
                    </a:xfrm>
                    <a:prstGeom prst="rect">
                      <a:avLst/>
                    </a:prstGeom>
                  </pic:spPr>
                </pic:pic>
              </a:graphicData>
            </a:graphic>
          </wp:inline>
        </w:drawing>
      </w:r>
    </w:p>
    <w:p w14:paraId="65FC02A8" w14:textId="77777777" w:rsidR="000B78BD" w:rsidRDefault="000B78BD" w:rsidP="000B78BD">
      <w:pPr>
        <w:ind w:left="283" w:hangingChars="135" w:hanging="283"/>
      </w:pPr>
    </w:p>
    <w:p w14:paraId="0FFEC3CC" w14:textId="77777777" w:rsidR="000B78BD" w:rsidRPr="001C0601" w:rsidRDefault="000B78BD" w:rsidP="000B78BD">
      <w:pPr>
        <w:ind w:leftChars="201" w:left="422" w:firstLine="2"/>
        <w:rPr>
          <w:b/>
          <w:bCs/>
        </w:rPr>
      </w:pPr>
      <w:r w:rsidRPr="001C0601">
        <w:rPr>
          <w:rFonts w:hint="eastAsia"/>
          <w:b/>
          <w:bCs/>
        </w:rPr>
        <w:t>ショートカット</w:t>
      </w:r>
      <w:r>
        <w:rPr>
          <w:rFonts w:hint="eastAsia"/>
          <w:b/>
          <w:bCs/>
        </w:rPr>
        <w:t>・</w:t>
      </w:r>
      <w:r w:rsidRPr="001C0601">
        <w:rPr>
          <w:rFonts w:hint="eastAsia"/>
          <w:b/>
          <w:bCs/>
        </w:rPr>
        <w:t>ボタンnのツールチップの状態遷移は以下の通り。(n=1～4)</w:t>
      </w:r>
    </w:p>
    <w:p w14:paraId="3BAA17A4" w14:textId="77777777" w:rsidR="000B78BD" w:rsidRDefault="000B78BD" w:rsidP="000B78BD">
      <w:pPr>
        <w:ind w:left="283" w:hangingChars="135" w:hanging="283"/>
        <w:jc w:val="center"/>
      </w:pPr>
      <w:r w:rsidRPr="001447FA">
        <w:rPr>
          <w:noProof/>
        </w:rPr>
        <w:drawing>
          <wp:inline distT="0" distB="0" distL="0" distR="0" wp14:anchorId="084CEA0E" wp14:editId="09BBC0A1">
            <wp:extent cx="4786685" cy="3112497"/>
            <wp:effectExtent l="0" t="0" r="0" b="0"/>
            <wp:docPr id="7298913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891346" name=""/>
                    <pic:cNvPicPr/>
                  </pic:nvPicPr>
                  <pic:blipFill>
                    <a:blip r:embed="rId168"/>
                    <a:stretch>
                      <a:fillRect/>
                    </a:stretch>
                  </pic:blipFill>
                  <pic:spPr>
                    <a:xfrm>
                      <a:off x="0" y="0"/>
                      <a:ext cx="4800262" cy="3121325"/>
                    </a:xfrm>
                    <a:prstGeom prst="rect">
                      <a:avLst/>
                    </a:prstGeom>
                  </pic:spPr>
                </pic:pic>
              </a:graphicData>
            </a:graphic>
          </wp:inline>
        </w:drawing>
      </w:r>
    </w:p>
    <w:p w14:paraId="0759C0B4" w14:textId="77777777" w:rsidR="000B78BD" w:rsidRDefault="000B78BD" w:rsidP="000B78BD">
      <w:pPr>
        <w:ind w:left="283" w:hangingChars="135" w:hanging="283"/>
        <w:jc w:val="center"/>
      </w:pPr>
      <w:r>
        <w:rPr>
          <w:rFonts w:hint="eastAsia"/>
        </w:rPr>
        <w:lastRenderedPageBreak/>
        <w:t>デフォルトツールチップの文字列は“</w:t>
      </w:r>
      <w:r w:rsidRPr="00EE541D">
        <w:t>コマンドマクロ _F</w:t>
      </w:r>
      <w:r>
        <w:rPr>
          <w:rFonts w:hint="eastAsia"/>
        </w:rPr>
        <w:t>n</w:t>
      </w:r>
      <w:r w:rsidRPr="00EE541D">
        <w:t xml:space="preserve"> は未定義です。</w:t>
      </w:r>
      <w:r>
        <w:rPr>
          <w:rFonts w:hint="eastAsia"/>
        </w:rPr>
        <w:t>”。</w:t>
      </w:r>
    </w:p>
    <w:p w14:paraId="19426FDE" w14:textId="77777777" w:rsidR="000B78BD" w:rsidRDefault="000B78BD" w:rsidP="000B78BD">
      <w:pPr>
        <w:ind w:left="283" w:hangingChars="135" w:hanging="283"/>
        <w:jc w:val="center"/>
      </w:pPr>
    </w:p>
    <w:p w14:paraId="24CA4D26" w14:textId="77777777" w:rsidR="000B78BD" w:rsidRPr="007629B9" w:rsidRDefault="000B78BD" w:rsidP="000B78BD">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7FFE78CD" w14:textId="77777777" w:rsidR="000B78BD" w:rsidRDefault="000B78BD" w:rsidP="000B78BD">
      <w:pPr>
        <w:pStyle w:val="aff7"/>
      </w:pPr>
      <w:r>
        <w:rPr>
          <w:rFonts w:hint="eastAsia"/>
        </w:rPr>
        <w:t>パラメータなしのコマンド実行時の例。</w:t>
      </w:r>
    </w:p>
    <w:p w14:paraId="606D540C" w14:textId="77777777" w:rsidR="000B78BD" w:rsidRPr="004D27F2" w:rsidRDefault="000B78BD" w:rsidP="008A6947">
      <w:pPr>
        <w:ind w:leftChars="300" w:left="630"/>
        <w:rPr>
          <w:rFonts w:ascii="Courier New" w:hAnsi="Courier New" w:cs="Courier New"/>
        </w:rPr>
      </w:pPr>
      <w:r w:rsidRPr="004D27F2">
        <w:rPr>
          <w:rFonts w:ascii="Courier New" w:hAnsi="Courier New" w:cs="Courier New"/>
        </w:rPr>
        <w:t xml:space="preserve">&gt; set_shortcut_name </w:t>
      </w:r>
    </w:p>
    <w:p w14:paraId="5D3E28B3" w14:textId="77777777" w:rsidR="000B78BD" w:rsidRPr="004D27F2" w:rsidRDefault="000B78BD" w:rsidP="008A6947">
      <w:pPr>
        <w:ind w:leftChars="300" w:left="630"/>
        <w:rPr>
          <w:rFonts w:ascii="Courier New" w:hAnsi="Courier New" w:cs="Courier New"/>
        </w:rPr>
      </w:pPr>
      <w:r w:rsidRPr="004D27F2">
        <w:rPr>
          <w:rFonts w:ascii="Courier New" w:hAnsi="Courier New" w:cs="Courier New"/>
        </w:rPr>
        <w:t>Command Shortcut list: &lt;caption&gt; , &lt;tooltip&gt; , &lt;alias&gt;</w:t>
      </w:r>
    </w:p>
    <w:p w14:paraId="34AC3AC9" w14:textId="77777777" w:rsidR="000B78BD" w:rsidRPr="004D27F2" w:rsidRDefault="000B78BD" w:rsidP="008A6947">
      <w:pPr>
        <w:ind w:leftChars="300" w:left="630"/>
        <w:rPr>
          <w:rFonts w:ascii="Courier New" w:hAnsi="Courier New" w:cs="Courier New"/>
        </w:rPr>
      </w:pPr>
      <w:r w:rsidRPr="004D27F2">
        <w:rPr>
          <w:rFonts w:ascii="Courier New" w:hAnsi="Courier New" w:cs="Courier New"/>
        </w:rPr>
        <w:t xml:space="preserve"> 1: F1 , </w:t>
      </w:r>
      <w:r w:rsidRPr="004D27F2">
        <w:rPr>
          <w:rFonts w:ascii="Courier New" w:hAnsi="Courier New" w:cs="Courier New"/>
        </w:rPr>
        <w:t>コマンドマクロ</w:t>
      </w:r>
      <w:r w:rsidRPr="004D27F2">
        <w:rPr>
          <w:rFonts w:ascii="Courier New" w:hAnsi="Courier New" w:cs="Courier New"/>
        </w:rPr>
        <w:t xml:space="preserve"> _F1 </w:t>
      </w:r>
      <w:r w:rsidRPr="004D27F2">
        <w:rPr>
          <w:rFonts w:ascii="Courier New" w:hAnsi="Courier New" w:cs="Courier New"/>
        </w:rPr>
        <w:t>は未定義です。</w:t>
      </w:r>
      <w:r w:rsidRPr="004D27F2">
        <w:rPr>
          <w:rFonts w:ascii="Courier New" w:hAnsi="Courier New" w:cs="Courier New"/>
        </w:rPr>
        <w:t xml:space="preserve">, _F1 = </w:t>
      </w:r>
    </w:p>
    <w:p w14:paraId="4E58101A" w14:textId="77777777" w:rsidR="000B78BD" w:rsidRPr="004D27F2" w:rsidRDefault="000B78BD" w:rsidP="008A6947">
      <w:pPr>
        <w:ind w:leftChars="300" w:left="630"/>
        <w:rPr>
          <w:rFonts w:ascii="Courier New" w:hAnsi="Courier New" w:cs="Courier New"/>
        </w:rPr>
      </w:pPr>
      <w:r w:rsidRPr="004D27F2">
        <w:rPr>
          <w:rFonts w:ascii="Courier New" w:hAnsi="Courier New" w:cs="Courier New"/>
        </w:rPr>
        <w:t xml:space="preserve"> 2: F2 , </w:t>
      </w:r>
      <w:r w:rsidRPr="004D27F2">
        <w:rPr>
          <w:rFonts w:ascii="Courier New" w:hAnsi="Courier New" w:cs="Courier New"/>
        </w:rPr>
        <w:t>コマンドマクロ</w:t>
      </w:r>
      <w:r w:rsidRPr="004D27F2">
        <w:rPr>
          <w:rFonts w:ascii="Courier New" w:hAnsi="Courier New" w:cs="Courier New"/>
        </w:rPr>
        <w:t xml:space="preserve"> _F2 </w:t>
      </w:r>
      <w:r w:rsidRPr="004D27F2">
        <w:rPr>
          <w:rFonts w:ascii="Courier New" w:hAnsi="Courier New" w:cs="Courier New"/>
        </w:rPr>
        <w:t>は未定義です。</w:t>
      </w:r>
      <w:r w:rsidRPr="004D27F2">
        <w:rPr>
          <w:rFonts w:ascii="Courier New" w:hAnsi="Courier New" w:cs="Courier New"/>
        </w:rPr>
        <w:t xml:space="preserve">, _F2 = </w:t>
      </w:r>
    </w:p>
    <w:p w14:paraId="236EA28B" w14:textId="77777777" w:rsidR="000B78BD" w:rsidRPr="004D27F2" w:rsidRDefault="000B78BD" w:rsidP="008A6947">
      <w:pPr>
        <w:ind w:leftChars="300" w:left="630"/>
        <w:rPr>
          <w:rFonts w:ascii="Courier New" w:hAnsi="Courier New" w:cs="Courier New"/>
        </w:rPr>
      </w:pPr>
      <w:r w:rsidRPr="004D27F2">
        <w:rPr>
          <w:rFonts w:ascii="Courier New" w:hAnsi="Courier New" w:cs="Courier New"/>
        </w:rPr>
        <w:t xml:space="preserve"> 3: F3 , </w:t>
      </w:r>
      <w:r w:rsidRPr="004D27F2">
        <w:rPr>
          <w:rFonts w:ascii="Courier New" w:hAnsi="Courier New" w:cs="Courier New"/>
        </w:rPr>
        <w:t>コマンドマクロ</w:t>
      </w:r>
      <w:r w:rsidRPr="004D27F2">
        <w:rPr>
          <w:rFonts w:ascii="Courier New" w:hAnsi="Courier New" w:cs="Courier New"/>
        </w:rPr>
        <w:t xml:space="preserve"> _F3 </w:t>
      </w:r>
      <w:r w:rsidRPr="004D27F2">
        <w:rPr>
          <w:rFonts w:ascii="Courier New" w:hAnsi="Courier New" w:cs="Courier New"/>
        </w:rPr>
        <w:t>は未定義です。</w:t>
      </w:r>
      <w:r w:rsidRPr="004D27F2">
        <w:rPr>
          <w:rFonts w:ascii="Courier New" w:hAnsi="Courier New" w:cs="Courier New"/>
        </w:rPr>
        <w:t xml:space="preserve">, _F3 = </w:t>
      </w:r>
    </w:p>
    <w:p w14:paraId="665E73F4" w14:textId="77777777" w:rsidR="000B78BD" w:rsidRPr="004D27F2" w:rsidRDefault="000B78BD" w:rsidP="008A6947">
      <w:pPr>
        <w:ind w:leftChars="300" w:left="630"/>
        <w:rPr>
          <w:rFonts w:ascii="Courier New" w:hAnsi="Courier New" w:cs="Courier New"/>
        </w:rPr>
      </w:pPr>
      <w:r w:rsidRPr="004D27F2">
        <w:rPr>
          <w:rFonts w:ascii="Courier New" w:hAnsi="Courier New" w:cs="Courier New"/>
        </w:rPr>
        <w:t xml:space="preserve"> 4: F4 , </w:t>
      </w:r>
      <w:r w:rsidRPr="004D27F2">
        <w:rPr>
          <w:rFonts w:ascii="Courier New" w:hAnsi="Courier New" w:cs="Courier New"/>
        </w:rPr>
        <w:t>コマンドマクロ</w:t>
      </w:r>
      <w:r w:rsidRPr="004D27F2">
        <w:rPr>
          <w:rFonts w:ascii="Courier New" w:hAnsi="Courier New" w:cs="Courier New"/>
        </w:rPr>
        <w:t xml:space="preserve"> _F4 </w:t>
      </w:r>
      <w:r w:rsidRPr="004D27F2">
        <w:rPr>
          <w:rFonts w:ascii="Courier New" w:hAnsi="Courier New" w:cs="Courier New"/>
        </w:rPr>
        <w:t>は未定義です。</w:t>
      </w:r>
      <w:r w:rsidRPr="004D27F2">
        <w:rPr>
          <w:rFonts w:ascii="Courier New" w:hAnsi="Courier New" w:cs="Courier New"/>
        </w:rPr>
        <w:t>, _F4 =</w:t>
      </w:r>
    </w:p>
    <w:p w14:paraId="50934017" w14:textId="77777777" w:rsidR="000B78BD" w:rsidRDefault="000B78BD" w:rsidP="000B78BD"/>
    <w:p w14:paraId="3C0E9423" w14:textId="77777777" w:rsidR="000B78BD" w:rsidRDefault="000B78BD" w:rsidP="000B78BD">
      <w:pPr>
        <w:pStyle w:val="aff7"/>
      </w:pPr>
      <w:r>
        <w:rPr>
          <w:rFonts w:hint="eastAsia"/>
        </w:rPr>
        <w:t>コマンドマクロ _F1が設定されている時は、以下のようになります。</w:t>
      </w:r>
    </w:p>
    <w:p w14:paraId="1655DE21" w14:textId="77777777" w:rsidR="000B78BD" w:rsidRPr="0074159E" w:rsidRDefault="000B78BD" w:rsidP="008A6947">
      <w:pPr>
        <w:pStyle w:val="aff9"/>
        <w:ind w:leftChars="300" w:left="630"/>
      </w:pPr>
      <w:r w:rsidRPr="0074159E">
        <w:t>&gt; alias _F1 {win_app "c:\Program Files\PuTTY\putty.exe";}</w:t>
      </w:r>
    </w:p>
    <w:p w14:paraId="7737628A" w14:textId="250CC916" w:rsidR="000B78BD" w:rsidRPr="0074159E" w:rsidRDefault="000B78BD" w:rsidP="008A6947">
      <w:pPr>
        <w:pStyle w:val="aff9"/>
        <w:ind w:leftChars="300" w:left="630"/>
      </w:pPr>
      <w:r w:rsidRPr="0074159E">
        <w:t>&gt; set_shortcut</w:t>
      </w:r>
      <w:r w:rsidR="0094452C">
        <w:rPr>
          <w:rFonts w:hint="eastAsia"/>
        </w:rPr>
        <w:t>_name</w:t>
      </w:r>
      <w:r w:rsidRPr="0074159E">
        <w:t xml:space="preserve"> </w:t>
      </w:r>
    </w:p>
    <w:p w14:paraId="22CC3E12" w14:textId="77777777" w:rsidR="000B78BD" w:rsidRPr="0074159E" w:rsidRDefault="000B78BD" w:rsidP="008A6947">
      <w:pPr>
        <w:pStyle w:val="aff9"/>
        <w:ind w:leftChars="300" w:left="630"/>
      </w:pPr>
      <w:r w:rsidRPr="0074159E">
        <w:t>Command Shortcut list: &lt;caption&gt; , &lt;tooltip&gt; , &lt;alias&gt;</w:t>
      </w:r>
    </w:p>
    <w:p w14:paraId="10760EC9" w14:textId="77777777" w:rsidR="000B78BD" w:rsidRPr="0074159E" w:rsidRDefault="000B78BD" w:rsidP="008A6947">
      <w:pPr>
        <w:pStyle w:val="aff9"/>
        <w:ind w:leftChars="300" w:left="630"/>
      </w:pPr>
      <w:r w:rsidRPr="0074159E">
        <w:t xml:space="preserve"> 1: F1 , { win_app "c:\Program Files\PuTTY\putty.exe"; }, _F1 = { win_app "c:\Program Files\PuTTY\putty.exe"; }</w:t>
      </w:r>
    </w:p>
    <w:p w14:paraId="1C21EB1F" w14:textId="77777777" w:rsidR="000B78BD" w:rsidRPr="0074159E" w:rsidRDefault="000B78BD" w:rsidP="008A6947">
      <w:pPr>
        <w:pStyle w:val="aff9"/>
        <w:ind w:leftChars="300" w:left="630"/>
      </w:pPr>
      <w:r w:rsidRPr="0074159E">
        <w:t xml:space="preserve"> 2: F2 , </w:t>
      </w:r>
      <w:r>
        <w:rPr>
          <w:rFonts w:hint="eastAsia"/>
        </w:rPr>
        <w:t>コマンドマクロ</w:t>
      </w:r>
      <w:r w:rsidRPr="0074159E">
        <w:t xml:space="preserve"> _F2 </w:t>
      </w:r>
      <w:r w:rsidRPr="0074159E">
        <w:t>は未定義です。</w:t>
      </w:r>
      <w:r w:rsidRPr="0074159E">
        <w:t xml:space="preserve">, _F2 = </w:t>
      </w:r>
    </w:p>
    <w:p w14:paraId="5C45BD48" w14:textId="77777777" w:rsidR="000B78BD" w:rsidRPr="0074159E" w:rsidRDefault="000B78BD" w:rsidP="008A6947">
      <w:pPr>
        <w:pStyle w:val="aff9"/>
        <w:ind w:leftChars="300" w:left="630"/>
      </w:pPr>
      <w:r w:rsidRPr="0074159E">
        <w:t xml:space="preserve"> 3: F3 , </w:t>
      </w:r>
      <w:r>
        <w:rPr>
          <w:rFonts w:hint="eastAsia"/>
        </w:rPr>
        <w:t>コマンドマクロ</w:t>
      </w:r>
      <w:r w:rsidRPr="0074159E">
        <w:t xml:space="preserve"> _F3 </w:t>
      </w:r>
      <w:r w:rsidRPr="0074159E">
        <w:t>は未定義です。</w:t>
      </w:r>
      <w:r w:rsidRPr="0074159E">
        <w:t xml:space="preserve">, _F3 = </w:t>
      </w:r>
    </w:p>
    <w:p w14:paraId="7A7B55C2" w14:textId="77777777" w:rsidR="000B78BD" w:rsidRPr="0074159E" w:rsidRDefault="000B78BD" w:rsidP="008A6947">
      <w:pPr>
        <w:pStyle w:val="aff9"/>
        <w:ind w:leftChars="300" w:left="630"/>
      </w:pPr>
      <w:r w:rsidRPr="0074159E">
        <w:t xml:space="preserve"> 4: F4 , </w:t>
      </w:r>
      <w:r>
        <w:rPr>
          <w:rFonts w:hint="eastAsia"/>
        </w:rPr>
        <w:t>コマンドマクロ</w:t>
      </w:r>
      <w:r w:rsidRPr="0074159E">
        <w:t xml:space="preserve"> _F4 </w:t>
      </w:r>
      <w:r w:rsidRPr="0074159E">
        <w:t>は未定義です。</w:t>
      </w:r>
      <w:r w:rsidRPr="0074159E">
        <w:t>, _F4 =</w:t>
      </w:r>
    </w:p>
    <w:p w14:paraId="6895F52D" w14:textId="77777777" w:rsidR="000B78BD" w:rsidRDefault="000B78BD" w:rsidP="000B78BD"/>
    <w:p w14:paraId="5BEBA95F" w14:textId="77777777" w:rsidR="000B78BD" w:rsidRDefault="000B78BD" w:rsidP="000B78BD">
      <w:pPr>
        <w:pStyle w:val="aff7"/>
      </w:pPr>
      <w:r>
        <w:rPr>
          <w:rFonts w:hint="eastAsia"/>
        </w:rPr>
        <w:t>ここでF1に表示名PuTTY、ツールチップ“PuTTYを開く”という設定すると以下のようになります。</w:t>
      </w:r>
    </w:p>
    <w:p w14:paraId="7ACD7C2C" w14:textId="77777777" w:rsidR="000B78BD" w:rsidRPr="004D27F2" w:rsidRDefault="000B78BD" w:rsidP="008A6947">
      <w:pPr>
        <w:pStyle w:val="aff7"/>
        <w:ind w:leftChars="303" w:left="636"/>
        <w:rPr>
          <w:rFonts w:ascii="Courier New" w:hAnsi="Courier New" w:cs="Courier New"/>
        </w:rPr>
      </w:pPr>
      <w:r w:rsidRPr="004D27F2">
        <w:rPr>
          <w:rFonts w:ascii="Courier New" w:hAnsi="Courier New" w:cs="Courier New"/>
        </w:rPr>
        <w:t>&gt; alias _F1 {win_app "c:\Program Files\PuTTY\putty.exe";}</w:t>
      </w:r>
    </w:p>
    <w:p w14:paraId="38219BF2" w14:textId="77777777" w:rsidR="000B78BD" w:rsidRPr="004D27F2" w:rsidRDefault="000B78BD" w:rsidP="008A6947">
      <w:pPr>
        <w:pStyle w:val="aff7"/>
        <w:ind w:leftChars="303" w:left="636"/>
        <w:rPr>
          <w:rFonts w:ascii="Courier New" w:hAnsi="Courier New" w:cs="Courier New"/>
        </w:rPr>
      </w:pPr>
      <w:r w:rsidRPr="004D27F2">
        <w:rPr>
          <w:rFonts w:ascii="Courier New" w:hAnsi="Courier New" w:cs="Courier New"/>
        </w:rPr>
        <w:t>&gt; set_shortcut_name 1 PuTTY -T"PuTTY</w:t>
      </w:r>
      <w:r w:rsidRPr="004D27F2">
        <w:rPr>
          <w:rFonts w:ascii="Courier New" w:hAnsi="Courier New" w:cs="Courier New"/>
        </w:rPr>
        <w:t>を開く</w:t>
      </w:r>
      <w:r w:rsidRPr="004D27F2">
        <w:rPr>
          <w:rFonts w:ascii="Courier New" w:hAnsi="Courier New" w:cs="Courier New"/>
        </w:rPr>
        <w:t>"</w:t>
      </w:r>
    </w:p>
    <w:p w14:paraId="7C686568" w14:textId="77777777" w:rsidR="000B78BD" w:rsidRPr="004D27F2" w:rsidRDefault="000B78BD" w:rsidP="008A6947">
      <w:pPr>
        <w:pStyle w:val="aff7"/>
        <w:ind w:leftChars="303" w:left="636"/>
        <w:rPr>
          <w:rFonts w:ascii="Courier New" w:hAnsi="Courier New" w:cs="Courier New"/>
        </w:rPr>
      </w:pPr>
      <w:r w:rsidRPr="004D27F2">
        <w:rPr>
          <w:rFonts w:ascii="Courier New" w:hAnsi="Courier New" w:cs="Courier New"/>
        </w:rPr>
        <w:t>;set F1 name = PuTTY, tooltip = "PuTTY</w:t>
      </w:r>
      <w:r w:rsidRPr="004D27F2">
        <w:rPr>
          <w:rFonts w:ascii="Courier New" w:hAnsi="Courier New" w:cs="Courier New"/>
        </w:rPr>
        <w:t>を開く</w:t>
      </w:r>
      <w:r w:rsidRPr="004D27F2">
        <w:rPr>
          <w:rFonts w:ascii="Courier New" w:hAnsi="Courier New" w:cs="Courier New"/>
        </w:rPr>
        <w:t>"</w:t>
      </w:r>
    </w:p>
    <w:p w14:paraId="4C074675" w14:textId="77777777" w:rsidR="000B78BD" w:rsidRPr="004D27F2" w:rsidRDefault="000B78BD" w:rsidP="008A6947">
      <w:pPr>
        <w:pStyle w:val="aff7"/>
        <w:ind w:leftChars="303" w:left="636"/>
        <w:rPr>
          <w:rFonts w:ascii="Courier New" w:hAnsi="Courier New" w:cs="Courier New"/>
        </w:rPr>
      </w:pPr>
      <w:r w:rsidRPr="004D27F2">
        <w:rPr>
          <w:rFonts w:ascii="Courier New" w:hAnsi="Courier New" w:cs="Courier New"/>
        </w:rPr>
        <w:t xml:space="preserve">&gt; set_shortcut_name </w:t>
      </w:r>
    </w:p>
    <w:p w14:paraId="4E26E420" w14:textId="77777777" w:rsidR="000B78BD" w:rsidRPr="004D27F2" w:rsidRDefault="000B78BD" w:rsidP="008A6947">
      <w:pPr>
        <w:pStyle w:val="aff7"/>
        <w:ind w:leftChars="303" w:left="636"/>
        <w:rPr>
          <w:rFonts w:ascii="Courier New" w:hAnsi="Courier New" w:cs="Courier New"/>
        </w:rPr>
      </w:pPr>
      <w:r w:rsidRPr="004D27F2">
        <w:rPr>
          <w:rFonts w:ascii="Courier New" w:hAnsi="Courier New" w:cs="Courier New"/>
        </w:rPr>
        <w:t>Command Shortcut list: &lt;caption&gt; , &lt;tooltip&gt; , &lt;alias&gt;</w:t>
      </w:r>
    </w:p>
    <w:p w14:paraId="450A6F80" w14:textId="77777777" w:rsidR="000B78BD" w:rsidRPr="004D27F2" w:rsidRDefault="000B78BD" w:rsidP="008A6947">
      <w:pPr>
        <w:pStyle w:val="aff7"/>
        <w:ind w:leftChars="303" w:left="636"/>
        <w:rPr>
          <w:rFonts w:ascii="Courier New" w:hAnsi="Courier New" w:cs="Courier New"/>
        </w:rPr>
      </w:pPr>
      <w:r w:rsidRPr="004D27F2">
        <w:rPr>
          <w:rFonts w:ascii="Courier New" w:hAnsi="Courier New" w:cs="Courier New"/>
        </w:rPr>
        <w:t xml:space="preserve"> 1: PuTTY , "PuTTY</w:t>
      </w:r>
      <w:r w:rsidRPr="004D27F2">
        <w:rPr>
          <w:rFonts w:ascii="Courier New" w:hAnsi="Courier New" w:cs="Courier New"/>
        </w:rPr>
        <w:t>を開く</w:t>
      </w:r>
      <w:r w:rsidRPr="004D27F2">
        <w:rPr>
          <w:rFonts w:ascii="Courier New" w:hAnsi="Courier New" w:cs="Courier New"/>
        </w:rPr>
        <w:t>", _F1 = { win_app "c:\Program Files\PuTTY\putty.exe"; }</w:t>
      </w:r>
    </w:p>
    <w:p w14:paraId="3C644D1A" w14:textId="77777777" w:rsidR="000B78BD" w:rsidRPr="004D27F2" w:rsidRDefault="000B78BD" w:rsidP="008A6947">
      <w:pPr>
        <w:pStyle w:val="aff7"/>
        <w:ind w:leftChars="303" w:left="636"/>
        <w:rPr>
          <w:rFonts w:ascii="Courier New" w:hAnsi="Courier New" w:cs="Courier New"/>
        </w:rPr>
      </w:pPr>
      <w:r w:rsidRPr="004D27F2">
        <w:rPr>
          <w:rFonts w:ascii="Courier New" w:hAnsi="Courier New" w:cs="Courier New"/>
        </w:rPr>
        <w:t xml:space="preserve"> 2: F2 , </w:t>
      </w:r>
      <w:r w:rsidRPr="004D27F2">
        <w:rPr>
          <w:rFonts w:ascii="Courier New" w:hAnsi="Courier New" w:cs="Courier New"/>
        </w:rPr>
        <w:t>コマンドマクロ</w:t>
      </w:r>
      <w:r w:rsidRPr="004D27F2">
        <w:rPr>
          <w:rFonts w:ascii="Courier New" w:hAnsi="Courier New" w:cs="Courier New"/>
        </w:rPr>
        <w:t xml:space="preserve"> _F2 </w:t>
      </w:r>
      <w:r w:rsidRPr="004D27F2">
        <w:rPr>
          <w:rFonts w:ascii="Courier New" w:hAnsi="Courier New" w:cs="Courier New"/>
        </w:rPr>
        <w:t>は未定義です。</w:t>
      </w:r>
      <w:r w:rsidRPr="004D27F2">
        <w:rPr>
          <w:rFonts w:ascii="Courier New" w:hAnsi="Courier New" w:cs="Courier New"/>
        </w:rPr>
        <w:t xml:space="preserve">, _F2 = </w:t>
      </w:r>
    </w:p>
    <w:p w14:paraId="6EEEC2D9" w14:textId="77777777" w:rsidR="000B78BD" w:rsidRPr="004D27F2" w:rsidRDefault="000B78BD" w:rsidP="008A6947">
      <w:pPr>
        <w:pStyle w:val="aff7"/>
        <w:ind w:leftChars="303" w:left="636"/>
        <w:rPr>
          <w:rFonts w:ascii="Courier New" w:hAnsi="Courier New" w:cs="Courier New"/>
        </w:rPr>
      </w:pPr>
      <w:r w:rsidRPr="004D27F2">
        <w:rPr>
          <w:rFonts w:ascii="Courier New" w:hAnsi="Courier New" w:cs="Courier New"/>
        </w:rPr>
        <w:t xml:space="preserve"> 3: F3 , </w:t>
      </w:r>
      <w:r w:rsidRPr="004D27F2">
        <w:rPr>
          <w:rFonts w:ascii="Courier New" w:hAnsi="Courier New" w:cs="Courier New"/>
        </w:rPr>
        <w:t>コマンドマクロ</w:t>
      </w:r>
      <w:r w:rsidRPr="004D27F2">
        <w:rPr>
          <w:rFonts w:ascii="Courier New" w:hAnsi="Courier New" w:cs="Courier New"/>
        </w:rPr>
        <w:t xml:space="preserve"> _F3 </w:t>
      </w:r>
      <w:r w:rsidRPr="004D27F2">
        <w:rPr>
          <w:rFonts w:ascii="Courier New" w:hAnsi="Courier New" w:cs="Courier New"/>
        </w:rPr>
        <w:t>は未定義です。</w:t>
      </w:r>
      <w:r w:rsidRPr="004D27F2">
        <w:rPr>
          <w:rFonts w:ascii="Courier New" w:hAnsi="Courier New" w:cs="Courier New"/>
        </w:rPr>
        <w:t xml:space="preserve">, _F3 = </w:t>
      </w:r>
    </w:p>
    <w:p w14:paraId="58B5E7F5" w14:textId="77777777" w:rsidR="000B78BD" w:rsidRPr="004D27F2" w:rsidRDefault="000B78BD" w:rsidP="008A6947">
      <w:pPr>
        <w:pStyle w:val="aff9"/>
        <w:ind w:leftChars="300" w:left="630"/>
      </w:pPr>
      <w:r w:rsidRPr="004D27F2">
        <w:t xml:space="preserve"> 4: F4 , </w:t>
      </w:r>
      <w:r w:rsidRPr="004D27F2">
        <w:t>コマンドマクロ</w:t>
      </w:r>
      <w:r w:rsidRPr="004D27F2">
        <w:t xml:space="preserve"> _F4 </w:t>
      </w:r>
      <w:r w:rsidRPr="004D27F2">
        <w:t>は未定義です。</w:t>
      </w:r>
      <w:r w:rsidRPr="004D27F2">
        <w:t xml:space="preserve">, _F4 = </w:t>
      </w:r>
    </w:p>
    <w:p w14:paraId="559075D9" w14:textId="77777777" w:rsidR="000B78BD" w:rsidRPr="0074159E" w:rsidRDefault="000B78BD" w:rsidP="000B78BD">
      <w:pPr>
        <w:pStyle w:val="aff9"/>
        <w:ind w:left="210"/>
      </w:pPr>
      <w:r w:rsidRPr="006F7E38">
        <w:rPr>
          <w:noProof/>
        </w:rPr>
        <mc:AlternateContent>
          <mc:Choice Requires="wps">
            <w:drawing>
              <wp:anchor distT="0" distB="0" distL="114300" distR="114300" simplePos="0" relativeHeight="252476416" behindDoc="0" locked="0" layoutInCell="1" allowOverlap="1" wp14:anchorId="02D9940B" wp14:editId="3F9B06A1">
                <wp:simplePos x="0" y="0"/>
                <wp:positionH relativeFrom="column">
                  <wp:posOffset>3931285</wp:posOffset>
                </wp:positionH>
                <wp:positionV relativeFrom="paragraph">
                  <wp:posOffset>5080</wp:posOffset>
                </wp:positionV>
                <wp:extent cx="1988820" cy="365760"/>
                <wp:effectExtent l="647700" t="0" r="11430" b="358140"/>
                <wp:wrapNone/>
                <wp:docPr id="1533388085"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8820" cy="365760"/>
                        </a:xfrm>
                        <a:prstGeom prst="wedgeRoundRectCallout">
                          <a:avLst>
                            <a:gd name="adj1" fmla="val -80728"/>
                            <a:gd name="adj2" fmla="val 138605"/>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B9C52C" w14:textId="77777777" w:rsidR="000B78BD" w:rsidRDefault="000B78BD" w:rsidP="000B78BD">
                            <w:pPr>
                              <w:spacing w:line="240" w:lineRule="exact"/>
                              <w:rPr>
                                <w:rFonts w:hAnsi="Times New Roman"/>
                                <w:sz w:val="16"/>
                                <w:szCs w:val="16"/>
                              </w:rPr>
                            </w:pPr>
                            <w:r>
                              <w:rPr>
                                <w:rFonts w:hAnsi="Times New Roman" w:hint="eastAsia"/>
                                <w:sz w:val="16"/>
                                <w:szCs w:val="16"/>
                              </w:rPr>
                              <w:t>コマンドマクロが設定されていない</w:t>
                            </w:r>
                          </w:p>
                          <w:p w14:paraId="73CE2C1B" w14:textId="77777777" w:rsidR="000B78BD" w:rsidRPr="00AB68E4" w:rsidRDefault="000B78BD" w:rsidP="000B78BD">
                            <w:pPr>
                              <w:spacing w:line="240" w:lineRule="exact"/>
                              <w:rPr>
                                <w:rFonts w:hAnsi="Times New Roman"/>
                                <w:sz w:val="16"/>
                                <w:szCs w:val="16"/>
                              </w:rPr>
                            </w:pPr>
                            <w:r>
                              <w:rPr>
                                <w:rFonts w:hAnsi="Times New Roman" w:hint="eastAsia"/>
                                <w:sz w:val="16"/>
                                <w:szCs w:val="16"/>
                              </w:rPr>
                              <w:t>ボタンの表示名は灰色</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D9940B" id="_x0000_s1758" type="#_x0000_t62" style="position:absolute;left:0;text-align:left;margin-left:309.55pt;margin-top:.4pt;width:156.6pt;height:28.8pt;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" adj="-6637,40739" fillcolor="yellow">
                <v:textbox inset="5.85pt,.7pt,5.85pt,.7pt">
                  <w:txbxContent>
                    <w:p w14:paraId="6AB9C52C" w14:textId="77777777" w:rsidR="000B78BD" w:rsidRDefault="000B78BD" w:rsidP="000B78BD">
                      <w:pPr>
                        <w:spacing w:line="240" w:lineRule="exact"/>
                        <w:rPr>
                          <w:rFonts w:hAnsi="Times New Roman"/>
                          <w:sz w:val="16"/>
                          <w:szCs w:val="16"/>
                        </w:rPr>
                      </w:pPr>
                      <w:r>
                        <w:rPr>
                          <w:rFonts w:hAnsi="Times New Roman" w:hint="eastAsia"/>
                          <w:sz w:val="16"/>
                          <w:szCs w:val="16"/>
                        </w:rPr>
                        <w:t>コマンドマクロが設定されていない</w:t>
                      </w:r>
                    </w:p>
                    <w:p w14:paraId="73CE2C1B" w14:textId="77777777" w:rsidR="000B78BD" w:rsidRPr="00AB68E4" w:rsidRDefault="000B78BD" w:rsidP="000B78BD">
                      <w:pPr>
                        <w:spacing w:line="240" w:lineRule="exact"/>
                        <w:rPr>
                          <w:rFonts w:hAnsi="Times New Roman"/>
                          <w:sz w:val="16"/>
                          <w:szCs w:val="16"/>
                        </w:rPr>
                      </w:pPr>
                      <w:r>
                        <w:rPr>
                          <w:rFonts w:hAnsi="Times New Roman" w:hint="eastAsia"/>
                          <w:sz w:val="16"/>
                          <w:szCs w:val="16"/>
                        </w:rPr>
                        <w:t>ボタンの表示名は灰色</w:t>
                      </w:r>
                    </w:p>
                  </w:txbxContent>
                </v:textbox>
              </v:shape>
            </w:pict>
          </mc:Fallback>
        </mc:AlternateContent>
      </w:r>
    </w:p>
    <w:p w14:paraId="2205E97D" w14:textId="77777777" w:rsidR="000B78BD" w:rsidRPr="0012131B" w:rsidRDefault="000B78BD" w:rsidP="000B78BD">
      <w:pPr>
        <w:pStyle w:val="aff7"/>
      </w:pPr>
      <w:r>
        <w:rPr>
          <w:rFonts w:hint="eastAsia"/>
        </w:rPr>
        <w:t>コンソール・ウィンドウは以下のようになります。</w:t>
      </w:r>
    </w:p>
    <w:p w14:paraId="57DB2A37" w14:textId="77777777" w:rsidR="000B78BD" w:rsidRDefault="000B78BD" w:rsidP="000B78BD">
      <w:pPr>
        <w:ind w:leftChars="100" w:left="210"/>
        <w:jc w:val="center"/>
      </w:pPr>
      <w:r w:rsidRPr="006F7E38">
        <w:rPr>
          <w:noProof/>
        </w:rPr>
        <mc:AlternateContent>
          <mc:Choice Requires="wps">
            <w:drawing>
              <wp:anchor distT="0" distB="0" distL="114300" distR="114300" simplePos="0" relativeHeight="252470272" behindDoc="0" locked="0" layoutInCell="1" allowOverlap="1" wp14:anchorId="5B767EB3" wp14:editId="336DAA7A">
                <wp:simplePos x="0" y="0"/>
                <wp:positionH relativeFrom="column">
                  <wp:posOffset>188899</wp:posOffset>
                </wp:positionH>
                <wp:positionV relativeFrom="paragraph">
                  <wp:posOffset>566862</wp:posOffset>
                </wp:positionV>
                <wp:extent cx="882871" cy="262255"/>
                <wp:effectExtent l="0" t="171450" r="603250" b="23495"/>
                <wp:wrapNone/>
                <wp:docPr id="850919024"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2871" cy="262255"/>
                        </a:xfrm>
                        <a:prstGeom prst="wedgeRoundRectCallout">
                          <a:avLst>
                            <a:gd name="adj1" fmla="val 111706"/>
                            <a:gd name="adj2" fmla="val -103657"/>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7F0311" w14:textId="77777777" w:rsidR="000B78BD" w:rsidRPr="00AB68E4" w:rsidRDefault="000B78BD" w:rsidP="000B78BD">
                            <w:pPr>
                              <w:spacing w:line="240" w:lineRule="exact"/>
                              <w:rPr>
                                <w:rFonts w:hAnsi="Times New Roman"/>
                                <w:sz w:val="16"/>
                                <w:szCs w:val="16"/>
                              </w:rPr>
                            </w:pPr>
                            <w:r>
                              <w:rPr>
                                <w:rFonts w:hAnsi="Times New Roman" w:hint="eastAsia"/>
                                <w:sz w:val="16"/>
                                <w:szCs w:val="16"/>
                              </w:rPr>
                              <w:t>ボタン番号1</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767EB3" id="_x0000_s1759" type="#_x0000_t62" style="position:absolute;left:0;text-align:left;margin-left:14.85pt;margin-top:44.65pt;width:69.5pt;height:20.6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" adj="34928,-11590" fillcolor="yellow">
                <v:textbox inset="5.85pt,.7pt,5.85pt,.7pt">
                  <w:txbxContent>
                    <w:p w14:paraId="477F0311" w14:textId="77777777" w:rsidR="000B78BD" w:rsidRPr="00AB68E4" w:rsidRDefault="000B78BD" w:rsidP="000B78BD">
                      <w:pPr>
                        <w:spacing w:line="240" w:lineRule="exact"/>
                        <w:rPr>
                          <w:rFonts w:hAnsi="Times New Roman"/>
                          <w:sz w:val="16"/>
                          <w:szCs w:val="16"/>
                        </w:rPr>
                      </w:pPr>
                      <w:r>
                        <w:rPr>
                          <w:rFonts w:hAnsi="Times New Roman" w:hint="eastAsia"/>
                          <w:sz w:val="16"/>
                          <w:szCs w:val="16"/>
                        </w:rPr>
                        <w:t>ボタン番号1</w:t>
                      </w:r>
                    </w:p>
                  </w:txbxContent>
                </v:textbox>
              </v:shape>
            </w:pict>
          </mc:Fallback>
        </mc:AlternateContent>
      </w:r>
      <w:r>
        <w:rPr>
          <w:rFonts w:hint="eastAsia"/>
          <w:noProof/>
        </w:rPr>
        <mc:AlternateContent>
          <mc:Choice Requires="wps">
            <w:drawing>
              <wp:anchor distT="0" distB="0" distL="114300" distR="114300" simplePos="0" relativeHeight="252467200" behindDoc="0" locked="0" layoutInCell="1" allowOverlap="1" wp14:anchorId="2AF4ABE3" wp14:editId="4B55BE2D">
                <wp:simplePos x="0" y="0"/>
                <wp:positionH relativeFrom="column">
                  <wp:posOffset>1310033</wp:posOffset>
                </wp:positionH>
                <wp:positionV relativeFrom="paragraph">
                  <wp:posOffset>286302</wp:posOffset>
                </wp:positionV>
                <wp:extent cx="675446" cy="219489"/>
                <wp:effectExtent l="19050" t="19050" r="10795" b="28575"/>
                <wp:wrapNone/>
                <wp:docPr id="73844769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446" cy="219489"/>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34B46E" id="Oval 1257" o:spid="_x0000_s1026" style="position:absolute;margin-left:103.15pt;margin-top:22.55pt;width:53.2pt;height:17.3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" filled="f" strokecolor="#f79646 [3209]" strokeweight="2.25pt">
                <v:textbox inset="5.85pt,.7pt,5.85pt,.7pt"/>
              </v:oval>
            </w:pict>
          </mc:Fallback>
        </mc:AlternateContent>
      </w:r>
      <w:r>
        <w:rPr>
          <w:noProof/>
        </w:rPr>
        <w:drawing>
          <wp:inline distT="0" distB="0" distL="0" distR="0" wp14:anchorId="618369F9" wp14:editId="0985543F">
            <wp:extent cx="3506525" cy="977626"/>
            <wp:effectExtent l="0" t="0" r="0" b="0"/>
            <wp:docPr id="16258575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85757" name=""/>
                    <pic:cNvPicPr/>
                  </pic:nvPicPr>
                  <pic:blipFill>
                    <a:blip r:embed="rId37"/>
                    <a:stretch>
                      <a:fillRect/>
                    </a:stretch>
                  </pic:blipFill>
                  <pic:spPr>
                    <a:xfrm>
                      <a:off x="0" y="0"/>
                      <a:ext cx="3531875" cy="984694"/>
                    </a:xfrm>
                    <a:prstGeom prst="rect">
                      <a:avLst/>
                    </a:prstGeom>
                  </pic:spPr>
                </pic:pic>
              </a:graphicData>
            </a:graphic>
          </wp:inline>
        </w:drawing>
      </w:r>
    </w:p>
    <w:p w14:paraId="0DEF569A" w14:textId="77777777" w:rsidR="000B78BD" w:rsidRDefault="000B78BD" w:rsidP="000B78BD">
      <w:pPr>
        <w:ind w:leftChars="100" w:left="210"/>
      </w:pPr>
    </w:p>
    <w:p w14:paraId="31DA0486" w14:textId="77777777" w:rsidR="000B78BD" w:rsidRDefault="000B78BD" w:rsidP="000B78BD">
      <w:pPr>
        <w:ind w:leftChars="201" w:left="422" w:firstLine="2"/>
      </w:pPr>
      <w:r>
        <w:rPr>
          <w:rFonts w:hint="eastAsia"/>
        </w:rPr>
        <w:t>ここでunalias _F1を実行するとF1ボタンは灰色表示となります。</w:t>
      </w:r>
    </w:p>
    <w:p w14:paraId="13EC5376" w14:textId="77777777" w:rsidR="000B78BD" w:rsidRPr="004C29ED" w:rsidRDefault="000B78BD" w:rsidP="008A6947">
      <w:pPr>
        <w:ind w:leftChars="300" w:left="630"/>
        <w:rPr>
          <w:rFonts w:ascii="Courier New" w:hAnsi="Courier New" w:cs="Courier New"/>
        </w:rPr>
      </w:pPr>
      <w:r w:rsidRPr="004C29ED">
        <w:rPr>
          <w:rFonts w:ascii="Courier New" w:hAnsi="Courier New" w:cs="Courier New"/>
        </w:rPr>
        <w:t>&gt; unalias _F1</w:t>
      </w:r>
    </w:p>
    <w:p w14:paraId="6C4A93FB" w14:textId="77777777" w:rsidR="000B78BD" w:rsidRPr="004C29ED" w:rsidRDefault="000B78BD" w:rsidP="008A6947">
      <w:pPr>
        <w:ind w:leftChars="300" w:left="630"/>
        <w:rPr>
          <w:rFonts w:ascii="Courier New" w:hAnsi="Courier New" w:cs="Courier New"/>
        </w:rPr>
      </w:pPr>
      <w:r w:rsidRPr="004C29ED">
        <w:rPr>
          <w:rFonts w:ascii="Courier New" w:hAnsi="Courier New" w:cs="Courier New"/>
        </w:rPr>
        <w:t>&gt; set_shortcut_name</w:t>
      </w:r>
    </w:p>
    <w:p w14:paraId="041BF448" w14:textId="77777777" w:rsidR="000B78BD" w:rsidRPr="004C29ED" w:rsidRDefault="000B78BD" w:rsidP="008A6947">
      <w:pPr>
        <w:ind w:leftChars="300" w:left="630"/>
        <w:rPr>
          <w:rFonts w:ascii="Courier New" w:hAnsi="Courier New" w:cs="Courier New"/>
        </w:rPr>
      </w:pPr>
      <w:r w:rsidRPr="004C29ED">
        <w:rPr>
          <w:rFonts w:ascii="Courier New" w:hAnsi="Courier New" w:cs="Courier New"/>
        </w:rPr>
        <w:t>Command Shortcut list: &lt;caption&gt; , &lt;tooltip&gt; , &lt;alias&gt;</w:t>
      </w:r>
    </w:p>
    <w:p w14:paraId="3F771771" w14:textId="77777777" w:rsidR="000B78BD" w:rsidRPr="004C29ED" w:rsidRDefault="000B78BD" w:rsidP="008A6947">
      <w:pPr>
        <w:ind w:leftChars="300" w:left="630"/>
        <w:rPr>
          <w:rFonts w:ascii="Courier New" w:hAnsi="Courier New" w:cs="Courier New"/>
        </w:rPr>
      </w:pPr>
      <w:r w:rsidRPr="004C29ED">
        <w:rPr>
          <w:rFonts w:ascii="Courier New" w:hAnsi="Courier New" w:cs="Courier New" w:hint="eastAsia"/>
        </w:rPr>
        <w:t xml:space="preserve"> 1: PuTTY , "PuTTY</w:t>
      </w:r>
      <w:r w:rsidRPr="004C29ED">
        <w:rPr>
          <w:rFonts w:ascii="Courier New" w:hAnsi="Courier New" w:cs="Courier New" w:hint="eastAsia"/>
        </w:rPr>
        <w:t>を開く</w:t>
      </w:r>
      <w:r w:rsidRPr="004C29ED">
        <w:rPr>
          <w:rFonts w:ascii="Courier New" w:hAnsi="Courier New" w:cs="Courier New" w:hint="eastAsia"/>
        </w:rPr>
        <w:t xml:space="preserve">", _F1 = </w:t>
      </w:r>
    </w:p>
    <w:p w14:paraId="56CB271C" w14:textId="77777777" w:rsidR="000B78BD" w:rsidRPr="004C29ED" w:rsidRDefault="000B78BD" w:rsidP="008A6947">
      <w:pPr>
        <w:ind w:leftChars="300" w:left="630"/>
        <w:rPr>
          <w:rFonts w:ascii="Courier New" w:hAnsi="Courier New" w:cs="Courier New"/>
        </w:rPr>
      </w:pPr>
      <w:r w:rsidRPr="004C29ED">
        <w:rPr>
          <w:rFonts w:ascii="Courier New" w:hAnsi="Courier New" w:cs="Courier New" w:hint="eastAsia"/>
        </w:rPr>
        <w:t xml:space="preserve"> 2: F2 , </w:t>
      </w:r>
      <w:r w:rsidRPr="004C29ED">
        <w:rPr>
          <w:rFonts w:ascii="Courier New" w:hAnsi="Courier New" w:cs="Courier New" w:hint="eastAsia"/>
        </w:rPr>
        <w:t>コマンドマクロ</w:t>
      </w:r>
      <w:r w:rsidRPr="004C29ED">
        <w:rPr>
          <w:rFonts w:ascii="Courier New" w:hAnsi="Courier New" w:cs="Courier New" w:hint="eastAsia"/>
        </w:rPr>
        <w:t xml:space="preserve"> _F2 </w:t>
      </w:r>
      <w:r w:rsidRPr="004C29ED">
        <w:rPr>
          <w:rFonts w:ascii="Courier New" w:hAnsi="Courier New" w:cs="Courier New" w:hint="eastAsia"/>
        </w:rPr>
        <w:t>は未定義です。</w:t>
      </w:r>
      <w:r w:rsidRPr="004C29ED">
        <w:rPr>
          <w:rFonts w:ascii="Courier New" w:hAnsi="Courier New" w:cs="Courier New" w:hint="eastAsia"/>
        </w:rPr>
        <w:t xml:space="preserve">, _F2 = </w:t>
      </w:r>
    </w:p>
    <w:p w14:paraId="4AA84DF0" w14:textId="77777777" w:rsidR="000B78BD" w:rsidRPr="004C29ED" w:rsidRDefault="000B78BD" w:rsidP="008A6947">
      <w:pPr>
        <w:ind w:leftChars="300" w:left="630"/>
        <w:rPr>
          <w:rFonts w:ascii="Courier New" w:hAnsi="Courier New" w:cs="Courier New"/>
        </w:rPr>
      </w:pPr>
      <w:r w:rsidRPr="004C29ED">
        <w:rPr>
          <w:rFonts w:ascii="Courier New" w:hAnsi="Courier New" w:cs="Courier New" w:hint="eastAsia"/>
        </w:rPr>
        <w:t xml:space="preserve"> 3: F3 , </w:t>
      </w:r>
      <w:r w:rsidRPr="004C29ED">
        <w:rPr>
          <w:rFonts w:ascii="Courier New" w:hAnsi="Courier New" w:cs="Courier New" w:hint="eastAsia"/>
        </w:rPr>
        <w:t>コマンドマクロ</w:t>
      </w:r>
      <w:r w:rsidRPr="004C29ED">
        <w:rPr>
          <w:rFonts w:ascii="Courier New" w:hAnsi="Courier New" w:cs="Courier New" w:hint="eastAsia"/>
        </w:rPr>
        <w:t xml:space="preserve"> _F3 </w:t>
      </w:r>
      <w:r w:rsidRPr="004C29ED">
        <w:rPr>
          <w:rFonts w:ascii="Courier New" w:hAnsi="Courier New" w:cs="Courier New" w:hint="eastAsia"/>
        </w:rPr>
        <w:t>は未定義です。</w:t>
      </w:r>
      <w:r w:rsidRPr="004C29ED">
        <w:rPr>
          <w:rFonts w:ascii="Courier New" w:hAnsi="Courier New" w:cs="Courier New" w:hint="eastAsia"/>
        </w:rPr>
        <w:t xml:space="preserve">, _F3 = </w:t>
      </w:r>
    </w:p>
    <w:p w14:paraId="35C2D830" w14:textId="77777777" w:rsidR="000B78BD" w:rsidRDefault="000B78BD" w:rsidP="008A6947">
      <w:pPr>
        <w:ind w:leftChars="300" w:left="630"/>
        <w:rPr>
          <w:rFonts w:ascii="Courier New" w:hAnsi="Courier New" w:cs="Courier New"/>
        </w:rPr>
      </w:pPr>
      <w:r w:rsidRPr="004C29ED">
        <w:rPr>
          <w:rFonts w:ascii="Courier New" w:hAnsi="Courier New" w:cs="Courier New" w:hint="eastAsia"/>
        </w:rPr>
        <w:t xml:space="preserve"> 4: F4 , </w:t>
      </w:r>
      <w:r w:rsidRPr="004C29ED">
        <w:rPr>
          <w:rFonts w:ascii="Courier New" w:hAnsi="Courier New" w:cs="Courier New" w:hint="eastAsia"/>
        </w:rPr>
        <w:t>コマンドマクロ</w:t>
      </w:r>
      <w:r w:rsidRPr="004C29ED">
        <w:rPr>
          <w:rFonts w:ascii="Courier New" w:hAnsi="Courier New" w:cs="Courier New" w:hint="eastAsia"/>
        </w:rPr>
        <w:t xml:space="preserve"> _F4 </w:t>
      </w:r>
      <w:r w:rsidRPr="004C29ED">
        <w:rPr>
          <w:rFonts w:ascii="Courier New" w:hAnsi="Courier New" w:cs="Courier New" w:hint="eastAsia"/>
        </w:rPr>
        <w:t>は未定義です。</w:t>
      </w:r>
      <w:r w:rsidRPr="004C29ED">
        <w:rPr>
          <w:rFonts w:ascii="Courier New" w:hAnsi="Courier New" w:cs="Courier New" w:hint="eastAsia"/>
        </w:rPr>
        <w:t>, _F4 =</w:t>
      </w:r>
    </w:p>
    <w:p w14:paraId="0EEC87C7" w14:textId="77777777" w:rsidR="000B78BD" w:rsidRDefault="000B78BD" w:rsidP="000B78BD">
      <w:pPr>
        <w:ind w:leftChars="100" w:left="210"/>
      </w:pPr>
    </w:p>
    <w:p w14:paraId="232184B5" w14:textId="77777777" w:rsidR="000B78BD" w:rsidRDefault="000B78BD" w:rsidP="000B78BD">
      <w:pPr>
        <w:ind w:leftChars="100" w:left="210"/>
        <w:jc w:val="center"/>
      </w:pPr>
      <w:r>
        <w:rPr>
          <w:rFonts w:hint="eastAsia"/>
          <w:noProof/>
        </w:rPr>
        <mc:AlternateContent>
          <mc:Choice Requires="wps">
            <w:drawing>
              <wp:anchor distT="0" distB="0" distL="114300" distR="114300" simplePos="0" relativeHeight="252479488" behindDoc="0" locked="0" layoutInCell="1" allowOverlap="1" wp14:anchorId="5AFD9FBF" wp14:editId="395A33CB">
                <wp:simplePos x="0" y="0"/>
                <wp:positionH relativeFrom="column">
                  <wp:posOffset>1296035</wp:posOffset>
                </wp:positionH>
                <wp:positionV relativeFrom="paragraph">
                  <wp:posOffset>310846</wp:posOffset>
                </wp:positionV>
                <wp:extent cx="675446" cy="219489"/>
                <wp:effectExtent l="19050" t="19050" r="10795" b="28575"/>
                <wp:wrapNone/>
                <wp:docPr id="53180298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446" cy="219489"/>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8E2523" id="Oval 1257" o:spid="_x0000_s1026" style="position:absolute;margin-left:102.05pt;margin-top:24.5pt;width:53.2pt;height:17.3pt;z-index:25247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" filled="f" strokecolor="#f79646 [3209]" strokeweight="2.25pt">
                <v:textbox inset="5.85pt,.7pt,5.85pt,.7pt"/>
              </v:oval>
            </w:pict>
          </mc:Fallback>
        </mc:AlternateContent>
      </w:r>
      <w:r>
        <w:rPr>
          <w:noProof/>
        </w:rPr>
        <w:drawing>
          <wp:inline distT="0" distB="0" distL="0" distR="0" wp14:anchorId="710BD577" wp14:editId="6E092619">
            <wp:extent cx="3419060" cy="953240"/>
            <wp:effectExtent l="0" t="0" r="0" b="0"/>
            <wp:docPr id="3552693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269367" name=""/>
                    <pic:cNvPicPr/>
                  </pic:nvPicPr>
                  <pic:blipFill>
                    <a:blip r:embed="rId169"/>
                    <a:stretch>
                      <a:fillRect/>
                    </a:stretch>
                  </pic:blipFill>
                  <pic:spPr>
                    <a:xfrm>
                      <a:off x="0" y="0"/>
                      <a:ext cx="3428910" cy="955986"/>
                    </a:xfrm>
                    <a:prstGeom prst="rect">
                      <a:avLst/>
                    </a:prstGeom>
                  </pic:spPr>
                </pic:pic>
              </a:graphicData>
            </a:graphic>
          </wp:inline>
        </w:drawing>
      </w:r>
    </w:p>
    <w:p w14:paraId="57ECDC0F" w14:textId="77777777" w:rsidR="000B78BD" w:rsidRDefault="000B78BD" w:rsidP="000B78BD">
      <w:pPr>
        <w:pStyle w:val="aff7"/>
      </w:pPr>
    </w:p>
    <w:p w14:paraId="34C31027" w14:textId="77777777" w:rsidR="000B78BD" w:rsidRDefault="000B78BD" w:rsidP="000B78BD">
      <w:pPr>
        <w:pStyle w:val="aff7"/>
      </w:pPr>
      <w:r>
        <w:rPr>
          <w:rFonts w:hint="eastAsia"/>
        </w:rPr>
        <w:t>ここで</w:t>
      </w:r>
      <w:r>
        <w:t>set_shortcut</w:t>
      </w:r>
      <w:r>
        <w:rPr>
          <w:rFonts w:hint="eastAsia"/>
        </w:rPr>
        <w:t>_name</w:t>
      </w:r>
      <w:r>
        <w:t xml:space="preserve"> -init</w:t>
      </w:r>
      <w:r>
        <w:rPr>
          <w:rFonts w:hint="eastAsia"/>
        </w:rPr>
        <w:t>を実行すると、表示名は初期状態に戻ります。ツールチップは</w:t>
      </w:r>
      <w:r>
        <w:rPr>
          <w:rFonts w:ascii="Courier New" w:hAnsi="Courier New" w:cs="Courier New" w:hint="eastAsia"/>
        </w:rPr>
        <w:t>コマンドマクロ</w:t>
      </w:r>
      <w:r>
        <w:rPr>
          <w:rFonts w:hint="eastAsia"/>
        </w:rPr>
        <w:t xml:space="preserve"> _F1の{コマンドリスト}になります。</w:t>
      </w:r>
    </w:p>
    <w:p w14:paraId="3A4F86CE" w14:textId="77777777" w:rsidR="000B78BD" w:rsidRDefault="000B78BD" w:rsidP="000B78BD">
      <w:pPr>
        <w:ind w:leftChars="100" w:left="210"/>
        <w:jc w:val="center"/>
      </w:pPr>
      <w:r>
        <w:rPr>
          <w:rFonts w:hint="eastAsia"/>
          <w:noProof/>
        </w:rPr>
        <mc:AlternateContent>
          <mc:Choice Requires="wps">
            <w:drawing>
              <wp:anchor distT="0" distB="0" distL="114300" distR="114300" simplePos="0" relativeHeight="252473344" behindDoc="0" locked="0" layoutInCell="1" allowOverlap="1" wp14:anchorId="70076E43" wp14:editId="1131D3E7">
                <wp:simplePos x="0" y="0"/>
                <wp:positionH relativeFrom="column">
                  <wp:posOffset>1261745</wp:posOffset>
                </wp:positionH>
                <wp:positionV relativeFrom="paragraph">
                  <wp:posOffset>294944</wp:posOffset>
                </wp:positionV>
                <wp:extent cx="675446" cy="219489"/>
                <wp:effectExtent l="19050" t="19050" r="10795" b="28575"/>
                <wp:wrapNone/>
                <wp:docPr id="97268111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446" cy="219489"/>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C71E1A7" id="Oval 1257" o:spid="_x0000_s1026" style="position:absolute;margin-left:99.35pt;margin-top:23.2pt;width:53.2pt;height:17.3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" filled="f" strokecolor="#f79646 [3209]" strokeweight="2.25pt">
                <v:textbox inset="5.85pt,.7pt,5.85pt,.7pt"/>
              </v:oval>
            </w:pict>
          </mc:Fallback>
        </mc:AlternateContent>
      </w:r>
      <w:r>
        <w:rPr>
          <w:noProof/>
        </w:rPr>
        <w:drawing>
          <wp:inline distT="0" distB="0" distL="0" distR="0" wp14:anchorId="5FAC0166" wp14:editId="64BE9BD7">
            <wp:extent cx="3450867" cy="962108"/>
            <wp:effectExtent l="0" t="0" r="0" b="9525"/>
            <wp:docPr id="196262008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20081" name=""/>
                    <pic:cNvPicPr/>
                  </pic:nvPicPr>
                  <pic:blipFill>
                    <a:blip r:embed="rId170"/>
                    <a:stretch>
                      <a:fillRect/>
                    </a:stretch>
                  </pic:blipFill>
                  <pic:spPr>
                    <a:xfrm>
                      <a:off x="0" y="0"/>
                      <a:ext cx="3481343" cy="970605"/>
                    </a:xfrm>
                    <a:prstGeom prst="rect">
                      <a:avLst/>
                    </a:prstGeom>
                  </pic:spPr>
                </pic:pic>
              </a:graphicData>
            </a:graphic>
          </wp:inline>
        </w:drawing>
      </w:r>
    </w:p>
    <w:p w14:paraId="17F35020" w14:textId="77777777" w:rsidR="000B78BD" w:rsidRPr="00825F60" w:rsidRDefault="000B78BD" w:rsidP="008A6947">
      <w:pPr>
        <w:ind w:leftChars="300" w:left="630"/>
        <w:rPr>
          <w:rFonts w:ascii="Courier New" w:hAnsi="Courier New" w:cs="Courier New"/>
        </w:rPr>
      </w:pPr>
      <w:r w:rsidRPr="00825F60">
        <w:rPr>
          <w:rFonts w:ascii="Courier New" w:hAnsi="Courier New" w:cs="Courier New"/>
        </w:rPr>
        <w:t>&gt; set_shortcut_name -init</w:t>
      </w:r>
    </w:p>
    <w:p w14:paraId="6C559372" w14:textId="77777777" w:rsidR="000B78BD" w:rsidRPr="00825F60" w:rsidRDefault="000B78BD" w:rsidP="008A6947">
      <w:pPr>
        <w:ind w:leftChars="300" w:left="630"/>
        <w:rPr>
          <w:rFonts w:ascii="Courier New" w:hAnsi="Courier New" w:cs="Courier New"/>
        </w:rPr>
      </w:pPr>
      <w:r w:rsidRPr="00825F60">
        <w:rPr>
          <w:rFonts w:ascii="Courier New" w:hAnsi="Courier New" w:cs="Courier New"/>
        </w:rPr>
        <w:t>;clear all Shortcut buttons.</w:t>
      </w:r>
    </w:p>
    <w:p w14:paraId="2A06629E" w14:textId="77777777" w:rsidR="000B78BD" w:rsidRPr="00825F60" w:rsidRDefault="000B78BD" w:rsidP="008A6947">
      <w:pPr>
        <w:ind w:leftChars="300" w:left="630"/>
        <w:rPr>
          <w:rFonts w:ascii="Courier New" w:hAnsi="Courier New" w:cs="Courier New"/>
        </w:rPr>
      </w:pPr>
      <w:r w:rsidRPr="00825F60">
        <w:rPr>
          <w:rFonts w:ascii="Courier New" w:hAnsi="Courier New" w:cs="Courier New"/>
        </w:rPr>
        <w:t xml:space="preserve">&gt; set_shortcut_name </w:t>
      </w:r>
    </w:p>
    <w:p w14:paraId="520217F2" w14:textId="77777777" w:rsidR="000B78BD" w:rsidRPr="00825F60" w:rsidRDefault="000B78BD" w:rsidP="008A6947">
      <w:pPr>
        <w:ind w:leftChars="300" w:left="630"/>
        <w:rPr>
          <w:rFonts w:ascii="Courier New" w:hAnsi="Courier New" w:cs="Courier New"/>
        </w:rPr>
      </w:pPr>
      <w:r w:rsidRPr="00825F60">
        <w:rPr>
          <w:rFonts w:ascii="Courier New" w:hAnsi="Courier New" w:cs="Courier New"/>
        </w:rPr>
        <w:t>Command Shortcut list: &lt;caption&gt; , &lt;tooltip&gt; , &lt;alias&gt;</w:t>
      </w:r>
    </w:p>
    <w:p w14:paraId="355D82DF" w14:textId="77777777" w:rsidR="000B78BD" w:rsidRPr="00825F60" w:rsidRDefault="000B78BD" w:rsidP="008A6947">
      <w:pPr>
        <w:ind w:leftChars="300" w:left="630"/>
        <w:rPr>
          <w:rFonts w:ascii="Courier New" w:hAnsi="Courier New" w:cs="Courier New"/>
        </w:rPr>
      </w:pPr>
      <w:r w:rsidRPr="00825F60">
        <w:rPr>
          <w:rFonts w:ascii="Courier New" w:hAnsi="Courier New" w:cs="Courier New"/>
        </w:rPr>
        <w:t xml:space="preserve"> 1: F1 , </w:t>
      </w:r>
      <w:r w:rsidRPr="00825F60">
        <w:rPr>
          <w:rFonts w:ascii="Courier New" w:hAnsi="Courier New" w:cs="Courier New"/>
        </w:rPr>
        <w:t>コマンドマクロ</w:t>
      </w:r>
      <w:r w:rsidRPr="00825F60">
        <w:rPr>
          <w:rFonts w:ascii="Courier New" w:hAnsi="Courier New" w:cs="Courier New"/>
        </w:rPr>
        <w:t xml:space="preserve"> _F1 </w:t>
      </w:r>
      <w:r w:rsidRPr="00825F60">
        <w:rPr>
          <w:rFonts w:ascii="Courier New" w:hAnsi="Courier New" w:cs="Courier New"/>
        </w:rPr>
        <w:t>は未定義です。</w:t>
      </w:r>
      <w:r w:rsidRPr="00825F60">
        <w:rPr>
          <w:rFonts w:ascii="Courier New" w:hAnsi="Courier New" w:cs="Courier New"/>
        </w:rPr>
        <w:t xml:space="preserve">, _F1 = </w:t>
      </w:r>
    </w:p>
    <w:p w14:paraId="5F726453" w14:textId="77777777" w:rsidR="000B78BD" w:rsidRPr="00825F60" w:rsidRDefault="000B78BD" w:rsidP="008A6947">
      <w:pPr>
        <w:ind w:leftChars="300" w:left="630"/>
        <w:rPr>
          <w:rFonts w:ascii="Courier New" w:hAnsi="Courier New" w:cs="Courier New"/>
        </w:rPr>
      </w:pPr>
      <w:r w:rsidRPr="00825F60">
        <w:rPr>
          <w:rFonts w:ascii="Courier New" w:hAnsi="Courier New" w:cs="Courier New"/>
        </w:rPr>
        <w:t xml:space="preserve"> 2: F2 , </w:t>
      </w:r>
      <w:r w:rsidRPr="00825F60">
        <w:rPr>
          <w:rFonts w:ascii="Courier New" w:hAnsi="Courier New" w:cs="Courier New"/>
        </w:rPr>
        <w:t>コマンドマクロ</w:t>
      </w:r>
      <w:r w:rsidRPr="00825F60">
        <w:rPr>
          <w:rFonts w:ascii="Courier New" w:hAnsi="Courier New" w:cs="Courier New"/>
        </w:rPr>
        <w:t xml:space="preserve"> _F2 </w:t>
      </w:r>
      <w:r w:rsidRPr="00825F60">
        <w:rPr>
          <w:rFonts w:ascii="Courier New" w:hAnsi="Courier New" w:cs="Courier New"/>
        </w:rPr>
        <w:t>は未定義です。</w:t>
      </w:r>
      <w:r w:rsidRPr="00825F60">
        <w:rPr>
          <w:rFonts w:ascii="Courier New" w:hAnsi="Courier New" w:cs="Courier New"/>
        </w:rPr>
        <w:t xml:space="preserve">, _F2 = </w:t>
      </w:r>
    </w:p>
    <w:p w14:paraId="427FB0A6" w14:textId="77777777" w:rsidR="000B78BD" w:rsidRPr="00825F60" w:rsidRDefault="000B78BD" w:rsidP="008A6947">
      <w:pPr>
        <w:ind w:leftChars="300" w:left="630"/>
        <w:rPr>
          <w:rFonts w:ascii="Courier New" w:hAnsi="Courier New" w:cs="Courier New"/>
        </w:rPr>
      </w:pPr>
      <w:r w:rsidRPr="00825F60">
        <w:rPr>
          <w:rFonts w:ascii="Courier New" w:hAnsi="Courier New" w:cs="Courier New"/>
        </w:rPr>
        <w:t xml:space="preserve"> 3: F3 , </w:t>
      </w:r>
      <w:r w:rsidRPr="00825F60">
        <w:rPr>
          <w:rFonts w:ascii="Courier New" w:hAnsi="Courier New" w:cs="Courier New"/>
        </w:rPr>
        <w:t>コマンドマクロ</w:t>
      </w:r>
      <w:r w:rsidRPr="00825F60">
        <w:rPr>
          <w:rFonts w:ascii="Courier New" w:hAnsi="Courier New" w:cs="Courier New"/>
        </w:rPr>
        <w:t xml:space="preserve"> _F3 </w:t>
      </w:r>
      <w:r w:rsidRPr="00825F60">
        <w:rPr>
          <w:rFonts w:ascii="Courier New" w:hAnsi="Courier New" w:cs="Courier New"/>
        </w:rPr>
        <w:t>は未定義です。</w:t>
      </w:r>
      <w:r w:rsidRPr="00825F60">
        <w:rPr>
          <w:rFonts w:ascii="Courier New" w:hAnsi="Courier New" w:cs="Courier New"/>
        </w:rPr>
        <w:t xml:space="preserve">, _F3 = </w:t>
      </w:r>
    </w:p>
    <w:p w14:paraId="37A8AABE" w14:textId="77777777" w:rsidR="000B78BD" w:rsidRPr="00825F60" w:rsidRDefault="000B78BD" w:rsidP="008A6947">
      <w:pPr>
        <w:ind w:leftChars="300" w:left="630"/>
        <w:rPr>
          <w:rFonts w:ascii="Courier New" w:hAnsi="Courier New" w:cs="Courier New"/>
        </w:rPr>
      </w:pPr>
      <w:r w:rsidRPr="00825F60">
        <w:rPr>
          <w:rFonts w:ascii="Courier New" w:hAnsi="Courier New" w:cs="Courier New"/>
        </w:rPr>
        <w:t xml:space="preserve"> 4: F4 , </w:t>
      </w:r>
      <w:r w:rsidRPr="00825F60">
        <w:rPr>
          <w:rFonts w:ascii="Courier New" w:hAnsi="Courier New" w:cs="Courier New"/>
        </w:rPr>
        <w:t>コマンドマクロ</w:t>
      </w:r>
      <w:r w:rsidRPr="00825F60">
        <w:rPr>
          <w:rFonts w:ascii="Courier New" w:hAnsi="Courier New" w:cs="Courier New"/>
        </w:rPr>
        <w:t xml:space="preserve"> _F4 </w:t>
      </w:r>
      <w:r w:rsidRPr="00825F60">
        <w:rPr>
          <w:rFonts w:ascii="Courier New" w:hAnsi="Courier New" w:cs="Courier New"/>
        </w:rPr>
        <w:t>は未定義です。</w:t>
      </w:r>
      <w:r w:rsidRPr="00825F60">
        <w:rPr>
          <w:rFonts w:ascii="Courier New" w:hAnsi="Courier New" w:cs="Courier New"/>
        </w:rPr>
        <w:t>, _F4 =</w:t>
      </w:r>
    </w:p>
    <w:p w14:paraId="5CAB1E14" w14:textId="77777777" w:rsidR="000B78BD" w:rsidRDefault="000B78BD" w:rsidP="000B78BD">
      <w:pPr>
        <w:ind w:leftChars="100" w:left="210"/>
      </w:pPr>
    </w:p>
    <w:p w14:paraId="2BADC40D" w14:textId="77777777" w:rsidR="000B78BD" w:rsidRDefault="000B78BD" w:rsidP="000B78BD">
      <w:pPr>
        <w:ind w:leftChars="100" w:left="210"/>
      </w:pPr>
    </w:p>
    <w:p w14:paraId="4446F7F2" w14:textId="77777777" w:rsidR="000B78BD" w:rsidRDefault="000B78BD" w:rsidP="000B78BD">
      <w:pPr>
        <w:ind w:leftChars="100" w:left="210"/>
      </w:pPr>
      <w:r>
        <w:rPr>
          <w:rFonts w:hint="eastAsia"/>
        </w:rPr>
        <w:t>表示名は変えずにツールチップのみを変更する場合は、表示名に*(</w:t>
      </w:r>
      <w:r w:rsidRPr="00642154">
        <w:t xml:space="preserve"> </w:t>
      </w:r>
      <w:r w:rsidRPr="00C20383">
        <w:t>asterisk</w:t>
      </w:r>
      <w:r>
        <w:rPr>
          <w:rFonts w:hint="eastAsia"/>
        </w:rPr>
        <w:t>)を指定します。</w:t>
      </w:r>
    </w:p>
    <w:p w14:paraId="71A2D4DB" w14:textId="1F65D85C" w:rsidR="000B78BD" w:rsidRPr="0074159E" w:rsidRDefault="000B78BD" w:rsidP="008A6947">
      <w:pPr>
        <w:ind w:leftChars="270" w:left="567"/>
      </w:pPr>
      <w:r w:rsidRPr="0074159E">
        <w:t>&gt; set_shortcut</w:t>
      </w:r>
      <w:r w:rsidR="000349D8">
        <w:rPr>
          <w:rFonts w:hint="eastAsia"/>
        </w:rPr>
        <w:t>_name</w:t>
      </w:r>
      <w:r w:rsidRPr="0074159E">
        <w:t xml:space="preserve"> 1 </w:t>
      </w:r>
      <w:r>
        <w:rPr>
          <w:rFonts w:hint="eastAsia"/>
        </w:rPr>
        <w:t xml:space="preserve">* </w:t>
      </w:r>
      <w:r w:rsidRPr="0074159E">
        <w:t>-T"PuTTYを開く"</w:t>
      </w:r>
    </w:p>
    <w:p w14:paraId="0ECCBC83" w14:textId="77777777" w:rsidR="000B78BD" w:rsidRDefault="000B78BD" w:rsidP="000B78BD">
      <w:pPr>
        <w:ind w:leftChars="100" w:left="210"/>
      </w:pPr>
    </w:p>
    <w:p w14:paraId="5F68B73E" w14:textId="77777777" w:rsidR="000B78BD" w:rsidRDefault="000B78BD" w:rsidP="000B78BD">
      <w:pPr>
        <w:ind w:leftChars="100" w:left="210"/>
      </w:pPr>
      <w:r>
        <w:rPr>
          <w:rFonts w:hint="eastAsia"/>
        </w:rPr>
        <w:t>ツールチップを変えずに表示名だけ変える場合は-Tオプションを省略します。</w:t>
      </w:r>
    </w:p>
    <w:p w14:paraId="4F4AB491" w14:textId="77777777" w:rsidR="000B78BD" w:rsidRPr="0074159E" w:rsidRDefault="000B78BD" w:rsidP="008A6947">
      <w:pPr>
        <w:pStyle w:val="aff9"/>
        <w:ind w:leftChars="270" w:left="567"/>
      </w:pPr>
      <w:r w:rsidRPr="0074159E">
        <w:t>&gt; set_shortcut</w:t>
      </w:r>
      <w:r>
        <w:rPr>
          <w:rFonts w:hint="eastAsia"/>
        </w:rPr>
        <w:t>_name</w:t>
      </w:r>
      <w:r w:rsidRPr="0074159E">
        <w:t xml:space="preserve"> 1 </w:t>
      </w:r>
      <w:r>
        <w:rPr>
          <w:rFonts w:hint="eastAsia"/>
        </w:rPr>
        <w:t xml:space="preserve">terminal </w:t>
      </w:r>
    </w:p>
    <w:p w14:paraId="7FFDFFDB" w14:textId="77777777" w:rsidR="000B78BD" w:rsidRDefault="000B78BD" w:rsidP="000B78BD">
      <w:pPr>
        <w:ind w:leftChars="100" w:left="210"/>
      </w:pPr>
    </w:p>
    <w:p w14:paraId="4B4302A8" w14:textId="74C0D8B2" w:rsidR="007E458A" w:rsidRDefault="007E458A" w:rsidP="007E458A">
      <w:pPr>
        <w:pStyle w:val="3"/>
        <w:ind w:left="210" w:right="210"/>
      </w:pPr>
      <w:bookmarkStart w:id="323" w:name="_set_editor_[&lt;ファイル名&gt;f]_[-f]_1"/>
      <w:bookmarkEnd w:id="323"/>
      <w:r>
        <w:rPr>
          <w:rFonts w:hint="eastAsia"/>
        </w:rPr>
        <w:t xml:space="preserve"> </w:t>
      </w:r>
      <w:bookmarkStart w:id="324" w:name="_Toc236390536"/>
      <w:r w:rsidRPr="007E458A">
        <w:t>set_editor [&lt;</w:t>
      </w:r>
      <w:r>
        <w:rPr>
          <w:rFonts w:hint="eastAsia"/>
        </w:rPr>
        <w:t>ファイル名</w:t>
      </w:r>
      <w:r w:rsidRPr="007E458A">
        <w:t>&gt;</w:t>
      </w:r>
      <w:r>
        <w:rPr>
          <w:rFonts w:hint="eastAsia"/>
        </w:rPr>
        <w:t>f</w:t>
      </w:r>
      <w:r w:rsidRPr="007E458A">
        <w:t>] [-f]</w:t>
      </w:r>
      <w:bookmarkEnd w:id="324"/>
    </w:p>
    <w:p w14:paraId="64C9BE05" w14:textId="77777777" w:rsidR="007E458A" w:rsidRPr="007629B9" w:rsidRDefault="007E458A" w:rsidP="007E458A">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DDBF797" w14:textId="406D592C" w:rsidR="007E458A" w:rsidRDefault="007E458A" w:rsidP="007E458A">
      <w:pPr>
        <w:ind w:leftChars="201" w:left="2125" w:hanging="1703"/>
      </w:pPr>
      <w:r>
        <w:rPr>
          <w:rFonts w:hint="eastAsia"/>
        </w:rPr>
        <w:t>&lt;ファイル名&gt;f</w:t>
      </w:r>
      <w:r>
        <w:rPr>
          <w:rFonts w:hint="eastAsia"/>
        </w:rPr>
        <w:tab/>
        <w:t>テキスト・エディタの実行ファイル(*.exe)</w:t>
      </w:r>
      <w:r w:rsidR="00620D5B">
        <w:rPr>
          <w:rFonts w:hint="eastAsia"/>
        </w:rPr>
        <w:t>のフルパス名</w:t>
      </w:r>
      <w:r>
        <w:rPr>
          <w:rFonts w:hint="eastAsia"/>
        </w:rPr>
        <w:t>を指定する。ファイル名に空白を含む場合は2重引用符“で囲む。</w:t>
      </w:r>
    </w:p>
    <w:p w14:paraId="5B455040" w14:textId="37DDBF71" w:rsidR="007E458A" w:rsidRDefault="007E458A" w:rsidP="007E458A">
      <w:pPr>
        <w:pStyle w:val="aff5"/>
      </w:pPr>
      <w:r>
        <w:rPr>
          <w:rFonts w:hint="eastAsia"/>
        </w:rPr>
        <w:t>-f</w:t>
      </w:r>
      <w:r>
        <w:rPr>
          <w:rFonts w:hint="eastAsia"/>
        </w:rPr>
        <w:tab/>
      </w:r>
      <w:r w:rsidR="001D776C">
        <w:rPr>
          <w:rFonts w:hint="eastAsia"/>
        </w:rPr>
        <w:t>警告</w:t>
      </w:r>
      <w:r>
        <w:rPr>
          <w:rFonts w:hint="eastAsia"/>
        </w:rPr>
        <w:t>通知なしで即座に設定する。</w:t>
      </w:r>
    </w:p>
    <w:p w14:paraId="4D2B5902" w14:textId="77777777" w:rsidR="007E458A" w:rsidRPr="007629B9" w:rsidRDefault="007E458A" w:rsidP="007E458A">
      <w:pPr>
        <w:rPr>
          <w:rFonts w:ascii="ＭＳ ゴシック" w:eastAsia="ＭＳ ゴシック" w:hAnsi="ＭＳ ゴシック"/>
        </w:rPr>
      </w:pPr>
      <w:r>
        <w:rPr>
          <w:rFonts w:ascii="ＭＳ ゴシック" w:eastAsia="ＭＳ ゴシック" w:hAnsi="ＭＳ ゴシック" w:hint="eastAsia"/>
        </w:rPr>
        <w:t>説明</w:t>
      </w:r>
    </w:p>
    <w:p w14:paraId="13028828" w14:textId="500CCD75" w:rsidR="007E458A" w:rsidRDefault="007E458A" w:rsidP="007E458A">
      <w:pPr>
        <w:pStyle w:val="aff7"/>
      </w:pPr>
      <w:r>
        <w:rPr>
          <w:rFonts w:hint="eastAsia"/>
        </w:rPr>
        <w:t>editコマンドおよびGUIの「編集」ボタンをクリックしたときに実行されるテキスト・エディタ</w:t>
      </w:r>
      <w:r w:rsidR="005F1E45">
        <w:rPr>
          <w:rFonts w:hint="eastAsia"/>
        </w:rPr>
        <w:t>の実行ファイル(*.exe)</w:t>
      </w:r>
      <w:r>
        <w:rPr>
          <w:rFonts w:hint="eastAsia"/>
        </w:rPr>
        <w:t>を指定</w:t>
      </w:r>
      <w:r w:rsidR="005F1E45">
        <w:rPr>
          <w:rFonts w:hint="eastAsia"/>
        </w:rPr>
        <w:t>する</w:t>
      </w:r>
      <w:r>
        <w:rPr>
          <w:rFonts w:hint="eastAsia"/>
        </w:rPr>
        <w:t>。</w:t>
      </w:r>
    </w:p>
    <w:p w14:paraId="099A9CB9" w14:textId="5448BAB1" w:rsidR="007E458A" w:rsidRDefault="007E458A" w:rsidP="007E458A">
      <w:pPr>
        <w:pStyle w:val="aff7"/>
        <w:ind w:leftChars="0"/>
      </w:pPr>
      <w:r>
        <w:rPr>
          <w:rFonts w:hint="eastAsia"/>
        </w:rPr>
        <w:t>パラメータなしの場合は、現在のテキスト・エディタを表示</w:t>
      </w:r>
      <w:r w:rsidR="005F1E45">
        <w:rPr>
          <w:rFonts w:hint="eastAsia"/>
        </w:rPr>
        <w:t>する</w:t>
      </w:r>
      <w:r>
        <w:rPr>
          <w:rFonts w:hint="eastAsia"/>
        </w:rPr>
        <w:t>。</w:t>
      </w:r>
    </w:p>
    <w:p w14:paraId="09A4576E" w14:textId="77777777" w:rsidR="00F37A04" w:rsidRPr="00F37A04" w:rsidRDefault="00F37A04" w:rsidP="00F37A04">
      <w:pPr>
        <w:pStyle w:val="aff7"/>
        <w:ind w:leftChars="303" w:left="636"/>
        <w:rPr>
          <w:rFonts w:ascii="Courier New" w:hAnsi="Courier New" w:cs="Courier New"/>
        </w:rPr>
      </w:pPr>
      <w:r w:rsidRPr="00F37A04">
        <w:rPr>
          <w:rFonts w:ascii="Courier New" w:hAnsi="Courier New" w:cs="Courier New"/>
        </w:rPr>
        <w:t xml:space="preserve">&gt; set_editor </w:t>
      </w:r>
    </w:p>
    <w:p w14:paraId="0D4099CF" w14:textId="00BAD4C8" w:rsidR="007E458A" w:rsidRPr="00F37A04" w:rsidRDefault="00F37A04" w:rsidP="00F37A04">
      <w:pPr>
        <w:pStyle w:val="aff7"/>
        <w:ind w:leftChars="303" w:left="636"/>
        <w:rPr>
          <w:rFonts w:ascii="Courier New" w:hAnsi="Courier New" w:cs="Courier New"/>
        </w:rPr>
      </w:pPr>
      <w:r w:rsidRPr="00F37A04">
        <w:rPr>
          <w:rFonts w:ascii="Courier New" w:hAnsi="Courier New" w:cs="Courier New"/>
        </w:rPr>
        <w:t>;Current Text Editor = c:\Windows\System32\notepad.exe</w:t>
      </w:r>
    </w:p>
    <w:p w14:paraId="7B7743B9" w14:textId="77777777" w:rsidR="00F37A04" w:rsidRDefault="00F37A04" w:rsidP="00F37A04">
      <w:pPr>
        <w:pStyle w:val="aff7"/>
        <w:ind w:leftChars="0"/>
      </w:pPr>
    </w:p>
    <w:p w14:paraId="16F3BBAB" w14:textId="5AC6091A" w:rsidR="005512F8" w:rsidRDefault="00620D5B" w:rsidP="00F37A04">
      <w:pPr>
        <w:pStyle w:val="aff7"/>
        <w:ind w:leftChars="0"/>
      </w:pPr>
      <w:r>
        <w:rPr>
          <w:rFonts w:hint="eastAsia"/>
        </w:rPr>
        <w:t>&lt;ファイル名&gt;fが指定された場合は、まず&lt;ファイル名&gt;fを実行して、次の</w:t>
      </w:r>
      <w:r w:rsidR="00FB6FD8">
        <w:rPr>
          <w:rFonts w:hint="eastAsia"/>
        </w:rPr>
        <w:t>確認</w:t>
      </w:r>
      <w:r>
        <w:rPr>
          <w:rFonts w:hint="eastAsia"/>
        </w:rPr>
        <w:t>パネルを表示</w:t>
      </w:r>
      <w:r w:rsidR="005F1E45">
        <w:rPr>
          <w:rFonts w:hint="eastAsia"/>
        </w:rPr>
        <w:t>する</w:t>
      </w:r>
      <w:r>
        <w:rPr>
          <w:rFonts w:hint="eastAsia"/>
        </w:rPr>
        <w:t>。</w:t>
      </w:r>
    </w:p>
    <w:p w14:paraId="344EAE9D" w14:textId="6B632C97" w:rsidR="00620D5B" w:rsidRDefault="00620D5B" w:rsidP="00620D5B">
      <w:pPr>
        <w:pStyle w:val="aff7"/>
        <w:ind w:leftChars="0"/>
        <w:jc w:val="center"/>
      </w:pPr>
      <w:r>
        <w:rPr>
          <w:noProof/>
        </w:rPr>
        <w:lastRenderedPageBreak/>
        <w:drawing>
          <wp:inline distT="0" distB="0" distL="0" distR="0" wp14:anchorId="56B28DFF" wp14:editId="210ED1F9">
            <wp:extent cx="1598212" cy="1008314"/>
            <wp:effectExtent l="0" t="0" r="2540" b="1905"/>
            <wp:docPr id="144647471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474718" name=""/>
                    <pic:cNvPicPr/>
                  </pic:nvPicPr>
                  <pic:blipFill>
                    <a:blip r:embed="rId171"/>
                    <a:stretch>
                      <a:fillRect/>
                    </a:stretch>
                  </pic:blipFill>
                  <pic:spPr>
                    <a:xfrm>
                      <a:off x="0" y="0"/>
                      <a:ext cx="1605980" cy="1013215"/>
                    </a:xfrm>
                    <a:prstGeom prst="rect">
                      <a:avLst/>
                    </a:prstGeom>
                  </pic:spPr>
                </pic:pic>
              </a:graphicData>
            </a:graphic>
          </wp:inline>
        </w:drawing>
      </w:r>
    </w:p>
    <w:p w14:paraId="2D5E28BE" w14:textId="1D63F90A" w:rsidR="00620D5B" w:rsidRDefault="00620D5B" w:rsidP="00F37A04">
      <w:pPr>
        <w:pStyle w:val="aff7"/>
        <w:ind w:leftChars="0"/>
      </w:pPr>
      <w:r>
        <w:rPr>
          <w:rFonts w:hint="eastAsia"/>
        </w:rPr>
        <w:t>ここで正しくテキスト・エディタが起動されたことを確認して「はい」をクリックするとテキスト・エディタ</w:t>
      </w:r>
      <w:r w:rsidR="00E409CE">
        <w:rPr>
          <w:rFonts w:hint="eastAsia"/>
        </w:rPr>
        <w:t>を</w:t>
      </w:r>
      <w:r>
        <w:rPr>
          <w:rFonts w:hint="eastAsia"/>
        </w:rPr>
        <w:t>変更</w:t>
      </w:r>
      <w:r w:rsidR="005F1E45">
        <w:rPr>
          <w:rFonts w:hint="eastAsia"/>
        </w:rPr>
        <w:t>する</w:t>
      </w:r>
      <w:r>
        <w:rPr>
          <w:rFonts w:hint="eastAsia"/>
        </w:rPr>
        <w:t>。</w:t>
      </w:r>
    </w:p>
    <w:p w14:paraId="4F73A685" w14:textId="77777777" w:rsidR="00FB6FD8" w:rsidRPr="00FB6FD8" w:rsidRDefault="00FB6FD8" w:rsidP="00FB6FD8">
      <w:pPr>
        <w:pStyle w:val="aff7"/>
        <w:ind w:leftChars="303" w:left="636"/>
        <w:rPr>
          <w:rFonts w:ascii="Courier New" w:hAnsi="Courier New" w:cs="Courier New"/>
        </w:rPr>
      </w:pPr>
      <w:r w:rsidRPr="00FB6FD8">
        <w:rPr>
          <w:rFonts w:ascii="Courier New" w:hAnsi="Courier New" w:cs="Courier New"/>
        </w:rPr>
        <w:t>&gt; set_editor  "C:\Program Files (x86)\TeraPad\TeraPad.exe"</w:t>
      </w:r>
    </w:p>
    <w:p w14:paraId="6FDFD737" w14:textId="22C82AD6" w:rsidR="00620D5B" w:rsidRPr="00FB6FD8" w:rsidRDefault="00FB6FD8" w:rsidP="00FB6FD8">
      <w:pPr>
        <w:pStyle w:val="aff7"/>
        <w:ind w:leftChars="303" w:left="636"/>
        <w:rPr>
          <w:rFonts w:ascii="Courier New" w:hAnsi="Courier New" w:cs="Courier New"/>
        </w:rPr>
      </w:pPr>
      <w:r w:rsidRPr="00FB6FD8">
        <w:rPr>
          <w:rFonts w:ascii="Courier New" w:hAnsi="Courier New" w:cs="Courier New"/>
        </w:rPr>
        <w:t>;Set New Text Editor = "C:\Program Files (x86)\TeraPad\TeraPad.exe"</w:t>
      </w:r>
    </w:p>
    <w:p w14:paraId="163E82A8" w14:textId="77777777" w:rsidR="00620D5B" w:rsidRDefault="00620D5B" w:rsidP="00F37A04">
      <w:pPr>
        <w:pStyle w:val="aff7"/>
        <w:ind w:leftChars="0"/>
      </w:pPr>
    </w:p>
    <w:p w14:paraId="40C1E433" w14:textId="75BD4905" w:rsidR="00620D5B" w:rsidRDefault="00FB6FD8" w:rsidP="00F37A04">
      <w:pPr>
        <w:pStyle w:val="aff7"/>
        <w:ind w:leftChars="0"/>
      </w:pPr>
      <w:r>
        <w:rPr>
          <w:rFonts w:hint="eastAsia"/>
        </w:rPr>
        <w:t>-fオプションが指定された場合は、確認パネルを表示せずに無条件に設定</w:t>
      </w:r>
      <w:r w:rsidR="005F1E45">
        <w:rPr>
          <w:rFonts w:hint="eastAsia"/>
        </w:rPr>
        <w:t>する</w:t>
      </w:r>
      <w:r>
        <w:rPr>
          <w:rFonts w:hint="eastAsia"/>
        </w:rPr>
        <w:t>。</w:t>
      </w:r>
    </w:p>
    <w:p w14:paraId="36A59E38" w14:textId="77777777" w:rsidR="00FB6FD8" w:rsidRPr="00FB6FD8" w:rsidRDefault="00FB6FD8" w:rsidP="00FB6FD8">
      <w:pPr>
        <w:pStyle w:val="aff7"/>
        <w:ind w:leftChars="303" w:left="636"/>
        <w:rPr>
          <w:rFonts w:ascii="Courier New" w:hAnsi="Courier New" w:cs="Courier New"/>
        </w:rPr>
      </w:pPr>
      <w:r w:rsidRPr="00FB6FD8">
        <w:rPr>
          <w:rFonts w:ascii="Courier New" w:hAnsi="Courier New" w:cs="Courier New"/>
        </w:rPr>
        <w:t>&gt; set_editor  "C:\Program Files (x86)\TeraPad\TeraPad.exe" -f</w:t>
      </w:r>
    </w:p>
    <w:p w14:paraId="4341DD4D" w14:textId="0AB3A5AF" w:rsidR="00FB6FD8" w:rsidRPr="00FB6FD8" w:rsidRDefault="00FB6FD8" w:rsidP="00FB6FD8">
      <w:pPr>
        <w:pStyle w:val="aff7"/>
        <w:ind w:leftChars="303" w:left="636"/>
        <w:rPr>
          <w:rFonts w:ascii="Courier New" w:hAnsi="Courier New" w:cs="Courier New"/>
        </w:rPr>
      </w:pPr>
      <w:r w:rsidRPr="00FB6FD8">
        <w:rPr>
          <w:rFonts w:ascii="Courier New" w:hAnsi="Courier New" w:cs="Courier New"/>
        </w:rPr>
        <w:t>;Set New Text Editor = "C:\Program Files (x86)\TeraPad\TeraPad.exe"</w:t>
      </w:r>
    </w:p>
    <w:p w14:paraId="64A86E96" w14:textId="77777777" w:rsidR="00FB6FD8" w:rsidRDefault="00FB6FD8" w:rsidP="00FB6FD8">
      <w:pPr>
        <w:pStyle w:val="aff7"/>
        <w:ind w:leftChars="0"/>
      </w:pPr>
    </w:p>
    <w:p w14:paraId="20634E87" w14:textId="6C7BC55B" w:rsidR="00620D5B" w:rsidRDefault="00620D5B" w:rsidP="00620D5B">
      <w:pPr>
        <w:pStyle w:val="aff7"/>
        <w:ind w:leftChars="0"/>
      </w:pPr>
      <w:r>
        <w:rPr>
          <w:rFonts w:hint="eastAsia"/>
        </w:rPr>
        <w:t>&lt;ファイル名&gt;fが省略されて-fオプションのみが指定された場合はデフォルトのテキスト・エディタを設定</w:t>
      </w:r>
      <w:r w:rsidR="005F1E45">
        <w:rPr>
          <w:rFonts w:hint="eastAsia"/>
        </w:rPr>
        <w:t>する</w:t>
      </w:r>
      <w:r>
        <w:rPr>
          <w:rFonts w:hint="eastAsia"/>
        </w:rPr>
        <w:t>。デフォルトのテキスト・エディタとしてWindowsアプリケーションnotepad</w:t>
      </w:r>
      <w:r w:rsidR="004C79AF">
        <w:rPr>
          <w:rFonts w:hint="eastAsia"/>
        </w:rPr>
        <w:t>.exe</w:t>
      </w:r>
      <w:r>
        <w:rPr>
          <w:rFonts w:hint="eastAsia"/>
        </w:rPr>
        <w:t>を設定</w:t>
      </w:r>
      <w:r w:rsidR="005F1E45">
        <w:rPr>
          <w:rFonts w:hint="eastAsia"/>
        </w:rPr>
        <w:t>する</w:t>
      </w:r>
      <w:r>
        <w:rPr>
          <w:rFonts w:hint="eastAsia"/>
        </w:rPr>
        <w:t>。</w:t>
      </w:r>
    </w:p>
    <w:p w14:paraId="1CC84FFC" w14:textId="77777777" w:rsidR="00620D5B" w:rsidRPr="005512F8" w:rsidRDefault="00620D5B" w:rsidP="00620D5B">
      <w:pPr>
        <w:pStyle w:val="aff7"/>
        <w:ind w:leftChars="303" w:left="636"/>
        <w:rPr>
          <w:rFonts w:ascii="Courier New" w:hAnsi="Courier New" w:cs="Courier New"/>
        </w:rPr>
      </w:pPr>
      <w:r w:rsidRPr="005512F8">
        <w:rPr>
          <w:rFonts w:ascii="Courier New" w:hAnsi="Courier New" w:cs="Courier New"/>
        </w:rPr>
        <w:t>&gt; set_editor -f</w:t>
      </w:r>
    </w:p>
    <w:p w14:paraId="4BB14033" w14:textId="77777777" w:rsidR="00620D5B" w:rsidRPr="005512F8" w:rsidRDefault="00620D5B" w:rsidP="00620D5B">
      <w:pPr>
        <w:pStyle w:val="aff7"/>
        <w:ind w:leftChars="303" w:left="636"/>
        <w:rPr>
          <w:rFonts w:ascii="Courier New" w:hAnsi="Courier New" w:cs="Courier New"/>
        </w:rPr>
      </w:pPr>
      <w:r w:rsidRPr="005512F8">
        <w:rPr>
          <w:rFonts w:ascii="Courier New" w:hAnsi="Courier New" w:cs="Courier New"/>
        </w:rPr>
        <w:t>;Set New Text Editor = c:\Windows\System32\notepad.exe</w:t>
      </w:r>
    </w:p>
    <w:p w14:paraId="69F8D392" w14:textId="77777777" w:rsidR="00620D5B" w:rsidRDefault="00620D5B" w:rsidP="00620D5B">
      <w:pPr>
        <w:pStyle w:val="aff7"/>
        <w:ind w:leftChars="0"/>
      </w:pPr>
    </w:p>
    <w:p w14:paraId="7C661C59" w14:textId="2536C50C" w:rsidR="007E458A" w:rsidRDefault="00E76BE1" w:rsidP="007E458A">
      <w:pPr>
        <w:ind w:leftChars="100" w:left="210"/>
      </w:pPr>
      <w:r>
        <w:rPr>
          <w:rFonts w:hint="eastAsia"/>
        </w:rPr>
        <w:t>例</w:t>
      </w:r>
    </w:p>
    <w:p w14:paraId="3F865868" w14:textId="31D51FFE" w:rsidR="00E76BE1" w:rsidRDefault="00E76BE1" w:rsidP="00E76BE1">
      <w:pPr>
        <w:pStyle w:val="aff7"/>
      </w:pPr>
      <w:r>
        <w:rPr>
          <w:rFonts w:hint="eastAsia"/>
        </w:rPr>
        <w:t>コマンド・コンソールからフルパス名を入力する場合は、「ファイル選択」ボタンをクリックして、*.exeファイルを指定します。</w:t>
      </w:r>
    </w:p>
    <w:p w14:paraId="643252C2" w14:textId="00F6CC22" w:rsidR="00E76BE1" w:rsidRDefault="00E76BE1" w:rsidP="00E76BE1">
      <w:pPr>
        <w:pStyle w:val="aff7"/>
        <w:jc w:val="center"/>
      </w:pPr>
      <w:r>
        <w:rPr>
          <w:rFonts w:hint="eastAsia"/>
          <w:noProof/>
        </w:rPr>
        <mc:AlternateContent>
          <mc:Choice Requires="wps">
            <w:drawing>
              <wp:anchor distT="0" distB="0" distL="114300" distR="114300" simplePos="0" relativeHeight="251757568" behindDoc="0" locked="0" layoutInCell="1" allowOverlap="1" wp14:anchorId="7DA9D022" wp14:editId="0A296F5A">
                <wp:simplePos x="0" y="0"/>
                <wp:positionH relativeFrom="column">
                  <wp:posOffset>2989690</wp:posOffset>
                </wp:positionH>
                <wp:positionV relativeFrom="paragraph">
                  <wp:posOffset>580445</wp:posOffset>
                </wp:positionV>
                <wp:extent cx="571500" cy="295275"/>
                <wp:effectExtent l="19050" t="19050" r="19050" b="28575"/>
                <wp:wrapNone/>
                <wp:docPr id="1719462639"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952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375CBA9" id="Oval 1257" o:spid="_x0000_s1026" style="position:absolute;margin-left:235.4pt;margin-top:45.7pt;width:45pt;height:23.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" filled="f" strokecolor="#f79646 [3209]" strokeweight="2.25pt">
                <v:textbox inset="5.85pt,.7pt,5.85pt,.7pt"/>
              </v:oval>
            </w:pict>
          </mc:Fallback>
        </mc:AlternateContent>
      </w:r>
      <w:r>
        <w:rPr>
          <w:noProof/>
        </w:rPr>
        <w:drawing>
          <wp:inline distT="0" distB="0" distL="0" distR="0" wp14:anchorId="22DF0D9E" wp14:editId="25D71ECC">
            <wp:extent cx="3029447" cy="844615"/>
            <wp:effectExtent l="0" t="0" r="0" b="0"/>
            <wp:docPr id="16658810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881052" name=""/>
                    <pic:cNvPicPr/>
                  </pic:nvPicPr>
                  <pic:blipFill>
                    <a:blip r:embed="rId172"/>
                    <a:stretch>
                      <a:fillRect/>
                    </a:stretch>
                  </pic:blipFill>
                  <pic:spPr>
                    <a:xfrm>
                      <a:off x="0" y="0"/>
                      <a:ext cx="3038773" cy="847215"/>
                    </a:xfrm>
                    <a:prstGeom prst="rect">
                      <a:avLst/>
                    </a:prstGeom>
                  </pic:spPr>
                </pic:pic>
              </a:graphicData>
            </a:graphic>
          </wp:inline>
        </w:drawing>
      </w:r>
    </w:p>
    <w:p w14:paraId="22D841FB" w14:textId="28C7F73C" w:rsidR="00E76BE1" w:rsidRDefault="00E76BE1" w:rsidP="00E76BE1">
      <w:pPr>
        <w:pStyle w:val="aff7"/>
        <w:jc w:val="center"/>
      </w:pPr>
    </w:p>
    <w:p w14:paraId="7940051A" w14:textId="033211A7" w:rsidR="00E76BE1" w:rsidRDefault="000573D6" w:rsidP="00E76BE1">
      <w:pPr>
        <w:pStyle w:val="aff7"/>
        <w:jc w:val="center"/>
      </w:pPr>
      <w:r>
        <w:rPr>
          <w:rFonts w:hint="eastAsia"/>
          <w:noProof/>
        </w:rPr>
        <mc:AlternateContent>
          <mc:Choice Requires="wps">
            <w:drawing>
              <wp:anchor distT="0" distB="0" distL="114300" distR="114300" simplePos="0" relativeHeight="252481536" behindDoc="0" locked="0" layoutInCell="1" allowOverlap="1" wp14:anchorId="32DBE87E" wp14:editId="5481BC66">
                <wp:simplePos x="0" y="0"/>
                <wp:positionH relativeFrom="column">
                  <wp:posOffset>2068553</wp:posOffset>
                </wp:positionH>
                <wp:positionV relativeFrom="paragraph">
                  <wp:posOffset>1868944</wp:posOffset>
                </wp:positionV>
                <wp:extent cx="1777945" cy="275148"/>
                <wp:effectExtent l="19050" t="19050" r="13335" b="10795"/>
                <wp:wrapNone/>
                <wp:docPr id="181836115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7945" cy="275148"/>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BF0494B" id="Oval 1257" o:spid="_x0000_s1026" style="position:absolute;margin-left:162.9pt;margin-top:147.15pt;width:140pt;height:21.65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" filled="f" strokecolor="#f79646 [3209]" strokeweight="2.25pt">
                <v:textbox inset="5.85pt,.7pt,5.85pt,.7pt"/>
              </v:oval>
            </w:pict>
          </mc:Fallback>
        </mc:AlternateContent>
      </w:r>
      <w:r w:rsidR="00E76BE1">
        <w:rPr>
          <w:rFonts w:hint="eastAsia"/>
          <w:noProof/>
        </w:rPr>
        <mc:AlternateContent>
          <mc:Choice Requires="wps">
            <w:drawing>
              <wp:anchor distT="0" distB="0" distL="114300" distR="114300" simplePos="0" relativeHeight="251794432" behindDoc="0" locked="0" layoutInCell="1" allowOverlap="1" wp14:anchorId="0B0D68CD" wp14:editId="2721F68A">
                <wp:simplePos x="0" y="0"/>
                <wp:positionH relativeFrom="column">
                  <wp:posOffset>4134209</wp:posOffset>
                </wp:positionH>
                <wp:positionV relativeFrom="paragraph">
                  <wp:posOffset>1581812</wp:posOffset>
                </wp:positionV>
                <wp:extent cx="571500" cy="295275"/>
                <wp:effectExtent l="19050" t="19050" r="19050" b="28575"/>
                <wp:wrapNone/>
                <wp:docPr id="193909783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952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413AFCE" id="Oval 1257" o:spid="_x0000_s1026" style="position:absolute;margin-left:325.55pt;margin-top:124.55pt;width:45pt;height:23.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" filled="f" strokecolor="#f79646 [3209]" strokeweight="2.25pt">
                <v:textbox inset="5.85pt,.7pt,5.85pt,.7pt"/>
              </v:oval>
            </w:pict>
          </mc:Fallback>
        </mc:AlternateContent>
      </w:r>
      <w:r w:rsidR="00E76BE1">
        <w:rPr>
          <w:noProof/>
        </w:rPr>
        <w:drawing>
          <wp:inline distT="0" distB="0" distL="0" distR="0" wp14:anchorId="5936F4EC" wp14:editId="6BEBBCC4">
            <wp:extent cx="3490622" cy="2131997"/>
            <wp:effectExtent l="0" t="0" r="0" b="1905"/>
            <wp:docPr id="212883632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836328" name=""/>
                    <pic:cNvPicPr/>
                  </pic:nvPicPr>
                  <pic:blipFill>
                    <a:blip r:embed="rId173"/>
                    <a:stretch>
                      <a:fillRect/>
                    </a:stretch>
                  </pic:blipFill>
                  <pic:spPr>
                    <a:xfrm>
                      <a:off x="0" y="0"/>
                      <a:ext cx="3497365" cy="2136116"/>
                    </a:xfrm>
                    <a:prstGeom prst="rect">
                      <a:avLst/>
                    </a:prstGeom>
                  </pic:spPr>
                </pic:pic>
              </a:graphicData>
            </a:graphic>
          </wp:inline>
        </w:drawing>
      </w:r>
    </w:p>
    <w:p w14:paraId="25B45F30" w14:textId="77777777" w:rsidR="00E76BE1" w:rsidRDefault="00E76BE1" w:rsidP="00E76BE1"/>
    <w:p w14:paraId="13DBBEB7" w14:textId="77777777" w:rsidR="00E76BE1" w:rsidRDefault="00E76BE1" w:rsidP="00E76BE1">
      <w:pPr>
        <w:pStyle w:val="aff7"/>
      </w:pPr>
      <w:r>
        <w:rPr>
          <w:rFonts w:hint="eastAsia"/>
        </w:rPr>
        <w:t>ここで「開く」ボタンで終了するとコマンド・コンソールにフルパス名が入力されます。</w:t>
      </w:r>
    </w:p>
    <w:p w14:paraId="02D3B22E" w14:textId="61DF227E" w:rsidR="00E76BE1" w:rsidRDefault="00A16E6E" w:rsidP="00E76BE1">
      <w:pPr>
        <w:pStyle w:val="aff7"/>
        <w:jc w:val="center"/>
      </w:pPr>
      <w:r>
        <w:rPr>
          <w:rFonts w:hint="eastAsia"/>
          <w:noProof/>
        </w:rPr>
        <mc:AlternateContent>
          <mc:Choice Requires="wps">
            <w:drawing>
              <wp:anchor distT="0" distB="0" distL="114300" distR="114300" simplePos="0" relativeHeight="251828224" behindDoc="0" locked="0" layoutInCell="1" allowOverlap="1" wp14:anchorId="220530B7" wp14:editId="64511148">
                <wp:simplePos x="0" y="0"/>
                <wp:positionH relativeFrom="column">
                  <wp:posOffset>2163970</wp:posOffset>
                </wp:positionH>
                <wp:positionV relativeFrom="paragraph">
                  <wp:posOffset>431413</wp:posOffset>
                </wp:positionV>
                <wp:extent cx="2111899" cy="195636"/>
                <wp:effectExtent l="19050" t="19050" r="22225" b="13970"/>
                <wp:wrapNone/>
                <wp:docPr id="1117291243" name="正方形/長方形 1117291243"/>
                <wp:cNvGraphicFramePr/>
                <a:graphic xmlns:a="http://schemas.openxmlformats.org/drawingml/2006/main">
                  <a:graphicData uri="http://schemas.microsoft.com/office/word/2010/wordprocessingShape">
                    <wps:wsp>
                      <wps:cNvSpPr/>
                      <wps:spPr bwMode="auto">
                        <a:xfrm>
                          <a:off x="0" y="0"/>
                          <a:ext cx="2111899" cy="195636"/>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5220ED" id="正方形/長方形 1117291243" o:spid="_x0000_s1026" style="position:absolute;margin-left:170.4pt;margin-top:33.95pt;width:166.3pt;height:15.4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" filled="f" strokecolor="#f79646 [3209]" strokeweight="2.25pt">
                <v:stroke endcap="round"/>
                <v:textbox inset="5.85pt,.7pt,5.85pt,.7pt"/>
              </v:rect>
            </w:pict>
          </mc:Fallback>
        </mc:AlternateContent>
      </w:r>
      <w:r w:rsidR="00E76BE1">
        <w:rPr>
          <w:noProof/>
        </w:rPr>
        <w:drawing>
          <wp:inline distT="0" distB="0" distL="0" distR="0" wp14:anchorId="28525D74" wp14:editId="44E36949">
            <wp:extent cx="2997642" cy="835748"/>
            <wp:effectExtent l="0" t="0" r="0" b="2540"/>
            <wp:docPr id="14152290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29068" name=""/>
                    <pic:cNvPicPr/>
                  </pic:nvPicPr>
                  <pic:blipFill>
                    <a:blip r:embed="rId174"/>
                    <a:stretch>
                      <a:fillRect/>
                    </a:stretch>
                  </pic:blipFill>
                  <pic:spPr>
                    <a:xfrm>
                      <a:off x="0" y="0"/>
                      <a:ext cx="3013629" cy="840205"/>
                    </a:xfrm>
                    <a:prstGeom prst="rect">
                      <a:avLst/>
                    </a:prstGeom>
                  </pic:spPr>
                </pic:pic>
              </a:graphicData>
            </a:graphic>
          </wp:inline>
        </w:drawing>
      </w:r>
    </w:p>
    <w:p w14:paraId="3DA7BAC5" w14:textId="77777777" w:rsidR="00E76BE1" w:rsidRDefault="00E76BE1" w:rsidP="007E458A">
      <w:pPr>
        <w:ind w:leftChars="100" w:left="210"/>
      </w:pPr>
    </w:p>
    <w:p w14:paraId="58584DE4" w14:textId="6C2D1A7B" w:rsidR="004C79AF" w:rsidRDefault="004C79AF" w:rsidP="004C79AF">
      <w:pPr>
        <w:ind w:leftChars="100" w:left="210"/>
      </w:pPr>
      <w:r>
        <w:rPr>
          <w:rFonts w:hint="eastAsia"/>
        </w:rPr>
        <w:t>参考</w:t>
      </w:r>
    </w:p>
    <w:p w14:paraId="0EA8A5A5" w14:textId="29B5BDC4" w:rsidR="004C79AF" w:rsidRDefault="004C79AF" w:rsidP="004C79AF">
      <w:pPr>
        <w:pStyle w:val="aff7"/>
      </w:pPr>
      <w:r>
        <w:rPr>
          <w:rFonts w:hint="eastAsia"/>
        </w:rPr>
        <w:t>例えば、存在しないフルパス名aaa.exeを設定した場合は以下のようになります。</w:t>
      </w:r>
    </w:p>
    <w:p w14:paraId="16931703" w14:textId="77777777" w:rsidR="004C79AF" w:rsidRPr="004C79AF" w:rsidRDefault="004C79AF" w:rsidP="008A6947">
      <w:pPr>
        <w:pStyle w:val="aff9"/>
        <w:ind w:leftChars="300" w:left="630"/>
      </w:pPr>
      <w:r w:rsidRPr="004C79AF">
        <w:t>&gt; set_editor aaa.exe -f</w:t>
      </w:r>
    </w:p>
    <w:p w14:paraId="23E68D42" w14:textId="77777777" w:rsidR="004C79AF" w:rsidRPr="004C79AF" w:rsidRDefault="004C79AF" w:rsidP="008A6947">
      <w:pPr>
        <w:pStyle w:val="aff9"/>
        <w:ind w:leftChars="300" w:left="630"/>
      </w:pPr>
      <w:r w:rsidRPr="004C79AF">
        <w:t>;Set New Text Editor = aaa.exe</w:t>
      </w:r>
    </w:p>
    <w:p w14:paraId="5EC5D52C" w14:textId="77777777" w:rsidR="004C79AF" w:rsidRPr="004C79AF" w:rsidRDefault="004C79AF" w:rsidP="008A6947">
      <w:pPr>
        <w:pStyle w:val="aff9"/>
        <w:ind w:leftChars="300" w:left="630"/>
      </w:pPr>
      <w:r w:rsidRPr="004C79AF">
        <w:t xml:space="preserve">&gt; set_editor </w:t>
      </w:r>
    </w:p>
    <w:p w14:paraId="2A01F51B" w14:textId="668FDBAA" w:rsidR="004C79AF" w:rsidRPr="004C79AF" w:rsidRDefault="004C79AF" w:rsidP="008A6947">
      <w:pPr>
        <w:pStyle w:val="aff9"/>
        <w:ind w:leftChars="300" w:left="630"/>
      </w:pPr>
      <w:r w:rsidRPr="004C79AF">
        <w:t>;Current Text Editor = aaa.exe</w:t>
      </w:r>
    </w:p>
    <w:p w14:paraId="3CC38D40" w14:textId="77777777" w:rsidR="004C79AF" w:rsidRPr="004C79AF" w:rsidRDefault="004C79AF" w:rsidP="004C79AF">
      <w:pPr>
        <w:ind w:leftChars="100" w:left="210"/>
      </w:pPr>
    </w:p>
    <w:p w14:paraId="3645EB66" w14:textId="23B11C97" w:rsidR="004C79AF" w:rsidRDefault="004C79AF" w:rsidP="00791CB3">
      <w:pPr>
        <w:pStyle w:val="aff7"/>
      </w:pPr>
      <w:r>
        <w:rPr>
          <w:rFonts w:hint="eastAsia"/>
        </w:rPr>
        <w:t>ここで、editコマンドまたはGUIの「編集」ボタンをクリックすると、</w:t>
      </w:r>
      <w:r w:rsidR="00756D51">
        <w:rPr>
          <w:rFonts w:hint="eastAsia"/>
        </w:rPr>
        <w:t>該当の</w:t>
      </w:r>
      <w:r>
        <w:rPr>
          <w:rFonts w:hint="eastAsia"/>
        </w:rPr>
        <w:t>Windowsアプリケーションが見つからないので、デフォルトのテキスト・エディタを設定してからそのエディタ・アプリケーションを開きます。</w:t>
      </w:r>
    </w:p>
    <w:p w14:paraId="0F7A65B7" w14:textId="77777777" w:rsidR="004C79AF" w:rsidRPr="004C79AF" w:rsidRDefault="004C79AF" w:rsidP="008A6947">
      <w:pPr>
        <w:pStyle w:val="aff9"/>
        <w:ind w:leftChars="300" w:left="630"/>
      </w:pPr>
      <w:r w:rsidRPr="004C79AF">
        <w:t>&gt; edit</w:t>
      </w:r>
    </w:p>
    <w:p w14:paraId="598BD749" w14:textId="77777777" w:rsidR="00250D2B" w:rsidRDefault="00250D2B" w:rsidP="008A6947">
      <w:pPr>
        <w:pStyle w:val="aff9"/>
        <w:ind w:leftChars="300" w:left="630"/>
        <w:rPr>
          <w:rFonts w:hint="eastAsia"/>
        </w:rPr>
      </w:pPr>
      <w:r>
        <w:rPr>
          <w:rFonts w:hint="eastAsia"/>
        </w:rPr>
        <w:t>;</w:t>
      </w:r>
      <w:r>
        <w:rPr>
          <w:rFonts w:hint="eastAsia"/>
        </w:rPr>
        <w:t>▲</w:t>
      </w:r>
      <w:r>
        <w:rPr>
          <w:rFonts w:hint="eastAsia"/>
        </w:rPr>
        <w:t>Windows</w:t>
      </w:r>
      <w:r>
        <w:rPr>
          <w:rFonts w:hint="eastAsia"/>
        </w:rPr>
        <w:t>アプリケーションが実行できません。</w:t>
      </w:r>
      <w:r>
        <w:rPr>
          <w:rFonts w:hint="eastAsia"/>
        </w:rPr>
        <w:t>"aaa.exe "</w:t>
      </w:r>
    </w:p>
    <w:p w14:paraId="02963CC4" w14:textId="735E0845" w:rsidR="004C79AF" w:rsidRPr="004C79AF" w:rsidRDefault="00250D2B" w:rsidP="008A6947">
      <w:pPr>
        <w:pStyle w:val="aff9"/>
        <w:ind w:leftChars="300" w:left="630"/>
      </w:pPr>
      <w:r>
        <w:rPr>
          <w:rFonts w:hint="eastAsia"/>
        </w:rPr>
        <w:t>;</w:t>
      </w:r>
      <w:r>
        <w:rPr>
          <w:rFonts w:hint="eastAsia"/>
        </w:rPr>
        <w:t>△デフォルトのテキスト・エディタに変更します。</w:t>
      </w:r>
      <w:r>
        <w:rPr>
          <w:rFonts w:hint="eastAsia"/>
        </w:rPr>
        <w:t>"c:\Windows\System32\notepad.exe"</w:t>
      </w:r>
      <w:r w:rsidRPr="004C79AF">
        <w:t xml:space="preserve"> </w:t>
      </w:r>
      <w:r w:rsidR="004C79AF" w:rsidRPr="004C79AF">
        <w:t xml:space="preserve">&gt; set_editor </w:t>
      </w:r>
    </w:p>
    <w:p w14:paraId="489A631B" w14:textId="58A5DB75" w:rsidR="004C79AF" w:rsidRDefault="004C79AF" w:rsidP="008A6947">
      <w:pPr>
        <w:pStyle w:val="aff9"/>
        <w:ind w:leftChars="300" w:left="630"/>
      </w:pPr>
      <w:r w:rsidRPr="004C79AF">
        <w:t>;Current Text Editor = c:\Windows\System32\notepad.exe</w:t>
      </w:r>
    </w:p>
    <w:p w14:paraId="53446962" w14:textId="77777777" w:rsidR="004C79AF" w:rsidRDefault="004C79AF" w:rsidP="004C79AF">
      <w:pPr>
        <w:ind w:leftChars="200" w:left="420"/>
        <w:rPr>
          <w:rFonts w:ascii="Courier New" w:hAnsi="Courier New" w:cs="Courier New"/>
        </w:rPr>
      </w:pPr>
    </w:p>
    <w:p w14:paraId="479849B8" w14:textId="77777777" w:rsidR="004C79AF" w:rsidRPr="004C79AF" w:rsidRDefault="004C79AF" w:rsidP="004C79AF">
      <w:pPr>
        <w:ind w:leftChars="200" w:left="420"/>
        <w:rPr>
          <w:rFonts w:asciiTheme="minorEastAsia" w:eastAsiaTheme="minorEastAsia" w:hAnsiTheme="minorEastAsia" w:cs="Courier New"/>
        </w:rPr>
      </w:pPr>
    </w:p>
    <w:p w14:paraId="26C4D980" w14:textId="77777777" w:rsidR="009560E8" w:rsidRDefault="009560E8" w:rsidP="009560E8">
      <w:pPr>
        <w:pStyle w:val="1"/>
      </w:pPr>
      <w:bookmarkStart w:id="325" w:name="_Toc236390537"/>
      <w:r>
        <w:rPr>
          <w:rFonts w:hint="eastAsia"/>
        </w:rPr>
        <w:lastRenderedPageBreak/>
        <w:t>定義済みマクロ</w:t>
      </w:r>
      <w:bookmarkEnd w:id="325"/>
    </w:p>
    <w:p w14:paraId="68D8C3B6" w14:textId="77777777" w:rsidR="009560E8" w:rsidRDefault="009560E8" w:rsidP="009560E8">
      <w:pPr>
        <w:pStyle w:val="2"/>
        <w:ind w:left="210" w:right="210"/>
      </w:pPr>
      <w:bookmarkStart w:id="326" w:name="_Toc236390538"/>
      <w:r>
        <w:rPr>
          <w:rFonts w:hint="eastAsia"/>
        </w:rPr>
        <w:t>定義済み変数型マクロ</w:t>
      </w:r>
      <w:bookmarkEnd w:id="326"/>
    </w:p>
    <w:p w14:paraId="5ED91081" w14:textId="77777777" w:rsidR="00CF3A03" w:rsidRDefault="00CF3A03" w:rsidP="00CF3A03">
      <w:r>
        <w:t>コマンドパラメータ中に使うと前処理で文字列に置き換えられます。</w:t>
      </w:r>
      <w:r w:rsidR="005D6192">
        <w:rPr>
          <w:rFonts w:hint="eastAsia"/>
        </w:rPr>
        <w:t>変数型マクロを参照する場合はアスキーの$を先導文字として使います。</w:t>
      </w:r>
    </w:p>
    <w:p w14:paraId="485B1A93" w14:textId="77777777" w:rsidR="00230975" w:rsidRDefault="00786545" w:rsidP="00E36FF0">
      <w:hyperlink w:anchor="_define_[&lt;symbol&gt;i_[&lt;string&gt;m]]" w:history="1">
        <w:r w:rsidRPr="002043F1">
          <w:rPr>
            <w:rStyle w:val="afc"/>
            <w:rFonts w:hint="eastAsia"/>
          </w:rPr>
          <w:t>define</w:t>
        </w:r>
      </w:hyperlink>
      <w:r>
        <w:rPr>
          <w:rFonts w:hint="eastAsia"/>
        </w:rPr>
        <w:t>,</w:t>
      </w:r>
      <w:hyperlink w:anchor="_define_literal_[&lt;symbol&gt;i_[&lt;string&gt;" w:history="1">
        <w:r w:rsidR="00695694" w:rsidRPr="002043F1">
          <w:rPr>
            <w:rStyle w:val="afc"/>
            <w:rFonts w:hint="eastAsia"/>
          </w:rPr>
          <w:t>define_literal</w:t>
        </w:r>
      </w:hyperlink>
      <w:r w:rsidR="00695694">
        <w:rPr>
          <w:rFonts w:hint="eastAsia"/>
        </w:rPr>
        <w:t>,</w:t>
      </w:r>
      <w:hyperlink w:anchor="_define_input_&lt;symbol&gt;i_[&lt;string" w:history="1">
        <w:r w:rsidRPr="002043F1">
          <w:rPr>
            <w:rStyle w:val="afc"/>
            <w:rFonts w:hint="eastAsia"/>
          </w:rPr>
          <w:t>define_input</w:t>
        </w:r>
      </w:hyperlink>
      <w:r>
        <w:rPr>
          <w:rFonts w:hint="eastAsia"/>
        </w:rPr>
        <w:t>コマンドでこれらの変数型マクロ名を</w:t>
      </w:r>
      <w:r w:rsidR="00894623">
        <w:rPr>
          <w:rFonts w:hint="eastAsia"/>
        </w:rPr>
        <w:t>再定義</w:t>
      </w:r>
      <w:r w:rsidR="002043F1">
        <w:rPr>
          <w:rFonts w:hint="eastAsia"/>
        </w:rPr>
        <w:t>することはできません</w:t>
      </w:r>
      <w:r>
        <w:rPr>
          <w:rFonts w:hint="eastAsia"/>
        </w:rPr>
        <w:t>。</w:t>
      </w:r>
      <w:hyperlink w:anchor="_undef_[&lt;symbol&gt;i_...]" w:history="1">
        <w:r w:rsidR="00CF3A03" w:rsidRPr="002043F1">
          <w:rPr>
            <w:rStyle w:val="afc"/>
            <w:rFonts w:hint="eastAsia"/>
          </w:rPr>
          <w:t>u</w:t>
        </w:r>
        <w:r w:rsidRPr="002043F1">
          <w:rPr>
            <w:rStyle w:val="afc"/>
            <w:rFonts w:hint="eastAsia"/>
          </w:rPr>
          <w:t>ndefコマンド</w:t>
        </w:r>
      </w:hyperlink>
      <w:r>
        <w:rPr>
          <w:rFonts w:hint="eastAsia"/>
        </w:rPr>
        <w:t>でこれらの変数型マクロ名を</w:t>
      </w:r>
      <w:r w:rsidR="002043F1">
        <w:rPr>
          <w:rFonts w:hint="eastAsia"/>
        </w:rPr>
        <w:t>削除することもできません</w:t>
      </w:r>
      <w:r>
        <w:rPr>
          <w:rFonts w:hint="eastAsia"/>
        </w:rPr>
        <w:t>。</w:t>
      </w:r>
    </w:p>
    <w:p w14:paraId="6A1760F3" w14:textId="77777777" w:rsidR="00786545" w:rsidRPr="00647127" w:rsidRDefault="00786545" w:rsidP="00E36FF0"/>
    <w:p w14:paraId="1DEF4B88" w14:textId="77777777" w:rsidR="00D06957" w:rsidRDefault="00D06957" w:rsidP="00D06957">
      <w:pPr>
        <w:pStyle w:val="3"/>
        <w:ind w:left="210" w:right="210"/>
      </w:pPr>
      <w:bookmarkStart w:id="327" w:name="_Toc236390539"/>
      <w:r>
        <w:t>_APP_NAME</w:t>
      </w:r>
      <w:bookmarkEnd w:id="327"/>
    </w:p>
    <w:p w14:paraId="0031608D" w14:textId="77777777" w:rsidR="00D06957" w:rsidRDefault="00D06957" w:rsidP="00D06957">
      <w:r>
        <w:rPr>
          <w:rFonts w:hint="eastAsia"/>
        </w:rPr>
        <w:t>説明</w:t>
      </w:r>
    </w:p>
    <w:p w14:paraId="0151A0EC" w14:textId="77777777" w:rsidR="00D06957" w:rsidRDefault="00D06957" w:rsidP="00D06957">
      <w:pPr>
        <w:pStyle w:val="aff7"/>
      </w:pPr>
      <w:r>
        <w:rPr>
          <w:rFonts w:hint="eastAsia"/>
        </w:rPr>
        <w:t>Cmtoy.exeのアプリケーション名を参照する。</w:t>
      </w:r>
    </w:p>
    <w:p w14:paraId="33972AD8" w14:textId="77777777" w:rsidR="00D06957" w:rsidRDefault="00D06957" w:rsidP="00D06957"/>
    <w:p w14:paraId="49536FA8" w14:textId="77777777" w:rsidR="00D06957" w:rsidRDefault="00D06957" w:rsidP="00D06957">
      <w:r>
        <w:rPr>
          <w:rFonts w:hint="eastAsia"/>
        </w:rPr>
        <w:t>例</w:t>
      </w:r>
    </w:p>
    <w:p w14:paraId="20EF4E42" w14:textId="77777777" w:rsidR="00D06957" w:rsidRPr="00D06957" w:rsidRDefault="00D06957" w:rsidP="005163D2">
      <w:pPr>
        <w:pStyle w:val="aff9"/>
        <w:ind w:left="210"/>
      </w:pPr>
      <w:r w:rsidRPr="00D06957">
        <w:rPr>
          <w:rFonts w:hint="eastAsia"/>
        </w:rPr>
        <w:t>&gt; print $_APP_NAME</w:t>
      </w:r>
      <w:r w:rsidRPr="00D06957">
        <w:rPr>
          <w:rFonts w:hint="eastAsia"/>
        </w:rPr>
        <w:tab/>
        <w:t>;</w:t>
      </w:r>
      <w:r w:rsidRPr="00D06957">
        <w:rPr>
          <w:rFonts w:hint="eastAsia"/>
        </w:rPr>
        <w:t>アプリケーション名</w:t>
      </w:r>
    </w:p>
    <w:p w14:paraId="179A05BB" w14:textId="77777777" w:rsidR="00D06957" w:rsidRDefault="00D06957" w:rsidP="005163D2">
      <w:pPr>
        <w:pStyle w:val="aff9"/>
        <w:ind w:left="210"/>
      </w:pPr>
      <w:r w:rsidRPr="00D06957">
        <w:rPr>
          <w:rFonts w:hint="eastAsia"/>
        </w:rPr>
        <w:t>μ</w:t>
      </w:r>
      <w:r w:rsidRPr="00D06957">
        <w:rPr>
          <w:rFonts w:hint="eastAsia"/>
        </w:rPr>
        <w:t>ITRON</w:t>
      </w:r>
      <w:r w:rsidRPr="00D06957">
        <w:rPr>
          <w:rFonts w:hint="eastAsia"/>
        </w:rPr>
        <w:t>トレーナ</w:t>
      </w:r>
      <w:r w:rsidR="007B7571">
        <w:rPr>
          <w:rFonts w:hint="eastAsia"/>
        </w:rPr>
        <w:t xml:space="preserve"> Cmtoy Ver 3.0</w:t>
      </w:r>
      <w:r w:rsidRPr="00D06957">
        <w:rPr>
          <w:rFonts w:hint="eastAsia"/>
        </w:rPr>
        <w:t>0</w:t>
      </w:r>
      <w:r w:rsidRPr="00D06957">
        <w:rPr>
          <w:rFonts w:hint="eastAsia"/>
        </w:rPr>
        <w:tab/>
      </w:r>
    </w:p>
    <w:p w14:paraId="0ADAA2EA" w14:textId="77777777" w:rsidR="00D06957" w:rsidRDefault="00D06957" w:rsidP="00D06957"/>
    <w:p w14:paraId="00A8A588" w14:textId="77777777" w:rsidR="00311A9E" w:rsidRDefault="00311A9E" w:rsidP="00786545">
      <w:pPr>
        <w:pStyle w:val="3"/>
        <w:ind w:left="210" w:right="210"/>
      </w:pPr>
      <w:bookmarkStart w:id="328" w:name="_Toc236390540"/>
      <w:r>
        <w:t>_APP_EXE</w:t>
      </w:r>
      <w:bookmarkEnd w:id="328"/>
    </w:p>
    <w:p w14:paraId="60E3008F" w14:textId="77777777" w:rsidR="00786545" w:rsidRDefault="00786545" w:rsidP="00311A9E">
      <w:r>
        <w:rPr>
          <w:rFonts w:hint="eastAsia"/>
        </w:rPr>
        <w:t>説明</w:t>
      </w:r>
    </w:p>
    <w:p w14:paraId="7F9969F4" w14:textId="77777777" w:rsidR="00786545" w:rsidRDefault="00786545" w:rsidP="00786545">
      <w:pPr>
        <w:pStyle w:val="aff7"/>
      </w:pPr>
      <w:r>
        <w:rPr>
          <w:rFonts w:hint="eastAsia"/>
        </w:rPr>
        <w:t>Cmtoy.exeのフルパス名を参照する。</w:t>
      </w:r>
    </w:p>
    <w:p w14:paraId="3B82B28C" w14:textId="77777777" w:rsidR="00786545" w:rsidRDefault="00786545" w:rsidP="00311A9E"/>
    <w:p w14:paraId="200876E8" w14:textId="77777777" w:rsidR="00786545" w:rsidRDefault="00786545" w:rsidP="00311A9E">
      <w:r>
        <w:rPr>
          <w:rFonts w:hint="eastAsia"/>
        </w:rPr>
        <w:t>例</w:t>
      </w:r>
    </w:p>
    <w:p w14:paraId="7FC67825" w14:textId="77777777" w:rsidR="00D06957" w:rsidRPr="00D06957" w:rsidRDefault="00D06957" w:rsidP="005163D2">
      <w:pPr>
        <w:pStyle w:val="aff9"/>
        <w:ind w:left="210"/>
      </w:pPr>
      <w:r w:rsidRPr="00D06957">
        <w:rPr>
          <w:rFonts w:hint="eastAsia"/>
        </w:rPr>
        <w:t>&gt; print $_APP_EXE</w:t>
      </w:r>
      <w:r w:rsidRPr="00D06957">
        <w:rPr>
          <w:rFonts w:hint="eastAsia"/>
        </w:rPr>
        <w:tab/>
      </w:r>
      <w:r w:rsidRPr="00D06957">
        <w:rPr>
          <w:rFonts w:hint="eastAsia"/>
        </w:rPr>
        <w:tab/>
        <w:t>;Cmtoy.exe</w:t>
      </w:r>
      <w:r w:rsidRPr="00D06957">
        <w:rPr>
          <w:rFonts w:hint="eastAsia"/>
        </w:rPr>
        <w:t>のフルパス名</w:t>
      </w:r>
    </w:p>
    <w:p w14:paraId="7BFC29C9" w14:textId="77777777" w:rsidR="00786545" w:rsidRDefault="00D06957" w:rsidP="005163D2">
      <w:pPr>
        <w:pStyle w:val="aff9"/>
        <w:ind w:left="210"/>
      </w:pPr>
      <w:r w:rsidRPr="00D06957">
        <w:t>E:\cmtoy-</w:t>
      </w:r>
      <w:r w:rsidR="00137EF2">
        <w:t>300</w:t>
      </w:r>
      <w:r w:rsidRPr="00D06957">
        <w:t>\bin\Cmtoy.exe</w:t>
      </w:r>
      <w:r w:rsidRPr="00D06957">
        <w:tab/>
      </w:r>
      <w:r w:rsidRPr="00D06957">
        <w:tab/>
      </w:r>
    </w:p>
    <w:p w14:paraId="13DBF816" w14:textId="77777777" w:rsidR="00D06957" w:rsidRDefault="00D06957" w:rsidP="00D06957"/>
    <w:p w14:paraId="78C92567" w14:textId="77777777" w:rsidR="00311A9E" w:rsidRDefault="00311A9E" w:rsidP="001E44DD">
      <w:pPr>
        <w:pStyle w:val="3"/>
        <w:ind w:left="210" w:right="210"/>
      </w:pPr>
      <w:bookmarkStart w:id="329" w:name="_Toc236390541"/>
      <w:r>
        <w:t>_APP_VER</w:t>
      </w:r>
      <w:bookmarkEnd w:id="329"/>
    </w:p>
    <w:p w14:paraId="57ACD036" w14:textId="77777777" w:rsidR="001E44DD" w:rsidRDefault="001E44DD" w:rsidP="001E44DD">
      <w:r>
        <w:rPr>
          <w:rFonts w:hint="eastAsia"/>
        </w:rPr>
        <w:t>説明</w:t>
      </w:r>
    </w:p>
    <w:p w14:paraId="1BBC81C2" w14:textId="77777777" w:rsidR="001E44DD" w:rsidRDefault="001E44DD" w:rsidP="001E44DD">
      <w:pPr>
        <w:pStyle w:val="aff7"/>
      </w:pPr>
      <w:r>
        <w:rPr>
          <w:rFonts w:hint="eastAsia"/>
        </w:rPr>
        <w:t>Cmtoy.exeの</w:t>
      </w:r>
      <w:r w:rsidR="001005CC">
        <w:rPr>
          <w:rFonts w:hint="eastAsia"/>
        </w:rPr>
        <w:t>モジュール</w:t>
      </w:r>
      <w:r>
        <w:rPr>
          <w:rFonts w:hint="eastAsia"/>
        </w:rPr>
        <w:t>バージョン番号を参照する。</w:t>
      </w:r>
    </w:p>
    <w:p w14:paraId="29CAB6A9" w14:textId="77777777" w:rsidR="001E44DD" w:rsidRDefault="001E44DD" w:rsidP="001E44DD"/>
    <w:p w14:paraId="60CE3A4C" w14:textId="77777777" w:rsidR="001E44DD" w:rsidRDefault="001E44DD" w:rsidP="001E44DD">
      <w:r>
        <w:rPr>
          <w:rFonts w:hint="eastAsia"/>
        </w:rPr>
        <w:t>例</w:t>
      </w:r>
    </w:p>
    <w:p w14:paraId="629F6BB2" w14:textId="77777777" w:rsidR="00D06957" w:rsidRPr="00D06957" w:rsidRDefault="00D06957" w:rsidP="005163D2">
      <w:pPr>
        <w:pStyle w:val="aff9"/>
        <w:ind w:left="210"/>
      </w:pPr>
      <w:r w:rsidRPr="00D06957">
        <w:rPr>
          <w:rFonts w:hint="eastAsia"/>
        </w:rPr>
        <w:t>&gt; print $_APP_VER</w:t>
      </w:r>
      <w:r w:rsidRPr="00D06957">
        <w:rPr>
          <w:rFonts w:hint="eastAsia"/>
        </w:rPr>
        <w:tab/>
      </w:r>
      <w:r w:rsidRPr="00D06957">
        <w:rPr>
          <w:rFonts w:hint="eastAsia"/>
        </w:rPr>
        <w:tab/>
        <w:t>;Cmtoy.exe</w:t>
      </w:r>
      <w:r w:rsidRPr="00D06957">
        <w:rPr>
          <w:rFonts w:hint="eastAsia"/>
        </w:rPr>
        <w:t>のモジュールバージョン</w:t>
      </w:r>
    </w:p>
    <w:p w14:paraId="18F36FB2" w14:textId="77777777" w:rsidR="001E44DD" w:rsidRDefault="002379A4" w:rsidP="005163D2">
      <w:pPr>
        <w:pStyle w:val="aff9"/>
        <w:ind w:left="210"/>
      </w:pPr>
      <w:r w:rsidRPr="002379A4">
        <w:t>03000000</w:t>
      </w:r>
      <w:r w:rsidR="00D06957" w:rsidRPr="00D06957">
        <w:tab/>
      </w:r>
      <w:r w:rsidR="00D06957" w:rsidRPr="00D06957">
        <w:tab/>
      </w:r>
    </w:p>
    <w:p w14:paraId="4E10C5F2" w14:textId="77777777" w:rsidR="00D06957" w:rsidRDefault="00D06957" w:rsidP="00D06957"/>
    <w:p w14:paraId="7486BD49" w14:textId="77777777" w:rsidR="00311A9E" w:rsidRDefault="00311A9E" w:rsidP="001005CC">
      <w:pPr>
        <w:pStyle w:val="3"/>
        <w:ind w:left="210" w:right="210"/>
      </w:pPr>
      <w:bookmarkStart w:id="330" w:name="_Toc236390542"/>
      <w:r>
        <w:t>_CM_VER</w:t>
      </w:r>
      <w:bookmarkEnd w:id="330"/>
    </w:p>
    <w:p w14:paraId="70189AB1" w14:textId="77777777" w:rsidR="001005CC" w:rsidRDefault="001005CC" w:rsidP="001005CC">
      <w:r>
        <w:rPr>
          <w:rFonts w:hint="eastAsia"/>
        </w:rPr>
        <w:t>説明</w:t>
      </w:r>
    </w:p>
    <w:p w14:paraId="7AF37E32" w14:textId="77777777" w:rsidR="001005CC" w:rsidRDefault="001005CC" w:rsidP="001005CC">
      <w:pPr>
        <w:pStyle w:val="aff7"/>
      </w:pPr>
      <w:r>
        <w:rPr>
          <w:rFonts w:hint="eastAsia"/>
        </w:rPr>
        <w:t>cm.dllのモジュールバージョン番号を参照する。</w:t>
      </w:r>
    </w:p>
    <w:p w14:paraId="6A3D34C7" w14:textId="77777777" w:rsidR="001005CC" w:rsidRPr="001005CC" w:rsidRDefault="001005CC" w:rsidP="001005CC"/>
    <w:p w14:paraId="491EB6CB" w14:textId="77777777" w:rsidR="001005CC" w:rsidRDefault="001005CC" w:rsidP="001005CC">
      <w:r>
        <w:rPr>
          <w:rFonts w:hint="eastAsia"/>
        </w:rPr>
        <w:t>例</w:t>
      </w:r>
    </w:p>
    <w:p w14:paraId="3A57774B" w14:textId="77777777" w:rsidR="00D06957" w:rsidRPr="00D06957" w:rsidRDefault="00D06957" w:rsidP="005163D2">
      <w:pPr>
        <w:pStyle w:val="aff9"/>
        <w:ind w:left="210"/>
      </w:pPr>
      <w:r w:rsidRPr="00D06957">
        <w:rPr>
          <w:rFonts w:hint="eastAsia"/>
        </w:rPr>
        <w:t>&gt; print $_CM_VER</w:t>
      </w:r>
      <w:r w:rsidRPr="00D06957">
        <w:rPr>
          <w:rFonts w:hint="eastAsia"/>
        </w:rPr>
        <w:tab/>
      </w:r>
      <w:r w:rsidRPr="00D06957">
        <w:rPr>
          <w:rFonts w:hint="eastAsia"/>
        </w:rPr>
        <w:tab/>
        <w:t>;cm.dll</w:t>
      </w:r>
      <w:r w:rsidRPr="00D06957">
        <w:rPr>
          <w:rFonts w:hint="eastAsia"/>
        </w:rPr>
        <w:t>のモジュールバージョン</w:t>
      </w:r>
    </w:p>
    <w:p w14:paraId="48884127" w14:textId="77777777" w:rsidR="001005CC" w:rsidRDefault="00D06957" w:rsidP="005163D2">
      <w:pPr>
        <w:pStyle w:val="aff9"/>
        <w:ind w:left="210"/>
      </w:pPr>
      <w:r w:rsidRPr="00D06957">
        <w:t>01000010</w:t>
      </w:r>
      <w:r w:rsidRPr="00D06957">
        <w:tab/>
      </w:r>
      <w:r w:rsidRPr="00D06957">
        <w:tab/>
      </w:r>
    </w:p>
    <w:p w14:paraId="2E3844E5" w14:textId="77777777" w:rsidR="00D06957" w:rsidRDefault="00D06957" w:rsidP="00D06957"/>
    <w:p w14:paraId="3FB7C2DC" w14:textId="77777777" w:rsidR="00311A9E" w:rsidRDefault="00311A9E" w:rsidP="001005CC">
      <w:pPr>
        <w:pStyle w:val="3"/>
        <w:ind w:left="210" w:right="210"/>
      </w:pPr>
      <w:bookmarkStart w:id="331" w:name="_Toc236390543"/>
      <w:r>
        <w:t>_KP_VER</w:t>
      </w:r>
      <w:bookmarkEnd w:id="331"/>
    </w:p>
    <w:p w14:paraId="07BB3835" w14:textId="77777777" w:rsidR="001005CC" w:rsidRDefault="001005CC" w:rsidP="001005CC">
      <w:r>
        <w:rPr>
          <w:rFonts w:hint="eastAsia"/>
        </w:rPr>
        <w:t>説明</w:t>
      </w:r>
    </w:p>
    <w:p w14:paraId="34680B44" w14:textId="77777777" w:rsidR="001005CC" w:rsidRDefault="001005CC" w:rsidP="001005CC">
      <w:pPr>
        <w:pStyle w:val="aff7"/>
      </w:pPr>
      <w:r>
        <w:rPr>
          <w:rFonts w:hint="eastAsia"/>
        </w:rPr>
        <w:lastRenderedPageBreak/>
        <w:t>kpdll.dllのモジュールバージョン番号を参照する。</w:t>
      </w:r>
    </w:p>
    <w:p w14:paraId="16850A85" w14:textId="77777777" w:rsidR="001005CC" w:rsidRPr="001005CC" w:rsidRDefault="001005CC" w:rsidP="001005CC"/>
    <w:p w14:paraId="08F1497E" w14:textId="77777777" w:rsidR="001005CC" w:rsidRDefault="001005CC" w:rsidP="001005CC">
      <w:r>
        <w:rPr>
          <w:rFonts w:hint="eastAsia"/>
        </w:rPr>
        <w:t>例</w:t>
      </w:r>
    </w:p>
    <w:p w14:paraId="2B9D0A97" w14:textId="77777777" w:rsidR="00D06957" w:rsidRPr="00D06957" w:rsidRDefault="00D06957" w:rsidP="005163D2">
      <w:pPr>
        <w:pStyle w:val="aff9"/>
        <w:ind w:left="210"/>
      </w:pPr>
      <w:r w:rsidRPr="00D06957">
        <w:rPr>
          <w:rFonts w:hint="eastAsia"/>
        </w:rPr>
        <w:t>&gt; print $_KP_VER</w:t>
      </w:r>
      <w:r w:rsidRPr="00D06957">
        <w:rPr>
          <w:rFonts w:hint="eastAsia"/>
        </w:rPr>
        <w:tab/>
      </w:r>
      <w:r w:rsidRPr="00D06957">
        <w:rPr>
          <w:rFonts w:hint="eastAsia"/>
        </w:rPr>
        <w:tab/>
        <w:t>;kpdll.dll</w:t>
      </w:r>
      <w:r w:rsidRPr="00D06957">
        <w:rPr>
          <w:rFonts w:hint="eastAsia"/>
        </w:rPr>
        <w:t>のモジュールバージョン</w:t>
      </w:r>
    </w:p>
    <w:p w14:paraId="42AC15F3" w14:textId="77777777" w:rsidR="001005CC" w:rsidRDefault="00D06957" w:rsidP="005163D2">
      <w:pPr>
        <w:pStyle w:val="aff9"/>
        <w:ind w:left="210"/>
      </w:pPr>
      <w:r w:rsidRPr="00D06957">
        <w:t>01010010</w:t>
      </w:r>
      <w:r w:rsidRPr="00D06957">
        <w:tab/>
      </w:r>
      <w:r w:rsidRPr="00D06957">
        <w:tab/>
      </w:r>
    </w:p>
    <w:p w14:paraId="5ED2F5F9" w14:textId="77777777" w:rsidR="00D06957" w:rsidRDefault="00D06957" w:rsidP="00D06957"/>
    <w:p w14:paraId="5E334478" w14:textId="77777777" w:rsidR="00311A9E" w:rsidRDefault="00BC2B91" w:rsidP="00F624F4">
      <w:pPr>
        <w:pStyle w:val="3"/>
        <w:ind w:left="210" w:right="210"/>
      </w:pPr>
      <w:bookmarkStart w:id="332" w:name="_Toc236390544"/>
      <w:r>
        <w:t>_CLI</w:t>
      </w:r>
      <w:r w:rsidR="00311A9E">
        <w:t>_VER</w:t>
      </w:r>
      <w:bookmarkEnd w:id="332"/>
    </w:p>
    <w:p w14:paraId="6FD6A8D3" w14:textId="77777777" w:rsidR="00F624F4" w:rsidRDefault="00F624F4" w:rsidP="00F624F4">
      <w:r>
        <w:rPr>
          <w:rFonts w:hint="eastAsia"/>
        </w:rPr>
        <w:t>説明</w:t>
      </w:r>
    </w:p>
    <w:p w14:paraId="1917A2D0" w14:textId="77777777" w:rsidR="00F624F4" w:rsidRDefault="00F624F4" w:rsidP="00F624F4">
      <w:pPr>
        <w:pStyle w:val="aff7"/>
      </w:pPr>
      <w:r>
        <w:rPr>
          <w:rFonts w:hint="eastAsia"/>
        </w:rPr>
        <w:t>CLIのバージョン番号を参照する。</w:t>
      </w:r>
    </w:p>
    <w:p w14:paraId="3ACDB84A" w14:textId="77777777" w:rsidR="00F624F4" w:rsidRPr="001005CC" w:rsidRDefault="00F624F4" w:rsidP="00F624F4"/>
    <w:p w14:paraId="0123C79A" w14:textId="77777777" w:rsidR="00F624F4" w:rsidRDefault="00F624F4" w:rsidP="00F624F4">
      <w:r>
        <w:rPr>
          <w:rFonts w:hint="eastAsia"/>
        </w:rPr>
        <w:t>例</w:t>
      </w:r>
    </w:p>
    <w:p w14:paraId="54AD14D1" w14:textId="77777777" w:rsidR="006C2D75" w:rsidRPr="006C2D75" w:rsidRDefault="006C2D75" w:rsidP="005163D2">
      <w:pPr>
        <w:pStyle w:val="aff9"/>
        <w:ind w:left="210"/>
      </w:pPr>
      <w:r w:rsidRPr="006C2D75">
        <w:rPr>
          <w:rFonts w:hint="eastAsia"/>
        </w:rPr>
        <w:t>&gt; print $_CLI_VER</w:t>
      </w:r>
      <w:r w:rsidRPr="006C2D75">
        <w:rPr>
          <w:rFonts w:hint="eastAsia"/>
        </w:rPr>
        <w:tab/>
      </w:r>
      <w:r w:rsidRPr="006C2D75">
        <w:rPr>
          <w:rFonts w:hint="eastAsia"/>
        </w:rPr>
        <w:tab/>
        <w:t>;CLI</w:t>
      </w:r>
      <w:r w:rsidRPr="006C2D75">
        <w:rPr>
          <w:rFonts w:hint="eastAsia"/>
        </w:rPr>
        <w:t>のバージョン</w:t>
      </w:r>
    </w:p>
    <w:p w14:paraId="0F0486C6" w14:textId="77777777" w:rsidR="00F624F4" w:rsidRDefault="0089167C" w:rsidP="005163D2">
      <w:pPr>
        <w:pStyle w:val="aff9"/>
        <w:ind w:left="210"/>
      </w:pPr>
      <w:r>
        <w:t>0</w:t>
      </w:r>
      <w:r>
        <w:rPr>
          <w:rFonts w:hint="eastAsia"/>
        </w:rPr>
        <w:t>30</w:t>
      </w:r>
      <w:r w:rsidR="006C2D75" w:rsidRPr="006C2D75">
        <w:t>00000</w:t>
      </w:r>
      <w:r w:rsidR="006C2D75" w:rsidRPr="006C2D75">
        <w:tab/>
      </w:r>
      <w:r w:rsidR="006C2D75" w:rsidRPr="006C2D75">
        <w:tab/>
      </w:r>
    </w:p>
    <w:p w14:paraId="3BB307A3" w14:textId="77777777" w:rsidR="006C2D75" w:rsidRDefault="006C2D75" w:rsidP="006C2D75"/>
    <w:p w14:paraId="5E38CA69" w14:textId="77777777" w:rsidR="00311A9E" w:rsidRDefault="00311A9E" w:rsidP="00CB0EBE">
      <w:pPr>
        <w:pStyle w:val="3"/>
        <w:ind w:left="210" w:right="210"/>
      </w:pPr>
      <w:bookmarkStart w:id="333" w:name="_Toc236390545"/>
      <w:r>
        <w:t>_WD</w:t>
      </w:r>
      <w:bookmarkEnd w:id="333"/>
    </w:p>
    <w:p w14:paraId="43BA01F3" w14:textId="77777777" w:rsidR="00CB0EBE" w:rsidRDefault="00CB0EBE" w:rsidP="00CB0EBE">
      <w:r>
        <w:rPr>
          <w:rFonts w:hint="eastAsia"/>
        </w:rPr>
        <w:t>説明</w:t>
      </w:r>
    </w:p>
    <w:p w14:paraId="51E99F05" w14:textId="77777777" w:rsidR="00CB0EBE" w:rsidRDefault="00CB0EBE" w:rsidP="00CB0EBE">
      <w:pPr>
        <w:pStyle w:val="aff7"/>
      </w:pPr>
      <w:r>
        <w:rPr>
          <w:rFonts w:hint="eastAsia"/>
        </w:rPr>
        <w:t>作業ディレクトリを参照する。</w:t>
      </w:r>
    </w:p>
    <w:p w14:paraId="0A865132" w14:textId="77777777" w:rsidR="00CB0EBE" w:rsidRPr="001005CC" w:rsidRDefault="00CB0EBE" w:rsidP="00CB0EBE"/>
    <w:p w14:paraId="5DE59E7D" w14:textId="77777777" w:rsidR="00CB0EBE" w:rsidRDefault="00CB0EBE" w:rsidP="00CB0EBE">
      <w:r>
        <w:rPr>
          <w:rFonts w:hint="eastAsia"/>
        </w:rPr>
        <w:t>例</w:t>
      </w:r>
    </w:p>
    <w:p w14:paraId="4CFE0B82" w14:textId="734C68ED" w:rsidR="006C2D75" w:rsidRPr="006C2D75" w:rsidRDefault="006C2D75" w:rsidP="005163D2">
      <w:pPr>
        <w:pStyle w:val="aff9"/>
        <w:ind w:left="210"/>
      </w:pPr>
      <w:r w:rsidRPr="006C2D75">
        <w:rPr>
          <w:rFonts w:hint="eastAsia"/>
        </w:rPr>
        <w:t>&gt; print $_WD</w:t>
      </w:r>
      <w:r w:rsidRPr="006C2D75">
        <w:rPr>
          <w:rFonts w:hint="eastAsia"/>
        </w:rPr>
        <w:tab/>
        <w:t>;</w:t>
      </w:r>
      <w:r w:rsidR="00517023">
        <w:rPr>
          <w:rFonts w:hint="eastAsia"/>
        </w:rPr>
        <w:t>作業</w:t>
      </w:r>
      <w:r w:rsidR="00CD60FA">
        <w:rPr>
          <w:rFonts w:hint="eastAsia"/>
        </w:rPr>
        <w:t>ディレクトリ名</w:t>
      </w:r>
    </w:p>
    <w:p w14:paraId="490C5BDC" w14:textId="77777777" w:rsidR="007B7569" w:rsidRDefault="006C2D75" w:rsidP="005163D2">
      <w:pPr>
        <w:pStyle w:val="aff9"/>
        <w:ind w:left="210"/>
      </w:pPr>
      <w:r w:rsidRPr="006C2D75">
        <w:t>E:\cmtoy-</w:t>
      </w:r>
      <w:r w:rsidR="00137EF2">
        <w:t>300</w:t>
      </w:r>
      <w:r w:rsidRPr="006C2D75">
        <w:t>\bin</w:t>
      </w:r>
      <w:r w:rsidRPr="006C2D75">
        <w:tab/>
      </w:r>
    </w:p>
    <w:p w14:paraId="7A2CD465" w14:textId="77777777" w:rsidR="006C2D75" w:rsidRDefault="006C2D75" w:rsidP="006C2D75"/>
    <w:p w14:paraId="24DD1FDA" w14:textId="77777777" w:rsidR="00311A9E" w:rsidRDefault="00311A9E" w:rsidP="00CB0EBE">
      <w:pPr>
        <w:pStyle w:val="3"/>
        <w:ind w:left="210" w:right="210"/>
      </w:pPr>
      <w:bookmarkStart w:id="334" w:name="_Toc236390546"/>
      <w:r>
        <w:t>_DATE</w:t>
      </w:r>
      <w:bookmarkEnd w:id="334"/>
    </w:p>
    <w:p w14:paraId="521BBD18" w14:textId="77777777" w:rsidR="00CB0EBE" w:rsidRDefault="00CB0EBE" w:rsidP="00CB0EBE">
      <w:r>
        <w:rPr>
          <w:rFonts w:hint="eastAsia"/>
        </w:rPr>
        <w:t>説明</w:t>
      </w:r>
    </w:p>
    <w:p w14:paraId="0D3225D4" w14:textId="77777777" w:rsidR="00CB0EBE" w:rsidRDefault="00CB0EBE" w:rsidP="00CB0EBE">
      <w:pPr>
        <w:pStyle w:val="aff7"/>
      </w:pPr>
      <w:r>
        <w:rPr>
          <w:rFonts w:hint="eastAsia"/>
        </w:rPr>
        <w:t>その時点の日付を参照する。</w:t>
      </w:r>
    </w:p>
    <w:p w14:paraId="57E1DCE7" w14:textId="77777777" w:rsidR="00CB0EBE" w:rsidRPr="001005CC" w:rsidRDefault="00CB0EBE" w:rsidP="00CB0EBE"/>
    <w:p w14:paraId="0EE46E2D" w14:textId="77777777" w:rsidR="00CB0EBE" w:rsidRDefault="00CB0EBE" w:rsidP="00CB0EBE">
      <w:r>
        <w:rPr>
          <w:rFonts w:hint="eastAsia"/>
        </w:rPr>
        <w:t>例</w:t>
      </w:r>
    </w:p>
    <w:p w14:paraId="6C63692B" w14:textId="77777777" w:rsidR="006C2D75" w:rsidRPr="006C2D75" w:rsidRDefault="006C2D75" w:rsidP="005163D2">
      <w:pPr>
        <w:pStyle w:val="aff9"/>
        <w:ind w:left="210"/>
      </w:pPr>
      <w:r w:rsidRPr="006C2D75">
        <w:rPr>
          <w:rFonts w:hint="eastAsia"/>
        </w:rPr>
        <w:t>&gt; print $_DATE</w:t>
      </w:r>
      <w:r w:rsidRPr="006C2D75">
        <w:rPr>
          <w:rFonts w:hint="eastAsia"/>
        </w:rPr>
        <w:tab/>
        <w:t>;</w:t>
      </w:r>
      <w:r w:rsidRPr="006C2D75">
        <w:rPr>
          <w:rFonts w:hint="eastAsia"/>
        </w:rPr>
        <w:t>日付</w:t>
      </w:r>
    </w:p>
    <w:p w14:paraId="3CC698FF" w14:textId="77777777" w:rsidR="007B7569" w:rsidRDefault="006C2D75" w:rsidP="005163D2">
      <w:pPr>
        <w:pStyle w:val="aff9"/>
        <w:ind w:left="210"/>
      </w:pPr>
      <w:r w:rsidRPr="006C2D75">
        <w:t>"2023/01/11"</w:t>
      </w:r>
      <w:r w:rsidRPr="006C2D75">
        <w:tab/>
      </w:r>
    </w:p>
    <w:p w14:paraId="29E84A93" w14:textId="77777777" w:rsidR="001C4E03" w:rsidRDefault="001C4E03" w:rsidP="005163D2">
      <w:pPr>
        <w:pStyle w:val="aff9"/>
        <w:ind w:left="210"/>
      </w:pPr>
    </w:p>
    <w:p w14:paraId="4F81BE5F" w14:textId="77777777" w:rsidR="001C4E03" w:rsidRDefault="001C4E03" w:rsidP="001C4E03">
      <w:pPr>
        <w:pStyle w:val="aff7"/>
      </w:pPr>
      <w:r>
        <w:rPr>
          <w:rFonts w:hint="eastAsia"/>
        </w:rPr>
        <w:t>その時点の日付を保持したい場合は</w:t>
      </w:r>
    </w:p>
    <w:p w14:paraId="3F711B9A" w14:textId="77777777" w:rsidR="001C4E03" w:rsidRPr="001C4E03" w:rsidRDefault="001C4E03" w:rsidP="005163D2">
      <w:pPr>
        <w:pStyle w:val="aff9"/>
        <w:ind w:left="210"/>
      </w:pPr>
      <w:r w:rsidRPr="001C4E03">
        <w:t>&gt; define_literal DATE $_DATE</w:t>
      </w:r>
    </w:p>
    <w:p w14:paraId="713CBBA8" w14:textId="77777777" w:rsidR="006C2D75" w:rsidRDefault="006C2D75" w:rsidP="006C2D75"/>
    <w:p w14:paraId="41F81EA2" w14:textId="77777777" w:rsidR="00311A9E" w:rsidRDefault="00311A9E" w:rsidP="00CB0EBE">
      <w:pPr>
        <w:pStyle w:val="3"/>
        <w:ind w:left="210" w:right="210"/>
      </w:pPr>
      <w:bookmarkStart w:id="335" w:name="_Toc236390547"/>
      <w:r>
        <w:t>_TIME</w:t>
      </w:r>
      <w:bookmarkEnd w:id="335"/>
    </w:p>
    <w:p w14:paraId="66BBF767" w14:textId="77777777" w:rsidR="00CB0EBE" w:rsidRDefault="00CB0EBE" w:rsidP="00CB0EBE">
      <w:r>
        <w:rPr>
          <w:rFonts w:hint="eastAsia"/>
        </w:rPr>
        <w:t>説明</w:t>
      </w:r>
    </w:p>
    <w:p w14:paraId="540F205B" w14:textId="77777777" w:rsidR="00CB0EBE" w:rsidRDefault="00CB0EBE" w:rsidP="00CB0EBE">
      <w:pPr>
        <w:pStyle w:val="aff7"/>
      </w:pPr>
      <w:r>
        <w:rPr>
          <w:rFonts w:hint="eastAsia"/>
        </w:rPr>
        <w:t>その時点の時刻を参照する。</w:t>
      </w:r>
    </w:p>
    <w:p w14:paraId="63591926" w14:textId="77777777" w:rsidR="00CB0EBE" w:rsidRPr="001005CC" w:rsidRDefault="00CB0EBE" w:rsidP="00CB0EBE"/>
    <w:p w14:paraId="6C26BBB1" w14:textId="77777777" w:rsidR="00CB0EBE" w:rsidRDefault="00CB0EBE" w:rsidP="00CB0EBE">
      <w:r>
        <w:rPr>
          <w:rFonts w:hint="eastAsia"/>
        </w:rPr>
        <w:t>例</w:t>
      </w:r>
    </w:p>
    <w:p w14:paraId="24FB5CEE" w14:textId="77777777" w:rsidR="006C2D75" w:rsidRPr="006C2D75" w:rsidRDefault="006C2D75" w:rsidP="005163D2">
      <w:pPr>
        <w:pStyle w:val="aff9"/>
        <w:ind w:left="210"/>
      </w:pPr>
      <w:r w:rsidRPr="006C2D75">
        <w:rPr>
          <w:rFonts w:hint="eastAsia"/>
        </w:rPr>
        <w:t>&gt; print $_TIME</w:t>
      </w:r>
      <w:r w:rsidRPr="006C2D75">
        <w:rPr>
          <w:rFonts w:hint="eastAsia"/>
        </w:rPr>
        <w:tab/>
        <w:t>;</w:t>
      </w:r>
      <w:r w:rsidRPr="006C2D75">
        <w:rPr>
          <w:rFonts w:hint="eastAsia"/>
        </w:rPr>
        <w:t>時刻</w:t>
      </w:r>
    </w:p>
    <w:p w14:paraId="5A28D207" w14:textId="77777777" w:rsidR="007B7569" w:rsidRDefault="006C2D75" w:rsidP="005163D2">
      <w:pPr>
        <w:pStyle w:val="aff9"/>
        <w:ind w:left="210"/>
      </w:pPr>
      <w:r w:rsidRPr="006C2D75">
        <w:t>"08:50:07"</w:t>
      </w:r>
      <w:r w:rsidRPr="006C2D75">
        <w:tab/>
      </w:r>
    </w:p>
    <w:p w14:paraId="6B0E3FE4" w14:textId="77777777" w:rsidR="001C4E03" w:rsidRDefault="001C4E03" w:rsidP="005163D2">
      <w:pPr>
        <w:pStyle w:val="aff9"/>
        <w:ind w:left="210"/>
      </w:pPr>
    </w:p>
    <w:p w14:paraId="1CB5F681" w14:textId="77777777" w:rsidR="001C4E03" w:rsidRDefault="001C4E03" w:rsidP="001C4E03">
      <w:pPr>
        <w:pStyle w:val="aff7"/>
      </w:pPr>
      <w:r>
        <w:rPr>
          <w:rFonts w:hint="eastAsia"/>
        </w:rPr>
        <w:t>その時点の時刻を保持したい場合は</w:t>
      </w:r>
    </w:p>
    <w:p w14:paraId="0BBE8344" w14:textId="77777777" w:rsidR="006C2D75" w:rsidRDefault="001C4E03" w:rsidP="005163D2">
      <w:pPr>
        <w:pStyle w:val="aff9"/>
        <w:ind w:left="210"/>
      </w:pPr>
      <w:r w:rsidRPr="001C4E03">
        <w:t>&gt; define_literal TIME $_TIME</w:t>
      </w:r>
    </w:p>
    <w:p w14:paraId="26BE775C" w14:textId="77777777" w:rsidR="001C4E03" w:rsidRDefault="001C4E03" w:rsidP="006C2D75"/>
    <w:p w14:paraId="73F5CBFA" w14:textId="77777777" w:rsidR="00311A9E" w:rsidRDefault="00311A9E" w:rsidP="00CB0EBE">
      <w:pPr>
        <w:pStyle w:val="3"/>
        <w:ind w:left="210" w:right="210"/>
      </w:pPr>
      <w:bookmarkStart w:id="336" w:name="_Toc236390548"/>
      <w:r>
        <w:t>_TIMESTAMP</w:t>
      </w:r>
      <w:bookmarkEnd w:id="336"/>
    </w:p>
    <w:p w14:paraId="379F2191" w14:textId="77777777" w:rsidR="00CB0EBE" w:rsidRDefault="00CB0EBE" w:rsidP="00CB0EBE">
      <w:r>
        <w:rPr>
          <w:rFonts w:hint="eastAsia"/>
        </w:rPr>
        <w:t>説明</w:t>
      </w:r>
    </w:p>
    <w:p w14:paraId="6ED7994E" w14:textId="77777777" w:rsidR="00CB0EBE" w:rsidRDefault="00CB0EBE" w:rsidP="00CB0EBE">
      <w:pPr>
        <w:pStyle w:val="aff7"/>
      </w:pPr>
      <w:r>
        <w:rPr>
          <w:rFonts w:hint="eastAsia"/>
        </w:rPr>
        <w:lastRenderedPageBreak/>
        <w:t>その時点のタイムスタンプを参照する。</w:t>
      </w:r>
    </w:p>
    <w:p w14:paraId="6021392C" w14:textId="77777777" w:rsidR="00CB0EBE" w:rsidRPr="001005CC" w:rsidRDefault="00CB0EBE" w:rsidP="00CB0EBE"/>
    <w:p w14:paraId="759B464A" w14:textId="77777777" w:rsidR="00CB0EBE" w:rsidRDefault="00CB0EBE" w:rsidP="00CB0EBE">
      <w:r>
        <w:rPr>
          <w:rFonts w:hint="eastAsia"/>
        </w:rPr>
        <w:t>例</w:t>
      </w:r>
    </w:p>
    <w:p w14:paraId="60E48801" w14:textId="77777777" w:rsidR="006C2D75" w:rsidRPr="006C2D75" w:rsidRDefault="006C2D75" w:rsidP="005163D2">
      <w:pPr>
        <w:pStyle w:val="aff9"/>
        <w:ind w:left="210"/>
      </w:pPr>
      <w:r w:rsidRPr="006C2D75">
        <w:rPr>
          <w:rFonts w:hint="eastAsia"/>
        </w:rPr>
        <w:t>&gt; print $_TIMESTAMP</w:t>
      </w:r>
      <w:r w:rsidRPr="006C2D75">
        <w:rPr>
          <w:rFonts w:hint="eastAsia"/>
        </w:rPr>
        <w:tab/>
        <w:t>;</w:t>
      </w:r>
      <w:r w:rsidRPr="006C2D75">
        <w:rPr>
          <w:rFonts w:hint="eastAsia"/>
        </w:rPr>
        <w:t>タイムスタンプ</w:t>
      </w:r>
    </w:p>
    <w:p w14:paraId="3A4289C5" w14:textId="77777777" w:rsidR="007B7569" w:rsidRDefault="006C2D75" w:rsidP="005163D2">
      <w:pPr>
        <w:pStyle w:val="aff9"/>
        <w:ind w:left="210"/>
      </w:pPr>
      <w:r w:rsidRPr="006C2D75">
        <w:t>"2023/01/11 08:50:07"</w:t>
      </w:r>
      <w:r w:rsidRPr="006C2D75">
        <w:tab/>
      </w:r>
    </w:p>
    <w:p w14:paraId="25AC2AA0" w14:textId="77777777" w:rsidR="001C4E03" w:rsidRPr="001C4E03" w:rsidRDefault="001C4E03" w:rsidP="001C4E03">
      <w:pPr>
        <w:pStyle w:val="aff7"/>
      </w:pPr>
    </w:p>
    <w:p w14:paraId="58EC10B8" w14:textId="77777777" w:rsidR="001C4E03" w:rsidRDefault="001C4E03" w:rsidP="001C4E03">
      <w:pPr>
        <w:pStyle w:val="aff7"/>
      </w:pPr>
      <w:r>
        <w:rPr>
          <w:rFonts w:hint="eastAsia"/>
        </w:rPr>
        <w:t>その時点の時刻を保持したい場合は</w:t>
      </w:r>
    </w:p>
    <w:p w14:paraId="734A3F74" w14:textId="77777777" w:rsidR="001C4E03" w:rsidRDefault="001C4E03" w:rsidP="005163D2">
      <w:pPr>
        <w:pStyle w:val="aff9"/>
        <w:ind w:left="210"/>
      </w:pPr>
      <w:r w:rsidRPr="001C4E03">
        <w:t>&gt; define_literal TIMESTAMP $_TIMESTAMP</w:t>
      </w:r>
    </w:p>
    <w:p w14:paraId="02713277" w14:textId="77777777" w:rsidR="006C2D75" w:rsidRDefault="006C2D75" w:rsidP="006C2D75"/>
    <w:p w14:paraId="4BA9B34E" w14:textId="77777777" w:rsidR="00311A9E" w:rsidRDefault="00311A9E" w:rsidP="00AB01E5">
      <w:pPr>
        <w:pStyle w:val="3"/>
        <w:ind w:left="210" w:right="210"/>
      </w:pPr>
      <w:bookmarkStart w:id="337" w:name="_Toc236390549"/>
      <w:r>
        <w:t>_FILE</w:t>
      </w:r>
      <w:bookmarkEnd w:id="337"/>
    </w:p>
    <w:p w14:paraId="48509A65" w14:textId="77777777" w:rsidR="00CB0EBE" w:rsidRDefault="00CB0EBE" w:rsidP="00CB0EBE">
      <w:r>
        <w:rPr>
          <w:rFonts w:hint="eastAsia"/>
        </w:rPr>
        <w:t>説明</w:t>
      </w:r>
    </w:p>
    <w:p w14:paraId="573FE41D" w14:textId="77777777" w:rsidR="00AB01E5" w:rsidRDefault="00AB01E5" w:rsidP="00AB01E5">
      <w:pPr>
        <w:pStyle w:val="aff7"/>
      </w:pPr>
      <w:r>
        <w:rPr>
          <w:rFonts w:hint="eastAsia"/>
        </w:rPr>
        <w:t>実行しているスクリプトファイル名を参照する。スクリプト起動時に使ったファイル名でフルパス名とは限らない。</w:t>
      </w:r>
    </w:p>
    <w:p w14:paraId="491F1B0E" w14:textId="77777777" w:rsidR="00CB0EBE" w:rsidRPr="001005CC" w:rsidRDefault="00CB0EBE" w:rsidP="00CB0EBE"/>
    <w:p w14:paraId="495DBEDA" w14:textId="77777777" w:rsidR="00CB0EBE" w:rsidRDefault="00CB0EBE" w:rsidP="00CB0EBE">
      <w:r>
        <w:rPr>
          <w:rFonts w:hint="eastAsia"/>
        </w:rPr>
        <w:t>例</w:t>
      </w:r>
    </w:p>
    <w:p w14:paraId="2C6F9813" w14:textId="77777777" w:rsidR="00AB01E5" w:rsidRDefault="00722B43" w:rsidP="00AB01E5">
      <w:pPr>
        <w:pStyle w:val="aff7"/>
      </w:pPr>
      <w:r>
        <w:rPr>
          <w:rFonts w:hint="eastAsia"/>
        </w:rPr>
        <w:t>samp</w:t>
      </w:r>
      <w:r w:rsidR="00723FFC">
        <w:rPr>
          <w:rFonts w:hint="eastAsia"/>
        </w:rPr>
        <w:t>le</w:t>
      </w:r>
      <w:r w:rsidR="00AB01E5" w:rsidRPr="00AB01E5">
        <w:t>_pdsymbol.txt</w:t>
      </w:r>
      <w:r w:rsidR="00AB01E5">
        <w:t>というスクリプトファイル内で実行した結果を示します。</w:t>
      </w:r>
    </w:p>
    <w:p w14:paraId="5029D370" w14:textId="77777777" w:rsidR="00723FFC" w:rsidRPr="00723FFC" w:rsidRDefault="00723FFC" w:rsidP="005163D2">
      <w:pPr>
        <w:pStyle w:val="aff9"/>
        <w:ind w:left="210"/>
      </w:pPr>
      <w:r w:rsidRPr="00723FFC">
        <w:t xml:space="preserve">&gt; print $_FILE </w:t>
      </w:r>
    </w:p>
    <w:p w14:paraId="6FA154EA" w14:textId="77777777" w:rsidR="007B7569" w:rsidRDefault="00723FFC" w:rsidP="005163D2">
      <w:pPr>
        <w:pStyle w:val="aff9"/>
        <w:ind w:left="210"/>
      </w:pPr>
      <w:r w:rsidRPr="00723FFC">
        <w:t>E:\cmtoy-</w:t>
      </w:r>
      <w:r w:rsidR="00137EF2">
        <w:t>300</w:t>
      </w:r>
      <w:r w:rsidRPr="00723FFC">
        <w:t>\bin\script_sample\sample_pdsymbol.txt</w:t>
      </w:r>
    </w:p>
    <w:p w14:paraId="1B437E0F" w14:textId="77777777" w:rsidR="00723FFC" w:rsidRDefault="00723FFC" w:rsidP="00723FFC"/>
    <w:p w14:paraId="0747D268" w14:textId="77777777" w:rsidR="00311A9E" w:rsidRDefault="00311A9E" w:rsidP="00AB01E5">
      <w:pPr>
        <w:pStyle w:val="3"/>
        <w:ind w:left="210" w:right="210"/>
      </w:pPr>
      <w:bookmarkStart w:id="338" w:name="_Toc236390550"/>
      <w:r>
        <w:t>_FILE_NAME</w:t>
      </w:r>
      <w:bookmarkEnd w:id="338"/>
    </w:p>
    <w:p w14:paraId="695F81CC" w14:textId="77777777" w:rsidR="00AB01E5" w:rsidRDefault="00AB01E5" w:rsidP="00AB01E5">
      <w:r>
        <w:rPr>
          <w:rFonts w:hint="eastAsia"/>
        </w:rPr>
        <w:t>説明</w:t>
      </w:r>
    </w:p>
    <w:p w14:paraId="10035AC9" w14:textId="77777777" w:rsidR="00AB01E5" w:rsidRDefault="00AB01E5" w:rsidP="00AB01E5">
      <w:pPr>
        <w:pStyle w:val="aff7"/>
      </w:pPr>
      <w:r>
        <w:rPr>
          <w:rFonts w:hint="eastAsia"/>
        </w:rPr>
        <w:t>実行しているスクリプトファイルのファイル名の部分を参照する。</w:t>
      </w:r>
    </w:p>
    <w:p w14:paraId="6BBE852B" w14:textId="77777777" w:rsidR="00AB01E5" w:rsidRPr="001005CC" w:rsidRDefault="00AB01E5" w:rsidP="00AB01E5"/>
    <w:p w14:paraId="0707ACA6" w14:textId="77777777" w:rsidR="00AB01E5" w:rsidRDefault="00AB01E5" w:rsidP="00AB01E5">
      <w:r>
        <w:rPr>
          <w:rFonts w:hint="eastAsia"/>
        </w:rPr>
        <w:t>例</w:t>
      </w:r>
    </w:p>
    <w:p w14:paraId="4C7710AE" w14:textId="77777777" w:rsidR="006C124F" w:rsidRPr="006C124F" w:rsidRDefault="006C124F" w:rsidP="005163D2">
      <w:pPr>
        <w:pStyle w:val="aff9"/>
        <w:ind w:left="210"/>
      </w:pPr>
      <w:r w:rsidRPr="006C124F">
        <w:rPr>
          <w:rFonts w:hint="eastAsia"/>
        </w:rPr>
        <w:t>&gt; print $_FILE_NAME</w:t>
      </w:r>
      <w:r w:rsidRPr="006C124F">
        <w:rPr>
          <w:rFonts w:hint="eastAsia"/>
        </w:rPr>
        <w:tab/>
        <w:t>;</w:t>
      </w:r>
      <w:r w:rsidRPr="006C124F">
        <w:rPr>
          <w:rFonts w:hint="eastAsia"/>
        </w:rPr>
        <w:t>スクリプトファイル名</w:t>
      </w:r>
    </w:p>
    <w:p w14:paraId="0EC7BBC8" w14:textId="77777777" w:rsidR="007B7569" w:rsidRDefault="006C124F" w:rsidP="005163D2">
      <w:pPr>
        <w:pStyle w:val="aff9"/>
        <w:ind w:left="210"/>
      </w:pPr>
      <w:r w:rsidRPr="006C124F">
        <w:t>sample_pdsymbol.txt</w:t>
      </w:r>
      <w:r w:rsidRPr="006C124F">
        <w:tab/>
      </w:r>
    </w:p>
    <w:p w14:paraId="1F7B8F98" w14:textId="77777777" w:rsidR="006C124F" w:rsidRDefault="006C124F" w:rsidP="006C124F"/>
    <w:p w14:paraId="62408CF0" w14:textId="77777777" w:rsidR="00311A9E" w:rsidRDefault="00311A9E" w:rsidP="00AB01E5">
      <w:pPr>
        <w:pStyle w:val="3"/>
        <w:ind w:left="210" w:right="210"/>
      </w:pPr>
      <w:bookmarkStart w:id="339" w:name="_Toc236390551"/>
      <w:r>
        <w:t>_FILE_PATH</w:t>
      </w:r>
      <w:bookmarkEnd w:id="339"/>
    </w:p>
    <w:p w14:paraId="616BC168" w14:textId="77777777" w:rsidR="00AB01E5" w:rsidRDefault="00AB01E5" w:rsidP="00AB01E5">
      <w:r>
        <w:rPr>
          <w:rFonts w:hint="eastAsia"/>
        </w:rPr>
        <w:t>説明</w:t>
      </w:r>
    </w:p>
    <w:p w14:paraId="7DE79409" w14:textId="77777777" w:rsidR="00AB01E5" w:rsidRDefault="00AB01E5" w:rsidP="00AB01E5">
      <w:pPr>
        <w:pStyle w:val="aff7"/>
      </w:pPr>
      <w:r>
        <w:rPr>
          <w:rFonts w:hint="eastAsia"/>
        </w:rPr>
        <w:t>実行しているスクリプトファイルのフルパス名を参照する。</w:t>
      </w:r>
    </w:p>
    <w:p w14:paraId="382714A2" w14:textId="77777777" w:rsidR="00AB01E5" w:rsidRPr="001005CC" w:rsidRDefault="00AB01E5" w:rsidP="00AB01E5"/>
    <w:p w14:paraId="4E4F4BF7" w14:textId="77777777" w:rsidR="00AB01E5" w:rsidRDefault="00AB01E5" w:rsidP="00AB01E5">
      <w:r>
        <w:rPr>
          <w:rFonts w:hint="eastAsia"/>
        </w:rPr>
        <w:t>例</w:t>
      </w:r>
    </w:p>
    <w:p w14:paraId="532216A6" w14:textId="77777777" w:rsidR="006C124F" w:rsidRPr="006C124F" w:rsidRDefault="006C124F" w:rsidP="005163D2">
      <w:pPr>
        <w:pStyle w:val="aff9"/>
        <w:ind w:left="210"/>
      </w:pPr>
      <w:r w:rsidRPr="006C124F">
        <w:rPr>
          <w:rFonts w:hint="eastAsia"/>
        </w:rPr>
        <w:t>&gt; print $_FILE_PATH</w:t>
      </w:r>
      <w:r w:rsidRPr="006C124F">
        <w:rPr>
          <w:rFonts w:hint="eastAsia"/>
        </w:rPr>
        <w:tab/>
        <w:t>;</w:t>
      </w:r>
      <w:r w:rsidRPr="006C124F">
        <w:rPr>
          <w:rFonts w:hint="eastAsia"/>
        </w:rPr>
        <w:t>スクリプトファイルのフルパス名</w:t>
      </w:r>
    </w:p>
    <w:p w14:paraId="5DCBC8ED" w14:textId="77777777" w:rsidR="007B7569" w:rsidRDefault="006C124F" w:rsidP="005163D2">
      <w:pPr>
        <w:pStyle w:val="aff9"/>
        <w:ind w:left="210"/>
      </w:pPr>
      <w:r w:rsidRPr="006C124F">
        <w:t>E:\cmtoy-</w:t>
      </w:r>
      <w:r w:rsidR="00137EF2">
        <w:t>300</w:t>
      </w:r>
      <w:r w:rsidRPr="006C124F">
        <w:t>\bin\script_sample\sample_pdsymbol.txt</w:t>
      </w:r>
      <w:r w:rsidRPr="006C124F">
        <w:tab/>
      </w:r>
    </w:p>
    <w:p w14:paraId="6DE81824" w14:textId="77777777" w:rsidR="006C124F" w:rsidRDefault="006C124F" w:rsidP="006C124F"/>
    <w:p w14:paraId="7BF31A6E" w14:textId="77777777" w:rsidR="00311A9E" w:rsidRDefault="00311A9E" w:rsidP="00AB01E5">
      <w:pPr>
        <w:pStyle w:val="3"/>
        <w:ind w:left="210" w:right="210"/>
      </w:pPr>
      <w:bookmarkStart w:id="340" w:name="_Toc236390552"/>
      <w:r>
        <w:t>_DIR_PATH</w:t>
      </w:r>
      <w:bookmarkEnd w:id="340"/>
    </w:p>
    <w:p w14:paraId="3849E9D1" w14:textId="77777777" w:rsidR="00AB01E5" w:rsidRDefault="00AB01E5" w:rsidP="00AB01E5">
      <w:r>
        <w:rPr>
          <w:rFonts w:hint="eastAsia"/>
        </w:rPr>
        <w:t>説明</w:t>
      </w:r>
    </w:p>
    <w:p w14:paraId="069BDA82" w14:textId="77777777" w:rsidR="00AB01E5" w:rsidRDefault="00AB01E5" w:rsidP="00AB01E5">
      <w:pPr>
        <w:pStyle w:val="aff7"/>
      </w:pPr>
      <w:r>
        <w:rPr>
          <w:rFonts w:hint="eastAsia"/>
        </w:rPr>
        <w:t>実行しているスクリプトファイルのフルパス名を参照する。</w:t>
      </w:r>
    </w:p>
    <w:p w14:paraId="241A7011" w14:textId="77777777" w:rsidR="00AB01E5" w:rsidRPr="001005CC" w:rsidRDefault="00AB01E5" w:rsidP="00AB01E5"/>
    <w:p w14:paraId="2549F08D" w14:textId="77777777" w:rsidR="00AB01E5" w:rsidRDefault="00AB01E5" w:rsidP="00AB01E5">
      <w:r>
        <w:rPr>
          <w:rFonts w:hint="eastAsia"/>
        </w:rPr>
        <w:t>例</w:t>
      </w:r>
    </w:p>
    <w:p w14:paraId="209E29CA" w14:textId="77777777" w:rsidR="006C124F" w:rsidRPr="006C124F" w:rsidRDefault="006C124F" w:rsidP="005163D2">
      <w:pPr>
        <w:pStyle w:val="aff9"/>
        <w:ind w:left="210"/>
      </w:pPr>
      <w:r w:rsidRPr="006C124F">
        <w:rPr>
          <w:rFonts w:hint="eastAsia"/>
        </w:rPr>
        <w:t>&gt; print $_DIR_PATH</w:t>
      </w:r>
      <w:r w:rsidRPr="006C124F">
        <w:rPr>
          <w:rFonts w:hint="eastAsia"/>
        </w:rPr>
        <w:tab/>
        <w:t>;</w:t>
      </w:r>
      <w:r w:rsidRPr="006C124F">
        <w:rPr>
          <w:rFonts w:hint="eastAsia"/>
        </w:rPr>
        <w:t>スクリプトファイルのディスプレイ名</w:t>
      </w:r>
    </w:p>
    <w:p w14:paraId="6EB5F8AE" w14:textId="77777777" w:rsidR="007B7569" w:rsidRDefault="006C124F" w:rsidP="005163D2">
      <w:pPr>
        <w:pStyle w:val="aff9"/>
        <w:ind w:left="210"/>
      </w:pPr>
      <w:r w:rsidRPr="006C124F">
        <w:t>E:\cmtoy-</w:t>
      </w:r>
      <w:r w:rsidR="00137EF2">
        <w:t>300</w:t>
      </w:r>
      <w:r w:rsidRPr="006C124F">
        <w:t>\bin\script_sample\</w:t>
      </w:r>
      <w:r w:rsidRPr="006C124F">
        <w:tab/>
      </w:r>
    </w:p>
    <w:p w14:paraId="5612244B" w14:textId="77777777" w:rsidR="006C124F" w:rsidRDefault="006C124F" w:rsidP="006C124F"/>
    <w:p w14:paraId="11073F78" w14:textId="77777777" w:rsidR="00311A9E" w:rsidRDefault="00311A9E" w:rsidP="00AB01E5">
      <w:pPr>
        <w:pStyle w:val="3"/>
        <w:ind w:left="210" w:right="210"/>
      </w:pPr>
      <w:bookmarkStart w:id="341" w:name="_Toc236390553"/>
      <w:r>
        <w:t>_LINE</w:t>
      </w:r>
      <w:bookmarkEnd w:id="341"/>
    </w:p>
    <w:p w14:paraId="5E1A997C" w14:textId="77777777" w:rsidR="00AB01E5" w:rsidRDefault="00AB01E5" w:rsidP="00AB01E5">
      <w:r>
        <w:rPr>
          <w:rFonts w:hint="eastAsia"/>
        </w:rPr>
        <w:t>説明</w:t>
      </w:r>
    </w:p>
    <w:p w14:paraId="3D7F2168" w14:textId="77777777" w:rsidR="00AB01E5" w:rsidRDefault="00AB01E5" w:rsidP="00AB01E5">
      <w:pPr>
        <w:pStyle w:val="aff7"/>
      </w:pPr>
      <w:r>
        <w:rPr>
          <w:rFonts w:hint="eastAsia"/>
        </w:rPr>
        <w:lastRenderedPageBreak/>
        <w:t>実行しているスクリプトファイル内の行番号を参照する。</w:t>
      </w:r>
      <w:r w:rsidR="00AC3CF3">
        <w:rPr>
          <w:rFonts w:hint="eastAsia"/>
        </w:rPr>
        <w:t>行番号は10進数文字列。</w:t>
      </w:r>
    </w:p>
    <w:p w14:paraId="51317A2E" w14:textId="77777777" w:rsidR="00AB01E5" w:rsidRPr="00AC3CF3" w:rsidRDefault="00AB01E5" w:rsidP="00AB01E5"/>
    <w:p w14:paraId="72292A06" w14:textId="77777777" w:rsidR="00AB01E5" w:rsidRDefault="00AB01E5" w:rsidP="00AB01E5">
      <w:r>
        <w:rPr>
          <w:rFonts w:hint="eastAsia"/>
        </w:rPr>
        <w:t>例</w:t>
      </w:r>
    </w:p>
    <w:p w14:paraId="303E16ED" w14:textId="77777777" w:rsidR="006C124F" w:rsidRPr="006C124F" w:rsidRDefault="006C124F" w:rsidP="005163D2">
      <w:pPr>
        <w:pStyle w:val="aff9"/>
        <w:ind w:left="210"/>
      </w:pPr>
      <w:r w:rsidRPr="006C124F">
        <w:t>&gt; print line no. = $_LINE</w:t>
      </w:r>
    </w:p>
    <w:p w14:paraId="5902478E" w14:textId="77777777" w:rsidR="007B7569" w:rsidRDefault="006C124F" w:rsidP="005163D2">
      <w:pPr>
        <w:pStyle w:val="aff9"/>
        <w:ind w:left="210"/>
      </w:pPr>
      <w:r w:rsidRPr="006C124F">
        <w:t>line no. = 4</w:t>
      </w:r>
    </w:p>
    <w:p w14:paraId="477FFB09" w14:textId="77777777" w:rsidR="006C124F" w:rsidRPr="006C124F" w:rsidRDefault="006C124F" w:rsidP="005163D2">
      <w:pPr>
        <w:pStyle w:val="aff9"/>
        <w:ind w:left="210"/>
      </w:pPr>
      <w:r w:rsidRPr="006C124F">
        <w:t>&gt; print $_FILE &lt; $_LINE &gt;</w:t>
      </w:r>
    </w:p>
    <w:p w14:paraId="13CE6A0E" w14:textId="77777777" w:rsidR="006C124F" w:rsidRDefault="006C124F" w:rsidP="005163D2">
      <w:pPr>
        <w:pStyle w:val="aff9"/>
        <w:ind w:left="210"/>
      </w:pPr>
      <w:r w:rsidRPr="006C124F">
        <w:t>E:\cmtoy-</w:t>
      </w:r>
      <w:r w:rsidR="00137EF2">
        <w:t>300</w:t>
      </w:r>
      <w:r w:rsidRPr="006C124F">
        <w:t>\bin\script_sample\sample_pdsymbol.txt &lt; 5 &gt;</w:t>
      </w:r>
    </w:p>
    <w:p w14:paraId="70C75022" w14:textId="77777777" w:rsidR="006C124F" w:rsidRDefault="006C124F" w:rsidP="006C124F"/>
    <w:p w14:paraId="295A1945" w14:textId="77777777" w:rsidR="00972565" w:rsidRDefault="00972565" w:rsidP="00972565">
      <w:pPr>
        <w:pStyle w:val="aff7"/>
      </w:pPr>
      <w:r>
        <w:rPr>
          <w:rFonts w:hint="eastAsia"/>
        </w:rPr>
        <w:t>行番号を保持したい場合は</w:t>
      </w:r>
    </w:p>
    <w:p w14:paraId="00883BB8" w14:textId="77777777" w:rsidR="00972565" w:rsidRDefault="00972565" w:rsidP="005163D2">
      <w:pPr>
        <w:pStyle w:val="aff9"/>
        <w:ind w:left="210"/>
      </w:pPr>
      <w:r w:rsidRPr="00972565">
        <w:t>&gt; define_literal LINE</w:t>
      </w:r>
      <w:r>
        <w:rPr>
          <w:rFonts w:hint="eastAsia"/>
        </w:rPr>
        <w:t>1</w:t>
      </w:r>
      <w:r w:rsidRPr="00972565">
        <w:t xml:space="preserve"> $_LINE</w:t>
      </w:r>
    </w:p>
    <w:p w14:paraId="0567B88C" w14:textId="77777777" w:rsidR="00972565" w:rsidRDefault="00972565" w:rsidP="006C124F"/>
    <w:p w14:paraId="771F76E6" w14:textId="77777777" w:rsidR="00311A9E" w:rsidRDefault="00311A9E" w:rsidP="00011B54">
      <w:pPr>
        <w:pStyle w:val="3"/>
        <w:ind w:left="210" w:right="210"/>
      </w:pPr>
      <w:bookmarkStart w:id="342" w:name="_Toc236390554"/>
      <w:r>
        <w:t>_FILE_HIST</w:t>
      </w:r>
      <w:bookmarkEnd w:id="342"/>
    </w:p>
    <w:p w14:paraId="0D21490E" w14:textId="77777777" w:rsidR="001433AB" w:rsidRDefault="001433AB" w:rsidP="001433AB">
      <w:r>
        <w:rPr>
          <w:rFonts w:hint="eastAsia"/>
        </w:rPr>
        <w:t>説明</w:t>
      </w:r>
    </w:p>
    <w:p w14:paraId="50FC5D1A" w14:textId="77777777" w:rsidR="001433AB" w:rsidRDefault="001433AB" w:rsidP="001433AB">
      <w:pPr>
        <w:pStyle w:val="aff7"/>
      </w:pPr>
      <w:r>
        <w:rPr>
          <w:rFonts w:hint="eastAsia"/>
        </w:rPr>
        <w:t>実行しているスクリプトファイルのネストしているファイル名と行番号を参照する。</w:t>
      </w:r>
    </w:p>
    <w:p w14:paraId="7C8C7F11" w14:textId="77777777" w:rsidR="001433AB" w:rsidRPr="001005CC" w:rsidRDefault="001433AB" w:rsidP="001433AB"/>
    <w:p w14:paraId="34F39A19" w14:textId="77777777" w:rsidR="001433AB" w:rsidRDefault="001433AB" w:rsidP="001433AB">
      <w:r>
        <w:rPr>
          <w:rFonts w:hint="eastAsia"/>
        </w:rPr>
        <w:t>例</w:t>
      </w:r>
    </w:p>
    <w:p w14:paraId="006B92B8" w14:textId="77777777" w:rsidR="00F4590D" w:rsidRPr="00F4590D" w:rsidRDefault="00F4590D" w:rsidP="00F4590D">
      <w:pPr>
        <w:rPr>
          <w:rFonts w:ascii="Courier New" w:hAnsi="Courier New" w:cs="Courier New"/>
        </w:rPr>
      </w:pPr>
      <w:r w:rsidRPr="00F4590D">
        <w:rPr>
          <w:rFonts w:ascii="Courier New" w:hAnsi="Courier New" w:cs="Courier New" w:hint="eastAsia"/>
        </w:rPr>
        <w:t>&gt; print $_FILE_HIST</w:t>
      </w:r>
      <w:r w:rsidRPr="00F4590D">
        <w:rPr>
          <w:rFonts w:ascii="Courier New" w:hAnsi="Courier New" w:cs="Courier New" w:hint="eastAsia"/>
        </w:rPr>
        <w:tab/>
        <w:t>;</w:t>
      </w:r>
      <w:r w:rsidRPr="00F4590D">
        <w:rPr>
          <w:rFonts w:ascii="Courier New" w:hAnsi="Courier New" w:cs="Courier New" w:hint="eastAsia"/>
        </w:rPr>
        <w:t>スクリプトのネスト歴</w:t>
      </w:r>
    </w:p>
    <w:p w14:paraId="39E843F5" w14:textId="77777777" w:rsidR="007915F0" w:rsidRDefault="00F4590D" w:rsidP="005163D2">
      <w:pPr>
        <w:pStyle w:val="aff9"/>
        <w:ind w:left="210"/>
      </w:pPr>
      <w:r w:rsidRPr="00F4590D">
        <w:t>/sample_pdsymbol.txt(10)</w:t>
      </w:r>
      <w:r w:rsidRPr="00F4590D">
        <w:tab/>
      </w:r>
    </w:p>
    <w:p w14:paraId="1E83E0CE" w14:textId="77777777" w:rsidR="00F4590D" w:rsidRDefault="00F4590D" w:rsidP="00F4590D"/>
    <w:p w14:paraId="4453F2C3" w14:textId="77777777" w:rsidR="00F4590D" w:rsidRDefault="00F4590D" w:rsidP="00F4590D"/>
    <w:p w14:paraId="6394F7F5" w14:textId="77777777" w:rsidR="00311A9E" w:rsidRDefault="00311A9E" w:rsidP="00FA45BA">
      <w:pPr>
        <w:pStyle w:val="3"/>
        <w:ind w:left="210" w:right="210"/>
      </w:pPr>
      <w:bookmarkStart w:id="343" w:name="_Toc236390555"/>
      <w:r>
        <w:t>_MSGBOX</w:t>
      </w:r>
      <w:bookmarkEnd w:id="343"/>
    </w:p>
    <w:p w14:paraId="64F95907" w14:textId="77777777" w:rsidR="00FA45BA" w:rsidRDefault="00FA45BA" w:rsidP="00FA45BA">
      <w:r>
        <w:rPr>
          <w:rFonts w:hint="eastAsia"/>
        </w:rPr>
        <w:t>説明</w:t>
      </w:r>
    </w:p>
    <w:p w14:paraId="4CD95861" w14:textId="77777777" w:rsidR="00FA45BA" w:rsidRDefault="004D31F9" w:rsidP="00FA45BA">
      <w:pPr>
        <w:pStyle w:val="aff7"/>
      </w:pPr>
      <w:r>
        <w:rPr>
          <w:rFonts w:hint="eastAsia"/>
        </w:rPr>
        <w:t>直前の</w:t>
      </w:r>
      <w:r w:rsidR="00FA45BA">
        <w:rPr>
          <w:rFonts w:hint="eastAsia"/>
        </w:rPr>
        <w:t>スクリプト制御命令</w:t>
      </w:r>
      <w:hyperlink w:anchor="_#msgbox_&lt;スタイル&gt;ne_" w:history="1">
        <w:r w:rsidR="00FA45BA" w:rsidRPr="009E50AC">
          <w:rPr>
            <w:rStyle w:val="afc"/>
            <w:rFonts w:hint="eastAsia"/>
          </w:rPr>
          <w:t>#msgbox</w:t>
        </w:r>
      </w:hyperlink>
      <w:r w:rsidR="00FA45BA">
        <w:rPr>
          <w:rFonts w:hint="eastAsia"/>
        </w:rPr>
        <w:t>の実行結果を保存している。</w:t>
      </w:r>
      <w:r w:rsidR="00AC3CF3">
        <w:rPr>
          <w:rFonts w:hint="eastAsia"/>
        </w:rPr>
        <w:t>どのボタンをクリックして終了したか</w:t>
      </w:r>
      <w:r>
        <w:rPr>
          <w:rFonts w:hint="eastAsia"/>
        </w:rPr>
        <w:t>がわかる</w:t>
      </w:r>
      <w:r w:rsidR="00AC3CF3">
        <w:rPr>
          <w:rFonts w:hint="eastAsia"/>
        </w:rPr>
        <w:t>。</w:t>
      </w:r>
    </w:p>
    <w:p w14:paraId="49205E39" w14:textId="77777777" w:rsidR="00AC3CF3" w:rsidRDefault="00AC3CF3" w:rsidP="00FA45BA">
      <w:pPr>
        <w:pStyle w:val="aff7"/>
      </w:pPr>
      <w:r>
        <w:rPr>
          <w:rFonts w:hint="eastAsia"/>
        </w:rPr>
        <w:t>1</w:t>
      </w:r>
      <w:r>
        <w:rPr>
          <w:rFonts w:hint="eastAsia"/>
        </w:rPr>
        <w:tab/>
        <w:t>「OK」ボタンで終了</w:t>
      </w:r>
    </w:p>
    <w:p w14:paraId="79CB9A81" w14:textId="77777777" w:rsidR="00AC3CF3" w:rsidRDefault="00AC3CF3" w:rsidP="00AC3CF3">
      <w:pPr>
        <w:pStyle w:val="aff7"/>
      </w:pPr>
      <w:r>
        <w:rPr>
          <w:rFonts w:hint="eastAsia"/>
        </w:rPr>
        <w:t>6</w:t>
      </w:r>
      <w:r>
        <w:rPr>
          <w:rFonts w:hint="eastAsia"/>
        </w:rPr>
        <w:tab/>
        <w:t>「はい」ボタンで終了</w:t>
      </w:r>
    </w:p>
    <w:p w14:paraId="12F332FD" w14:textId="77777777" w:rsidR="00AC3CF3" w:rsidRDefault="00AC3CF3" w:rsidP="00AC3CF3">
      <w:pPr>
        <w:pStyle w:val="aff7"/>
      </w:pPr>
      <w:r>
        <w:rPr>
          <w:rFonts w:hint="eastAsia"/>
        </w:rPr>
        <w:t>7</w:t>
      </w:r>
      <w:r>
        <w:rPr>
          <w:rFonts w:hint="eastAsia"/>
        </w:rPr>
        <w:tab/>
        <w:t>「いいえ」ボタンで終了</w:t>
      </w:r>
    </w:p>
    <w:p w14:paraId="16F7CB96" w14:textId="77777777" w:rsidR="00FA45BA" w:rsidRPr="00AC3CF3" w:rsidRDefault="00FA45BA" w:rsidP="00FA45BA"/>
    <w:p w14:paraId="3B49EB65" w14:textId="77777777" w:rsidR="00FA45BA" w:rsidRDefault="00FA45BA" w:rsidP="00FA45BA">
      <w:r>
        <w:rPr>
          <w:rFonts w:hint="eastAsia"/>
        </w:rPr>
        <w:t>例</w:t>
      </w:r>
    </w:p>
    <w:p w14:paraId="1DD85A7C" w14:textId="77777777" w:rsidR="00FA45BA" w:rsidRDefault="00FA45BA" w:rsidP="005163D2">
      <w:pPr>
        <w:pStyle w:val="aff9"/>
        <w:ind w:left="210"/>
      </w:pPr>
      <w:r>
        <w:rPr>
          <w:rFonts w:hint="eastAsia"/>
        </w:rPr>
        <w:t xml:space="preserve">&gt; #msgbox 1 -t </w:t>
      </w:r>
      <w:r>
        <w:rPr>
          <w:rFonts w:hint="eastAsia"/>
        </w:rPr>
        <w:t>確認</w:t>
      </w:r>
      <w:r>
        <w:rPr>
          <w:rFonts w:hint="eastAsia"/>
        </w:rPr>
        <w:t xml:space="preserve"> -m</w:t>
      </w:r>
      <w:r>
        <w:rPr>
          <w:rFonts w:hint="eastAsia"/>
        </w:rPr>
        <w:t>「</w:t>
      </w:r>
      <w:r>
        <w:rPr>
          <w:rFonts w:hint="eastAsia"/>
        </w:rPr>
        <w:t>OK</w:t>
      </w:r>
      <w:r>
        <w:rPr>
          <w:rFonts w:hint="eastAsia"/>
        </w:rPr>
        <w:t>」をクリックしてください。</w:t>
      </w:r>
    </w:p>
    <w:p w14:paraId="101403E4" w14:textId="77777777" w:rsidR="00FA45BA" w:rsidRDefault="00FA45BA" w:rsidP="005163D2">
      <w:pPr>
        <w:pStyle w:val="aff9"/>
        <w:ind w:left="210"/>
      </w:pPr>
      <w:r>
        <w:t>&gt; print $_MSGBOX</w:t>
      </w:r>
    </w:p>
    <w:p w14:paraId="6AE6082F" w14:textId="77777777" w:rsidR="00FA45BA" w:rsidRDefault="00FA45BA" w:rsidP="005163D2">
      <w:pPr>
        <w:pStyle w:val="aff9"/>
        <w:ind w:left="210"/>
      </w:pPr>
      <w:r>
        <w:t>1</w:t>
      </w:r>
    </w:p>
    <w:p w14:paraId="15D4E26C" w14:textId="77777777" w:rsidR="007B7569" w:rsidRDefault="007B7569" w:rsidP="00311A9E"/>
    <w:p w14:paraId="22FEF9B7" w14:textId="77777777" w:rsidR="00311A9E" w:rsidRDefault="00311A9E" w:rsidP="009D5936">
      <w:pPr>
        <w:pStyle w:val="3"/>
        <w:ind w:left="210" w:right="210"/>
      </w:pPr>
      <w:bookmarkStart w:id="344" w:name="_Toc236390556"/>
      <w:r>
        <w:t>_EXIT_CODE</w:t>
      </w:r>
      <w:bookmarkEnd w:id="344"/>
    </w:p>
    <w:p w14:paraId="2ABEA8F7" w14:textId="77777777" w:rsidR="00011067" w:rsidRDefault="00011067" w:rsidP="00011067">
      <w:r>
        <w:rPr>
          <w:rFonts w:hint="eastAsia"/>
        </w:rPr>
        <w:t>説明</w:t>
      </w:r>
    </w:p>
    <w:p w14:paraId="6F64CA25" w14:textId="77777777" w:rsidR="00011067" w:rsidRDefault="004D31F9" w:rsidP="00011067">
      <w:pPr>
        <w:pStyle w:val="aff7"/>
      </w:pPr>
      <w:r>
        <w:rPr>
          <w:rFonts w:hint="eastAsia"/>
        </w:rPr>
        <w:t>直前の</w:t>
      </w:r>
      <w:r w:rsidR="00011067">
        <w:rPr>
          <w:rFonts w:hint="eastAsia"/>
        </w:rPr>
        <w:t>スクリプト制御命令</w:t>
      </w:r>
      <w:r w:rsidR="009E50AC">
        <w:rPr>
          <w:rFonts w:hint="eastAsia"/>
        </w:rPr>
        <w:t xml:space="preserve"> </w:t>
      </w:r>
      <w:hyperlink w:anchor="_#exit_[&lt;終了コード&gt;ne]_[-if&lt;条件式&gt;ne]" w:history="1">
        <w:r w:rsidR="009E50AC" w:rsidRPr="009E50AC">
          <w:rPr>
            <w:rStyle w:val="afc"/>
            <w:rFonts w:hint="eastAsia"/>
          </w:rPr>
          <w:t>#exit</w:t>
        </w:r>
      </w:hyperlink>
      <w:r w:rsidR="00011067">
        <w:rPr>
          <w:rFonts w:hint="eastAsia"/>
        </w:rPr>
        <w:t>で指定した終了コードを</w:t>
      </w:r>
      <w:r>
        <w:rPr>
          <w:rFonts w:hint="eastAsia"/>
        </w:rPr>
        <w:t>保存している</w:t>
      </w:r>
      <w:r w:rsidR="0053627B">
        <w:rPr>
          <w:rFonts w:hint="eastAsia"/>
        </w:rPr>
        <w:t>。</w:t>
      </w:r>
      <w:r w:rsidR="0096565B">
        <w:rPr>
          <w:rFonts w:hint="eastAsia"/>
        </w:rPr>
        <w:t>16進数文字列を返す。</w:t>
      </w:r>
    </w:p>
    <w:p w14:paraId="08ABD30C" w14:textId="77777777" w:rsidR="00011067" w:rsidRDefault="00DB0818" w:rsidP="00011067">
      <w:r>
        <w:t>例</w:t>
      </w:r>
    </w:p>
    <w:p w14:paraId="42CC3286" w14:textId="77777777" w:rsidR="00DB0818" w:rsidRDefault="00DB0818" w:rsidP="005163D2">
      <w:pPr>
        <w:pStyle w:val="aff9"/>
        <w:ind w:left="210"/>
      </w:pPr>
      <w:r>
        <w:t>&gt; print $_EXIT_CODE</w:t>
      </w:r>
    </w:p>
    <w:p w14:paraId="2EBB1D3E" w14:textId="77777777" w:rsidR="00DB0818" w:rsidRDefault="00DB0818" w:rsidP="005163D2">
      <w:pPr>
        <w:pStyle w:val="aff9"/>
        <w:ind w:left="210"/>
      </w:pPr>
      <w:r>
        <w:t>1234H</w:t>
      </w:r>
    </w:p>
    <w:p w14:paraId="5B5D8FD7" w14:textId="77777777" w:rsidR="00DB0818" w:rsidRPr="001005CC" w:rsidRDefault="00DB0818" w:rsidP="00DB0818"/>
    <w:p w14:paraId="2F640D6A" w14:textId="77777777" w:rsidR="00311A9E" w:rsidRDefault="00B11E76" w:rsidP="00C36018">
      <w:pPr>
        <w:pStyle w:val="3"/>
        <w:ind w:left="210" w:right="210"/>
      </w:pPr>
      <w:bookmarkStart w:id="345" w:name="_Toc236390557"/>
      <w:r>
        <w:rPr>
          <w:rFonts w:hint="eastAsia"/>
        </w:rPr>
        <w:t>_R</w:t>
      </w:r>
      <w:bookmarkEnd w:id="345"/>
    </w:p>
    <w:p w14:paraId="2C635AF9" w14:textId="77777777" w:rsidR="00A436AB" w:rsidRDefault="00A436AB" w:rsidP="00A436AB">
      <w:pPr>
        <w:pStyle w:val="3"/>
        <w:ind w:left="210" w:right="210"/>
      </w:pPr>
      <w:bookmarkStart w:id="346" w:name="_Toc236390558"/>
      <w:r>
        <w:rPr>
          <w:rFonts w:hint="eastAsia"/>
        </w:rPr>
        <w:t>_ZF</w:t>
      </w:r>
      <w:bookmarkEnd w:id="346"/>
    </w:p>
    <w:p w14:paraId="7AA5D686" w14:textId="77777777" w:rsidR="00A436AB" w:rsidRPr="00A436AB" w:rsidRDefault="00A436AB" w:rsidP="00A436AB">
      <w:pPr>
        <w:pStyle w:val="3"/>
        <w:ind w:left="210" w:right="210"/>
      </w:pPr>
      <w:bookmarkStart w:id="347" w:name="_Toc236390559"/>
      <w:r>
        <w:rPr>
          <w:rFonts w:hint="eastAsia"/>
        </w:rPr>
        <w:t>_SF</w:t>
      </w:r>
      <w:bookmarkEnd w:id="347"/>
    </w:p>
    <w:p w14:paraId="4723CB3D" w14:textId="77777777" w:rsidR="00C36018" w:rsidRDefault="00C36018" w:rsidP="00C36018">
      <w:r>
        <w:rPr>
          <w:rFonts w:hint="eastAsia"/>
        </w:rPr>
        <w:t>説明</w:t>
      </w:r>
    </w:p>
    <w:p w14:paraId="4338C70A" w14:textId="77777777" w:rsidR="00C36018" w:rsidRDefault="00C36018" w:rsidP="00C36018">
      <w:pPr>
        <w:pStyle w:val="aff7"/>
      </w:pPr>
      <w:r>
        <w:rPr>
          <w:rFonts w:hint="eastAsia"/>
        </w:rPr>
        <w:t>以下のコマンド</w:t>
      </w:r>
      <w:r w:rsidR="007230A1">
        <w:rPr>
          <w:rFonts w:hint="eastAsia"/>
        </w:rPr>
        <w:t>結果を１６進数文字列で返す</w:t>
      </w:r>
      <w:r>
        <w:rPr>
          <w:rFonts w:hint="eastAsia"/>
        </w:rPr>
        <w:t>。</w:t>
      </w:r>
      <w:r w:rsidR="007230A1">
        <w:rPr>
          <w:rFonts w:hint="eastAsia"/>
        </w:rPr>
        <w:t>直前のコマンドの結果のみを保存している。</w:t>
      </w:r>
    </w:p>
    <w:p w14:paraId="7438A957" w14:textId="77777777" w:rsidR="008F09C0" w:rsidRDefault="008F09C0" w:rsidP="006C1538">
      <w:pPr>
        <w:pStyle w:val="aff7"/>
        <w:numPr>
          <w:ilvl w:val="0"/>
          <w:numId w:val="52"/>
        </w:numPr>
        <w:ind w:leftChars="0"/>
      </w:pPr>
      <w:hyperlink w:anchor="_peek_-{s_|" w:history="1">
        <w:r w:rsidRPr="009E50AC">
          <w:rPr>
            <w:rStyle w:val="afc"/>
            <w:rFonts w:hint="eastAsia"/>
          </w:rPr>
          <w:t>peek</w:t>
        </w:r>
      </w:hyperlink>
    </w:p>
    <w:p w14:paraId="3CC55F39" w14:textId="77777777" w:rsidR="00C36018" w:rsidRDefault="00917843" w:rsidP="006C1538">
      <w:pPr>
        <w:pStyle w:val="aff7"/>
        <w:numPr>
          <w:ilvl w:val="0"/>
          <w:numId w:val="52"/>
        </w:numPr>
        <w:ind w:leftChars="0"/>
      </w:pPr>
      <w:hyperlink w:anchor="_poke_-O&lt;操作&gt;_-{s" w:history="1">
        <w:r w:rsidRPr="009E50AC">
          <w:rPr>
            <w:rStyle w:val="afc"/>
            <w:rFonts w:hint="eastAsia"/>
          </w:rPr>
          <w:t>p</w:t>
        </w:r>
        <w:r w:rsidR="00C36018" w:rsidRPr="009E50AC">
          <w:rPr>
            <w:rStyle w:val="afc"/>
            <w:rFonts w:hint="eastAsia"/>
          </w:rPr>
          <w:t>oke</w:t>
        </w:r>
      </w:hyperlink>
    </w:p>
    <w:p w14:paraId="7AE2E7D8" w14:textId="77777777" w:rsidR="00526FC4" w:rsidRDefault="009E50AC" w:rsidP="006C1538">
      <w:pPr>
        <w:pStyle w:val="aff7"/>
        <w:numPr>
          <w:ilvl w:val="0"/>
          <w:numId w:val="52"/>
        </w:numPr>
        <w:ind w:leftChars="0"/>
      </w:pPr>
      <w:hyperlink w:anchor="_sum_-{s_|" w:history="1">
        <w:r w:rsidRPr="009E50AC">
          <w:rPr>
            <w:rStyle w:val="afc"/>
            <w:rFonts w:hint="eastAsia"/>
          </w:rPr>
          <w:t>s</w:t>
        </w:r>
        <w:r w:rsidR="00526FC4" w:rsidRPr="009E50AC">
          <w:rPr>
            <w:rStyle w:val="afc"/>
            <w:rFonts w:hint="eastAsia"/>
          </w:rPr>
          <w:t>um</w:t>
        </w:r>
      </w:hyperlink>
      <w:r>
        <w:rPr>
          <w:rFonts w:hint="eastAsia"/>
        </w:rPr>
        <w:t xml:space="preserve"> </w:t>
      </w:r>
    </w:p>
    <w:p w14:paraId="6DE53703" w14:textId="77777777" w:rsidR="00526FC4" w:rsidRDefault="009E50AC" w:rsidP="006C1538">
      <w:pPr>
        <w:pStyle w:val="aff7"/>
        <w:numPr>
          <w:ilvl w:val="0"/>
          <w:numId w:val="52"/>
        </w:numPr>
        <w:ind w:leftChars="0"/>
      </w:pPr>
      <w:hyperlink w:anchor="_crc_[-{s_|" w:history="1">
        <w:r w:rsidRPr="009E50AC">
          <w:rPr>
            <w:rStyle w:val="afc"/>
            <w:rFonts w:hint="eastAsia"/>
          </w:rPr>
          <w:t>c</w:t>
        </w:r>
        <w:r w:rsidR="00526FC4" w:rsidRPr="009E50AC">
          <w:rPr>
            <w:rStyle w:val="afc"/>
            <w:rFonts w:hint="eastAsia"/>
          </w:rPr>
          <w:t>rc</w:t>
        </w:r>
      </w:hyperlink>
      <w:r>
        <w:rPr>
          <w:rFonts w:hint="eastAsia"/>
        </w:rPr>
        <w:t xml:space="preserve"> </w:t>
      </w:r>
    </w:p>
    <w:p w14:paraId="0D7C5D83" w14:textId="77777777" w:rsidR="00917843" w:rsidRDefault="00917843" w:rsidP="006C1538">
      <w:pPr>
        <w:pStyle w:val="aff7"/>
        <w:numPr>
          <w:ilvl w:val="0"/>
          <w:numId w:val="52"/>
        </w:numPr>
        <w:ind w:leftChars="0"/>
      </w:pPr>
      <w:hyperlink w:anchor="_calc_&lt;数値式&gt;ne" w:history="1">
        <w:r w:rsidRPr="009E50AC">
          <w:rPr>
            <w:rStyle w:val="afc"/>
            <w:rFonts w:hint="eastAsia"/>
          </w:rPr>
          <w:t>calc</w:t>
        </w:r>
      </w:hyperlink>
    </w:p>
    <w:p w14:paraId="771C21F5" w14:textId="77777777" w:rsidR="00F658C0" w:rsidRDefault="00F658C0" w:rsidP="00F658C0">
      <w:pPr>
        <w:pStyle w:val="aff7"/>
        <w:ind w:leftChars="0"/>
      </w:pPr>
    </w:p>
    <w:tbl>
      <w:tblPr>
        <w:tblStyle w:val="aff"/>
        <w:tblW w:w="0" w:type="auto"/>
        <w:tblInd w:w="392" w:type="dxa"/>
        <w:tblLook w:val="04A0" w:firstRow="1" w:lastRow="0" w:firstColumn="1" w:lastColumn="0" w:noHBand="0" w:noVBand="1"/>
      </w:tblPr>
      <w:tblGrid>
        <w:gridCol w:w="1843"/>
        <w:gridCol w:w="1842"/>
        <w:gridCol w:w="5476"/>
      </w:tblGrid>
      <w:tr w:rsidR="00F658C0" w:rsidRPr="00A00DDD" w14:paraId="463A448C" w14:textId="77777777" w:rsidTr="00A00DDD">
        <w:tc>
          <w:tcPr>
            <w:tcW w:w="1843" w:type="dxa"/>
          </w:tcPr>
          <w:p w14:paraId="0D4FBD20" w14:textId="77777777" w:rsidR="00F658C0" w:rsidRPr="00A00DDD" w:rsidRDefault="00A00DDD" w:rsidP="00E36FF0">
            <w:pPr>
              <w:rPr>
                <w:b/>
              </w:rPr>
            </w:pPr>
            <w:r w:rsidRPr="00A00DDD">
              <w:rPr>
                <w:rFonts w:hint="eastAsia"/>
                <w:b/>
              </w:rPr>
              <w:t>変数型マクロ</w:t>
            </w:r>
            <w:r w:rsidR="00F658C0" w:rsidRPr="00A00DDD">
              <w:rPr>
                <w:rFonts w:hint="eastAsia"/>
                <w:b/>
              </w:rPr>
              <w:t>名</w:t>
            </w:r>
          </w:p>
        </w:tc>
        <w:tc>
          <w:tcPr>
            <w:tcW w:w="1842" w:type="dxa"/>
          </w:tcPr>
          <w:p w14:paraId="471737B0" w14:textId="77777777" w:rsidR="00F658C0" w:rsidRPr="00A00DDD" w:rsidRDefault="00A00DDD" w:rsidP="00E36FF0">
            <w:pPr>
              <w:rPr>
                <w:b/>
              </w:rPr>
            </w:pPr>
            <w:r w:rsidRPr="00A00DDD">
              <w:rPr>
                <w:b/>
              </w:rPr>
              <w:t>呼び名</w:t>
            </w:r>
          </w:p>
        </w:tc>
        <w:tc>
          <w:tcPr>
            <w:tcW w:w="5476" w:type="dxa"/>
          </w:tcPr>
          <w:p w14:paraId="60C02437" w14:textId="77777777" w:rsidR="00F658C0" w:rsidRPr="00A00DDD" w:rsidRDefault="00F658C0" w:rsidP="00E36FF0">
            <w:pPr>
              <w:rPr>
                <w:b/>
              </w:rPr>
            </w:pPr>
            <w:r w:rsidRPr="00A00DDD">
              <w:rPr>
                <w:rFonts w:hint="eastAsia"/>
                <w:b/>
              </w:rPr>
              <w:t>説明</w:t>
            </w:r>
          </w:p>
        </w:tc>
      </w:tr>
      <w:tr w:rsidR="00F658C0" w14:paraId="7C0932E9" w14:textId="77777777" w:rsidTr="00A00DDD">
        <w:tc>
          <w:tcPr>
            <w:tcW w:w="1843" w:type="dxa"/>
          </w:tcPr>
          <w:p w14:paraId="44647E49" w14:textId="77777777" w:rsidR="00F658C0" w:rsidRDefault="00F658C0" w:rsidP="00E36FF0">
            <w:r>
              <w:rPr>
                <w:rFonts w:hint="eastAsia"/>
              </w:rPr>
              <w:t>_R</w:t>
            </w:r>
          </w:p>
        </w:tc>
        <w:tc>
          <w:tcPr>
            <w:tcW w:w="1842" w:type="dxa"/>
          </w:tcPr>
          <w:p w14:paraId="5E4D7EAD" w14:textId="77777777" w:rsidR="00F658C0" w:rsidRDefault="00A00DDD" w:rsidP="00F658C0">
            <w:r>
              <w:rPr>
                <w:rFonts w:hint="eastAsia"/>
              </w:rPr>
              <w:t>コマンド</w:t>
            </w:r>
            <w:r w:rsidR="00F658C0">
              <w:rPr>
                <w:rFonts w:hint="eastAsia"/>
              </w:rPr>
              <w:t>結果</w:t>
            </w:r>
          </w:p>
        </w:tc>
        <w:tc>
          <w:tcPr>
            <w:tcW w:w="5476" w:type="dxa"/>
          </w:tcPr>
          <w:p w14:paraId="5E01899D" w14:textId="77777777" w:rsidR="00F658C0" w:rsidRDefault="00F658C0" w:rsidP="00E36FF0">
            <w:r>
              <w:rPr>
                <w:rFonts w:hint="eastAsia"/>
              </w:rPr>
              <w:t>コマンドの結果に合わせて８ビット、１６ビット、３２ビット値を１６進数文字列で返す。</w:t>
            </w:r>
          </w:p>
        </w:tc>
      </w:tr>
      <w:tr w:rsidR="00F658C0" w14:paraId="3F5BBCC7" w14:textId="77777777" w:rsidTr="00A00DDD">
        <w:tc>
          <w:tcPr>
            <w:tcW w:w="1843" w:type="dxa"/>
          </w:tcPr>
          <w:p w14:paraId="07F2FD8C" w14:textId="77777777" w:rsidR="00F658C0" w:rsidRDefault="00F658C0" w:rsidP="00E36FF0">
            <w:r>
              <w:rPr>
                <w:rFonts w:hint="eastAsia"/>
              </w:rPr>
              <w:t>_ZF</w:t>
            </w:r>
          </w:p>
        </w:tc>
        <w:tc>
          <w:tcPr>
            <w:tcW w:w="1842" w:type="dxa"/>
          </w:tcPr>
          <w:p w14:paraId="0FF5A2BA" w14:textId="77777777" w:rsidR="00F658C0" w:rsidRDefault="00F658C0" w:rsidP="00E36FF0">
            <w:r>
              <w:rPr>
                <w:rFonts w:hint="eastAsia"/>
              </w:rPr>
              <w:t>ゼロフラグ</w:t>
            </w:r>
          </w:p>
        </w:tc>
        <w:tc>
          <w:tcPr>
            <w:tcW w:w="5476" w:type="dxa"/>
          </w:tcPr>
          <w:p w14:paraId="5D707C41" w14:textId="77777777" w:rsidR="00F658C0" w:rsidRDefault="00F658C0" w:rsidP="00E36FF0">
            <w:r>
              <w:rPr>
                <w:rFonts w:hint="eastAsia"/>
              </w:rPr>
              <w:t>結果が０なら１を返す。０以外なら０を返す。</w:t>
            </w:r>
          </w:p>
        </w:tc>
      </w:tr>
      <w:tr w:rsidR="00F658C0" w14:paraId="01C4C720" w14:textId="77777777" w:rsidTr="00A00DDD">
        <w:tc>
          <w:tcPr>
            <w:tcW w:w="1843" w:type="dxa"/>
          </w:tcPr>
          <w:p w14:paraId="3D65FF1A" w14:textId="77777777" w:rsidR="00F658C0" w:rsidRDefault="00F658C0" w:rsidP="00E36FF0">
            <w:r>
              <w:rPr>
                <w:rFonts w:hint="eastAsia"/>
              </w:rPr>
              <w:t>_SF</w:t>
            </w:r>
          </w:p>
        </w:tc>
        <w:tc>
          <w:tcPr>
            <w:tcW w:w="1842" w:type="dxa"/>
          </w:tcPr>
          <w:p w14:paraId="0CF85600" w14:textId="77777777" w:rsidR="00F658C0" w:rsidRDefault="00F658C0" w:rsidP="00E36FF0">
            <w:r>
              <w:rPr>
                <w:rFonts w:hint="eastAsia"/>
              </w:rPr>
              <w:t>符号フラグ</w:t>
            </w:r>
          </w:p>
        </w:tc>
        <w:tc>
          <w:tcPr>
            <w:tcW w:w="5476" w:type="dxa"/>
          </w:tcPr>
          <w:p w14:paraId="2E07F167" w14:textId="77777777" w:rsidR="00F658C0" w:rsidRDefault="00F658C0" w:rsidP="00E36FF0">
            <w:r>
              <w:rPr>
                <w:rFonts w:hint="eastAsia"/>
              </w:rPr>
              <w:t>結果の最上位ビット（MSB）を返す。</w:t>
            </w:r>
          </w:p>
        </w:tc>
      </w:tr>
    </w:tbl>
    <w:p w14:paraId="7517CDC5" w14:textId="77777777" w:rsidR="00F658C0" w:rsidRPr="00F658C0" w:rsidRDefault="00EE4231" w:rsidP="00F658C0">
      <w:pPr>
        <w:pStyle w:val="aff7"/>
      </w:pPr>
      <w:r>
        <w:rPr>
          <w:rFonts w:hint="eastAsia"/>
        </w:rPr>
        <w:t>結果を</w:t>
      </w:r>
      <w:r w:rsidR="001C6380">
        <w:rPr>
          <w:rFonts w:hint="eastAsia"/>
        </w:rPr>
        <w:t>文字列リテラル</w:t>
      </w:r>
      <w:r>
        <w:rPr>
          <w:rFonts w:hint="eastAsia"/>
        </w:rPr>
        <w:t>として保持する場合は</w:t>
      </w:r>
      <w:hyperlink w:anchor="_define_literal_[&lt;symbol&gt;i_[&lt;string&gt;" w:history="1">
        <w:r w:rsidRPr="00995FBF">
          <w:rPr>
            <w:rStyle w:val="afc"/>
            <w:rFonts w:hint="eastAsia"/>
          </w:rPr>
          <w:t>define_literal</w:t>
        </w:r>
      </w:hyperlink>
      <w:r>
        <w:rPr>
          <w:rFonts w:hint="eastAsia"/>
        </w:rPr>
        <w:t>コマンド</w:t>
      </w:r>
      <w:r w:rsidR="001C6380">
        <w:rPr>
          <w:rFonts w:hint="eastAsia"/>
        </w:rPr>
        <w:t>で変数型マクロを定義する</w:t>
      </w:r>
      <w:r>
        <w:rPr>
          <w:rFonts w:hint="eastAsia"/>
        </w:rPr>
        <w:t>。</w:t>
      </w:r>
    </w:p>
    <w:p w14:paraId="2D3DF2C9" w14:textId="77777777" w:rsidR="00F658C0" w:rsidRPr="00C36018" w:rsidRDefault="00F658C0" w:rsidP="00E36FF0"/>
    <w:p w14:paraId="3C97C8EF" w14:textId="77777777" w:rsidR="00C36018" w:rsidRDefault="00A517A0" w:rsidP="00E36FF0">
      <w:r>
        <w:t>例</w:t>
      </w:r>
    </w:p>
    <w:p w14:paraId="26045058" w14:textId="77777777" w:rsidR="00A517A0" w:rsidRDefault="00A517A0" w:rsidP="00A517A0">
      <w:pPr>
        <w:pStyle w:val="aff7"/>
      </w:pPr>
      <w:r>
        <w:t>以下は</w:t>
      </w:r>
      <w:r>
        <w:rPr>
          <w:rFonts w:hint="eastAsia"/>
        </w:rPr>
        <w:t>pokeコマンドの例です。</w:t>
      </w:r>
    </w:p>
    <w:p w14:paraId="0E8AF971" w14:textId="77777777" w:rsidR="003D339D" w:rsidRPr="003D339D" w:rsidRDefault="003D339D" w:rsidP="005163D2">
      <w:pPr>
        <w:pStyle w:val="aff9"/>
        <w:ind w:left="210"/>
      </w:pPr>
      <w:r w:rsidRPr="003D339D">
        <w:t>&gt; fill -s8000 -b @inc(10, 50)</w:t>
      </w:r>
    </w:p>
    <w:p w14:paraId="049023BE" w14:textId="77777777" w:rsidR="003D339D" w:rsidRPr="003D339D" w:rsidRDefault="003D339D" w:rsidP="005163D2">
      <w:pPr>
        <w:pStyle w:val="aff9"/>
        <w:ind w:left="210"/>
      </w:pPr>
      <w:r w:rsidRPr="003D339D">
        <w:rPr>
          <w:rFonts w:hint="eastAsia"/>
        </w:rPr>
        <w:t>&gt; get -s8000 -b10</w:t>
      </w:r>
      <w:r w:rsidRPr="003D339D">
        <w:rPr>
          <w:rFonts w:hint="eastAsia"/>
        </w:rPr>
        <w:tab/>
      </w:r>
      <w:r w:rsidRPr="003D339D">
        <w:rPr>
          <w:rFonts w:hint="eastAsia"/>
        </w:rPr>
        <w:tab/>
        <w:t>;</w:t>
      </w:r>
      <w:r w:rsidRPr="003D339D">
        <w:rPr>
          <w:rFonts w:hint="eastAsia"/>
        </w:rPr>
        <w:t>メモリの初期状態</w:t>
      </w:r>
    </w:p>
    <w:p w14:paraId="28B7F2A3" w14:textId="77777777" w:rsidR="003D339D" w:rsidRPr="003D339D" w:rsidRDefault="003D339D" w:rsidP="005163D2">
      <w:pPr>
        <w:pStyle w:val="aff9"/>
        <w:ind w:left="210"/>
      </w:pPr>
      <w:r w:rsidRPr="003D339D">
        <w:t xml:space="preserve">50 51 52 53 54 55 56 57 58 59 5a 5b 5c 5d 5e 5f </w:t>
      </w:r>
    </w:p>
    <w:p w14:paraId="33E41D0D" w14:textId="77777777" w:rsidR="003D339D" w:rsidRPr="003D339D" w:rsidRDefault="003D339D" w:rsidP="005163D2">
      <w:pPr>
        <w:pStyle w:val="aff9"/>
        <w:ind w:left="210"/>
      </w:pPr>
      <w:r w:rsidRPr="003D339D">
        <w:t xml:space="preserve">&gt; </w:t>
      </w:r>
    </w:p>
    <w:p w14:paraId="513B3A49" w14:textId="77777777" w:rsidR="003D339D" w:rsidRPr="003D339D" w:rsidRDefault="003D339D" w:rsidP="005163D2">
      <w:pPr>
        <w:pStyle w:val="aff9"/>
        <w:ind w:left="210"/>
      </w:pPr>
      <w:r w:rsidRPr="003D339D">
        <w:t>&gt; poke -Oxor -s800a -b ff</w:t>
      </w:r>
    </w:p>
    <w:p w14:paraId="6837F60F" w14:textId="77777777" w:rsidR="003D339D" w:rsidRPr="003D339D" w:rsidRDefault="003D339D" w:rsidP="005163D2">
      <w:pPr>
        <w:pStyle w:val="aff9"/>
        <w:ind w:left="210"/>
      </w:pPr>
      <w:r w:rsidRPr="003D339D">
        <w:t>;mem : 800AH.0 = A5</w:t>
      </w:r>
    </w:p>
    <w:p w14:paraId="45E77ABC" w14:textId="77777777" w:rsidR="003D339D" w:rsidRPr="003D339D" w:rsidRDefault="003D339D" w:rsidP="005163D2">
      <w:pPr>
        <w:pStyle w:val="aff9"/>
        <w:ind w:left="210"/>
      </w:pPr>
      <w:r w:rsidRPr="003D339D">
        <w:t>&gt; print $_R, $_ZF, $_SF</w:t>
      </w:r>
    </w:p>
    <w:p w14:paraId="5C5C5D9B" w14:textId="77777777" w:rsidR="00D62CB8" w:rsidRDefault="003D339D" w:rsidP="005163D2">
      <w:pPr>
        <w:pStyle w:val="aff9"/>
        <w:ind w:left="210"/>
      </w:pPr>
      <w:r w:rsidRPr="003D339D">
        <w:t>A5, 0, 1</w:t>
      </w:r>
    </w:p>
    <w:p w14:paraId="5E7FDEF2" w14:textId="77777777" w:rsidR="003D339D" w:rsidRDefault="00EE4231" w:rsidP="005163D2">
      <w:pPr>
        <w:pStyle w:val="aff9"/>
        <w:ind w:left="210"/>
      </w:pPr>
      <w:r w:rsidRPr="00EE4231">
        <w:t>&gt; define_literal R800a</w:t>
      </w:r>
      <w:r w:rsidRPr="00EE4231">
        <w:tab/>
        <w:t>$_R</w:t>
      </w:r>
    </w:p>
    <w:p w14:paraId="6A98C95F" w14:textId="77777777" w:rsidR="00EE4231" w:rsidRDefault="00EE4231" w:rsidP="003D339D"/>
    <w:p w14:paraId="02722B17" w14:textId="77777777" w:rsidR="003D339D" w:rsidRDefault="003D339D" w:rsidP="003D339D">
      <w:pPr>
        <w:pStyle w:val="aff7"/>
      </w:pPr>
      <w:r>
        <w:t>以下は</w:t>
      </w:r>
      <w:r>
        <w:rPr>
          <w:rFonts w:hint="eastAsia"/>
        </w:rPr>
        <w:t>sumコマンドの例です。</w:t>
      </w:r>
    </w:p>
    <w:p w14:paraId="70EBC235" w14:textId="77777777" w:rsidR="003D339D" w:rsidRDefault="003D339D" w:rsidP="005163D2">
      <w:pPr>
        <w:pStyle w:val="aff9"/>
        <w:ind w:left="210"/>
      </w:pPr>
      <w:r>
        <w:t>&gt; sum -s8000 -b10</w:t>
      </w:r>
    </w:p>
    <w:p w14:paraId="1F865595" w14:textId="77777777" w:rsidR="003D339D" w:rsidRDefault="003D339D" w:rsidP="005163D2">
      <w:pPr>
        <w:pStyle w:val="aff9"/>
        <w:ind w:left="210"/>
      </w:pPr>
      <w:r>
        <w:t>000005C3</w:t>
      </w:r>
    </w:p>
    <w:p w14:paraId="7F8DF5F0" w14:textId="77777777" w:rsidR="003D339D" w:rsidRDefault="003D339D" w:rsidP="005163D2">
      <w:pPr>
        <w:pStyle w:val="aff9"/>
        <w:ind w:left="210"/>
      </w:pPr>
      <w:r>
        <w:t>&gt; print $_R, $_ZF, $_SF</w:t>
      </w:r>
    </w:p>
    <w:p w14:paraId="0420FCF7" w14:textId="77777777" w:rsidR="003D339D" w:rsidRDefault="003D339D" w:rsidP="005163D2">
      <w:pPr>
        <w:pStyle w:val="aff9"/>
        <w:ind w:left="210"/>
      </w:pPr>
      <w:r>
        <w:t>000005C3, 0, 0</w:t>
      </w:r>
    </w:p>
    <w:p w14:paraId="00953E1E" w14:textId="77777777" w:rsidR="00EE4231" w:rsidRDefault="00EE4231" w:rsidP="005163D2">
      <w:pPr>
        <w:pStyle w:val="aff9"/>
        <w:ind w:left="210"/>
      </w:pPr>
      <w:r>
        <w:t>&gt; define_literal SUM8000_10</w:t>
      </w:r>
      <w:r>
        <w:tab/>
        <w:t>$_R</w:t>
      </w:r>
    </w:p>
    <w:p w14:paraId="787CA2B7" w14:textId="77777777" w:rsidR="00EE4231" w:rsidRDefault="00EE4231" w:rsidP="005163D2">
      <w:pPr>
        <w:pStyle w:val="aff9"/>
        <w:ind w:left="210"/>
      </w:pPr>
      <w:r>
        <w:t xml:space="preserve">&gt; </w:t>
      </w:r>
    </w:p>
    <w:p w14:paraId="607B51EC" w14:textId="77777777" w:rsidR="00EE4231" w:rsidRDefault="00EE4231" w:rsidP="005163D2">
      <w:pPr>
        <w:pStyle w:val="aff9"/>
        <w:ind w:left="210"/>
      </w:pPr>
      <w:r>
        <w:t>&gt; define</w:t>
      </w:r>
    </w:p>
    <w:p w14:paraId="7602B175" w14:textId="77777777" w:rsidR="00EE4231" w:rsidRDefault="00EE4231" w:rsidP="005163D2">
      <w:pPr>
        <w:pStyle w:val="aff9"/>
        <w:ind w:left="210"/>
      </w:pPr>
      <w:r>
        <w:t>;number of defined symbols = 2</w:t>
      </w:r>
    </w:p>
    <w:p w14:paraId="605ED6D4" w14:textId="77777777" w:rsidR="00EE4231" w:rsidRDefault="00EE4231" w:rsidP="005163D2">
      <w:pPr>
        <w:pStyle w:val="aff9"/>
        <w:ind w:left="210"/>
      </w:pPr>
      <w:r>
        <w:t>;1 : R800a = A5</w:t>
      </w:r>
    </w:p>
    <w:p w14:paraId="316470A3" w14:textId="77777777" w:rsidR="003D339D" w:rsidRDefault="00EE4231" w:rsidP="005163D2">
      <w:pPr>
        <w:pStyle w:val="aff9"/>
        <w:ind w:left="210"/>
      </w:pPr>
      <w:r>
        <w:t>;2 : SUM8000_10 = 000005C3</w:t>
      </w:r>
    </w:p>
    <w:p w14:paraId="7541ED16" w14:textId="77777777" w:rsidR="00EE4231" w:rsidRDefault="00EE4231" w:rsidP="00EE4231"/>
    <w:p w14:paraId="7D3156F4" w14:textId="77777777" w:rsidR="00F72DB8" w:rsidRDefault="00BE55C8" w:rsidP="009560E8">
      <w:pPr>
        <w:pStyle w:val="2"/>
        <w:ind w:left="210" w:right="210"/>
      </w:pPr>
      <w:bookmarkStart w:id="348" w:name="_埋込み関数"/>
      <w:bookmarkStart w:id="349" w:name="_Toc236390560"/>
      <w:bookmarkEnd w:id="348"/>
      <w:r>
        <w:rPr>
          <w:rFonts w:hint="eastAsia"/>
        </w:rPr>
        <w:t>定義済み関数型マクロ</w:t>
      </w:r>
      <w:bookmarkEnd w:id="349"/>
    </w:p>
    <w:p w14:paraId="68E1D97B" w14:textId="77777777" w:rsidR="00F72DB8" w:rsidRDefault="00522824">
      <w:r>
        <w:t>コマンドラインの</w:t>
      </w:r>
      <w:r w:rsidR="00CF3A03">
        <w:t>パラメータ</w:t>
      </w:r>
      <w:r>
        <w:t>中に使うと前処理で文字列に置き換えられます。</w:t>
      </w:r>
      <w:r w:rsidR="00E239CE">
        <w:rPr>
          <w:rFonts w:hint="eastAsia"/>
        </w:rPr>
        <w:t>関数型マクロを参照する場合は</w:t>
      </w:r>
      <w:r w:rsidR="00E239CE">
        <w:t>アスキーの</w:t>
      </w:r>
      <w:r w:rsidR="00E239CE">
        <w:rPr>
          <w:rFonts w:hint="eastAsia"/>
        </w:rPr>
        <w:t>@（アットマーク）を先導文字として使います。</w:t>
      </w:r>
    </w:p>
    <w:p w14:paraId="3B6133DA" w14:textId="77777777" w:rsidR="00522824" w:rsidRDefault="00BE55C8" w:rsidP="00522824">
      <w:r>
        <w:rPr>
          <w:rFonts w:hint="eastAsia"/>
        </w:rPr>
        <w:t>定義済み関数型マクロ</w:t>
      </w:r>
      <w:r w:rsidR="00522824">
        <w:rPr>
          <w:rFonts w:hint="eastAsia"/>
        </w:rPr>
        <w:t>の構文は関数名、パラメータ部からなるC言語の関数に似ています。</w:t>
      </w:r>
    </w:p>
    <w:p w14:paraId="1B0F08D1" w14:textId="77777777" w:rsidR="00522824" w:rsidRPr="00DC7FC0" w:rsidRDefault="00522824" w:rsidP="00522824"/>
    <w:p w14:paraId="2AD1EC81" w14:textId="77777777" w:rsidR="00522824" w:rsidRPr="002E0D5E" w:rsidRDefault="00522824" w:rsidP="00522824">
      <w:pPr>
        <w:pStyle w:val="aff5"/>
        <w:rPr>
          <w:rFonts w:asciiTheme="majorEastAsia" w:eastAsiaTheme="majorEastAsia" w:hAnsiTheme="majorEastAsia"/>
        </w:rPr>
      </w:pPr>
      <w:r>
        <w:rPr>
          <w:rFonts w:asciiTheme="majorEastAsia" w:eastAsiaTheme="majorEastAsia" w:hAnsiTheme="majorEastAsia" w:hint="eastAsia"/>
        </w:rPr>
        <w:t>@</w:t>
      </w:r>
      <w:r w:rsidRPr="002E0D5E">
        <w:rPr>
          <w:rFonts w:asciiTheme="majorEastAsia" w:eastAsiaTheme="majorEastAsia" w:hAnsiTheme="majorEastAsia"/>
        </w:rPr>
        <w:t>&lt;関数名&gt;([&lt;パラメータ1&gt;[,&lt;パラメータ2&gt;[,…]]])</w:t>
      </w:r>
    </w:p>
    <w:p w14:paraId="526ADBA4" w14:textId="77777777" w:rsidR="00522824" w:rsidRDefault="00522824" w:rsidP="00522824"/>
    <w:p w14:paraId="6879070E" w14:textId="77777777" w:rsidR="00825E0A" w:rsidRDefault="007C6094">
      <w:r>
        <w:rPr>
          <w:rFonts w:hint="eastAsia"/>
        </w:rPr>
        <w:t>前処理の</w:t>
      </w:r>
      <w:r w:rsidR="00825E0A">
        <w:rPr>
          <w:rFonts w:hint="eastAsia"/>
        </w:rPr>
        <w:t>関数型マクロでエラーが起きた場合は?文字に置き換えます。</w:t>
      </w:r>
      <w:r>
        <w:rPr>
          <w:rFonts w:hint="eastAsia"/>
        </w:rPr>
        <w:t>エラーの</w:t>
      </w:r>
      <w:r w:rsidR="00825E0A">
        <w:rPr>
          <w:rFonts w:hint="eastAsia"/>
        </w:rPr>
        <w:t>詳細は</w:t>
      </w:r>
      <w:hyperlink w:anchor="_list_[-d]_|[" w:history="1">
        <w:r w:rsidR="00825E0A" w:rsidRPr="00BF0570">
          <w:rPr>
            <w:rStyle w:val="afc"/>
            <w:rFonts w:hint="eastAsia"/>
          </w:rPr>
          <w:t>list</w:t>
        </w:r>
      </w:hyperlink>
      <w:r w:rsidR="00825E0A">
        <w:rPr>
          <w:rFonts w:hint="eastAsia"/>
        </w:rPr>
        <w:t xml:space="preserve"> </w:t>
      </w:r>
      <w:r w:rsidR="00CC6C3A">
        <w:rPr>
          <w:rFonts w:hint="eastAsia"/>
        </w:rPr>
        <w:t>-</w:t>
      </w:r>
      <w:r w:rsidR="00825E0A">
        <w:rPr>
          <w:rFonts w:hint="eastAsia"/>
        </w:rPr>
        <w:t>d状態で表示します。</w:t>
      </w:r>
    </w:p>
    <w:p w14:paraId="0610942F" w14:textId="77777777" w:rsidR="003A051D" w:rsidRPr="00522824" w:rsidRDefault="003A051D">
      <w:r>
        <w:rPr>
          <w:rFonts w:hint="eastAsia"/>
        </w:rPr>
        <w:t>未定義関数名が使われた場合は、前処理で変換されずそのまま残ります。</w:t>
      </w:r>
    </w:p>
    <w:p w14:paraId="4511785C" w14:textId="77777777" w:rsidR="009822F9" w:rsidRDefault="00D94D67" w:rsidP="00D94D67">
      <w:pPr>
        <w:pStyle w:val="3"/>
        <w:ind w:left="210" w:right="210"/>
      </w:pPr>
      <w:r>
        <w:rPr>
          <w:rFonts w:hint="eastAsia"/>
        </w:rPr>
        <w:t xml:space="preserve"> </w:t>
      </w:r>
      <w:bookmarkStart w:id="350" w:name="_Toc236390561"/>
      <w:r w:rsidR="00DC7E0A">
        <w:rPr>
          <w:rFonts w:hint="eastAsia"/>
        </w:rPr>
        <w:t>16進</w:t>
      </w:r>
      <w:r w:rsidR="00435F4A">
        <w:rPr>
          <w:rFonts w:hint="eastAsia"/>
        </w:rPr>
        <w:t>数文字列</w:t>
      </w:r>
      <w:r w:rsidR="00DC7E0A">
        <w:rPr>
          <w:rFonts w:hint="eastAsia"/>
        </w:rPr>
        <w:t>を生成</w:t>
      </w:r>
      <w:bookmarkEnd w:id="350"/>
    </w:p>
    <w:p w14:paraId="4A433E7C" w14:textId="77777777" w:rsidR="00417BDF" w:rsidRDefault="00417BDF" w:rsidP="00417BDF">
      <w:r>
        <w:rPr>
          <w:rFonts w:hint="eastAsia"/>
        </w:rPr>
        <w:t>ここで扱える数値は32ビット整数値、16ビット整数値、8ビット整数値、1ビット論理値です。</w:t>
      </w:r>
    </w:p>
    <w:p w14:paraId="10C0E574" w14:textId="193CD7CB" w:rsidR="00380467" w:rsidRDefault="00417BDF" w:rsidP="00417BDF">
      <w:r>
        <w:rPr>
          <w:rFonts w:hint="eastAsia"/>
        </w:rPr>
        <w:lastRenderedPageBreak/>
        <w:t>32ビット整数値、16ビット整数値、8ビット整数値を符号なしの正</w:t>
      </w:r>
      <w:r w:rsidR="00AB03B6">
        <w:rPr>
          <w:rFonts w:hint="eastAsia"/>
        </w:rPr>
        <w:t>の整数</w:t>
      </w:r>
      <w:r>
        <w:rPr>
          <w:rFonts w:hint="eastAsia"/>
        </w:rPr>
        <w:t>と扱うか、MSB(Most Significa</w:t>
      </w:r>
      <w:r w:rsidR="00EB3D9D">
        <w:rPr>
          <w:rFonts w:hint="eastAsia"/>
        </w:rPr>
        <w:t>n</w:t>
      </w:r>
      <w:r>
        <w:rPr>
          <w:rFonts w:hint="eastAsia"/>
        </w:rPr>
        <w:t>t Bit)を符号ビットとした正負の整数</w:t>
      </w:r>
      <w:r w:rsidR="00AB03B6">
        <w:rPr>
          <w:rFonts w:hint="eastAsia"/>
        </w:rPr>
        <w:t>（2の補数形式）</w:t>
      </w:r>
      <w:r>
        <w:rPr>
          <w:rFonts w:hint="eastAsia"/>
        </w:rPr>
        <w:t>と扱うかは</w:t>
      </w:r>
    </w:p>
    <w:p w14:paraId="532F54C7" w14:textId="7F7F915E" w:rsidR="00380467" w:rsidRDefault="00380467" w:rsidP="00417BDF">
      <w:r>
        <w:rPr>
          <w:rFonts w:hint="eastAsia"/>
        </w:rPr>
        <w:t>・</w:t>
      </w:r>
      <w:r w:rsidR="00661FCC">
        <w:rPr>
          <w:rFonts w:hint="eastAsia"/>
        </w:rPr>
        <w:t>コンソール・コマンド</w:t>
      </w:r>
      <w:r>
        <w:rPr>
          <w:rFonts w:hint="eastAsia"/>
        </w:rPr>
        <w:t>では、パラメータの意味で決まる。</w:t>
      </w:r>
    </w:p>
    <w:p w14:paraId="59D434A0" w14:textId="77777777" w:rsidR="00417BDF" w:rsidRDefault="00380467" w:rsidP="00417BDF">
      <w:r>
        <w:rPr>
          <w:rFonts w:hint="eastAsia"/>
        </w:rPr>
        <w:t>・それ以外の場面ではコマンド・プログラマの意図で決まる</w:t>
      </w:r>
      <w:r w:rsidR="00417BDF">
        <w:rPr>
          <w:rFonts w:hint="eastAsia"/>
        </w:rPr>
        <w:t>。</w:t>
      </w:r>
    </w:p>
    <w:p w14:paraId="3CF3D244" w14:textId="77777777" w:rsidR="003164DB" w:rsidRDefault="003164DB" w:rsidP="00417BDF"/>
    <w:p w14:paraId="70D64302" w14:textId="77777777" w:rsidR="00417BDF" w:rsidRDefault="00417BDF" w:rsidP="00417BDF">
      <w:r>
        <w:rPr>
          <w:rFonts w:hint="eastAsia"/>
        </w:rPr>
        <w:t>表現できる整数の範囲を</w:t>
      </w:r>
      <w:r w:rsidR="00D44D51">
        <w:rPr>
          <w:rFonts w:hint="eastAsia"/>
        </w:rPr>
        <w:t>16進数と10進数で</w:t>
      </w:r>
      <w:r>
        <w:rPr>
          <w:rFonts w:hint="eastAsia"/>
        </w:rPr>
        <w:t>以下に示します。</w:t>
      </w:r>
    </w:p>
    <w:tbl>
      <w:tblPr>
        <w:tblStyle w:val="aff"/>
        <w:tblW w:w="0" w:type="auto"/>
        <w:tblLook w:val="04A0" w:firstRow="1" w:lastRow="0" w:firstColumn="1" w:lastColumn="0" w:noHBand="0" w:noVBand="1"/>
      </w:tblPr>
      <w:tblGrid>
        <w:gridCol w:w="1951"/>
        <w:gridCol w:w="3544"/>
        <w:gridCol w:w="4058"/>
      </w:tblGrid>
      <w:tr w:rsidR="00417BDF" w:rsidRPr="00417BDF" w14:paraId="4B2E64D5" w14:textId="77777777" w:rsidTr="00417BDF">
        <w:tc>
          <w:tcPr>
            <w:tcW w:w="1951" w:type="dxa"/>
          </w:tcPr>
          <w:p w14:paraId="66D5886E" w14:textId="77777777" w:rsidR="00417BDF" w:rsidRPr="00417BDF" w:rsidRDefault="00417BDF" w:rsidP="00417BDF">
            <w:pPr>
              <w:rPr>
                <w:b/>
              </w:rPr>
            </w:pPr>
            <w:r w:rsidRPr="00417BDF">
              <w:rPr>
                <w:rFonts w:hint="eastAsia"/>
                <w:b/>
              </w:rPr>
              <w:t>ビット幅</w:t>
            </w:r>
          </w:p>
        </w:tc>
        <w:tc>
          <w:tcPr>
            <w:tcW w:w="3544" w:type="dxa"/>
          </w:tcPr>
          <w:p w14:paraId="28DFC299" w14:textId="77777777" w:rsidR="00417BDF" w:rsidRPr="00417BDF" w:rsidRDefault="00417BDF" w:rsidP="00417BDF">
            <w:pPr>
              <w:rPr>
                <w:b/>
              </w:rPr>
            </w:pPr>
            <w:r w:rsidRPr="00417BDF">
              <w:rPr>
                <w:rFonts w:hint="eastAsia"/>
                <w:b/>
              </w:rPr>
              <w:t>符号なしの整数の範囲</w:t>
            </w:r>
          </w:p>
        </w:tc>
        <w:tc>
          <w:tcPr>
            <w:tcW w:w="4058" w:type="dxa"/>
          </w:tcPr>
          <w:p w14:paraId="2B392ADF" w14:textId="77777777" w:rsidR="00417BDF" w:rsidRPr="00417BDF" w:rsidRDefault="00417BDF" w:rsidP="00417BDF">
            <w:pPr>
              <w:rPr>
                <w:b/>
              </w:rPr>
            </w:pPr>
            <w:r w:rsidRPr="00417BDF">
              <w:rPr>
                <w:rFonts w:hint="eastAsia"/>
                <w:b/>
              </w:rPr>
              <w:t>符号付きの整数の範囲</w:t>
            </w:r>
          </w:p>
        </w:tc>
      </w:tr>
      <w:tr w:rsidR="00417BDF" w14:paraId="51648D69" w14:textId="77777777" w:rsidTr="00417BDF">
        <w:tc>
          <w:tcPr>
            <w:tcW w:w="1951" w:type="dxa"/>
          </w:tcPr>
          <w:p w14:paraId="4DDF2595" w14:textId="77777777" w:rsidR="00417BDF" w:rsidRDefault="00417BDF" w:rsidP="00417BDF">
            <w:r>
              <w:rPr>
                <w:rFonts w:hint="eastAsia"/>
              </w:rPr>
              <w:t>32ビット値</w:t>
            </w:r>
          </w:p>
        </w:tc>
        <w:tc>
          <w:tcPr>
            <w:tcW w:w="3544" w:type="dxa"/>
          </w:tcPr>
          <w:p w14:paraId="04B195AE" w14:textId="77777777" w:rsidR="00417BDF" w:rsidRDefault="00417BDF" w:rsidP="00417BDF">
            <w:r>
              <w:rPr>
                <w:rFonts w:hint="eastAsia"/>
              </w:rPr>
              <w:t>0～FFFFFFFF</w:t>
            </w:r>
          </w:p>
          <w:p w14:paraId="2BC7F1CE" w14:textId="77777777" w:rsidR="00417BDF" w:rsidRDefault="00417BDF" w:rsidP="00417BDF">
            <w:r>
              <w:rPr>
                <w:rFonts w:hint="eastAsia"/>
              </w:rPr>
              <w:t>0</w:t>
            </w:r>
            <w:r w:rsidR="00D44D51">
              <w:rPr>
                <w:rFonts w:hint="eastAsia"/>
              </w:rPr>
              <w:t>t</w:t>
            </w:r>
            <w:r>
              <w:rPr>
                <w:rFonts w:hint="eastAsia"/>
              </w:rPr>
              <w:t>～</w:t>
            </w:r>
            <w:r w:rsidR="00E41D61">
              <w:t>4294967</w:t>
            </w:r>
            <w:r w:rsidRPr="00877EA5">
              <w:t>295</w:t>
            </w:r>
            <w:r>
              <w:rPr>
                <w:rFonts w:hint="eastAsia"/>
              </w:rPr>
              <w:t>t</w:t>
            </w:r>
          </w:p>
        </w:tc>
        <w:tc>
          <w:tcPr>
            <w:tcW w:w="4058" w:type="dxa"/>
          </w:tcPr>
          <w:p w14:paraId="30942B27" w14:textId="77777777" w:rsidR="00E5260C" w:rsidRDefault="00840DC8" w:rsidP="00417BDF">
            <w:r>
              <w:rPr>
                <w:rFonts w:hint="eastAsia"/>
              </w:rPr>
              <w:t>80000000～FFFFFFFF, 0～</w:t>
            </w:r>
            <w:r w:rsidR="00E5260C">
              <w:rPr>
                <w:rFonts w:hint="eastAsia"/>
              </w:rPr>
              <w:t>7FFFFFFF</w:t>
            </w:r>
          </w:p>
          <w:p w14:paraId="3F483D4D" w14:textId="77777777" w:rsidR="00417BDF" w:rsidRDefault="00417BDF" w:rsidP="00417BDF">
            <w:r>
              <w:rPr>
                <w:rFonts w:hint="eastAsia"/>
              </w:rPr>
              <w:t>-</w:t>
            </w:r>
            <w:r w:rsidR="00E41D61">
              <w:t>2147483</w:t>
            </w:r>
            <w:r w:rsidRPr="00877EA5">
              <w:t>648</w:t>
            </w:r>
            <w:r>
              <w:rPr>
                <w:rFonts w:hint="eastAsia"/>
              </w:rPr>
              <w:t>t</w:t>
            </w:r>
            <w:r>
              <w:t>～</w:t>
            </w:r>
            <w:r w:rsidR="00E41D61">
              <w:t>2147483</w:t>
            </w:r>
            <w:r w:rsidRPr="00877EA5">
              <w:t>647</w:t>
            </w:r>
            <w:r>
              <w:rPr>
                <w:rFonts w:hint="eastAsia"/>
              </w:rPr>
              <w:t>t</w:t>
            </w:r>
          </w:p>
        </w:tc>
      </w:tr>
      <w:tr w:rsidR="00417BDF" w14:paraId="11C3C9CC" w14:textId="77777777" w:rsidTr="00417BDF">
        <w:tc>
          <w:tcPr>
            <w:tcW w:w="1951" w:type="dxa"/>
          </w:tcPr>
          <w:p w14:paraId="1991D834" w14:textId="77777777" w:rsidR="00417BDF" w:rsidRDefault="00417BDF" w:rsidP="00417BDF">
            <w:r>
              <w:rPr>
                <w:rFonts w:hint="eastAsia"/>
              </w:rPr>
              <w:t>16ビット値</w:t>
            </w:r>
          </w:p>
        </w:tc>
        <w:tc>
          <w:tcPr>
            <w:tcW w:w="3544" w:type="dxa"/>
          </w:tcPr>
          <w:p w14:paraId="0B1FFB51" w14:textId="77777777" w:rsidR="00417BDF" w:rsidRDefault="00417BDF" w:rsidP="00417BDF">
            <w:r>
              <w:rPr>
                <w:rFonts w:hint="eastAsia"/>
              </w:rPr>
              <w:t>0～FFFF</w:t>
            </w:r>
          </w:p>
          <w:p w14:paraId="64F8FD48" w14:textId="77777777" w:rsidR="00417BDF" w:rsidRDefault="00417BDF" w:rsidP="00417BDF">
            <w:r>
              <w:rPr>
                <w:rFonts w:hint="eastAsia"/>
              </w:rPr>
              <w:t>0</w:t>
            </w:r>
            <w:r w:rsidR="00D44D51">
              <w:rPr>
                <w:rFonts w:hint="eastAsia"/>
              </w:rPr>
              <w:t>t</w:t>
            </w:r>
            <w:r>
              <w:rPr>
                <w:rFonts w:hint="eastAsia"/>
              </w:rPr>
              <w:t>～65535</w:t>
            </w:r>
            <w:r w:rsidR="00D44D51">
              <w:rPr>
                <w:rFonts w:hint="eastAsia"/>
              </w:rPr>
              <w:t>t</w:t>
            </w:r>
          </w:p>
        </w:tc>
        <w:tc>
          <w:tcPr>
            <w:tcW w:w="4058" w:type="dxa"/>
          </w:tcPr>
          <w:p w14:paraId="3F19AF76" w14:textId="77777777" w:rsidR="00E5260C" w:rsidRDefault="00206FFA" w:rsidP="00E5260C">
            <w:r>
              <w:rPr>
                <w:rFonts w:hint="eastAsia"/>
              </w:rPr>
              <w:t>8000～FFFF,0～</w:t>
            </w:r>
            <w:r w:rsidR="00E5260C">
              <w:rPr>
                <w:rFonts w:hint="eastAsia"/>
              </w:rPr>
              <w:t>7FFF</w:t>
            </w:r>
          </w:p>
          <w:p w14:paraId="576D28D1" w14:textId="77777777" w:rsidR="00417BDF" w:rsidRDefault="00417BDF" w:rsidP="00417BDF">
            <w:r>
              <w:rPr>
                <w:rFonts w:hint="eastAsia"/>
              </w:rPr>
              <w:t>-32768</w:t>
            </w:r>
            <w:r w:rsidR="00D44D51">
              <w:rPr>
                <w:rFonts w:hint="eastAsia"/>
              </w:rPr>
              <w:t>t</w:t>
            </w:r>
            <w:r>
              <w:rPr>
                <w:rFonts w:hint="eastAsia"/>
              </w:rPr>
              <w:t>～32767</w:t>
            </w:r>
            <w:r w:rsidR="00D44D51">
              <w:rPr>
                <w:rFonts w:hint="eastAsia"/>
              </w:rPr>
              <w:t>t</w:t>
            </w:r>
          </w:p>
        </w:tc>
      </w:tr>
      <w:tr w:rsidR="00417BDF" w14:paraId="58A783CC" w14:textId="77777777" w:rsidTr="00417BDF">
        <w:tc>
          <w:tcPr>
            <w:tcW w:w="1951" w:type="dxa"/>
          </w:tcPr>
          <w:p w14:paraId="1F2151DB" w14:textId="77777777" w:rsidR="00417BDF" w:rsidRDefault="00417BDF" w:rsidP="00417BDF">
            <w:r>
              <w:rPr>
                <w:rFonts w:hint="eastAsia"/>
              </w:rPr>
              <w:t>8ビット値</w:t>
            </w:r>
          </w:p>
        </w:tc>
        <w:tc>
          <w:tcPr>
            <w:tcW w:w="3544" w:type="dxa"/>
          </w:tcPr>
          <w:p w14:paraId="5C4E019E" w14:textId="77777777" w:rsidR="00417BDF" w:rsidRDefault="00417BDF" w:rsidP="00417BDF">
            <w:r>
              <w:rPr>
                <w:rFonts w:hint="eastAsia"/>
              </w:rPr>
              <w:t>0～FF</w:t>
            </w:r>
          </w:p>
          <w:p w14:paraId="37A0FA0B" w14:textId="77777777" w:rsidR="00417BDF" w:rsidRDefault="00417BDF" w:rsidP="00417BDF">
            <w:r>
              <w:rPr>
                <w:rFonts w:hint="eastAsia"/>
              </w:rPr>
              <w:t>0</w:t>
            </w:r>
            <w:r w:rsidR="00D44D51">
              <w:rPr>
                <w:rFonts w:hint="eastAsia"/>
              </w:rPr>
              <w:t>t</w:t>
            </w:r>
            <w:r>
              <w:rPr>
                <w:rFonts w:hint="eastAsia"/>
              </w:rPr>
              <w:t>～255t</w:t>
            </w:r>
          </w:p>
        </w:tc>
        <w:tc>
          <w:tcPr>
            <w:tcW w:w="4058" w:type="dxa"/>
          </w:tcPr>
          <w:p w14:paraId="35A54433" w14:textId="77777777" w:rsidR="00E5260C" w:rsidRDefault="00206FFA" w:rsidP="00E5260C">
            <w:r>
              <w:rPr>
                <w:rFonts w:hint="eastAsia"/>
              </w:rPr>
              <w:t>80～FF ,</w:t>
            </w:r>
            <w:r w:rsidR="00E5260C">
              <w:rPr>
                <w:rFonts w:hint="eastAsia"/>
              </w:rPr>
              <w:t>0</w:t>
            </w:r>
            <w:r>
              <w:rPr>
                <w:rFonts w:hint="eastAsia"/>
              </w:rPr>
              <w:t>～7F</w:t>
            </w:r>
          </w:p>
          <w:p w14:paraId="203627F4" w14:textId="77777777" w:rsidR="00417BDF" w:rsidRDefault="00417BDF" w:rsidP="00417BDF">
            <w:r>
              <w:rPr>
                <w:rFonts w:hint="eastAsia"/>
              </w:rPr>
              <w:t>-128</w:t>
            </w:r>
            <w:r w:rsidR="00D44D51">
              <w:rPr>
                <w:rFonts w:hint="eastAsia"/>
              </w:rPr>
              <w:t>t</w:t>
            </w:r>
            <w:r>
              <w:rPr>
                <w:rFonts w:hint="eastAsia"/>
              </w:rPr>
              <w:t>～127</w:t>
            </w:r>
            <w:r w:rsidR="00D44D51">
              <w:rPr>
                <w:rFonts w:hint="eastAsia"/>
              </w:rPr>
              <w:t>t</w:t>
            </w:r>
          </w:p>
        </w:tc>
      </w:tr>
      <w:tr w:rsidR="00417BDF" w14:paraId="46E34A08" w14:textId="77777777" w:rsidTr="00417BDF">
        <w:tc>
          <w:tcPr>
            <w:tcW w:w="1951" w:type="dxa"/>
          </w:tcPr>
          <w:p w14:paraId="2D77FFE1" w14:textId="77777777" w:rsidR="00417BDF" w:rsidRDefault="00417BDF" w:rsidP="00417BDF">
            <w:r>
              <w:rPr>
                <w:rFonts w:hint="eastAsia"/>
              </w:rPr>
              <w:t>1ビット論理値</w:t>
            </w:r>
          </w:p>
        </w:tc>
        <w:tc>
          <w:tcPr>
            <w:tcW w:w="3544" w:type="dxa"/>
          </w:tcPr>
          <w:p w14:paraId="6FA01B40" w14:textId="77777777" w:rsidR="00417BDF" w:rsidRDefault="00417BDF" w:rsidP="00417BDF">
            <w:r>
              <w:rPr>
                <w:rFonts w:hint="eastAsia"/>
              </w:rPr>
              <w:t>0</w:t>
            </w:r>
            <w:r w:rsidR="00DA0B8E">
              <w:rPr>
                <w:rFonts w:hint="eastAsia"/>
              </w:rPr>
              <w:t>（偽）</w:t>
            </w:r>
            <w:r>
              <w:rPr>
                <w:rFonts w:hint="eastAsia"/>
              </w:rPr>
              <w:t>,1</w:t>
            </w:r>
            <w:r w:rsidR="00DA0B8E">
              <w:rPr>
                <w:rFonts w:hint="eastAsia"/>
              </w:rPr>
              <w:t>（真）</w:t>
            </w:r>
          </w:p>
        </w:tc>
        <w:tc>
          <w:tcPr>
            <w:tcW w:w="4058" w:type="dxa"/>
          </w:tcPr>
          <w:p w14:paraId="6C424F26" w14:textId="77777777" w:rsidR="00417BDF" w:rsidRDefault="00417BDF" w:rsidP="00417BDF"/>
        </w:tc>
      </w:tr>
    </w:tbl>
    <w:p w14:paraId="189BFE09" w14:textId="77777777" w:rsidR="00417BDF" w:rsidRDefault="00417BDF" w:rsidP="00417BDF"/>
    <w:p w14:paraId="336D4CAD" w14:textId="77777777" w:rsidR="00251D5A" w:rsidRDefault="00AE3D1A" w:rsidP="00971D53">
      <w:pPr>
        <w:pStyle w:val="4"/>
      </w:pPr>
      <w:r>
        <w:rPr>
          <w:rFonts w:hint="eastAsia"/>
        </w:rPr>
        <w:t>@byte(&lt;数値&gt;ne</w:t>
      </w:r>
      <w:r w:rsidR="00251D5A">
        <w:rPr>
          <w:rFonts w:hint="eastAsia"/>
        </w:rPr>
        <w:t>)</w:t>
      </w:r>
      <w:r w:rsidR="00251D5A">
        <w:rPr>
          <w:rFonts w:hint="eastAsia"/>
        </w:rPr>
        <w:tab/>
      </w:r>
      <w:r w:rsidR="00251D5A">
        <w:rPr>
          <w:rFonts w:hint="eastAsia"/>
        </w:rPr>
        <w:tab/>
        <w:t>bit0-7を</w:t>
      </w:r>
      <w:r w:rsidR="00435F4A">
        <w:rPr>
          <w:rFonts w:hint="eastAsia"/>
        </w:rPr>
        <w:t>2桁の16進数</w:t>
      </w:r>
      <w:r w:rsidR="004C5E46">
        <w:rPr>
          <w:rFonts w:hint="eastAsia"/>
        </w:rPr>
        <w:t>文字列に</w:t>
      </w:r>
    </w:p>
    <w:p w14:paraId="0323658A" w14:textId="77777777" w:rsidR="00251D5A" w:rsidRDefault="00251D5A" w:rsidP="00971D53">
      <w:pPr>
        <w:pStyle w:val="4"/>
      </w:pPr>
      <w:r>
        <w:rPr>
          <w:rFonts w:hint="eastAsia"/>
        </w:rPr>
        <w:t>@word(</w:t>
      </w:r>
      <w:r w:rsidR="00AE3D1A">
        <w:rPr>
          <w:rFonts w:hint="eastAsia"/>
        </w:rPr>
        <w:t>&lt;数値&gt;ne</w:t>
      </w:r>
      <w:r>
        <w:rPr>
          <w:rFonts w:hint="eastAsia"/>
        </w:rPr>
        <w:t>)</w:t>
      </w:r>
      <w:r>
        <w:rPr>
          <w:rFonts w:hint="eastAsia"/>
        </w:rPr>
        <w:tab/>
      </w:r>
      <w:r>
        <w:rPr>
          <w:rFonts w:hint="eastAsia"/>
        </w:rPr>
        <w:tab/>
        <w:t>bit0-15を</w:t>
      </w:r>
      <w:r w:rsidR="00435F4A">
        <w:rPr>
          <w:rFonts w:hint="eastAsia"/>
        </w:rPr>
        <w:t>4桁の16進数</w:t>
      </w:r>
      <w:r w:rsidR="004C5E46">
        <w:rPr>
          <w:rFonts w:hint="eastAsia"/>
        </w:rPr>
        <w:t>文字列に</w:t>
      </w:r>
    </w:p>
    <w:p w14:paraId="7FFB06B1" w14:textId="77777777" w:rsidR="00251D5A" w:rsidRDefault="00CD7EC9" w:rsidP="00971D53">
      <w:pPr>
        <w:pStyle w:val="4"/>
      </w:pPr>
      <w:r>
        <w:rPr>
          <w:rFonts w:hint="eastAsia"/>
        </w:rPr>
        <w:t>@d</w:t>
      </w:r>
      <w:r w:rsidR="00251D5A">
        <w:rPr>
          <w:rFonts w:hint="eastAsia"/>
        </w:rPr>
        <w:t>word(</w:t>
      </w:r>
      <w:r w:rsidR="00AE3D1A">
        <w:rPr>
          <w:rFonts w:hint="eastAsia"/>
        </w:rPr>
        <w:t>&lt;数値&gt;ne</w:t>
      </w:r>
      <w:r w:rsidR="00251D5A">
        <w:rPr>
          <w:rFonts w:hint="eastAsia"/>
        </w:rPr>
        <w:t>)</w:t>
      </w:r>
      <w:r w:rsidR="00971D53">
        <w:rPr>
          <w:rFonts w:hint="eastAsia"/>
        </w:rPr>
        <w:tab/>
      </w:r>
      <w:r w:rsidR="00251D5A">
        <w:rPr>
          <w:rFonts w:hint="eastAsia"/>
        </w:rPr>
        <w:tab/>
        <w:t>bit0-31を</w:t>
      </w:r>
      <w:r w:rsidR="00435F4A">
        <w:rPr>
          <w:rFonts w:hint="eastAsia"/>
        </w:rPr>
        <w:t>8桁の16進数</w:t>
      </w:r>
      <w:r w:rsidR="004C5E46">
        <w:rPr>
          <w:rFonts w:hint="eastAsia"/>
        </w:rPr>
        <w:t>文字列に</w:t>
      </w:r>
    </w:p>
    <w:p w14:paraId="5C3CB0E8" w14:textId="77777777" w:rsidR="00251D5A" w:rsidRDefault="00251D5A" w:rsidP="00971D53">
      <w:pPr>
        <w:pStyle w:val="4"/>
      </w:pPr>
      <w:r>
        <w:rPr>
          <w:rFonts w:hint="eastAsia"/>
        </w:rPr>
        <w:t>@hbyte(</w:t>
      </w:r>
      <w:r w:rsidR="00AE3D1A">
        <w:rPr>
          <w:rFonts w:hint="eastAsia"/>
        </w:rPr>
        <w:t>&lt;数値&gt;ne</w:t>
      </w:r>
      <w:r>
        <w:rPr>
          <w:rFonts w:hint="eastAsia"/>
        </w:rPr>
        <w:t>)</w:t>
      </w:r>
      <w:r w:rsidR="00971D53">
        <w:rPr>
          <w:rFonts w:hint="eastAsia"/>
        </w:rPr>
        <w:tab/>
      </w:r>
      <w:r w:rsidR="00971D53">
        <w:rPr>
          <w:rFonts w:hint="eastAsia"/>
        </w:rPr>
        <w:tab/>
      </w:r>
      <w:r>
        <w:rPr>
          <w:rFonts w:hint="eastAsia"/>
        </w:rPr>
        <w:t>bit8-15を</w:t>
      </w:r>
      <w:r w:rsidR="00435F4A">
        <w:rPr>
          <w:rFonts w:hint="eastAsia"/>
        </w:rPr>
        <w:t>2桁の16進数</w:t>
      </w:r>
      <w:r w:rsidR="004C5E46">
        <w:rPr>
          <w:rFonts w:hint="eastAsia"/>
        </w:rPr>
        <w:t>文字列に</w:t>
      </w:r>
    </w:p>
    <w:p w14:paraId="1F5BA7C0" w14:textId="77777777" w:rsidR="00971D53" w:rsidRDefault="00251D5A" w:rsidP="00971D53">
      <w:pPr>
        <w:pStyle w:val="4"/>
      </w:pPr>
      <w:r>
        <w:rPr>
          <w:rFonts w:hint="eastAsia"/>
        </w:rPr>
        <w:t>@hword(</w:t>
      </w:r>
      <w:r w:rsidR="00AE3D1A">
        <w:rPr>
          <w:rFonts w:hint="eastAsia"/>
        </w:rPr>
        <w:t>&lt;数値&gt;ne</w:t>
      </w:r>
      <w:r>
        <w:rPr>
          <w:rFonts w:hint="eastAsia"/>
        </w:rPr>
        <w:t>)</w:t>
      </w:r>
      <w:r w:rsidR="00971D53">
        <w:rPr>
          <w:rFonts w:hint="eastAsia"/>
        </w:rPr>
        <w:tab/>
      </w:r>
      <w:r>
        <w:rPr>
          <w:rFonts w:hint="eastAsia"/>
        </w:rPr>
        <w:tab/>
        <w:t>bit16-31を</w:t>
      </w:r>
      <w:r w:rsidR="00435F4A">
        <w:rPr>
          <w:rFonts w:hint="eastAsia"/>
        </w:rPr>
        <w:t>4桁の16進数</w:t>
      </w:r>
      <w:r w:rsidR="004C5E46">
        <w:rPr>
          <w:rFonts w:hint="eastAsia"/>
        </w:rPr>
        <w:t>文字列に</w:t>
      </w:r>
    </w:p>
    <w:p w14:paraId="1A3F20B5" w14:textId="77777777" w:rsidR="00FA2F9A" w:rsidRDefault="00FA2F9A" w:rsidP="00FA2F9A">
      <w:r>
        <w:rPr>
          <w:rFonts w:hint="eastAsia"/>
        </w:rPr>
        <w:t>パラメータ</w:t>
      </w:r>
    </w:p>
    <w:p w14:paraId="02D67CD3" w14:textId="77777777" w:rsidR="00FA2F9A" w:rsidRDefault="004C5E46" w:rsidP="00FA2F9A">
      <w:pPr>
        <w:pStyle w:val="aff5"/>
      </w:pPr>
      <w:r>
        <w:rPr>
          <w:rFonts w:hint="eastAsia"/>
        </w:rPr>
        <w:t>&lt;数値&gt;ne</w:t>
      </w:r>
      <w:r w:rsidR="00FA2F9A">
        <w:rPr>
          <w:rFonts w:hint="eastAsia"/>
        </w:rPr>
        <w:tab/>
      </w:r>
      <w:r w:rsidR="0009630F">
        <w:rPr>
          <w:rFonts w:hint="eastAsia"/>
        </w:rPr>
        <w:t>数値</w:t>
      </w:r>
    </w:p>
    <w:p w14:paraId="797F5F8C" w14:textId="77777777" w:rsidR="00ED3221" w:rsidRDefault="00ED3221" w:rsidP="00ED3221">
      <w:r>
        <w:rPr>
          <w:rFonts w:hint="eastAsia"/>
        </w:rPr>
        <w:t>説明</w:t>
      </w:r>
    </w:p>
    <w:p w14:paraId="26818735" w14:textId="77777777" w:rsidR="00ED3221" w:rsidRDefault="004C5E46" w:rsidP="00ED3221">
      <w:pPr>
        <w:pStyle w:val="aff7"/>
      </w:pPr>
      <w:r>
        <w:rPr>
          <w:rFonts w:hint="eastAsia"/>
        </w:rPr>
        <w:t>&lt;数値&gt;ne</w:t>
      </w:r>
      <w:r w:rsidR="0009630F">
        <w:rPr>
          <w:rFonts w:hint="eastAsia"/>
        </w:rPr>
        <w:t>を形式</w:t>
      </w:r>
      <w:r w:rsidR="00ED3221">
        <w:rPr>
          <w:rFonts w:hint="eastAsia"/>
        </w:rPr>
        <w:t>に従い32ビット値（バイナリ）に変換後その一部を取り出し16進数文字列に変換する。</w:t>
      </w:r>
    </w:p>
    <w:p w14:paraId="522CC4B5" w14:textId="77777777" w:rsidR="00FA2F9A" w:rsidRPr="00FA2F9A" w:rsidRDefault="00FA2F9A" w:rsidP="00251D5A"/>
    <w:p w14:paraId="1A834666" w14:textId="77777777" w:rsidR="00971D53" w:rsidRDefault="00971D53" w:rsidP="00251D5A">
      <w:r>
        <w:rPr>
          <w:rFonts w:hint="eastAsia"/>
        </w:rPr>
        <w:t>例</w:t>
      </w:r>
    </w:p>
    <w:p w14:paraId="39306716" w14:textId="77777777" w:rsidR="00B64307" w:rsidRDefault="00AA4440" w:rsidP="005163D2">
      <w:pPr>
        <w:pStyle w:val="aff9"/>
        <w:ind w:left="210"/>
      </w:pPr>
      <w:r w:rsidRPr="0000207F">
        <w:rPr>
          <w:rFonts w:hint="eastAsia"/>
          <w:noProof/>
        </w:rPr>
        <mc:AlternateContent>
          <mc:Choice Requires="wps">
            <w:drawing>
              <wp:anchor distT="0" distB="0" distL="114300" distR="114300" simplePos="0" relativeHeight="252433408" behindDoc="0" locked="0" layoutInCell="1" allowOverlap="1" wp14:anchorId="346F69BD" wp14:editId="18E6760F">
                <wp:simplePos x="0" y="0"/>
                <wp:positionH relativeFrom="column">
                  <wp:posOffset>1740535</wp:posOffset>
                </wp:positionH>
                <wp:positionV relativeFrom="paragraph">
                  <wp:posOffset>939</wp:posOffset>
                </wp:positionV>
                <wp:extent cx="156210" cy="146050"/>
                <wp:effectExtent l="19050" t="19050" r="15240" b="25400"/>
                <wp:wrapNone/>
                <wp:docPr id="1318" name="正方形/長方形 1318"/>
                <wp:cNvGraphicFramePr/>
                <a:graphic xmlns:a="http://schemas.openxmlformats.org/drawingml/2006/main">
                  <a:graphicData uri="http://schemas.microsoft.com/office/word/2010/wordprocessingShape">
                    <wps:wsp>
                      <wps:cNvSpPr/>
                      <wps:spPr bwMode="auto">
                        <a:xfrm>
                          <a:off x="0" y="0"/>
                          <a:ext cx="15621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C1F3B" id="正方形/長方形 1318" o:spid="_x0000_s1026" style="position:absolute;margin-left:137.05pt;margin-top:.05pt;width:12.3pt;height:11.5pt;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" filled="f" strokecolor="#f79646 [3209]" strokeweight="2.25pt">
                <v:stroke endcap="round"/>
                <v:textbox inset="5.85pt,.7pt,5.85pt,.7pt"/>
              </v:rect>
            </w:pict>
          </mc:Fallback>
        </mc:AlternateContent>
      </w:r>
      <w:r w:rsidR="00B64307">
        <w:t>&gt; print @byte(12345678)</w:t>
      </w:r>
      <w:r w:rsidRPr="00AA4440">
        <w:rPr>
          <w:rFonts w:hint="eastAsia"/>
          <w:noProof/>
        </w:rPr>
        <w:t xml:space="preserve"> </w:t>
      </w:r>
    </w:p>
    <w:p w14:paraId="10EF7B08" w14:textId="77777777" w:rsidR="00B64307" w:rsidRDefault="00B64307" w:rsidP="005163D2">
      <w:pPr>
        <w:pStyle w:val="aff9"/>
        <w:ind w:left="210"/>
      </w:pPr>
      <w:r>
        <w:t>78</w:t>
      </w:r>
    </w:p>
    <w:p w14:paraId="4E4F92AF" w14:textId="77777777" w:rsidR="00B64307" w:rsidRDefault="00AA4440" w:rsidP="005163D2">
      <w:pPr>
        <w:pStyle w:val="aff9"/>
        <w:ind w:left="210"/>
      </w:pPr>
      <w:r w:rsidRPr="0000207F">
        <w:rPr>
          <w:rFonts w:hint="eastAsia"/>
          <w:noProof/>
        </w:rPr>
        <mc:AlternateContent>
          <mc:Choice Requires="wps">
            <w:drawing>
              <wp:anchor distT="0" distB="0" distL="114300" distR="114300" simplePos="0" relativeHeight="252436480" behindDoc="0" locked="0" layoutInCell="1" allowOverlap="1" wp14:anchorId="54AA7A90" wp14:editId="5C4BE71A">
                <wp:simplePos x="0" y="0"/>
                <wp:positionH relativeFrom="column">
                  <wp:posOffset>1556385</wp:posOffset>
                </wp:positionH>
                <wp:positionV relativeFrom="paragraph">
                  <wp:posOffset>304</wp:posOffset>
                </wp:positionV>
                <wp:extent cx="339090" cy="146050"/>
                <wp:effectExtent l="19050" t="19050" r="22860" b="25400"/>
                <wp:wrapNone/>
                <wp:docPr id="1319" name="正方形/長方形 1319"/>
                <wp:cNvGraphicFramePr/>
                <a:graphic xmlns:a="http://schemas.openxmlformats.org/drawingml/2006/main">
                  <a:graphicData uri="http://schemas.microsoft.com/office/word/2010/wordprocessingShape">
                    <wps:wsp>
                      <wps:cNvSpPr/>
                      <wps:spPr bwMode="auto">
                        <a:xfrm>
                          <a:off x="0" y="0"/>
                          <a:ext cx="33909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2F9D10" id="正方形/長方形 1319" o:spid="_x0000_s1026" style="position:absolute;margin-left:122.55pt;margin-top:0;width:26.7pt;height:11.5pt;z-index:25243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" filled="f" strokecolor="#f79646 [3209]" strokeweight="2.25pt">
                <v:stroke endcap="round"/>
                <v:textbox inset="5.85pt,.7pt,5.85pt,.7pt"/>
              </v:rect>
            </w:pict>
          </mc:Fallback>
        </mc:AlternateContent>
      </w:r>
      <w:r w:rsidR="00B64307">
        <w:t>&gt; print @word(12345678)</w:t>
      </w:r>
    </w:p>
    <w:p w14:paraId="5DBB26ED" w14:textId="77777777" w:rsidR="00B64307" w:rsidRDefault="00B64307" w:rsidP="005163D2">
      <w:pPr>
        <w:pStyle w:val="aff9"/>
        <w:ind w:left="210"/>
      </w:pPr>
      <w:r>
        <w:t>5678</w:t>
      </w:r>
    </w:p>
    <w:p w14:paraId="6FD14CC1" w14:textId="77777777" w:rsidR="00B64307" w:rsidRDefault="00B64307" w:rsidP="005163D2">
      <w:pPr>
        <w:pStyle w:val="aff9"/>
        <w:ind w:left="210"/>
      </w:pPr>
      <w:r>
        <w:t>&gt; print @dword(12345678)</w:t>
      </w:r>
    </w:p>
    <w:p w14:paraId="4B7A6F37" w14:textId="77777777" w:rsidR="00B64307" w:rsidRDefault="00B64307" w:rsidP="005163D2">
      <w:pPr>
        <w:pStyle w:val="aff9"/>
        <w:ind w:left="210"/>
      </w:pPr>
      <w:r>
        <w:t>12345678</w:t>
      </w:r>
    </w:p>
    <w:p w14:paraId="3309686C" w14:textId="77777777" w:rsidR="00B64307" w:rsidRDefault="00AA4440" w:rsidP="005163D2">
      <w:pPr>
        <w:pStyle w:val="aff9"/>
        <w:ind w:left="210"/>
      </w:pPr>
      <w:r w:rsidRPr="0000207F">
        <w:rPr>
          <w:rFonts w:hint="eastAsia"/>
          <w:noProof/>
        </w:rPr>
        <mc:AlternateContent>
          <mc:Choice Requires="wps">
            <w:drawing>
              <wp:anchor distT="0" distB="0" distL="114300" distR="114300" simplePos="0" relativeHeight="252439552" behindDoc="0" locked="0" layoutInCell="1" allowOverlap="1" wp14:anchorId="72D0DBED" wp14:editId="66EDBF7D">
                <wp:simplePos x="0" y="0"/>
                <wp:positionH relativeFrom="column">
                  <wp:posOffset>1657985</wp:posOffset>
                </wp:positionH>
                <wp:positionV relativeFrom="paragraph">
                  <wp:posOffset>304</wp:posOffset>
                </wp:positionV>
                <wp:extent cx="156210" cy="146050"/>
                <wp:effectExtent l="19050" t="19050" r="15240" b="25400"/>
                <wp:wrapNone/>
                <wp:docPr id="1320" name="正方形/長方形 1320"/>
                <wp:cNvGraphicFramePr/>
                <a:graphic xmlns:a="http://schemas.openxmlformats.org/drawingml/2006/main">
                  <a:graphicData uri="http://schemas.microsoft.com/office/word/2010/wordprocessingShape">
                    <wps:wsp>
                      <wps:cNvSpPr/>
                      <wps:spPr bwMode="auto">
                        <a:xfrm>
                          <a:off x="0" y="0"/>
                          <a:ext cx="15621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42DC7B" id="正方形/長方形 1320" o:spid="_x0000_s1026" style="position:absolute;margin-left:130.55pt;margin-top:0;width:12.3pt;height:11.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" filled="f" strokecolor="#f79646 [3209]" strokeweight="2.25pt">
                <v:stroke endcap="round"/>
                <v:textbox inset="5.85pt,.7pt,5.85pt,.7pt"/>
              </v:rect>
            </w:pict>
          </mc:Fallback>
        </mc:AlternateContent>
      </w:r>
      <w:r w:rsidR="00B64307">
        <w:t>&gt; print @hbyte(12345678)</w:t>
      </w:r>
    </w:p>
    <w:p w14:paraId="0AF7D01A" w14:textId="77777777" w:rsidR="00B64307" w:rsidRDefault="00894384" w:rsidP="005163D2">
      <w:pPr>
        <w:pStyle w:val="aff9"/>
        <w:ind w:left="210"/>
      </w:pPr>
      <w:r w:rsidRPr="0000207F">
        <w:rPr>
          <w:rFonts w:hint="eastAsia"/>
          <w:noProof/>
        </w:rPr>
        <mc:AlternateContent>
          <mc:Choice Requires="wps">
            <w:drawing>
              <wp:anchor distT="0" distB="0" distL="114300" distR="114300" simplePos="0" relativeHeight="252442624" behindDoc="0" locked="0" layoutInCell="1" allowOverlap="1" wp14:anchorId="040CB3A3" wp14:editId="49D7FF98">
                <wp:simplePos x="0" y="0"/>
                <wp:positionH relativeFrom="column">
                  <wp:posOffset>1320165</wp:posOffset>
                </wp:positionH>
                <wp:positionV relativeFrom="paragraph">
                  <wp:posOffset>149225</wp:posOffset>
                </wp:positionV>
                <wp:extent cx="339090" cy="146050"/>
                <wp:effectExtent l="19050" t="19050" r="22860" b="25400"/>
                <wp:wrapNone/>
                <wp:docPr id="1321" name="正方形/長方形 1321"/>
                <wp:cNvGraphicFramePr/>
                <a:graphic xmlns:a="http://schemas.openxmlformats.org/drawingml/2006/main">
                  <a:graphicData uri="http://schemas.microsoft.com/office/word/2010/wordprocessingShape">
                    <wps:wsp>
                      <wps:cNvSpPr/>
                      <wps:spPr bwMode="auto">
                        <a:xfrm>
                          <a:off x="0" y="0"/>
                          <a:ext cx="339090"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147315" id="正方形/長方形 1321" o:spid="_x0000_s1026" style="position:absolute;margin-left:103.95pt;margin-top:11.75pt;width:26.7pt;height:11.5pt;z-index:2524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" filled="f" strokecolor="#f79646 [3209]" strokeweight="2.25pt">
                <v:stroke endcap="round"/>
                <v:textbox inset="5.85pt,.7pt,5.85pt,.7pt"/>
              </v:rect>
            </w:pict>
          </mc:Fallback>
        </mc:AlternateContent>
      </w:r>
      <w:r w:rsidR="00B64307">
        <w:t>56</w:t>
      </w:r>
    </w:p>
    <w:p w14:paraId="5FF73941" w14:textId="77777777" w:rsidR="00B64307" w:rsidRDefault="00B64307" w:rsidP="005163D2">
      <w:pPr>
        <w:pStyle w:val="aff9"/>
        <w:ind w:left="210"/>
      </w:pPr>
      <w:r>
        <w:t>&gt; print @hword(12345678)</w:t>
      </w:r>
    </w:p>
    <w:p w14:paraId="2A5C5B37" w14:textId="77777777" w:rsidR="00971D53" w:rsidRDefault="00B64307" w:rsidP="005163D2">
      <w:pPr>
        <w:pStyle w:val="aff9"/>
        <w:ind w:left="210"/>
      </w:pPr>
      <w:r>
        <w:t>1234</w:t>
      </w:r>
    </w:p>
    <w:p w14:paraId="34241656" w14:textId="77777777" w:rsidR="00656D6D" w:rsidRPr="00656D6D" w:rsidRDefault="00656D6D" w:rsidP="005163D2">
      <w:pPr>
        <w:pStyle w:val="aff9"/>
        <w:ind w:left="210"/>
      </w:pPr>
      <w:r w:rsidRPr="00656D6D">
        <w:rPr>
          <w:rFonts w:hint="eastAsia"/>
        </w:rPr>
        <w:t>&gt; print @dword(12345678T)</w:t>
      </w:r>
      <w:r w:rsidRPr="00656D6D">
        <w:rPr>
          <w:rFonts w:hint="eastAsia"/>
        </w:rPr>
        <w:tab/>
      </w:r>
      <w:r w:rsidRPr="00656D6D">
        <w:rPr>
          <w:rFonts w:hint="eastAsia"/>
        </w:rPr>
        <w:tab/>
        <w:t>;10</w:t>
      </w:r>
      <w:r w:rsidRPr="00656D6D">
        <w:rPr>
          <w:rFonts w:hint="eastAsia"/>
        </w:rPr>
        <w:t>進数文字列</w:t>
      </w:r>
    </w:p>
    <w:p w14:paraId="6779B469" w14:textId="77777777" w:rsidR="00656D6D" w:rsidRPr="00656D6D" w:rsidRDefault="00656D6D" w:rsidP="005163D2">
      <w:pPr>
        <w:pStyle w:val="aff9"/>
        <w:ind w:left="210"/>
      </w:pPr>
      <w:r w:rsidRPr="00656D6D">
        <w:t>00BC614E</w:t>
      </w:r>
      <w:r w:rsidRPr="00656D6D">
        <w:tab/>
      </w:r>
      <w:r w:rsidRPr="00656D6D">
        <w:tab/>
      </w:r>
    </w:p>
    <w:p w14:paraId="430B11D0" w14:textId="77777777" w:rsidR="00656D6D" w:rsidRPr="00656D6D" w:rsidRDefault="00656D6D" w:rsidP="005163D2">
      <w:pPr>
        <w:pStyle w:val="aff9"/>
        <w:ind w:left="210"/>
      </w:pPr>
      <w:r w:rsidRPr="00656D6D">
        <w:rPr>
          <w:rFonts w:hint="eastAsia"/>
        </w:rPr>
        <w:t>&gt; print @byte(1000_1001_)</w:t>
      </w:r>
      <w:r w:rsidRPr="00656D6D">
        <w:rPr>
          <w:rFonts w:hint="eastAsia"/>
        </w:rPr>
        <w:tab/>
      </w:r>
      <w:r w:rsidRPr="00656D6D">
        <w:rPr>
          <w:rFonts w:hint="eastAsia"/>
        </w:rPr>
        <w:tab/>
        <w:t>;2</w:t>
      </w:r>
      <w:r w:rsidRPr="00656D6D">
        <w:rPr>
          <w:rFonts w:hint="eastAsia"/>
        </w:rPr>
        <w:t>進数文字列</w:t>
      </w:r>
    </w:p>
    <w:p w14:paraId="1AB72118" w14:textId="77777777" w:rsidR="00A55C5E" w:rsidRDefault="00656D6D" w:rsidP="005163D2">
      <w:pPr>
        <w:pStyle w:val="aff9"/>
        <w:ind w:left="210"/>
      </w:pPr>
      <w:r w:rsidRPr="00656D6D">
        <w:t>89</w:t>
      </w:r>
      <w:r w:rsidRPr="00656D6D">
        <w:tab/>
      </w:r>
      <w:r w:rsidRPr="00656D6D">
        <w:tab/>
      </w:r>
    </w:p>
    <w:p w14:paraId="7E7D68F6" w14:textId="77777777" w:rsidR="004A2C8D" w:rsidRDefault="004A2C8D" w:rsidP="005163D2">
      <w:pPr>
        <w:pStyle w:val="aff9"/>
        <w:ind w:left="210"/>
      </w:pPr>
      <w:r>
        <w:rPr>
          <w:rFonts w:hint="eastAsia"/>
        </w:rPr>
        <w:t>&gt; print @long(12345678)</w:t>
      </w:r>
      <w:r>
        <w:rPr>
          <w:rFonts w:hint="eastAsia"/>
        </w:rPr>
        <w:tab/>
      </w:r>
      <w:r w:rsidR="00AA6051">
        <w:rPr>
          <w:rFonts w:hint="eastAsia"/>
        </w:rPr>
        <w:tab/>
      </w:r>
      <w:r>
        <w:rPr>
          <w:rFonts w:hint="eastAsia"/>
        </w:rPr>
        <w:t>;</w:t>
      </w:r>
      <w:r>
        <w:rPr>
          <w:rFonts w:hint="eastAsia"/>
        </w:rPr>
        <w:t>未定義関数</w:t>
      </w:r>
    </w:p>
    <w:p w14:paraId="2C309E01" w14:textId="77777777" w:rsidR="004A2C8D" w:rsidRDefault="004A2C8D" w:rsidP="005163D2">
      <w:pPr>
        <w:pStyle w:val="aff9"/>
        <w:ind w:left="210"/>
      </w:pPr>
      <w:r>
        <w:t>@long(12345678)</w:t>
      </w:r>
      <w:r>
        <w:tab/>
      </w:r>
    </w:p>
    <w:p w14:paraId="602A50EC" w14:textId="77777777" w:rsidR="00B563EC" w:rsidRDefault="00B563EC" w:rsidP="005163D2">
      <w:pPr>
        <w:pStyle w:val="aff9"/>
        <w:ind w:left="210"/>
      </w:pPr>
      <w:r>
        <w:rPr>
          <w:rFonts w:hint="eastAsia"/>
        </w:rPr>
        <w:t>&gt; print @byte(zx)</w:t>
      </w:r>
      <w:r>
        <w:rPr>
          <w:rFonts w:hint="eastAsia"/>
        </w:rPr>
        <w:tab/>
      </w:r>
      <w:r>
        <w:rPr>
          <w:rFonts w:hint="eastAsia"/>
        </w:rPr>
        <w:tab/>
      </w:r>
      <w:r w:rsidR="00AA6051">
        <w:rPr>
          <w:rFonts w:hint="eastAsia"/>
        </w:rPr>
        <w:tab/>
      </w:r>
      <w:r>
        <w:rPr>
          <w:rFonts w:hint="eastAsia"/>
        </w:rPr>
        <w:t>;</w:t>
      </w:r>
      <w:r w:rsidR="006772EF">
        <w:rPr>
          <w:rFonts w:hint="eastAsia"/>
        </w:rPr>
        <w:t>パラメータ</w:t>
      </w:r>
      <w:r>
        <w:rPr>
          <w:rFonts w:hint="eastAsia"/>
        </w:rPr>
        <w:t>エラー</w:t>
      </w:r>
    </w:p>
    <w:p w14:paraId="526F4F4A" w14:textId="77777777" w:rsidR="00656D6D" w:rsidRDefault="00B563EC" w:rsidP="005163D2">
      <w:pPr>
        <w:pStyle w:val="aff9"/>
        <w:ind w:left="210"/>
      </w:pPr>
      <w:r>
        <w:t>?</w:t>
      </w:r>
      <w:r>
        <w:tab/>
      </w:r>
      <w:r>
        <w:tab/>
      </w:r>
    </w:p>
    <w:p w14:paraId="1341B6C2" w14:textId="77777777" w:rsidR="00B563EC" w:rsidRDefault="00B563EC" w:rsidP="00B563EC"/>
    <w:p w14:paraId="5B0CE107" w14:textId="77777777" w:rsidR="00251D5A" w:rsidRDefault="00251D5A" w:rsidP="00906FAB">
      <w:pPr>
        <w:pStyle w:val="4"/>
      </w:pPr>
      <w:r>
        <w:rPr>
          <w:rFonts w:hint="eastAsia"/>
        </w:rPr>
        <w:lastRenderedPageBreak/>
        <w:t>@splitw(</w:t>
      </w:r>
      <w:r w:rsidR="004C5E46">
        <w:rPr>
          <w:rFonts w:hint="eastAsia"/>
        </w:rPr>
        <w:t>&lt;数値&gt;ne</w:t>
      </w:r>
      <w:r w:rsidR="00DA5969">
        <w:rPr>
          <w:rFonts w:hint="eastAsia"/>
        </w:rPr>
        <w:t>,&lt;エンディアン&gt;s</w:t>
      </w:r>
      <w:r>
        <w:rPr>
          <w:rFonts w:hint="eastAsia"/>
        </w:rPr>
        <w:t>)</w:t>
      </w:r>
      <w:r>
        <w:rPr>
          <w:rFonts w:hint="eastAsia"/>
        </w:rPr>
        <w:tab/>
      </w:r>
      <w:r w:rsidR="003B6EC3">
        <w:rPr>
          <w:rFonts w:hint="eastAsia"/>
        </w:rPr>
        <w:tab/>
      </w:r>
      <w:r>
        <w:rPr>
          <w:rFonts w:hint="eastAsia"/>
        </w:rPr>
        <w:t>ワード値を</w:t>
      </w:r>
      <w:r w:rsidR="0028393A">
        <w:rPr>
          <w:rFonts w:hint="eastAsia"/>
        </w:rPr>
        <w:t>バイト列</w:t>
      </w:r>
      <w:r>
        <w:rPr>
          <w:rFonts w:hint="eastAsia"/>
        </w:rPr>
        <w:t>に</w:t>
      </w:r>
    </w:p>
    <w:p w14:paraId="1821BE5C" w14:textId="77777777" w:rsidR="00251D5A" w:rsidRDefault="00A14D78" w:rsidP="00906FAB">
      <w:pPr>
        <w:pStyle w:val="4"/>
      </w:pPr>
      <w:r>
        <w:rPr>
          <w:rFonts w:hint="eastAsia"/>
        </w:rPr>
        <w:t>@splitdw</w:t>
      </w:r>
      <w:r w:rsidR="00065683">
        <w:rPr>
          <w:rFonts w:hint="eastAsia"/>
        </w:rPr>
        <w:t>1</w:t>
      </w:r>
      <w:r w:rsidR="00251D5A">
        <w:rPr>
          <w:rFonts w:hint="eastAsia"/>
        </w:rPr>
        <w:t>(</w:t>
      </w:r>
      <w:r w:rsidR="004C5E46">
        <w:rPr>
          <w:rFonts w:hint="eastAsia"/>
        </w:rPr>
        <w:t>&lt;数値&gt;ne</w:t>
      </w:r>
      <w:r w:rsidR="00251D5A">
        <w:rPr>
          <w:rFonts w:hint="eastAsia"/>
        </w:rPr>
        <w:t>,</w:t>
      </w:r>
      <w:r w:rsidR="003B6EC3" w:rsidRPr="003B6EC3">
        <w:rPr>
          <w:rFonts w:hint="eastAsia"/>
        </w:rPr>
        <w:t xml:space="preserve"> </w:t>
      </w:r>
      <w:r w:rsidR="003B6EC3">
        <w:rPr>
          <w:rFonts w:hint="eastAsia"/>
        </w:rPr>
        <w:t>&lt;エンディアン&gt;s</w:t>
      </w:r>
      <w:r w:rsidR="00251D5A">
        <w:rPr>
          <w:rFonts w:hint="eastAsia"/>
        </w:rPr>
        <w:t>)</w:t>
      </w:r>
      <w:r w:rsidR="00251D5A">
        <w:rPr>
          <w:rFonts w:hint="eastAsia"/>
        </w:rPr>
        <w:tab/>
        <w:t>ダブルワード値を</w:t>
      </w:r>
      <w:r w:rsidR="0028393A">
        <w:rPr>
          <w:rFonts w:hint="eastAsia"/>
        </w:rPr>
        <w:t>バイト列</w:t>
      </w:r>
      <w:r w:rsidR="00251D5A">
        <w:rPr>
          <w:rFonts w:hint="eastAsia"/>
        </w:rPr>
        <w:t>に</w:t>
      </w:r>
    </w:p>
    <w:p w14:paraId="619089B7" w14:textId="77777777" w:rsidR="00065683" w:rsidRDefault="00065683" w:rsidP="00065683">
      <w:pPr>
        <w:pStyle w:val="4"/>
      </w:pPr>
      <w:r>
        <w:rPr>
          <w:rFonts w:hint="eastAsia"/>
        </w:rPr>
        <w:t>@splitdw</w:t>
      </w:r>
      <w:r w:rsidR="008227BB">
        <w:rPr>
          <w:rFonts w:hint="eastAsia"/>
        </w:rPr>
        <w:t>2</w:t>
      </w:r>
      <w:r>
        <w:rPr>
          <w:rFonts w:hint="eastAsia"/>
        </w:rPr>
        <w:t>(&lt;数値&gt;ne,</w:t>
      </w:r>
      <w:r w:rsidRPr="003B6EC3">
        <w:rPr>
          <w:rFonts w:hint="eastAsia"/>
        </w:rPr>
        <w:t xml:space="preserve"> </w:t>
      </w:r>
      <w:r>
        <w:rPr>
          <w:rFonts w:hint="eastAsia"/>
        </w:rPr>
        <w:t>&lt;エンディアン&gt;s)</w:t>
      </w:r>
      <w:r>
        <w:rPr>
          <w:rFonts w:hint="eastAsia"/>
        </w:rPr>
        <w:tab/>
        <w:t>ダブルワード値をワード列に</w:t>
      </w:r>
    </w:p>
    <w:p w14:paraId="01001776" w14:textId="77777777" w:rsidR="00065683" w:rsidRPr="00065683" w:rsidRDefault="00065683" w:rsidP="00065683">
      <w:pPr>
        <w:pStyle w:val="40"/>
      </w:pPr>
    </w:p>
    <w:p w14:paraId="7B90C582" w14:textId="77777777" w:rsidR="00CE416F" w:rsidRDefault="00CE416F" w:rsidP="00CE416F">
      <w:r>
        <w:rPr>
          <w:rFonts w:hint="eastAsia"/>
        </w:rPr>
        <w:t>パラメータ</w:t>
      </w:r>
    </w:p>
    <w:p w14:paraId="7BF5FC8B" w14:textId="77777777" w:rsidR="00CE416F" w:rsidRDefault="004C5E46" w:rsidP="00CE416F">
      <w:pPr>
        <w:pStyle w:val="aff5"/>
      </w:pPr>
      <w:r>
        <w:rPr>
          <w:rFonts w:hint="eastAsia"/>
        </w:rPr>
        <w:t>&lt;数値&gt;ne</w:t>
      </w:r>
      <w:r w:rsidR="00CE416F">
        <w:rPr>
          <w:rFonts w:hint="eastAsia"/>
        </w:rPr>
        <w:tab/>
        <w:t>数値</w:t>
      </w:r>
    </w:p>
    <w:p w14:paraId="26E650AA" w14:textId="77777777" w:rsidR="00CE416F" w:rsidRDefault="003B6EC3" w:rsidP="00CE416F">
      <w:pPr>
        <w:pStyle w:val="aff5"/>
      </w:pPr>
      <w:r>
        <w:rPr>
          <w:rFonts w:hint="eastAsia"/>
        </w:rPr>
        <w:t>&lt;エンディアン&gt;s</w:t>
      </w:r>
      <w:r w:rsidR="00CE416F">
        <w:rPr>
          <w:rFonts w:hint="eastAsia"/>
        </w:rPr>
        <w:tab/>
        <w:t>エンディアンを指定。</w:t>
      </w:r>
    </w:p>
    <w:p w14:paraId="6CB16073" w14:textId="77777777" w:rsidR="00DD1D45" w:rsidRDefault="00DD1D45" w:rsidP="00CE416F">
      <w:pPr>
        <w:pStyle w:val="aff5"/>
      </w:pPr>
      <w:r>
        <w:rPr>
          <w:rFonts w:hint="eastAsia"/>
        </w:rPr>
        <w:tab/>
        <w:t>:={B | b | L | l}</w:t>
      </w:r>
    </w:p>
    <w:p w14:paraId="6BCDFBAF" w14:textId="77777777" w:rsidR="00CE416F" w:rsidRDefault="00CE416F" w:rsidP="00CE416F">
      <w:r>
        <w:rPr>
          <w:rFonts w:hint="eastAsia"/>
        </w:rPr>
        <w:t>説明</w:t>
      </w:r>
    </w:p>
    <w:p w14:paraId="583D5598" w14:textId="77777777" w:rsidR="00CE416F" w:rsidRDefault="0009630F" w:rsidP="00CE416F">
      <w:pPr>
        <w:pStyle w:val="aff7"/>
      </w:pPr>
      <w:r>
        <w:rPr>
          <w:rFonts w:hint="eastAsia"/>
        </w:rPr>
        <w:t>&lt;数値&gt;ne</w:t>
      </w:r>
      <w:r w:rsidR="00CE416F">
        <w:rPr>
          <w:rFonts w:hint="eastAsia"/>
        </w:rPr>
        <w:t>を形式に従い32ビット値（バイナリ）に変換後</w:t>
      </w:r>
      <w:r w:rsidR="00CB201E">
        <w:rPr>
          <w:rFonts w:hint="eastAsia"/>
        </w:rPr>
        <w:t>エンディアン指定に従い</w:t>
      </w:r>
      <w:r w:rsidR="00DD1D45">
        <w:rPr>
          <w:rFonts w:hint="eastAsia"/>
        </w:rPr>
        <w:t>バイト列</w:t>
      </w:r>
      <w:r w:rsidR="00065683">
        <w:rPr>
          <w:rFonts w:hint="eastAsia"/>
        </w:rPr>
        <w:t>、ワード列</w:t>
      </w:r>
      <w:r w:rsidR="00CE416F">
        <w:rPr>
          <w:rFonts w:hint="eastAsia"/>
        </w:rPr>
        <w:t>に変換する。</w:t>
      </w:r>
      <w:r w:rsidR="00CB201E">
        <w:rPr>
          <w:rFonts w:hint="eastAsia"/>
        </w:rPr>
        <w:t>16進文字列</w:t>
      </w:r>
      <w:r w:rsidR="00065683">
        <w:rPr>
          <w:rFonts w:hint="eastAsia"/>
        </w:rPr>
        <w:t>の並びとなり</w:t>
      </w:r>
      <w:r w:rsidR="00CB201E">
        <w:rPr>
          <w:rFonts w:hint="eastAsia"/>
        </w:rPr>
        <w:t>空白で区切る。</w:t>
      </w:r>
    </w:p>
    <w:p w14:paraId="44098D26" w14:textId="77777777" w:rsidR="00CE416F" w:rsidRPr="00FA2F9A" w:rsidRDefault="00CE416F" w:rsidP="00CE416F"/>
    <w:p w14:paraId="3D78B7FB" w14:textId="77777777" w:rsidR="00CE416F" w:rsidRDefault="00CE416F" w:rsidP="00CE416F">
      <w:r>
        <w:rPr>
          <w:rFonts w:hint="eastAsia"/>
        </w:rPr>
        <w:t>例</w:t>
      </w:r>
    </w:p>
    <w:p w14:paraId="5B36F578" w14:textId="77777777" w:rsidR="00EC4076" w:rsidRPr="00EC4076" w:rsidRDefault="00EC4076" w:rsidP="005163D2">
      <w:pPr>
        <w:pStyle w:val="aff9"/>
        <w:ind w:left="210"/>
      </w:pPr>
      <w:r w:rsidRPr="00EC4076">
        <w:rPr>
          <w:rFonts w:hint="eastAsia"/>
        </w:rPr>
        <w:t>&gt; print @splitw(12345678, b)</w:t>
      </w:r>
      <w:r w:rsidRPr="00EC4076">
        <w:rPr>
          <w:rFonts w:hint="eastAsia"/>
        </w:rPr>
        <w:tab/>
        <w:t>;</w:t>
      </w:r>
      <w:r w:rsidRPr="00EC4076">
        <w:rPr>
          <w:rFonts w:hint="eastAsia"/>
        </w:rPr>
        <w:t>ビックエンディアン</w:t>
      </w:r>
    </w:p>
    <w:p w14:paraId="6673DBE7" w14:textId="77777777" w:rsidR="00EC4076" w:rsidRPr="00EC4076" w:rsidRDefault="00EC4076" w:rsidP="005163D2">
      <w:pPr>
        <w:pStyle w:val="aff9"/>
        <w:ind w:left="210"/>
      </w:pPr>
      <w:r w:rsidRPr="00EC4076">
        <w:t xml:space="preserve">56 78 </w:t>
      </w:r>
      <w:r w:rsidRPr="00EC4076">
        <w:tab/>
      </w:r>
    </w:p>
    <w:p w14:paraId="05C8088F" w14:textId="77777777" w:rsidR="00EC4076" w:rsidRPr="00EC4076" w:rsidRDefault="00EC4076" w:rsidP="005163D2">
      <w:pPr>
        <w:pStyle w:val="aff9"/>
        <w:ind w:left="210"/>
      </w:pPr>
      <w:r w:rsidRPr="00EC4076">
        <w:rPr>
          <w:rFonts w:hint="eastAsia"/>
        </w:rPr>
        <w:t>&gt; print @splitdw1(12345678, b)</w:t>
      </w:r>
      <w:r w:rsidRPr="00EC4076">
        <w:rPr>
          <w:rFonts w:hint="eastAsia"/>
        </w:rPr>
        <w:tab/>
        <w:t>;</w:t>
      </w:r>
      <w:r w:rsidRPr="00EC4076">
        <w:rPr>
          <w:rFonts w:hint="eastAsia"/>
        </w:rPr>
        <w:t>ビックエンディアン</w:t>
      </w:r>
    </w:p>
    <w:p w14:paraId="65FD0F0B" w14:textId="77777777" w:rsidR="00EC4076" w:rsidRPr="00EC4076" w:rsidRDefault="00EC4076" w:rsidP="005163D2">
      <w:pPr>
        <w:pStyle w:val="aff9"/>
        <w:ind w:left="210"/>
      </w:pPr>
      <w:r w:rsidRPr="00EC4076">
        <w:t xml:space="preserve">12 34 56 78 </w:t>
      </w:r>
      <w:r w:rsidRPr="00EC4076">
        <w:tab/>
      </w:r>
    </w:p>
    <w:p w14:paraId="38370292" w14:textId="77777777" w:rsidR="00EC4076" w:rsidRPr="00EC4076" w:rsidRDefault="00EC4076" w:rsidP="005163D2">
      <w:pPr>
        <w:pStyle w:val="aff9"/>
        <w:ind w:left="210"/>
      </w:pPr>
      <w:r w:rsidRPr="00EC4076">
        <w:rPr>
          <w:rFonts w:hint="eastAsia"/>
        </w:rPr>
        <w:t>&gt; print @splitdw2(12345678, b)</w:t>
      </w:r>
      <w:r w:rsidRPr="00EC4076">
        <w:rPr>
          <w:rFonts w:hint="eastAsia"/>
        </w:rPr>
        <w:tab/>
        <w:t>;</w:t>
      </w:r>
      <w:r w:rsidRPr="00EC4076">
        <w:rPr>
          <w:rFonts w:hint="eastAsia"/>
        </w:rPr>
        <w:t>ビックエンディアン</w:t>
      </w:r>
    </w:p>
    <w:p w14:paraId="316A7242" w14:textId="77777777" w:rsidR="00EC4076" w:rsidRPr="00EC4076" w:rsidRDefault="00EC4076" w:rsidP="005163D2">
      <w:pPr>
        <w:pStyle w:val="aff9"/>
        <w:ind w:left="210"/>
      </w:pPr>
      <w:r w:rsidRPr="00EC4076">
        <w:t xml:space="preserve">1234 5678 </w:t>
      </w:r>
      <w:r w:rsidRPr="00EC4076">
        <w:tab/>
      </w:r>
    </w:p>
    <w:p w14:paraId="5BAE11EF" w14:textId="77777777" w:rsidR="00EC4076" w:rsidRPr="00EC4076" w:rsidRDefault="00EC4076" w:rsidP="005163D2">
      <w:pPr>
        <w:pStyle w:val="aff9"/>
        <w:ind w:left="210"/>
      </w:pPr>
      <w:r w:rsidRPr="00EC4076">
        <w:t xml:space="preserve">&gt; </w:t>
      </w:r>
    </w:p>
    <w:p w14:paraId="3FF2F45C" w14:textId="77777777" w:rsidR="00EC4076" w:rsidRPr="00EC4076" w:rsidRDefault="00EC4076" w:rsidP="005163D2">
      <w:pPr>
        <w:pStyle w:val="aff9"/>
        <w:ind w:left="210"/>
      </w:pPr>
      <w:r w:rsidRPr="00EC4076">
        <w:rPr>
          <w:rFonts w:hint="eastAsia"/>
        </w:rPr>
        <w:t>&gt; print @splitw(12345678, L)</w:t>
      </w:r>
      <w:r w:rsidRPr="00EC4076">
        <w:rPr>
          <w:rFonts w:hint="eastAsia"/>
        </w:rPr>
        <w:tab/>
        <w:t>;</w:t>
      </w:r>
      <w:r w:rsidRPr="00EC4076">
        <w:rPr>
          <w:rFonts w:hint="eastAsia"/>
        </w:rPr>
        <w:t>リトルエンディアン</w:t>
      </w:r>
    </w:p>
    <w:p w14:paraId="669554E5" w14:textId="77777777" w:rsidR="00EC4076" w:rsidRPr="00EC4076" w:rsidRDefault="00EC4076" w:rsidP="005163D2">
      <w:pPr>
        <w:pStyle w:val="aff9"/>
        <w:ind w:left="210"/>
      </w:pPr>
      <w:r w:rsidRPr="00EC4076">
        <w:t xml:space="preserve">78 56 </w:t>
      </w:r>
      <w:r w:rsidRPr="00EC4076">
        <w:tab/>
      </w:r>
    </w:p>
    <w:p w14:paraId="09E6CF7A" w14:textId="77777777" w:rsidR="00EC4076" w:rsidRPr="00EC4076" w:rsidRDefault="00EC4076" w:rsidP="005163D2">
      <w:pPr>
        <w:pStyle w:val="aff9"/>
        <w:ind w:left="210"/>
      </w:pPr>
      <w:r w:rsidRPr="00EC4076">
        <w:rPr>
          <w:rFonts w:hint="eastAsia"/>
        </w:rPr>
        <w:t>&gt; print @splitdw1(12345678, L)</w:t>
      </w:r>
      <w:r w:rsidRPr="00EC4076">
        <w:rPr>
          <w:rFonts w:hint="eastAsia"/>
        </w:rPr>
        <w:tab/>
        <w:t>;</w:t>
      </w:r>
      <w:r w:rsidRPr="00EC4076">
        <w:rPr>
          <w:rFonts w:hint="eastAsia"/>
        </w:rPr>
        <w:t>リトルエンディアン</w:t>
      </w:r>
    </w:p>
    <w:p w14:paraId="76B23F94" w14:textId="77777777" w:rsidR="00EC4076" w:rsidRPr="00EC4076" w:rsidRDefault="00EC4076" w:rsidP="005163D2">
      <w:pPr>
        <w:pStyle w:val="aff9"/>
        <w:ind w:left="210"/>
      </w:pPr>
      <w:r w:rsidRPr="00EC4076">
        <w:t xml:space="preserve">78 56 34 12 </w:t>
      </w:r>
      <w:r w:rsidRPr="00EC4076">
        <w:tab/>
      </w:r>
    </w:p>
    <w:p w14:paraId="2F3DFCD0" w14:textId="77777777" w:rsidR="00EC4076" w:rsidRPr="00EC4076" w:rsidRDefault="00EC4076" w:rsidP="005163D2">
      <w:pPr>
        <w:pStyle w:val="aff9"/>
        <w:ind w:left="210"/>
      </w:pPr>
      <w:r w:rsidRPr="00EC4076">
        <w:rPr>
          <w:rFonts w:hint="eastAsia"/>
        </w:rPr>
        <w:t>&gt; print @splitdw2(12345678, L)</w:t>
      </w:r>
      <w:r w:rsidRPr="00EC4076">
        <w:rPr>
          <w:rFonts w:hint="eastAsia"/>
        </w:rPr>
        <w:tab/>
        <w:t>;</w:t>
      </w:r>
      <w:r w:rsidRPr="00EC4076">
        <w:rPr>
          <w:rFonts w:hint="eastAsia"/>
        </w:rPr>
        <w:t>リトルエンディアン</w:t>
      </w:r>
    </w:p>
    <w:p w14:paraId="78188EB3" w14:textId="77777777" w:rsidR="00EC4076" w:rsidRPr="00EC4076" w:rsidRDefault="00EC4076" w:rsidP="005163D2">
      <w:pPr>
        <w:pStyle w:val="aff9"/>
        <w:ind w:left="210"/>
      </w:pPr>
      <w:r w:rsidRPr="00EC4076">
        <w:t xml:space="preserve">5678 1234 </w:t>
      </w:r>
      <w:r w:rsidRPr="00EC4076">
        <w:tab/>
      </w:r>
    </w:p>
    <w:p w14:paraId="612772BE" w14:textId="77777777" w:rsidR="00EC4076" w:rsidRPr="00EC4076" w:rsidRDefault="00EC4076" w:rsidP="005163D2">
      <w:pPr>
        <w:pStyle w:val="aff9"/>
        <w:ind w:left="210"/>
      </w:pPr>
      <w:r w:rsidRPr="00EC4076">
        <w:t xml:space="preserve">&gt; </w:t>
      </w:r>
    </w:p>
    <w:p w14:paraId="4169DDD5" w14:textId="77777777" w:rsidR="00EC4076" w:rsidRPr="00EC4076" w:rsidRDefault="00EC4076" w:rsidP="005163D2">
      <w:pPr>
        <w:pStyle w:val="aff9"/>
        <w:ind w:left="210"/>
      </w:pPr>
      <w:r w:rsidRPr="00EC4076">
        <w:rPr>
          <w:rFonts w:hint="eastAsia"/>
        </w:rPr>
        <w:t>&gt; print @splitdw(12345678, z)</w:t>
      </w:r>
      <w:r w:rsidRPr="00EC4076">
        <w:rPr>
          <w:rFonts w:hint="eastAsia"/>
        </w:rPr>
        <w:tab/>
        <w:t>;</w:t>
      </w:r>
      <w:r w:rsidRPr="00EC4076">
        <w:rPr>
          <w:rFonts w:hint="eastAsia"/>
        </w:rPr>
        <w:t>未定義関数</w:t>
      </w:r>
    </w:p>
    <w:p w14:paraId="1570030E" w14:textId="77777777" w:rsidR="00EC4076" w:rsidRPr="00EC4076" w:rsidRDefault="00EC4076" w:rsidP="005163D2">
      <w:pPr>
        <w:pStyle w:val="aff9"/>
        <w:ind w:left="210"/>
      </w:pPr>
      <w:r w:rsidRPr="00EC4076">
        <w:t>@splitdw(12345678, z)</w:t>
      </w:r>
      <w:r w:rsidRPr="00EC4076">
        <w:tab/>
      </w:r>
    </w:p>
    <w:p w14:paraId="0531FF4A" w14:textId="77777777" w:rsidR="00EC4076" w:rsidRPr="00EC4076" w:rsidRDefault="00EC4076" w:rsidP="005163D2">
      <w:pPr>
        <w:pStyle w:val="aff9"/>
        <w:ind w:left="210"/>
      </w:pPr>
      <w:r w:rsidRPr="00EC4076">
        <w:rPr>
          <w:rFonts w:hint="eastAsia"/>
        </w:rPr>
        <w:t>&gt; print @splitdw1(12345678, z)</w:t>
      </w:r>
      <w:r w:rsidRPr="00EC4076">
        <w:rPr>
          <w:rFonts w:hint="eastAsia"/>
        </w:rPr>
        <w:tab/>
        <w:t>;</w:t>
      </w:r>
      <w:r w:rsidRPr="00EC4076">
        <w:rPr>
          <w:rFonts w:hint="eastAsia"/>
        </w:rPr>
        <w:t>パラメータエラー</w:t>
      </w:r>
    </w:p>
    <w:p w14:paraId="6A1B6D22" w14:textId="77777777" w:rsidR="00D977BE" w:rsidRDefault="00EC4076" w:rsidP="005163D2">
      <w:pPr>
        <w:pStyle w:val="aff9"/>
        <w:ind w:left="210"/>
      </w:pPr>
      <w:r w:rsidRPr="00EC4076">
        <w:t>?</w:t>
      </w:r>
      <w:r w:rsidRPr="00EC4076">
        <w:tab/>
      </w:r>
    </w:p>
    <w:p w14:paraId="3936947C" w14:textId="77777777" w:rsidR="00B97DCF" w:rsidRDefault="00B97DCF"/>
    <w:p w14:paraId="7DEB186F" w14:textId="77777777" w:rsidR="00CB0A07" w:rsidRDefault="00CB0A07" w:rsidP="00863CA0">
      <w:pPr>
        <w:pStyle w:val="4"/>
      </w:pPr>
      <w:r>
        <w:rPr>
          <w:rFonts w:hint="eastAsia"/>
        </w:rPr>
        <w:t>@boolb(&lt;数値&gt;ne)</w:t>
      </w:r>
      <w:r w:rsidR="00863CA0">
        <w:rPr>
          <w:rFonts w:hint="eastAsia"/>
        </w:rPr>
        <w:tab/>
      </w:r>
      <w:r w:rsidR="00863CA0">
        <w:rPr>
          <w:rFonts w:hint="eastAsia"/>
        </w:rPr>
        <w:tab/>
        <w:t>下位8ビット値の0以外チェック</w:t>
      </w:r>
    </w:p>
    <w:p w14:paraId="3F154DCA" w14:textId="77777777" w:rsidR="00CB0A07" w:rsidRDefault="00CB0A07" w:rsidP="00863CA0">
      <w:pPr>
        <w:pStyle w:val="4"/>
      </w:pPr>
      <w:r>
        <w:rPr>
          <w:rFonts w:hint="eastAsia"/>
        </w:rPr>
        <w:t>@boolw(&lt;数値&gt;ne)</w:t>
      </w:r>
      <w:r w:rsidR="00863CA0">
        <w:rPr>
          <w:rFonts w:hint="eastAsia"/>
        </w:rPr>
        <w:tab/>
      </w:r>
      <w:r w:rsidR="00863CA0">
        <w:rPr>
          <w:rFonts w:hint="eastAsia"/>
        </w:rPr>
        <w:tab/>
        <w:t>下位16ビット値の0以外チェック</w:t>
      </w:r>
    </w:p>
    <w:p w14:paraId="2F5614C7" w14:textId="77777777" w:rsidR="00A151D6" w:rsidRDefault="00A151D6" w:rsidP="00863CA0">
      <w:pPr>
        <w:pStyle w:val="4"/>
      </w:pPr>
      <w:r>
        <w:rPr>
          <w:rFonts w:hint="eastAsia"/>
        </w:rPr>
        <w:t>@booldw(&lt;数値&gt;ne)</w:t>
      </w:r>
      <w:r w:rsidR="00863CA0">
        <w:rPr>
          <w:rFonts w:hint="eastAsia"/>
        </w:rPr>
        <w:tab/>
      </w:r>
      <w:r w:rsidR="00863CA0">
        <w:rPr>
          <w:rFonts w:hint="eastAsia"/>
        </w:rPr>
        <w:tab/>
        <w:t>下位32ビット値の0以外チェック</w:t>
      </w:r>
    </w:p>
    <w:p w14:paraId="1467DA55" w14:textId="77777777" w:rsidR="00863CA0" w:rsidRDefault="00863CA0" w:rsidP="00863CA0">
      <w:r>
        <w:rPr>
          <w:rFonts w:hint="eastAsia"/>
        </w:rPr>
        <w:t>パラメータ</w:t>
      </w:r>
    </w:p>
    <w:p w14:paraId="6F2F9FA8" w14:textId="77777777" w:rsidR="00863CA0" w:rsidRDefault="00863CA0" w:rsidP="00863CA0">
      <w:pPr>
        <w:pStyle w:val="aff5"/>
      </w:pPr>
      <w:r>
        <w:rPr>
          <w:rFonts w:hint="eastAsia"/>
        </w:rPr>
        <w:t>&lt;数値&gt;ne</w:t>
      </w:r>
      <w:r>
        <w:rPr>
          <w:rFonts w:hint="eastAsia"/>
        </w:rPr>
        <w:tab/>
      </w:r>
      <w:r w:rsidR="00711515">
        <w:rPr>
          <w:rFonts w:hint="eastAsia"/>
        </w:rPr>
        <w:t>数値</w:t>
      </w:r>
    </w:p>
    <w:p w14:paraId="110CD364" w14:textId="77777777" w:rsidR="00863CA0" w:rsidRDefault="00863CA0" w:rsidP="00863CA0">
      <w:r>
        <w:rPr>
          <w:rFonts w:hint="eastAsia"/>
        </w:rPr>
        <w:t>説明</w:t>
      </w:r>
    </w:p>
    <w:p w14:paraId="34165169" w14:textId="77777777" w:rsidR="00863CA0" w:rsidRDefault="00863CA0" w:rsidP="00863CA0">
      <w:pPr>
        <w:pStyle w:val="aff7"/>
      </w:pPr>
      <w:r>
        <w:rPr>
          <w:rFonts w:hint="eastAsia"/>
        </w:rPr>
        <w:t>&lt;数値&gt;neを形式に従い32ビット値（バイナリ）に変換後その一部を取り出し</w:t>
      </w:r>
      <w:r w:rsidR="00CA2C3E">
        <w:rPr>
          <w:rFonts w:hint="eastAsia"/>
        </w:rPr>
        <w:t>0と0</w:t>
      </w:r>
      <w:r w:rsidR="00DA0B8E">
        <w:rPr>
          <w:rFonts w:hint="eastAsia"/>
        </w:rPr>
        <w:t>以外を調べて論理値に変換する</w:t>
      </w:r>
      <w:r>
        <w:rPr>
          <w:rFonts w:hint="eastAsia"/>
        </w:rPr>
        <w:t>。</w:t>
      </w:r>
      <w:r w:rsidR="00CA2C3E">
        <w:rPr>
          <w:rFonts w:hint="eastAsia"/>
        </w:rPr>
        <w:t>0なら0</w:t>
      </w:r>
      <w:r w:rsidR="00DA0B8E">
        <w:rPr>
          <w:rFonts w:hint="eastAsia"/>
        </w:rPr>
        <w:t>（偽）</w:t>
      </w:r>
      <w:r w:rsidR="00CA2C3E">
        <w:rPr>
          <w:rFonts w:hint="eastAsia"/>
        </w:rPr>
        <w:t>を、0以外なら1</w:t>
      </w:r>
      <w:r w:rsidR="00DA0B8E">
        <w:rPr>
          <w:rFonts w:hint="eastAsia"/>
        </w:rPr>
        <w:t>（真）</w:t>
      </w:r>
      <w:r w:rsidR="00CA2C3E">
        <w:rPr>
          <w:rFonts w:hint="eastAsia"/>
        </w:rPr>
        <w:t>を返す。</w:t>
      </w:r>
    </w:p>
    <w:p w14:paraId="573DF7D1" w14:textId="77777777" w:rsidR="00863CA0" w:rsidRPr="00FA2F9A" w:rsidRDefault="00863CA0" w:rsidP="00863CA0"/>
    <w:p w14:paraId="7F59027C" w14:textId="77777777" w:rsidR="00863CA0" w:rsidRDefault="00863CA0" w:rsidP="00863CA0">
      <w:r>
        <w:rPr>
          <w:rFonts w:hint="eastAsia"/>
        </w:rPr>
        <w:t>例</w:t>
      </w:r>
    </w:p>
    <w:p w14:paraId="14C14F07" w14:textId="77777777" w:rsidR="00B05173" w:rsidRDefault="00B05173" w:rsidP="005163D2">
      <w:pPr>
        <w:pStyle w:val="aff9"/>
        <w:ind w:left="210"/>
      </w:pPr>
      <w:r>
        <w:t>&gt; print @boolb(0012)</w:t>
      </w:r>
      <w:r>
        <w:tab/>
        <w:t>@boolb(1200)</w:t>
      </w:r>
    </w:p>
    <w:p w14:paraId="57017C4F" w14:textId="77777777" w:rsidR="00B05173" w:rsidRDefault="00B05173" w:rsidP="005163D2">
      <w:pPr>
        <w:pStyle w:val="aff9"/>
        <w:ind w:left="210"/>
      </w:pPr>
      <w:r>
        <w:t>1</w:t>
      </w:r>
      <w:r>
        <w:tab/>
        <w:t>0</w:t>
      </w:r>
    </w:p>
    <w:p w14:paraId="6F0AC873" w14:textId="77777777" w:rsidR="00B05173" w:rsidRDefault="00B05173" w:rsidP="005163D2">
      <w:pPr>
        <w:pStyle w:val="aff9"/>
        <w:ind w:left="210"/>
      </w:pPr>
      <w:r>
        <w:t>&gt; print @boolw(0012)</w:t>
      </w:r>
      <w:r>
        <w:tab/>
        <w:t>@boolw(120000)</w:t>
      </w:r>
    </w:p>
    <w:p w14:paraId="0BB8D73F" w14:textId="77777777" w:rsidR="00B05173" w:rsidRDefault="00B05173" w:rsidP="005163D2">
      <w:pPr>
        <w:pStyle w:val="aff9"/>
        <w:ind w:left="210"/>
      </w:pPr>
      <w:r>
        <w:t>1</w:t>
      </w:r>
      <w:r>
        <w:tab/>
        <w:t>0</w:t>
      </w:r>
    </w:p>
    <w:p w14:paraId="4D263BEA" w14:textId="77777777" w:rsidR="00B05173" w:rsidRDefault="00B05173" w:rsidP="005163D2">
      <w:pPr>
        <w:pStyle w:val="aff9"/>
        <w:ind w:left="210"/>
      </w:pPr>
      <w:r>
        <w:t>&gt; print @booldw(-1)</w:t>
      </w:r>
      <w:r>
        <w:tab/>
        <w:t>@booldw(0)</w:t>
      </w:r>
    </w:p>
    <w:p w14:paraId="4ED56A68" w14:textId="77777777" w:rsidR="00CB0A07" w:rsidRDefault="00B05173" w:rsidP="005163D2">
      <w:pPr>
        <w:pStyle w:val="aff9"/>
        <w:ind w:left="210"/>
      </w:pPr>
      <w:r>
        <w:t>1</w:t>
      </w:r>
      <w:r>
        <w:tab/>
        <w:t>0</w:t>
      </w:r>
    </w:p>
    <w:p w14:paraId="6C5FEEEC" w14:textId="77777777" w:rsidR="00CB0A07" w:rsidRDefault="00CB0A07" w:rsidP="00CB0A07"/>
    <w:p w14:paraId="375DB717" w14:textId="77777777" w:rsidR="00B97DCF" w:rsidRDefault="00B97DCF" w:rsidP="001A7780">
      <w:pPr>
        <w:pStyle w:val="4"/>
      </w:pPr>
      <w:r>
        <w:rPr>
          <w:rFonts w:hint="eastAsia"/>
        </w:rPr>
        <w:lastRenderedPageBreak/>
        <w:t>@absb(&lt;数値&gt;ne)</w:t>
      </w:r>
      <w:r w:rsidR="001A7780">
        <w:rPr>
          <w:rFonts w:hint="eastAsia"/>
        </w:rPr>
        <w:tab/>
      </w:r>
      <w:r w:rsidR="001A7780">
        <w:rPr>
          <w:rFonts w:hint="eastAsia"/>
        </w:rPr>
        <w:tab/>
        <w:t>下位8ビットの絶対値を返す</w:t>
      </w:r>
    </w:p>
    <w:p w14:paraId="2145C1CD" w14:textId="77777777" w:rsidR="00B97DCF" w:rsidRDefault="00B97DCF" w:rsidP="001A7780">
      <w:pPr>
        <w:pStyle w:val="4"/>
      </w:pPr>
      <w:r>
        <w:rPr>
          <w:rFonts w:hint="eastAsia"/>
        </w:rPr>
        <w:t>@absw(&lt;数値&gt;ne)</w:t>
      </w:r>
      <w:r w:rsidR="001A7780" w:rsidRPr="001A7780">
        <w:rPr>
          <w:rFonts w:hint="eastAsia"/>
        </w:rPr>
        <w:t xml:space="preserve"> </w:t>
      </w:r>
      <w:r w:rsidR="001A7780">
        <w:rPr>
          <w:rFonts w:hint="eastAsia"/>
        </w:rPr>
        <w:tab/>
      </w:r>
      <w:r w:rsidR="001A7780">
        <w:rPr>
          <w:rFonts w:hint="eastAsia"/>
        </w:rPr>
        <w:tab/>
        <w:t>下位16ビットの絶対値を返す</w:t>
      </w:r>
    </w:p>
    <w:p w14:paraId="0C28A427" w14:textId="77777777" w:rsidR="00A151D6" w:rsidRDefault="00A151D6" w:rsidP="001A7780">
      <w:pPr>
        <w:pStyle w:val="4"/>
      </w:pPr>
      <w:r>
        <w:rPr>
          <w:rFonts w:hint="eastAsia"/>
        </w:rPr>
        <w:t>@absdw(&lt;数値&gt;ne)</w:t>
      </w:r>
      <w:r w:rsidR="001A7780" w:rsidRPr="001A7780">
        <w:rPr>
          <w:rFonts w:hint="eastAsia"/>
        </w:rPr>
        <w:t xml:space="preserve"> </w:t>
      </w:r>
      <w:r w:rsidR="001A7780">
        <w:rPr>
          <w:rFonts w:hint="eastAsia"/>
        </w:rPr>
        <w:tab/>
      </w:r>
      <w:r w:rsidR="001A7780">
        <w:rPr>
          <w:rFonts w:hint="eastAsia"/>
        </w:rPr>
        <w:tab/>
        <w:t>下位32ビットの絶対値を返す</w:t>
      </w:r>
    </w:p>
    <w:p w14:paraId="0E2E1502" w14:textId="77777777" w:rsidR="001A7780" w:rsidRDefault="001A7780" w:rsidP="001A7780">
      <w:r>
        <w:rPr>
          <w:rFonts w:hint="eastAsia"/>
        </w:rPr>
        <w:t>パラメータ</w:t>
      </w:r>
    </w:p>
    <w:p w14:paraId="18E8A0FB" w14:textId="77777777" w:rsidR="001A7780" w:rsidRDefault="001A7780" w:rsidP="001A7780">
      <w:pPr>
        <w:pStyle w:val="aff5"/>
      </w:pPr>
      <w:r>
        <w:rPr>
          <w:rFonts w:hint="eastAsia"/>
        </w:rPr>
        <w:t>&lt;数値&gt;ne</w:t>
      </w:r>
      <w:r>
        <w:rPr>
          <w:rFonts w:hint="eastAsia"/>
        </w:rPr>
        <w:tab/>
      </w:r>
      <w:r w:rsidR="00711515">
        <w:rPr>
          <w:rFonts w:hint="eastAsia"/>
        </w:rPr>
        <w:t>数値</w:t>
      </w:r>
    </w:p>
    <w:p w14:paraId="2F7479F4" w14:textId="77777777" w:rsidR="001A7780" w:rsidRDefault="001A7780" w:rsidP="001A7780">
      <w:r>
        <w:rPr>
          <w:rFonts w:hint="eastAsia"/>
        </w:rPr>
        <w:t>説明</w:t>
      </w:r>
    </w:p>
    <w:p w14:paraId="22774508" w14:textId="77777777" w:rsidR="001A7780" w:rsidRDefault="001A7780" w:rsidP="001A7780">
      <w:pPr>
        <w:pStyle w:val="aff7"/>
      </w:pPr>
      <w:r>
        <w:rPr>
          <w:rFonts w:hint="eastAsia"/>
        </w:rPr>
        <w:t>&lt;数値&gt;neを形式に従い32ビット値（バイナリ）に変換後その一部を取り出し絶対値を</w:t>
      </w:r>
      <w:r w:rsidR="00BF0570">
        <w:rPr>
          <w:rFonts w:hint="eastAsia"/>
        </w:rPr>
        <w:t>求める</w:t>
      </w:r>
      <w:r>
        <w:rPr>
          <w:rFonts w:hint="eastAsia"/>
        </w:rPr>
        <w:t>。8ビット値、16ビット値、32ビット値のMSBを符号ビットとし、MSBが1なら負の整数と判断する</w:t>
      </w:r>
      <w:r w:rsidR="00BF0570">
        <w:rPr>
          <w:rFonts w:hint="eastAsia"/>
        </w:rPr>
        <w:t>（2の補数形式）</w:t>
      </w:r>
      <w:r>
        <w:rPr>
          <w:rFonts w:hint="eastAsia"/>
        </w:rPr>
        <w:t>。</w:t>
      </w:r>
    </w:p>
    <w:p w14:paraId="54A01102" w14:textId="77777777" w:rsidR="001A7780" w:rsidRPr="00FA2F9A" w:rsidRDefault="001A7780" w:rsidP="001A7780"/>
    <w:p w14:paraId="1BB9500C" w14:textId="77777777" w:rsidR="001A7780" w:rsidRDefault="001A7780" w:rsidP="001A7780">
      <w:r>
        <w:rPr>
          <w:rFonts w:hint="eastAsia"/>
        </w:rPr>
        <w:t>例</w:t>
      </w:r>
    </w:p>
    <w:p w14:paraId="2F40996D" w14:textId="77777777" w:rsidR="00E51BB5" w:rsidRDefault="00E51BB5" w:rsidP="005163D2">
      <w:pPr>
        <w:pStyle w:val="aff9"/>
        <w:ind w:left="210"/>
      </w:pPr>
      <w:r>
        <w:t>&gt; print @absb(17f)</w:t>
      </w:r>
      <w:r>
        <w:tab/>
        <w:t>@absw(17fff)</w:t>
      </w:r>
      <w:r>
        <w:tab/>
        <w:t>@absdw(7fffffff)</w:t>
      </w:r>
    </w:p>
    <w:p w14:paraId="5C4AC5DC" w14:textId="77777777" w:rsidR="00E51BB5" w:rsidRDefault="00E51BB5" w:rsidP="005163D2">
      <w:pPr>
        <w:pStyle w:val="aff9"/>
        <w:ind w:left="210"/>
      </w:pPr>
      <w:r>
        <w:t>7F</w:t>
      </w:r>
      <w:r>
        <w:tab/>
        <w:t>7FFF</w:t>
      </w:r>
      <w:r>
        <w:tab/>
        <w:t>7FFFFFFF</w:t>
      </w:r>
    </w:p>
    <w:p w14:paraId="3B956BE7" w14:textId="77777777" w:rsidR="00E51BB5" w:rsidRDefault="00E51BB5" w:rsidP="005163D2">
      <w:pPr>
        <w:pStyle w:val="aff9"/>
        <w:ind w:left="210"/>
      </w:pPr>
      <w:r>
        <w:t>&gt; print @absb(17f+1)</w:t>
      </w:r>
      <w:r>
        <w:tab/>
        <w:t>@absw(17fff+1)</w:t>
      </w:r>
      <w:r>
        <w:tab/>
        <w:t>@absdw(7fffffff+1)</w:t>
      </w:r>
    </w:p>
    <w:p w14:paraId="6E5954BB" w14:textId="77777777" w:rsidR="00E51BB5" w:rsidRDefault="00E51BB5" w:rsidP="005163D2">
      <w:pPr>
        <w:pStyle w:val="aff9"/>
        <w:ind w:left="210"/>
      </w:pPr>
      <w:r>
        <w:t>80</w:t>
      </w:r>
      <w:r>
        <w:tab/>
        <w:t>8000</w:t>
      </w:r>
      <w:r>
        <w:tab/>
        <w:t>80000000</w:t>
      </w:r>
    </w:p>
    <w:p w14:paraId="741485A3" w14:textId="77777777" w:rsidR="00754FFF" w:rsidRDefault="00754FFF" w:rsidP="005163D2">
      <w:pPr>
        <w:pStyle w:val="aff9"/>
        <w:ind w:left="210"/>
      </w:pPr>
      <w:r>
        <w:t>&gt; print @absb(-1)</w:t>
      </w:r>
      <w:r>
        <w:tab/>
        <w:t>@absw(-1)</w:t>
      </w:r>
      <w:r>
        <w:tab/>
        <w:t>@absdw(-1)</w:t>
      </w:r>
    </w:p>
    <w:p w14:paraId="5257BA38" w14:textId="77777777" w:rsidR="00CB0A07" w:rsidRDefault="00754FFF" w:rsidP="005163D2">
      <w:pPr>
        <w:pStyle w:val="aff9"/>
        <w:ind w:left="210"/>
      </w:pPr>
      <w:r>
        <w:t>01</w:t>
      </w:r>
      <w:r>
        <w:tab/>
        <w:t>0001</w:t>
      </w:r>
      <w:r>
        <w:tab/>
        <w:t>00000001</w:t>
      </w:r>
    </w:p>
    <w:p w14:paraId="0A8FE7DD" w14:textId="77777777" w:rsidR="009145CC" w:rsidRPr="009145CC" w:rsidRDefault="009145CC" w:rsidP="005163D2">
      <w:pPr>
        <w:pStyle w:val="aff9"/>
        <w:ind w:left="210"/>
      </w:pPr>
      <w:r w:rsidRPr="009145CC">
        <w:t>&gt; print @absb(-12)</w:t>
      </w:r>
      <w:r w:rsidRPr="009145CC">
        <w:tab/>
        <w:t>@absw(-1234)</w:t>
      </w:r>
      <w:r w:rsidRPr="009145CC">
        <w:tab/>
        <w:t>@absdw(-12345678)</w:t>
      </w:r>
    </w:p>
    <w:p w14:paraId="4DBEC3E1" w14:textId="77777777" w:rsidR="009145CC" w:rsidRPr="009145CC" w:rsidRDefault="009145CC" w:rsidP="005163D2">
      <w:pPr>
        <w:pStyle w:val="aff9"/>
        <w:ind w:left="210"/>
      </w:pPr>
      <w:r w:rsidRPr="009145CC">
        <w:t>12</w:t>
      </w:r>
      <w:r w:rsidRPr="009145CC">
        <w:tab/>
        <w:t>1234</w:t>
      </w:r>
      <w:r w:rsidRPr="009145CC">
        <w:tab/>
        <w:t>12345678</w:t>
      </w:r>
    </w:p>
    <w:p w14:paraId="2A6D6A3A" w14:textId="77777777" w:rsidR="009145CC" w:rsidRPr="009145CC" w:rsidRDefault="009145CC" w:rsidP="005163D2">
      <w:pPr>
        <w:pStyle w:val="aff9"/>
        <w:ind w:left="210"/>
      </w:pPr>
      <w:r w:rsidRPr="009145CC">
        <w:t>&gt; print @absb(-128t)</w:t>
      </w:r>
      <w:r w:rsidRPr="009145CC">
        <w:tab/>
        <w:t>@absw(-32768t)</w:t>
      </w:r>
      <w:r w:rsidRPr="009145CC">
        <w:tab/>
        <w:t>@absdw(-2147483648t)</w:t>
      </w:r>
    </w:p>
    <w:p w14:paraId="42910498" w14:textId="77777777" w:rsidR="009145CC" w:rsidRPr="009145CC" w:rsidRDefault="009145CC" w:rsidP="005163D2">
      <w:pPr>
        <w:pStyle w:val="aff9"/>
        <w:ind w:left="210"/>
      </w:pPr>
      <w:r w:rsidRPr="009145CC">
        <w:t>80</w:t>
      </w:r>
      <w:r w:rsidRPr="009145CC">
        <w:tab/>
        <w:t>8000</w:t>
      </w:r>
      <w:r w:rsidRPr="009145CC">
        <w:tab/>
        <w:t>80000000</w:t>
      </w:r>
    </w:p>
    <w:p w14:paraId="506A06AC" w14:textId="77777777" w:rsidR="009145CC" w:rsidRPr="009145CC" w:rsidRDefault="009145CC" w:rsidP="005163D2">
      <w:pPr>
        <w:pStyle w:val="aff9"/>
        <w:ind w:left="210"/>
      </w:pPr>
      <w:r w:rsidRPr="009145CC">
        <w:t>&gt; print @absb(128t)</w:t>
      </w:r>
      <w:r w:rsidRPr="009145CC">
        <w:tab/>
        <w:t>@absw(32768t)</w:t>
      </w:r>
      <w:r w:rsidRPr="009145CC">
        <w:tab/>
        <w:t>@absdw(2147483648t)</w:t>
      </w:r>
    </w:p>
    <w:p w14:paraId="0E8ECAF4" w14:textId="77777777" w:rsidR="00F35349" w:rsidRDefault="009145CC" w:rsidP="005163D2">
      <w:pPr>
        <w:pStyle w:val="aff9"/>
        <w:ind w:left="210"/>
      </w:pPr>
      <w:r w:rsidRPr="009145CC">
        <w:t>80</w:t>
      </w:r>
      <w:r w:rsidRPr="009145CC">
        <w:tab/>
        <w:t>8000</w:t>
      </w:r>
      <w:r w:rsidRPr="009145CC">
        <w:tab/>
        <w:t>80000000</w:t>
      </w:r>
    </w:p>
    <w:p w14:paraId="170CBDA6" w14:textId="77777777" w:rsidR="009145CC" w:rsidRDefault="009145CC" w:rsidP="009145CC"/>
    <w:p w14:paraId="5ED435F6" w14:textId="77777777" w:rsidR="00B97DCF" w:rsidRDefault="00B97DCF" w:rsidP="00E1660D">
      <w:pPr>
        <w:pStyle w:val="4"/>
      </w:pPr>
      <w:r>
        <w:rPr>
          <w:rFonts w:hint="eastAsia"/>
        </w:rPr>
        <w:t>@sextb(&lt;数値&gt;ne)</w:t>
      </w:r>
      <w:r w:rsidR="00221328">
        <w:rPr>
          <w:rFonts w:hint="eastAsia"/>
        </w:rPr>
        <w:tab/>
      </w:r>
      <w:r w:rsidR="00221328">
        <w:rPr>
          <w:rFonts w:hint="eastAsia"/>
        </w:rPr>
        <w:tab/>
        <w:t>下位8ビットを符号拡張し32ビット値とする</w:t>
      </w:r>
    </w:p>
    <w:p w14:paraId="0E27021A" w14:textId="77777777" w:rsidR="00B97DCF" w:rsidRDefault="00B97DCF" w:rsidP="00E1660D">
      <w:pPr>
        <w:pStyle w:val="4"/>
      </w:pPr>
      <w:r>
        <w:rPr>
          <w:rFonts w:hint="eastAsia"/>
        </w:rPr>
        <w:t>@sextw(&lt;数値&gt;ne)</w:t>
      </w:r>
      <w:r w:rsidR="00221328">
        <w:rPr>
          <w:rFonts w:hint="eastAsia"/>
        </w:rPr>
        <w:tab/>
      </w:r>
      <w:r w:rsidR="00221328">
        <w:rPr>
          <w:rFonts w:hint="eastAsia"/>
        </w:rPr>
        <w:tab/>
        <w:t>下位16ビットを符号拡張し32ビット値とする</w:t>
      </w:r>
    </w:p>
    <w:p w14:paraId="098849DC" w14:textId="77777777" w:rsidR="00E1660D" w:rsidRDefault="00E1660D" w:rsidP="00E1660D">
      <w:r>
        <w:rPr>
          <w:rFonts w:hint="eastAsia"/>
        </w:rPr>
        <w:t>パラメータ</w:t>
      </w:r>
    </w:p>
    <w:p w14:paraId="4C86290E" w14:textId="77777777" w:rsidR="00E1660D" w:rsidRDefault="00E1660D" w:rsidP="00E1660D">
      <w:pPr>
        <w:pStyle w:val="aff5"/>
      </w:pPr>
      <w:r>
        <w:rPr>
          <w:rFonts w:hint="eastAsia"/>
        </w:rPr>
        <w:t>&lt;数値&gt;ne</w:t>
      </w:r>
      <w:r>
        <w:rPr>
          <w:rFonts w:hint="eastAsia"/>
        </w:rPr>
        <w:tab/>
        <w:t>数値または数値式</w:t>
      </w:r>
    </w:p>
    <w:p w14:paraId="51E1D766" w14:textId="77777777" w:rsidR="00E1660D" w:rsidRDefault="00E1660D" w:rsidP="00E1660D">
      <w:r>
        <w:rPr>
          <w:rFonts w:hint="eastAsia"/>
        </w:rPr>
        <w:t>説明</w:t>
      </w:r>
    </w:p>
    <w:p w14:paraId="601151AC" w14:textId="77777777" w:rsidR="00E1660D" w:rsidRDefault="00E1660D" w:rsidP="00E1660D">
      <w:pPr>
        <w:pStyle w:val="aff7"/>
      </w:pPr>
      <w:r>
        <w:rPr>
          <w:rFonts w:hint="eastAsia"/>
        </w:rPr>
        <w:t>&lt;数値&gt;neを形式に従い32ビット値（バイナリ）に変換後その一部を取り出し絶対値を。8ビット値、16ビット値のMSBを符号ビットとし、MSBを上位ビットへ拡張する。</w:t>
      </w:r>
    </w:p>
    <w:p w14:paraId="137729B9" w14:textId="77777777" w:rsidR="00E1660D" w:rsidRPr="00FA2F9A" w:rsidRDefault="00E1660D" w:rsidP="00E1660D"/>
    <w:p w14:paraId="5D8869CF" w14:textId="77777777" w:rsidR="00E1660D" w:rsidRDefault="00E1660D" w:rsidP="00E1660D">
      <w:r>
        <w:rPr>
          <w:rFonts w:hint="eastAsia"/>
        </w:rPr>
        <w:t>例</w:t>
      </w:r>
    </w:p>
    <w:p w14:paraId="55500E9A" w14:textId="77777777" w:rsidR="00A83235" w:rsidRPr="00A83235" w:rsidRDefault="00A83235" w:rsidP="005163D2">
      <w:pPr>
        <w:pStyle w:val="aff9"/>
        <w:ind w:left="210"/>
      </w:pPr>
      <w:r w:rsidRPr="00A83235">
        <w:t>&gt; print @sextb(17f)</w:t>
      </w:r>
      <w:r w:rsidRPr="00A83235">
        <w:tab/>
        <w:t>@sextw(17fff)</w:t>
      </w:r>
      <w:r w:rsidRPr="00A83235">
        <w:tab/>
      </w:r>
    </w:p>
    <w:p w14:paraId="7B4D1311" w14:textId="77777777" w:rsidR="00A83235" w:rsidRPr="00A83235" w:rsidRDefault="00A83235" w:rsidP="005163D2">
      <w:pPr>
        <w:pStyle w:val="aff9"/>
        <w:ind w:left="210"/>
      </w:pPr>
      <w:r w:rsidRPr="00A83235">
        <w:t>0000007F</w:t>
      </w:r>
      <w:r w:rsidRPr="00A83235">
        <w:tab/>
        <w:t>00007FFF</w:t>
      </w:r>
      <w:r w:rsidRPr="00A83235">
        <w:tab/>
      </w:r>
    </w:p>
    <w:p w14:paraId="56E16D4F" w14:textId="77777777" w:rsidR="00A83235" w:rsidRPr="00A83235" w:rsidRDefault="00A83235" w:rsidP="005163D2">
      <w:pPr>
        <w:pStyle w:val="aff9"/>
        <w:ind w:left="210"/>
      </w:pPr>
      <w:r w:rsidRPr="00A83235">
        <w:t>&gt; print @sextb(17f+1)</w:t>
      </w:r>
      <w:r w:rsidRPr="00A83235">
        <w:tab/>
        <w:t>@sextw(17fff+1)</w:t>
      </w:r>
      <w:r w:rsidRPr="00A83235">
        <w:tab/>
      </w:r>
    </w:p>
    <w:p w14:paraId="212B4C8A" w14:textId="77777777" w:rsidR="00E1660D" w:rsidRDefault="00A83235" w:rsidP="005163D2">
      <w:pPr>
        <w:pStyle w:val="aff9"/>
        <w:ind w:left="210"/>
      </w:pPr>
      <w:r w:rsidRPr="00A83235">
        <w:t>FFFFFF80</w:t>
      </w:r>
      <w:r w:rsidRPr="00A83235">
        <w:tab/>
        <w:t>FFFF8000</w:t>
      </w:r>
      <w:r w:rsidRPr="00A83235">
        <w:tab/>
      </w:r>
    </w:p>
    <w:p w14:paraId="1523FFA2" w14:textId="77777777" w:rsidR="00A83235" w:rsidRDefault="00A83235" w:rsidP="00A83235"/>
    <w:p w14:paraId="2112B7DB" w14:textId="77777777" w:rsidR="00B97DCF" w:rsidRDefault="00B97DCF" w:rsidP="00221328">
      <w:pPr>
        <w:pStyle w:val="4"/>
      </w:pPr>
      <w:r>
        <w:rPr>
          <w:rFonts w:hint="eastAsia"/>
        </w:rPr>
        <w:t>@signb(&lt;数値&gt;ne)</w:t>
      </w:r>
      <w:r w:rsidR="00B20BE6">
        <w:rPr>
          <w:rFonts w:hint="eastAsia"/>
        </w:rPr>
        <w:tab/>
      </w:r>
      <w:r w:rsidR="00B20BE6">
        <w:rPr>
          <w:rFonts w:hint="eastAsia"/>
        </w:rPr>
        <w:tab/>
        <w:t>下位8ビットの符号ビットを調べる</w:t>
      </w:r>
    </w:p>
    <w:p w14:paraId="66240367" w14:textId="77777777" w:rsidR="00B97DCF" w:rsidRDefault="00B97DCF" w:rsidP="00221328">
      <w:pPr>
        <w:pStyle w:val="4"/>
      </w:pPr>
      <w:r>
        <w:rPr>
          <w:rFonts w:hint="eastAsia"/>
        </w:rPr>
        <w:t>@signw(&lt;数値&gt;ne)</w:t>
      </w:r>
      <w:r w:rsidR="00B20BE6" w:rsidRPr="00B20BE6">
        <w:rPr>
          <w:rFonts w:hint="eastAsia"/>
        </w:rPr>
        <w:t xml:space="preserve"> </w:t>
      </w:r>
      <w:r w:rsidR="00B20BE6">
        <w:rPr>
          <w:rFonts w:hint="eastAsia"/>
        </w:rPr>
        <w:tab/>
      </w:r>
      <w:r w:rsidR="00B20BE6">
        <w:rPr>
          <w:rFonts w:hint="eastAsia"/>
        </w:rPr>
        <w:tab/>
        <w:t>下位16ビットの符号ビットを調べる</w:t>
      </w:r>
    </w:p>
    <w:p w14:paraId="0EA38520" w14:textId="77777777" w:rsidR="00B97DCF" w:rsidRDefault="00B97DCF" w:rsidP="00221328">
      <w:pPr>
        <w:pStyle w:val="4"/>
      </w:pPr>
      <w:r>
        <w:rPr>
          <w:rFonts w:hint="eastAsia"/>
        </w:rPr>
        <w:t>@signdw(&lt;数値&gt;ne)</w:t>
      </w:r>
      <w:r w:rsidR="00B20BE6" w:rsidRPr="00B20BE6">
        <w:rPr>
          <w:rFonts w:hint="eastAsia"/>
        </w:rPr>
        <w:t xml:space="preserve"> </w:t>
      </w:r>
      <w:r w:rsidR="00B20BE6">
        <w:rPr>
          <w:rFonts w:hint="eastAsia"/>
        </w:rPr>
        <w:tab/>
        <w:t>下位32ビットの符号ビットを調べる</w:t>
      </w:r>
    </w:p>
    <w:p w14:paraId="3236D605" w14:textId="77777777" w:rsidR="00B20BE6" w:rsidRDefault="00B20BE6" w:rsidP="00B20BE6">
      <w:r>
        <w:rPr>
          <w:rFonts w:hint="eastAsia"/>
        </w:rPr>
        <w:t>パラメータ</w:t>
      </w:r>
    </w:p>
    <w:p w14:paraId="7CBD5CE6" w14:textId="77777777" w:rsidR="00B20BE6" w:rsidRDefault="00B20BE6" w:rsidP="00B20BE6">
      <w:pPr>
        <w:pStyle w:val="aff5"/>
      </w:pPr>
      <w:r>
        <w:rPr>
          <w:rFonts w:hint="eastAsia"/>
        </w:rPr>
        <w:t>&lt;数値&gt;ne</w:t>
      </w:r>
      <w:r>
        <w:rPr>
          <w:rFonts w:hint="eastAsia"/>
        </w:rPr>
        <w:tab/>
      </w:r>
      <w:r w:rsidR="00711515">
        <w:rPr>
          <w:rFonts w:hint="eastAsia"/>
        </w:rPr>
        <w:t>数値</w:t>
      </w:r>
    </w:p>
    <w:p w14:paraId="07A1D0A7" w14:textId="77777777" w:rsidR="00B20BE6" w:rsidRDefault="00B20BE6" w:rsidP="00B20BE6">
      <w:r>
        <w:rPr>
          <w:rFonts w:hint="eastAsia"/>
        </w:rPr>
        <w:t>説明</w:t>
      </w:r>
    </w:p>
    <w:p w14:paraId="65CE5C20" w14:textId="77777777" w:rsidR="00B20BE6" w:rsidRDefault="00B20BE6" w:rsidP="00B20BE6">
      <w:pPr>
        <w:pStyle w:val="aff7"/>
      </w:pPr>
      <w:r>
        <w:rPr>
          <w:rFonts w:hint="eastAsia"/>
        </w:rPr>
        <w:t>&lt;数値&gt;neを形式に従い32ビット値（バイナリ）に変換後その一部を取り出し絶対値を。8ビット値、16ビット値のMSBを符号ビット</w:t>
      </w:r>
      <w:r w:rsidR="005A5C65">
        <w:rPr>
          <w:rFonts w:hint="eastAsia"/>
        </w:rPr>
        <w:t>として</w:t>
      </w:r>
      <w:r>
        <w:rPr>
          <w:rFonts w:hint="eastAsia"/>
        </w:rPr>
        <w:t>返す。</w:t>
      </w:r>
    </w:p>
    <w:p w14:paraId="38B12013" w14:textId="77777777" w:rsidR="00B20BE6" w:rsidRPr="005A5C65" w:rsidRDefault="00B20BE6" w:rsidP="00B20BE6"/>
    <w:p w14:paraId="7E285AAE" w14:textId="77777777" w:rsidR="00B20BE6" w:rsidRDefault="00B20BE6" w:rsidP="00B20BE6">
      <w:r>
        <w:rPr>
          <w:rFonts w:hint="eastAsia"/>
        </w:rPr>
        <w:t>例</w:t>
      </w:r>
    </w:p>
    <w:p w14:paraId="6D2BC6FC" w14:textId="77777777" w:rsidR="00A83235" w:rsidRPr="00A83235" w:rsidRDefault="00A83235" w:rsidP="005163D2">
      <w:pPr>
        <w:pStyle w:val="aff9"/>
        <w:ind w:left="210"/>
      </w:pPr>
      <w:r w:rsidRPr="00A83235">
        <w:t>&gt; print @signb(17f)</w:t>
      </w:r>
      <w:r w:rsidRPr="00A83235">
        <w:tab/>
        <w:t>@signw(17fff)</w:t>
      </w:r>
      <w:r w:rsidRPr="00A83235">
        <w:tab/>
      </w:r>
      <w:r>
        <w:rPr>
          <w:rFonts w:hint="eastAsia"/>
        </w:rPr>
        <w:tab/>
      </w:r>
      <w:r w:rsidRPr="00A83235">
        <w:t>@signdw(7fffffff)</w:t>
      </w:r>
    </w:p>
    <w:p w14:paraId="437DA277" w14:textId="77777777" w:rsidR="00A83235" w:rsidRPr="00A83235" w:rsidRDefault="00A83235" w:rsidP="005163D2">
      <w:pPr>
        <w:pStyle w:val="aff9"/>
        <w:ind w:left="210"/>
      </w:pPr>
      <w:r w:rsidRPr="00A83235">
        <w:lastRenderedPageBreak/>
        <w:t>0</w:t>
      </w:r>
      <w:r w:rsidRPr="00A83235">
        <w:tab/>
        <w:t>0</w:t>
      </w:r>
      <w:r w:rsidRPr="00A83235">
        <w:tab/>
        <w:t>0</w:t>
      </w:r>
    </w:p>
    <w:p w14:paraId="45CE7EE1" w14:textId="77777777" w:rsidR="00A83235" w:rsidRPr="00A83235" w:rsidRDefault="00A83235" w:rsidP="005163D2">
      <w:pPr>
        <w:pStyle w:val="aff9"/>
        <w:ind w:left="210"/>
      </w:pPr>
      <w:r w:rsidRPr="00A83235">
        <w:t>&gt; print @signb(17f+1)</w:t>
      </w:r>
      <w:r w:rsidRPr="00A83235">
        <w:tab/>
        <w:t>@signw(17fff+1)</w:t>
      </w:r>
      <w:r w:rsidRPr="00A83235">
        <w:tab/>
        <w:t>@signdw(7fffffff+1)</w:t>
      </w:r>
    </w:p>
    <w:p w14:paraId="1DE65ACD" w14:textId="77777777" w:rsidR="00B97DCF" w:rsidRDefault="00A83235" w:rsidP="005163D2">
      <w:pPr>
        <w:pStyle w:val="aff9"/>
        <w:ind w:left="210"/>
      </w:pPr>
      <w:r w:rsidRPr="00A83235">
        <w:t>1</w:t>
      </w:r>
      <w:r w:rsidRPr="00A83235">
        <w:tab/>
        <w:t>1</w:t>
      </w:r>
      <w:r w:rsidRPr="00A83235">
        <w:tab/>
        <w:t>1</w:t>
      </w:r>
    </w:p>
    <w:p w14:paraId="293634E1" w14:textId="77777777" w:rsidR="00A83235" w:rsidRDefault="00A83235" w:rsidP="00A83235"/>
    <w:p w14:paraId="1F975D61" w14:textId="77777777" w:rsidR="00AE0465" w:rsidRDefault="00AE0465" w:rsidP="00AE0465">
      <w:pPr>
        <w:pStyle w:val="4"/>
      </w:pPr>
      <w:bookmarkStart w:id="351" w:name="_@scmpb(&lt;数値1&gt;ne,_&lt;数値2&gt;ne)_符号付きバイト値での"/>
      <w:bookmarkEnd w:id="351"/>
      <w:r>
        <w:rPr>
          <w:rFonts w:hint="eastAsia"/>
        </w:rPr>
        <w:t>@scmpb(&lt;数値1&gt;ne,</w:t>
      </w:r>
      <w:r w:rsidRPr="00AE0465">
        <w:rPr>
          <w:rFonts w:hint="eastAsia"/>
        </w:rPr>
        <w:t xml:space="preserve"> </w:t>
      </w:r>
      <w:r>
        <w:rPr>
          <w:rFonts w:hint="eastAsia"/>
        </w:rPr>
        <w:t>&lt;数値2&gt;ne)</w:t>
      </w:r>
      <w:r>
        <w:rPr>
          <w:rFonts w:hint="eastAsia"/>
        </w:rPr>
        <w:tab/>
        <w:t>符号付きバイト値での比較</w:t>
      </w:r>
    </w:p>
    <w:p w14:paraId="0CE60A37" w14:textId="77777777" w:rsidR="00AE0465" w:rsidRDefault="00AE0465" w:rsidP="00AE0465">
      <w:pPr>
        <w:pStyle w:val="4"/>
      </w:pPr>
      <w:r>
        <w:rPr>
          <w:rFonts w:hint="eastAsia"/>
        </w:rPr>
        <w:t>@scmpw(&lt;数値1&gt;ne,</w:t>
      </w:r>
      <w:r w:rsidRPr="00AE0465">
        <w:rPr>
          <w:rFonts w:hint="eastAsia"/>
        </w:rPr>
        <w:t xml:space="preserve"> </w:t>
      </w:r>
      <w:r>
        <w:rPr>
          <w:rFonts w:hint="eastAsia"/>
        </w:rPr>
        <w:t>&lt;数値2&gt;ne)</w:t>
      </w:r>
      <w:r>
        <w:rPr>
          <w:rFonts w:hint="eastAsia"/>
        </w:rPr>
        <w:tab/>
        <w:t>符号付きワード値での比較</w:t>
      </w:r>
    </w:p>
    <w:p w14:paraId="70228764" w14:textId="77777777" w:rsidR="00AE0465" w:rsidRDefault="00AE0465" w:rsidP="00AE0465">
      <w:pPr>
        <w:pStyle w:val="4"/>
      </w:pPr>
      <w:r>
        <w:rPr>
          <w:rFonts w:hint="eastAsia"/>
        </w:rPr>
        <w:t>@scmpdw(&lt;数値1&gt;ne,</w:t>
      </w:r>
      <w:r w:rsidRPr="00AE0465">
        <w:rPr>
          <w:rFonts w:hint="eastAsia"/>
        </w:rPr>
        <w:t xml:space="preserve"> </w:t>
      </w:r>
      <w:r>
        <w:rPr>
          <w:rFonts w:hint="eastAsia"/>
        </w:rPr>
        <w:t>&lt;数値2&gt;ne)</w:t>
      </w:r>
      <w:r>
        <w:rPr>
          <w:rFonts w:hint="eastAsia"/>
        </w:rPr>
        <w:tab/>
        <w:t>符号付きダブルワード値での比較</w:t>
      </w:r>
    </w:p>
    <w:p w14:paraId="77B0F5FF" w14:textId="77777777" w:rsidR="00AE0465" w:rsidRDefault="00AE0465" w:rsidP="00AE0465">
      <w:r>
        <w:rPr>
          <w:rFonts w:hint="eastAsia"/>
        </w:rPr>
        <w:t>パラメータ</w:t>
      </w:r>
    </w:p>
    <w:p w14:paraId="5ADA1C6A" w14:textId="77777777" w:rsidR="00AE0465" w:rsidRDefault="00AE0465" w:rsidP="00AE0465">
      <w:pPr>
        <w:pStyle w:val="aff5"/>
      </w:pPr>
      <w:r>
        <w:rPr>
          <w:rFonts w:hint="eastAsia"/>
        </w:rPr>
        <w:t>&lt;数値1&gt;ne</w:t>
      </w:r>
      <w:r>
        <w:rPr>
          <w:rFonts w:hint="eastAsia"/>
        </w:rPr>
        <w:tab/>
      </w:r>
      <w:r w:rsidR="00711515">
        <w:rPr>
          <w:rFonts w:hint="eastAsia"/>
        </w:rPr>
        <w:t>数値</w:t>
      </w:r>
    </w:p>
    <w:p w14:paraId="7C80F42F" w14:textId="77777777" w:rsidR="00AE0465" w:rsidRDefault="00AE0465" w:rsidP="00AE0465">
      <w:pPr>
        <w:pStyle w:val="aff5"/>
      </w:pPr>
      <w:r>
        <w:rPr>
          <w:rFonts w:hint="eastAsia"/>
        </w:rPr>
        <w:t>&lt;数値2&gt;ne</w:t>
      </w:r>
      <w:r>
        <w:rPr>
          <w:rFonts w:hint="eastAsia"/>
        </w:rPr>
        <w:tab/>
      </w:r>
      <w:r w:rsidR="00711515">
        <w:rPr>
          <w:rFonts w:hint="eastAsia"/>
        </w:rPr>
        <w:t>数値</w:t>
      </w:r>
    </w:p>
    <w:p w14:paraId="7A249B91" w14:textId="77777777" w:rsidR="00AE0465" w:rsidRDefault="00AE0465" w:rsidP="00AE0465">
      <w:r>
        <w:rPr>
          <w:rFonts w:hint="eastAsia"/>
        </w:rPr>
        <w:t>説明</w:t>
      </w:r>
    </w:p>
    <w:p w14:paraId="69710A7A" w14:textId="77777777" w:rsidR="00AE0465" w:rsidRDefault="00AE0465" w:rsidP="00AE0465">
      <w:pPr>
        <w:pStyle w:val="aff7"/>
      </w:pPr>
      <w:r>
        <w:rPr>
          <w:rFonts w:hint="eastAsia"/>
        </w:rPr>
        <w:t>&lt;数値1&gt;neと&lt;数値2&gt;neを形式に従い32ビット値（バイナリ）に変換後その一部を取り出して符号付き整数として大小比較を行う。</w:t>
      </w:r>
    </w:p>
    <w:p w14:paraId="30ABCD74" w14:textId="77777777" w:rsidR="00AE0465" w:rsidRDefault="00AE0465" w:rsidP="00AE0465">
      <w:pPr>
        <w:pStyle w:val="aff7"/>
      </w:pPr>
      <w:r>
        <w:rPr>
          <w:rFonts w:hint="eastAsia"/>
        </w:rPr>
        <w:t>&lt;数値1&gt;ne　＞ &lt;数値2&gt;neなら1（真）を返し、そうでないなら0（偽）を返す。</w:t>
      </w:r>
    </w:p>
    <w:p w14:paraId="49F59A88" w14:textId="77777777" w:rsidR="00AE0465" w:rsidRDefault="00AE0465" w:rsidP="00AE0465">
      <w:r>
        <w:rPr>
          <w:rFonts w:hint="eastAsia"/>
        </w:rPr>
        <w:t>例</w:t>
      </w:r>
    </w:p>
    <w:p w14:paraId="6E362081" w14:textId="77777777" w:rsidR="00AE0465" w:rsidRDefault="00AE0465" w:rsidP="00AE0465">
      <w:pPr>
        <w:pStyle w:val="aff7"/>
      </w:pPr>
      <w:r>
        <w:rPr>
          <w:rFonts w:hint="eastAsia"/>
        </w:rPr>
        <w:t>calcコマンドでは符号なし正の整数として比較するので結果の違いを示します。</w:t>
      </w:r>
    </w:p>
    <w:p w14:paraId="2D89F18C" w14:textId="77777777" w:rsidR="009A53C4" w:rsidRDefault="009A53C4" w:rsidP="005163D2">
      <w:pPr>
        <w:pStyle w:val="aff9"/>
        <w:ind w:left="210"/>
      </w:pPr>
      <w:r>
        <w:t>&gt; calc -1&gt;0</w:t>
      </w:r>
    </w:p>
    <w:p w14:paraId="200444EE" w14:textId="77777777" w:rsidR="009A53C4" w:rsidRDefault="009A53C4" w:rsidP="005163D2">
      <w:pPr>
        <w:pStyle w:val="aff9"/>
        <w:ind w:left="210"/>
      </w:pPr>
      <w:r>
        <w:t>00000001H, 1T(+1T), 1_</w:t>
      </w:r>
    </w:p>
    <w:p w14:paraId="5ED5135C" w14:textId="77777777" w:rsidR="009A53C4" w:rsidRDefault="009A53C4" w:rsidP="005163D2">
      <w:pPr>
        <w:pStyle w:val="aff9"/>
        <w:ind w:left="210"/>
      </w:pPr>
      <w:r>
        <w:t>&gt; print @scmpb(-1, 0)</w:t>
      </w:r>
      <w:r>
        <w:tab/>
        <w:t>@scmpw(-1, 0)</w:t>
      </w:r>
      <w:r>
        <w:tab/>
        <w:t>@scmpdw(-1, 0)</w:t>
      </w:r>
    </w:p>
    <w:p w14:paraId="2F549367" w14:textId="77777777" w:rsidR="00AE0465" w:rsidRDefault="009A53C4" w:rsidP="005163D2">
      <w:pPr>
        <w:pStyle w:val="aff9"/>
        <w:ind w:left="210"/>
      </w:pPr>
      <w:r>
        <w:t>0</w:t>
      </w:r>
      <w:r>
        <w:tab/>
        <w:t>0</w:t>
      </w:r>
      <w:r>
        <w:tab/>
        <w:t>0</w:t>
      </w:r>
    </w:p>
    <w:p w14:paraId="5AA7AE3C" w14:textId="77777777" w:rsidR="00F14745" w:rsidRDefault="00F14745" w:rsidP="005163D2">
      <w:pPr>
        <w:pStyle w:val="aff9"/>
        <w:ind w:left="210"/>
      </w:pPr>
      <w:r>
        <w:t>&gt; print @scmpb(ff, 0)</w:t>
      </w:r>
      <w:r>
        <w:tab/>
        <w:t>@scmpw(ff, 0)</w:t>
      </w:r>
      <w:r>
        <w:tab/>
        <w:t>@scmpdw(ff, 0)</w:t>
      </w:r>
    </w:p>
    <w:p w14:paraId="6DD40923" w14:textId="77777777" w:rsidR="00AE0465" w:rsidRDefault="00F14745" w:rsidP="005163D2">
      <w:pPr>
        <w:pStyle w:val="aff9"/>
        <w:ind w:left="210"/>
      </w:pPr>
      <w:r>
        <w:t>0</w:t>
      </w:r>
      <w:r>
        <w:tab/>
        <w:t>1</w:t>
      </w:r>
      <w:r>
        <w:tab/>
        <w:t>1</w:t>
      </w:r>
    </w:p>
    <w:p w14:paraId="7A6F7FA5" w14:textId="77777777" w:rsidR="00AE0465" w:rsidRDefault="00AE0465" w:rsidP="00AE0465"/>
    <w:p w14:paraId="2280C791" w14:textId="77777777" w:rsidR="00251D5A" w:rsidRDefault="0027576D" w:rsidP="0009630F">
      <w:pPr>
        <w:pStyle w:val="4"/>
      </w:pPr>
      <w:r>
        <w:rPr>
          <w:rFonts w:hint="eastAsia"/>
        </w:rPr>
        <w:t>@inc(&lt;回数&gt;ne,&lt;開始&gt;ne[,&lt;差&gt;ne</w:t>
      </w:r>
      <w:r w:rsidR="00251D5A">
        <w:rPr>
          <w:rFonts w:hint="eastAsia"/>
        </w:rPr>
        <w:t>])</w:t>
      </w:r>
      <w:r w:rsidR="00251D5A">
        <w:rPr>
          <w:rFonts w:hint="eastAsia"/>
        </w:rPr>
        <w:tab/>
      </w:r>
      <w:r>
        <w:rPr>
          <w:rFonts w:hint="eastAsia"/>
        </w:rPr>
        <w:tab/>
        <w:t>増加するバイト列に</w:t>
      </w:r>
    </w:p>
    <w:p w14:paraId="4174CB6F" w14:textId="77777777" w:rsidR="00251D5A" w:rsidRDefault="00251D5A" w:rsidP="0009630F">
      <w:pPr>
        <w:pStyle w:val="4"/>
      </w:pPr>
      <w:r>
        <w:rPr>
          <w:rFonts w:hint="eastAsia"/>
        </w:rPr>
        <w:t>@incw(</w:t>
      </w:r>
      <w:r w:rsidR="0027576D">
        <w:rPr>
          <w:rFonts w:hint="eastAsia"/>
        </w:rPr>
        <w:t>&lt;回数&gt;ne,&lt;開始&gt;ne[,&lt;差&gt;ne]</w:t>
      </w:r>
      <w:r>
        <w:rPr>
          <w:rFonts w:hint="eastAsia"/>
        </w:rPr>
        <w:t>)</w:t>
      </w:r>
      <w:r>
        <w:rPr>
          <w:rFonts w:hint="eastAsia"/>
        </w:rPr>
        <w:tab/>
      </w:r>
      <w:r w:rsidR="007B0F0B">
        <w:rPr>
          <w:rFonts w:hint="eastAsia"/>
        </w:rPr>
        <w:tab/>
      </w:r>
      <w:r w:rsidR="0027576D">
        <w:rPr>
          <w:rFonts w:hint="eastAsia"/>
        </w:rPr>
        <w:t>増加する</w:t>
      </w:r>
      <w:r w:rsidR="00397D9B">
        <w:rPr>
          <w:rFonts w:hint="eastAsia"/>
        </w:rPr>
        <w:t>ワード列</w:t>
      </w:r>
      <w:r w:rsidR="0027576D">
        <w:rPr>
          <w:rFonts w:hint="eastAsia"/>
        </w:rPr>
        <w:t>に</w:t>
      </w:r>
    </w:p>
    <w:p w14:paraId="38AD3F49" w14:textId="77777777" w:rsidR="00251D5A" w:rsidRDefault="00251D5A" w:rsidP="0009630F">
      <w:pPr>
        <w:pStyle w:val="4"/>
      </w:pPr>
      <w:r>
        <w:rPr>
          <w:rFonts w:hint="eastAsia"/>
        </w:rPr>
        <w:t>@dec(</w:t>
      </w:r>
      <w:r w:rsidR="0027576D">
        <w:rPr>
          <w:rFonts w:hint="eastAsia"/>
        </w:rPr>
        <w:t>&lt;回数&gt;ne,&lt;開始&gt;ne[,&lt;差&gt;ne]</w:t>
      </w:r>
      <w:r>
        <w:rPr>
          <w:rFonts w:hint="eastAsia"/>
        </w:rPr>
        <w:t>)</w:t>
      </w:r>
      <w:r>
        <w:rPr>
          <w:rFonts w:hint="eastAsia"/>
        </w:rPr>
        <w:tab/>
      </w:r>
      <w:r>
        <w:rPr>
          <w:rFonts w:hint="eastAsia"/>
        </w:rPr>
        <w:tab/>
      </w:r>
      <w:r w:rsidR="0027576D">
        <w:rPr>
          <w:rFonts w:hint="eastAsia"/>
        </w:rPr>
        <w:t>減少するバイト列に</w:t>
      </w:r>
    </w:p>
    <w:p w14:paraId="6961A4D1" w14:textId="77777777" w:rsidR="00251D5A" w:rsidRDefault="00251D5A" w:rsidP="0009630F">
      <w:pPr>
        <w:pStyle w:val="4"/>
      </w:pPr>
      <w:r>
        <w:rPr>
          <w:rFonts w:hint="eastAsia"/>
        </w:rPr>
        <w:t>@decw(</w:t>
      </w:r>
      <w:r w:rsidR="0027576D">
        <w:rPr>
          <w:rFonts w:hint="eastAsia"/>
        </w:rPr>
        <w:t>&lt;回数&gt;ne,&lt;開始&gt;ne[,&lt;差&gt;ne])</w:t>
      </w:r>
      <w:r w:rsidR="0027576D">
        <w:rPr>
          <w:rFonts w:hint="eastAsia"/>
        </w:rPr>
        <w:tab/>
      </w:r>
      <w:r w:rsidR="007B0F0B">
        <w:rPr>
          <w:rFonts w:hint="eastAsia"/>
        </w:rPr>
        <w:tab/>
      </w:r>
      <w:r w:rsidR="0027576D">
        <w:rPr>
          <w:rFonts w:hint="eastAsia"/>
        </w:rPr>
        <w:t>減少するワード列に</w:t>
      </w:r>
    </w:p>
    <w:p w14:paraId="61FCC2D6" w14:textId="77777777" w:rsidR="0009630F" w:rsidRDefault="0009630F" w:rsidP="0009630F">
      <w:r>
        <w:rPr>
          <w:rFonts w:hint="eastAsia"/>
        </w:rPr>
        <w:t>パラメータ</w:t>
      </w:r>
    </w:p>
    <w:p w14:paraId="38CB6E93" w14:textId="77777777" w:rsidR="0009630F" w:rsidRDefault="0009630F" w:rsidP="0009630F">
      <w:pPr>
        <w:pStyle w:val="aff5"/>
      </w:pPr>
      <w:r>
        <w:rPr>
          <w:rFonts w:hint="eastAsia"/>
        </w:rPr>
        <w:t>&lt;</w:t>
      </w:r>
      <w:r w:rsidR="00037AE0">
        <w:rPr>
          <w:rFonts w:hint="eastAsia"/>
        </w:rPr>
        <w:t>回数</w:t>
      </w:r>
      <w:r>
        <w:rPr>
          <w:rFonts w:hint="eastAsia"/>
        </w:rPr>
        <w:t>&gt;ne</w:t>
      </w:r>
      <w:r>
        <w:rPr>
          <w:rFonts w:hint="eastAsia"/>
        </w:rPr>
        <w:tab/>
      </w:r>
      <w:r w:rsidR="00037AE0">
        <w:rPr>
          <w:rFonts w:hint="eastAsia"/>
        </w:rPr>
        <w:t>繰り返し回数</w:t>
      </w:r>
    </w:p>
    <w:p w14:paraId="6F5DC747" w14:textId="77777777" w:rsidR="00037AE0" w:rsidRDefault="00037AE0" w:rsidP="00037AE0">
      <w:pPr>
        <w:pStyle w:val="aff5"/>
      </w:pPr>
      <w:r>
        <w:rPr>
          <w:rFonts w:hint="eastAsia"/>
        </w:rPr>
        <w:t>&lt;開始&gt;ne</w:t>
      </w:r>
      <w:r>
        <w:rPr>
          <w:rFonts w:hint="eastAsia"/>
        </w:rPr>
        <w:tab/>
        <w:t>開始数値</w:t>
      </w:r>
    </w:p>
    <w:p w14:paraId="7BB2F2BD" w14:textId="77777777" w:rsidR="00037AE0" w:rsidRDefault="00037AE0" w:rsidP="00037AE0">
      <w:pPr>
        <w:pStyle w:val="aff5"/>
      </w:pPr>
      <w:r>
        <w:rPr>
          <w:rFonts w:hint="eastAsia"/>
        </w:rPr>
        <w:t>&lt;差&gt;ne</w:t>
      </w:r>
      <w:r>
        <w:rPr>
          <w:rFonts w:hint="eastAsia"/>
        </w:rPr>
        <w:tab/>
        <w:t>増加/減少差分</w:t>
      </w:r>
      <w:r w:rsidR="008B3048">
        <w:rPr>
          <w:rFonts w:hint="eastAsia"/>
        </w:rPr>
        <w:t>。省略されたときは1。</w:t>
      </w:r>
    </w:p>
    <w:p w14:paraId="1B1737EB" w14:textId="77777777" w:rsidR="0009630F" w:rsidRDefault="0009630F" w:rsidP="0009630F">
      <w:r>
        <w:rPr>
          <w:rFonts w:hint="eastAsia"/>
        </w:rPr>
        <w:t>説明</w:t>
      </w:r>
    </w:p>
    <w:p w14:paraId="64C90491" w14:textId="77777777" w:rsidR="0009630F" w:rsidRDefault="008B3048" w:rsidP="0009630F">
      <w:pPr>
        <w:pStyle w:val="aff7"/>
      </w:pPr>
      <w:r>
        <w:t>増加/減少するバイト/ワード文字列を生成する</w:t>
      </w:r>
      <w:r w:rsidR="0009630F">
        <w:rPr>
          <w:rFonts w:hint="eastAsia"/>
        </w:rPr>
        <w:t>。</w:t>
      </w:r>
      <w:r>
        <w:rPr>
          <w:rFonts w:hint="eastAsia"/>
        </w:rPr>
        <w:t>１６進数文字列の並びとなり空白で区切る。</w:t>
      </w:r>
    </w:p>
    <w:p w14:paraId="0EC1127C" w14:textId="77777777" w:rsidR="0009630F" w:rsidRPr="0009630F" w:rsidRDefault="0009630F" w:rsidP="0009630F"/>
    <w:p w14:paraId="1FEED06D" w14:textId="77777777" w:rsidR="0009630F" w:rsidRDefault="0009630F" w:rsidP="0009630F">
      <w:r>
        <w:rPr>
          <w:rFonts w:hint="eastAsia"/>
        </w:rPr>
        <w:t>例</w:t>
      </w:r>
    </w:p>
    <w:p w14:paraId="27BEB3F9" w14:textId="77777777" w:rsidR="007B0F0B" w:rsidRDefault="007B0F0B" w:rsidP="005163D2">
      <w:pPr>
        <w:pStyle w:val="aff9"/>
        <w:ind w:left="210"/>
      </w:pPr>
      <w:r>
        <w:t>&gt; print @inc(5, 80)</w:t>
      </w:r>
    </w:p>
    <w:p w14:paraId="5A0B3125" w14:textId="77777777" w:rsidR="007B0F0B" w:rsidRDefault="007B0F0B" w:rsidP="005163D2">
      <w:pPr>
        <w:pStyle w:val="aff9"/>
        <w:ind w:left="210"/>
      </w:pPr>
      <w:r>
        <w:t>80 81 82 83 84</w:t>
      </w:r>
    </w:p>
    <w:p w14:paraId="7A694289" w14:textId="77777777" w:rsidR="007B0F0B" w:rsidRDefault="007B0F0B" w:rsidP="005163D2">
      <w:pPr>
        <w:pStyle w:val="aff9"/>
        <w:ind w:left="210"/>
      </w:pPr>
      <w:r>
        <w:t>&gt; print @dec(5, 80)</w:t>
      </w:r>
    </w:p>
    <w:p w14:paraId="332A89C4" w14:textId="77777777" w:rsidR="007B0F0B" w:rsidRDefault="007B0F0B" w:rsidP="005163D2">
      <w:pPr>
        <w:pStyle w:val="aff9"/>
        <w:ind w:left="210"/>
      </w:pPr>
      <w:r>
        <w:t>80 7F 7E 7D 7C</w:t>
      </w:r>
    </w:p>
    <w:p w14:paraId="01F3F1C2" w14:textId="77777777" w:rsidR="007B0F0B" w:rsidRDefault="007B0F0B" w:rsidP="005163D2">
      <w:pPr>
        <w:pStyle w:val="aff9"/>
        <w:ind w:left="210"/>
      </w:pPr>
      <w:r>
        <w:t>&gt; print @inc(5, 80, 2)</w:t>
      </w:r>
    </w:p>
    <w:p w14:paraId="068E52E2" w14:textId="77777777" w:rsidR="007B0F0B" w:rsidRDefault="007B0F0B" w:rsidP="005163D2">
      <w:pPr>
        <w:pStyle w:val="aff9"/>
        <w:ind w:left="210"/>
      </w:pPr>
      <w:r>
        <w:t>80 82 84 86 88</w:t>
      </w:r>
    </w:p>
    <w:p w14:paraId="1D0E4C72" w14:textId="77777777" w:rsidR="007B0F0B" w:rsidRDefault="007B0F0B" w:rsidP="005163D2">
      <w:pPr>
        <w:pStyle w:val="aff9"/>
        <w:ind w:left="210"/>
      </w:pPr>
      <w:r>
        <w:t>&gt; print @dec(5, 80, 2)</w:t>
      </w:r>
    </w:p>
    <w:p w14:paraId="48977F8E" w14:textId="77777777" w:rsidR="00251D5A" w:rsidRDefault="007B0F0B" w:rsidP="005163D2">
      <w:pPr>
        <w:pStyle w:val="aff9"/>
        <w:ind w:left="210"/>
      </w:pPr>
      <w:r>
        <w:t>80 7E 7C 7A 78</w:t>
      </w:r>
    </w:p>
    <w:p w14:paraId="7705467C" w14:textId="77777777" w:rsidR="004A0354" w:rsidRDefault="004A0354" w:rsidP="005163D2">
      <w:pPr>
        <w:pStyle w:val="aff9"/>
        <w:ind w:left="210"/>
      </w:pPr>
      <w:r>
        <w:t xml:space="preserve">&gt; </w:t>
      </w:r>
    </w:p>
    <w:p w14:paraId="206DE7C1" w14:textId="77777777" w:rsidR="004A0354" w:rsidRDefault="004A0354" w:rsidP="005163D2">
      <w:pPr>
        <w:pStyle w:val="aff9"/>
        <w:ind w:left="210"/>
      </w:pPr>
      <w:r>
        <w:t>&gt; print @incw(5, -1)</w:t>
      </w:r>
    </w:p>
    <w:p w14:paraId="33608F63" w14:textId="77777777" w:rsidR="004A0354" w:rsidRDefault="004A0354" w:rsidP="005163D2">
      <w:pPr>
        <w:pStyle w:val="aff9"/>
        <w:ind w:left="210"/>
      </w:pPr>
      <w:r>
        <w:t>FFFF 0000 0001 0002 0003</w:t>
      </w:r>
    </w:p>
    <w:p w14:paraId="1A698C41" w14:textId="77777777" w:rsidR="004A0354" w:rsidRDefault="004A0354" w:rsidP="005163D2">
      <w:pPr>
        <w:pStyle w:val="aff9"/>
        <w:ind w:left="210"/>
      </w:pPr>
      <w:r>
        <w:t>&gt; print @decw(5, -1)</w:t>
      </w:r>
    </w:p>
    <w:p w14:paraId="5E36516F" w14:textId="77777777" w:rsidR="004A0354" w:rsidRDefault="004A0354" w:rsidP="005163D2">
      <w:pPr>
        <w:pStyle w:val="aff9"/>
        <w:ind w:left="210"/>
      </w:pPr>
      <w:r>
        <w:t>FFFF FFFE FFFD FFFC FFFB</w:t>
      </w:r>
    </w:p>
    <w:p w14:paraId="64DEF586" w14:textId="77777777" w:rsidR="004A0354" w:rsidRDefault="004A0354" w:rsidP="005163D2">
      <w:pPr>
        <w:pStyle w:val="aff9"/>
        <w:ind w:left="210"/>
      </w:pPr>
      <w:r>
        <w:t>&gt; print @incw(5, -1, 2)</w:t>
      </w:r>
    </w:p>
    <w:p w14:paraId="587E0C97" w14:textId="77777777" w:rsidR="004A0354" w:rsidRDefault="004A0354" w:rsidP="005163D2">
      <w:pPr>
        <w:pStyle w:val="aff9"/>
        <w:ind w:left="210"/>
      </w:pPr>
      <w:r>
        <w:t>FFFF 0001 0003 0005 0007</w:t>
      </w:r>
    </w:p>
    <w:p w14:paraId="76B5E0CF" w14:textId="77777777" w:rsidR="004A0354" w:rsidRDefault="004A0354" w:rsidP="005163D2">
      <w:pPr>
        <w:pStyle w:val="aff9"/>
        <w:ind w:left="210"/>
      </w:pPr>
      <w:r>
        <w:lastRenderedPageBreak/>
        <w:t>&gt; print @decw(5, -1, 2)</w:t>
      </w:r>
    </w:p>
    <w:p w14:paraId="3A7E4AE1" w14:textId="77777777" w:rsidR="0027576D" w:rsidRDefault="004A0354" w:rsidP="005163D2">
      <w:pPr>
        <w:pStyle w:val="aff9"/>
        <w:ind w:left="210"/>
      </w:pPr>
      <w:r>
        <w:t>FFFF FFFD FFFB FFF9 FFF7</w:t>
      </w:r>
    </w:p>
    <w:p w14:paraId="1A0B5FF3" w14:textId="77777777" w:rsidR="0027576D" w:rsidRDefault="0027576D" w:rsidP="00251D5A"/>
    <w:p w14:paraId="416CA852" w14:textId="77777777" w:rsidR="00B31936" w:rsidRPr="0027576D" w:rsidRDefault="00B31936" w:rsidP="00B31936">
      <w:pPr>
        <w:pStyle w:val="3"/>
        <w:ind w:left="210" w:right="210"/>
      </w:pPr>
      <w:bookmarkStart w:id="352" w:name="_Toc236390562"/>
      <w:r>
        <w:rPr>
          <w:rFonts w:hint="eastAsia"/>
        </w:rPr>
        <w:t>メモリ/IOアドレス</w:t>
      </w:r>
      <w:bookmarkEnd w:id="352"/>
    </w:p>
    <w:p w14:paraId="008230BA" w14:textId="77777777" w:rsidR="00251D5A" w:rsidRDefault="00BD5598" w:rsidP="0005463E">
      <w:pPr>
        <w:pStyle w:val="4"/>
      </w:pPr>
      <w:r>
        <w:rPr>
          <w:rFonts w:hint="eastAsia"/>
        </w:rPr>
        <w:t>@addr(&lt;アドレス&gt;ne[,&lt;バンク&gt;ne</w:t>
      </w:r>
      <w:r w:rsidR="00251D5A">
        <w:rPr>
          <w:rFonts w:hint="eastAsia"/>
        </w:rPr>
        <w:t>])</w:t>
      </w:r>
      <w:r w:rsidR="00251D5A">
        <w:rPr>
          <w:rFonts w:hint="eastAsia"/>
        </w:rPr>
        <w:tab/>
      </w:r>
      <w:r w:rsidR="00251D5A">
        <w:rPr>
          <w:rFonts w:hint="eastAsia"/>
        </w:rPr>
        <w:tab/>
        <w:t>&lt;addr&gt;[.&lt;bank&gt;]形式の文字列</w:t>
      </w:r>
      <w:r w:rsidR="0005463E">
        <w:rPr>
          <w:rFonts w:hint="eastAsia"/>
        </w:rPr>
        <w:t>に</w:t>
      </w:r>
    </w:p>
    <w:p w14:paraId="1D94085E" w14:textId="77777777" w:rsidR="00BD5598" w:rsidRDefault="00BD5598" w:rsidP="00BD5598">
      <w:r>
        <w:rPr>
          <w:rFonts w:hint="eastAsia"/>
        </w:rPr>
        <w:t>パラメータ</w:t>
      </w:r>
    </w:p>
    <w:p w14:paraId="5311CBD9" w14:textId="77777777" w:rsidR="00BD5598" w:rsidRDefault="00BD5598" w:rsidP="00BD5598">
      <w:pPr>
        <w:pStyle w:val="aff5"/>
      </w:pPr>
      <w:r>
        <w:rPr>
          <w:rFonts w:hint="eastAsia"/>
        </w:rPr>
        <w:t>&lt;アドレス&gt;ne</w:t>
      </w:r>
      <w:r>
        <w:rPr>
          <w:rFonts w:hint="eastAsia"/>
        </w:rPr>
        <w:tab/>
        <w:t>メモリ/IOアドレス</w:t>
      </w:r>
    </w:p>
    <w:p w14:paraId="6CC63708" w14:textId="77777777" w:rsidR="00BD5598" w:rsidRDefault="00BD5598" w:rsidP="00BD5598">
      <w:pPr>
        <w:pStyle w:val="aff5"/>
      </w:pPr>
      <w:r>
        <w:rPr>
          <w:rFonts w:hint="eastAsia"/>
        </w:rPr>
        <w:t>&lt;バンク&gt;ne</w:t>
      </w:r>
      <w:r>
        <w:rPr>
          <w:rFonts w:hint="eastAsia"/>
        </w:rPr>
        <w:tab/>
        <w:t>バンク番号</w:t>
      </w:r>
    </w:p>
    <w:p w14:paraId="0B3A2558" w14:textId="77777777" w:rsidR="00BD5598" w:rsidRDefault="00BD5598" w:rsidP="00BD5598">
      <w:r>
        <w:rPr>
          <w:rFonts w:hint="eastAsia"/>
        </w:rPr>
        <w:t>説明</w:t>
      </w:r>
    </w:p>
    <w:p w14:paraId="50B76920" w14:textId="77777777" w:rsidR="00BD5598" w:rsidRDefault="00BD5598" w:rsidP="00BD5598">
      <w:pPr>
        <w:pStyle w:val="aff7"/>
      </w:pPr>
      <w:r>
        <w:rPr>
          <w:rFonts w:hint="eastAsia"/>
        </w:rPr>
        <w:t>メモリ操作コマンドで使用する&lt;アドレス&gt;[.&lt;バンク番号&gt;]形式の文字列を返す。</w:t>
      </w:r>
      <w:r w:rsidR="00B1116B">
        <w:rPr>
          <w:rFonts w:hint="eastAsia"/>
        </w:rPr>
        <w:t>アドレス、バンク番号は１６進数文字列。</w:t>
      </w:r>
    </w:p>
    <w:p w14:paraId="2748C765" w14:textId="77777777" w:rsidR="00BD5598" w:rsidRPr="0009630F" w:rsidRDefault="00BD5598" w:rsidP="00BD5598"/>
    <w:p w14:paraId="2E162E35" w14:textId="77777777" w:rsidR="00BD5598" w:rsidRDefault="00BD5598" w:rsidP="00BD5598">
      <w:r>
        <w:rPr>
          <w:rFonts w:hint="eastAsia"/>
        </w:rPr>
        <w:t>例</w:t>
      </w:r>
    </w:p>
    <w:p w14:paraId="23F769CB" w14:textId="77777777" w:rsidR="007E0A3B" w:rsidRDefault="007E0A3B" w:rsidP="005163D2">
      <w:pPr>
        <w:pStyle w:val="aff9"/>
        <w:ind w:left="210"/>
      </w:pPr>
      <w:r>
        <w:t>&gt; print @addr(1000+100)</w:t>
      </w:r>
    </w:p>
    <w:p w14:paraId="65A24F9C" w14:textId="77777777" w:rsidR="007E0A3B" w:rsidRDefault="007E0A3B" w:rsidP="005163D2">
      <w:pPr>
        <w:pStyle w:val="aff9"/>
        <w:ind w:left="210"/>
      </w:pPr>
      <w:r>
        <w:t>1100</w:t>
      </w:r>
    </w:p>
    <w:p w14:paraId="1ED4FCB9" w14:textId="77777777" w:rsidR="007E0A3B" w:rsidRDefault="007E0A3B" w:rsidP="005163D2">
      <w:pPr>
        <w:pStyle w:val="aff9"/>
        <w:ind w:left="210"/>
      </w:pPr>
      <w:r>
        <w:t>&gt; print @addr(1000+100,1)</w:t>
      </w:r>
    </w:p>
    <w:p w14:paraId="6BF01202" w14:textId="77777777" w:rsidR="00B31936" w:rsidRDefault="007E0A3B" w:rsidP="005163D2">
      <w:pPr>
        <w:pStyle w:val="aff9"/>
        <w:ind w:left="210"/>
      </w:pPr>
      <w:r>
        <w:t>1100.1</w:t>
      </w:r>
    </w:p>
    <w:p w14:paraId="73EFB788" w14:textId="77777777" w:rsidR="007E0A3B" w:rsidRPr="00BD5598" w:rsidRDefault="007E0A3B" w:rsidP="00B31936"/>
    <w:p w14:paraId="4E60D052" w14:textId="77777777" w:rsidR="00251D5A" w:rsidRDefault="001C1BD1" w:rsidP="0005463E">
      <w:pPr>
        <w:pStyle w:val="4"/>
      </w:pPr>
      <w:r>
        <w:rPr>
          <w:rFonts w:hint="eastAsia"/>
        </w:rPr>
        <w:t>@sect</w:t>
      </w:r>
      <w:r w:rsidR="00251D5A">
        <w:rPr>
          <w:rFonts w:hint="eastAsia"/>
        </w:rPr>
        <w:t>(</w:t>
      </w:r>
      <w:r w:rsidR="00DA2718">
        <w:rPr>
          <w:rFonts w:hint="eastAsia"/>
        </w:rPr>
        <w:t>&lt;領域名&gt;i[,&lt;オフセット&gt;ne</w:t>
      </w:r>
      <w:r w:rsidR="00251D5A">
        <w:rPr>
          <w:rFonts w:hint="eastAsia"/>
        </w:rPr>
        <w:t>])</w:t>
      </w:r>
      <w:r>
        <w:rPr>
          <w:rFonts w:hint="eastAsia"/>
        </w:rPr>
        <w:tab/>
      </w:r>
      <w:r w:rsidR="00251D5A">
        <w:rPr>
          <w:rFonts w:hint="eastAsia"/>
        </w:rPr>
        <w:tab/>
        <w:t>領域</w:t>
      </w:r>
      <w:r w:rsidR="0005463E">
        <w:rPr>
          <w:rFonts w:hint="eastAsia"/>
        </w:rPr>
        <w:t>内</w:t>
      </w:r>
      <w:r w:rsidR="00251D5A">
        <w:rPr>
          <w:rFonts w:hint="eastAsia"/>
        </w:rPr>
        <w:t>アドレス</w:t>
      </w:r>
      <w:r w:rsidR="0005463E">
        <w:rPr>
          <w:rFonts w:hint="eastAsia"/>
        </w:rPr>
        <w:t>を</w:t>
      </w:r>
      <w:r w:rsidR="00EC0A77">
        <w:rPr>
          <w:rFonts w:hint="eastAsia"/>
        </w:rPr>
        <w:t>１６進数文字列に</w:t>
      </w:r>
    </w:p>
    <w:p w14:paraId="7324B3A0" w14:textId="77777777" w:rsidR="00DA2718" w:rsidRDefault="00DA2718" w:rsidP="00DA2718">
      <w:r>
        <w:rPr>
          <w:rFonts w:hint="eastAsia"/>
        </w:rPr>
        <w:t>パラメータ</w:t>
      </w:r>
    </w:p>
    <w:p w14:paraId="620BF929" w14:textId="77777777" w:rsidR="00DA2718" w:rsidRDefault="00DA2718" w:rsidP="00DA2718">
      <w:pPr>
        <w:pStyle w:val="aff5"/>
      </w:pPr>
      <w:r>
        <w:rPr>
          <w:rFonts w:hint="eastAsia"/>
        </w:rPr>
        <w:t>&lt;領域名&gt;i</w:t>
      </w:r>
      <w:r>
        <w:rPr>
          <w:rFonts w:hint="eastAsia"/>
        </w:rPr>
        <w:tab/>
        <w:t>メモリ/IO領域名</w:t>
      </w:r>
    </w:p>
    <w:p w14:paraId="00627370" w14:textId="77777777" w:rsidR="00DA2718" w:rsidRDefault="00DA2718" w:rsidP="00DA2718">
      <w:pPr>
        <w:pStyle w:val="aff5"/>
      </w:pPr>
      <w:r>
        <w:rPr>
          <w:rFonts w:hint="eastAsia"/>
        </w:rPr>
        <w:t>&lt;オフセット&gt;ne</w:t>
      </w:r>
      <w:r>
        <w:rPr>
          <w:rFonts w:hint="eastAsia"/>
        </w:rPr>
        <w:tab/>
        <w:t>領域内のオフセット</w:t>
      </w:r>
    </w:p>
    <w:p w14:paraId="5BF3457C" w14:textId="77777777" w:rsidR="00DA2718" w:rsidRDefault="00DA2718" w:rsidP="00DA2718">
      <w:r>
        <w:rPr>
          <w:rFonts w:hint="eastAsia"/>
        </w:rPr>
        <w:t>説明</w:t>
      </w:r>
    </w:p>
    <w:p w14:paraId="1EBD8FED" w14:textId="77777777" w:rsidR="00DA2718" w:rsidRDefault="00DA2718" w:rsidP="00DA2718">
      <w:pPr>
        <w:pStyle w:val="aff7"/>
      </w:pPr>
      <w:r>
        <w:rPr>
          <w:rFonts w:hint="eastAsia"/>
        </w:rPr>
        <w:t>領域の先頭からオフセット位置のメモリ/IOアドレスを返す。</w:t>
      </w:r>
    </w:p>
    <w:p w14:paraId="69472BD8" w14:textId="77777777" w:rsidR="00DA2718" w:rsidRPr="00DA2718" w:rsidRDefault="00DA2718" w:rsidP="00DA2718"/>
    <w:p w14:paraId="6A69F8E0" w14:textId="77777777" w:rsidR="00DA2718" w:rsidRDefault="00DA2718" w:rsidP="00DA2718">
      <w:r>
        <w:rPr>
          <w:rFonts w:hint="eastAsia"/>
        </w:rPr>
        <w:t>例</w:t>
      </w:r>
    </w:p>
    <w:p w14:paraId="7E7D896E" w14:textId="77777777" w:rsidR="0005500E" w:rsidRPr="0005500E" w:rsidRDefault="0005500E" w:rsidP="005163D2">
      <w:pPr>
        <w:pStyle w:val="aff9"/>
        <w:ind w:left="210"/>
      </w:pPr>
      <w:r w:rsidRPr="0005500E">
        <w:t xml:space="preserve">&gt; ;          </w:t>
      </w:r>
      <w:r>
        <w:rPr>
          <w:rFonts w:hint="eastAsia"/>
        </w:rPr>
        <w:t xml:space="preserve">  </w:t>
      </w:r>
      <w:r w:rsidRPr="0005500E">
        <w:t>data   io   endian addressing</w:t>
      </w:r>
    </w:p>
    <w:p w14:paraId="310E3BEB" w14:textId="77777777" w:rsidR="0005500E" w:rsidRPr="0005500E" w:rsidRDefault="0005500E" w:rsidP="005163D2">
      <w:pPr>
        <w:pStyle w:val="aff9"/>
        <w:ind w:left="210"/>
      </w:pPr>
      <w:r w:rsidRPr="0005500E">
        <w:t>&gt; define_mem 10000 10000 LE     BA</w:t>
      </w:r>
    </w:p>
    <w:p w14:paraId="0A1D8310" w14:textId="77777777" w:rsidR="0005500E" w:rsidRPr="0005500E" w:rsidRDefault="0005500E" w:rsidP="005163D2">
      <w:pPr>
        <w:pStyle w:val="aff9"/>
        <w:ind w:left="210"/>
      </w:pPr>
      <w:r w:rsidRPr="0005500E">
        <w:t>&gt; add_mem_area</w:t>
      </w:r>
      <w:r w:rsidRPr="0005500E">
        <w:tab/>
        <w:t>ram</w:t>
      </w:r>
      <w:r w:rsidRPr="0005500E">
        <w:tab/>
        <w:t>8000 2000 2 RW</w:t>
      </w:r>
    </w:p>
    <w:p w14:paraId="2939A460" w14:textId="77777777" w:rsidR="0005500E" w:rsidRPr="0005500E" w:rsidRDefault="0005500E" w:rsidP="005163D2">
      <w:pPr>
        <w:pStyle w:val="aff9"/>
        <w:ind w:left="210"/>
      </w:pPr>
      <w:r w:rsidRPr="0005500E">
        <w:t>&gt; print @sect(ram)</w:t>
      </w:r>
    </w:p>
    <w:p w14:paraId="2363CD1F" w14:textId="77777777" w:rsidR="0005500E" w:rsidRPr="0005500E" w:rsidRDefault="0005500E" w:rsidP="005163D2">
      <w:pPr>
        <w:pStyle w:val="aff9"/>
        <w:ind w:left="210"/>
      </w:pPr>
      <w:r w:rsidRPr="0005500E">
        <w:t>8000</w:t>
      </w:r>
    </w:p>
    <w:p w14:paraId="46C0D45C" w14:textId="77777777" w:rsidR="0005500E" w:rsidRPr="0005500E" w:rsidRDefault="0005500E" w:rsidP="005163D2">
      <w:pPr>
        <w:pStyle w:val="aff9"/>
        <w:ind w:left="210"/>
      </w:pPr>
      <w:r w:rsidRPr="0005500E">
        <w:t>&gt; print @sect(ram, 1023)</w:t>
      </w:r>
    </w:p>
    <w:p w14:paraId="6E9FACCE" w14:textId="77777777" w:rsidR="0005500E" w:rsidRPr="0005500E" w:rsidRDefault="0005500E" w:rsidP="005163D2">
      <w:pPr>
        <w:pStyle w:val="aff9"/>
        <w:ind w:left="210"/>
      </w:pPr>
      <w:r w:rsidRPr="0005500E">
        <w:t>9023</w:t>
      </w:r>
    </w:p>
    <w:p w14:paraId="7EB53D70" w14:textId="77777777" w:rsidR="0005500E" w:rsidRPr="0005500E" w:rsidRDefault="0005500E" w:rsidP="005163D2">
      <w:pPr>
        <w:pStyle w:val="aff9"/>
        <w:ind w:left="210"/>
      </w:pPr>
      <w:r w:rsidRPr="0005500E">
        <w:t>&gt; print @addr(@sect(ram, 1023), 1)</w:t>
      </w:r>
    </w:p>
    <w:p w14:paraId="0A02F364" w14:textId="77777777" w:rsidR="0005500E" w:rsidRDefault="0005500E" w:rsidP="005163D2">
      <w:pPr>
        <w:pStyle w:val="aff9"/>
        <w:ind w:left="210"/>
      </w:pPr>
      <w:r w:rsidRPr="0005500E">
        <w:t>9023.1</w:t>
      </w:r>
    </w:p>
    <w:p w14:paraId="2E4006FD" w14:textId="77777777" w:rsidR="0005500E" w:rsidRDefault="0005500E" w:rsidP="0005500E"/>
    <w:p w14:paraId="6958F292" w14:textId="77777777" w:rsidR="00DC7E0A" w:rsidRDefault="00DC7E0A" w:rsidP="009560E8">
      <w:pPr>
        <w:pStyle w:val="3"/>
        <w:ind w:left="210" w:right="210"/>
      </w:pPr>
      <w:bookmarkStart w:id="353" w:name="_スクリプトパラメータ"/>
      <w:bookmarkStart w:id="354" w:name="_Toc236390563"/>
      <w:bookmarkEnd w:id="353"/>
      <w:r>
        <w:rPr>
          <w:rFonts w:hint="eastAsia"/>
        </w:rPr>
        <w:t>スクリプトパラメータ</w:t>
      </w:r>
      <w:bookmarkEnd w:id="354"/>
    </w:p>
    <w:p w14:paraId="145EC301" w14:textId="77777777" w:rsidR="006322B0" w:rsidRDefault="006322B0" w:rsidP="00DC7E0A">
      <w:r>
        <w:rPr>
          <w:rFonts w:hint="eastAsia"/>
        </w:rPr>
        <w:t>スクリプトをコマンドラインから起動する時の構文は以下のとおりです。「</w:t>
      </w:r>
      <w:hyperlink w:anchor="_スクリプト機能_2" w:history="1">
        <w:r>
          <w:rPr>
            <w:rStyle w:val="afc"/>
            <w:rFonts w:hint="eastAsia"/>
          </w:rPr>
          <w:t>6.2 スクリプト機能</w:t>
        </w:r>
      </w:hyperlink>
      <w:r>
        <w:t>」を参照。</w:t>
      </w:r>
    </w:p>
    <w:p w14:paraId="126BA96D" w14:textId="77777777" w:rsidR="006322B0" w:rsidRDefault="006322B0" w:rsidP="00DC7E0A"/>
    <w:p w14:paraId="474F6695" w14:textId="3D91E02F" w:rsidR="006322B0" w:rsidRPr="00DC2CB8" w:rsidRDefault="006322B0" w:rsidP="006322B0">
      <w:pPr>
        <w:pStyle w:val="affd"/>
      </w:pPr>
      <w:r w:rsidRPr="00DC2CB8">
        <w:t>&lt;</w:t>
      </w:r>
      <w:r>
        <w:t>ファイル</w:t>
      </w:r>
      <w:r w:rsidRPr="00DC2CB8">
        <w:t>名&gt; [&lt;</w:t>
      </w:r>
      <w:r w:rsidR="008C6C09">
        <w:t>オプション・パラメータ</w:t>
      </w:r>
      <w:r w:rsidRPr="00DC2CB8">
        <w:t>リスト&gt;] [;&lt;注釈&gt;] &lt;改行&gt;</w:t>
      </w:r>
    </w:p>
    <w:p w14:paraId="4C1F2D82" w14:textId="77777777" w:rsidR="006322B0" w:rsidRPr="006322B0" w:rsidRDefault="006322B0" w:rsidP="00DC7E0A"/>
    <w:p w14:paraId="6321A3B9" w14:textId="0FEB2E05" w:rsidR="006322B0" w:rsidRDefault="006322B0" w:rsidP="00DC7E0A">
      <w:r>
        <w:rPr>
          <w:rFonts w:hint="eastAsia"/>
        </w:rPr>
        <w:t>ここで指定された</w:t>
      </w:r>
      <w:r w:rsidR="008C6C09">
        <w:rPr>
          <w:rFonts w:hint="eastAsia"/>
        </w:rPr>
        <w:t>オプション・パラメータ</w:t>
      </w:r>
      <w:r>
        <w:rPr>
          <w:rFonts w:hint="eastAsia"/>
        </w:rPr>
        <w:t>をスクリプト内のコマンドラインへ埋め込むための定義済み関数型マクロの説明します。</w:t>
      </w:r>
    </w:p>
    <w:p w14:paraId="1C92E5B2" w14:textId="77777777" w:rsidR="006322B0" w:rsidRDefault="006322B0" w:rsidP="00DC7E0A"/>
    <w:p w14:paraId="4A82B04F" w14:textId="77777777" w:rsidR="00DC7E0A" w:rsidRDefault="00A55109" w:rsidP="006322B0">
      <w:pPr>
        <w:pStyle w:val="4"/>
      </w:pPr>
      <w:bookmarkStart w:id="355" w:name="_@ipara(&lt;パラメータ番号&gt;ne[,&lt;サブ&gt;ne[,&lt;個数&gt;ne&gt;"/>
      <w:bookmarkEnd w:id="355"/>
      <w:r>
        <w:rPr>
          <w:rFonts w:hint="eastAsia"/>
        </w:rPr>
        <w:t>@</w:t>
      </w:r>
      <w:r w:rsidR="00DC7E0A">
        <w:t>ipara</w:t>
      </w:r>
      <w:r w:rsidR="003F63EE">
        <w:rPr>
          <w:rFonts w:hint="eastAsia"/>
        </w:rPr>
        <w:t>(&lt;</w:t>
      </w:r>
      <w:r w:rsidR="000D2211">
        <w:rPr>
          <w:rFonts w:hint="eastAsia"/>
        </w:rPr>
        <w:t>パラメータ番号</w:t>
      </w:r>
      <w:r w:rsidR="003F63EE">
        <w:rPr>
          <w:rFonts w:hint="eastAsia"/>
        </w:rPr>
        <w:t>&gt;ne</w:t>
      </w:r>
      <w:r w:rsidR="000D2211">
        <w:rPr>
          <w:rFonts w:hint="eastAsia"/>
        </w:rPr>
        <w:t>[,&lt;サブ&gt;ne[,&lt;個数&gt;ne&gt;]]</w:t>
      </w:r>
      <w:r w:rsidR="003F63EE">
        <w:rPr>
          <w:rFonts w:hint="eastAsia"/>
        </w:rPr>
        <w:t>)</w:t>
      </w:r>
    </w:p>
    <w:p w14:paraId="12B2ADF4" w14:textId="77777777" w:rsidR="000D2211" w:rsidRDefault="000D2211" w:rsidP="000D2211">
      <w:r>
        <w:rPr>
          <w:rFonts w:hint="eastAsia"/>
        </w:rPr>
        <w:t>パラメータ</w:t>
      </w:r>
    </w:p>
    <w:p w14:paraId="6BC828A7" w14:textId="5F7661C1" w:rsidR="000D2211" w:rsidRPr="0061729E" w:rsidRDefault="000D2211" w:rsidP="000D2211">
      <w:pPr>
        <w:pStyle w:val="aff5"/>
      </w:pPr>
      <w:r>
        <w:rPr>
          <w:rFonts w:hint="eastAsia"/>
        </w:rPr>
        <w:t>&lt;パラメータ番号&gt;ne</w:t>
      </w:r>
      <w:r>
        <w:rPr>
          <w:rFonts w:hint="eastAsia"/>
        </w:rPr>
        <w:tab/>
      </w:r>
      <w:r w:rsidR="008C6C09">
        <w:rPr>
          <w:rFonts w:hint="eastAsia"/>
        </w:rPr>
        <w:t>オプション・パラメータ</w:t>
      </w:r>
      <w:r>
        <w:rPr>
          <w:rFonts w:hint="eastAsia"/>
        </w:rPr>
        <w:t>の番号</w:t>
      </w:r>
    </w:p>
    <w:p w14:paraId="78CC85A7" w14:textId="67F11C5E" w:rsidR="000D2211" w:rsidRDefault="000D2211" w:rsidP="000D2211">
      <w:pPr>
        <w:pStyle w:val="aff5"/>
      </w:pPr>
      <w:r>
        <w:rPr>
          <w:rFonts w:hint="eastAsia"/>
        </w:rPr>
        <w:lastRenderedPageBreak/>
        <w:t>&lt;サブ</w:t>
      </w:r>
      <w:r w:rsidR="001C7C21">
        <w:rPr>
          <w:rFonts w:hint="eastAsia"/>
        </w:rPr>
        <w:t>&gt;ne</w:t>
      </w:r>
      <w:r>
        <w:rPr>
          <w:rFonts w:hint="eastAsia"/>
        </w:rPr>
        <w:tab/>
      </w:r>
      <w:r w:rsidR="008C6C09">
        <w:rPr>
          <w:rFonts w:hint="eastAsia"/>
        </w:rPr>
        <w:t>オプション・パラメータ</w:t>
      </w:r>
      <w:r w:rsidR="00974F40">
        <w:rPr>
          <w:rFonts w:hint="eastAsia"/>
        </w:rPr>
        <w:t>内の要素番号</w:t>
      </w:r>
      <w:r w:rsidR="00E10B14">
        <w:rPr>
          <w:rFonts w:hint="eastAsia"/>
        </w:rPr>
        <w:t>。省略するとパラメータ全体。</w:t>
      </w:r>
    </w:p>
    <w:p w14:paraId="59304297" w14:textId="780E4C72" w:rsidR="000D2211" w:rsidRDefault="000D2211" w:rsidP="000D2211">
      <w:pPr>
        <w:pStyle w:val="aff5"/>
      </w:pPr>
      <w:r>
        <w:rPr>
          <w:rFonts w:hint="eastAsia"/>
        </w:rPr>
        <w:t>&lt;</w:t>
      </w:r>
      <w:r w:rsidR="00974F40">
        <w:rPr>
          <w:rFonts w:hint="eastAsia"/>
        </w:rPr>
        <w:t>個</w:t>
      </w:r>
      <w:r>
        <w:rPr>
          <w:rFonts w:hint="eastAsia"/>
        </w:rPr>
        <w:t>数&gt;ne</w:t>
      </w:r>
      <w:r>
        <w:rPr>
          <w:rFonts w:hint="eastAsia"/>
        </w:rPr>
        <w:tab/>
      </w:r>
      <w:r w:rsidR="008C6C09">
        <w:rPr>
          <w:rFonts w:hint="eastAsia"/>
        </w:rPr>
        <w:t>オプション・パラメータ</w:t>
      </w:r>
      <w:r w:rsidR="00974F40">
        <w:rPr>
          <w:rFonts w:hint="eastAsia"/>
        </w:rPr>
        <w:t>内</w:t>
      </w:r>
      <w:r w:rsidR="00F00881">
        <w:rPr>
          <w:rFonts w:hint="eastAsia"/>
        </w:rPr>
        <w:t>から取り出す</w:t>
      </w:r>
      <w:r w:rsidR="00974F40">
        <w:rPr>
          <w:rFonts w:hint="eastAsia"/>
        </w:rPr>
        <w:t>要素数</w:t>
      </w:r>
      <w:r w:rsidR="00F00881">
        <w:rPr>
          <w:rFonts w:hint="eastAsia"/>
        </w:rPr>
        <w:t>。省略すると1。</w:t>
      </w:r>
    </w:p>
    <w:p w14:paraId="2B777C7D" w14:textId="77777777" w:rsidR="000D2211" w:rsidRDefault="000D2211" w:rsidP="000D2211">
      <w:r>
        <w:rPr>
          <w:rFonts w:hint="eastAsia"/>
        </w:rPr>
        <w:t>説明</w:t>
      </w:r>
    </w:p>
    <w:p w14:paraId="21EF94E3" w14:textId="71496EEF" w:rsidR="000D2211" w:rsidRDefault="008C6C09" w:rsidP="000D2211">
      <w:pPr>
        <w:pStyle w:val="aff7"/>
      </w:pPr>
      <w:r>
        <w:rPr>
          <w:rFonts w:hint="eastAsia"/>
        </w:rPr>
        <w:t>オプション・パラメータ</w:t>
      </w:r>
      <w:r w:rsidR="00974F40">
        <w:rPr>
          <w:rFonts w:hint="eastAsia"/>
        </w:rPr>
        <w:t>の中から順番を指定して取り出す方法</w:t>
      </w:r>
      <w:r w:rsidR="00306727">
        <w:rPr>
          <w:rFonts w:hint="eastAsia"/>
        </w:rPr>
        <w:t>を提供する</w:t>
      </w:r>
      <w:r w:rsidR="00974F40">
        <w:rPr>
          <w:rFonts w:hint="eastAsia"/>
        </w:rPr>
        <w:t>。</w:t>
      </w:r>
    </w:p>
    <w:p w14:paraId="7F2F9B42" w14:textId="77777777" w:rsidR="001A3A5D" w:rsidRDefault="001A3A5D" w:rsidP="000D2211">
      <w:pPr>
        <w:pStyle w:val="aff7"/>
      </w:pPr>
      <w:r>
        <w:rPr>
          <w:rFonts w:hint="eastAsia"/>
        </w:rPr>
        <w:t>@ipara(0)はスクリプトファイル名を返す。</w:t>
      </w:r>
    </w:p>
    <w:p w14:paraId="6064282A" w14:textId="77777777" w:rsidR="00267278" w:rsidRDefault="00267278" w:rsidP="00267278">
      <w:pPr>
        <w:pStyle w:val="aff7"/>
      </w:pPr>
      <w:r>
        <w:rPr>
          <w:rFonts w:hint="eastAsia"/>
        </w:rPr>
        <w:t>@ipara(1)は1番目のパラメータ全体を取り出す。</w:t>
      </w:r>
    </w:p>
    <w:p w14:paraId="7D65B064" w14:textId="77777777" w:rsidR="00267278" w:rsidRDefault="00267278" w:rsidP="00267278">
      <w:pPr>
        <w:pStyle w:val="aff7"/>
      </w:pPr>
      <w:r>
        <w:rPr>
          <w:rFonts w:hint="eastAsia"/>
        </w:rPr>
        <w:t>@ipara(1,0)は1番目のパラメータの中から先頭の要素を取り出す。</w:t>
      </w:r>
    </w:p>
    <w:p w14:paraId="412CE410" w14:textId="77777777" w:rsidR="00C4097F" w:rsidRDefault="00C4097F" w:rsidP="00C4097F">
      <w:pPr>
        <w:pStyle w:val="aff7"/>
      </w:pPr>
      <w:r>
        <w:rPr>
          <w:rFonts w:hint="eastAsia"/>
        </w:rPr>
        <w:t>@ipara(1</w:t>
      </w:r>
      <w:r w:rsidR="009A1389">
        <w:rPr>
          <w:rFonts w:hint="eastAsia"/>
        </w:rPr>
        <w:t>,1</w:t>
      </w:r>
      <w:r>
        <w:rPr>
          <w:rFonts w:hint="eastAsia"/>
        </w:rPr>
        <w:t>)は1番目のパラメータの中から2番目の要素を取り出す。</w:t>
      </w:r>
    </w:p>
    <w:p w14:paraId="72361DD7" w14:textId="77777777" w:rsidR="00E10B14" w:rsidRPr="00C4097F" w:rsidRDefault="00E10B14" w:rsidP="000D2211">
      <w:pPr>
        <w:pStyle w:val="aff7"/>
      </w:pPr>
    </w:p>
    <w:p w14:paraId="2123ADC1" w14:textId="77777777" w:rsidR="00A65F04" w:rsidRDefault="00974F40" w:rsidP="00DC7E0A">
      <w:r>
        <w:rPr>
          <w:rFonts w:hint="eastAsia"/>
        </w:rPr>
        <w:t>例</w:t>
      </w:r>
    </w:p>
    <w:p w14:paraId="70CD8746" w14:textId="77777777" w:rsidR="00974F40" w:rsidRDefault="00974F40" w:rsidP="00974F40">
      <w:pPr>
        <w:pStyle w:val="aff7"/>
      </w:pPr>
      <w:r>
        <w:rPr>
          <w:rFonts w:hint="eastAsia"/>
        </w:rPr>
        <w:t>まず以下のようなスクリプトを作成します。</w:t>
      </w:r>
    </w:p>
    <w:p w14:paraId="17CB712F" w14:textId="77777777" w:rsidR="000C0DA2" w:rsidRPr="000C0DA2" w:rsidRDefault="000C0DA2" w:rsidP="005163D2">
      <w:pPr>
        <w:pStyle w:val="aff9"/>
        <w:ind w:left="210"/>
      </w:pPr>
      <w:r w:rsidRPr="000C0DA2">
        <w:t>define ipara</w:t>
      </w:r>
      <w:r w:rsidRPr="000C0DA2">
        <w:tab/>
        <w:t>{</w:t>
      </w:r>
      <w:r w:rsidRPr="000C0DA2">
        <w:tab/>
        <w:t>\</w:t>
      </w:r>
    </w:p>
    <w:p w14:paraId="72C1C926" w14:textId="77777777" w:rsidR="000C0DA2" w:rsidRPr="000C0DA2" w:rsidRDefault="000C0DA2" w:rsidP="005163D2">
      <w:pPr>
        <w:pStyle w:val="aff9"/>
        <w:ind w:left="210"/>
      </w:pPr>
      <w:r w:rsidRPr="000C0DA2">
        <w:tab/>
        <w:t>trace \@ipara(0) = @ipara(0);</w:t>
      </w:r>
      <w:r w:rsidRPr="000C0DA2">
        <w:tab/>
      </w:r>
      <w:r w:rsidRPr="000C0DA2">
        <w:tab/>
        <w:t>\</w:t>
      </w:r>
    </w:p>
    <w:p w14:paraId="0F4EB609" w14:textId="77777777" w:rsidR="000C0DA2" w:rsidRPr="000C0DA2" w:rsidRDefault="000C0DA2" w:rsidP="005163D2">
      <w:pPr>
        <w:pStyle w:val="aff9"/>
        <w:ind w:left="210"/>
      </w:pPr>
      <w:r w:rsidRPr="000C0DA2">
        <w:tab/>
        <w:t>trace \@ipara(1) = @ipara(1);</w:t>
      </w:r>
      <w:r w:rsidRPr="000C0DA2">
        <w:tab/>
      </w:r>
      <w:r w:rsidRPr="000C0DA2">
        <w:tab/>
        <w:t>\</w:t>
      </w:r>
    </w:p>
    <w:p w14:paraId="59AA3B3A" w14:textId="77777777" w:rsidR="000C0DA2" w:rsidRPr="000C0DA2" w:rsidRDefault="000C0DA2" w:rsidP="005163D2">
      <w:pPr>
        <w:pStyle w:val="aff9"/>
        <w:ind w:left="210"/>
      </w:pPr>
      <w:r w:rsidRPr="000C0DA2">
        <w:tab/>
        <w:t>trace \@ipara(1,0) = @ipara(1,0);</w:t>
      </w:r>
      <w:r w:rsidRPr="000C0DA2">
        <w:tab/>
        <w:t>\</w:t>
      </w:r>
    </w:p>
    <w:p w14:paraId="72AF169B" w14:textId="77777777" w:rsidR="000C0DA2" w:rsidRPr="000C0DA2" w:rsidRDefault="000C0DA2" w:rsidP="005163D2">
      <w:pPr>
        <w:pStyle w:val="aff9"/>
        <w:ind w:left="210"/>
      </w:pPr>
      <w:r w:rsidRPr="000C0DA2">
        <w:tab/>
        <w:t>trace \@ipara(1,1) = @ipara(1,1);</w:t>
      </w:r>
      <w:r w:rsidRPr="000C0DA2">
        <w:tab/>
        <w:t>\</w:t>
      </w:r>
    </w:p>
    <w:p w14:paraId="42031FC9" w14:textId="77777777" w:rsidR="000C0DA2" w:rsidRPr="000C0DA2" w:rsidRDefault="000C0DA2" w:rsidP="005163D2">
      <w:pPr>
        <w:pStyle w:val="aff9"/>
        <w:ind w:left="210"/>
      </w:pPr>
      <w:r w:rsidRPr="000C0DA2">
        <w:tab/>
        <w:t>trace \@ipara(1,2) = @ipara(1,2);</w:t>
      </w:r>
      <w:r w:rsidRPr="000C0DA2">
        <w:tab/>
        <w:t>\</w:t>
      </w:r>
    </w:p>
    <w:p w14:paraId="0CE73605" w14:textId="77777777" w:rsidR="000C0DA2" w:rsidRPr="000C0DA2" w:rsidRDefault="000C0DA2" w:rsidP="005163D2">
      <w:pPr>
        <w:pStyle w:val="aff9"/>
        <w:ind w:left="210"/>
      </w:pPr>
      <w:r w:rsidRPr="000C0DA2">
        <w:tab/>
        <w:t>trace \@ipara(1,2,2) = @ipara(1,2,2);</w:t>
      </w:r>
      <w:r w:rsidRPr="000C0DA2">
        <w:tab/>
        <w:t>\</w:t>
      </w:r>
    </w:p>
    <w:p w14:paraId="1D1002AF" w14:textId="77777777" w:rsidR="000C0DA2" w:rsidRPr="000C0DA2" w:rsidRDefault="000C0DA2" w:rsidP="005163D2">
      <w:pPr>
        <w:pStyle w:val="aff9"/>
        <w:ind w:left="210"/>
      </w:pPr>
      <w:r w:rsidRPr="000C0DA2">
        <w:tab/>
        <w:t>trace \@ipara(2) = @ipara(2);</w:t>
      </w:r>
      <w:r w:rsidRPr="000C0DA2">
        <w:tab/>
      </w:r>
      <w:r w:rsidRPr="000C0DA2">
        <w:tab/>
        <w:t>\</w:t>
      </w:r>
    </w:p>
    <w:p w14:paraId="0A43B524" w14:textId="77777777" w:rsidR="000C0DA2" w:rsidRPr="000C0DA2" w:rsidRDefault="000C0DA2" w:rsidP="005163D2">
      <w:pPr>
        <w:pStyle w:val="aff9"/>
        <w:ind w:left="210"/>
      </w:pPr>
      <w:r w:rsidRPr="000C0DA2">
        <w:tab/>
        <w:t>trace \@ipara(2,0) = @ipara(2,0);</w:t>
      </w:r>
      <w:r w:rsidRPr="000C0DA2">
        <w:tab/>
        <w:t>\</w:t>
      </w:r>
    </w:p>
    <w:p w14:paraId="6288D714" w14:textId="77777777" w:rsidR="000C0DA2" w:rsidRPr="000C0DA2" w:rsidRDefault="000C0DA2" w:rsidP="005163D2">
      <w:pPr>
        <w:pStyle w:val="aff9"/>
        <w:ind w:left="210"/>
      </w:pPr>
      <w:r w:rsidRPr="000C0DA2">
        <w:tab/>
        <w:t>trace \@ipara(2,1) = @ipara(2,1);</w:t>
      </w:r>
      <w:r w:rsidRPr="000C0DA2">
        <w:tab/>
        <w:t>\</w:t>
      </w:r>
    </w:p>
    <w:p w14:paraId="36B01287" w14:textId="77777777" w:rsidR="000C0DA2" w:rsidRPr="000C0DA2" w:rsidRDefault="000C0DA2" w:rsidP="005163D2">
      <w:pPr>
        <w:pStyle w:val="aff9"/>
        <w:ind w:left="210"/>
      </w:pPr>
      <w:r w:rsidRPr="000C0DA2">
        <w:tab/>
        <w:t>trace \@ipara(2,1,2) = @ipara(2,1,2);</w:t>
      </w:r>
      <w:r w:rsidRPr="000C0DA2">
        <w:tab/>
        <w:t>\</w:t>
      </w:r>
    </w:p>
    <w:p w14:paraId="1BC38CFA" w14:textId="77777777" w:rsidR="000C0DA2" w:rsidRPr="000C0DA2" w:rsidRDefault="000C0DA2" w:rsidP="005163D2">
      <w:pPr>
        <w:pStyle w:val="aff9"/>
        <w:ind w:left="210"/>
      </w:pPr>
      <w:r w:rsidRPr="000C0DA2">
        <w:tab/>
        <w:t>trace \@ipara(3) = @ipara(3);</w:t>
      </w:r>
      <w:r w:rsidRPr="000C0DA2">
        <w:tab/>
      </w:r>
      <w:r w:rsidRPr="000C0DA2">
        <w:tab/>
        <w:t>\</w:t>
      </w:r>
    </w:p>
    <w:p w14:paraId="380414AF" w14:textId="77777777" w:rsidR="000C0DA2" w:rsidRPr="000C0DA2" w:rsidRDefault="000C0DA2" w:rsidP="005163D2">
      <w:pPr>
        <w:pStyle w:val="aff9"/>
        <w:ind w:left="210"/>
      </w:pPr>
      <w:r w:rsidRPr="000C0DA2">
        <w:t>}</w:t>
      </w:r>
    </w:p>
    <w:p w14:paraId="0F9A4A74" w14:textId="77777777" w:rsidR="000C0DA2" w:rsidRPr="000C0DA2" w:rsidRDefault="000C0DA2" w:rsidP="005163D2">
      <w:pPr>
        <w:pStyle w:val="aff9"/>
        <w:ind w:left="210"/>
      </w:pPr>
      <w:r w:rsidRPr="000C0DA2">
        <w:rPr>
          <w:rFonts w:hint="eastAsia"/>
        </w:rPr>
        <w:t>include $ipara 11000 -DTEST3="xyz 123" -S</w:t>
      </w:r>
      <w:r w:rsidRPr="000C0DA2">
        <w:rPr>
          <w:rFonts w:hint="eastAsia"/>
        </w:rPr>
        <w:tab/>
      </w:r>
      <w:r w:rsidRPr="000C0DA2">
        <w:rPr>
          <w:rFonts w:hint="eastAsia"/>
        </w:rPr>
        <w:tab/>
        <w:t>;</w:t>
      </w:r>
      <w:r w:rsidRPr="000C0DA2">
        <w:rPr>
          <w:rFonts w:hint="eastAsia"/>
        </w:rPr>
        <w:t>①</w:t>
      </w:r>
    </w:p>
    <w:p w14:paraId="2D27058E" w14:textId="77777777" w:rsidR="00974F40" w:rsidRDefault="000C0DA2" w:rsidP="005163D2">
      <w:pPr>
        <w:pStyle w:val="aff9"/>
        <w:ind w:left="210"/>
      </w:pPr>
      <w:r w:rsidRPr="000C0DA2">
        <w:rPr>
          <w:rFonts w:hint="eastAsia"/>
        </w:rPr>
        <w:t>include $ipara -b11 22 33 44 -x 123 xyz "string" -S</w:t>
      </w:r>
      <w:r w:rsidRPr="000C0DA2">
        <w:rPr>
          <w:rFonts w:hint="eastAsia"/>
        </w:rPr>
        <w:tab/>
        <w:t>;</w:t>
      </w:r>
      <w:r w:rsidRPr="000C0DA2">
        <w:rPr>
          <w:rFonts w:hint="eastAsia"/>
        </w:rPr>
        <w:t>②</w:t>
      </w:r>
    </w:p>
    <w:p w14:paraId="4D0CE204" w14:textId="77777777" w:rsidR="000C0DA2" w:rsidRDefault="000C0DA2" w:rsidP="00DC7E0A"/>
    <w:p w14:paraId="02478D99" w14:textId="77777777" w:rsidR="00974F40" w:rsidRDefault="00974F40" w:rsidP="00DC7E0A">
      <w:r>
        <w:rPr>
          <w:rFonts w:hint="eastAsia"/>
        </w:rPr>
        <w:t>これを実行した</w:t>
      </w:r>
      <w:r w:rsidR="001A3A5D">
        <w:rPr>
          <w:rFonts w:hint="eastAsia"/>
        </w:rPr>
        <w:t>①と②の</w:t>
      </w:r>
      <w:r>
        <w:rPr>
          <w:rFonts w:hint="eastAsia"/>
        </w:rPr>
        <w:t>結果を</w:t>
      </w:r>
      <w:r w:rsidR="001A3A5D">
        <w:rPr>
          <w:rFonts w:hint="eastAsia"/>
        </w:rPr>
        <w:t>以下に挙げます。</w:t>
      </w:r>
    </w:p>
    <w:p w14:paraId="0E0FC767" w14:textId="77777777" w:rsidR="001A3A5D" w:rsidRDefault="001A3A5D" w:rsidP="00DC7E0A">
      <w:r w:rsidRPr="001A3A5D">
        <w:rPr>
          <w:noProof/>
        </w:rPr>
        <mc:AlternateContent>
          <mc:Choice Requires="wps">
            <w:drawing>
              <wp:anchor distT="0" distB="0" distL="114300" distR="114300" simplePos="0" relativeHeight="252387328" behindDoc="0" locked="0" layoutInCell="1" allowOverlap="1" wp14:anchorId="1A3744E6" wp14:editId="47BDF18D">
                <wp:simplePos x="0" y="0"/>
                <wp:positionH relativeFrom="column">
                  <wp:posOffset>3727229</wp:posOffset>
                </wp:positionH>
                <wp:positionV relativeFrom="paragraph">
                  <wp:posOffset>8614</wp:posOffset>
                </wp:positionV>
                <wp:extent cx="524510" cy="224155"/>
                <wp:effectExtent l="209550" t="0" r="27940" b="213995"/>
                <wp:wrapNone/>
                <wp:docPr id="1302"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510" cy="224155"/>
                        </a:xfrm>
                        <a:prstGeom prst="wedgeRoundRectCallout">
                          <a:avLst>
                            <a:gd name="adj1" fmla="val -79846"/>
                            <a:gd name="adj2" fmla="val 114632"/>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00BA1A9" w14:textId="77777777" w:rsidR="003E7AC0" w:rsidRPr="001817AD" w:rsidRDefault="003E7AC0" w:rsidP="001A3A5D">
                            <w:pPr>
                              <w:spacing w:line="240" w:lineRule="exact"/>
                              <w:rPr>
                                <w:sz w:val="16"/>
                                <w:szCs w:val="16"/>
                              </w:rPr>
                            </w:pPr>
                            <w:r>
                              <w:rPr>
                                <w:rFonts w:hint="eastAsia"/>
                                <w:sz w:val="16"/>
                                <w:szCs w:val="16"/>
                              </w:rPr>
                              <w:t>3番目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3744E6" id="_x0000_s1760" type="#_x0000_t62" style="position:absolute;margin-left:293.5pt;margin-top:.7pt;width:41.3pt;height:17.65pt;z-index:25238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" adj="-6447,35561" fillcolor="yellow">
                <v:textbox inset="5.85pt,.7pt,5.85pt,.7pt">
                  <w:txbxContent>
                    <w:p w14:paraId="100BA1A9" w14:textId="77777777" w:rsidR="003E7AC0" w:rsidRPr="001817AD" w:rsidRDefault="003E7AC0" w:rsidP="001A3A5D">
                      <w:pPr>
                        <w:spacing w:line="240" w:lineRule="exact"/>
                        <w:rPr>
                          <w:sz w:val="16"/>
                          <w:szCs w:val="16"/>
                        </w:rPr>
                      </w:pPr>
                      <w:r>
                        <w:rPr>
                          <w:rFonts w:hint="eastAsia"/>
                          <w:sz w:val="16"/>
                          <w:szCs w:val="16"/>
                        </w:rPr>
                        <w:t>3番目</w:t>
                      </w:r>
                    </w:p>
                  </w:txbxContent>
                </v:textbox>
              </v:shape>
            </w:pict>
          </mc:Fallback>
        </mc:AlternateContent>
      </w:r>
      <w:r w:rsidRPr="001A3A5D">
        <w:rPr>
          <w:noProof/>
        </w:rPr>
        <mc:AlternateContent>
          <mc:Choice Requires="wps">
            <w:drawing>
              <wp:anchor distT="0" distB="0" distL="114300" distR="114300" simplePos="0" relativeHeight="252384256" behindDoc="0" locked="0" layoutInCell="1" allowOverlap="1" wp14:anchorId="1D24C54F" wp14:editId="276AD018">
                <wp:simplePos x="0" y="0"/>
                <wp:positionH relativeFrom="column">
                  <wp:posOffset>2716861</wp:posOffset>
                </wp:positionH>
                <wp:positionV relativeFrom="paragraph">
                  <wp:posOffset>3175</wp:posOffset>
                </wp:positionV>
                <wp:extent cx="524786" cy="224155"/>
                <wp:effectExtent l="209550" t="0" r="27940" b="252095"/>
                <wp:wrapNone/>
                <wp:docPr id="1301"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786" cy="224155"/>
                        </a:xfrm>
                        <a:prstGeom prst="wedgeRoundRectCallout">
                          <a:avLst>
                            <a:gd name="adj1" fmla="val -81362"/>
                            <a:gd name="adj2" fmla="val 128821"/>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84AC4F" w14:textId="77777777" w:rsidR="003E7AC0" w:rsidRPr="001817AD" w:rsidRDefault="003E7AC0" w:rsidP="001A3A5D">
                            <w:pPr>
                              <w:spacing w:line="240" w:lineRule="exact"/>
                              <w:rPr>
                                <w:sz w:val="16"/>
                                <w:szCs w:val="16"/>
                              </w:rPr>
                            </w:pPr>
                            <w:r>
                              <w:rPr>
                                <w:rFonts w:hint="eastAsia"/>
                                <w:sz w:val="16"/>
                                <w:szCs w:val="16"/>
                              </w:rPr>
                              <w:t>2番目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24C54F" id="_x0000_s1761" type="#_x0000_t62" style="position:absolute;margin-left:213.95pt;margin-top:.25pt;width:41.3pt;height:17.65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" adj="-6774,38625" fillcolor="yellow">
                <v:textbox inset="5.85pt,.7pt,5.85pt,.7pt">
                  <w:txbxContent>
                    <w:p w14:paraId="6B84AC4F" w14:textId="77777777" w:rsidR="003E7AC0" w:rsidRPr="001817AD" w:rsidRDefault="003E7AC0" w:rsidP="001A3A5D">
                      <w:pPr>
                        <w:spacing w:line="240" w:lineRule="exact"/>
                        <w:rPr>
                          <w:sz w:val="16"/>
                          <w:szCs w:val="16"/>
                        </w:rPr>
                      </w:pPr>
                      <w:r>
                        <w:rPr>
                          <w:rFonts w:hint="eastAsia"/>
                          <w:sz w:val="16"/>
                          <w:szCs w:val="16"/>
                        </w:rPr>
                        <w:t>2番目</w:t>
                      </w:r>
                    </w:p>
                  </w:txbxContent>
                </v:textbox>
              </v:shape>
            </w:pict>
          </mc:Fallback>
        </mc:AlternateContent>
      </w:r>
      <w:r w:rsidRPr="001A3A5D">
        <w:rPr>
          <w:noProof/>
        </w:rPr>
        <mc:AlternateContent>
          <mc:Choice Requires="wps">
            <w:drawing>
              <wp:anchor distT="0" distB="0" distL="114300" distR="114300" simplePos="0" relativeHeight="252375040" behindDoc="0" locked="0" layoutInCell="1" allowOverlap="1" wp14:anchorId="1CC8DC7E" wp14:editId="6853D0F1">
                <wp:simplePos x="0" y="0"/>
                <wp:positionH relativeFrom="column">
                  <wp:posOffset>1794675</wp:posOffset>
                </wp:positionH>
                <wp:positionV relativeFrom="paragraph">
                  <wp:posOffset>3175</wp:posOffset>
                </wp:positionV>
                <wp:extent cx="524786" cy="224155"/>
                <wp:effectExtent l="209550" t="0" r="27940" b="252095"/>
                <wp:wrapNone/>
                <wp:docPr id="1298"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786" cy="224155"/>
                        </a:xfrm>
                        <a:prstGeom prst="wedgeRoundRectCallout">
                          <a:avLst>
                            <a:gd name="adj1" fmla="val -81362"/>
                            <a:gd name="adj2" fmla="val 128821"/>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59E2AA" w14:textId="77777777" w:rsidR="003E7AC0" w:rsidRPr="001817AD" w:rsidRDefault="003E7AC0" w:rsidP="001A3A5D">
                            <w:pPr>
                              <w:spacing w:line="240" w:lineRule="exact"/>
                              <w:rPr>
                                <w:sz w:val="16"/>
                                <w:szCs w:val="16"/>
                              </w:rPr>
                            </w:pPr>
                            <w:r>
                              <w:rPr>
                                <w:rFonts w:hint="eastAsia"/>
                                <w:sz w:val="16"/>
                                <w:szCs w:val="16"/>
                              </w:rPr>
                              <w:t>1番目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C8DC7E" id="_x0000_s1762" type="#_x0000_t62" style="position:absolute;margin-left:141.3pt;margin-top:.25pt;width:41.3pt;height:17.65pt;z-index:25237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" adj="-6774,38625" fillcolor="yellow">
                <v:textbox inset="5.85pt,.7pt,5.85pt,.7pt">
                  <w:txbxContent>
                    <w:p w14:paraId="5459E2AA" w14:textId="77777777" w:rsidR="003E7AC0" w:rsidRPr="001817AD" w:rsidRDefault="003E7AC0" w:rsidP="001A3A5D">
                      <w:pPr>
                        <w:spacing w:line="240" w:lineRule="exact"/>
                        <w:rPr>
                          <w:sz w:val="16"/>
                          <w:szCs w:val="16"/>
                        </w:rPr>
                      </w:pPr>
                      <w:r>
                        <w:rPr>
                          <w:rFonts w:hint="eastAsia"/>
                          <w:sz w:val="16"/>
                          <w:szCs w:val="16"/>
                        </w:rPr>
                        <w:t>1番目</w:t>
                      </w:r>
                    </w:p>
                  </w:txbxContent>
                </v:textbox>
              </v:shape>
            </w:pict>
          </mc:Fallback>
        </mc:AlternateContent>
      </w:r>
    </w:p>
    <w:p w14:paraId="0E618354" w14:textId="77777777" w:rsidR="001A3A5D" w:rsidRDefault="001A3A5D" w:rsidP="00DC7E0A"/>
    <w:p w14:paraId="4DF7EDE1" w14:textId="77777777" w:rsidR="001A3A5D" w:rsidRDefault="008058DE" w:rsidP="005163D2">
      <w:pPr>
        <w:pStyle w:val="aff9"/>
        <w:ind w:left="210"/>
      </w:pPr>
      <w:r w:rsidRPr="001A3A5D">
        <w:rPr>
          <w:rFonts w:hint="eastAsia"/>
          <w:noProof/>
        </w:rPr>
        <mc:AlternateContent>
          <mc:Choice Requires="wps">
            <w:drawing>
              <wp:anchor distT="0" distB="0" distL="114300" distR="114300" simplePos="0" relativeHeight="252368896" behindDoc="0" locked="0" layoutInCell="1" allowOverlap="1" wp14:anchorId="0A197001" wp14:editId="75033DEB">
                <wp:simplePos x="0" y="0"/>
                <wp:positionH relativeFrom="column">
                  <wp:posOffset>1477010</wp:posOffset>
                </wp:positionH>
                <wp:positionV relativeFrom="paragraph">
                  <wp:posOffset>20955</wp:posOffset>
                </wp:positionV>
                <wp:extent cx="452755" cy="146050"/>
                <wp:effectExtent l="19050" t="19050" r="23495" b="25400"/>
                <wp:wrapNone/>
                <wp:docPr id="1297" name="正方形/長方形 1297"/>
                <wp:cNvGraphicFramePr/>
                <a:graphic xmlns:a="http://schemas.openxmlformats.org/drawingml/2006/main">
                  <a:graphicData uri="http://schemas.microsoft.com/office/word/2010/wordprocessingShape">
                    <wps:wsp>
                      <wps:cNvSpPr/>
                      <wps:spPr bwMode="auto">
                        <a:xfrm>
                          <a:off x="0" y="0"/>
                          <a:ext cx="45275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EEBB8E" id="正方形/長方形 1297" o:spid="_x0000_s1026" style="position:absolute;margin-left:116.3pt;margin-top:1.65pt;width:35.65pt;height:11.5pt;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" filled="f" strokecolor="#f79646 [3209]" strokeweight="2.25pt">
                <v:stroke endcap="round"/>
                <v:textbox inset="5.85pt,.7pt,5.85pt,.7pt"/>
              </v:rect>
            </w:pict>
          </mc:Fallback>
        </mc:AlternateContent>
      </w:r>
      <w:r w:rsidRPr="001A3A5D">
        <w:rPr>
          <w:rFonts w:hint="eastAsia"/>
          <w:noProof/>
        </w:rPr>
        <mc:AlternateContent>
          <mc:Choice Requires="wps">
            <w:drawing>
              <wp:anchor distT="0" distB="0" distL="114300" distR="114300" simplePos="0" relativeHeight="252378112" behindDoc="0" locked="0" layoutInCell="1" allowOverlap="1" wp14:anchorId="2E8AE486" wp14:editId="7283AB47">
                <wp:simplePos x="0" y="0"/>
                <wp:positionH relativeFrom="column">
                  <wp:posOffset>1985645</wp:posOffset>
                </wp:positionH>
                <wp:positionV relativeFrom="paragraph">
                  <wp:posOffset>20955</wp:posOffset>
                </wp:positionV>
                <wp:extent cx="1359535" cy="146050"/>
                <wp:effectExtent l="19050" t="19050" r="12065" b="25400"/>
                <wp:wrapNone/>
                <wp:docPr id="1299" name="正方形/長方形 1299"/>
                <wp:cNvGraphicFramePr/>
                <a:graphic xmlns:a="http://schemas.openxmlformats.org/drawingml/2006/main">
                  <a:graphicData uri="http://schemas.microsoft.com/office/word/2010/wordprocessingShape">
                    <wps:wsp>
                      <wps:cNvSpPr/>
                      <wps:spPr bwMode="auto">
                        <a:xfrm>
                          <a:off x="0" y="0"/>
                          <a:ext cx="135953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553BE6" id="正方形/長方形 1299" o:spid="_x0000_s1026" style="position:absolute;margin-left:156.35pt;margin-top:1.65pt;width:107.05pt;height:11.5pt;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" filled="f" strokecolor="#f79646 [3209]" strokeweight="2.25pt">
                <v:stroke endcap="round"/>
                <v:textbox inset="5.85pt,.7pt,5.85pt,.7pt"/>
              </v:rect>
            </w:pict>
          </mc:Fallback>
        </mc:AlternateContent>
      </w:r>
      <w:r w:rsidR="001A3A5D" w:rsidRPr="001A3A5D">
        <w:rPr>
          <w:rFonts w:hint="eastAsia"/>
          <w:noProof/>
        </w:rPr>
        <mc:AlternateContent>
          <mc:Choice Requires="wps">
            <w:drawing>
              <wp:anchor distT="0" distB="0" distL="114300" distR="114300" simplePos="0" relativeHeight="252381184" behindDoc="0" locked="0" layoutInCell="1" allowOverlap="1" wp14:anchorId="0958C0BD" wp14:editId="404EBB0E">
                <wp:simplePos x="0" y="0"/>
                <wp:positionH relativeFrom="column">
                  <wp:posOffset>3401060</wp:posOffset>
                </wp:positionH>
                <wp:positionV relativeFrom="paragraph">
                  <wp:posOffset>13639</wp:posOffset>
                </wp:positionV>
                <wp:extent cx="214685" cy="154001"/>
                <wp:effectExtent l="19050" t="19050" r="13970" b="17780"/>
                <wp:wrapNone/>
                <wp:docPr id="1300" name="正方形/長方形 1300"/>
                <wp:cNvGraphicFramePr/>
                <a:graphic xmlns:a="http://schemas.openxmlformats.org/drawingml/2006/main">
                  <a:graphicData uri="http://schemas.microsoft.com/office/word/2010/wordprocessingShape">
                    <wps:wsp>
                      <wps:cNvSpPr/>
                      <wps:spPr bwMode="auto">
                        <a:xfrm>
                          <a:off x="0" y="0"/>
                          <a:ext cx="214685" cy="154001"/>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E115D7" id="正方形/長方形 1300" o:spid="_x0000_s1026" style="position:absolute;margin-left:267.8pt;margin-top:1.05pt;width:16.9pt;height:12.15pt;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" filled="f" strokecolor="#f79646 [3209]" strokeweight="2.25pt">
                <v:stroke endcap="round"/>
                <v:textbox inset="5.85pt,.7pt,5.85pt,.7pt"/>
              </v:rect>
            </w:pict>
          </mc:Fallback>
        </mc:AlternateContent>
      </w:r>
      <w:r w:rsidR="001A3A5D">
        <w:rPr>
          <w:rFonts w:hint="eastAsia"/>
        </w:rPr>
        <w:t>&gt; include $ipara 11000 -DTEST3="xyz 123" -S</w:t>
      </w:r>
      <w:r w:rsidR="001A3A5D">
        <w:rPr>
          <w:rFonts w:hint="eastAsia"/>
        </w:rPr>
        <w:tab/>
      </w:r>
      <w:r w:rsidR="001A3A5D">
        <w:rPr>
          <w:rFonts w:hint="eastAsia"/>
        </w:rPr>
        <w:tab/>
        <w:t>;</w:t>
      </w:r>
      <w:r w:rsidR="001A3A5D">
        <w:rPr>
          <w:rFonts w:hint="eastAsia"/>
        </w:rPr>
        <w:t>①</w:t>
      </w:r>
    </w:p>
    <w:p w14:paraId="3B6DABB4" w14:textId="77777777" w:rsidR="000C0DA2" w:rsidRDefault="000C0DA2" w:rsidP="005163D2">
      <w:pPr>
        <w:pStyle w:val="aff9"/>
        <w:ind w:left="210"/>
      </w:pPr>
      <w:r>
        <w:t>@ipara(0) = E:\cmtoy-300\bin\sample_script_ipara.txt(23).tmp</w:t>
      </w:r>
    </w:p>
    <w:p w14:paraId="7960DF7F" w14:textId="77777777" w:rsidR="000C0DA2" w:rsidRDefault="000C0DA2" w:rsidP="005163D2">
      <w:pPr>
        <w:pStyle w:val="aff9"/>
        <w:ind w:left="210"/>
      </w:pPr>
      <w:r>
        <w:t>@ipara(1) = 11000</w:t>
      </w:r>
    </w:p>
    <w:p w14:paraId="146AF371" w14:textId="77777777" w:rsidR="000C0DA2" w:rsidRDefault="000C0DA2" w:rsidP="005163D2">
      <w:pPr>
        <w:pStyle w:val="aff9"/>
        <w:ind w:left="210"/>
      </w:pPr>
      <w:r>
        <w:t>@ipara(1,0) = 11000</w:t>
      </w:r>
    </w:p>
    <w:p w14:paraId="6609E388" w14:textId="77777777" w:rsidR="000C0DA2" w:rsidRDefault="000C0DA2" w:rsidP="005163D2">
      <w:pPr>
        <w:pStyle w:val="aff9"/>
        <w:ind w:left="210"/>
      </w:pPr>
      <w:r>
        <w:t xml:space="preserve">@ipara(1,1) = </w:t>
      </w:r>
    </w:p>
    <w:p w14:paraId="246ABC10" w14:textId="77777777" w:rsidR="000C0DA2" w:rsidRDefault="000C0DA2" w:rsidP="005163D2">
      <w:pPr>
        <w:pStyle w:val="aff9"/>
        <w:ind w:left="210"/>
      </w:pPr>
      <w:r>
        <w:t xml:space="preserve">@ipara(1,2) = </w:t>
      </w:r>
    </w:p>
    <w:p w14:paraId="2DBD7B9E" w14:textId="77777777" w:rsidR="000C0DA2" w:rsidRDefault="000C0DA2" w:rsidP="005163D2">
      <w:pPr>
        <w:pStyle w:val="aff9"/>
        <w:ind w:left="210"/>
      </w:pPr>
      <w:r>
        <w:t xml:space="preserve">@ipara(1,2,2) = </w:t>
      </w:r>
    </w:p>
    <w:p w14:paraId="593C3304" w14:textId="77777777" w:rsidR="000C0DA2" w:rsidRDefault="000C0DA2" w:rsidP="005163D2">
      <w:pPr>
        <w:pStyle w:val="aff9"/>
        <w:ind w:left="210"/>
      </w:pPr>
      <w:r>
        <w:t>@ipara(2) = -DTEST3="xyz 123"</w:t>
      </w:r>
    </w:p>
    <w:p w14:paraId="757DF964" w14:textId="77777777" w:rsidR="000C0DA2" w:rsidRDefault="000C0DA2" w:rsidP="005163D2">
      <w:pPr>
        <w:pStyle w:val="aff9"/>
        <w:ind w:left="210"/>
      </w:pPr>
      <w:r>
        <w:t>@ipara(2,0) = -DTEST3="xyz 123"</w:t>
      </w:r>
    </w:p>
    <w:p w14:paraId="7CD56277" w14:textId="77777777" w:rsidR="000C0DA2" w:rsidRDefault="000C0DA2" w:rsidP="005163D2">
      <w:pPr>
        <w:pStyle w:val="aff9"/>
        <w:ind w:left="210"/>
      </w:pPr>
      <w:r>
        <w:t xml:space="preserve">@ipara(2,1) = </w:t>
      </w:r>
    </w:p>
    <w:p w14:paraId="212F7A3A" w14:textId="77777777" w:rsidR="000C0DA2" w:rsidRDefault="00894384" w:rsidP="005163D2">
      <w:pPr>
        <w:pStyle w:val="aff9"/>
        <w:ind w:left="210"/>
      </w:pPr>
      <w:r w:rsidRPr="001A3A5D">
        <w:rPr>
          <w:noProof/>
        </w:rPr>
        <mc:AlternateContent>
          <mc:Choice Requires="wps">
            <w:drawing>
              <wp:anchor distT="0" distB="0" distL="114300" distR="114300" simplePos="0" relativeHeight="252399616" behindDoc="0" locked="0" layoutInCell="1" allowOverlap="1" wp14:anchorId="3210961F" wp14:editId="463CF5AF">
                <wp:simplePos x="0" y="0"/>
                <wp:positionH relativeFrom="column">
                  <wp:posOffset>2842895</wp:posOffset>
                </wp:positionH>
                <wp:positionV relativeFrom="paragraph">
                  <wp:posOffset>100330</wp:posOffset>
                </wp:positionV>
                <wp:extent cx="524510" cy="211455"/>
                <wp:effectExtent l="209550" t="0" r="27940" b="226695"/>
                <wp:wrapNone/>
                <wp:docPr id="1306"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510" cy="211455"/>
                        </a:xfrm>
                        <a:prstGeom prst="wedgeRoundRectCallout">
                          <a:avLst>
                            <a:gd name="adj1" fmla="val -81362"/>
                            <a:gd name="adj2" fmla="val 128821"/>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7287E7" w14:textId="77777777" w:rsidR="003E7AC0" w:rsidRPr="001817AD" w:rsidRDefault="003E7AC0" w:rsidP="001A3A5D">
                            <w:pPr>
                              <w:spacing w:line="240" w:lineRule="exact"/>
                              <w:rPr>
                                <w:sz w:val="16"/>
                                <w:szCs w:val="16"/>
                              </w:rPr>
                            </w:pPr>
                            <w:r>
                              <w:rPr>
                                <w:rFonts w:hint="eastAsia"/>
                                <w:sz w:val="16"/>
                                <w:szCs w:val="16"/>
                              </w:rPr>
                              <w:t>2番目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10961F" id="_x0000_s1763" type="#_x0000_t62" style="position:absolute;left:0;text-align:left;margin-left:223.85pt;margin-top:7.9pt;width:41.3pt;height:16.65pt;z-index:25239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" adj="-6774,38625" fillcolor="yellow">
                <v:textbox inset="5.85pt,.7pt,5.85pt,.7pt">
                  <w:txbxContent>
                    <w:p w14:paraId="5B7287E7" w14:textId="77777777" w:rsidR="003E7AC0" w:rsidRPr="001817AD" w:rsidRDefault="003E7AC0" w:rsidP="001A3A5D">
                      <w:pPr>
                        <w:spacing w:line="240" w:lineRule="exact"/>
                        <w:rPr>
                          <w:sz w:val="16"/>
                          <w:szCs w:val="16"/>
                        </w:rPr>
                      </w:pPr>
                      <w:r>
                        <w:rPr>
                          <w:rFonts w:hint="eastAsia"/>
                          <w:sz w:val="16"/>
                          <w:szCs w:val="16"/>
                        </w:rPr>
                        <w:t>2番目</w:t>
                      </w:r>
                    </w:p>
                  </w:txbxContent>
                </v:textbox>
              </v:shape>
            </w:pict>
          </mc:Fallback>
        </mc:AlternateContent>
      </w:r>
      <w:r w:rsidRPr="001A3A5D">
        <w:rPr>
          <w:noProof/>
        </w:rPr>
        <mc:AlternateContent>
          <mc:Choice Requires="wps">
            <w:drawing>
              <wp:anchor distT="0" distB="0" distL="114300" distR="114300" simplePos="0" relativeHeight="252405760" behindDoc="0" locked="0" layoutInCell="1" allowOverlap="1" wp14:anchorId="617DDD24" wp14:editId="345A1526">
                <wp:simplePos x="0" y="0"/>
                <wp:positionH relativeFrom="column">
                  <wp:posOffset>3803015</wp:posOffset>
                </wp:positionH>
                <wp:positionV relativeFrom="paragraph">
                  <wp:posOffset>92710</wp:posOffset>
                </wp:positionV>
                <wp:extent cx="524510" cy="211455"/>
                <wp:effectExtent l="209550" t="0" r="27940" b="226695"/>
                <wp:wrapNone/>
                <wp:docPr id="1309"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510" cy="211455"/>
                        </a:xfrm>
                        <a:prstGeom prst="wedgeRoundRectCallout">
                          <a:avLst>
                            <a:gd name="adj1" fmla="val -81362"/>
                            <a:gd name="adj2" fmla="val 128821"/>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A94FF0E" w14:textId="77777777" w:rsidR="003E7AC0" w:rsidRPr="001817AD" w:rsidRDefault="003E7AC0" w:rsidP="001A3A5D">
                            <w:pPr>
                              <w:spacing w:line="240" w:lineRule="exact"/>
                              <w:rPr>
                                <w:sz w:val="16"/>
                                <w:szCs w:val="16"/>
                              </w:rPr>
                            </w:pPr>
                            <w:r>
                              <w:rPr>
                                <w:rFonts w:hint="eastAsia"/>
                                <w:sz w:val="16"/>
                                <w:szCs w:val="16"/>
                              </w:rPr>
                              <w:t>3番目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7DDD24" id="_x0000_s1764" type="#_x0000_t62" style="position:absolute;left:0;text-align:left;margin-left:299.45pt;margin-top:7.3pt;width:41.3pt;height:16.65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" adj="-6774,38625" fillcolor="yellow">
                <v:textbox inset="5.85pt,.7pt,5.85pt,.7pt">
                  <w:txbxContent>
                    <w:p w14:paraId="1A94FF0E" w14:textId="77777777" w:rsidR="003E7AC0" w:rsidRPr="001817AD" w:rsidRDefault="003E7AC0" w:rsidP="001A3A5D">
                      <w:pPr>
                        <w:spacing w:line="240" w:lineRule="exact"/>
                        <w:rPr>
                          <w:sz w:val="16"/>
                          <w:szCs w:val="16"/>
                        </w:rPr>
                      </w:pPr>
                      <w:r>
                        <w:rPr>
                          <w:rFonts w:hint="eastAsia"/>
                          <w:sz w:val="16"/>
                          <w:szCs w:val="16"/>
                        </w:rPr>
                        <w:t>3番目</w:t>
                      </w:r>
                    </w:p>
                  </w:txbxContent>
                </v:textbox>
              </v:shape>
            </w:pict>
          </mc:Fallback>
        </mc:AlternateContent>
      </w:r>
      <w:r w:rsidRPr="001A3A5D">
        <w:rPr>
          <w:noProof/>
        </w:rPr>
        <mc:AlternateContent>
          <mc:Choice Requires="wps">
            <w:drawing>
              <wp:anchor distT="0" distB="0" distL="114300" distR="114300" simplePos="0" relativeHeight="252411904" behindDoc="0" locked="0" layoutInCell="1" allowOverlap="1" wp14:anchorId="56170DBC" wp14:editId="790A443F">
                <wp:simplePos x="0" y="0"/>
                <wp:positionH relativeFrom="column">
                  <wp:posOffset>4511040</wp:posOffset>
                </wp:positionH>
                <wp:positionV relativeFrom="paragraph">
                  <wp:posOffset>93014</wp:posOffset>
                </wp:positionV>
                <wp:extent cx="524510" cy="211455"/>
                <wp:effectExtent l="209550" t="0" r="27940" b="226695"/>
                <wp:wrapNone/>
                <wp:docPr id="1311"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510" cy="211455"/>
                        </a:xfrm>
                        <a:prstGeom prst="wedgeRoundRectCallout">
                          <a:avLst>
                            <a:gd name="adj1" fmla="val -81362"/>
                            <a:gd name="adj2" fmla="val 128821"/>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4B27F8" w14:textId="77777777" w:rsidR="003E7AC0" w:rsidRPr="001817AD" w:rsidRDefault="003E7AC0" w:rsidP="001A3A5D">
                            <w:pPr>
                              <w:spacing w:line="240" w:lineRule="exact"/>
                              <w:rPr>
                                <w:sz w:val="16"/>
                                <w:szCs w:val="16"/>
                              </w:rPr>
                            </w:pPr>
                            <w:r>
                              <w:rPr>
                                <w:rFonts w:hint="eastAsia"/>
                                <w:sz w:val="16"/>
                                <w:szCs w:val="16"/>
                              </w:rPr>
                              <w:t>4番目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170DBC" id="_x0000_s1765" type="#_x0000_t62" style="position:absolute;left:0;text-align:left;margin-left:355.2pt;margin-top:7.3pt;width:41.3pt;height:16.65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" adj="-6774,38625" fillcolor="yellow">
                <v:textbox inset="5.85pt,.7pt,5.85pt,.7pt">
                  <w:txbxContent>
                    <w:p w14:paraId="464B27F8" w14:textId="77777777" w:rsidR="003E7AC0" w:rsidRPr="001817AD" w:rsidRDefault="003E7AC0" w:rsidP="001A3A5D">
                      <w:pPr>
                        <w:spacing w:line="240" w:lineRule="exact"/>
                        <w:rPr>
                          <w:sz w:val="16"/>
                          <w:szCs w:val="16"/>
                        </w:rPr>
                      </w:pPr>
                      <w:r>
                        <w:rPr>
                          <w:rFonts w:hint="eastAsia"/>
                          <w:sz w:val="16"/>
                          <w:szCs w:val="16"/>
                        </w:rPr>
                        <w:t>4番目</w:t>
                      </w:r>
                    </w:p>
                  </w:txbxContent>
                </v:textbox>
              </v:shape>
            </w:pict>
          </mc:Fallback>
        </mc:AlternateContent>
      </w:r>
      <w:r w:rsidRPr="001A3A5D">
        <w:rPr>
          <w:noProof/>
        </w:rPr>
        <mc:AlternateContent>
          <mc:Choice Requires="wps">
            <w:drawing>
              <wp:anchor distT="0" distB="0" distL="114300" distR="114300" simplePos="0" relativeHeight="252393472" behindDoc="0" locked="0" layoutInCell="1" allowOverlap="1" wp14:anchorId="4884F888" wp14:editId="5D293CF8">
                <wp:simplePos x="0" y="0"/>
                <wp:positionH relativeFrom="column">
                  <wp:posOffset>1794510</wp:posOffset>
                </wp:positionH>
                <wp:positionV relativeFrom="paragraph">
                  <wp:posOffset>92379</wp:posOffset>
                </wp:positionV>
                <wp:extent cx="524510" cy="224155"/>
                <wp:effectExtent l="209550" t="0" r="27940" b="252095"/>
                <wp:wrapNone/>
                <wp:docPr id="1304"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510" cy="224155"/>
                        </a:xfrm>
                        <a:prstGeom prst="wedgeRoundRectCallout">
                          <a:avLst>
                            <a:gd name="adj1" fmla="val -81362"/>
                            <a:gd name="adj2" fmla="val 128821"/>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2FA643" w14:textId="77777777" w:rsidR="003E7AC0" w:rsidRPr="001817AD" w:rsidRDefault="003E7AC0" w:rsidP="001A3A5D">
                            <w:pPr>
                              <w:spacing w:line="240" w:lineRule="exact"/>
                              <w:rPr>
                                <w:sz w:val="16"/>
                                <w:szCs w:val="16"/>
                              </w:rPr>
                            </w:pPr>
                            <w:r>
                              <w:rPr>
                                <w:rFonts w:hint="eastAsia"/>
                                <w:sz w:val="16"/>
                                <w:szCs w:val="16"/>
                              </w:rPr>
                              <w:t>1番目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84F888" id="_x0000_s1766" type="#_x0000_t62" style="position:absolute;left:0;text-align:left;margin-left:141.3pt;margin-top:7.25pt;width:41.3pt;height:17.65pt;z-index:25239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" adj="-6774,38625" fillcolor="yellow">
                <v:textbox inset="5.85pt,.7pt,5.85pt,.7pt">
                  <w:txbxContent>
                    <w:p w14:paraId="302FA643" w14:textId="77777777" w:rsidR="003E7AC0" w:rsidRPr="001817AD" w:rsidRDefault="003E7AC0" w:rsidP="001A3A5D">
                      <w:pPr>
                        <w:spacing w:line="240" w:lineRule="exact"/>
                        <w:rPr>
                          <w:sz w:val="16"/>
                          <w:szCs w:val="16"/>
                        </w:rPr>
                      </w:pPr>
                      <w:r>
                        <w:rPr>
                          <w:rFonts w:hint="eastAsia"/>
                          <w:sz w:val="16"/>
                          <w:szCs w:val="16"/>
                        </w:rPr>
                        <w:t>1番目</w:t>
                      </w:r>
                    </w:p>
                  </w:txbxContent>
                </v:textbox>
              </v:shape>
            </w:pict>
          </mc:Fallback>
        </mc:AlternateContent>
      </w:r>
      <w:r w:rsidR="000C0DA2">
        <w:t xml:space="preserve">@ipara(2,1,2) = </w:t>
      </w:r>
    </w:p>
    <w:p w14:paraId="3570B473" w14:textId="77777777" w:rsidR="001A3A5D" w:rsidRDefault="000C0DA2" w:rsidP="005163D2">
      <w:pPr>
        <w:pStyle w:val="aff9"/>
        <w:ind w:left="210"/>
      </w:pPr>
      <w:r>
        <w:t>@ipara(3) = -S</w:t>
      </w:r>
    </w:p>
    <w:p w14:paraId="3FC76E27" w14:textId="77777777" w:rsidR="001A3A5D" w:rsidRDefault="001A3A5D" w:rsidP="005163D2">
      <w:pPr>
        <w:pStyle w:val="aff9"/>
        <w:ind w:left="210"/>
      </w:pPr>
      <w:r>
        <w:t xml:space="preserve">&gt; </w:t>
      </w:r>
    </w:p>
    <w:p w14:paraId="60D9A7DB" w14:textId="77777777" w:rsidR="00A370BD" w:rsidRPr="00A370BD" w:rsidRDefault="008058DE" w:rsidP="005163D2">
      <w:pPr>
        <w:pStyle w:val="aff9"/>
        <w:ind w:left="210"/>
      </w:pPr>
      <w:r w:rsidRPr="001A3A5D">
        <w:rPr>
          <w:rFonts w:hint="eastAsia"/>
          <w:noProof/>
        </w:rPr>
        <mc:AlternateContent>
          <mc:Choice Requires="wps">
            <w:drawing>
              <wp:anchor distT="0" distB="0" distL="114300" distR="114300" simplePos="0" relativeHeight="252390400" behindDoc="0" locked="0" layoutInCell="1" allowOverlap="1" wp14:anchorId="64CE0AE4" wp14:editId="5CE876FA">
                <wp:simplePos x="0" y="0"/>
                <wp:positionH relativeFrom="column">
                  <wp:posOffset>1476375</wp:posOffset>
                </wp:positionH>
                <wp:positionV relativeFrom="paragraph">
                  <wp:posOffset>20955</wp:posOffset>
                </wp:positionV>
                <wp:extent cx="1057275" cy="146050"/>
                <wp:effectExtent l="19050" t="19050" r="28575" b="25400"/>
                <wp:wrapNone/>
                <wp:docPr id="1303" name="正方形/長方形 1303"/>
                <wp:cNvGraphicFramePr/>
                <a:graphic xmlns:a="http://schemas.openxmlformats.org/drawingml/2006/main">
                  <a:graphicData uri="http://schemas.microsoft.com/office/word/2010/wordprocessingShape">
                    <wps:wsp>
                      <wps:cNvSpPr/>
                      <wps:spPr bwMode="auto">
                        <a:xfrm>
                          <a:off x="0" y="0"/>
                          <a:ext cx="1057275" cy="1460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2FA731" id="正方形/長方形 1303" o:spid="_x0000_s1026" style="position:absolute;margin-left:116.25pt;margin-top:1.65pt;width:83.25pt;height:11.5pt;z-index:25239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" filled="f" strokecolor="#f79646 [3209]" strokeweight="2.25pt">
                <v:stroke endcap="round"/>
                <v:textbox inset="5.85pt,.7pt,5.85pt,.7pt"/>
              </v:rect>
            </w:pict>
          </mc:Fallback>
        </mc:AlternateContent>
      </w:r>
      <w:r w:rsidR="00894384" w:rsidRPr="001A3A5D">
        <w:rPr>
          <w:rFonts w:hint="eastAsia"/>
          <w:noProof/>
        </w:rPr>
        <mc:AlternateContent>
          <mc:Choice Requires="wps">
            <w:drawing>
              <wp:anchor distT="0" distB="0" distL="114300" distR="114300" simplePos="0" relativeHeight="252396544" behindDoc="0" locked="0" layoutInCell="1" allowOverlap="1" wp14:anchorId="405ED58B" wp14:editId="1214E25E">
                <wp:simplePos x="0" y="0"/>
                <wp:positionH relativeFrom="column">
                  <wp:posOffset>2578735</wp:posOffset>
                </wp:positionH>
                <wp:positionV relativeFrom="paragraph">
                  <wp:posOffset>25400</wp:posOffset>
                </wp:positionV>
                <wp:extent cx="842010" cy="137795"/>
                <wp:effectExtent l="19050" t="19050" r="15240" b="14605"/>
                <wp:wrapNone/>
                <wp:docPr id="1305" name="正方形/長方形 1305"/>
                <wp:cNvGraphicFramePr/>
                <a:graphic xmlns:a="http://schemas.openxmlformats.org/drawingml/2006/main">
                  <a:graphicData uri="http://schemas.microsoft.com/office/word/2010/wordprocessingShape">
                    <wps:wsp>
                      <wps:cNvSpPr/>
                      <wps:spPr bwMode="auto">
                        <a:xfrm>
                          <a:off x="0" y="0"/>
                          <a:ext cx="842010" cy="1377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D6F68D" id="正方形/長方形 1305" o:spid="_x0000_s1026" style="position:absolute;margin-left:203.05pt;margin-top:2pt;width:66.3pt;height:10.85pt;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" filled="f" strokecolor="#f79646 [3209]" strokeweight="2.25pt">
                <v:stroke endcap="round"/>
                <v:textbox inset="5.85pt,.7pt,5.85pt,.7pt"/>
              </v:rect>
            </w:pict>
          </mc:Fallback>
        </mc:AlternateContent>
      </w:r>
      <w:r w:rsidR="00894384" w:rsidRPr="001A3A5D">
        <w:rPr>
          <w:rFonts w:hint="eastAsia"/>
          <w:noProof/>
        </w:rPr>
        <mc:AlternateContent>
          <mc:Choice Requires="wps">
            <w:drawing>
              <wp:anchor distT="0" distB="0" distL="114300" distR="114300" simplePos="0" relativeHeight="252402688" behindDoc="0" locked="0" layoutInCell="1" allowOverlap="1" wp14:anchorId="6F30A44A" wp14:editId="2BAA03A2">
                <wp:simplePos x="0" y="0"/>
                <wp:positionH relativeFrom="column">
                  <wp:posOffset>3493135</wp:posOffset>
                </wp:positionH>
                <wp:positionV relativeFrom="paragraph">
                  <wp:posOffset>25400</wp:posOffset>
                </wp:positionV>
                <wp:extent cx="659765" cy="137795"/>
                <wp:effectExtent l="19050" t="19050" r="26035" b="14605"/>
                <wp:wrapNone/>
                <wp:docPr id="1307" name="正方形/長方形 1307"/>
                <wp:cNvGraphicFramePr/>
                <a:graphic xmlns:a="http://schemas.openxmlformats.org/drawingml/2006/main">
                  <a:graphicData uri="http://schemas.microsoft.com/office/word/2010/wordprocessingShape">
                    <wps:wsp>
                      <wps:cNvSpPr/>
                      <wps:spPr bwMode="auto">
                        <a:xfrm>
                          <a:off x="0" y="0"/>
                          <a:ext cx="659765" cy="1377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FBDDA8" id="正方形/長方形 1307" o:spid="_x0000_s1026" style="position:absolute;margin-left:275.05pt;margin-top:2pt;width:51.95pt;height:10.85pt;z-index:25240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" filled="f" strokecolor="#f79646 [3209]" strokeweight="2.25pt">
                <v:stroke endcap="round"/>
                <v:textbox inset="5.85pt,.7pt,5.85pt,.7pt"/>
              </v:rect>
            </w:pict>
          </mc:Fallback>
        </mc:AlternateContent>
      </w:r>
      <w:r w:rsidR="00894384" w:rsidRPr="001A3A5D">
        <w:rPr>
          <w:rFonts w:hint="eastAsia"/>
          <w:noProof/>
        </w:rPr>
        <mc:AlternateContent>
          <mc:Choice Requires="wps">
            <w:drawing>
              <wp:anchor distT="0" distB="0" distL="114300" distR="114300" simplePos="0" relativeHeight="252408832" behindDoc="0" locked="0" layoutInCell="1" allowOverlap="1" wp14:anchorId="18627E09" wp14:editId="7EEA2E97">
                <wp:simplePos x="0" y="0"/>
                <wp:positionH relativeFrom="column">
                  <wp:posOffset>4193540</wp:posOffset>
                </wp:positionH>
                <wp:positionV relativeFrom="paragraph">
                  <wp:posOffset>25400</wp:posOffset>
                </wp:positionV>
                <wp:extent cx="222250" cy="137795"/>
                <wp:effectExtent l="19050" t="19050" r="25400" b="14605"/>
                <wp:wrapNone/>
                <wp:docPr id="1310" name="正方形/長方形 1310"/>
                <wp:cNvGraphicFramePr/>
                <a:graphic xmlns:a="http://schemas.openxmlformats.org/drawingml/2006/main">
                  <a:graphicData uri="http://schemas.microsoft.com/office/word/2010/wordprocessingShape">
                    <wps:wsp>
                      <wps:cNvSpPr/>
                      <wps:spPr bwMode="auto">
                        <a:xfrm>
                          <a:off x="0" y="0"/>
                          <a:ext cx="222250" cy="1377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16ECC2" id="正方形/長方形 1310" o:spid="_x0000_s1026" style="position:absolute;margin-left:330.2pt;margin-top:2pt;width:17.5pt;height:10.85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" filled="f" strokecolor="#f79646 [3209]" strokeweight="2.25pt">
                <v:stroke endcap="round"/>
                <v:textbox inset="5.85pt,.7pt,5.85pt,.7pt"/>
              </v:rect>
            </w:pict>
          </mc:Fallback>
        </mc:AlternateContent>
      </w:r>
      <w:r w:rsidR="00A370BD" w:rsidRPr="00A370BD">
        <w:rPr>
          <w:rFonts w:hint="eastAsia"/>
        </w:rPr>
        <w:t>&gt; include $ipara -b11 22 33 44 -x 123 xyz "string" -S</w:t>
      </w:r>
      <w:r w:rsidR="00A370BD" w:rsidRPr="00A370BD">
        <w:rPr>
          <w:rFonts w:hint="eastAsia"/>
        </w:rPr>
        <w:tab/>
        <w:t>;</w:t>
      </w:r>
      <w:r w:rsidR="00A370BD" w:rsidRPr="00A370BD">
        <w:rPr>
          <w:rFonts w:hint="eastAsia"/>
        </w:rPr>
        <w:t>②</w:t>
      </w:r>
    </w:p>
    <w:p w14:paraId="190966A9" w14:textId="77777777" w:rsidR="00A370BD" w:rsidRPr="00A370BD" w:rsidRDefault="00A370BD" w:rsidP="005163D2">
      <w:pPr>
        <w:pStyle w:val="aff9"/>
        <w:ind w:left="210"/>
      </w:pPr>
      <w:r w:rsidRPr="00A370BD">
        <w:t>@ipara(0) = E:\cmtoy-300\bin\sample_script_ipara.txt(25).tmp</w:t>
      </w:r>
    </w:p>
    <w:p w14:paraId="18B41CAA" w14:textId="77777777" w:rsidR="00A370BD" w:rsidRPr="00A370BD" w:rsidRDefault="00A370BD" w:rsidP="005163D2">
      <w:pPr>
        <w:pStyle w:val="aff9"/>
        <w:ind w:left="210"/>
      </w:pPr>
      <w:r w:rsidRPr="00A370BD">
        <w:t>@ipara(1) = -b11 22 33 44</w:t>
      </w:r>
    </w:p>
    <w:p w14:paraId="50BC733C" w14:textId="77777777" w:rsidR="00A370BD" w:rsidRPr="00A370BD" w:rsidRDefault="00A370BD" w:rsidP="005163D2">
      <w:pPr>
        <w:pStyle w:val="aff9"/>
        <w:ind w:left="210"/>
      </w:pPr>
      <w:r w:rsidRPr="00A370BD">
        <w:t>@ipara(1,0) = -b11</w:t>
      </w:r>
    </w:p>
    <w:p w14:paraId="689D9797" w14:textId="77777777" w:rsidR="00A370BD" w:rsidRPr="00A370BD" w:rsidRDefault="00A370BD" w:rsidP="005163D2">
      <w:pPr>
        <w:pStyle w:val="aff9"/>
        <w:ind w:left="210"/>
      </w:pPr>
      <w:r w:rsidRPr="00A370BD">
        <w:t>@ipara(1,1) = 22</w:t>
      </w:r>
    </w:p>
    <w:p w14:paraId="00CD710C" w14:textId="77777777" w:rsidR="00A370BD" w:rsidRPr="00A370BD" w:rsidRDefault="00A370BD" w:rsidP="005163D2">
      <w:pPr>
        <w:pStyle w:val="aff9"/>
        <w:ind w:left="210"/>
      </w:pPr>
      <w:r w:rsidRPr="00A370BD">
        <w:t>@ipara(1,2) = 33</w:t>
      </w:r>
    </w:p>
    <w:p w14:paraId="64769021" w14:textId="77777777" w:rsidR="00A370BD" w:rsidRPr="00A370BD" w:rsidRDefault="00A370BD" w:rsidP="005163D2">
      <w:pPr>
        <w:pStyle w:val="aff9"/>
        <w:ind w:left="210"/>
      </w:pPr>
      <w:r w:rsidRPr="00A370BD">
        <w:t>@ipara(1,2,2) = 33 44</w:t>
      </w:r>
    </w:p>
    <w:p w14:paraId="338439BA" w14:textId="77777777" w:rsidR="00A370BD" w:rsidRPr="00A370BD" w:rsidRDefault="00A370BD" w:rsidP="005163D2">
      <w:pPr>
        <w:pStyle w:val="aff9"/>
        <w:ind w:left="210"/>
      </w:pPr>
      <w:r w:rsidRPr="00A370BD">
        <w:t>@ipara(2) = -x 123 xyz</w:t>
      </w:r>
    </w:p>
    <w:p w14:paraId="72A75D8C" w14:textId="77777777" w:rsidR="00A370BD" w:rsidRPr="00A370BD" w:rsidRDefault="00A370BD" w:rsidP="005163D2">
      <w:pPr>
        <w:pStyle w:val="aff9"/>
        <w:ind w:left="210"/>
      </w:pPr>
      <w:r w:rsidRPr="00A370BD">
        <w:t>@ipara(2,0) = -x</w:t>
      </w:r>
    </w:p>
    <w:p w14:paraId="19BCC0EB" w14:textId="77777777" w:rsidR="00A370BD" w:rsidRPr="00A370BD" w:rsidRDefault="00A370BD" w:rsidP="005163D2">
      <w:pPr>
        <w:pStyle w:val="aff9"/>
        <w:ind w:left="210"/>
      </w:pPr>
      <w:r w:rsidRPr="00A370BD">
        <w:t>@ipara(2,1) = 123</w:t>
      </w:r>
    </w:p>
    <w:p w14:paraId="7941B0FD" w14:textId="77777777" w:rsidR="00A370BD" w:rsidRPr="00A370BD" w:rsidRDefault="00A370BD" w:rsidP="005163D2">
      <w:pPr>
        <w:pStyle w:val="aff9"/>
        <w:ind w:left="210"/>
      </w:pPr>
      <w:r w:rsidRPr="00A370BD">
        <w:t>@ipara(2,1,2) = 123 xyz</w:t>
      </w:r>
    </w:p>
    <w:p w14:paraId="682FCDE6" w14:textId="77777777" w:rsidR="00A370BD" w:rsidRDefault="00A370BD" w:rsidP="005163D2">
      <w:pPr>
        <w:pStyle w:val="aff9"/>
        <w:ind w:left="210"/>
      </w:pPr>
      <w:r w:rsidRPr="00A370BD">
        <w:t>@ipara(3) = "string"</w:t>
      </w:r>
    </w:p>
    <w:p w14:paraId="0CFAD14A" w14:textId="77777777" w:rsidR="00A370BD" w:rsidRPr="00CE31A5" w:rsidRDefault="00A370BD" w:rsidP="00A370BD"/>
    <w:p w14:paraId="0D3BCA78" w14:textId="77777777" w:rsidR="00DC7E0A" w:rsidRDefault="00A55109" w:rsidP="006322B0">
      <w:pPr>
        <w:pStyle w:val="4"/>
      </w:pPr>
      <w:bookmarkStart w:id="356" w:name="_@spara(&lt;パターン&gt;s[,&lt;サブ&gt;ne[,&lt;個数&gt;ne&gt;]])"/>
      <w:bookmarkEnd w:id="356"/>
      <w:r>
        <w:rPr>
          <w:rFonts w:hint="eastAsia"/>
        </w:rPr>
        <w:lastRenderedPageBreak/>
        <w:t>@</w:t>
      </w:r>
      <w:r w:rsidR="00DC7E0A">
        <w:t>spara</w:t>
      </w:r>
      <w:r w:rsidR="003F63EE">
        <w:rPr>
          <w:rFonts w:hint="eastAsia"/>
        </w:rPr>
        <w:t>(&lt;</w:t>
      </w:r>
      <w:r w:rsidR="00A94B86">
        <w:rPr>
          <w:rFonts w:hint="eastAsia"/>
        </w:rPr>
        <w:t>パターン</w:t>
      </w:r>
      <w:r w:rsidR="003F63EE">
        <w:rPr>
          <w:rFonts w:hint="eastAsia"/>
        </w:rPr>
        <w:t>&gt;s</w:t>
      </w:r>
      <w:r w:rsidR="00A05957">
        <w:rPr>
          <w:rFonts w:hint="eastAsia"/>
        </w:rPr>
        <w:t>[,&lt;サブ&gt;ne[,&lt;個数&gt;ne&gt;]]</w:t>
      </w:r>
      <w:r w:rsidR="003F63EE">
        <w:rPr>
          <w:rFonts w:hint="eastAsia"/>
        </w:rPr>
        <w:t>)</w:t>
      </w:r>
      <w:r w:rsidR="00DC7E0A">
        <w:tab/>
      </w:r>
    </w:p>
    <w:p w14:paraId="49D3151E" w14:textId="77777777" w:rsidR="00A05957" w:rsidRDefault="00A05957" w:rsidP="00A05957">
      <w:r>
        <w:rPr>
          <w:rFonts w:hint="eastAsia"/>
        </w:rPr>
        <w:t>パラメータ</w:t>
      </w:r>
    </w:p>
    <w:p w14:paraId="41DDEA3A" w14:textId="736B635B" w:rsidR="00A05957" w:rsidRPr="00DF0FFB" w:rsidRDefault="00A05957" w:rsidP="00A05957">
      <w:pPr>
        <w:pStyle w:val="aff5"/>
      </w:pPr>
      <w:r>
        <w:rPr>
          <w:rFonts w:hint="eastAsia"/>
        </w:rPr>
        <w:t>&lt;パターン&gt;s</w:t>
      </w:r>
      <w:r>
        <w:rPr>
          <w:rFonts w:hint="eastAsia"/>
        </w:rPr>
        <w:tab/>
      </w:r>
      <w:r w:rsidR="008C6C09">
        <w:rPr>
          <w:rFonts w:hint="eastAsia"/>
        </w:rPr>
        <w:t>オプション・パラメータ</w:t>
      </w:r>
      <w:r>
        <w:rPr>
          <w:rFonts w:hint="eastAsia"/>
        </w:rPr>
        <w:t>の識別文字列</w:t>
      </w:r>
      <w:r w:rsidR="00DF0FFB">
        <w:rPr>
          <w:rFonts w:hint="eastAsia"/>
        </w:rPr>
        <w:t>（-に続く文字列)</w:t>
      </w:r>
    </w:p>
    <w:p w14:paraId="796F9419" w14:textId="2C0A71EA" w:rsidR="00A05957" w:rsidRDefault="00A05957" w:rsidP="00A05957">
      <w:pPr>
        <w:pStyle w:val="aff5"/>
      </w:pPr>
      <w:r>
        <w:rPr>
          <w:rFonts w:hint="eastAsia"/>
        </w:rPr>
        <w:t>&lt;サブ&gt;ne</w:t>
      </w:r>
      <w:r>
        <w:rPr>
          <w:rFonts w:hint="eastAsia"/>
        </w:rPr>
        <w:tab/>
      </w:r>
      <w:r w:rsidR="008C6C09">
        <w:rPr>
          <w:rFonts w:hint="eastAsia"/>
        </w:rPr>
        <w:t>オプション・パラメータ</w:t>
      </w:r>
      <w:r>
        <w:rPr>
          <w:rFonts w:hint="eastAsia"/>
        </w:rPr>
        <w:t>内の要素番号</w:t>
      </w:r>
    </w:p>
    <w:p w14:paraId="48918BE7" w14:textId="2DE334AF" w:rsidR="00A05957" w:rsidRDefault="00A05957" w:rsidP="00A05957">
      <w:pPr>
        <w:pStyle w:val="aff5"/>
      </w:pPr>
      <w:r>
        <w:rPr>
          <w:rFonts w:hint="eastAsia"/>
        </w:rPr>
        <w:t>&lt;個数&gt;ne</w:t>
      </w:r>
      <w:r>
        <w:rPr>
          <w:rFonts w:hint="eastAsia"/>
        </w:rPr>
        <w:tab/>
      </w:r>
      <w:r w:rsidR="008C6C09">
        <w:rPr>
          <w:rFonts w:hint="eastAsia"/>
        </w:rPr>
        <w:t>オプション・パラメータ</w:t>
      </w:r>
      <w:r>
        <w:rPr>
          <w:rFonts w:hint="eastAsia"/>
        </w:rPr>
        <w:t>内</w:t>
      </w:r>
      <w:r w:rsidR="00F00881">
        <w:rPr>
          <w:rFonts w:hint="eastAsia"/>
        </w:rPr>
        <w:t>から取り出す</w:t>
      </w:r>
      <w:r>
        <w:rPr>
          <w:rFonts w:hint="eastAsia"/>
        </w:rPr>
        <w:t>要素数</w:t>
      </w:r>
      <w:r w:rsidR="00F00881">
        <w:rPr>
          <w:rFonts w:hint="eastAsia"/>
        </w:rPr>
        <w:t>。省略するとすべて。</w:t>
      </w:r>
    </w:p>
    <w:p w14:paraId="12B0EA79" w14:textId="77777777" w:rsidR="00A05957" w:rsidRDefault="00A05957" w:rsidP="00A05957">
      <w:r>
        <w:rPr>
          <w:rFonts w:hint="eastAsia"/>
        </w:rPr>
        <w:t>説明</w:t>
      </w:r>
    </w:p>
    <w:p w14:paraId="281FD75C" w14:textId="515963AF" w:rsidR="00A05957" w:rsidRDefault="008C6C09" w:rsidP="00A05957">
      <w:pPr>
        <w:pStyle w:val="aff7"/>
      </w:pPr>
      <w:r>
        <w:rPr>
          <w:rFonts w:hint="eastAsia"/>
        </w:rPr>
        <w:t>オプション・パラメータ</w:t>
      </w:r>
      <w:r w:rsidR="00A05957">
        <w:rPr>
          <w:rFonts w:hint="eastAsia"/>
        </w:rPr>
        <w:t>の中から</w:t>
      </w:r>
      <w:r w:rsidR="00306727">
        <w:rPr>
          <w:rFonts w:hint="eastAsia"/>
        </w:rPr>
        <w:t>オプション</w:t>
      </w:r>
      <w:r w:rsidR="007B6587">
        <w:rPr>
          <w:rFonts w:hint="eastAsia"/>
        </w:rPr>
        <w:t>識別</w:t>
      </w:r>
      <w:r w:rsidR="00306727">
        <w:rPr>
          <w:rFonts w:hint="eastAsia"/>
        </w:rPr>
        <w:t>文字</w:t>
      </w:r>
      <w:r w:rsidR="00A05957">
        <w:rPr>
          <w:rFonts w:hint="eastAsia"/>
        </w:rPr>
        <w:t>を指定して取り出す方法</w:t>
      </w:r>
      <w:r w:rsidR="00306727">
        <w:rPr>
          <w:rFonts w:hint="eastAsia"/>
        </w:rPr>
        <w:t>を提供する</w:t>
      </w:r>
      <w:r w:rsidR="00A05957">
        <w:rPr>
          <w:rFonts w:hint="eastAsia"/>
        </w:rPr>
        <w:t>。</w:t>
      </w:r>
    </w:p>
    <w:p w14:paraId="6895AF20" w14:textId="77777777" w:rsidR="00590CE1" w:rsidRDefault="00590CE1" w:rsidP="00A05957">
      <w:pPr>
        <w:pStyle w:val="aff7"/>
      </w:pPr>
      <w:r>
        <w:rPr>
          <w:rFonts w:hint="eastAsia"/>
        </w:rPr>
        <w:t>@spara(-b)は-bオプション全体を取り出す。</w:t>
      </w:r>
      <w:r w:rsidR="00435766">
        <w:rPr>
          <w:rFonts w:hint="eastAsia"/>
        </w:rPr>
        <w:t>識別文字-bを除いた部分。</w:t>
      </w:r>
    </w:p>
    <w:p w14:paraId="516C3C23" w14:textId="77777777" w:rsidR="00590CE1" w:rsidRDefault="00590CE1" w:rsidP="00A05957">
      <w:pPr>
        <w:pStyle w:val="aff7"/>
      </w:pPr>
      <w:r>
        <w:rPr>
          <w:rFonts w:hint="eastAsia"/>
        </w:rPr>
        <w:t>@spara(-b,0)は-bオプションの識別文字</w:t>
      </w:r>
      <w:r w:rsidR="00435766">
        <w:rPr>
          <w:rFonts w:hint="eastAsia"/>
        </w:rPr>
        <w:t>-b</w:t>
      </w:r>
      <w:r>
        <w:rPr>
          <w:rFonts w:hint="eastAsia"/>
        </w:rPr>
        <w:t>を取り出す。</w:t>
      </w:r>
    </w:p>
    <w:p w14:paraId="404BD891" w14:textId="77777777" w:rsidR="00590CE1" w:rsidRDefault="00590CE1" w:rsidP="00590CE1">
      <w:pPr>
        <w:pStyle w:val="aff7"/>
      </w:pPr>
      <w:r>
        <w:rPr>
          <w:rFonts w:hint="eastAsia"/>
        </w:rPr>
        <w:t>@spara(-b,1)は-bオプションの識別文字を除いた全体を取り出す。</w:t>
      </w:r>
    </w:p>
    <w:p w14:paraId="38C001F3" w14:textId="77777777" w:rsidR="00590CE1" w:rsidRDefault="00590CE1" w:rsidP="00590CE1">
      <w:pPr>
        <w:pStyle w:val="aff7"/>
      </w:pPr>
      <w:r>
        <w:rPr>
          <w:rFonts w:hint="eastAsia"/>
        </w:rPr>
        <w:t>@spara(-b,1,2)は-bオプションの識別文字を除いた2番目の要素を取り出す。</w:t>
      </w:r>
    </w:p>
    <w:p w14:paraId="3917A7DC" w14:textId="77777777" w:rsidR="00590CE1" w:rsidRPr="00590CE1" w:rsidRDefault="00590CE1" w:rsidP="00A05957">
      <w:pPr>
        <w:pStyle w:val="aff7"/>
      </w:pPr>
    </w:p>
    <w:p w14:paraId="5B8F81EE" w14:textId="77777777" w:rsidR="00A05957" w:rsidRDefault="00306727" w:rsidP="00A05957">
      <w:r>
        <w:rPr>
          <w:rFonts w:hint="eastAsia"/>
        </w:rPr>
        <w:t>例</w:t>
      </w:r>
    </w:p>
    <w:p w14:paraId="2B786D97" w14:textId="77777777" w:rsidR="00306727" w:rsidRDefault="00306727" w:rsidP="00306727">
      <w:pPr>
        <w:pStyle w:val="aff7"/>
      </w:pPr>
      <w:r>
        <w:rPr>
          <w:rFonts w:hint="eastAsia"/>
        </w:rPr>
        <w:t>まず以下のようなスクリプトを作成します。</w:t>
      </w:r>
    </w:p>
    <w:p w14:paraId="4611036F" w14:textId="77777777" w:rsidR="00306727" w:rsidRDefault="002936A4" w:rsidP="005163D2">
      <w:pPr>
        <w:pStyle w:val="aff9"/>
        <w:ind w:left="210"/>
      </w:pPr>
      <w:r>
        <w:t xml:space="preserve">define </w:t>
      </w:r>
      <w:r>
        <w:rPr>
          <w:rFonts w:hint="eastAsia"/>
        </w:rPr>
        <w:t>s</w:t>
      </w:r>
      <w:r w:rsidR="00306727">
        <w:t>para</w:t>
      </w:r>
      <w:r w:rsidR="00306727">
        <w:tab/>
        <w:t>{</w:t>
      </w:r>
      <w:r w:rsidR="00306727">
        <w:tab/>
        <w:t>\</w:t>
      </w:r>
    </w:p>
    <w:p w14:paraId="15BDA167" w14:textId="77777777" w:rsidR="00306727" w:rsidRDefault="00306727" w:rsidP="005163D2">
      <w:pPr>
        <w:pStyle w:val="aff9"/>
        <w:ind w:left="210"/>
      </w:pPr>
      <w:r>
        <w:tab/>
        <w:t>trace \@spara(-D) = @spara(-D);</w:t>
      </w:r>
      <w:r>
        <w:tab/>
      </w:r>
      <w:r>
        <w:tab/>
        <w:t>\</w:t>
      </w:r>
    </w:p>
    <w:p w14:paraId="26E5AB5C" w14:textId="77777777" w:rsidR="00306727" w:rsidRDefault="00306727" w:rsidP="005163D2">
      <w:pPr>
        <w:pStyle w:val="aff9"/>
        <w:ind w:left="210"/>
      </w:pPr>
      <w:r>
        <w:tab/>
        <w:t>trace \@spara(-D,1) = @spara(-D,1);</w:t>
      </w:r>
      <w:r>
        <w:tab/>
        <w:t>\</w:t>
      </w:r>
    </w:p>
    <w:p w14:paraId="53EBB213" w14:textId="77777777" w:rsidR="00306727" w:rsidRDefault="00306727" w:rsidP="005163D2">
      <w:pPr>
        <w:pStyle w:val="aff9"/>
        <w:ind w:left="210"/>
      </w:pPr>
      <w:r>
        <w:tab/>
        <w:t>trace \@spara(-x) = @spara(-x);</w:t>
      </w:r>
      <w:r>
        <w:tab/>
      </w:r>
      <w:r>
        <w:tab/>
        <w:t>\</w:t>
      </w:r>
    </w:p>
    <w:p w14:paraId="141B71F3" w14:textId="77777777" w:rsidR="00306727" w:rsidRDefault="00306727" w:rsidP="005163D2">
      <w:pPr>
        <w:pStyle w:val="aff9"/>
        <w:ind w:left="210"/>
      </w:pPr>
      <w:r>
        <w:tab/>
        <w:t>trace \@spara(-b) = @spara(-b);</w:t>
      </w:r>
      <w:r>
        <w:tab/>
      </w:r>
      <w:r>
        <w:tab/>
        <w:t>\</w:t>
      </w:r>
    </w:p>
    <w:p w14:paraId="7BEF3218" w14:textId="77777777" w:rsidR="00306727" w:rsidRDefault="00306727" w:rsidP="005163D2">
      <w:pPr>
        <w:pStyle w:val="aff9"/>
        <w:ind w:left="210"/>
      </w:pPr>
      <w:r>
        <w:tab/>
        <w:t>trace \@spara(-b,0) = @spara(-b,0);</w:t>
      </w:r>
      <w:r>
        <w:tab/>
        <w:t>\</w:t>
      </w:r>
    </w:p>
    <w:p w14:paraId="2261B31D" w14:textId="77777777" w:rsidR="00306727" w:rsidRDefault="00306727" w:rsidP="005163D2">
      <w:pPr>
        <w:pStyle w:val="aff9"/>
        <w:ind w:left="210"/>
      </w:pPr>
      <w:r>
        <w:tab/>
        <w:t>trace \@spara(-b,1) = @spara(-b,1);</w:t>
      </w:r>
      <w:r>
        <w:tab/>
        <w:t>\</w:t>
      </w:r>
    </w:p>
    <w:p w14:paraId="192124B2" w14:textId="77777777" w:rsidR="00306727" w:rsidRDefault="00306727" w:rsidP="005163D2">
      <w:pPr>
        <w:pStyle w:val="aff9"/>
        <w:ind w:left="210"/>
      </w:pPr>
      <w:r>
        <w:tab/>
        <w:t>trace \@spara(-b,1,2) = @spara(-b,1,2);</w:t>
      </w:r>
      <w:r>
        <w:tab/>
        <w:t>\</w:t>
      </w:r>
    </w:p>
    <w:p w14:paraId="27898D3E" w14:textId="77777777" w:rsidR="00306727" w:rsidRDefault="00306727" w:rsidP="005163D2">
      <w:pPr>
        <w:pStyle w:val="aff9"/>
        <w:ind w:left="210"/>
      </w:pPr>
      <w:r>
        <w:t>}</w:t>
      </w:r>
    </w:p>
    <w:p w14:paraId="62FC4F6D" w14:textId="77777777" w:rsidR="00306727" w:rsidRDefault="00306727" w:rsidP="005163D2">
      <w:pPr>
        <w:pStyle w:val="aff9"/>
        <w:ind w:left="210"/>
      </w:pPr>
    </w:p>
    <w:p w14:paraId="047FE284" w14:textId="77777777" w:rsidR="00306727" w:rsidRDefault="00306727" w:rsidP="005163D2">
      <w:pPr>
        <w:pStyle w:val="aff9"/>
        <w:ind w:left="210"/>
      </w:pPr>
      <w:r>
        <w:rPr>
          <w:rFonts w:hint="eastAsia"/>
        </w:rPr>
        <w:t>include $ipara 11000 -DTEST3="xyz 123" -S</w:t>
      </w:r>
      <w:r>
        <w:rPr>
          <w:rFonts w:hint="eastAsia"/>
        </w:rPr>
        <w:tab/>
      </w:r>
      <w:r>
        <w:rPr>
          <w:rFonts w:hint="eastAsia"/>
        </w:rPr>
        <w:tab/>
        <w:t>;</w:t>
      </w:r>
      <w:r>
        <w:rPr>
          <w:rFonts w:hint="eastAsia"/>
        </w:rPr>
        <w:t>①</w:t>
      </w:r>
    </w:p>
    <w:p w14:paraId="3921943B" w14:textId="77777777" w:rsidR="00306727" w:rsidRDefault="00306727" w:rsidP="005163D2">
      <w:pPr>
        <w:pStyle w:val="aff9"/>
        <w:ind w:left="210"/>
      </w:pPr>
    </w:p>
    <w:p w14:paraId="584070B3" w14:textId="77777777" w:rsidR="00306727" w:rsidRPr="00306727" w:rsidRDefault="00306727" w:rsidP="005163D2">
      <w:pPr>
        <w:pStyle w:val="aff9"/>
        <w:ind w:left="210"/>
      </w:pPr>
      <w:r>
        <w:rPr>
          <w:rFonts w:hint="eastAsia"/>
        </w:rPr>
        <w:t>include $ipara -b11 22 33 44 -x 123 xyz "string" -S</w:t>
      </w:r>
      <w:r>
        <w:rPr>
          <w:rFonts w:hint="eastAsia"/>
        </w:rPr>
        <w:tab/>
        <w:t>;</w:t>
      </w:r>
      <w:r>
        <w:rPr>
          <w:rFonts w:hint="eastAsia"/>
        </w:rPr>
        <w:t>②</w:t>
      </w:r>
    </w:p>
    <w:p w14:paraId="3B3077FE" w14:textId="77777777" w:rsidR="00A05957" w:rsidRDefault="00A05957" w:rsidP="00A05957"/>
    <w:p w14:paraId="4D781381" w14:textId="77777777" w:rsidR="00306727" w:rsidRDefault="00306727" w:rsidP="00306727">
      <w:r>
        <w:rPr>
          <w:rFonts w:hint="eastAsia"/>
        </w:rPr>
        <w:t>これを実行した①と②の結果を以下に挙げます。</w:t>
      </w:r>
    </w:p>
    <w:p w14:paraId="1291199A" w14:textId="77777777" w:rsidR="00A05957" w:rsidRDefault="00F00881" w:rsidP="00A05957">
      <w:r w:rsidRPr="001A3A5D">
        <w:rPr>
          <w:noProof/>
        </w:rPr>
        <mc:AlternateContent>
          <mc:Choice Requires="wps">
            <w:drawing>
              <wp:anchor distT="0" distB="0" distL="114300" distR="114300" simplePos="0" relativeHeight="252418048" behindDoc="0" locked="0" layoutInCell="1" allowOverlap="1" wp14:anchorId="31F2B15E" wp14:editId="2160282C">
                <wp:simplePos x="0" y="0"/>
                <wp:positionH relativeFrom="column">
                  <wp:posOffset>2248287</wp:posOffset>
                </wp:positionH>
                <wp:positionV relativeFrom="paragraph">
                  <wp:posOffset>22142</wp:posOffset>
                </wp:positionV>
                <wp:extent cx="818515" cy="211455"/>
                <wp:effectExtent l="57150" t="0" r="19685" b="188595"/>
                <wp:wrapNone/>
                <wp:docPr id="1313"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8515" cy="211455"/>
                        </a:xfrm>
                        <a:prstGeom prst="wedgeRoundRectCallout">
                          <a:avLst>
                            <a:gd name="adj1" fmla="val -51248"/>
                            <a:gd name="adj2" fmla="val 121300"/>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4B0ADC" w14:textId="77777777" w:rsidR="003E7AC0" w:rsidRPr="001817AD" w:rsidRDefault="003E7AC0" w:rsidP="001A3A5D">
                            <w:pPr>
                              <w:spacing w:line="240" w:lineRule="exact"/>
                              <w:rPr>
                                <w:sz w:val="16"/>
                                <w:szCs w:val="16"/>
                              </w:rPr>
                            </w:pPr>
                            <w:r>
                              <w:rPr>
                                <w:rFonts w:hint="eastAsia"/>
                                <w:sz w:val="16"/>
                                <w:szCs w:val="16"/>
                              </w:rPr>
                              <w:t>-Dオプション</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F2B15E" id="_x0000_s1767" type="#_x0000_t62" style="position:absolute;margin-left:177.05pt;margin-top:1.75pt;width:64.45pt;height:16.65pt;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" adj="-270,37001" fillcolor="yellow">
                <v:textbox inset="5.85pt,.7pt,5.85pt,.7pt">
                  <w:txbxContent>
                    <w:p w14:paraId="344B0ADC" w14:textId="77777777" w:rsidR="003E7AC0" w:rsidRPr="001817AD" w:rsidRDefault="003E7AC0" w:rsidP="001A3A5D">
                      <w:pPr>
                        <w:spacing w:line="240" w:lineRule="exact"/>
                        <w:rPr>
                          <w:sz w:val="16"/>
                          <w:szCs w:val="16"/>
                        </w:rPr>
                      </w:pPr>
                      <w:r>
                        <w:rPr>
                          <w:rFonts w:hint="eastAsia"/>
                          <w:sz w:val="16"/>
                          <w:szCs w:val="16"/>
                        </w:rPr>
                        <w:t>-Dオプション</w:t>
                      </w:r>
                    </w:p>
                  </w:txbxContent>
                </v:textbox>
              </v:shape>
            </w:pict>
          </mc:Fallback>
        </mc:AlternateContent>
      </w:r>
    </w:p>
    <w:p w14:paraId="638FE556" w14:textId="77777777" w:rsidR="0067705A" w:rsidRDefault="0067705A" w:rsidP="00A05957"/>
    <w:p w14:paraId="225DFD85" w14:textId="77777777" w:rsidR="0067705A" w:rsidRDefault="00894384" w:rsidP="005163D2">
      <w:pPr>
        <w:pStyle w:val="aff9"/>
        <w:ind w:left="210"/>
      </w:pPr>
      <w:r w:rsidRPr="001A3A5D">
        <w:rPr>
          <w:rFonts w:hint="eastAsia"/>
          <w:noProof/>
        </w:rPr>
        <mc:AlternateContent>
          <mc:Choice Requires="wps">
            <w:drawing>
              <wp:anchor distT="0" distB="0" distL="114300" distR="114300" simplePos="0" relativeHeight="252414976" behindDoc="0" locked="0" layoutInCell="1" allowOverlap="1" wp14:anchorId="3B3E1A7B" wp14:editId="19E92C96">
                <wp:simplePos x="0" y="0"/>
                <wp:positionH relativeFrom="column">
                  <wp:posOffset>1937385</wp:posOffset>
                </wp:positionH>
                <wp:positionV relativeFrom="paragraph">
                  <wp:posOffset>23495</wp:posOffset>
                </wp:positionV>
                <wp:extent cx="1398905" cy="137795"/>
                <wp:effectExtent l="19050" t="19050" r="10795" b="14605"/>
                <wp:wrapNone/>
                <wp:docPr id="1312" name="正方形/長方形 1312"/>
                <wp:cNvGraphicFramePr/>
                <a:graphic xmlns:a="http://schemas.openxmlformats.org/drawingml/2006/main">
                  <a:graphicData uri="http://schemas.microsoft.com/office/word/2010/wordprocessingShape">
                    <wps:wsp>
                      <wps:cNvSpPr/>
                      <wps:spPr bwMode="auto">
                        <a:xfrm>
                          <a:off x="0" y="0"/>
                          <a:ext cx="1398905" cy="1377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61E2CA" id="正方形/長方形 1312" o:spid="_x0000_s1026" style="position:absolute;margin-left:152.55pt;margin-top:1.85pt;width:110.15pt;height:10.85pt;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" filled="f" strokecolor="#f79646 [3209]" strokeweight="2.25pt">
                <v:stroke endcap="round"/>
                <v:textbox inset="5.85pt,.7pt,5.85pt,.7pt"/>
              </v:rect>
            </w:pict>
          </mc:Fallback>
        </mc:AlternateContent>
      </w:r>
      <w:r w:rsidR="002936A4">
        <w:rPr>
          <w:rFonts w:hint="eastAsia"/>
        </w:rPr>
        <w:t>&gt; include $s</w:t>
      </w:r>
      <w:r w:rsidR="0067705A">
        <w:rPr>
          <w:rFonts w:hint="eastAsia"/>
        </w:rPr>
        <w:t>para 11000 -DTEST3="xyz 123" -S</w:t>
      </w:r>
      <w:r w:rsidR="0067705A">
        <w:rPr>
          <w:rFonts w:hint="eastAsia"/>
        </w:rPr>
        <w:tab/>
      </w:r>
      <w:r w:rsidR="0067705A">
        <w:rPr>
          <w:rFonts w:hint="eastAsia"/>
        </w:rPr>
        <w:tab/>
        <w:t>;</w:t>
      </w:r>
      <w:r w:rsidR="0067705A">
        <w:rPr>
          <w:rFonts w:hint="eastAsia"/>
        </w:rPr>
        <w:t>①</w:t>
      </w:r>
    </w:p>
    <w:p w14:paraId="0AD392AA" w14:textId="77777777" w:rsidR="0067705A" w:rsidRDefault="0067705A" w:rsidP="005163D2">
      <w:pPr>
        <w:pStyle w:val="aff9"/>
        <w:ind w:left="210"/>
      </w:pPr>
      <w:r>
        <w:t>@spara(-D) = TEST3="xyz 123"</w:t>
      </w:r>
    </w:p>
    <w:p w14:paraId="71AE31D6" w14:textId="77777777" w:rsidR="0067705A" w:rsidRDefault="0067705A" w:rsidP="005163D2">
      <w:pPr>
        <w:pStyle w:val="aff9"/>
        <w:ind w:left="210"/>
      </w:pPr>
      <w:r>
        <w:t>@spara(-D,1) = TEST3="xyz 123"</w:t>
      </w:r>
    </w:p>
    <w:p w14:paraId="42BAD3C8" w14:textId="77777777" w:rsidR="0067705A" w:rsidRDefault="0067705A" w:rsidP="005163D2">
      <w:pPr>
        <w:pStyle w:val="aff9"/>
        <w:ind w:left="210"/>
      </w:pPr>
      <w:r>
        <w:t xml:space="preserve">@spara(-x) = </w:t>
      </w:r>
    </w:p>
    <w:p w14:paraId="145B6F02" w14:textId="77777777" w:rsidR="0067705A" w:rsidRDefault="0067705A" w:rsidP="005163D2">
      <w:pPr>
        <w:pStyle w:val="aff9"/>
        <w:ind w:left="210"/>
      </w:pPr>
      <w:r>
        <w:t xml:space="preserve">@spara(-b) = </w:t>
      </w:r>
    </w:p>
    <w:p w14:paraId="12BE60EB" w14:textId="77777777" w:rsidR="0067705A" w:rsidRDefault="0067705A" w:rsidP="005163D2">
      <w:pPr>
        <w:pStyle w:val="aff9"/>
        <w:ind w:left="210"/>
      </w:pPr>
      <w:r>
        <w:t xml:space="preserve">@spara(-b,0) = </w:t>
      </w:r>
    </w:p>
    <w:p w14:paraId="2C98CBE6" w14:textId="77777777" w:rsidR="0067705A" w:rsidRDefault="00894384" w:rsidP="005163D2">
      <w:pPr>
        <w:pStyle w:val="aff9"/>
        <w:ind w:left="210"/>
      </w:pPr>
      <w:r w:rsidRPr="001A3A5D">
        <w:rPr>
          <w:noProof/>
        </w:rPr>
        <mc:AlternateContent>
          <mc:Choice Requires="wps">
            <w:drawing>
              <wp:anchor distT="0" distB="0" distL="114300" distR="114300" simplePos="0" relativeHeight="252430336" behindDoc="0" locked="0" layoutInCell="1" allowOverlap="1" wp14:anchorId="600E91DE" wp14:editId="6CA534C6">
                <wp:simplePos x="0" y="0"/>
                <wp:positionH relativeFrom="column">
                  <wp:posOffset>2717165</wp:posOffset>
                </wp:positionH>
                <wp:positionV relativeFrom="paragraph">
                  <wp:posOffset>128270</wp:posOffset>
                </wp:positionV>
                <wp:extent cx="818515" cy="211455"/>
                <wp:effectExtent l="0" t="0" r="19685" b="150495"/>
                <wp:wrapNone/>
                <wp:docPr id="1317"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8515" cy="211455"/>
                        </a:xfrm>
                        <a:prstGeom prst="wedgeRoundRectCallout">
                          <a:avLst>
                            <a:gd name="adj1" fmla="val -45420"/>
                            <a:gd name="adj2" fmla="val 106259"/>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58C613" w14:textId="77777777" w:rsidR="003E7AC0" w:rsidRPr="001817AD" w:rsidRDefault="003E7AC0" w:rsidP="001A3A5D">
                            <w:pPr>
                              <w:spacing w:line="240" w:lineRule="exact"/>
                              <w:rPr>
                                <w:sz w:val="16"/>
                                <w:szCs w:val="16"/>
                              </w:rPr>
                            </w:pPr>
                            <w:r>
                              <w:rPr>
                                <w:rFonts w:hint="eastAsia"/>
                                <w:sz w:val="16"/>
                                <w:szCs w:val="16"/>
                              </w:rPr>
                              <w:t>-xオプション</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0E91DE" id="_x0000_s1768" type="#_x0000_t62" style="position:absolute;left:0;text-align:left;margin-left:213.95pt;margin-top:10.1pt;width:64.45pt;height:16.65pt;z-index:25243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" adj="989,33752" fillcolor="yellow">
                <v:textbox inset="5.85pt,.7pt,5.85pt,.7pt">
                  <w:txbxContent>
                    <w:p w14:paraId="3158C613" w14:textId="77777777" w:rsidR="003E7AC0" w:rsidRPr="001817AD" w:rsidRDefault="003E7AC0" w:rsidP="001A3A5D">
                      <w:pPr>
                        <w:spacing w:line="240" w:lineRule="exact"/>
                        <w:rPr>
                          <w:sz w:val="16"/>
                          <w:szCs w:val="16"/>
                        </w:rPr>
                      </w:pPr>
                      <w:r>
                        <w:rPr>
                          <w:rFonts w:hint="eastAsia"/>
                          <w:sz w:val="16"/>
                          <w:szCs w:val="16"/>
                        </w:rPr>
                        <w:t>-xオプション</w:t>
                      </w:r>
                    </w:p>
                  </w:txbxContent>
                </v:textbox>
              </v:shape>
            </w:pict>
          </mc:Fallback>
        </mc:AlternateContent>
      </w:r>
      <w:r w:rsidRPr="001A3A5D">
        <w:rPr>
          <w:noProof/>
        </w:rPr>
        <mc:AlternateContent>
          <mc:Choice Requires="wps">
            <w:drawing>
              <wp:anchor distT="0" distB="0" distL="114300" distR="114300" simplePos="0" relativeHeight="252424192" behindDoc="0" locked="0" layoutInCell="1" allowOverlap="1" wp14:anchorId="3850B98E" wp14:editId="5ABFAB37">
                <wp:simplePos x="0" y="0"/>
                <wp:positionH relativeFrom="column">
                  <wp:posOffset>1579880</wp:posOffset>
                </wp:positionH>
                <wp:positionV relativeFrom="paragraph">
                  <wp:posOffset>128270</wp:posOffset>
                </wp:positionV>
                <wp:extent cx="818515" cy="211455"/>
                <wp:effectExtent l="0" t="0" r="19685" b="150495"/>
                <wp:wrapNone/>
                <wp:docPr id="1315" name="AutoShape 1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8515" cy="211455"/>
                        </a:xfrm>
                        <a:prstGeom prst="wedgeRoundRectCallout">
                          <a:avLst>
                            <a:gd name="adj1" fmla="val -37648"/>
                            <a:gd name="adj2" fmla="val 106259"/>
                            <a:gd name="adj3" fmla="val 16667"/>
                          </a:avLst>
                        </a:prstGeom>
                        <a:solidFill>
                          <a:srgbClr val="FFFF00"/>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8F062B" w14:textId="77777777" w:rsidR="003E7AC0" w:rsidRPr="001817AD" w:rsidRDefault="003E7AC0" w:rsidP="001A3A5D">
                            <w:pPr>
                              <w:spacing w:line="240" w:lineRule="exact"/>
                              <w:rPr>
                                <w:sz w:val="16"/>
                                <w:szCs w:val="16"/>
                              </w:rPr>
                            </w:pPr>
                            <w:r>
                              <w:rPr>
                                <w:rFonts w:hint="eastAsia"/>
                                <w:sz w:val="16"/>
                                <w:szCs w:val="16"/>
                              </w:rPr>
                              <w:t>-bオプション</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50B98E" id="_x0000_s1769" type="#_x0000_t62" style="position:absolute;left:0;text-align:left;margin-left:124.4pt;margin-top:10.1pt;width:64.45pt;height:16.6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" adj="2668,33752" fillcolor="yellow">
                <v:textbox inset="5.85pt,.7pt,5.85pt,.7pt">
                  <w:txbxContent>
                    <w:p w14:paraId="478F062B" w14:textId="77777777" w:rsidR="003E7AC0" w:rsidRPr="001817AD" w:rsidRDefault="003E7AC0" w:rsidP="001A3A5D">
                      <w:pPr>
                        <w:spacing w:line="240" w:lineRule="exact"/>
                        <w:rPr>
                          <w:sz w:val="16"/>
                          <w:szCs w:val="16"/>
                        </w:rPr>
                      </w:pPr>
                      <w:r>
                        <w:rPr>
                          <w:rFonts w:hint="eastAsia"/>
                          <w:sz w:val="16"/>
                          <w:szCs w:val="16"/>
                        </w:rPr>
                        <w:t>-bオプション</w:t>
                      </w:r>
                    </w:p>
                  </w:txbxContent>
                </v:textbox>
              </v:shape>
            </w:pict>
          </mc:Fallback>
        </mc:AlternateContent>
      </w:r>
      <w:r w:rsidR="0067705A">
        <w:t xml:space="preserve">@spara(-b,1) = </w:t>
      </w:r>
    </w:p>
    <w:p w14:paraId="7CD2F6B1" w14:textId="77777777" w:rsidR="0067705A" w:rsidRDefault="0067705A" w:rsidP="005163D2">
      <w:pPr>
        <w:pStyle w:val="aff9"/>
        <w:ind w:left="210"/>
      </w:pPr>
      <w:r>
        <w:t xml:space="preserve">@spara(-b,1,2) = </w:t>
      </w:r>
    </w:p>
    <w:p w14:paraId="444ED0B9" w14:textId="77777777" w:rsidR="0067705A" w:rsidRDefault="0067705A" w:rsidP="005163D2">
      <w:pPr>
        <w:pStyle w:val="aff9"/>
        <w:ind w:left="210"/>
      </w:pPr>
      <w:r>
        <w:t xml:space="preserve">&gt; </w:t>
      </w:r>
    </w:p>
    <w:p w14:paraId="1EAA1CC1" w14:textId="77777777" w:rsidR="0067705A" w:rsidRDefault="00894384" w:rsidP="005163D2">
      <w:pPr>
        <w:pStyle w:val="aff9"/>
        <w:ind w:left="210"/>
      </w:pPr>
      <w:r w:rsidRPr="001A3A5D">
        <w:rPr>
          <w:rFonts w:hint="eastAsia"/>
          <w:noProof/>
        </w:rPr>
        <mc:AlternateContent>
          <mc:Choice Requires="wps">
            <w:drawing>
              <wp:anchor distT="0" distB="0" distL="114300" distR="114300" simplePos="0" relativeHeight="252427264" behindDoc="0" locked="0" layoutInCell="1" allowOverlap="1" wp14:anchorId="2415E013" wp14:editId="06184895">
                <wp:simplePos x="0" y="0"/>
                <wp:positionH relativeFrom="column">
                  <wp:posOffset>2590165</wp:posOffset>
                </wp:positionH>
                <wp:positionV relativeFrom="paragraph">
                  <wp:posOffset>19050</wp:posOffset>
                </wp:positionV>
                <wp:extent cx="818515" cy="137795"/>
                <wp:effectExtent l="19050" t="19050" r="19685" b="14605"/>
                <wp:wrapNone/>
                <wp:docPr id="1316" name="正方形/長方形 1316"/>
                <wp:cNvGraphicFramePr/>
                <a:graphic xmlns:a="http://schemas.openxmlformats.org/drawingml/2006/main">
                  <a:graphicData uri="http://schemas.microsoft.com/office/word/2010/wordprocessingShape">
                    <wps:wsp>
                      <wps:cNvSpPr/>
                      <wps:spPr bwMode="auto">
                        <a:xfrm>
                          <a:off x="0" y="0"/>
                          <a:ext cx="818515" cy="1377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A1F6C" id="正方形/長方形 1316" o:spid="_x0000_s1026" style="position:absolute;margin-left:203.95pt;margin-top:1.5pt;width:64.45pt;height:10.85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" filled="f" strokecolor="#f79646 [3209]" strokeweight="2.25pt">
                <v:stroke endcap="round"/>
                <v:textbox inset="5.85pt,.7pt,5.85pt,.7pt"/>
              </v:rect>
            </w:pict>
          </mc:Fallback>
        </mc:AlternateContent>
      </w:r>
      <w:r w:rsidRPr="001A3A5D">
        <w:rPr>
          <w:rFonts w:hint="eastAsia"/>
          <w:noProof/>
        </w:rPr>
        <mc:AlternateContent>
          <mc:Choice Requires="wps">
            <w:drawing>
              <wp:anchor distT="0" distB="0" distL="114300" distR="114300" simplePos="0" relativeHeight="252421120" behindDoc="0" locked="0" layoutInCell="1" allowOverlap="1" wp14:anchorId="10B3281B" wp14:editId="00F1E3E0">
                <wp:simplePos x="0" y="0"/>
                <wp:positionH relativeFrom="column">
                  <wp:posOffset>1492885</wp:posOffset>
                </wp:positionH>
                <wp:positionV relativeFrom="paragraph">
                  <wp:posOffset>19354</wp:posOffset>
                </wp:positionV>
                <wp:extent cx="1056005" cy="137795"/>
                <wp:effectExtent l="19050" t="19050" r="10795" b="14605"/>
                <wp:wrapNone/>
                <wp:docPr id="1314" name="正方形/長方形 1314"/>
                <wp:cNvGraphicFramePr/>
                <a:graphic xmlns:a="http://schemas.openxmlformats.org/drawingml/2006/main">
                  <a:graphicData uri="http://schemas.microsoft.com/office/word/2010/wordprocessingShape">
                    <wps:wsp>
                      <wps:cNvSpPr/>
                      <wps:spPr bwMode="auto">
                        <a:xfrm>
                          <a:off x="0" y="0"/>
                          <a:ext cx="1056005" cy="1377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206E17" id="正方形/長方形 1314" o:spid="_x0000_s1026" style="position:absolute;margin-left:117.55pt;margin-top:1.5pt;width:83.15pt;height:10.85pt;z-index:25242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" filled="f" strokecolor="#f79646 [3209]" strokeweight="2.25pt">
                <v:stroke endcap="round"/>
                <v:textbox inset="5.85pt,.7pt,5.85pt,.7pt"/>
              </v:rect>
            </w:pict>
          </mc:Fallback>
        </mc:AlternateContent>
      </w:r>
      <w:r w:rsidR="002936A4">
        <w:rPr>
          <w:rFonts w:hint="eastAsia"/>
        </w:rPr>
        <w:t>&gt; include $s</w:t>
      </w:r>
      <w:r w:rsidR="0067705A">
        <w:rPr>
          <w:rFonts w:hint="eastAsia"/>
        </w:rPr>
        <w:t>para -b11 22 33 44 -x 123 xyz "string" -S</w:t>
      </w:r>
      <w:r w:rsidR="0067705A">
        <w:rPr>
          <w:rFonts w:hint="eastAsia"/>
        </w:rPr>
        <w:tab/>
        <w:t>;</w:t>
      </w:r>
      <w:r w:rsidR="0067705A">
        <w:rPr>
          <w:rFonts w:hint="eastAsia"/>
        </w:rPr>
        <w:t>②</w:t>
      </w:r>
    </w:p>
    <w:p w14:paraId="7F1DDFE4" w14:textId="77777777" w:rsidR="0067705A" w:rsidRDefault="0067705A" w:rsidP="005163D2">
      <w:pPr>
        <w:pStyle w:val="aff9"/>
        <w:ind w:left="210"/>
      </w:pPr>
      <w:r>
        <w:t xml:space="preserve">@spara(-D) = </w:t>
      </w:r>
    </w:p>
    <w:p w14:paraId="38232E7B" w14:textId="77777777" w:rsidR="0067705A" w:rsidRDefault="0067705A" w:rsidP="005163D2">
      <w:pPr>
        <w:pStyle w:val="aff9"/>
        <w:ind w:left="210"/>
      </w:pPr>
      <w:r>
        <w:t xml:space="preserve">@spara(-D,1) = </w:t>
      </w:r>
    </w:p>
    <w:p w14:paraId="38BAF9E1" w14:textId="77777777" w:rsidR="0067705A" w:rsidRDefault="0067705A" w:rsidP="005163D2">
      <w:pPr>
        <w:pStyle w:val="aff9"/>
        <w:ind w:left="210"/>
      </w:pPr>
      <w:r>
        <w:t>@spara(-x) = 123 xyz</w:t>
      </w:r>
    </w:p>
    <w:p w14:paraId="7810F45E" w14:textId="77777777" w:rsidR="0067705A" w:rsidRDefault="0067705A" w:rsidP="005163D2">
      <w:pPr>
        <w:pStyle w:val="aff9"/>
        <w:ind w:left="210"/>
      </w:pPr>
      <w:r>
        <w:t>@spara(-b) = 11 22 33 44</w:t>
      </w:r>
    </w:p>
    <w:p w14:paraId="3D7BACDD" w14:textId="77777777" w:rsidR="0067705A" w:rsidRDefault="0067705A" w:rsidP="005163D2">
      <w:pPr>
        <w:pStyle w:val="aff9"/>
        <w:ind w:left="210"/>
      </w:pPr>
      <w:r>
        <w:t>@spara(-b,0) = -b</w:t>
      </w:r>
    </w:p>
    <w:p w14:paraId="4CA377B8" w14:textId="77777777" w:rsidR="0067705A" w:rsidRDefault="0067705A" w:rsidP="005163D2">
      <w:pPr>
        <w:pStyle w:val="aff9"/>
        <w:ind w:left="210"/>
      </w:pPr>
      <w:r>
        <w:t>@spara(-b,1) = 11 22 33 44</w:t>
      </w:r>
    </w:p>
    <w:p w14:paraId="3634BB17" w14:textId="77777777" w:rsidR="00306727" w:rsidRDefault="0067705A" w:rsidP="005163D2">
      <w:pPr>
        <w:pStyle w:val="aff9"/>
        <w:ind w:left="210"/>
      </w:pPr>
      <w:r>
        <w:t>@spara(-b,1,2) = 11 22</w:t>
      </w:r>
    </w:p>
    <w:p w14:paraId="1FFA34C1" w14:textId="77777777" w:rsidR="00306727" w:rsidRDefault="00306727" w:rsidP="00A05957"/>
    <w:p w14:paraId="5CC689F5" w14:textId="77777777" w:rsidR="00C8614B" w:rsidRDefault="00C8614B" w:rsidP="006C1538">
      <w:pPr>
        <w:pStyle w:val="3"/>
        <w:numPr>
          <w:ilvl w:val="2"/>
          <w:numId w:val="51"/>
        </w:numPr>
        <w:ind w:leftChars="0" w:right="210"/>
      </w:pPr>
      <w:bookmarkStart w:id="357" w:name="_Toc236390564"/>
      <w:r>
        <w:rPr>
          <w:rFonts w:hint="eastAsia"/>
        </w:rPr>
        <w:t>システムの状態</w:t>
      </w:r>
      <w:bookmarkEnd w:id="357"/>
    </w:p>
    <w:p w14:paraId="47A75E89" w14:textId="77777777" w:rsidR="00C8614B" w:rsidRDefault="00C8614B" w:rsidP="00C75968">
      <w:pPr>
        <w:pStyle w:val="4"/>
      </w:pPr>
      <w:r>
        <w:rPr>
          <w:rFonts w:hint="eastAsia"/>
        </w:rPr>
        <w:t>@</w:t>
      </w:r>
      <w:r>
        <w:t>tapp</w:t>
      </w:r>
      <w:r w:rsidR="00E829B1">
        <w:rPr>
          <w:rFonts w:hint="eastAsia"/>
        </w:rPr>
        <w:t>(&lt;種別&gt;ne)</w:t>
      </w:r>
      <w:r>
        <w:tab/>
      </w:r>
    </w:p>
    <w:p w14:paraId="7AE28223" w14:textId="77777777" w:rsidR="00C75968" w:rsidRDefault="00C75968" w:rsidP="00C75968">
      <w:r>
        <w:rPr>
          <w:rFonts w:hint="eastAsia"/>
        </w:rPr>
        <w:t>パラメータ</w:t>
      </w:r>
    </w:p>
    <w:p w14:paraId="5EA766C8" w14:textId="77777777" w:rsidR="00C75968" w:rsidRDefault="00C75968" w:rsidP="00C75968">
      <w:pPr>
        <w:pStyle w:val="aff5"/>
      </w:pPr>
      <w:r>
        <w:rPr>
          <w:rFonts w:hint="eastAsia"/>
        </w:rPr>
        <w:lastRenderedPageBreak/>
        <w:t>&lt;種別&gt;ne</w:t>
      </w:r>
      <w:r>
        <w:rPr>
          <w:rFonts w:hint="eastAsia"/>
        </w:rPr>
        <w:tab/>
      </w:r>
      <w:r w:rsidR="009F05E5">
        <w:rPr>
          <w:rFonts w:hint="eastAsia"/>
        </w:rPr>
        <w:t>問い合わせ</w:t>
      </w:r>
      <w:r>
        <w:rPr>
          <w:rFonts w:hint="eastAsia"/>
        </w:rPr>
        <w:t>種別</w:t>
      </w:r>
    </w:p>
    <w:p w14:paraId="571F006A" w14:textId="77777777" w:rsidR="00464874" w:rsidRDefault="00273F9E" w:rsidP="00464874">
      <w:pPr>
        <w:pStyle w:val="aff5"/>
      </w:pPr>
      <w:r>
        <w:rPr>
          <w:rFonts w:hint="eastAsia"/>
        </w:rPr>
        <w:tab/>
        <w:t>0</w:t>
      </w:r>
      <w:r w:rsidR="00464874">
        <w:rPr>
          <w:rFonts w:hint="eastAsia"/>
        </w:rPr>
        <w:t>：カーネルがロード済みか</w:t>
      </w:r>
    </w:p>
    <w:p w14:paraId="5B5FC2B7" w14:textId="48D5DE70" w:rsidR="00464874" w:rsidRDefault="00273F9E" w:rsidP="00464874">
      <w:pPr>
        <w:pStyle w:val="aff5"/>
      </w:pPr>
      <w:r>
        <w:rPr>
          <w:rFonts w:hint="eastAsia"/>
        </w:rPr>
        <w:tab/>
        <w:t>1</w:t>
      </w:r>
      <w:r w:rsidR="00464874">
        <w:rPr>
          <w:rFonts w:hint="eastAsia"/>
        </w:rPr>
        <w:t>：</w:t>
      </w:r>
      <w:r w:rsidR="00381B4B">
        <w:rPr>
          <w:rFonts w:hint="eastAsia"/>
        </w:rPr>
        <w:t>ユーザ・アプリケーション</w:t>
      </w:r>
      <w:r w:rsidR="00464874">
        <w:rPr>
          <w:rFonts w:hint="eastAsia"/>
        </w:rPr>
        <w:t>が</w:t>
      </w:r>
      <w:r w:rsidR="00464874" w:rsidRPr="00464874">
        <w:rPr>
          <w:rFonts w:hint="eastAsia"/>
        </w:rPr>
        <w:t>ロード済み</w:t>
      </w:r>
      <w:r w:rsidR="00464874">
        <w:rPr>
          <w:rFonts w:hint="eastAsia"/>
        </w:rPr>
        <w:t>か</w:t>
      </w:r>
    </w:p>
    <w:p w14:paraId="03BDC904" w14:textId="77777777" w:rsidR="00464874" w:rsidRDefault="00273F9E" w:rsidP="00464874">
      <w:pPr>
        <w:pStyle w:val="aff5"/>
      </w:pPr>
      <w:r>
        <w:rPr>
          <w:rFonts w:hint="eastAsia"/>
        </w:rPr>
        <w:tab/>
        <w:t>2</w:t>
      </w:r>
      <w:r w:rsidR="00464874">
        <w:rPr>
          <w:rFonts w:hint="eastAsia"/>
        </w:rPr>
        <w:t>：</w:t>
      </w:r>
      <w:r w:rsidR="00464874" w:rsidRPr="00464874">
        <w:rPr>
          <w:rFonts w:hint="eastAsia"/>
        </w:rPr>
        <w:t>CPU実行中（リセット済み）</w:t>
      </w:r>
      <w:r w:rsidR="00464874">
        <w:rPr>
          <w:rFonts w:hint="eastAsia"/>
        </w:rPr>
        <w:t>か</w:t>
      </w:r>
    </w:p>
    <w:p w14:paraId="22D54C76" w14:textId="77777777" w:rsidR="00C75968" w:rsidRDefault="00C75968" w:rsidP="00C75968">
      <w:r>
        <w:rPr>
          <w:rFonts w:hint="eastAsia"/>
        </w:rPr>
        <w:t>説明</w:t>
      </w:r>
    </w:p>
    <w:p w14:paraId="6BE31292" w14:textId="6E1E83A4" w:rsidR="00C75968" w:rsidRDefault="00464874" w:rsidP="00C75968">
      <w:pPr>
        <w:pStyle w:val="aff7"/>
      </w:pPr>
      <w:r>
        <w:rPr>
          <w:rFonts w:hint="eastAsia"/>
        </w:rPr>
        <w:t>Cmtoyの</w:t>
      </w:r>
      <w:r w:rsidR="00381B4B">
        <w:rPr>
          <w:rFonts w:hint="eastAsia"/>
        </w:rPr>
        <w:t>ユーザ・アプリケーション</w:t>
      </w:r>
      <w:r>
        <w:rPr>
          <w:rFonts w:hint="eastAsia"/>
        </w:rPr>
        <w:t>の状態を問い合わせる</w:t>
      </w:r>
      <w:r w:rsidR="00C75968">
        <w:rPr>
          <w:rFonts w:hint="eastAsia"/>
        </w:rPr>
        <w:t>。</w:t>
      </w:r>
    </w:p>
    <w:p w14:paraId="014C64BA" w14:textId="77777777" w:rsidR="00464874" w:rsidRDefault="00464874" w:rsidP="00C75968">
      <w:pPr>
        <w:pStyle w:val="aff7"/>
      </w:pPr>
      <w:r>
        <w:rPr>
          <w:rFonts w:hint="eastAsia"/>
        </w:rPr>
        <w:t>@t</w:t>
      </w:r>
      <w:r>
        <w:t>ap</w:t>
      </w:r>
      <w:r>
        <w:rPr>
          <w:rFonts w:hint="eastAsia"/>
        </w:rPr>
        <w:t>p(0)</w:t>
      </w:r>
      <w:r>
        <w:rPr>
          <w:rFonts w:hint="eastAsia"/>
        </w:rPr>
        <w:tab/>
        <w:t>カーネルがロード済みなら1、未ロードなら0を返す。</w:t>
      </w:r>
    </w:p>
    <w:p w14:paraId="6AC0E672" w14:textId="4343E3F1" w:rsidR="00464874" w:rsidRDefault="00464874" w:rsidP="00464874">
      <w:pPr>
        <w:pStyle w:val="aff7"/>
      </w:pPr>
      <w:r>
        <w:rPr>
          <w:rFonts w:hint="eastAsia"/>
        </w:rPr>
        <w:t>@t</w:t>
      </w:r>
      <w:r>
        <w:t>ap</w:t>
      </w:r>
      <w:r>
        <w:rPr>
          <w:rFonts w:hint="eastAsia"/>
        </w:rPr>
        <w:t>p(1)</w:t>
      </w:r>
      <w:r>
        <w:rPr>
          <w:rFonts w:hint="eastAsia"/>
        </w:rPr>
        <w:tab/>
      </w:r>
      <w:r w:rsidR="00381B4B">
        <w:rPr>
          <w:rFonts w:hint="eastAsia"/>
        </w:rPr>
        <w:t>ユーザ・アプリケーション</w:t>
      </w:r>
      <w:r>
        <w:rPr>
          <w:rFonts w:hint="eastAsia"/>
        </w:rPr>
        <w:t>が</w:t>
      </w:r>
      <w:r w:rsidRPr="00464874">
        <w:rPr>
          <w:rFonts w:hint="eastAsia"/>
        </w:rPr>
        <w:t>ロード済み</w:t>
      </w:r>
      <w:r>
        <w:rPr>
          <w:rFonts w:hint="eastAsia"/>
        </w:rPr>
        <w:t>なら1、未ロードなら0を返す。</w:t>
      </w:r>
    </w:p>
    <w:p w14:paraId="05558A12" w14:textId="77777777" w:rsidR="00464874" w:rsidRDefault="00464874" w:rsidP="00464874">
      <w:pPr>
        <w:pStyle w:val="aff7"/>
      </w:pPr>
      <w:r>
        <w:rPr>
          <w:rFonts w:hint="eastAsia"/>
        </w:rPr>
        <w:t>@t</w:t>
      </w:r>
      <w:r>
        <w:t>ap</w:t>
      </w:r>
      <w:r>
        <w:rPr>
          <w:rFonts w:hint="eastAsia"/>
        </w:rPr>
        <w:t>p(2)</w:t>
      </w:r>
      <w:r>
        <w:rPr>
          <w:rFonts w:hint="eastAsia"/>
        </w:rPr>
        <w:tab/>
      </w:r>
      <w:r w:rsidRPr="00464874">
        <w:rPr>
          <w:rFonts w:hint="eastAsia"/>
        </w:rPr>
        <w:t>CPU実行中（リセット済み）</w:t>
      </w:r>
      <w:r>
        <w:rPr>
          <w:rFonts w:hint="eastAsia"/>
        </w:rPr>
        <w:t>なら1、未</w:t>
      </w:r>
      <w:r w:rsidR="00E766B9">
        <w:rPr>
          <w:rFonts w:hint="eastAsia"/>
        </w:rPr>
        <w:t>実行</w:t>
      </w:r>
      <w:r>
        <w:rPr>
          <w:rFonts w:hint="eastAsia"/>
        </w:rPr>
        <w:t>なら0を返す。</w:t>
      </w:r>
    </w:p>
    <w:p w14:paraId="3D9E8DA3" w14:textId="77777777" w:rsidR="000354FF" w:rsidRDefault="005C1525" w:rsidP="00C8614B">
      <w:r>
        <w:t>例</w:t>
      </w:r>
    </w:p>
    <w:p w14:paraId="06AC696E" w14:textId="77777777" w:rsidR="005C1525" w:rsidRDefault="005C1525" w:rsidP="005C1525">
      <w:pPr>
        <w:pStyle w:val="aff7"/>
      </w:pPr>
      <w:r>
        <w:rPr>
          <w:rFonts w:hint="eastAsia"/>
        </w:rPr>
        <w:t>Cmtoy起動直後。</w:t>
      </w:r>
    </w:p>
    <w:p w14:paraId="1F5551D1" w14:textId="77777777" w:rsidR="005C1525" w:rsidRDefault="005C1525" w:rsidP="005163D2">
      <w:pPr>
        <w:pStyle w:val="aff9"/>
        <w:ind w:left="210"/>
      </w:pPr>
      <w:r>
        <w:t>&gt; print @tapp(0) @tapp(1) @tapp(2)</w:t>
      </w:r>
    </w:p>
    <w:p w14:paraId="273082E3" w14:textId="77777777" w:rsidR="005C1525" w:rsidRDefault="005C1525" w:rsidP="005163D2">
      <w:pPr>
        <w:pStyle w:val="aff9"/>
        <w:ind w:left="210"/>
      </w:pPr>
      <w:r>
        <w:t>1 0 0</w:t>
      </w:r>
    </w:p>
    <w:p w14:paraId="0B1A0EA4" w14:textId="77777777" w:rsidR="005C1525" w:rsidRPr="005C1525" w:rsidRDefault="005C1525" w:rsidP="00C8614B"/>
    <w:p w14:paraId="01B06AB2" w14:textId="77777777" w:rsidR="00C8614B" w:rsidRDefault="00C8614B" w:rsidP="00C75968">
      <w:pPr>
        <w:pStyle w:val="4"/>
      </w:pPr>
      <w:r>
        <w:rPr>
          <w:rFonts w:hint="eastAsia"/>
        </w:rPr>
        <w:t>@</w:t>
      </w:r>
      <w:r>
        <w:t>tdev</w:t>
      </w:r>
      <w:r w:rsidR="00E829B1">
        <w:rPr>
          <w:rFonts w:hint="eastAsia"/>
        </w:rPr>
        <w:t>(&lt;</w:t>
      </w:r>
      <w:r w:rsidR="00E766B9">
        <w:rPr>
          <w:rFonts w:hint="eastAsia"/>
        </w:rPr>
        <w:t>デバイス</w:t>
      </w:r>
      <w:r w:rsidR="00E829B1">
        <w:rPr>
          <w:rFonts w:hint="eastAsia"/>
        </w:rPr>
        <w:t>&gt;ne</w:t>
      </w:r>
      <w:r w:rsidR="009F05E5">
        <w:rPr>
          <w:rFonts w:hint="eastAsia"/>
        </w:rPr>
        <w:t>[</w:t>
      </w:r>
      <w:r w:rsidR="00E766B9">
        <w:rPr>
          <w:rFonts w:hint="eastAsia"/>
        </w:rPr>
        <w:t>,&lt;種別&gt;ne</w:t>
      </w:r>
      <w:r w:rsidR="009F05E5">
        <w:rPr>
          <w:rFonts w:hint="eastAsia"/>
        </w:rPr>
        <w:t>]</w:t>
      </w:r>
      <w:r w:rsidR="00E829B1">
        <w:rPr>
          <w:rFonts w:hint="eastAsia"/>
        </w:rPr>
        <w:t>)</w:t>
      </w:r>
      <w:r>
        <w:tab/>
      </w:r>
    </w:p>
    <w:p w14:paraId="67F9DC38" w14:textId="77777777" w:rsidR="00C75968" w:rsidRDefault="00C75968" w:rsidP="00C75968">
      <w:r>
        <w:rPr>
          <w:rFonts w:hint="eastAsia"/>
        </w:rPr>
        <w:t>パラメータ</w:t>
      </w:r>
    </w:p>
    <w:p w14:paraId="77823AF7" w14:textId="77777777" w:rsidR="00C75968" w:rsidRDefault="00C75968" w:rsidP="00C75968">
      <w:pPr>
        <w:pStyle w:val="aff5"/>
      </w:pPr>
      <w:r>
        <w:rPr>
          <w:rFonts w:hint="eastAsia"/>
        </w:rPr>
        <w:t>&lt;</w:t>
      </w:r>
      <w:r w:rsidR="00E766B9">
        <w:rPr>
          <w:rFonts w:hint="eastAsia"/>
        </w:rPr>
        <w:t>デバイス</w:t>
      </w:r>
      <w:r>
        <w:rPr>
          <w:rFonts w:hint="eastAsia"/>
        </w:rPr>
        <w:t>&gt;ne</w:t>
      </w:r>
      <w:r>
        <w:rPr>
          <w:rFonts w:hint="eastAsia"/>
        </w:rPr>
        <w:tab/>
      </w:r>
      <w:r w:rsidR="00E766B9">
        <w:rPr>
          <w:rFonts w:hint="eastAsia"/>
        </w:rPr>
        <w:t>デバイス番号</w:t>
      </w:r>
    </w:p>
    <w:p w14:paraId="5A1D18C7" w14:textId="77777777" w:rsidR="00E766B9" w:rsidRDefault="00D57FD1" w:rsidP="00C75968">
      <w:pPr>
        <w:pStyle w:val="aff5"/>
      </w:pPr>
      <w:r>
        <w:rPr>
          <w:rFonts w:hint="eastAsia"/>
        </w:rPr>
        <w:tab/>
        <w:t>0</w:t>
      </w:r>
      <w:r w:rsidR="00E766B9">
        <w:rPr>
          <w:rFonts w:hint="eastAsia"/>
        </w:rPr>
        <w:t>：システムタイマ</w:t>
      </w:r>
    </w:p>
    <w:p w14:paraId="294C7EA9" w14:textId="77777777" w:rsidR="00E766B9" w:rsidRDefault="00D57FD1" w:rsidP="00E766B9">
      <w:pPr>
        <w:pStyle w:val="aff5"/>
      </w:pPr>
      <w:r>
        <w:rPr>
          <w:rFonts w:hint="eastAsia"/>
        </w:rPr>
        <w:tab/>
        <w:t>1</w:t>
      </w:r>
      <w:r w:rsidR="00E766B9">
        <w:rPr>
          <w:rFonts w:hint="eastAsia"/>
        </w:rPr>
        <w:t>：ボリューム</w:t>
      </w:r>
    </w:p>
    <w:p w14:paraId="76A3D03D" w14:textId="77777777" w:rsidR="00E766B9" w:rsidRDefault="00D57FD1" w:rsidP="00E766B9">
      <w:pPr>
        <w:pStyle w:val="aff5"/>
      </w:pPr>
      <w:r>
        <w:rPr>
          <w:rFonts w:hint="eastAsia"/>
        </w:rPr>
        <w:tab/>
        <w:t>2</w:t>
      </w:r>
      <w:r w:rsidR="00E766B9">
        <w:rPr>
          <w:rFonts w:hint="eastAsia"/>
        </w:rPr>
        <w:t>：DIPスイッチ</w:t>
      </w:r>
    </w:p>
    <w:p w14:paraId="0578B2DE" w14:textId="77777777" w:rsidR="00E766B9" w:rsidRDefault="00D57FD1" w:rsidP="00E766B9">
      <w:pPr>
        <w:pStyle w:val="aff5"/>
      </w:pPr>
      <w:r>
        <w:rPr>
          <w:rFonts w:hint="eastAsia"/>
        </w:rPr>
        <w:tab/>
        <w:t>3</w:t>
      </w:r>
      <w:r w:rsidR="00E766B9">
        <w:rPr>
          <w:rFonts w:hint="eastAsia"/>
        </w:rPr>
        <w:t>：ボタン</w:t>
      </w:r>
    </w:p>
    <w:p w14:paraId="0272A81F" w14:textId="77777777" w:rsidR="00E766B9" w:rsidRDefault="00D57FD1" w:rsidP="00E766B9">
      <w:pPr>
        <w:pStyle w:val="aff5"/>
      </w:pPr>
      <w:r>
        <w:rPr>
          <w:rFonts w:hint="eastAsia"/>
        </w:rPr>
        <w:tab/>
        <w:t>4</w:t>
      </w:r>
      <w:r w:rsidR="00E766B9">
        <w:rPr>
          <w:rFonts w:hint="eastAsia"/>
        </w:rPr>
        <w:t>：シリアル</w:t>
      </w:r>
    </w:p>
    <w:p w14:paraId="03A86CF4" w14:textId="77777777" w:rsidR="00E766B9" w:rsidRDefault="00E766B9" w:rsidP="00E766B9">
      <w:pPr>
        <w:pStyle w:val="aff5"/>
      </w:pPr>
      <w:r>
        <w:rPr>
          <w:rFonts w:hint="eastAsia"/>
        </w:rPr>
        <w:t>&lt;種別&gt;ne</w:t>
      </w:r>
      <w:r>
        <w:rPr>
          <w:rFonts w:hint="eastAsia"/>
        </w:rPr>
        <w:tab/>
      </w:r>
      <w:r w:rsidR="009F05E5">
        <w:rPr>
          <w:rFonts w:hint="eastAsia"/>
        </w:rPr>
        <w:t>問い合わせ</w:t>
      </w:r>
      <w:r>
        <w:rPr>
          <w:rFonts w:hint="eastAsia"/>
        </w:rPr>
        <w:t>種別</w:t>
      </w:r>
      <w:r w:rsidR="009F05E5">
        <w:rPr>
          <w:rFonts w:hint="eastAsia"/>
        </w:rPr>
        <w:t>。</w:t>
      </w:r>
    </w:p>
    <w:p w14:paraId="6F688F40" w14:textId="77777777" w:rsidR="00C75968" w:rsidRDefault="00C75968" w:rsidP="00C75968">
      <w:r>
        <w:rPr>
          <w:rFonts w:hint="eastAsia"/>
        </w:rPr>
        <w:t>説明</w:t>
      </w:r>
    </w:p>
    <w:p w14:paraId="194C8D71" w14:textId="68C6F961" w:rsidR="00C75968" w:rsidRDefault="007C5BF1" w:rsidP="00C75968">
      <w:pPr>
        <w:pStyle w:val="aff7"/>
      </w:pPr>
      <w:r>
        <w:rPr>
          <w:rFonts w:hint="eastAsia"/>
        </w:rPr>
        <w:t>ターゲット・デバイス</w:t>
      </w:r>
      <w:r w:rsidR="008C249F">
        <w:rPr>
          <w:rFonts w:hint="eastAsia"/>
        </w:rPr>
        <w:t>の状態を問い合わせる</w:t>
      </w:r>
      <w:r w:rsidR="00C75968">
        <w:rPr>
          <w:rFonts w:hint="eastAsia"/>
        </w:rPr>
        <w:t>。</w:t>
      </w:r>
      <w:r w:rsidR="009F05E5">
        <w:rPr>
          <w:rFonts w:hint="eastAsia"/>
        </w:rPr>
        <w:t>&lt;種別&gt;neが省略されたら、デバイスのユニット数を返す。</w:t>
      </w:r>
    </w:p>
    <w:p w14:paraId="28DAF4B4" w14:textId="77777777" w:rsidR="008C249F" w:rsidRPr="008C249F" w:rsidRDefault="00DC453B" w:rsidP="00C75968">
      <w:pPr>
        <w:pStyle w:val="aff7"/>
      </w:pPr>
      <w:r>
        <w:rPr>
          <w:rFonts w:hint="eastAsia"/>
        </w:rPr>
        <w:t>@tdev(0</w:t>
      </w:r>
      <w:r w:rsidR="00F474DD">
        <w:rPr>
          <w:rFonts w:hint="eastAsia"/>
        </w:rPr>
        <w:t>,0)</w:t>
      </w:r>
      <w:r w:rsidR="00F474DD">
        <w:rPr>
          <w:rFonts w:hint="eastAsia"/>
        </w:rPr>
        <w:tab/>
      </w:r>
      <w:r w:rsidR="00860CC4" w:rsidRPr="00860CC4">
        <w:rPr>
          <w:rFonts w:hint="eastAsia"/>
        </w:rPr>
        <w:t>タイマ起動中なら１</w:t>
      </w:r>
      <w:r w:rsidR="00860CC4">
        <w:rPr>
          <w:rFonts w:hint="eastAsia"/>
        </w:rPr>
        <w:t>を返す。</w:t>
      </w:r>
    </w:p>
    <w:p w14:paraId="72EA7042" w14:textId="77777777" w:rsidR="00F474DD" w:rsidRPr="008C249F" w:rsidRDefault="00DC453B" w:rsidP="00F474DD">
      <w:pPr>
        <w:pStyle w:val="aff7"/>
      </w:pPr>
      <w:r>
        <w:rPr>
          <w:rFonts w:hint="eastAsia"/>
        </w:rPr>
        <w:t>@tdev(0</w:t>
      </w:r>
      <w:r w:rsidR="00F474DD">
        <w:rPr>
          <w:rFonts w:hint="eastAsia"/>
        </w:rPr>
        <w:t>,1)</w:t>
      </w:r>
      <w:r w:rsidR="00F474DD">
        <w:rPr>
          <w:rFonts w:hint="eastAsia"/>
        </w:rPr>
        <w:tab/>
      </w:r>
      <w:r w:rsidR="00860CC4" w:rsidRPr="00860CC4">
        <w:rPr>
          <w:rFonts w:hint="eastAsia"/>
        </w:rPr>
        <w:t>タイマモードが手動制御なら1</w:t>
      </w:r>
      <w:r w:rsidR="00860CC4">
        <w:rPr>
          <w:rFonts w:hint="eastAsia"/>
        </w:rPr>
        <w:t>を返す。</w:t>
      </w:r>
    </w:p>
    <w:p w14:paraId="26E19022" w14:textId="77777777" w:rsidR="00F474DD" w:rsidRPr="008C249F" w:rsidRDefault="00DC453B" w:rsidP="00F474DD">
      <w:pPr>
        <w:pStyle w:val="aff7"/>
      </w:pPr>
      <w:r>
        <w:rPr>
          <w:rFonts w:hint="eastAsia"/>
        </w:rPr>
        <w:t>@tdev(0</w:t>
      </w:r>
      <w:r w:rsidR="00F474DD">
        <w:rPr>
          <w:rFonts w:hint="eastAsia"/>
        </w:rPr>
        <w:t>,2)</w:t>
      </w:r>
      <w:r w:rsidR="00F474DD">
        <w:rPr>
          <w:rFonts w:hint="eastAsia"/>
        </w:rPr>
        <w:tab/>
      </w:r>
      <w:r w:rsidR="00860CC4" w:rsidRPr="00860CC4">
        <w:rPr>
          <w:rFonts w:hint="eastAsia"/>
        </w:rPr>
        <w:t>タイマスケール</w:t>
      </w:r>
      <w:r w:rsidR="00860CC4">
        <w:rPr>
          <w:rFonts w:hint="eastAsia"/>
        </w:rPr>
        <w:t>を返す</w:t>
      </w:r>
    </w:p>
    <w:p w14:paraId="36634171" w14:textId="77777777" w:rsidR="00F474DD" w:rsidRPr="008C249F" w:rsidRDefault="00DC453B" w:rsidP="00F474DD">
      <w:pPr>
        <w:pStyle w:val="aff7"/>
      </w:pPr>
      <w:r>
        <w:rPr>
          <w:rFonts w:hint="eastAsia"/>
        </w:rPr>
        <w:t>@tdev(0</w:t>
      </w:r>
      <w:r w:rsidR="00F474DD">
        <w:rPr>
          <w:rFonts w:hint="eastAsia"/>
        </w:rPr>
        <w:t>,3)</w:t>
      </w:r>
      <w:r w:rsidR="00F474DD">
        <w:rPr>
          <w:rFonts w:hint="eastAsia"/>
        </w:rPr>
        <w:tab/>
      </w:r>
      <w:r w:rsidR="00860CC4" w:rsidRPr="00860CC4">
        <w:rPr>
          <w:rFonts w:hint="eastAsia"/>
        </w:rPr>
        <w:t>タイマログがONなら1</w:t>
      </w:r>
      <w:r w:rsidR="00860CC4">
        <w:rPr>
          <w:rFonts w:hint="eastAsia"/>
        </w:rPr>
        <w:t>を返す。</w:t>
      </w:r>
    </w:p>
    <w:p w14:paraId="18D264C5" w14:textId="77777777" w:rsidR="000354FF" w:rsidRDefault="000354FF" w:rsidP="00C8614B"/>
    <w:p w14:paraId="5A708F70" w14:textId="77777777" w:rsidR="00B02D84" w:rsidRPr="008C249F" w:rsidRDefault="00B02D84" w:rsidP="00B02D84">
      <w:pPr>
        <w:pStyle w:val="aff7"/>
      </w:pPr>
      <w:r>
        <w:rPr>
          <w:rFonts w:hint="eastAsia"/>
        </w:rPr>
        <w:t>@tdev(</w:t>
      </w:r>
      <w:r w:rsidR="00DC453B">
        <w:rPr>
          <w:rFonts w:hint="eastAsia"/>
        </w:rPr>
        <w:t>1</w:t>
      </w:r>
      <w:r>
        <w:rPr>
          <w:rFonts w:hint="eastAsia"/>
        </w:rPr>
        <w:t>,0)</w:t>
      </w:r>
      <w:r>
        <w:rPr>
          <w:rFonts w:hint="eastAsia"/>
        </w:rPr>
        <w:tab/>
        <w:t>ボリュームの現在値を返す。</w:t>
      </w:r>
    </w:p>
    <w:p w14:paraId="2B3BAC88" w14:textId="77777777" w:rsidR="00B02D84" w:rsidRPr="008C249F" w:rsidRDefault="00B02D84" w:rsidP="00B02D84">
      <w:pPr>
        <w:pStyle w:val="aff7"/>
      </w:pPr>
      <w:r>
        <w:rPr>
          <w:rFonts w:hint="eastAsia"/>
        </w:rPr>
        <w:t>@tdev(</w:t>
      </w:r>
      <w:r w:rsidR="00DC453B">
        <w:rPr>
          <w:rFonts w:hint="eastAsia"/>
        </w:rPr>
        <w:t>1</w:t>
      </w:r>
      <w:r>
        <w:rPr>
          <w:rFonts w:hint="eastAsia"/>
        </w:rPr>
        <w:t>,1)</w:t>
      </w:r>
      <w:r>
        <w:rPr>
          <w:rFonts w:hint="eastAsia"/>
        </w:rPr>
        <w:tab/>
        <w:t>ボリュームの最大値を返す。</w:t>
      </w:r>
    </w:p>
    <w:p w14:paraId="2B56A603" w14:textId="77777777" w:rsidR="00B02D84" w:rsidRPr="00DC453B" w:rsidRDefault="00B02D84" w:rsidP="00C8614B"/>
    <w:p w14:paraId="362B9B4E" w14:textId="77777777" w:rsidR="006B5DAE" w:rsidRPr="008C249F" w:rsidRDefault="006B5DAE" w:rsidP="006B5DAE">
      <w:pPr>
        <w:pStyle w:val="aff7"/>
      </w:pPr>
      <w:r>
        <w:rPr>
          <w:rFonts w:hint="eastAsia"/>
        </w:rPr>
        <w:t>@tdev(</w:t>
      </w:r>
      <w:r w:rsidR="00DC453B">
        <w:rPr>
          <w:rFonts w:hint="eastAsia"/>
        </w:rPr>
        <w:t>2</w:t>
      </w:r>
      <w:r>
        <w:rPr>
          <w:rFonts w:hint="eastAsia"/>
        </w:rPr>
        <w:t>,0)</w:t>
      </w:r>
      <w:r>
        <w:rPr>
          <w:rFonts w:hint="eastAsia"/>
        </w:rPr>
        <w:tab/>
        <w:t>DIPスイッチ0の現在値を返す。</w:t>
      </w:r>
      <w:r w:rsidR="00813B8A">
        <w:rPr>
          <w:rFonts w:hint="eastAsia"/>
        </w:rPr>
        <w:t>チェックされていれば1を返す。</w:t>
      </w:r>
    </w:p>
    <w:p w14:paraId="41F1CD7D" w14:textId="77777777" w:rsidR="006B5DAE" w:rsidRPr="008C249F" w:rsidRDefault="006B5DAE" w:rsidP="006B5DAE">
      <w:pPr>
        <w:pStyle w:val="aff7"/>
      </w:pPr>
      <w:r>
        <w:rPr>
          <w:rFonts w:hint="eastAsia"/>
        </w:rPr>
        <w:t>@tdev(</w:t>
      </w:r>
      <w:r w:rsidR="00DC453B">
        <w:rPr>
          <w:rFonts w:hint="eastAsia"/>
        </w:rPr>
        <w:t>2</w:t>
      </w:r>
      <w:r>
        <w:rPr>
          <w:rFonts w:hint="eastAsia"/>
        </w:rPr>
        <w:t>,1)</w:t>
      </w:r>
      <w:r>
        <w:rPr>
          <w:rFonts w:hint="eastAsia"/>
        </w:rPr>
        <w:tab/>
        <w:t>DIPスイッチ1の現在値を返す。</w:t>
      </w:r>
      <w:r w:rsidR="00813B8A">
        <w:rPr>
          <w:rFonts w:hint="eastAsia"/>
        </w:rPr>
        <w:t>チェックされていれば1を返す。</w:t>
      </w:r>
    </w:p>
    <w:p w14:paraId="7464F931" w14:textId="77777777" w:rsidR="006B5DAE" w:rsidRPr="008C249F" w:rsidRDefault="006B5DAE" w:rsidP="006B5DAE">
      <w:pPr>
        <w:pStyle w:val="aff7"/>
      </w:pPr>
      <w:r>
        <w:rPr>
          <w:rFonts w:hint="eastAsia"/>
        </w:rPr>
        <w:t>@tdev(</w:t>
      </w:r>
      <w:r w:rsidR="00DC453B">
        <w:rPr>
          <w:rFonts w:hint="eastAsia"/>
        </w:rPr>
        <w:t>2</w:t>
      </w:r>
      <w:r>
        <w:rPr>
          <w:rFonts w:hint="eastAsia"/>
        </w:rPr>
        <w:t>,2)</w:t>
      </w:r>
      <w:r>
        <w:rPr>
          <w:rFonts w:hint="eastAsia"/>
        </w:rPr>
        <w:tab/>
        <w:t>DIPスイッチ2の現在値を返す。</w:t>
      </w:r>
      <w:r w:rsidR="00813B8A">
        <w:rPr>
          <w:rFonts w:hint="eastAsia"/>
        </w:rPr>
        <w:t>チェックされていれば1を返す。</w:t>
      </w:r>
    </w:p>
    <w:p w14:paraId="60B8C343" w14:textId="77777777" w:rsidR="006B5DAE" w:rsidRPr="008C249F" w:rsidRDefault="006B5DAE" w:rsidP="006B5DAE">
      <w:pPr>
        <w:pStyle w:val="aff7"/>
      </w:pPr>
      <w:r>
        <w:rPr>
          <w:rFonts w:hint="eastAsia"/>
        </w:rPr>
        <w:t>@tdev(</w:t>
      </w:r>
      <w:r w:rsidR="00DC453B">
        <w:rPr>
          <w:rFonts w:hint="eastAsia"/>
        </w:rPr>
        <w:t>2</w:t>
      </w:r>
      <w:r>
        <w:rPr>
          <w:rFonts w:hint="eastAsia"/>
        </w:rPr>
        <w:t>,3)</w:t>
      </w:r>
      <w:r>
        <w:rPr>
          <w:rFonts w:hint="eastAsia"/>
        </w:rPr>
        <w:tab/>
        <w:t>DIPスイッチ3の現在値を返す。</w:t>
      </w:r>
      <w:r w:rsidR="00813B8A">
        <w:rPr>
          <w:rFonts w:hint="eastAsia"/>
        </w:rPr>
        <w:t>チェックされていれば1を返す。</w:t>
      </w:r>
    </w:p>
    <w:p w14:paraId="2B27C1ED" w14:textId="77777777" w:rsidR="006B5DAE" w:rsidRDefault="006B5DAE" w:rsidP="00C8614B"/>
    <w:p w14:paraId="2F4759BF" w14:textId="77777777" w:rsidR="009E7A6C" w:rsidRDefault="009E7A6C" w:rsidP="009E7A6C">
      <w:pPr>
        <w:pStyle w:val="aff7"/>
      </w:pPr>
      <w:r>
        <w:rPr>
          <w:rFonts w:hint="eastAsia"/>
        </w:rPr>
        <w:t>@tdev(</w:t>
      </w:r>
      <w:r w:rsidR="00DC453B">
        <w:rPr>
          <w:rFonts w:hint="eastAsia"/>
        </w:rPr>
        <w:t>3</w:t>
      </w:r>
      <w:r>
        <w:rPr>
          <w:rFonts w:hint="eastAsia"/>
        </w:rPr>
        <w:t>,0)</w:t>
      </w:r>
      <w:r>
        <w:rPr>
          <w:rFonts w:hint="eastAsia"/>
        </w:rPr>
        <w:tab/>
        <w:t>ボタンの現在値を返す。</w:t>
      </w:r>
      <w:r w:rsidR="00813B8A">
        <w:t>押されていれば1を返す。</w:t>
      </w:r>
    </w:p>
    <w:p w14:paraId="5F4AB426" w14:textId="77777777" w:rsidR="009E7A6C" w:rsidRDefault="009E7A6C" w:rsidP="009E7A6C">
      <w:pPr>
        <w:pStyle w:val="aff7"/>
      </w:pPr>
    </w:p>
    <w:p w14:paraId="4FEE05BF" w14:textId="77777777" w:rsidR="000D2AA1" w:rsidRPr="008C249F" w:rsidRDefault="000D2AA1" w:rsidP="000D2AA1">
      <w:pPr>
        <w:pStyle w:val="aff7"/>
      </w:pPr>
      <w:r>
        <w:rPr>
          <w:rFonts w:hint="eastAsia"/>
        </w:rPr>
        <w:t>@tdev(</w:t>
      </w:r>
      <w:r w:rsidR="00DC453B">
        <w:rPr>
          <w:rFonts w:hint="eastAsia"/>
        </w:rPr>
        <w:t>4</w:t>
      </w:r>
      <w:r>
        <w:rPr>
          <w:rFonts w:hint="eastAsia"/>
        </w:rPr>
        <w:t>,0)</w:t>
      </w:r>
      <w:r>
        <w:rPr>
          <w:rFonts w:hint="eastAsia"/>
        </w:rPr>
        <w:tab/>
        <w:t>シリアル</w:t>
      </w:r>
      <w:r w:rsidR="00DC453B">
        <w:rPr>
          <w:rFonts w:hint="eastAsia"/>
        </w:rPr>
        <w:t>1</w:t>
      </w:r>
      <w:r>
        <w:rPr>
          <w:rFonts w:hint="eastAsia"/>
        </w:rPr>
        <w:t>の</w:t>
      </w:r>
      <w:r w:rsidR="00DC453B">
        <w:rPr>
          <w:rFonts w:hint="eastAsia"/>
        </w:rPr>
        <w:t>タイプを返す</w:t>
      </w:r>
      <w:r>
        <w:rPr>
          <w:rFonts w:hint="eastAsia"/>
        </w:rPr>
        <w:t>。</w:t>
      </w:r>
      <w:r w:rsidR="00DC453B">
        <w:rPr>
          <w:rFonts w:hint="eastAsia"/>
        </w:rPr>
        <w:t>0または16550</w:t>
      </w:r>
    </w:p>
    <w:p w14:paraId="795F5875" w14:textId="77777777" w:rsidR="000D2AA1" w:rsidRPr="008C249F" w:rsidRDefault="000D2AA1" w:rsidP="000D2AA1">
      <w:pPr>
        <w:pStyle w:val="aff7"/>
      </w:pPr>
      <w:r>
        <w:rPr>
          <w:rFonts w:hint="eastAsia"/>
        </w:rPr>
        <w:t>@tdev(</w:t>
      </w:r>
      <w:r w:rsidR="00DC453B">
        <w:rPr>
          <w:rFonts w:hint="eastAsia"/>
        </w:rPr>
        <w:t>4</w:t>
      </w:r>
      <w:r>
        <w:rPr>
          <w:rFonts w:hint="eastAsia"/>
        </w:rPr>
        <w:t>,1)</w:t>
      </w:r>
      <w:r>
        <w:rPr>
          <w:rFonts w:hint="eastAsia"/>
        </w:rPr>
        <w:tab/>
      </w:r>
      <w:r w:rsidR="00DC453B">
        <w:rPr>
          <w:rFonts w:hint="eastAsia"/>
        </w:rPr>
        <w:t>シリアル2のタイプを返す。0または16550</w:t>
      </w:r>
    </w:p>
    <w:p w14:paraId="59D18C2B" w14:textId="77777777" w:rsidR="00B02D84" w:rsidRDefault="00644DAB" w:rsidP="00C8614B">
      <w:r>
        <w:t>例</w:t>
      </w:r>
    </w:p>
    <w:p w14:paraId="56FB3DA3" w14:textId="77777777" w:rsidR="00644DAB" w:rsidRDefault="00644DAB" w:rsidP="005163D2">
      <w:pPr>
        <w:pStyle w:val="aff9"/>
        <w:ind w:left="210"/>
      </w:pPr>
      <w:r>
        <w:rPr>
          <w:rFonts w:hint="eastAsia"/>
        </w:rPr>
        <w:t xml:space="preserve">&gt; print </w:t>
      </w:r>
      <w:r>
        <w:rPr>
          <w:rFonts w:hint="eastAsia"/>
        </w:rPr>
        <w:t>タイマ数＝</w:t>
      </w:r>
      <w:r>
        <w:rPr>
          <w:rFonts w:hint="eastAsia"/>
        </w:rPr>
        <w:t>@tdev(0)</w:t>
      </w:r>
    </w:p>
    <w:p w14:paraId="7F788541" w14:textId="77777777" w:rsidR="00644DAB" w:rsidRDefault="00644DAB" w:rsidP="005163D2">
      <w:pPr>
        <w:pStyle w:val="aff9"/>
        <w:ind w:left="210"/>
      </w:pPr>
      <w:r>
        <w:rPr>
          <w:rFonts w:hint="eastAsia"/>
        </w:rPr>
        <w:t>タイマ数＝</w:t>
      </w:r>
      <w:r>
        <w:rPr>
          <w:rFonts w:hint="eastAsia"/>
        </w:rPr>
        <w:t>1</w:t>
      </w:r>
    </w:p>
    <w:p w14:paraId="4D9D1628" w14:textId="77777777" w:rsidR="00644DAB" w:rsidRDefault="00644DAB" w:rsidP="005163D2">
      <w:pPr>
        <w:pStyle w:val="aff9"/>
        <w:ind w:left="210"/>
      </w:pPr>
      <w:r>
        <w:t>&gt; print @tdev(0,0)</w:t>
      </w:r>
      <w:r>
        <w:tab/>
        <w:t>@tdev(0,1)</w:t>
      </w:r>
      <w:r>
        <w:tab/>
        <w:t>@tdev(0,2)</w:t>
      </w:r>
      <w:r>
        <w:tab/>
        <w:t>@tdev(0,3)</w:t>
      </w:r>
    </w:p>
    <w:p w14:paraId="1E67ED00" w14:textId="77777777" w:rsidR="00644DAB" w:rsidRDefault="00644DAB" w:rsidP="005163D2">
      <w:pPr>
        <w:pStyle w:val="aff9"/>
        <w:ind w:left="210"/>
      </w:pPr>
      <w:r>
        <w:t>0</w:t>
      </w:r>
      <w:r>
        <w:tab/>
        <w:t>0</w:t>
      </w:r>
      <w:r>
        <w:tab/>
        <w:t>64</w:t>
      </w:r>
      <w:r>
        <w:tab/>
        <w:t>1</w:t>
      </w:r>
    </w:p>
    <w:p w14:paraId="13FBE521" w14:textId="77777777" w:rsidR="00644DAB" w:rsidRDefault="00644DAB" w:rsidP="005163D2">
      <w:pPr>
        <w:pStyle w:val="aff9"/>
        <w:ind w:left="210"/>
      </w:pPr>
      <w:r>
        <w:t xml:space="preserve">&gt; </w:t>
      </w:r>
    </w:p>
    <w:p w14:paraId="4191EB72" w14:textId="77777777" w:rsidR="00644DAB" w:rsidRDefault="00644DAB" w:rsidP="005163D2">
      <w:pPr>
        <w:pStyle w:val="aff9"/>
        <w:ind w:left="210"/>
      </w:pPr>
      <w:r>
        <w:rPr>
          <w:rFonts w:hint="eastAsia"/>
        </w:rPr>
        <w:t xml:space="preserve">&gt; print </w:t>
      </w:r>
      <w:r>
        <w:rPr>
          <w:rFonts w:hint="eastAsia"/>
        </w:rPr>
        <w:t>ボリューム数＝</w:t>
      </w:r>
      <w:r>
        <w:rPr>
          <w:rFonts w:hint="eastAsia"/>
        </w:rPr>
        <w:t>@tdev(1)</w:t>
      </w:r>
    </w:p>
    <w:p w14:paraId="160240B2" w14:textId="77777777" w:rsidR="00644DAB" w:rsidRDefault="00644DAB" w:rsidP="005163D2">
      <w:pPr>
        <w:pStyle w:val="aff9"/>
        <w:ind w:left="210"/>
      </w:pPr>
      <w:r>
        <w:rPr>
          <w:rFonts w:hint="eastAsia"/>
        </w:rPr>
        <w:lastRenderedPageBreak/>
        <w:t>ボリューム数＝</w:t>
      </w:r>
      <w:r>
        <w:rPr>
          <w:rFonts w:hint="eastAsia"/>
        </w:rPr>
        <w:t>1</w:t>
      </w:r>
    </w:p>
    <w:p w14:paraId="6F789CB1" w14:textId="77777777" w:rsidR="00644DAB" w:rsidRDefault="00644DAB" w:rsidP="005163D2">
      <w:pPr>
        <w:pStyle w:val="aff9"/>
        <w:ind w:left="210"/>
      </w:pPr>
      <w:r>
        <w:t>&gt; print @tdev(1,0)</w:t>
      </w:r>
      <w:r>
        <w:tab/>
        <w:t>@tdev(1,1)</w:t>
      </w:r>
    </w:p>
    <w:p w14:paraId="01201CB4" w14:textId="77777777" w:rsidR="00644DAB" w:rsidRDefault="00644DAB" w:rsidP="005163D2">
      <w:pPr>
        <w:pStyle w:val="aff9"/>
        <w:ind w:left="210"/>
      </w:pPr>
      <w:r>
        <w:t>C9</w:t>
      </w:r>
      <w:r>
        <w:tab/>
        <w:t>FF</w:t>
      </w:r>
    </w:p>
    <w:p w14:paraId="47F9D62B" w14:textId="77777777" w:rsidR="00644DAB" w:rsidRDefault="00644DAB" w:rsidP="005163D2">
      <w:pPr>
        <w:pStyle w:val="aff9"/>
        <w:ind w:left="210"/>
      </w:pPr>
      <w:r>
        <w:t xml:space="preserve">&gt; </w:t>
      </w:r>
    </w:p>
    <w:p w14:paraId="569A12FA" w14:textId="77777777" w:rsidR="00644DAB" w:rsidRDefault="00644DAB" w:rsidP="005163D2">
      <w:pPr>
        <w:pStyle w:val="aff9"/>
        <w:ind w:left="210"/>
      </w:pPr>
      <w:r>
        <w:rPr>
          <w:rFonts w:hint="eastAsia"/>
        </w:rPr>
        <w:t xml:space="preserve">&gt; print </w:t>
      </w:r>
      <w:r>
        <w:rPr>
          <w:rFonts w:hint="eastAsia"/>
        </w:rPr>
        <w:t>スイッチ数＝</w:t>
      </w:r>
      <w:r>
        <w:rPr>
          <w:rFonts w:hint="eastAsia"/>
        </w:rPr>
        <w:t>@tdev(2)</w:t>
      </w:r>
    </w:p>
    <w:p w14:paraId="6FD6E093" w14:textId="77777777" w:rsidR="00644DAB" w:rsidRDefault="00644DAB" w:rsidP="005163D2">
      <w:pPr>
        <w:pStyle w:val="aff9"/>
        <w:ind w:left="210"/>
      </w:pPr>
      <w:r>
        <w:rPr>
          <w:rFonts w:hint="eastAsia"/>
        </w:rPr>
        <w:t>スイッチ数＝</w:t>
      </w:r>
      <w:r>
        <w:rPr>
          <w:rFonts w:hint="eastAsia"/>
        </w:rPr>
        <w:t>4</w:t>
      </w:r>
    </w:p>
    <w:p w14:paraId="21726CDA" w14:textId="77777777" w:rsidR="00644DAB" w:rsidRDefault="00644DAB" w:rsidP="005163D2">
      <w:pPr>
        <w:pStyle w:val="aff9"/>
        <w:ind w:left="210"/>
      </w:pPr>
      <w:r>
        <w:t>&gt; print @tdev(2,0)</w:t>
      </w:r>
      <w:r>
        <w:tab/>
        <w:t>@tdev(2,1)</w:t>
      </w:r>
      <w:r>
        <w:tab/>
        <w:t>@tdev(2,2)</w:t>
      </w:r>
      <w:r>
        <w:tab/>
        <w:t>@tdev(2,3)</w:t>
      </w:r>
    </w:p>
    <w:p w14:paraId="3DC6AE01" w14:textId="77777777" w:rsidR="00644DAB" w:rsidRDefault="00644DAB" w:rsidP="005163D2">
      <w:pPr>
        <w:pStyle w:val="aff9"/>
        <w:ind w:left="210"/>
      </w:pPr>
      <w:r>
        <w:t>0</w:t>
      </w:r>
      <w:r>
        <w:tab/>
        <w:t>0</w:t>
      </w:r>
      <w:r>
        <w:tab/>
        <w:t>0</w:t>
      </w:r>
      <w:r>
        <w:tab/>
        <w:t>0</w:t>
      </w:r>
    </w:p>
    <w:p w14:paraId="0A0E28CB" w14:textId="77777777" w:rsidR="00644DAB" w:rsidRDefault="00644DAB" w:rsidP="005163D2">
      <w:pPr>
        <w:pStyle w:val="aff9"/>
        <w:ind w:left="210"/>
      </w:pPr>
      <w:r>
        <w:t xml:space="preserve">&gt; </w:t>
      </w:r>
    </w:p>
    <w:p w14:paraId="5C3FB1B6" w14:textId="77777777" w:rsidR="00644DAB" w:rsidRDefault="00644DAB" w:rsidP="005163D2">
      <w:pPr>
        <w:pStyle w:val="aff9"/>
        <w:ind w:left="210"/>
      </w:pPr>
      <w:r>
        <w:rPr>
          <w:rFonts w:hint="eastAsia"/>
        </w:rPr>
        <w:t xml:space="preserve">&gt; print </w:t>
      </w:r>
      <w:r>
        <w:rPr>
          <w:rFonts w:hint="eastAsia"/>
        </w:rPr>
        <w:t>ボタン数＝</w:t>
      </w:r>
      <w:r>
        <w:rPr>
          <w:rFonts w:hint="eastAsia"/>
        </w:rPr>
        <w:t>@tdev(3)</w:t>
      </w:r>
    </w:p>
    <w:p w14:paraId="12917547" w14:textId="77777777" w:rsidR="00644DAB" w:rsidRDefault="00644DAB" w:rsidP="005163D2">
      <w:pPr>
        <w:pStyle w:val="aff9"/>
        <w:ind w:left="210"/>
      </w:pPr>
      <w:r>
        <w:rPr>
          <w:rFonts w:hint="eastAsia"/>
        </w:rPr>
        <w:t>ボタン数＝</w:t>
      </w:r>
      <w:r>
        <w:rPr>
          <w:rFonts w:hint="eastAsia"/>
        </w:rPr>
        <w:t>1</w:t>
      </w:r>
    </w:p>
    <w:p w14:paraId="714CD651" w14:textId="77777777" w:rsidR="00644DAB" w:rsidRDefault="00644DAB" w:rsidP="005163D2">
      <w:pPr>
        <w:pStyle w:val="aff9"/>
        <w:ind w:left="210"/>
      </w:pPr>
      <w:r>
        <w:t>&gt; print @tdev(3,0)</w:t>
      </w:r>
    </w:p>
    <w:p w14:paraId="2BC6E41A" w14:textId="77777777" w:rsidR="00644DAB" w:rsidRDefault="00644DAB" w:rsidP="005163D2">
      <w:pPr>
        <w:pStyle w:val="aff9"/>
        <w:ind w:left="210"/>
      </w:pPr>
      <w:r>
        <w:t>0</w:t>
      </w:r>
    </w:p>
    <w:p w14:paraId="08298AE5" w14:textId="77777777" w:rsidR="00644DAB" w:rsidRDefault="00644DAB" w:rsidP="005163D2">
      <w:pPr>
        <w:pStyle w:val="aff9"/>
        <w:ind w:left="210"/>
      </w:pPr>
      <w:r>
        <w:t xml:space="preserve">&gt; </w:t>
      </w:r>
    </w:p>
    <w:p w14:paraId="3CC237AD" w14:textId="77777777" w:rsidR="00644DAB" w:rsidRDefault="00644DAB" w:rsidP="005163D2">
      <w:pPr>
        <w:pStyle w:val="aff9"/>
        <w:ind w:left="210"/>
      </w:pPr>
      <w:r>
        <w:rPr>
          <w:rFonts w:hint="eastAsia"/>
        </w:rPr>
        <w:t xml:space="preserve">&gt; print </w:t>
      </w:r>
      <w:r>
        <w:rPr>
          <w:rFonts w:hint="eastAsia"/>
        </w:rPr>
        <w:t>シリアル数＝</w:t>
      </w:r>
      <w:r>
        <w:rPr>
          <w:rFonts w:hint="eastAsia"/>
        </w:rPr>
        <w:t>@tdev(4)</w:t>
      </w:r>
    </w:p>
    <w:p w14:paraId="01DEC271" w14:textId="77777777" w:rsidR="00644DAB" w:rsidRDefault="00644DAB" w:rsidP="005163D2">
      <w:pPr>
        <w:pStyle w:val="aff9"/>
        <w:ind w:left="210"/>
      </w:pPr>
      <w:r>
        <w:rPr>
          <w:rFonts w:hint="eastAsia"/>
        </w:rPr>
        <w:t>シリアル数＝</w:t>
      </w:r>
      <w:r>
        <w:rPr>
          <w:rFonts w:hint="eastAsia"/>
        </w:rPr>
        <w:t>2</w:t>
      </w:r>
    </w:p>
    <w:p w14:paraId="59D60D51" w14:textId="77777777" w:rsidR="00644DAB" w:rsidRDefault="00644DAB" w:rsidP="005163D2">
      <w:pPr>
        <w:pStyle w:val="aff9"/>
        <w:ind w:left="210"/>
      </w:pPr>
      <w:r>
        <w:t>&gt; print @tdev(4,0)</w:t>
      </w:r>
      <w:r>
        <w:tab/>
        <w:t>@tdev(4,1)</w:t>
      </w:r>
    </w:p>
    <w:p w14:paraId="03C9B2F9" w14:textId="77777777" w:rsidR="00644DAB" w:rsidRDefault="00644DAB" w:rsidP="005163D2">
      <w:pPr>
        <w:pStyle w:val="aff9"/>
        <w:ind w:left="210"/>
      </w:pPr>
      <w:r>
        <w:t>0</w:t>
      </w:r>
      <w:r>
        <w:tab/>
        <w:t>0</w:t>
      </w:r>
    </w:p>
    <w:p w14:paraId="6BE3BD11" w14:textId="77777777" w:rsidR="00644DAB" w:rsidRDefault="00644DAB" w:rsidP="005163D2">
      <w:pPr>
        <w:pStyle w:val="aff9"/>
        <w:ind w:left="210"/>
      </w:pPr>
      <w:r>
        <w:t>&gt; serial 1 init 4 16550</w:t>
      </w:r>
    </w:p>
    <w:p w14:paraId="1AD92160" w14:textId="77777777" w:rsidR="00644DAB" w:rsidRDefault="00644DAB" w:rsidP="005163D2">
      <w:pPr>
        <w:pStyle w:val="aff9"/>
        <w:ind w:left="210"/>
      </w:pPr>
      <w:r>
        <w:t>&gt; print @tdev(4,0)</w:t>
      </w:r>
      <w:r>
        <w:tab/>
        <w:t>@tdev(4,1)</w:t>
      </w:r>
    </w:p>
    <w:p w14:paraId="16E21E71" w14:textId="77777777" w:rsidR="00644DAB" w:rsidRDefault="00644DAB" w:rsidP="005163D2">
      <w:pPr>
        <w:pStyle w:val="aff9"/>
        <w:ind w:left="210"/>
      </w:pPr>
      <w:r>
        <w:t>0</w:t>
      </w:r>
      <w:r>
        <w:tab/>
        <w:t>16550</w:t>
      </w:r>
    </w:p>
    <w:p w14:paraId="7BB6A239" w14:textId="77777777" w:rsidR="00644DAB" w:rsidRDefault="00644DAB" w:rsidP="00C8614B"/>
    <w:p w14:paraId="287A685C" w14:textId="77777777" w:rsidR="00C8614B" w:rsidRDefault="00C8614B" w:rsidP="00C75968">
      <w:pPr>
        <w:pStyle w:val="4"/>
      </w:pPr>
      <w:r>
        <w:rPr>
          <w:rFonts w:hint="eastAsia"/>
        </w:rPr>
        <w:t>@</w:t>
      </w:r>
      <w:r>
        <w:t>tmem</w:t>
      </w:r>
      <w:r w:rsidR="00E829B1">
        <w:rPr>
          <w:rFonts w:hint="eastAsia"/>
        </w:rPr>
        <w:t>(&lt;種別&gt;ne)</w:t>
      </w:r>
      <w:r>
        <w:tab/>
      </w:r>
    </w:p>
    <w:p w14:paraId="7B024A70" w14:textId="77777777" w:rsidR="00C75968" w:rsidRDefault="00C75968" w:rsidP="00C75968">
      <w:r>
        <w:rPr>
          <w:rFonts w:hint="eastAsia"/>
        </w:rPr>
        <w:t>パラメータ</w:t>
      </w:r>
    </w:p>
    <w:p w14:paraId="21EEB3A9" w14:textId="77777777" w:rsidR="00C75968" w:rsidRDefault="00C75968" w:rsidP="00C75968">
      <w:pPr>
        <w:pStyle w:val="aff5"/>
      </w:pPr>
      <w:r>
        <w:rPr>
          <w:rFonts w:hint="eastAsia"/>
        </w:rPr>
        <w:t>&lt;種別&gt;ne</w:t>
      </w:r>
      <w:r>
        <w:rPr>
          <w:rFonts w:hint="eastAsia"/>
        </w:rPr>
        <w:tab/>
        <w:t>種別</w:t>
      </w:r>
    </w:p>
    <w:p w14:paraId="5D6F0F5E" w14:textId="77777777" w:rsidR="00F441FE" w:rsidRDefault="00F441FE" w:rsidP="00C75968">
      <w:pPr>
        <w:pStyle w:val="aff5"/>
      </w:pPr>
      <w:r>
        <w:rPr>
          <w:rFonts w:hint="eastAsia"/>
        </w:rPr>
        <w:tab/>
        <w:t>1：メモリ空間のあり／なし</w:t>
      </w:r>
    </w:p>
    <w:p w14:paraId="08AD731A" w14:textId="77777777" w:rsidR="00F441FE" w:rsidRDefault="00F441FE" w:rsidP="00F441FE">
      <w:pPr>
        <w:pStyle w:val="aff5"/>
      </w:pPr>
      <w:r>
        <w:rPr>
          <w:rFonts w:hint="eastAsia"/>
        </w:rPr>
        <w:tab/>
        <w:t>2：IO空間のあり／なし</w:t>
      </w:r>
    </w:p>
    <w:p w14:paraId="012559C8" w14:textId="77777777" w:rsidR="00F441FE" w:rsidRDefault="00F441FE" w:rsidP="00F441FE">
      <w:pPr>
        <w:pStyle w:val="aff5"/>
      </w:pPr>
      <w:r>
        <w:rPr>
          <w:rFonts w:hint="eastAsia"/>
        </w:rPr>
        <w:tab/>
        <w:t>3：エンディアンの問い合わせ</w:t>
      </w:r>
    </w:p>
    <w:p w14:paraId="10F1FD04" w14:textId="77777777" w:rsidR="00F441FE" w:rsidRDefault="00F441FE" w:rsidP="00F441FE">
      <w:pPr>
        <w:pStyle w:val="aff5"/>
      </w:pPr>
      <w:r>
        <w:rPr>
          <w:rFonts w:hint="eastAsia"/>
        </w:rPr>
        <w:tab/>
        <w:t>4：アドレッシングモードの問い合わせ</w:t>
      </w:r>
    </w:p>
    <w:p w14:paraId="2E842E24" w14:textId="77777777" w:rsidR="00C75968" w:rsidRDefault="00C75968" w:rsidP="00C75968">
      <w:r>
        <w:rPr>
          <w:rFonts w:hint="eastAsia"/>
        </w:rPr>
        <w:t>説明</w:t>
      </w:r>
    </w:p>
    <w:p w14:paraId="1FEAD616" w14:textId="19C0131B" w:rsidR="00C75968" w:rsidRDefault="00786876" w:rsidP="00C75968">
      <w:pPr>
        <w:pStyle w:val="aff7"/>
      </w:pPr>
      <w:r>
        <w:rPr>
          <w:rFonts w:hint="eastAsia"/>
        </w:rPr>
        <w:t>ターゲット・メモリ</w:t>
      </w:r>
      <w:r w:rsidR="00C75968">
        <w:rPr>
          <w:rFonts w:hint="eastAsia"/>
        </w:rPr>
        <w:t>の状態を問い合わせる。</w:t>
      </w:r>
    </w:p>
    <w:p w14:paraId="0F23D244" w14:textId="77777777" w:rsidR="00C75968" w:rsidRPr="00C75968" w:rsidRDefault="00097E52" w:rsidP="00C75968">
      <w:pPr>
        <w:pStyle w:val="aff7"/>
      </w:pPr>
      <w:r>
        <w:rPr>
          <w:rFonts w:hint="eastAsia"/>
        </w:rPr>
        <w:t>@tmem(1)</w:t>
      </w:r>
      <w:r>
        <w:rPr>
          <w:rFonts w:hint="eastAsia"/>
        </w:rPr>
        <w:tab/>
      </w:r>
      <w:r w:rsidR="00034ADF">
        <w:rPr>
          <w:rFonts w:hint="eastAsia"/>
        </w:rPr>
        <w:t>メモリ空間が確保</w:t>
      </w:r>
      <w:r>
        <w:rPr>
          <w:rFonts w:hint="eastAsia"/>
        </w:rPr>
        <w:t>済みなら1</w:t>
      </w:r>
      <w:r w:rsidR="00034ADF">
        <w:rPr>
          <w:rFonts w:hint="eastAsia"/>
        </w:rPr>
        <w:t>、未確保</w:t>
      </w:r>
      <w:r>
        <w:rPr>
          <w:rFonts w:hint="eastAsia"/>
        </w:rPr>
        <w:t>なら0を返す。</w:t>
      </w:r>
    </w:p>
    <w:p w14:paraId="6C462260" w14:textId="77777777" w:rsidR="00097E52" w:rsidRPr="00C75968" w:rsidRDefault="00097E52" w:rsidP="00097E52">
      <w:pPr>
        <w:pStyle w:val="aff7"/>
      </w:pPr>
      <w:r>
        <w:rPr>
          <w:rFonts w:hint="eastAsia"/>
        </w:rPr>
        <w:t>@tmem(2)</w:t>
      </w:r>
      <w:r>
        <w:rPr>
          <w:rFonts w:hint="eastAsia"/>
        </w:rPr>
        <w:tab/>
        <w:t>IO</w:t>
      </w:r>
      <w:r w:rsidR="00034ADF">
        <w:rPr>
          <w:rFonts w:hint="eastAsia"/>
        </w:rPr>
        <w:t>空間が確保</w:t>
      </w:r>
      <w:r>
        <w:rPr>
          <w:rFonts w:hint="eastAsia"/>
        </w:rPr>
        <w:t>済みなら1</w:t>
      </w:r>
      <w:r w:rsidR="00034ADF">
        <w:rPr>
          <w:rFonts w:hint="eastAsia"/>
        </w:rPr>
        <w:t>、未確保</w:t>
      </w:r>
      <w:r>
        <w:rPr>
          <w:rFonts w:hint="eastAsia"/>
        </w:rPr>
        <w:t>なら0を返す。</w:t>
      </w:r>
    </w:p>
    <w:p w14:paraId="59A1B0C0" w14:textId="77777777" w:rsidR="00097E52" w:rsidRPr="00C75968" w:rsidRDefault="00097E52" w:rsidP="00097E52">
      <w:pPr>
        <w:pStyle w:val="aff7"/>
      </w:pPr>
      <w:r>
        <w:rPr>
          <w:rFonts w:hint="eastAsia"/>
        </w:rPr>
        <w:t>@tmem(3)</w:t>
      </w:r>
      <w:r>
        <w:rPr>
          <w:rFonts w:hint="eastAsia"/>
        </w:rPr>
        <w:tab/>
      </w:r>
      <w:r w:rsidRPr="00097E52">
        <w:rPr>
          <w:rFonts w:hint="eastAsia"/>
        </w:rPr>
        <w:t>リトルエンディアンなら1、ビッグエンディアンなら2</w:t>
      </w:r>
      <w:r>
        <w:rPr>
          <w:rFonts w:hint="eastAsia"/>
        </w:rPr>
        <w:t>を返す。</w:t>
      </w:r>
    </w:p>
    <w:p w14:paraId="2B069F53" w14:textId="213BEDC5" w:rsidR="00097E52" w:rsidRDefault="00097E52" w:rsidP="00097E52">
      <w:pPr>
        <w:pStyle w:val="aff7"/>
      </w:pPr>
      <w:r>
        <w:rPr>
          <w:rFonts w:hint="eastAsia"/>
        </w:rPr>
        <w:t>@tmem(4)</w:t>
      </w:r>
      <w:r>
        <w:rPr>
          <w:rFonts w:hint="eastAsia"/>
        </w:rPr>
        <w:tab/>
      </w:r>
      <w:r w:rsidR="003B6093">
        <w:rPr>
          <w:rFonts w:hint="eastAsia"/>
        </w:rPr>
        <w:t>バイト・アドレッシング</w:t>
      </w:r>
      <w:r>
        <w:rPr>
          <w:rFonts w:hint="eastAsia"/>
        </w:rPr>
        <w:t>なら1</w:t>
      </w:r>
      <w:r w:rsidRPr="00097E52">
        <w:rPr>
          <w:rFonts w:hint="eastAsia"/>
        </w:rPr>
        <w:t>、</w:t>
      </w:r>
      <w:r w:rsidR="003B6093">
        <w:rPr>
          <w:rFonts w:hint="eastAsia"/>
        </w:rPr>
        <w:t>ワード・アドレッシング</w:t>
      </w:r>
      <w:r>
        <w:rPr>
          <w:rFonts w:hint="eastAsia"/>
        </w:rPr>
        <w:t>なら2を返す。</w:t>
      </w:r>
    </w:p>
    <w:p w14:paraId="381B0A5F" w14:textId="77777777" w:rsidR="00907208" w:rsidRPr="00C75968" w:rsidRDefault="00907208" w:rsidP="00907208">
      <w:r>
        <w:rPr>
          <w:rFonts w:hint="eastAsia"/>
        </w:rPr>
        <w:t>例</w:t>
      </w:r>
    </w:p>
    <w:p w14:paraId="0069A27A" w14:textId="77777777" w:rsidR="00907208" w:rsidRDefault="00907208" w:rsidP="00907208">
      <w:pPr>
        <w:pStyle w:val="aff7"/>
      </w:pPr>
      <w:r>
        <w:rPr>
          <w:rFonts w:hint="eastAsia"/>
        </w:rPr>
        <w:t>Cmtoy起動直後。</w:t>
      </w:r>
    </w:p>
    <w:p w14:paraId="6F8ACC21" w14:textId="77777777" w:rsidR="00907208" w:rsidRPr="00907208" w:rsidRDefault="00907208" w:rsidP="005163D2">
      <w:pPr>
        <w:pStyle w:val="aff9"/>
        <w:ind w:left="210"/>
      </w:pPr>
      <w:r w:rsidRPr="00907208">
        <w:t>&gt; print  @tmem(1) @tmem(2) @tmem(3) @tmem(4)</w:t>
      </w:r>
    </w:p>
    <w:p w14:paraId="3AC5F577" w14:textId="77777777" w:rsidR="00C8614B" w:rsidRDefault="00907208" w:rsidP="005163D2">
      <w:pPr>
        <w:pStyle w:val="aff9"/>
        <w:ind w:left="210"/>
      </w:pPr>
      <w:r w:rsidRPr="00907208">
        <w:t>0 0 0 0</w:t>
      </w:r>
    </w:p>
    <w:p w14:paraId="5766B89C" w14:textId="77777777" w:rsidR="00907208" w:rsidRDefault="00907208" w:rsidP="00907208"/>
    <w:p w14:paraId="1AC52578" w14:textId="20F81DB3" w:rsidR="00657EE2" w:rsidRDefault="00786876" w:rsidP="00657EE2">
      <w:pPr>
        <w:pStyle w:val="aff7"/>
      </w:pPr>
      <w:r>
        <w:rPr>
          <w:rFonts w:hint="eastAsia"/>
        </w:rPr>
        <w:t>ターゲット・メモリ</w:t>
      </w:r>
      <w:r w:rsidR="00657EE2">
        <w:rPr>
          <w:rFonts w:hint="eastAsia"/>
        </w:rPr>
        <w:t>を定義後。</w:t>
      </w:r>
    </w:p>
    <w:p w14:paraId="183B3C8C" w14:textId="77777777" w:rsidR="00657EE2" w:rsidRDefault="00657EE2" w:rsidP="005163D2">
      <w:pPr>
        <w:pStyle w:val="aff9"/>
        <w:ind w:left="210"/>
      </w:pPr>
      <w:r>
        <w:t>&gt; define_mem 10000 10000 BE     BA -f</w:t>
      </w:r>
    </w:p>
    <w:p w14:paraId="338E7311" w14:textId="77777777" w:rsidR="00657EE2" w:rsidRDefault="00657EE2" w:rsidP="005163D2">
      <w:pPr>
        <w:pStyle w:val="aff9"/>
        <w:ind w:left="210"/>
      </w:pPr>
      <w:r>
        <w:t>&gt; add_mem_area</w:t>
      </w:r>
      <w:r>
        <w:tab/>
        <w:t>com_io</w:t>
      </w:r>
      <w:r>
        <w:tab/>
        <w:t>8000 2000 2 RW</w:t>
      </w:r>
    </w:p>
    <w:p w14:paraId="7AE13375" w14:textId="77777777" w:rsidR="00657EE2" w:rsidRDefault="00657EE2" w:rsidP="005163D2">
      <w:pPr>
        <w:pStyle w:val="aff9"/>
        <w:ind w:left="210"/>
      </w:pPr>
      <w:r>
        <w:t>&gt; print  @tmem(1) @tmem(2) @tmem(3) @tmem(4)</w:t>
      </w:r>
    </w:p>
    <w:p w14:paraId="2C7FF901" w14:textId="77777777" w:rsidR="00657EE2" w:rsidRDefault="00657EE2" w:rsidP="005163D2">
      <w:pPr>
        <w:pStyle w:val="aff9"/>
        <w:ind w:left="210"/>
      </w:pPr>
      <w:r>
        <w:t>1 1 2 1</w:t>
      </w:r>
    </w:p>
    <w:p w14:paraId="44806B9D" w14:textId="77777777" w:rsidR="00657EE2" w:rsidRPr="00657EE2" w:rsidRDefault="00657EE2" w:rsidP="00657EE2"/>
    <w:p w14:paraId="0DAD2E1F" w14:textId="2C0C6DCA" w:rsidR="00435F4A" w:rsidRDefault="00AC74D2" w:rsidP="00435F4A">
      <w:pPr>
        <w:pStyle w:val="3"/>
        <w:ind w:left="210" w:right="210"/>
      </w:pPr>
      <w:bookmarkStart w:id="358" w:name="_Toc236390565"/>
      <w:r>
        <w:rPr>
          <w:rFonts w:hint="eastAsia"/>
        </w:rPr>
        <w:t>文字列操作、文字列生成</w:t>
      </w:r>
      <w:bookmarkEnd w:id="358"/>
    </w:p>
    <w:p w14:paraId="47CF04B2" w14:textId="77777777" w:rsidR="00DD1D45" w:rsidRDefault="00797BC7" w:rsidP="00FD6D8C">
      <w:pPr>
        <w:pStyle w:val="4"/>
      </w:pPr>
      <w:r>
        <w:t>@reps(</w:t>
      </w:r>
      <w:r>
        <w:rPr>
          <w:rFonts w:hint="eastAsia"/>
        </w:rPr>
        <w:t>&lt;</w:t>
      </w:r>
      <w:r w:rsidR="00DE4CE7">
        <w:rPr>
          <w:rFonts w:hint="eastAsia"/>
        </w:rPr>
        <w:t>回数</w:t>
      </w:r>
      <w:r>
        <w:rPr>
          <w:rFonts w:hint="eastAsia"/>
        </w:rPr>
        <w:t>&gt;ne</w:t>
      </w:r>
      <w:r>
        <w:t>,</w:t>
      </w:r>
      <w:r>
        <w:rPr>
          <w:rFonts w:hint="eastAsia"/>
        </w:rPr>
        <w:t>&lt;文字列&gt;sp</w:t>
      </w:r>
      <w:r w:rsidR="00B36992">
        <w:t>)</w:t>
      </w:r>
      <w:r w:rsidR="005074D0">
        <w:rPr>
          <w:rFonts w:hint="eastAsia"/>
        </w:rPr>
        <w:tab/>
        <w:t>文字列の繰り返し</w:t>
      </w:r>
    </w:p>
    <w:p w14:paraId="6BF40BA9" w14:textId="77777777" w:rsidR="00DE4CE7" w:rsidRDefault="00DE4CE7" w:rsidP="00DE4CE7">
      <w:r>
        <w:rPr>
          <w:rFonts w:hint="eastAsia"/>
        </w:rPr>
        <w:t>パラメータ</w:t>
      </w:r>
    </w:p>
    <w:p w14:paraId="0C703AEC" w14:textId="77777777" w:rsidR="00DE4CE7" w:rsidRDefault="00DE4CE7" w:rsidP="00DE4CE7">
      <w:pPr>
        <w:pStyle w:val="aff5"/>
      </w:pPr>
      <w:r>
        <w:rPr>
          <w:rFonts w:hint="eastAsia"/>
        </w:rPr>
        <w:t>&lt;回数&gt;ne</w:t>
      </w:r>
      <w:r>
        <w:rPr>
          <w:rFonts w:hint="eastAsia"/>
        </w:rPr>
        <w:tab/>
        <w:t>繰り返し回数</w:t>
      </w:r>
    </w:p>
    <w:p w14:paraId="48913232" w14:textId="4E2F5100" w:rsidR="00DE4CE7" w:rsidRDefault="00DE4CE7" w:rsidP="00DE4CE7">
      <w:pPr>
        <w:pStyle w:val="aff5"/>
      </w:pPr>
      <w:r>
        <w:rPr>
          <w:rFonts w:hint="eastAsia"/>
        </w:rPr>
        <w:t>&lt;文字列&gt;sp</w:t>
      </w:r>
      <w:r>
        <w:rPr>
          <w:rFonts w:hint="eastAsia"/>
        </w:rPr>
        <w:tab/>
        <w:t>空白を含む文字列。</w:t>
      </w:r>
      <w:r w:rsidR="00EB3D9D">
        <w:rPr>
          <w:rFonts w:hint="eastAsia"/>
        </w:rPr>
        <w:t xml:space="preserve"> </w:t>
      </w:r>
      <w:r>
        <w:rPr>
          <w:rFonts w:hint="eastAsia"/>
        </w:rPr>
        <w:t>,（カンマ）</w:t>
      </w:r>
      <w:r w:rsidR="006B4F29">
        <w:rPr>
          <w:rFonts w:hint="eastAsia"/>
        </w:rPr>
        <w:t>;（セミコロン）</w:t>
      </w:r>
      <w:r>
        <w:rPr>
          <w:rFonts w:hint="eastAsia"/>
        </w:rPr>
        <w:t>は含めないこと</w:t>
      </w:r>
      <w:r w:rsidR="006B4F29">
        <w:rPr>
          <w:rFonts w:hint="eastAsia"/>
        </w:rPr>
        <w:t>。</w:t>
      </w:r>
    </w:p>
    <w:p w14:paraId="053F866E" w14:textId="77777777" w:rsidR="00DE4CE7" w:rsidRDefault="00DE4CE7" w:rsidP="00DE4CE7">
      <w:r>
        <w:rPr>
          <w:rFonts w:hint="eastAsia"/>
        </w:rPr>
        <w:lastRenderedPageBreak/>
        <w:t>説明</w:t>
      </w:r>
    </w:p>
    <w:p w14:paraId="7114CA67" w14:textId="77777777" w:rsidR="00435F4A" w:rsidRDefault="00DE4CE7" w:rsidP="00DE4CE7">
      <w:pPr>
        <w:pStyle w:val="aff7"/>
      </w:pPr>
      <w:r>
        <w:rPr>
          <w:rFonts w:hint="eastAsia"/>
        </w:rPr>
        <w:t>&lt;文字列&gt;spを&lt;回数&gt;ne回繰り返した文字列を返す。</w:t>
      </w:r>
    </w:p>
    <w:p w14:paraId="45A5C435" w14:textId="77777777" w:rsidR="005074D0" w:rsidRDefault="00DE4CE7">
      <w:r>
        <w:rPr>
          <w:rFonts w:hint="eastAsia"/>
        </w:rPr>
        <w:t>例</w:t>
      </w:r>
    </w:p>
    <w:p w14:paraId="03650996" w14:textId="77777777" w:rsidR="00DE4CE7" w:rsidRDefault="00DE4CE7" w:rsidP="00DE4CE7">
      <w:pPr>
        <w:pStyle w:val="aff7"/>
      </w:pPr>
      <w:r>
        <w:t>-l 33 -w 44 -b 66 "sample"を2回繰り返す例。</w:t>
      </w:r>
    </w:p>
    <w:p w14:paraId="562D7B49" w14:textId="77777777" w:rsidR="005074D0" w:rsidRDefault="005074D0" w:rsidP="005163D2">
      <w:pPr>
        <w:pStyle w:val="aff9"/>
        <w:ind w:left="210"/>
      </w:pPr>
      <w:r>
        <w:t>&gt; print  @reps(2 , -l 33 -w 44 -b 66 "sample" )</w:t>
      </w:r>
    </w:p>
    <w:p w14:paraId="29DF7769" w14:textId="77777777" w:rsidR="005074D0" w:rsidRDefault="005074D0" w:rsidP="005163D2">
      <w:pPr>
        <w:pStyle w:val="aff9"/>
        <w:ind w:left="210"/>
      </w:pPr>
      <w:r>
        <w:t xml:space="preserve">-l 33 -w 44 -b 66 "sample"   -l 33 -w 44 -b 66 "sample"  </w:t>
      </w:r>
    </w:p>
    <w:p w14:paraId="7CF4D374" w14:textId="77777777" w:rsidR="00A429FB" w:rsidRDefault="00A429FB"/>
    <w:p w14:paraId="576100F3" w14:textId="77777777" w:rsidR="00A429FB" w:rsidRDefault="00A429FB" w:rsidP="00FD6D8C">
      <w:pPr>
        <w:pStyle w:val="4"/>
      </w:pPr>
      <w:r>
        <w:rPr>
          <w:rFonts w:hint="eastAsia"/>
        </w:rPr>
        <w:t>@format(&lt;フォーマット&gt;s,&lt;数値&gt;ne)</w:t>
      </w:r>
      <w:r w:rsidR="00FD6D8C">
        <w:rPr>
          <w:rFonts w:hint="eastAsia"/>
        </w:rPr>
        <w:tab/>
      </w:r>
      <w:r w:rsidR="00FD6D8C">
        <w:rPr>
          <w:rFonts w:hint="eastAsia"/>
        </w:rPr>
        <w:tab/>
        <w:t>数値を表示形式に変換</w:t>
      </w:r>
    </w:p>
    <w:p w14:paraId="3F6E5533" w14:textId="77777777" w:rsidR="00FD6D8C" w:rsidRDefault="00FD6D8C" w:rsidP="00FD6D8C">
      <w:r>
        <w:rPr>
          <w:rFonts w:hint="eastAsia"/>
        </w:rPr>
        <w:t>パラメータ</w:t>
      </w:r>
    </w:p>
    <w:p w14:paraId="06C76716" w14:textId="77777777" w:rsidR="00FD6D8C" w:rsidRDefault="00FD6D8C" w:rsidP="00FD6D8C">
      <w:pPr>
        <w:pStyle w:val="aff5"/>
      </w:pPr>
      <w:r>
        <w:rPr>
          <w:rFonts w:hint="eastAsia"/>
        </w:rPr>
        <w:t>&lt;フォーマット&gt;s</w:t>
      </w:r>
      <w:r>
        <w:rPr>
          <w:rFonts w:hint="eastAsia"/>
        </w:rPr>
        <w:tab/>
        <w:t>表示形式</w:t>
      </w:r>
    </w:p>
    <w:p w14:paraId="2ACA7D80" w14:textId="77777777" w:rsidR="00FD6D8C" w:rsidRPr="00DF0FFB" w:rsidRDefault="00FD6D8C" w:rsidP="00FD6D8C">
      <w:pPr>
        <w:pStyle w:val="aff5"/>
      </w:pPr>
      <w:r>
        <w:rPr>
          <w:rFonts w:hint="eastAsia"/>
        </w:rPr>
        <w:tab/>
        <w:t>=: &lt;</w:t>
      </w:r>
      <w:r w:rsidR="00653664">
        <w:rPr>
          <w:rFonts w:hint="eastAsia"/>
        </w:rPr>
        <w:t>スタイル</w:t>
      </w:r>
      <w:r>
        <w:rPr>
          <w:rFonts w:hint="eastAsia"/>
        </w:rPr>
        <w:t>&gt;s[&lt;桁数&gt;ne]</w:t>
      </w:r>
    </w:p>
    <w:p w14:paraId="353D6E6B" w14:textId="77777777" w:rsidR="00FD6D8C" w:rsidRDefault="00FD6D8C" w:rsidP="00FD6D8C">
      <w:pPr>
        <w:pStyle w:val="aff5"/>
      </w:pPr>
      <w:r>
        <w:rPr>
          <w:rFonts w:hint="eastAsia"/>
        </w:rPr>
        <w:t>&lt;数値&gt;ne</w:t>
      </w:r>
      <w:r>
        <w:rPr>
          <w:rFonts w:hint="eastAsia"/>
        </w:rPr>
        <w:tab/>
      </w:r>
      <w:r w:rsidR="00B315CF">
        <w:rPr>
          <w:rFonts w:hint="eastAsia"/>
        </w:rPr>
        <w:t>数値</w:t>
      </w:r>
    </w:p>
    <w:p w14:paraId="10C1CD53" w14:textId="77777777" w:rsidR="00FD6D8C" w:rsidRDefault="00FD6D8C" w:rsidP="00FD6D8C">
      <w:r>
        <w:rPr>
          <w:rFonts w:hint="eastAsia"/>
        </w:rPr>
        <w:t>説明</w:t>
      </w:r>
    </w:p>
    <w:p w14:paraId="75EEA372" w14:textId="77777777" w:rsidR="008E3081" w:rsidRDefault="005074D0" w:rsidP="00FD6D8C">
      <w:pPr>
        <w:pStyle w:val="aff7"/>
      </w:pPr>
      <w:r>
        <w:rPr>
          <w:rFonts w:hint="eastAsia"/>
        </w:rPr>
        <w:t>&lt;数値&gt;ne</w:t>
      </w:r>
      <w:r w:rsidR="00FD6D8C">
        <w:rPr>
          <w:rFonts w:hint="eastAsia"/>
        </w:rPr>
        <w:t>を</w:t>
      </w:r>
      <w:r w:rsidR="00653664">
        <w:rPr>
          <w:rFonts w:hint="eastAsia"/>
        </w:rPr>
        <w:t>指定した</w:t>
      </w:r>
      <w:r w:rsidR="00FD6D8C">
        <w:rPr>
          <w:rFonts w:hint="eastAsia"/>
        </w:rPr>
        <w:t>表示形式に変換する。</w:t>
      </w:r>
    </w:p>
    <w:p w14:paraId="5F013264" w14:textId="77777777" w:rsidR="00FD6D8C" w:rsidRDefault="00653664" w:rsidP="00FD6D8C">
      <w:pPr>
        <w:pStyle w:val="aff7"/>
      </w:pPr>
      <w:r>
        <w:rPr>
          <w:rFonts w:hint="eastAsia"/>
        </w:rPr>
        <w:t>&lt;スタイル&gt;s :={b | B | h | H | t | T | _}</w:t>
      </w:r>
    </w:p>
    <w:p w14:paraId="4BF70869" w14:textId="77777777" w:rsidR="00653664" w:rsidRDefault="00653664" w:rsidP="00653664">
      <w:pPr>
        <w:pStyle w:val="aff7"/>
        <w:ind w:leftChars="403" w:left="846"/>
      </w:pPr>
      <w:r>
        <w:rPr>
          <w:rFonts w:hint="eastAsia"/>
        </w:rPr>
        <w:tab/>
        <w:t>b</w:t>
      </w:r>
      <w:r>
        <w:rPr>
          <w:rFonts w:hint="eastAsia"/>
        </w:rPr>
        <w:tab/>
        <w:t>:論理値　&lt;数値&gt;ne が0以外なら</w:t>
      </w:r>
      <w:r>
        <w:t>”</w:t>
      </w:r>
      <w:r>
        <w:rPr>
          <w:rFonts w:hint="eastAsia"/>
        </w:rPr>
        <w:t>true</w:t>
      </w:r>
      <w:r>
        <w:t>”</w:t>
      </w:r>
      <w:r>
        <w:rPr>
          <w:rFonts w:hint="eastAsia"/>
        </w:rPr>
        <w:t xml:space="preserve">,そうでないなら </w:t>
      </w:r>
      <w:r>
        <w:t>“</w:t>
      </w:r>
      <w:r>
        <w:rPr>
          <w:rFonts w:hint="eastAsia"/>
        </w:rPr>
        <w:t>false</w:t>
      </w:r>
      <w:r>
        <w:t>”</w:t>
      </w:r>
    </w:p>
    <w:p w14:paraId="5F0A7511" w14:textId="77777777" w:rsidR="00653664" w:rsidRDefault="00653664" w:rsidP="00653664">
      <w:pPr>
        <w:pStyle w:val="aff7"/>
        <w:ind w:firstLine="420"/>
      </w:pPr>
      <w:r>
        <w:rPr>
          <w:rFonts w:hint="eastAsia"/>
        </w:rPr>
        <w:t>B</w:t>
      </w:r>
      <w:r>
        <w:rPr>
          <w:rFonts w:hint="eastAsia"/>
        </w:rPr>
        <w:tab/>
        <w:t>:論理値　&lt;数値&gt;ne が0以外なら1,そうでないなら 0</w:t>
      </w:r>
    </w:p>
    <w:p w14:paraId="2F39ED9C" w14:textId="77777777" w:rsidR="00653664" w:rsidRDefault="00653664" w:rsidP="00653664">
      <w:pPr>
        <w:pStyle w:val="aff7"/>
        <w:ind w:leftChars="403" w:left="846"/>
      </w:pPr>
      <w:r>
        <w:rPr>
          <w:rFonts w:hint="eastAsia"/>
        </w:rPr>
        <w:t>h</w:t>
      </w:r>
      <w:r>
        <w:rPr>
          <w:rFonts w:hint="eastAsia"/>
        </w:rPr>
        <w:tab/>
        <w:t>:16進文字列（ゼロサプレス）</w:t>
      </w:r>
    </w:p>
    <w:p w14:paraId="5C5D4ABE" w14:textId="77777777" w:rsidR="00653664" w:rsidRDefault="00653664" w:rsidP="00653664">
      <w:pPr>
        <w:pStyle w:val="aff7"/>
        <w:ind w:leftChars="403" w:left="846"/>
      </w:pPr>
      <w:r>
        <w:rPr>
          <w:rFonts w:hint="eastAsia"/>
        </w:rPr>
        <w:t>H</w:t>
      </w:r>
      <w:r>
        <w:rPr>
          <w:rFonts w:hint="eastAsia"/>
        </w:rPr>
        <w:tab/>
        <w:t>:16進文字列（桁数に合わせて先頭にゼロ</w:t>
      </w:r>
      <w:r w:rsidR="003279BE">
        <w:rPr>
          <w:rFonts w:hint="eastAsia"/>
        </w:rPr>
        <w:t>を付ける）</w:t>
      </w:r>
    </w:p>
    <w:p w14:paraId="02094966" w14:textId="77777777" w:rsidR="00653664" w:rsidRDefault="00653664" w:rsidP="00653664">
      <w:pPr>
        <w:pStyle w:val="aff7"/>
        <w:ind w:leftChars="403" w:left="846"/>
      </w:pPr>
      <w:r>
        <w:rPr>
          <w:rFonts w:hint="eastAsia"/>
        </w:rPr>
        <w:t>t</w:t>
      </w:r>
      <w:r>
        <w:rPr>
          <w:rFonts w:hint="eastAsia"/>
        </w:rPr>
        <w:tab/>
      </w:r>
      <w:r w:rsidR="003279BE">
        <w:rPr>
          <w:rFonts w:hint="eastAsia"/>
        </w:rPr>
        <w:t>:正負の10進数文字列</w:t>
      </w:r>
    </w:p>
    <w:p w14:paraId="39517086" w14:textId="77777777" w:rsidR="00653664" w:rsidRDefault="00653664" w:rsidP="00653664">
      <w:pPr>
        <w:pStyle w:val="aff7"/>
        <w:ind w:leftChars="403" w:left="846"/>
      </w:pPr>
      <w:r>
        <w:rPr>
          <w:rFonts w:hint="eastAsia"/>
        </w:rPr>
        <w:t>T</w:t>
      </w:r>
      <w:r>
        <w:rPr>
          <w:rFonts w:hint="eastAsia"/>
        </w:rPr>
        <w:tab/>
        <w:t>:正</w:t>
      </w:r>
      <w:r w:rsidR="003279BE">
        <w:rPr>
          <w:rFonts w:hint="eastAsia"/>
        </w:rPr>
        <w:t>の10進数文字列</w:t>
      </w:r>
    </w:p>
    <w:p w14:paraId="04568D71" w14:textId="77777777" w:rsidR="00653664" w:rsidRDefault="00653664" w:rsidP="00653664">
      <w:pPr>
        <w:pStyle w:val="aff7"/>
        <w:ind w:leftChars="403" w:left="846"/>
      </w:pPr>
      <w:r>
        <w:t>_</w:t>
      </w:r>
      <w:r>
        <w:rPr>
          <w:rFonts w:hint="eastAsia"/>
        </w:rPr>
        <w:tab/>
      </w:r>
      <w:r>
        <w:t>:</w:t>
      </w:r>
      <w:r w:rsidR="003279BE">
        <w:t>2進数文字列</w:t>
      </w:r>
      <w:r w:rsidR="003279BE">
        <w:rPr>
          <w:rFonts w:hint="eastAsia"/>
        </w:rPr>
        <w:t>（桁数に合わせて先頭にゼロを付ける）</w:t>
      </w:r>
    </w:p>
    <w:p w14:paraId="077CDA7B" w14:textId="77777777" w:rsidR="00FD6D8C" w:rsidRDefault="003279BE">
      <w:r>
        <w:rPr>
          <w:rFonts w:hint="eastAsia"/>
        </w:rPr>
        <w:t>例</w:t>
      </w:r>
    </w:p>
    <w:p w14:paraId="5BD65D86" w14:textId="77777777" w:rsidR="003279BE" w:rsidRDefault="003279BE" w:rsidP="003279BE">
      <w:pPr>
        <w:pStyle w:val="aff7"/>
      </w:pPr>
      <w:r>
        <w:rPr>
          <w:rFonts w:hint="eastAsia"/>
        </w:rPr>
        <w:t>論理値表示の例</w:t>
      </w:r>
      <w:r w:rsidR="007A22CD">
        <w:rPr>
          <w:rFonts w:hint="eastAsia"/>
        </w:rPr>
        <w:t>です。</w:t>
      </w:r>
    </w:p>
    <w:p w14:paraId="49CECA66" w14:textId="77777777" w:rsidR="003279BE" w:rsidRDefault="003279BE" w:rsidP="005163D2">
      <w:pPr>
        <w:pStyle w:val="aff9"/>
        <w:ind w:left="210"/>
      </w:pPr>
      <w:r>
        <w:t>&gt; print @format(b, 1234)</w:t>
      </w:r>
      <w:r>
        <w:tab/>
        <w:t>@format(B, 1234)</w:t>
      </w:r>
    </w:p>
    <w:p w14:paraId="1D379A67" w14:textId="77777777" w:rsidR="003279BE" w:rsidRDefault="003279BE" w:rsidP="005163D2">
      <w:pPr>
        <w:pStyle w:val="aff9"/>
        <w:ind w:left="210"/>
      </w:pPr>
      <w:r>
        <w:t>true</w:t>
      </w:r>
      <w:r>
        <w:tab/>
      </w:r>
      <w:r w:rsidR="004F6CC7">
        <w:rPr>
          <w:rFonts w:hint="eastAsia"/>
        </w:rPr>
        <w:tab/>
      </w:r>
      <w:r>
        <w:t>1</w:t>
      </w:r>
    </w:p>
    <w:p w14:paraId="792B11BE" w14:textId="77777777" w:rsidR="003279BE" w:rsidRDefault="003279BE" w:rsidP="005163D2">
      <w:pPr>
        <w:pStyle w:val="aff9"/>
        <w:ind w:left="210"/>
      </w:pPr>
      <w:r>
        <w:t>&gt; print @format(b, 0)</w:t>
      </w:r>
      <w:r>
        <w:tab/>
        <w:t>@format(B, 0)</w:t>
      </w:r>
    </w:p>
    <w:p w14:paraId="0454AC4D" w14:textId="77777777" w:rsidR="003279BE" w:rsidRDefault="003279BE" w:rsidP="005163D2">
      <w:pPr>
        <w:pStyle w:val="aff9"/>
        <w:ind w:left="210"/>
      </w:pPr>
      <w:r>
        <w:t>false</w:t>
      </w:r>
      <w:r>
        <w:tab/>
      </w:r>
      <w:r w:rsidR="004F6CC7">
        <w:rPr>
          <w:rFonts w:hint="eastAsia"/>
        </w:rPr>
        <w:tab/>
      </w:r>
      <w:r>
        <w:t>0</w:t>
      </w:r>
    </w:p>
    <w:p w14:paraId="3F62A644" w14:textId="77777777" w:rsidR="003279BE" w:rsidRDefault="003279BE" w:rsidP="003279BE"/>
    <w:p w14:paraId="4691638E" w14:textId="77777777" w:rsidR="003279BE" w:rsidRDefault="003279BE" w:rsidP="003279BE">
      <w:pPr>
        <w:pStyle w:val="aff7"/>
      </w:pPr>
      <w:r>
        <w:rPr>
          <w:rFonts w:hint="eastAsia"/>
        </w:rPr>
        <w:t>16進</w:t>
      </w:r>
      <w:r w:rsidR="004F6CC7">
        <w:rPr>
          <w:rFonts w:hint="eastAsia"/>
        </w:rPr>
        <w:t>数</w:t>
      </w:r>
      <w:r>
        <w:rPr>
          <w:rFonts w:hint="eastAsia"/>
        </w:rPr>
        <w:t>文字列表示の例</w:t>
      </w:r>
    </w:p>
    <w:p w14:paraId="52A52B28" w14:textId="77777777" w:rsidR="003279BE" w:rsidRDefault="003279BE" w:rsidP="005163D2">
      <w:pPr>
        <w:pStyle w:val="aff9"/>
        <w:ind w:left="210"/>
      </w:pPr>
      <w:r>
        <w:t>&gt; print @format(h, 1234)</w:t>
      </w:r>
      <w:r>
        <w:tab/>
        <w:t>@format(H, 1234)</w:t>
      </w:r>
    </w:p>
    <w:p w14:paraId="25757EF1" w14:textId="77777777" w:rsidR="003279BE" w:rsidRDefault="003279BE" w:rsidP="005163D2">
      <w:pPr>
        <w:pStyle w:val="aff9"/>
        <w:ind w:left="210"/>
      </w:pPr>
      <w:r>
        <w:t>1234H</w:t>
      </w:r>
      <w:r>
        <w:tab/>
      </w:r>
      <w:r>
        <w:rPr>
          <w:rFonts w:hint="eastAsia"/>
        </w:rPr>
        <w:tab/>
      </w:r>
      <w:r>
        <w:t>1234H</w:t>
      </w:r>
    </w:p>
    <w:p w14:paraId="27939C20" w14:textId="77777777" w:rsidR="003279BE" w:rsidRDefault="003279BE" w:rsidP="005163D2">
      <w:pPr>
        <w:pStyle w:val="aff9"/>
        <w:ind w:left="210"/>
      </w:pPr>
      <w:r>
        <w:t>&gt; print @format(h8, 1234)</w:t>
      </w:r>
      <w:r>
        <w:tab/>
        <w:t>@format(H8, 1234)</w:t>
      </w:r>
    </w:p>
    <w:p w14:paraId="64D9306B" w14:textId="77777777" w:rsidR="003279BE" w:rsidRDefault="003279BE" w:rsidP="005163D2">
      <w:pPr>
        <w:pStyle w:val="aff9"/>
        <w:ind w:left="210"/>
      </w:pPr>
      <w:r>
        <w:t>1234H</w:t>
      </w:r>
      <w:r>
        <w:tab/>
      </w:r>
      <w:r>
        <w:rPr>
          <w:rFonts w:hint="eastAsia"/>
        </w:rPr>
        <w:tab/>
      </w:r>
      <w:r>
        <w:t>00001234H</w:t>
      </w:r>
    </w:p>
    <w:p w14:paraId="7B236CEF" w14:textId="77777777" w:rsidR="003279BE" w:rsidRDefault="003279BE"/>
    <w:p w14:paraId="1916F487" w14:textId="77777777" w:rsidR="004F6CC7" w:rsidRDefault="004F6CC7" w:rsidP="004F6CC7">
      <w:pPr>
        <w:pStyle w:val="aff7"/>
      </w:pPr>
      <w:r>
        <w:rPr>
          <w:rFonts w:hint="eastAsia"/>
        </w:rPr>
        <w:t>10進数文字列表示の例</w:t>
      </w:r>
    </w:p>
    <w:p w14:paraId="20AFA182" w14:textId="77777777" w:rsidR="004F6CC7" w:rsidRDefault="004F6CC7" w:rsidP="005163D2">
      <w:pPr>
        <w:pStyle w:val="aff9"/>
        <w:ind w:left="210"/>
      </w:pPr>
      <w:r>
        <w:t>&gt; print @format(t, -1)</w:t>
      </w:r>
      <w:r>
        <w:tab/>
        <w:t>@format(T, -1)</w:t>
      </w:r>
    </w:p>
    <w:p w14:paraId="0CD3B020" w14:textId="77777777" w:rsidR="004F6CC7" w:rsidRDefault="004F6CC7" w:rsidP="005163D2">
      <w:pPr>
        <w:pStyle w:val="aff9"/>
        <w:ind w:left="210"/>
      </w:pPr>
      <w:r>
        <w:t>-1t</w:t>
      </w:r>
      <w:r>
        <w:tab/>
      </w:r>
      <w:r>
        <w:rPr>
          <w:rFonts w:hint="eastAsia"/>
        </w:rPr>
        <w:tab/>
      </w:r>
      <w:r>
        <w:t>4294967295t</w:t>
      </w:r>
    </w:p>
    <w:p w14:paraId="3018826F" w14:textId="77777777" w:rsidR="004F6CC7" w:rsidRDefault="004F6CC7" w:rsidP="005163D2">
      <w:pPr>
        <w:pStyle w:val="aff9"/>
        <w:ind w:left="210"/>
      </w:pPr>
      <w:r>
        <w:t>&gt; print @format(t, 1234t)</w:t>
      </w:r>
      <w:r>
        <w:tab/>
        <w:t>@format(T, 1234t)</w:t>
      </w:r>
    </w:p>
    <w:p w14:paraId="3750A8C0" w14:textId="77777777" w:rsidR="003279BE" w:rsidRDefault="004F6CC7" w:rsidP="005163D2">
      <w:pPr>
        <w:pStyle w:val="aff9"/>
        <w:ind w:left="210"/>
      </w:pPr>
      <w:r>
        <w:t>1234t</w:t>
      </w:r>
      <w:r>
        <w:tab/>
      </w:r>
      <w:r>
        <w:rPr>
          <w:rFonts w:hint="eastAsia"/>
        </w:rPr>
        <w:tab/>
      </w:r>
      <w:r>
        <w:t>1234t</w:t>
      </w:r>
    </w:p>
    <w:p w14:paraId="2C66B215" w14:textId="77777777" w:rsidR="004F6CC7" w:rsidRDefault="004F6CC7"/>
    <w:p w14:paraId="7ACA8B6B" w14:textId="77777777" w:rsidR="004B5524" w:rsidRDefault="004B5524" w:rsidP="004B5524">
      <w:pPr>
        <w:pStyle w:val="aff7"/>
      </w:pPr>
      <w:r>
        <w:rPr>
          <w:rFonts w:hint="eastAsia"/>
        </w:rPr>
        <w:t>2進数文字列表示の例</w:t>
      </w:r>
    </w:p>
    <w:p w14:paraId="47538620" w14:textId="77777777" w:rsidR="004B5524" w:rsidRDefault="004B5524" w:rsidP="005163D2">
      <w:pPr>
        <w:pStyle w:val="aff9"/>
        <w:ind w:left="210"/>
      </w:pPr>
      <w:r>
        <w:t>&gt; print @format(_, -1)</w:t>
      </w:r>
    </w:p>
    <w:p w14:paraId="6A4D5602" w14:textId="77777777" w:rsidR="004B5524" w:rsidRDefault="004B5524" w:rsidP="005163D2">
      <w:pPr>
        <w:pStyle w:val="aff9"/>
        <w:ind w:left="210"/>
      </w:pPr>
      <w:r>
        <w:t>1111_1111_1111_1111_1111_1111_1111_1111_</w:t>
      </w:r>
    </w:p>
    <w:p w14:paraId="33E98982" w14:textId="77777777" w:rsidR="004B5524" w:rsidRDefault="004B5524" w:rsidP="005163D2">
      <w:pPr>
        <w:pStyle w:val="aff9"/>
        <w:ind w:left="210"/>
      </w:pPr>
      <w:r>
        <w:t>&gt; print @format(_, 1234)</w:t>
      </w:r>
    </w:p>
    <w:p w14:paraId="214D0098" w14:textId="77777777" w:rsidR="004B5524" w:rsidRDefault="004B5524" w:rsidP="005163D2">
      <w:pPr>
        <w:pStyle w:val="aff9"/>
        <w:ind w:left="210"/>
      </w:pPr>
      <w:r>
        <w:t>1_0010_0011_0100_</w:t>
      </w:r>
    </w:p>
    <w:p w14:paraId="221C7BD2" w14:textId="77777777" w:rsidR="004B5524" w:rsidRDefault="004B5524" w:rsidP="005163D2">
      <w:pPr>
        <w:pStyle w:val="aff9"/>
        <w:ind w:left="210"/>
      </w:pPr>
      <w:r>
        <w:t>&gt; print @format(_20t, 1234)</w:t>
      </w:r>
    </w:p>
    <w:p w14:paraId="39C6EE66" w14:textId="77777777" w:rsidR="004F6CC7" w:rsidRPr="004B5524" w:rsidRDefault="004B5524" w:rsidP="005163D2">
      <w:pPr>
        <w:pStyle w:val="aff9"/>
        <w:ind w:left="210"/>
      </w:pPr>
      <w:r>
        <w:t>0000_0001_0010_0011_0100_</w:t>
      </w:r>
    </w:p>
    <w:p w14:paraId="1FB480FE" w14:textId="77777777" w:rsidR="004F6CC7" w:rsidRDefault="004F6CC7"/>
    <w:p w14:paraId="6AC5641E" w14:textId="77777777" w:rsidR="007A5E22" w:rsidRDefault="00A65F04" w:rsidP="00FD6D8C">
      <w:pPr>
        <w:pStyle w:val="4"/>
      </w:pPr>
      <w:r>
        <w:rPr>
          <w:rFonts w:hint="eastAsia"/>
        </w:rPr>
        <w:t>@</w:t>
      </w:r>
      <w:r w:rsidR="00801B68">
        <w:rPr>
          <w:rFonts w:hint="eastAsia"/>
        </w:rPr>
        <w:t>d</w:t>
      </w:r>
      <w:r w:rsidR="007A5E22">
        <w:t>efined</w:t>
      </w:r>
      <w:r w:rsidR="007F597F">
        <w:rPr>
          <w:rFonts w:hint="eastAsia"/>
        </w:rPr>
        <w:t>(&lt;識別子&gt;i</w:t>
      </w:r>
      <w:r w:rsidR="00617DA8">
        <w:rPr>
          <w:rFonts w:hint="eastAsia"/>
        </w:rPr>
        <w:t>[,&lt;タイプ指定&gt;ne]</w:t>
      </w:r>
      <w:r w:rsidR="007F597F">
        <w:rPr>
          <w:rFonts w:hint="eastAsia"/>
        </w:rPr>
        <w:t>)</w:t>
      </w:r>
    </w:p>
    <w:p w14:paraId="319EB68E" w14:textId="77777777" w:rsidR="00617DA8" w:rsidRDefault="00617DA8" w:rsidP="00617DA8">
      <w:r>
        <w:rPr>
          <w:rFonts w:hint="eastAsia"/>
        </w:rPr>
        <w:t>パラメータ</w:t>
      </w:r>
    </w:p>
    <w:p w14:paraId="30CE2F8B" w14:textId="71CCE10B" w:rsidR="00617DA8" w:rsidRDefault="00617DA8" w:rsidP="00617DA8">
      <w:pPr>
        <w:pStyle w:val="aff5"/>
      </w:pPr>
      <w:r>
        <w:rPr>
          <w:rFonts w:hint="eastAsia"/>
        </w:rPr>
        <w:lastRenderedPageBreak/>
        <w:t>&lt;識別子&gt;i</w:t>
      </w:r>
      <w:r>
        <w:rPr>
          <w:rFonts w:hint="eastAsia"/>
        </w:rPr>
        <w:tab/>
        <w:t>変数型マクロ名、定義済み変数型マクロ名、定義済み関数型マクロ名、</w:t>
      </w:r>
      <w:r w:rsidR="00661FCC">
        <w:rPr>
          <w:rFonts w:hint="eastAsia"/>
        </w:rPr>
        <w:t>コンソール・コマンド</w:t>
      </w:r>
      <w:r>
        <w:rPr>
          <w:rFonts w:hint="eastAsia"/>
        </w:rPr>
        <w:t>名、コマンドマクロ名、メモリ領域名。</w:t>
      </w:r>
    </w:p>
    <w:p w14:paraId="7102A5AF" w14:textId="77777777" w:rsidR="00617DA8" w:rsidRDefault="00617DA8" w:rsidP="00617DA8">
      <w:pPr>
        <w:pStyle w:val="aff5"/>
      </w:pPr>
      <w:r>
        <w:rPr>
          <w:rFonts w:hint="eastAsia"/>
        </w:rPr>
        <w:t>&lt;タイプ指定&gt;ne</w:t>
      </w:r>
      <w:r>
        <w:rPr>
          <w:rFonts w:hint="eastAsia"/>
        </w:rPr>
        <w:tab/>
        <w:t>対象識別子のタイプ指定（</w:t>
      </w:r>
      <w:r w:rsidR="006F4490">
        <w:rPr>
          <w:rFonts w:hint="eastAsia"/>
        </w:rPr>
        <w:t>加算して</w:t>
      </w:r>
      <w:r>
        <w:rPr>
          <w:rFonts w:hint="eastAsia"/>
        </w:rPr>
        <w:t>複数指定可）</w:t>
      </w:r>
    </w:p>
    <w:p w14:paraId="0D9B21A4" w14:textId="77777777" w:rsidR="00383BE1" w:rsidRDefault="00383BE1" w:rsidP="00383BE1">
      <w:pPr>
        <w:pStyle w:val="aff7"/>
        <w:ind w:leftChars="1003" w:left="2106"/>
      </w:pPr>
      <w:r>
        <w:rPr>
          <w:rFonts w:hint="eastAsia"/>
        </w:rPr>
        <w:t>01</w:t>
      </w:r>
      <w:r>
        <w:rPr>
          <w:rFonts w:hint="eastAsia"/>
        </w:rPr>
        <w:tab/>
        <w:t>ユーザ定義変数型マクロ名、定義済み変数型マクロ名</w:t>
      </w:r>
    </w:p>
    <w:p w14:paraId="136635D2" w14:textId="77777777" w:rsidR="00383BE1" w:rsidRDefault="00383BE1" w:rsidP="00383BE1">
      <w:pPr>
        <w:pStyle w:val="aff7"/>
        <w:ind w:leftChars="1003" w:left="2106"/>
      </w:pPr>
      <w:r>
        <w:rPr>
          <w:rFonts w:hint="eastAsia"/>
        </w:rPr>
        <w:t>02</w:t>
      </w:r>
      <w:r>
        <w:rPr>
          <w:rFonts w:hint="eastAsia"/>
        </w:rPr>
        <w:tab/>
        <w:t>コマンドマクロ名</w:t>
      </w:r>
    </w:p>
    <w:p w14:paraId="532B7754" w14:textId="77777777" w:rsidR="00383BE1" w:rsidRDefault="00383BE1" w:rsidP="00383BE1">
      <w:pPr>
        <w:pStyle w:val="aff7"/>
        <w:ind w:leftChars="1003" w:left="2106"/>
      </w:pPr>
      <w:r>
        <w:rPr>
          <w:rFonts w:hint="eastAsia"/>
        </w:rPr>
        <w:t>04</w:t>
      </w:r>
      <w:r>
        <w:rPr>
          <w:rFonts w:hint="eastAsia"/>
        </w:rPr>
        <w:tab/>
        <w:t>領域名</w:t>
      </w:r>
    </w:p>
    <w:p w14:paraId="458DBAA4" w14:textId="143E6D25" w:rsidR="00383BE1" w:rsidRDefault="00383BE1" w:rsidP="00383BE1">
      <w:pPr>
        <w:pStyle w:val="aff7"/>
        <w:ind w:leftChars="1003" w:left="2106"/>
      </w:pPr>
      <w:r>
        <w:rPr>
          <w:rFonts w:hint="eastAsia"/>
        </w:rPr>
        <w:t>08</w:t>
      </w:r>
      <w:r>
        <w:rPr>
          <w:rFonts w:hint="eastAsia"/>
        </w:rPr>
        <w:tab/>
        <w:t>定義済み</w:t>
      </w:r>
      <w:r w:rsidR="00661FCC">
        <w:rPr>
          <w:rFonts w:hint="eastAsia"/>
        </w:rPr>
        <w:t>コンソール・コマンド</w:t>
      </w:r>
      <w:r>
        <w:rPr>
          <w:rFonts w:hint="eastAsia"/>
        </w:rPr>
        <w:t>名</w:t>
      </w:r>
    </w:p>
    <w:p w14:paraId="693DF959" w14:textId="77777777" w:rsidR="00383BE1" w:rsidRDefault="00383BE1" w:rsidP="00383BE1">
      <w:pPr>
        <w:pStyle w:val="aff7"/>
        <w:ind w:leftChars="1003" w:left="2106"/>
      </w:pPr>
      <w:r>
        <w:rPr>
          <w:rFonts w:hint="eastAsia"/>
        </w:rPr>
        <w:t>10</w:t>
      </w:r>
      <w:r>
        <w:rPr>
          <w:rFonts w:hint="eastAsia"/>
        </w:rPr>
        <w:tab/>
        <w:t>定義済み関数型マクロ名</w:t>
      </w:r>
    </w:p>
    <w:p w14:paraId="0993A806" w14:textId="77777777" w:rsidR="00617DA8" w:rsidRDefault="00617DA8" w:rsidP="00383BE1">
      <w:r>
        <w:rPr>
          <w:rFonts w:hint="eastAsia"/>
        </w:rPr>
        <w:t>説明</w:t>
      </w:r>
    </w:p>
    <w:p w14:paraId="00A195BF" w14:textId="77777777" w:rsidR="00617DA8" w:rsidRDefault="00383BE1" w:rsidP="00617DA8">
      <w:pPr>
        <w:pStyle w:val="aff7"/>
      </w:pPr>
      <w:r>
        <w:rPr>
          <w:rFonts w:hint="eastAsia"/>
        </w:rPr>
        <w:t>識別子が存在するか調べる。存在すれば1、存在しなければ0を返す。タイプ指定は組み合わせて指定できる。11を指定するとユーザ定義変数型マクロ名、定義済み変数型マクロ名と定義済み関数型マクロ名を探す。</w:t>
      </w:r>
    </w:p>
    <w:p w14:paraId="51FA7044" w14:textId="77777777" w:rsidR="00617DA8" w:rsidRDefault="00617DA8" w:rsidP="00617DA8">
      <w:r>
        <w:rPr>
          <w:rFonts w:hint="eastAsia"/>
        </w:rPr>
        <w:t>例</w:t>
      </w:r>
    </w:p>
    <w:p w14:paraId="0FB1BD2B" w14:textId="77777777" w:rsidR="00383BE1" w:rsidRDefault="008238B3" w:rsidP="00383BE1">
      <w:pPr>
        <w:pStyle w:val="aff7"/>
      </w:pPr>
      <w:r>
        <w:rPr>
          <w:rFonts w:hint="eastAsia"/>
        </w:rPr>
        <w:t>変数型マクロ名を調べる例です。</w:t>
      </w:r>
    </w:p>
    <w:p w14:paraId="30B2DF1B" w14:textId="77777777" w:rsidR="00383BE1" w:rsidRPr="00383BE1" w:rsidRDefault="00383BE1" w:rsidP="005163D2">
      <w:pPr>
        <w:pStyle w:val="aff9"/>
        <w:ind w:left="210"/>
      </w:pPr>
      <w:r w:rsidRPr="00383BE1">
        <w:t>&gt; define a</w:t>
      </w:r>
    </w:p>
    <w:p w14:paraId="5925E965" w14:textId="77777777" w:rsidR="00383BE1" w:rsidRPr="00383BE1" w:rsidRDefault="00383BE1" w:rsidP="005163D2">
      <w:pPr>
        <w:pStyle w:val="aff9"/>
        <w:ind w:left="210"/>
      </w:pPr>
      <w:r w:rsidRPr="00383BE1">
        <w:t>&gt; define b $a</w:t>
      </w:r>
    </w:p>
    <w:p w14:paraId="1E77B8B0" w14:textId="77777777" w:rsidR="00383BE1" w:rsidRPr="00383BE1" w:rsidRDefault="00383BE1" w:rsidP="005163D2">
      <w:pPr>
        <w:pStyle w:val="aff9"/>
        <w:ind w:left="210"/>
      </w:pPr>
      <w:r w:rsidRPr="00383BE1">
        <w:t>&gt; define c 1234</w:t>
      </w:r>
    </w:p>
    <w:p w14:paraId="71F4E81D" w14:textId="77777777" w:rsidR="00383BE1" w:rsidRPr="00383BE1" w:rsidRDefault="00383BE1" w:rsidP="005163D2">
      <w:pPr>
        <w:pStyle w:val="aff9"/>
        <w:ind w:left="210"/>
      </w:pPr>
      <w:r w:rsidRPr="00383BE1">
        <w:t xml:space="preserve">&gt; print @defined(a) @defined(c) @defined(d) </w:t>
      </w:r>
    </w:p>
    <w:p w14:paraId="5B7998DE" w14:textId="77777777" w:rsidR="00383BE1" w:rsidRDefault="00383BE1" w:rsidP="005163D2">
      <w:pPr>
        <w:pStyle w:val="aff9"/>
        <w:ind w:left="210"/>
      </w:pPr>
      <w:r w:rsidRPr="00383BE1">
        <w:t>1 1 0</w:t>
      </w:r>
    </w:p>
    <w:p w14:paraId="62EA720F" w14:textId="77777777" w:rsidR="008238B3" w:rsidRDefault="008238B3" w:rsidP="005163D2">
      <w:pPr>
        <w:pStyle w:val="aff9"/>
        <w:ind w:left="210"/>
      </w:pPr>
      <w:r>
        <w:t xml:space="preserve">&gt; print @defined(_R) @defined(_R, 1) </w:t>
      </w:r>
    </w:p>
    <w:p w14:paraId="57269B7D" w14:textId="77777777" w:rsidR="00383BE1" w:rsidRDefault="008238B3" w:rsidP="005163D2">
      <w:pPr>
        <w:pStyle w:val="aff9"/>
        <w:ind w:left="210"/>
      </w:pPr>
      <w:r>
        <w:t>1 1</w:t>
      </w:r>
    </w:p>
    <w:p w14:paraId="7F27F5C7" w14:textId="77777777" w:rsidR="00383BE1" w:rsidRDefault="00383BE1" w:rsidP="005163D2">
      <w:pPr>
        <w:pStyle w:val="aff9"/>
        <w:ind w:left="210"/>
      </w:pPr>
    </w:p>
    <w:p w14:paraId="3B0CDEA9" w14:textId="7780A183" w:rsidR="008238B3" w:rsidRDefault="00661FCC" w:rsidP="008238B3">
      <w:pPr>
        <w:pStyle w:val="aff7"/>
      </w:pPr>
      <w:r>
        <w:rPr>
          <w:rFonts w:hint="eastAsia"/>
        </w:rPr>
        <w:t>コンソール・コマンド</w:t>
      </w:r>
      <w:r w:rsidR="008238B3">
        <w:rPr>
          <w:rFonts w:hint="eastAsia"/>
        </w:rPr>
        <w:t>名を調べる例です。</w:t>
      </w:r>
    </w:p>
    <w:p w14:paraId="77C6CD89" w14:textId="77777777" w:rsidR="008238B3" w:rsidRDefault="008238B3" w:rsidP="005163D2">
      <w:pPr>
        <w:pStyle w:val="aff9"/>
        <w:ind w:left="210"/>
      </w:pPr>
      <w:r>
        <w:t xml:space="preserve">&gt; print @defined(clear) @defined(clear, 8) </w:t>
      </w:r>
    </w:p>
    <w:p w14:paraId="20C8004D" w14:textId="77777777" w:rsidR="008238B3" w:rsidRDefault="008238B3" w:rsidP="005163D2">
      <w:pPr>
        <w:pStyle w:val="aff9"/>
        <w:ind w:left="210"/>
      </w:pPr>
      <w:r>
        <w:t>0 1</w:t>
      </w:r>
    </w:p>
    <w:p w14:paraId="33C04372" w14:textId="77777777" w:rsidR="00383BE1" w:rsidRDefault="00383BE1" w:rsidP="00383BE1"/>
    <w:p w14:paraId="71E82C1A" w14:textId="77777777" w:rsidR="008238B3" w:rsidRDefault="008238B3" w:rsidP="008238B3">
      <w:pPr>
        <w:pStyle w:val="aff7"/>
      </w:pPr>
      <w:r>
        <w:rPr>
          <w:rFonts w:hint="eastAsia"/>
        </w:rPr>
        <w:t>変数型マクロ名と定義済み関数型マクロ名を調べる例です。</w:t>
      </w:r>
    </w:p>
    <w:p w14:paraId="72F0CA6B" w14:textId="77777777" w:rsidR="008238B3" w:rsidRDefault="008238B3" w:rsidP="005163D2">
      <w:pPr>
        <w:pStyle w:val="aff9"/>
        <w:ind w:left="210"/>
      </w:pPr>
      <w:r>
        <w:t xml:space="preserve">&gt; print @defined(a, 1+10) @defined(byte, 1+10)  @defined(clear, 1+10) </w:t>
      </w:r>
    </w:p>
    <w:p w14:paraId="1A925725" w14:textId="77777777" w:rsidR="008238B3" w:rsidRDefault="008238B3" w:rsidP="005163D2">
      <w:pPr>
        <w:pStyle w:val="aff9"/>
        <w:ind w:left="210"/>
      </w:pPr>
      <w:r>
        <w:t>1 1  0</w:t>
      </w:r>
    </w:p>
    <w:p w14:paraId="7B25EC0C" w14:textId="77777777" w:rsidR="00383BE1" w:rsidRDefault="00383BE1"/>
    <w:p w14:paraId="78DD7EBE" w14:textId="77777777" w:rsidR="00FD6D8C" w:rsidRDefault="00FD6D8C" w:rsidP="00FD6D8C">
      <w:pPr>
        <w:pStyle w:val="4"/>
      </w:pPr>
      <w:r>
        <w:rPr>
          <w:rFonts w:hint="eastAsia"/>
        </w:rPr>
        <w:t>@</w:t>
      </w:r>
      <w:r>
        <w:t>IsEmpty</w:t>
      </w:r>
      <w:r>
        <w:rPr>
          <w:rFonts w:hint="eastAsia"/>
        </w:rPr>
        <w:t>(</w:t>
      </w:r>
      <w:r w:rsidR="00496B7D">
        <w:rPr>
          <w:rFonts w:hint="eastAsia"/>
        </w:rPr>
        <w:t>&lt;文字列&gt;sp</w:t>
      </w:r>
      <w:r>
        <w:rPr>
          <w:rFonts w:hint="eastAsia"/>
        </w:rPr>
        <w:t>)</w:t>
      </w:r>
    </w:p>
    <w:p w14:paraId="64543EED" w14:textId="77777777" w:rsidR="00C417CF" w:rsidRDefault="00C417CF" w:rsidP="00C417CF">
      <w:r>
        <w:rPr>
          <w:rFonts w:hint="eastAsia"/>
        </w:rPr>
        <w:t>パラメータ</w:t>
      </w:r>
    </w:p>
    <w:p w14:paraId="0EFEE656" w14:textId="77777777" w:rsidR="00C417CF" w:rsidRDefault="00C417CF" w:rsidP="00C417CF">
      <w:pPr>
        <w:pStyle w:val="aff5"/>
      </w:pPr>
      <w:r>
        <w:rPr>
          <w:rFonts w:hint="eastAsia"/>
        </w:rPr>
        <w:t>&lt;文字列&gt;sp</w:t>
      </w:r>
      <w:r>
        <w:rPr>
          <w:rFonts w:hint="eastAsia"/>
        </w:rPr>
        <w:tab/>
        <w:t>空白を含む文字列。;(セミコロン)は含めないこと。</w:t>
      </w:r>
    </w:p>
    <w:p w14:paraId="63D73BB8" w14:textId="77777777" w:rsidR="00C417CF" w:rsidRDefault="00C417CF" w:rsidP="00C417CF">
      <w:r>
        <w:rPr>
          <w:rFonts w:hint="eastAsia"/>
        </w:rPr>
        <w:t>説明</w:t>
      </w:r>
    </w:p>
    <w:p w14:paraId="531AF0D0" w14:textId="77777777" w:rsidR="00C417CF" w:rsidRDefault="00C417CF" w:rsidP="00C417CF">
      <w:pPr>
        <w:pStyle w:val="aff7"/>
      </w:pPr>
      <w:r>
        <w:rPr>
          <w:rFonts w:hint="eastAsia"/>
        </w:rPr>
        <w:t>&lt;文字列&gt;sp</w:t>
      </w:r>
      <w:r w:rsidR="00EE2B88">
        <w:rPr>
          <w:rFonts w:hint="eastAsia"/>
        </w:rPr>
        <w:t>の前処理の結果を</w:t>
      </w:r>
      <w:r w:rsidR="005B6197">
        <w:rPr>
          <w:rFonts w:hint="eastAsia"/>
        </w:rPr>
        <w:t>調べる</w:t>
      </w:r>
      <w:r w:rsidR="00EE2B88">
        <w:rPr>
          <w:rFonts w:hint="eastAsia"/>
        </w:rPr>
        <w:t>。結果が空文字列なら1を</w:t>
      </w:r>
      <w:r w:rsidR="005B6197">
        <w:rPr>
          <w:rFonts w:hint="eastAsia"/>
        </w:rPr>
        <w:t>返</w:t>
      </w:r>
      <w:r w:rsidR="00EE2B88">
        <w:rPr>
          <w:rFonts w:hint="eastAsia"/>
        </w:rPr>
        <w:t>す。</w:t>
      </w:r>
    </w:p>
    <w:p w14:paraId="4B9535C7" w14:textId="77777777" w:rsidR="00383BE1" w:rsidRDefault="00383BE1" w:rsidP="00383BE1">
      <w:r>
        <w:rPr>
          <w:rFonts w:hint="eastAsia"/>
        </w:rPr>
        <w:t>例</w:t>
      </w:r>
    </w:p>
    <w:p w14:paraId="363CE172" w14:textId="77777777" w:rsidR="008B578E" w:rsidRDefault="008B578E" w:rsidP="008B578E">
      <w:pPr>
        <w:pStyle w:val="aff7"/>
      </w:pPr>
      <w:r>
        <w:rPr>
          <w:rFonts w:hint="eastAsia"/>
        </w:rPr>
        <w:t>変数型マクロ名の前処理の結果を調べる例です。</w:t>
      </w:r>
    </w:p>
    <w:p w14:paraId="58A19732" w14:textId="77777777" w:rsidR="00383BE1" w:rsidRDefault="00383BE1" w:rsidP="005163D2">
      <w:pPr>
        <w:pStyle w:val="aff9"/>
        <w:ind w:left="210"/>
      </w:pPr>
      <w:r>
        <w:t>&gt; define a</w:t>
      </w:r>
    </w:p>
    <w:p w14:paraId="4A324FA0" w14:textId="77777777" w:rsidR="00383BE1" w:rsidRDefault="00383BE1" w:rsidP="005163D2">
      <w:pPr>
        <w:pStyle w:val="aff9"/>
        <w:ind w:left="210"/>
      </w:pPr>
      <w:r>
        <w:t>&gt; define b $a</w:t>
      </w:r>
    </w:p>
    <w:p w14:paraId="07258DA3" w14:textId="77777777" w:rsidR="00383BE1" w:rsidRDefault="00383BE1" w:rsidP="005163D2">
      <w:pPr>
        <w:pStyle w:val="aff9"/>
        <w:ind w:left="210"/>
      </w:pPr>
      <w:r>
        <w:t>&gt; define c 1234</w:t>
      </w:r>
    </w:p>
    <w:p w14:paraId="46B757E4" w14:textId="77777777" w:rsidR="00383BE1" w:rsidRDefault="00383BE1" w:rsidP="005163D2">
      <w:pPr>
        <w:pStyle w:val="aff9"/>
        <w:ind w:left="210"/>
      </w:pPr>
      <w:r>
        <w:t xml:space="preserve">&gt; </w:t>
      </w:r>
    </w:p>
    <w:p w14:paraId="02B3B015" w14:textId="77777777" w:rsidR="00383BE1" w:rsidRDefault="00383BE1" w:rsidP="005163D2">
      <w:pPr>
        <w:pStyle w:val="aff9"/>
        <w:ind w:left="210"/>
      </w:pPr>
      <w:r>
        <w:t>&gt; print @IsEmpty() @IsEmpty($a) @IsEmpty($b)  @IsEmpty($c)</w:t>
      </w:r>
    </w:p>
    <w:p w14:paraId="4276B879" w14:textId="77777777" w:rsidR="00383BE1" w:rsidRDefault="00383BE1" w:rsidP="005163D2">
      <w:pPr>
        <w:pStyle w:val="aff9"/>
        <w:ind w:left="210"/>
      </w:pPr>
      <w:r>
        <w:t>1 1 1  0</w:t>
      </w:r>
    </w:p>
    <w:p w14:paraId="5F8FBF31" w14:textId="77777777" w:rsidR="00383BE1" w:rsidRDefault="00383BE1" w:rsidP="005163D2">
      <w:pPr>
        <w:pStyle w:val="aff9"/>
        <w:ind w:left="210"/>
      </w:pPr>
      <w:r>
        <w:t>&gt; print @IsEmpty(-b $a )</w:t>
      </w:r>
    </w:p>
    <w:p w14:paraId="28A6A55A" w14:textId="77777777" w:rsidR="00383BE1" w:rsidRDefault="00383BE1" w:rsidP="005163D2">
      <w:pPr>
        <w:pStyle w:val="aff9"/>
        <w:ind w:left="210"/>
      </w:pPr>
      <w:r>
        <w:t>0</w:t>
      </w:r>
    </w:p>
    <w:p w14:paraId="1C222C6A" w14:textId="77777777" w:rsidR="008B578E" w:rsidRDefault="008B578E" w:rsidP="005163D2">
      <w:pPr>
        <w:pStyle w:val="aff9"/>
        <w:ind w:left="210"/>
      </w:pPr>
    </w:p>
    <w:p w14:paraId="660E9341" w14:textId="77777777" w:rsidR="008B578E" w:rsidRDefault="008B578E" w:rsidP="008B578E">
      <w:pPr>
        <w:pStyle w:val="aff7"/>
      </w:pPr>
      <w:r>
        <w:rPr>
          <w:rFonts w:hint="eastAsia"/>
        </w:rPr>
        <w:t>スクリプトのパラメータを調べる例です。</w:t>
      </w:r>
    </w:p>
    <w:p w14:paraId="58342005" w14:textId="77777777" w:rsidR="008B578E" w:rsidRDefault="008B578E" w:rsidP="005163D2">
      <w:pPr>
        <w:pStyle w:val="aff9"/>
        <w:ind w:left="210"/>
      </w:pPr>
      <w:r>
        <w:t xml:space="preserve">&gt; print @IsEmpty(@ipara(0))  @IsEmpty(@ipara(3)) </w:t>
      </w:r>
    </w:p>
    <w:p w14:paraId="62BD3FDF" w14:textId="77777777" w:rsidR="00383BE1" w:rsidRDefault="008B578E" w:rsidP="005163D2">
      <w:pPr>
        <w:pStyle w:val="aff9"/>
        <w:ind w:left="210"/>
      </w:pPr>
      <w:r>
        <w:t>0  1</w:t>
      </w:r>
    </w:p>
    <w:p w14:paraId="114848F9" w14:textId="77777777" w:rsidR="008B578E" w:rsidRDefault="008B578E" w:rsidP="008B578E"/>
    <w:p w14:paraId="1D242EB5" w14:textId="77777777" w:rsidR="007A5E22" w:rsidRDefault="00A65F04" w:rsidP="00FD6D8C">
      <w:pPr>
        <w:pStyle w:val="4"/>
      </w:pPr>
      <w:r>
        <w:rPr>
          <w:rFonts w:hint="eastAsia"/>
        </w:rPr>
        <w:t>@</w:t>
      </w:r>
      <w:r w:rsidR="00B36992">
        <w:t>note</w:t>
      </w:r>
      <w:r w:rsidR="007F597F">
        <w:rPr>
          <w:rFonts w:hint="eastAsia"/>
        </w:rPr>
        <w:t>(&lt;文字列&gt;sp)</w:t>
      </w:r>
    </w:p>
    <w:p w14:paraId="10209CB7" w14:textId="77777777" w:rsidR="006B4F29" w:rsidRDefault="006B4F29" w:rsidP="006B4F29">
      <w:r>
        <w:rPr>
          <w:rFonts w:hint="eastAsia"/>
        </w:rPr>
        <w:t>パラメータ</w:t>
      </w:r>
    </w:p>
    <w:p w14:paraId="4E28CC7B" w14:textId="77777777" w:rsidR="006B4F29" w:rsidRDefault="006B4F29" w:rsidP="006B4F29">
      <w:pPr>
        <w:pStyle w:val="aff5"/>
      </w:pPr>
      <w:r>
        <w:rPr>
          <w:rFonts w:hint="eastAsia"/>
        </w:rPr>
        <w:lastRenderedPageBreak/>
        <w:t>&lt;文字列&gt;sp</w:t>
      </w:r>
      <w:r>
        <w:rPr>
          <w:rFonts w:hint="eastAsia"/>
        </w:rPr>
        <w:tab/>
        <w:t>空白を含む文字列。;(セミコロン)は含めないこと。</w:t>
      </w:r>
    </w:p>
    <w:p w14:paraId="0E3966C6" w14:textId="77777777" w:rsidR="006B4F29" w:rsidRDefault="006B4F29" w:rsidP="006B4F29">
      <w:r>
        <w:rPr>
          <w:rFonts w:hint="eastAsia"/>
        </w:rPr>
        <w:t>説明</w:t>
      </w:r>
    </w:p>
    <w:p w14:paraId="4B287679" w14:textId="77777777" w:rsidR="006B4F29" w:rsidRDefault="006B4F29" w:rsidP="006B4F29">
      <w:pPr>
        <w:pStyle w:val="aff7"/>
      </w:pPr>
      <w:r>
        <w:rPr>
          <w:rFonts w:hint="eastAsia"/>
        </w:rPr>
        <w:t>&lt;文字列&gt;spに関係なく</w:t>
      </w:r>
      <w:r w:rsidR="00617DA8">
        <w:rPr>
          <w:rFonts w:hint="eastAsia"/>
        </w:rPr>
        <w:t>空</w:t>
      </w:r>
      <w:r>
        <w:rPr>
          <w:rFonts w:hint="eastAsia"/>
        </w:rPr>
        <w:t>文字列を返す。コマンドラインの</w:t>
      </w:r>
      <w:r w:rsidR="00617DA8">
        <w:rPr>
          <w:rFonts w:hint="eastAsia"/>
        </w:rPr>
        <w:t>中に埋めこんでも空文字列になるのでコマンドラインに影響を与えない。</w:t>
      </w:r>
    </w:p>
    <w:p w14:paraId="6A55D0CD" w14:textId="77777777" w:rsidR="006B4F29" w:rsidRDefault="006B4F29" w:rsidP="006B4F29">
      <w:r>
        <w:rPr>
          <w:rFonts w:hint="eastAsia"/>
        </w:rPr>
        <w:t>例</w:t>
      </w:r>
    </w:p>
    <w:p w14:paraId="7938484C" w14:textId="77777777" w:rsidR="006B4F29" w:rsidRDefault="006B4F29" w:rsidP="005163D2">
      <w:pPr>
        <w:pStyle w:val="aff9"/>
        <w:ind w:left="210"/>
      </w:pPr>
      <w:r>
        <w:rPr>
          <w:rFonts w:hint="eastAsia"/>
        </w:rPr>
        <w:t>&gt; print  11 @note(</w:t>
      </w:r>
      <w:r>
        <w:rPr>
          <w:rFonts w:hint="eastAsia"/>
        </w:rPr>
        <w:t>これは</w:t>
      </w:r>
      <w:r>
        <w:rPr>
          <w:rFonts w:hint="eastAsia"/>
        </w:rPr>
        <w:t>note</w:t>
      </w:r>
      <w:r>
        <w:rPr>
          <w:rFonts w:hint="eastAsia"/>
        </w:rPr>
        <w:t>です。</w:t>
      </w:r>
      <w:r>
        <w:rPr>
          <w:rFonts w:hint="eastAsia"/>
        </w:rPr>
        <w:t xml:space="preserve"> ) 22</w:t>
      </w:r>
    </w:p>
    <w:p w14:paraId="7F3A872A" w14:textId="77777777" w:rsidR="007A5E22" w:rsidRDefault="006B4F29" w:rsidP="005163D2">
      <w:pPr>
        <w:pStyle w:val="aff9"/>
        <w:ind w:left="210"/>
      </w:pPr>
      <w:r>
        <w:t>11  22</w:t>
      </w:r>
    </w:p>
    <w:p w14:paraId="1054534B" w14:textId="77777777" w:rsidR="004219BC" w:rsidRDefault="004219BC" w:rsidP="005163D2">
      <w:pPr>
        <w:pStyle w:val="aff9"/>
        <w:ind w:left="210"/>
      </w:pPr>
    </w:p>
    <w:p w14:paraId="005BACDE" w14:textId="6539F170" w:rsidR="004219BC" w:rsidRDefault="004219BC" w:rsidP="004219BC">
      <w:pPr>
        <w:pStyle w:val="4"/>
      </w:pPr>
      <w:bookmarkStart w:id="359" w:name="_@strcmp_(&lt;文字列1&gt;sp,_&lt;文字列2&gt;sp)"/>
      <w:bookmarkEnd w:id="359"/>
      <w:r>
        <w:rPr>
          <w:rFonts w:hint="eastAsia"/>
        </w:rPr>
        <w:t>@</w:t>
      </w:r>
      <w:r w:rsidRPr="004219BC">
        <w:t>str</w:t>
      </w:r>
      <w:r w:rsidR="00363D59" w:rsidRPr="004219BC">
        <w:t xml:space="preserve">cmp </w:t>
      </w:r>
      <w:r w:rsidRPr="004219BC">
        <w:t>(&lt;</w:t>
      </w:r>
      <w:r>
        <w:rPr>
          <w:rFonts w:hint="eastAsia"/>
        </w:rPr>
        <w:t>文字列</w:t>
      </w:r>
      <w:r w:rsidRPr="004219BC">
        <w:t>1&gt;</w:t>
      </w:r>
      <w:r>
        <w:rPr>
          <w:rFonts w:hint="eastAsia"/>
        </w:rPr>
        <w:t>sp</w:t>
      </w:r>
      <w:r w:rsidRPr="004219BC">
        <w:t>, &lt;</w:t>
      </w:r>
      <w:r>
        <w:rPr>
          <w:rFonts w:hint="eastAsia"/>
        </w:rPr>
        <w:t>文字列</w:t>
      </w:r>
      <w:r w:rsidRPr="004219BC">
        <w:t>2&gt;</w:t>
      </w:r>
      <w:r>
        <w:rPr>
          <w:rFonts w:hint="eastAsia"/>
        </w:rPr>
        <w:t>sp</w:t>
      </w:r>
      <w:r w:rsidRPr="004219BC">
        <w:t>)</w:t>
      </w:r>
    </w:p>
    <w:p w14:paraId="75F07138" w14:textId="77777777" w:rsidR="004219BC" w:rsidRDefault="004219BC" w:rsidP="004219BC">
      <w:r>
        <w:rPr>
          <w:rFonts w:hint="eastAsia"/>
        </w:rPr>
        <w:t>パラメータ</w:t>
      </w:r>
    </w:p>
    <w:p w14:paraId="24346D21" w14:textId="524F31F1" w:rsidR="004219BC" w:rsidRDefault="004219BC" w:rsidP="004219BC">
      <w:pPr>
        <w:pStyle w:val="aff5"/>
      </w:pPr>
      <w:r>
        <w:rPr>
          <w:rFonts w:hint="eastAsia"/>
        </w:rPr>
        <w:t>&lt;文字列1&gt;sp</w:t>
      </w:r>
      <w:r>
        <w:rPr>
          <w:rFonts w:hint="eastAsia"/>
        </w:rPr>
        <w:tab/>
        <w:t>空白を含む文字列。;(セミコロン)は含めないこと。</w:t>
      </w:r>
    </w:p>
    <w:p w14:paraId="4FC3D485" w14:textId="34164A86" w:rsidR="004219BC" w:rsidRDefault="004219BC" w:rsidP="004219BC">
      <w:pPr>
        <w:pStyle w:val="aff5"/>
      </w:pPr>
      <w:r>
        <w:rPr>
          <w:rFonts w:hint="eastAsia"/>
        </w:rPr>
        <w:t>&lt;文字列2&gt;sp</w:t>
      </w:r>
      <w:r>
        <w:rPr>
          <w:rFonts w:hint="eastAsia"/>
        </w:rPr>
        <w:tab/>
        <w:t>空白を含む文字列。;(セミコロン)は含めないこと。</w:t>
      </w:r>
    </w:p>
    <w:p w14:paraId="0A4B412A" w14:textId="77777777" w:rsidR="004219BC" w:rsidRDefault="004219BC" w:rsidP="004219BC">
      <w:r>
        <w:rPr>
          <w:rFonts w:hint="eastAsia"/>
        </w:rPr>
        <w:t>説明</w:t>
      </w:r>
    </w:p>
    <w:p w14:paraId="040FA840" w14:textId="787498D5" w:rsidR="004219BC" w:rsidRDefault="004219BC" w:rsidP="004219BC">
      <w:pPr>
        <w:pStyle w:val="aff7"/>
      </w:pPr>
      <w:r w:rsidRPr="004219BC">
        <w:rPr>
          <w:rFonts w:hint="eastAsia"/>
        </w:rPr>
        <w:t>大文字、小文字を区別して</w:t>
      </w:r>
      <w:r>
        <w:rPr>
          <w:rFonts w:hint="eastAsia"/>
        </w:rPr>
        <w:t>文字列を比較する。</w:t>
      </w:r>
      <w:r w:rsidRPr="004219BC">
        <w:rPr>
          <w:rFonts w:hint="eastAsia"/>
        </w:rPr>
        <w:t>一致したら0を返す</w:t>
      </w:r>
      <w:r>
        <w:rPr>
          <w:rFonts w:hint="eastAsia"/>
        </w:rPr>
        <w:t>。</w:t>
      </w:r>
    </w:p>
    <w:p w14:paraId="2DEB79BA" w14:textId="77777777" w:rsidR="00363D59" w:rsidRDefault="00363D59" w:rsidP="00363D59">
      <w:r>
        <w:rPr>
          <w:rFonts w:hint="eastAsia"/>
        </w:rPr>
        <w:t>例</w:t>
      </w:r>
    </w:p>
    <w:p w14:paraId="07CE6B31" w14:textId="6CAC501D" w:rsidR="00363D59" w:rsidRDefault="00363D59" w:rsidP="00363D59">
      <w:pPr>
        <w:pStyle w:val="aff7"/>
      </w:pPr>
      <w:r>
        <w:rPr>
          <w:rFonts w:hint="eastAsia"/>
        </w:rPr>
        <w:t>変数型マクロ$appがapp5と一致した場合に行う処理の例です。</w:t>
      </w:r>
    </w:p>
    <w:p w14:paraId="5E903166" w14:textId="77777777" w:rsidR="00363D59" w:rsidRDefault="00363D59" w:rsidP="00363D59">
      <w:pPr>
        <w:pStyle w:val="aff9"/>
        <w:ind w:left="210"/>
      </w:pPr>
      <w:r>
        <w:t>&gt; #if @strcmp($app , app5) == 0</w:t>
      </w:r>
    </w:p>
    <w:p w14:paraId="5CC3EEFE" w14:textId="77777777" w:rsidR="00363D59" w:rsidRDefault="00363D59" w:rsidP="00363D59">
      <w:pPr>
        <w:pStyle w:val="aff9"/>
        <w:ind w:left="210"/>
      </w:pPr>
      <w:r>
        <w:rPr>
          <w:rFonts w:hint="eastAsia"/>
        </w:rPr>
        <w:t>&gt; set_interrupt_name  1 LEFT</w:t>
      </w:r>
      <w:r>
        <w:rPr>
          <w:rFonts w:hint="eastAsia"/>
        </w:rPr>
        <w:tab/>
        <w:t>-T"LED</w:t>
      </w:r>
      <w:r>
        <w:rPr>
          <w:rFonts w:hint="eastAsia"/>
        </w:rPr>
        <w:t>を点灯</w:t>
      </w:r>
      <w:r>
        <w:rPr>
          <w:rFonts w:hint="eastAsia"/>
        </w:rPr>
        <w:t>"</w:t>
      </w:r>
    </w:p>
    <w:p w14:paraId="63B4776A" w14:textId="77777777" w:rsidR="00363D59" w:rsidRDefault="00363D59" w:rsidP="00363D59">
      <w:pPr>
        <w:pStyle w:val="aff9"/>
        <w:ind w:left="210"/>
      </w:pPr>
      <w:r>
        <w:t>;int1 name = LEFT</w:t>
      </w:r>
    </w:p>
    <w:p w14:paraId="1D5601FD" w14:textId="77777777" w:rsidR="00363D59" w:rsidRDefault="00363D59" w:rsidP="00363D59">
      <w:pPr>
        <w:pStyle w:val="aff9"/>
        <w:ind w:left="210"/>
      </w:pPr>
      <w:r>
        <w:rPr>
          <w:rFonts w:hint="eastAsia"/>
        </w:rPr>
        <w:t xml:space="preserve">&gt; set_interrupt_name  2 RIGHT </w:t>
      </w:r>
      <w:r>
        <w:rPr>
          <w:rFonts w:hint="eastAsia"/>
        </w:rPr>
        <w:tab/>
        <w:t>-T"LED</w:t>
      </w:r>
      <w:r>
        <w:rPr>
          <w:rFonts w:hint="eastAsia"/>
        </w:rPr>
        <w:t>を消灯</w:t>
      </w:r>
      <w:r>
        <w:rPr>
          <w:rFonts w:hint="eastAsia"/>
        </w:rPr>
        <w:t>"</w:t>
      </w:r>
    </w:p>
    <w:p w14:paraId="079710A5" w14:textId="77777777" w:rsidR="00363D59" w:rsidRDefault="00363D59" w:rsidP="00363D59">
      <w:pPr>
        <w:pStyle w:val="aff9"/>
        <w:ind w:left="210"/>
      </w:pPr>
      <w:r>
        <w:t>;int2 name = RIGHT</w:t>
      </w:r>
    </w:p>
    <w:p w14:paraId="58925981" w14:textId="4966333A" w:rsidR="004219BC" w:rsidRDefault="00363D59" w:rsidP="00363D59">
      <w:pPr>
        <w:pStyle w:val="aff9"/>
        <w:ind w:left="210"/>
      </w:pPr>
      <w:r>
        <w:t>&gt; #endif</w:t>
      </w:r>
    </w:p>
    <w:p w14:paraId="333132DD" w14:textId="77777777" w:rsidR="004219BC" w:rsidRPr="004219BC" w:rsidRDefault="004219BC" w:rsidP="005163D2">
      <w:pPr>
        <w:pStyle w:val="aff9"/>
        <w:ind w:left="210"/>
      </w:pPr>
    </w:p>
    <w:p w14:paraId="03604455" w14:textId="77777777" w:rsidR="007E5330" w:rsidRDefault="00D31B12" w:rsidP="007E5330">
      <w:pPr>
        <w:pStyle w:val="1"/>
      </w:pPr>
      <w:bookmarkStart w:id="360" w:name="_スクリプト機能_1"/>
      <w:bookmarkStart w:id="361" w:name="_スクリプト制御機能"/>
      <w:bookmarkStart w:id="362" w:name="_Toc236390566"/>
      <w:bookmarkEnd w:id="360"/>
      <w:bookmarkEnd w:id="361"/>
      <w:r>
        <w:rPr>
          <w:rFonts w:hint="eastAsia"/>
        </w:rPr>
        <w:lastRenderedPageBreak/>
        <w:t>スクリプト</w:t>
      </w:r>
      <w:r w:rsidR="00EC1950">
        <w:rPr>
          <w:rFonts w:hint="eastAsia"/>
        </w:rPr>
        <w:t>制御機能</w:t>
      </w:r>
      <w:bookmarkEnd w:id="362"/>
    </w:p>
    <w:p w14:paraId="1F2A1DEA" w14:textId="77777777" w:rsidR="00243BD0" w:rsidRDefault="00D31B12">
      <w:r>
        <w:t>スクリプト内にスクリプトの実行を制御する命令</w:t>
      </w:r>
      <w:r w:rsidR="007D07DF">
        <w:t>（</w:t>
      </w:r>
      <w:r w:rsidR="007D07DF">
        <w:rPr>
          <w:rFonts w:hint="eastAsia"/>
        </w:rPr>
        <w:t>スクリプト制御命令</w:t>
      </w:r>
      <w:r w:rsidR="007D07DF">
        <w:t>）</w:t>
      </w:r>
      <w:r>
        <w:t>を記述できます。</w:t>
      </w:r>
      <w:r w:rsidR="00C0319D">
        <w:t>空白を除く先頭文字が#</w:t>
      </w:r>
      <w:r w:rsidR="0037404A">
        <w:t>の行はスクリプト制御</w:t>
      </w:r>
      <w:r w:rsidR="0037404A">
        <w:rPr>
          <w:rFonts w:hint="eastAsia"/>
        </w:rPr>
        <w:t>行</w:t>
      </w:r>
      <w:r w:rsidR="00C0319D">
        <w:t>となります。</w:t>
      </w:r>
    </w:p>
    <w:p w14:paraId="2DCA53DB" w14:textId="77777777" w:rsidR="00D31B12" w:rsidRDefault="00243BD0">
      <w:r>
        <w:t>制御命令を使うとスクリプトの実行を停止してオペレータの指示を待ったり、中断したり、条件で実行する範囲を制御することができます。</w:t>
      </w:r>
    </w:p>
    <w:p w14:paraId="45FFB4BA" w14:textId="77777777" w:rsidR="00243BD0" w:rsidRDefault="00243BD0"/>
    <w:tbl>
      <w:tblPr>
        <w:tblStyle w:val="aff"/>
        <w:tblW w:w="0" w:type="auto"/>
        <w:tblInd w:w="534" w:type="dxa"/>
        <w:tblLook w:val="04A0" w:firstRow="1" w:lastRow="0" w:firstColumn="1" w:lastColumn="0" w:noHBand="0" w:noVBand="1"/>
      </w:tblPr>
      <w:tblGrid>
        <w:gridCol w:w="1417"/>
        <w:gridCol w:w="2552"/>
        <w:gridCol w:w="5050"/>
      </w:tblGrid>
      <w:tr w:rsidR="00243BD0" w:rsidRPr="00243BD0" w14:paraId="02CBD7B9" w14:textId="77777777" w:rsidTr="00243BD0">
        <w:tc>
          <w:tcPr>
            <w:tcW w:w="1417" w:type="dxa"/>
          </w:tcPr>
          <w:p w14:paraId="7DC517F0" w14:textId="77777777" w:rsidR="00243BD0" w:rsidRPr="00243BD0" w:rsidRDefault="00243BD0">
            <w:pPr>
              <w:rPr>
                <w:b/>
              </w:rPr>
            </w:pPr>
            <w:r w:rsidRPr="00243BD0">
              <w:rPr>
                <w:b/>
              </w:rPr>
              <w:t>制御命令</w:t>
            </w:r>
          </w:p>
        </w:tc>
        <w:tc>
          <w:tcPr>
            <w:tcW w:w="2552" w:type="dxa"/>
          </w:tcPr>
          <w:p w14:paraId="0D344043" w14:textId="77777777" w:rsidR="00243BD0" w:rsidRPr="00243BD0" w:rsidRDefault="00243BD0">
            <w:pPr>
              <w:rPr>
                <w:b/>
              </w:rPr>
            </w:pPr>
            <w:r w:rsidRPr="00243BD0">
              <w:rPr>
                <w:b/>
              </w:rPr>
              <w:t>パラメータ</w:t>
            </w:r>
          </w:p>
        </w:tc>
        <w:tc>
          <w:tcPr>
            <w:tcW w:w="5050" w:type="dxa"/>
          </w:tcPr>
          <w:p w14:paraId="2891F760" w14:textId="77777777" w:rsidR="00243BD0" w:rsidRPr="00243BD0" w:rsidRDefault="00243BD0">
            <w:pPr>
              <w:rPr>
                <w:b/>
              </w:rPr>
            </w:pPr>
            <w:r w:rsidRPr="00243BD0">
              <w:rPr>
                <w:b/>
              </w:rPr>
              <w:t>説明</w:t>
            </w:r>
          </w:p>
        </w:tc>
      </w:tr>
      <w:tr w:rsidR="00243BD0" w14:paraId="690F69D5" w14:textId="77777777" w:rsidTr="00243BD0">
        <w:tc>
          <w:tcPr>
            <w:tcW w:w="1417" w:type="dxa"/>
          </w:tcPr>
          <w:p w14:paraId="611F905F" w14:textId="77777777" w:rsidR="00243BD0" w:rsidRDefault="00243BD0">
            <w:r>
              <w:rPr>
                <w:rFonts w:hint="eastAsia"/>
              </w:rPr>
              <w:t>#exit</w:t>
            </w:r>
          </w:p>
        </w:tc>
        <w:tc>
          <w:tcPr>
            <w:tcW w:w="2552" w:type="dxa"/>
          </w:tcPr>
          <w:p w14:paraId="12F28740" w14:textId="77777777" w:rsidR="00243BD0" w:rsidRDefault="00243BD0">
            <w:r>
              <w:rPr>
                <w:rFonts w:hint="eastAsia"/>
              </w:rPr>
              <w:t>[&lt;code&gt; [-if&lt;条件式&gt;]</w:t>
            </w:r>
          </w:p>
        </w:tc>
        <w:tc>
          <w:tcPr>
            <w:tcW w:w="5050" w:type="dxa"/>
          </w:tcPr>
          <w:p w14:paraId="7D3B5A98" w14:textId="77777777" w:rsidR="00243BD0" w:rsidRDefault="00FB22BE">
            <w:r>
              <w:t>スクリプトファイルの終了</w:t>
            </w:r>
            <w:r w:rsidR="00030002">
              <w:t>。</w:t>
            </w:r>
          </w:p>
        </w:tc>
      </w:tr>
      <w:tr w:rsidR="00243BD0" w14:paraId="43EE3752" w14:textId="77777777" w:rsidTr="00243BD0">
        <w:tc>
          <w:tcPr>
            <w:tcW w:w="1417" w:type="dxa"/>
          </w:tcPr>
          <w:p w14:paraId="0F5C10E2" w14:textId="77777777" w:rsidR="00243BD0" w:rsidRDefault="00243BD0">
            <w:r>
              <w:rPr>
                <w:rFonts w:hint="eastAsia"/>
              </w:rPr>
              <w:t>#abort</w:t>
            </w:r>
          </w:p>
        </w:tc>
        <w:tc>
          <w:tcPr>
            <w:tcW w:w="2552" w:type="dxa"/>
          </w:tcPr>
          <w:p w14:paraId="5A007548" w14:textId="77777777" w:rsidR="00243BD0" w:rsidRDefault="00243BD0">
            <w:r>
              <w:rPr>
                <w:rFonts w:hint="eastAsia"/>
              </w:rPr>
              <w:t>[-if&lt;条件式&gt;]</w:t>
            </w:r>
          </w:p>
        </w:tc>
        <w:tc>
          <w:tcPr>
            <w:tcW w:w="5050" w:type="dxa"/>
          </w:tcPr>
          <w:p w14:paraId="5EA03A6C" w14:textId="77777777" w:rsidR="00243BD0" w:rsidRDefault="00FB22BE">
            <w:r>
              <w:t>スクリプトの終了</w:t>
            </w:r>
            <w:r w:rsidR="00030002">
              <w:t>。ネストしている場合、親のスクリプトもすべて終了。</w:t>
            </w:r>
          </w:p>
        </w:tc>
      </w:tr>
      <w:tr w:rsidR="00243BD0" w14:paraId="595A3865" w14:textId="77777777" w:rsidTr="00243BD0">
        <w:tc>
          <w:tcPr>
            <w:tcW w:w="1417" w:type="dxa"/>
          </w:tcPr>
          <w:p w14:paraId="24CD28D2" w14:textId="77777777" w:rsidR="00243BD0" w:rsidRDefault="00243BD0">
            <w:r>
              <w:rPr>
                <w:rFonts w:hint="eastAsia"/>
              </w:rPr>
              <w:t>#break</w:t>
            </w:r>
          </w:p>
        </w:tc>
        <w:tc>
          <w:tcPr>
            <w:tcW w:w="2552" w:type="dxa"/>
          </w:tcPr>
          <w:p w14:paraId="6DA3C692" w14:textId="77777777" w:rsidR="00243BD0" w:rsidRDefault="00243BD0">
            <w:r>
              <w:rPr>
                <w:rFonts w:hint="eastAsia"/>
              </w:rPr>
              <w:t>[-if&lt;条件式&gt;]</w:t>
            </w:r>
          </w:p>
        </w:tc>
        <w:tc>
          <w:tcPr>
            <w:tcW w:w="5050" w:type="dxa"/>
          </w:tcPr>
          <w:p w14:paraId="3F05B76A" w14:textId="77777777" w:rsidR="00243BD0" w:rsidRDefault="00685133">
            <w:r>
              <w:t>スクリプトの実行を</w:t>
            </w:r>
            <w:r w:rsidR="00FB22BE">
              <w:t>中断</w:t>
            </w:r>
            <w:r w:rsidR="00E13B05">
              <w:t>して</w:t>
            </w:r>
            <w:r w:rsidR="00030002">
              <w:t>オペレータの指示を待つ。</w:t>
            </w:r>
          </w:p>
        </w:tc>
      </w:tr>
      <w:tr w:rsidR="00243BD0" w14:paraId="71E2A0FA" w14:textId="77777777" w:rsidTr="00243BD0">
        <w:tc>
          <w:tcPr>
            <w:tcW w:w="1417" w:type="dxa"/>
          </w:tcPr>
          <w:p w14:paraId="75326131" w14:textId="77777777" w:rsidR="00243BD0" w:rsidRDefault="00F10A6D">
            <w:r>
              <w:rPr>
                <w:rFonts w:hint="eastAsia"/>
              </w:rPr>
              <w:t>#msgbox</w:t>
            </w:r>
          </w:p>
          <w:p w14:paraId="28C78139" w14:textId="77777777" w:rsidR="00243BD0" w:rsidRDefault="00243BD0"/>
        </w:tc>
        <w:tc>
          <w:tcPr>
            <w:tcW w:w="2552" w:type="dxa"/>
          </w:tcPr>
          <w:p w14:paraId="08B53B41" w14:textId="77777777" w:rsidR="00243BD0" w:rsidRDefault="00F10A6D">
            <w:r>
              <w:rPr>
                <w:rFonts w:hint="eastAsia"/>
              </w:rPr>
              <w:t>&lt;style&gt; -t</w:t>
            </w:r>
            <w:r w:rsidR="00E13B05">
              <w:rPr>
                <w:rFonts w:hint="eastAsia"/>
              </w:rPr>
              <w:t xml:space="preserve">&lt;title&gt; </w:t>
            </w:r>
            <w:r>
              <w:rPr>
                <w:rFonts w:hint="eastAsia"/>
              </w:rPr>
              <w:t>-m</w:t>
            </w:r>
            <w:r w:rsidR="00E13B05">
              <w:rPr>
                <w:rFonts w:hint="eastAsia"/>
              </w:rPr>
              <w:t>&lt;メッセージ&gt;</w:t>
            </w:r>
          </w:p>
        </w:tc>
        <w:tc>
          <w:tcPr>
            <w:tcW w:w="5050" w:type="dxa"/>
          </w:tcPr>
          <w:p w14:paraId="2BAEF465" w14:textId="77777777" w:rsidR="00243BD0" w:rsidRDefault="00FB22BE" w:rsidP="00E13B05">
            <w:r>
              <w:t>メッセージボックスを表示</w:t>
            </w:r>
            <w:r w:rsidR="00E13B05">
              <w:t>してスクリプトの実行を中断して</w:t>
            </w:r>
            <w:r w:rsidR="00030002">
              <w:t>オペレータの指示を待つ。</w:t>
            </w:r>
          </w:p>
        </w:tc>
      </w:tr>
      <w:tr w:rsidR="00243BD0" w14:paraId="05B521F2" w14:textId="77777777" w:rsidTr="00243BD0">
        <w:tc>
          <w:tcPr>
            <w:tcW w:w="1417" w:type="dxa"/>
          </w:tcPr>
          <w:p w14:paraId="1E46924E" w14:textId="77777777" w:rsidR="00243BD0" w:rsidRDefault="00243BD0">
            <w:r>
              <w:rPr>
                <w:rFonts w:hint="eastAsia"/>
              </w:rPr>
              <w:t>#if</w:t>
            </w:r>
          </w:p>
        </w:tc>
        <w:tc>
          <w:tcPr>
            <w:tcW w:w="2552" w:type="dxa"/>
          </w:tcPr>
          <w:p w14:paraId="14677B01" w14:textId="77777777" w:rsidR="00243BD0" w:rsidRDefault="00243BD0">
            <w:r>
              <w:rPr>
                <w:rFonts w:hint="eastAsia"/>
              </w:rPr>
              <w:t>&lt;条件式&gt;</w:t>
            </w:r>
          </w:p>
        </w:tc>
        <w:tc>
          <w:tcPr>
            <w:tcW w:w="5050" w:type="dxa"/>
          </w:tcPr>
          <w:p w14:paraId="60E67F79" w14:textId="77777777" w:rsidR="00243BD0" w:rsidRDefault="002C0A45">
            <w:r>
              <w:rPr>
                <w:rFonts w:hint="eastAsia"/>
              </w:rPr>
              <w:t>&lt;条件式&gt;が0</w:t>
            </w:r>
            <w:r w:rsidR="00652765">
              <w:rPr>
                <w:rFonts w:hint="eastAsia"/>
              </w:rPr>
              <w:t>以外ならば以降の行を実行する。0</w:t>
            </w:r>
            <w:r>
              <w:rPr>
                <w:rFonts w:hint="eastAsia"/>
              </w:rPr>
              <w:t>なら</w:t>
            </w:r>
            <w:r w:rsidR="00580D2A">
              <w:rPr>
                <w:rFonts w:hint="eastAsia"/>
              </w:rPr>
              <w:t>ば</w:t>
            </w:r>
            <w:r>
              <w:rPr>
                <w:rFonts w:hint="eastAsia"/>
              </w:rPr>
              <w:t>以降の行を#elseまたは#endifの行まで読み飛ばす</w:t>
            </w:r>
            <w:r w:rsidR="00685133">
              <w:rPr>
                <w:rFonts w:hint="eastAsia"/>
              </w:rPr>
              <w:t>。</w:t>
            </w:r>
          </w:p>
        </w:tc>
      </w:tr>
      <w:tr w:rsidR="00243BD0" w14:paraId="1E79DCBF" w14:textId="77777777" w:rsidTr="00243BD0">
        <w:tc>
          <w:tcPr>
            <w:tcW w:w="1417" w:type="dxa"/>
          </w:tcPr>
          <w:p w14:paraId="10E4045A" w14:textId="77777777" w:rsidR="00243BD0" w:rsidRDefault="00243BD0">
            <w:r>
              <w:rPr>
                <w:rFonts w:hint="eastAsia"/>
              </w:rPr>
              <w:t>#ifdef</w:t>
            </w:r>
          </w:p>
        </w:tc>
        <w:tc>
          <w:tcPr>
            <w:tcW w:w="2552" w:type="dxa"/>
          </w:tcPr>
          <w:p w14:paraId="1687B675" w14:textId="77777777" w:rsidR="00243BD0" w:rsidRDefault="00243BD0">
            <w:r>
              <w:rPr>
                <w:rFonts w:hint="eastAsia"/>
              </w:rPr>
              <w:t>&lt;識別子&gt;</w:t>
            </w:r>
          </w:p>
        </w:tc>
        <w:tc>
          <w:tcPr>
            <w:tcW w:w="5050" w:type="dxa"/>
          </w:tcPr>
          <w:p w14:paraId="6F6F5E19" w14:textId="77777777" w:rsidR="00243BD0" w:rsidRDefault="002C0A45" w:rsidP="00580D2A">
            <w:r>
              <w:rPr>
                <w:rFonts w:hint="eastAsia"/>
              </w:rPr>
              <w:t>&lt;識別子&gt;が</w:t>
            </w:r>
            <w:r w:rsidR="00580D2A">
              <w:rPr>
                <w:rFonts w:hint="eastAsia"/>
              </w:rPr>
              <w:t>存在</w:t>
            </w:r>
            <w:r w:rsidR="00373D40">
              <w:rPr>
                <w:rFonts w:hint="eastAsia"/>
              </w:rPr>
              <w:t>すれば以降の行を実行する。存在</w:t>
            </w:r>
            <w:r w:rsidR="00580D2A">
              <w:rPr>
                <w:rFonts w:hint="eastAsia"/>
              </w:rPr>
              <w:t>しなければ</w:t>
            </w:r>
            <w:r>
              <w:rPr>
                <w:rFonts w:hint="eastAsia"/>
              </w:rPr>
              <w:t>以降の行を#elseまたは#endifの行まで読み飛ばす</w:t>
            </w:r>
            <w:r w:rsidR="00373D40">
              <w:rPr>
                <w:rFonts w:hint="eastAsia"/>
              </w:rPr>
              <w:t>。</w:t>
            </w:r>
          </w:p>
        </w:tc>
      </w:tr>
      <w:tr w:rsidR="00243BD0" w14:paraId="4265466F" w14:textId="77777777" w:rsidTr="00243BD0">
        <w:tc>
          <w:tcPr>
            <w:tcW w:w="1417" w:type="dxa"/>
          </w:tcPr>
          <w:p w14:paraId="44164202" w14:textId="77777777" w:rsidR="00243BD0" w:rsidRDefault="00243BD0">
            <w:r>
              <w:rPr>
                <w:rFonts w:hint="eastAsia"/>
              </w:rPr>
              <w:t>#ifndef</w:t>
            </w:r>
          </w:p>
        </w:tc>
        <w:tc>
          <w:tcPr>
            <w:tcW w:w="2552" w:type="dxa"/>
          </w:tcPr>
          <w:p w14:paraId="24EF3087" w14:textId="77777777" w:rsidR="00243BD0" w:rsidRDefault="00243BD0">
            <w:r>
              <w:rPr>
                <w:rFonts w:hint="eastAsia"/>
              </w:rPr>
              <w:t>&lt;識別子&gt;</w:t>
            </w:r>
          </w:p>
        </w:tc>
        <w:tc>
          <w:tcPr>
            <w:tcW w:w="5050" w:type="dxa"/>
          </w:tcPr>
          <w:p w14:paraId="072570CE" w14:textId="77777777" w:rsidR="00243BD0" w:rsidRDefault="00580D2A" w:rsidP="00580D2A">
            <w:r>
              <w:rPr>
                <w:rFonts w:hint="eastAsia"/>
              </w:rPr>
              <w:t>&lt;識別子&gt;が存在</w:t>
            </w:r>
            <w:r w:rsidR="00373D40">
              <w:rPr>
                <w:rFonts w:hint="eastAsia"/>
              </w:rPr>
              <w:t>しなければ以降の行を実行する。存在</w:t>
            </w:r>
            <w:r>
              <w:rPr>
                <w:rFonts w:hint="eastAsia"/>
              </w:rPr>
              <w:t>すれば以降の行を#elseまたは#endifの行まで読み飛ばす</w:t>
            </w:r>
          </w:p>
        </w:tc>
      </w:tr>
      <w:tr w:rsidR="00243BD0" w14:paraId="713BE761" w14:textId="77777777" w:rsidTr="00243BD0">
        <w:tc>
          <w:tcPr>
            <w:tcW w:w="1417" w:type="dxa"/>
          </w:tcPr>
          <w:p w14:paraId="424BE19F" w14:textId="77777777" w:rsidR="00243BD0" w:rsidRDefault="00243BD0">
            <w:r>
              <w:rPr>
                <w:rFonts w:hint="eastAsia"/>
              </w:rPr>
              <w:t>#else</w:t>
            </w:r>
          </w:p>
        </w:tc>
        <w:tc>
          <w:tcPr>
            <w:tcW w:w="2552" w:type="dxa"/>
          </w:tcPr>
          <w:p w14:paraId="741B6DAC" w14:textId="77777777" w:rsidR="00243BD0" w:rsidRDefault="00243BD0"/>
        </w:tc>
        <w:tc>
          <w:tcPr>
            <w:tcW w:w="5050" w:type="dxa"/>
          </w:tcPr>
          <w:p w14:paraId="5B4B4250" w14:textId="77777777" w:rsidR="00243BD0" w:rsidRDefault="00580D2A">
            <w:r>
              <w:rPr>
                <w:rFonts w:hint="eastAsia"/>
              </w:rPr>
              <w:t>#if,#ifdef,#ifndefの条件を反転する</w:t>
            </w:r>
          </w:p>
        </w:tc>
      </w:tr>
      <w:tr w:rsidR="00243BD0" w14:paraId="7CA002C4" w14:textId="77777777" w:rsidTr="00243BD0">
        <w:tc>
          <w:tcPr>
            <w:tcW w:w="1417" w:type="dxa"/>
          </w:tcPr>
          <w:p w14:paraId="222858CB" w14:textId="77777777" w:rsidR="00243BD0" w:rsidRDefault="00243BD0">
            <w:r>
              <w:rPr>
                <w:rFonts w:hint="eastAsia"/>
              </w:rPr>
              <w:t>#endif</w:t>
            </w:r>
          </w:p>
        </w:tc>
        <w:tc>
          <w:tcPr>
            <w:tcW w:w="2552" w:type="dxa"/>
          </w:tcPr>
          <w:p w14:paraId="00E33499" w14:textId="77777777" w:rsidR="00243BD0" w:rsidRDefault="00243BD0"/>
        </w:tc>
        <w:tc>
          <w:tcPr>
            <w:tcW w:w="5050" w:type="dxa"/>
          </w:tcPr>
          <w:p w14:paraId="276584AF" w14:textId="77777777" w:rsidR="00243BD0" w:rsidRDefault="00580D2A">
            <w:r>
              <w:rPr>
                <w:rFonts w:hint="eastAsia"/>
              </w:rPr>
              <w:t>#if,#ifdef,#ifndefの終了</w:t>
            </w:r>
          </w:p>
        </w:tc>
      </w:tr>
    </w:tbl>
    <w:p w14:paraId="219712B4" w14:textId="77777777" w:rsidR="00243BD0" w:rsidRPr="00C0319D" w:rsidRDefault="00243BD0"/>
    <w:p w14:paraId="3BB53811" w14:textId="77777777" w:rsidR="007D07DF" w:rsidRDefault="007D07DF" w:rsidP="000E2844">
      <w:pPr>
        <w:pStyle w:val="2"/>
        <w:ind w:left="210" w:right="210"/>
      </w:pPr>
      <w:bookmarkStart w:id="363" w:name="_Toc236390567"/>
      <w:r>
        <w:rPr>
          <w:rFonts w:hint="eastAsia"/>
        </w:rPr>
        <w:t>スクリプト制御命令</w:t>
      </w:r>
      <w:r w:rsidR="0004271F">
        <w:t>の構文</w:t>
      </w:r>
      <w:bookmarkEnd w:id="363"/>
    </w:p>
    <w:p w14:paraId="3234B241" w14:textId="77777777" w:rsidR="007D07DF" w:rsidRDefault="007D07DF" w:rsidP="007D07DF">
      <w:r>
        <w:rPr>
          <w:rFonts w:hint="eastAsia"/>
        </w:rPr>
        <w:t>スクリプト制御命令</w:t>
      </w:r>
      <w:r>
        <w:t>の構文形式は以下のようになります。</w:t>
      </w:r>
    </w:p>
    <w:p w14:paraId="2AA7256E" w14:textId="77777777" w:rsidR="007D07DF" w:rsidRDefault="007D07DF" w:rsidP="007D07DF"/>
    <w:p w14:paraId="6953C12E" w14:textId="77777777" w:rsidR="007D07DF" w:rsidRPr="00DC2CB8" w:rsidRDefault="007D07DF" w:rsidP="007D07DF">
      <w:pPr>
        <w:pStyle w:val="affd"/>
      </w:pPr>
      <w:r>
        <w:rPr>
          <w:rFonts w:hint="eastAsia"/>
        </w:rPr>
        <w:t>#</w:t>
      </w:r>
      <w:r w:rsidRPr="00DC2CB8">
        <w:t>&lt;</w:t>
      </w:r>
      <w:r>
        <w:rPr>
          <w:rFonts w:hint="eastAsia"/>
        </w:rPr>
        <w:t>制御命令名</w:t>
      </w:r>
      <w:r w:rsidRPr="00DC2CB8">
        <w:t>&gt; [&lt;パラメータリスト&gt;] [;&lt;注釈&gt;] &lt;改行&gt;</w:t>
      </w:r>
    </w:p>
    <w:p w14:paraId="4D26E1D8" w14:textId="77777777" w:rsidR="007D07DF" w:rsidRDefault="007D07DF" w:rsidP="007D07DF"/>
    <w:p w14:paraId="67B2F707" w14:textId="77777777" w:rsidR="00FB0074" w:rsidRDefault="00FB0074" w:rsidP="00FB0074">
      <w:r>
        <w:rPr>
          <w:rFonts w:hint="eastAsia"/>
        </w:rPr>
        <w:t>制御命令の解析実行の概略手順は以下のようなります。</w:t>
      </w:r>
    </w:p>
    <w:p w14:paraId="57BBC665" w14:textId="77777777" w:rsidR="00EC1950" w:rsidRDefault="007E01A9" w:rsidP="001022AF">
      <w:pPr>
        <w:jc w:val="center"/>
      </w:pPr>
      <w:r>
        <w:rPr>
          <w:rFonts w:hint="eastAsia"/>
          <w:noProof/>
        </w:rPr>
        <mc:AlternateContent>
          <mc:Choice Requires="wpc">
            <w:drawing>
              <wp:inline distT="0" distB="0" distL="0" distR="0" wp14:anchorId="30FF28FE" wp14:editId="47D46CDE">
                <wp:extent cx="2576223" cy="2234317"/>
                <wp:effectExtent l="0" t="0" r="0" b="0"/>
                <wp:docPr id="1578" name="キャンバス 157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62" name="直線コネクタ 1562"/>
                        <wps:cNvCnPr>
                          <a:stCxn id="1566" idx="2"/>
                          <a:endCxn id="1565" idx="0"/>
                        </wps:cNvCnPr>
                        <wps:spPr>
                          <a:xfrm flipH="1">
                            <a:off x="1214110" y="342340"/>
                            <a:ext cx="328" cy="1364332"/>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563" name="フローチャート: 処理 1563"/>
                        <wps:cNvSpPr/>
                        <wps:spPr bwMode="auto">
                          <a:xfrm>
                            <a:off x="285749" y="481912"/>
                            <a:ext cx="1857375" cy="419043"/>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04CC669" w14:textId="77777777" w:rsidR="003E7AC0" w:rsidRPr="00034D64" w:rsidRDefault="003E7AC0" w:rsidP="007E01A9">
                              <w:pPr>
                                <w:jc w:val="center"/>
                                <w:rPr>
                                  <w:sz w:val="16"/>
                                  <w:szCs w:val="16"/>
                                </w:rPr>
                              </w:pPr>
                              <w:r>
                                <w:rPr>
                                  <w:rFonts w:hint="eastAsia"/>
                                  <w:sz w:val="16"/>
                                  <w:szCs w:val="16"/>
                                </w:rPr>
                                <w:t>制御命令</w:t>
                              </w:r>
                              <w:r w:rsidRPr="00034D64">
                                <w:rPr>
                                  <w:rFonts w:hint="eastAsia"/>
                                  <w:sz w:val="16"/>
                                  <w:szCs w:val="16"/>
                                </w:rPr>
                                <w:t>名と</w:t>
                              </w:r>
                            </w:p>
                            <w:p w14:paraId="6C646DBA" w14:textId="77777777" w:rsidR="003E7AC0" w:rsidRPr="00034D64" w:rsidRDefault="003E7AC0" w:rsidP="007E01A9">
                              <w:pPr>
                                <w:jc w:val="center"/>
                                <w:rPr>
                                  <w:sz w:val="16"/>
                                  <w:szCs w:val="16"/>
                                </w:rPr>
                              </w:pPr>
                              <w:r w:rsidRPr="00034D64">
                                <w:rPr>
                                  <w:rFonts w:hint="eastAsia"/>
                                  <w:sz w:val="16"/>
                                  <w:szCs w:val="16"/>
                                </w:rPr>
                                <w:t>パラメータ部を抽出</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64" name="フローチャート: 処理 1564"/>
                        <wps:cNvSpPr/>
                        <wps:spPr bwMode="auto">
                          <a:xfrm>
                            <a:off x="285687" y="1076921"/>
                            <a:ext cx="1856503" cy="429146"/>
                          </a:xfrm>
                          <a:prstGeom prst="flowChartProcess">
                            <a:avLst/>
                          </a:prstGeom>
                          <a:solidFill>
                            <a:schemeClr val="accent6">
                              <a:lumMod val="40000"/>
                              <a:lumOff val="60000"/>
                            </a:schemeClr>
                          </a:solidFill>
                          <a:ln w="9525" cap="rnd" algn="ctr">
                            <a:solidFill>
                              <a:srgbClr val="000000"/>
                            </a:solidFill>
                            <a:miter lim="800000"/>
                            <a:headEnd/>
                            <a:tailEnd/>
                          </a:ln>
                          <a:effectLst/>
                        </wps:spPr>
                        <wps:txbx>
                          <w:txbxContent>
                            <w:p w14:paraId="1B846049" w14:textId="77777777" w:rsidR="003E7AC0" w:rsidRPr="00034D64" w:rsidRDefault="003E7AC0" w:rsidP="007E01A9">
                              <w:pPr>
                                <w:jc w:val="center"/>
                                <w:rPr>
                                  <w:sz w:val="16"/>
                                  <w:szCs w:val="16"/>
                                </w:rPr>
                              </w:pPr>
                              <w:r w:rsidRPr="00034D64">
                                <w:rPr>
                                  <w:rFonts w:hint="eastAsia"/>
                                  <w:sz w:val="16"/>
                                  <w:szCs w:val="16"/>
                                </w:rPr>
                                <w:t>パラメータ部を前処理</w:t>
                              </w:r>
                            </w:p>
                            <w:p w14:paraId="406E832C" w14:textId="77777777" w:rsidR="003E7AC0" w:rsidRPr="00034D64" w:rsidRDefault="003E7AC0" w:rsidP="007E01A9">
                              <w:pPr>
                                <w:jc w:val="center"/>
                                <w:rPr>
                                  <w:sz w:val="16"/>
                                  <w:szCs w:val="16"/>
                                </w:rPr>
                              </w:pPr>
                              <w:r w:rsidRPr="00034D64">
                                <w:rPr>
                                  <w:rFonts w:hint="eastAsia"/>
                                  <w:sz w:val="16"/>
                                  <w:szCs w:val="16"/>
                                </w:rPr>
                                <w:t>（プリプロセス）</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65" name="フローチャート: 処理 1565"/>
                        <wps:cNvSpPr/>
                        <wps:spPr bwMode="auto">
                          <a:xfrm>
                            <a:off x="285562" y="1706672"/>
                            <a:ext cx="1857095" cy="450133"/>
                          </a:xfrm>
                          <a:prstGeom prst="flowChartProcess">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D47E64B" w14:textId="77777777" w:rsidR="003E7AC0" w:rsidRPr="00034D64" w:rsidRDefault="003E7AC0" w:rsidP="001022AF">
                              <w:pPr>
                                <w:jc w:val="center"/>
                                <w:rPr>
                                  <w:sz w:val="16"/>
                                  <w:szCs w:val="16"/>
                                </w:rPr>
                              </w:pPr>
                              <w:r>
                                <w:rPr>
                                  <w:rFonts w:hint="eastAsia"/>
                                  <w:sz w:val="16"/>
                                  <w:szCs w:val="16"/>
                                </w:rPr>
                                <w:t>制御命令処理</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s:wsp>
                        <wps:cNvPr id="1566" name="フローチャート : 端子 1566"/>
                        <wps:cNvSpPr/>
                        <wps:spPr bwMode="auto">
                          <a:xfrm>
                            <a:off x="609600" y="40588"/>
                            <a:ext cx="1209675" cy="301752"/>
                          </a:xfrm>
                          <a:prstGeom prst="flowChartTerminator">
                            <a:avLst/>
                          </a:prstGeom>
                          <a:solidFill>
                            <a:schemeClr val="accent4">
                              <a:lumMod val="40000"/>
                              <a:lumOff val="60000"/>
                            </a:schemeClr>
                          </a:solidFill>
                          <a:ln w="9525" cap="rnd" algn="ctr">
                            <a:solidFill>
                              <a:srgbClr val="000000"/>
                            </a:solidFill>
                            <a:miter lim="800000"/>
                            <a:headEnd/>
                            <a:tailEnd/>
                          </a:ln>
                          <a:effectLst/>
                        </wps:spPr>
                        <wps:txbx>
                          <w:txbxContent>
                            <w:p w14:paraId="502069D2" w14:textId="77777777" w:rsidR="003E7AC0" w:rsidRPr="00034D64" w:rsidRDefault="003E7AC0" w:rsidP="007E01A9">
                              <w:pPr>
                                <w:jc w:val="center"/>
                                <w:rPr>
                                  <w:sz w:val="16"/>
                                  <w:szCs w:val="16"/>
                                </w:rPr>
                              </w:pPr>
                              <w:r>
                                <w:rPr>
                                  <w:rFonts w:hint="eastAsia"/>
                                  <w:sz w:val="16"/>
                                  <w:szCs w:val="16"/>
                                </w:rPr>
                                <w:t>制御命令の</w:t>
                              </w:r>
                              <w:r w:rsidRPr="00034D64">
                                <w:rPr>
                                  <w:rFonts w:hint="eastAsia"/>
                                  <w:sz w:val="16"/>
                                  <w:szCs w:val="16"/>
                                </w:rPr>
                                <w:t>実行</w:t>
                              </w:r>
                            </w:p>
                          </w:txbxContent>
                        </wps:txbx>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wpc:wpc>
                  </a:graphicData>
                </a:graphic>
              </wp:inline>
            </w:drawing>
          </mc:Choice>
          <mc:Fallback>
            <w:pict>
              <v:group w14:anchorId="30FF28FE" id="キャンバス 1578" o:spid="_x0000_s1770" editas="canvas" style="width:202.85pt;height:175.95pt;mso-position-horizontal-relative:char;mso-position-vertical-relative:line" coordsize="25761,22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">
                <v:shape id="_x0000_s1771" type="#_x0000_t75" style="position:absolute;width:25761;height:22339;visibility:visible;mso-wrap-style:square">
                  <v:fill o:detectmouseclick="t"/>
                  <v:path o:connecttype="none"/>
                </v:shape>
                <v:line id="直線コネクタ 1562" o:spid="_x0000_s1772" style="position:absolute;flip:x;visibility:visible;mso-wrap-style:square" from="12141,3423" to="12144,17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" strokecolor="black [3213]">
                  <v:stroke endarrow="open"/>
                </v:line>
                <v:shape id="フローチャート: 処理 1563" o:spid="_x0000_s1773" type="#_x0000_t109" style="position:absolute;left:2857;top:4819;width:18574;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">
                  <v:stroke endcap="round"/>
                  <v:textbox inset="5.85pt,.7pt,5.85pt,.7pt">
                    <w:txbxContent>
                      <w:p w14:paraId="104CC669" w14:textId="77777777" w:rsidR="003E7AC0" w:rsidRPr="00034D64" w:rsidRDefault="003E7AC0" w:rsidP="007E01A9">
                        <w:pPr>
                          <w:jc w:val="center"/>
                          <w:rPr>
                            <w:sz w:val="16"/>
                            <w:szCs w:val="16"/>
                          </w:rPr>
                        </w:pPr>
                        <w:r>
                          <w:rPr>
                            <w:rFonts w:hint="eastAsia"/>
                            <w:sz w:val="16"/>
                            <w:szCs w:val="16"/>
                          </w:rPr>
                          <w:t>制御命令</w:t>
                        </w:r>
                        <w:r w:rsidRPr="00034D64">
                          <w:rPr>
                            <w:rFonts w:hint="eastAsia"/>
                            <w:sz w:val="16"/>
                            <w:szCs w:val="16"/>
                          </w:rPr>
                          <w:t>名と</w:t>
                        </w:r>
                      </w:p>
                      <w:p w14:paraId="6C646DBA" w14:textId="77777777" w:rsidR="003E7AC0" w:rsidRPr="00034D64" w:rsidRDefault="003E7AC0" w:rsidP="007E01A9">
                        <w:pPr>
                          <w:jc w:val="center"/>
                          <w:rPr>
                            <w:sz w:val="16"/>
                            <w:szCs w:val="16"/>
                          </w:rPr>
                        </w:pPr>
                        <w:r w:rsidRPr="00034D64">
                          <w:rPr>
                            <w:rFonts w:hint="eastAsia"/>
                            <w:sz w:val="16"/>
                            <w:szCs w:val="16"/>
                          </w:rPr>
                          <w:t>パラメータ部を抽出</w:t>
                        </w:r>
                      </w:p>
                    </w:txbxContent>
                  </v:textbox>
                </v:shape>
                <v:shape id="フローチャート: 処理 1564" o:spid="_x0000_s1774" type="#_x0000_t109" style="position:absolute;left:2856;top:10769;width:18565;height:4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" fillcolor="#fbd4b4 [1305]">
                  <v:stroke endcap="round"/>
                  <v:textbox inset="5.85pt,.7pt,5.85pt,.7pt">
                    <w:txbxContent>
                      <w:p w14:paraId="1B846049" w14:textId="77777777" w:rsidR="003E7AC0" w:rsidRPr="00034D64" w:rsidRDefault="003E7AC0" w:rsidP="007E01A9">
                        <w:pPr>
                          <w:jc w:val="center"/>
                          <w:rPr>
                            <w:sz w:val="16"/>
                            <w:szCs w:val="16"/>
                          </w:rPr>
                        </w:pPr>
                        <w:r w:rsidRPr="00034D64">
                          <w:rPr>
                            <w:rFonts w:hint="eastAsia"/>
                            <w:sz w:val="16"/>
                            <w:szCs w:val="16"/>
                          </w:rPr>
                          <w:t>パラメータ部を前処理</w:t>
                        </w:r>
                      </w:p>
                      <w:p w14:paraId="406E832C" w14:textId="77777777" w:rsidR="003E7AC0" w:rsidRPr="00034D64" w:rsidRDefault="003E7AC0" w:rsidP="007E01A9">
                        <w:pPr>
                          <w:jc w:val="center"/>
                          <w:rPr>
                            <w:sz w:val="16"/>
                            <w:szCs w:val="16"/>
                          </w:rPr>
                        </w:pPr>
                        <w:r w:rsidRPr="00034D64">
                          <w:rPr>
                            <w:rFonts w:hint="eastAsia"/>
                            <w:sz w:val="16"/>
                            <w:szCs w:val="16"/>
                          </w:rPr>
                          <w:t>（プリプロセス）</w:t>
                        </w:r>
                      </w:p>
                    </w:txbxContent>
                  </v:textbox>
                </v:shape>
                <v:shape id="フローチャート: 処理 1565" o:spid="_x0000_s1775" type="#_x0000_t109" style="position:absolute;left:2855;top:17066;width:18571;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">
                  <v:stroke endcap="round"/>
                  <v:textbox inset="5.85pt,.7pt,5.85pt,.7pt">
                    <w:txbxContent>
                      <w:p w14:paraId="3D47E64B" w14:textId="77777777" w:rsidR="003E7AC0" w:rsidRPr="00034D64" w:rsidRDefault="003E7AC0" w:rsidP="001022AF">
                        <w:pPr>
                          <w:jc w:val="center"/>
                          <w:rPr>
                            <w:sz w:val="16"/>
                            <w:szCs w:val="16"/>
                          </w:rPr>
                        </w:pPr>
                        <w:r>
                          <w:rPr>
                            <w:rFonts w:hint="eastAsia"/>
                            <w:sz w:val="16"/>
                            <w:szCs w:val="16"/>
                          </w:rPr>
                          <w:t>制御命令処理</w:t>
                        </w:r>
                      </w:p>
                    </w:txbxContent>
                  </v:textbox>
                </v:shape>
                <v:shape id="フローチャート : 端子 1566" o:spid="_x0000_s1776" type="#_x0000_t116" style="position:absolute;left:6096;top:405;width:12096;height:3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" fillcolor="#ccc0d9 [1303]">
                  <v:stroke endcap="round"/>
                  <v:textbox inset="5.85pt,.7pt,5.85pt,.7pt">
                    <w:txbxContent>
                      <w:p w14:paraId="502069D2" w14:textId="77777777" w:rsidR="003E7AC0" w:rsidRPr="00034D64" w:rsidRDefault="003E7AC0" w:rsidP="007E01A9">
                        <w:pPr>
                          <w:jc w:val="center"/>
                          <w:rPr>
                            <w:sz w:val="16"/>
                            <w:szCs w:val="16"/>
                          </w:rPr>
                        </w:pPr>
                        <w:r>
                          <w:rPr>
                            <w:rFonts w:hint="eastAsia"/>
                            <w:sz w:val="16"/>
                            <w:szCs w:val="16"/>
                          </w:rPr>
                          <w:t>制御命令の</w:t>
                        </w:r>
                        <w:r w:rsidRPr="00034D64">
                          <w:rPr>
                            <w:rFonts w:hint="eastAsia"/>
                            <w:sz w:val="16"/>
                            <w:szCs w:val="16"/>
                          </w:rPr>
                          <w:t>実行</w:t>
                        </w:r>
                      </w:p>
                    </w:txbxContent>
                  </v:textbox>
                </v:shape>
                <w10:anchorlock/>
              </v:group>
            </w:pict>
          </mc:Fallback>
        </mc:AlternateContent>
      </w:r>
    </w:p>
    <w:p w14:paraId="59B6FE63" w14:textId="77777777" w:rsidR="00EC1950" w:rsidRDefault="00EC1950" w:rsidP="004D3181"/>
    <w:p w14:paraId="5C49F2CE" w14:textId="77777777" w:rsidR="00EC1950" w:rsidRDefault="00EC1950" w:rsidP="007E01A9">
      <w:pPr>
        <w:pStyle w:val="2"/>
        <w:ind w:left="210" w:right="210"/>
      </w:pPr>
      <w:bookmarkStart w:id="364" w:name="_Toc236390568"/>
      <w:r>
        <w:rPr>
          <w:rFonts w:hint="eastAsia"/>
        </w:rPr>
        <w:lastRenderedPageBreak/>
        <w:t>スクリプト制御命令一覧</w:t>
      </w:r>
      <w:bookmarkEnd w:id="364"/>
    </w:p>
    <w:p w14:paraId="1BF4B6AF" w14:textId="77777777" w:rsidR="00EC1950" w:rsidRDefault="00EC1950" w:rsidP="004D3181"/>
    <w:p w14:paraId="161115FE" w14:textId="77777777" w:rsidR="004D3181" w:rsidRDefault="000062E7" w:rsidP="00204741">
      <w:pPr>
        <w:pStyle w:val="3"/>
        <w:ind w:left="210" w:right="210"/>
      </w:pPr>
      <w:bookmarkStart w:id="365" w:name="_#exit_[&lt;終了コード&gt;ne]_[-if&lt;条件式&gt;ne]"/>
      <w:bookmarkStart w:id="366" w:name="_Toc236390569"/>
      <w:bookmarkEnd w:id="365"/>
      <w:r>
        <w:rPr>
          <w:rFonts w:hint="eastAsia"/>
        </w:rPr>
        <w:t>#</w:t>
      </w:r>
      <w:r w:rsidR="00D635AC">
        <w:t>exit</w:t>
      </w:r>
      <w:r w:rsidR="00D635AC">
        <w:rPr>
          <w:rFonts w:hint="eastAsia"/>
        </w:rPr>
        <w:t xml:space="preserve"> [&lt;終了コード&gt;</w:t>
      </w:r>
      <w:r w:rsidR="00537C72">
        <w:rPr>
          <w:rFonts w:hint="eastAsia"/>
        </w:rPr>
        <w:t>n</w:t>
      </w:r>
      <w:r w:rsidR="00D635AC">
        <w:rPr>
          <w:rFonts w:hint="eastAsia"/>
        </w:rPr>
        <w:t>e]</w:t>
      </w:r>
      <w:r w:rsidR="00537C72">
        <w:rPr>
          <w:rFonts w:hint="eastAsia"/>
        </w:rPr>
        <w:t xml:space="preserve"> [-if&lt;条件式&gt;ne]</w:t>
      </w:r>
      <w:bookmarkEnd w:id="366"/>
    </w:p>
    <w:p w14:paraId="28857084" w14:textId="77777777" w:rsidR="003601F8" w:rsidRPr="007629B9" w:rsidRDefault="003601F8" w:rsidP="003601F8">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223A371F" w14:textId="77777777" w:rsidR="003601F8" w:rsidRDefault="003601F8" w:rsidP="003601F8">
      <w:pPr>
        <w:tabs>
          <w:tab w:val="left" w:pos="426"/>
        </w:tabs>
        <w:ind w:leftChars="202" w:left="2125" w:hangingChars="810" w:hanging="1701"/>
      </w:pPr>
      <w:r>
        <w:rPr>
          <w:rFonts w:hint="eastAsia"/>
        </w:rPr>
        <w:tab/>
        <w:t>&lt;終了コード&gt;</w:t>
      </w:r>
      <w:r w:rsidR="003E23FE">
        <w:rPr>
          <w:rFonts w:hint="eastAsia"/>
        </w:rPr>
        <w:t>n</w:t>
      </w:r>
      <w:r>
        <w:rPr>
          <w:rFonts w:hint="eastAsia"/>
        </w:rPr>
        <w:t>e</w:t>
      </w:r>
      <w:r>
        <w:rPr>
          <w:rFonts w:hint="eastAsia"/>
        </w:rPr>
        <w:tab/>
        <w:t>終了コードを指定する数値または数式。省略すると0となる。</w:t>
      </w:r>
    </w:p>
    <w:p w14:paraId="2E615876" w14:textId="77777777" w:rsidR="00F142CC" w:rsidRDefault="00F142CC" w:rsidP="003601F8">
      <w:pPr>
        <w:tabs>
          <w:tab w:val="left" w:pos="426"/>
        </w:tabs>
        <w:ind w:leftChars="202" w:left="2125" w:hangingChars="810" w:hanging="1701"/>
      </w:pPr>
      <w:r>
        <w:rPr>
          <w:rFonts w:hint="eastAsia"/>
        </w:rPr>
        <w:t>-if&lt;条件式&gt;ne</w:t>
      </w:r>
      <w:r>
        <w:rPr>
          <w:rFonts w:hint="eastAsia"/>
        </w:rPr>
        <w:tab/>
        <w:t>&lt;条件式&gt;neが0か0以外で制御が変わる。</w:t>
      </w:r>
    </w:p>
    <w:p w14:paraId="678B632F" w14:textId="77777777" w:rsidR="003601F8" w:rsidRPr="007629B9" w:rsidRDefault="005F5999" w:rsidP="003601F8">
      <w:pPr>
        <w:rPr>
          <w:rFonts w:ascii="ＭＳ ゴシック" w:eastAsia="ＭＳ ゴシック" w:hAnsi="ＭＳ ゴシック"/>
        </w:rPr>
      </w:pPr>
      <w:r>
        <w:rPr>
          <w:rFonts w:ascii="ＭＳ ゴシック" w:eastAsia="ＭＳ ゴシック" w:hAnsi="ＭＳ ゴシック" w:hint="eastAsia"/>
        </w:rPr>
        <w:t>説明</w:t>
      </w:r>
    </w:p>
    <w:p w14:paraId="6968E461" w14:textId="77777777" w:rsidR="003601F8" w:rsidRDefault="003601F8" w:rsidP="003601F8">
      <w:pPr>
        <w:pStyle w:val="aff7"/>
      </w:pPr>
      <w:r>
        <w:rPr>
          <w:rFonts w:hint="eastAsia"/>
        </w:rPr>
        <w:t>スクリプト</w:t>
      </w:r>
      <w:r w:rsidR="00744EF3">
        <w:rPr>
          <w:rFonts w:hint="eastAsia"/>
        </w:rPr>
        <w:t>ファイル</w:t>
      </w:r>
      <w:r>
        <w:rPr>
          <w:rFonts w:hint="eastAsia"/>
        </w:rPr>
        <w:t>を終了します。スクリプトファイルの以降の行は無視されます。終了コードは次のスクリプトファイルが実行されるまで保持され、定義済み変数型マクロ_EXIT_CODEで参照できます。</w:t>
      </w:r>
    </w:p>
    <w:p w14:paraId="780E4310" w14:textId="77777777" w:rsidR="00F142CC" w:rsidRDefault="00F142CC" w:rsidP="003601F8">
      <w:pPr>
        <w:pStyle w:val="aff7"/>
      </w:pPr>
      <w:r>
        <w:rPr>
          <w:rFonts w:hint="eastAsia"/>
        </w:rPr>
        <w:t>&lt;条件式&gt;</w:t>
      </w:r>
      <w:r w:rsidR="00795A46">
        <w:rPr>
          <w:rFonts w:hint="eastAsia"/>
        </w:rPr>
        <w:t>ne</w:t>
      </w:r>
      <w:r>
        <w:rPr>
          <w:rFonts w:hint="eastAsia"/>
        </w:rPr>
        <w:t>が0の場合にはスクリプトを終了せずに続行します。</w:t>
      </w:r>
    </w:p>
    <w:p w14:paraId="562FB73F" w14:textId="77777777" w:rsidR="003601F8" w:rsidRPr="00A30A7E" w:rsidRDefault="003601F8" w:rsidP="003601F8">
      <w:pPr>
        <w:pStyle w:val="aff7"/>
      </w:pPr>
    </w:p>
    <w:p w14:paraId="7F95BE3B" w14:textId="77777777" w:rsidR="003601F8" w:rsidRPr="007629B9" w:rsidRDefault="003601F8" w:rsidP="003601F8">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2EAFCF2D" w14:textId="77777777" w:rsidR="00D31B12" w:rsidRDefault="003601F8" w:rsidP="003601F8">
      <w:pPr>
        <w:pStyle w:val="aff7"/>
      </w:pPr>
      <w:r>
        <w:rPr>
          <w:rFonts w:hint="eastAsia"/>
        </w:rPr>
        <w:t>#exit</w:t>
      </w:r>
    </w:p>
    <w:p w14:paraId="29ABC100" w14:textId="77777777" w:rsidR="003601F8" w:rsidRDefault="003601F8" w:rsidP="003601F8">
      <w:pPr>
        <w:pStyle w:val="aff7"/>
      </w:pPr>
      <w:r>
        <w:rPr>
          <w:rFonts w:hint="eastAsia"/>
        </w:rPr>
        <w:t>#exit 10</w:t>
      </w:r>
    </w:p>
    <w:p w14:paraId="3D17D3B3" w14:textId="77777777" w:rsidR="003601F8" w:rsidRDefault="003601F8" w:rsidP="003601F8">
      <w:pPr>
        <w:pStyle w:val="aff7"/>
      </w:pPr>
      <w:r>
        <w:rPr>
          <w:rFonts w:hint="eastAsia"/>
        </w:rPr>
        <w:t>#exit 10*2</w:t>
      </w:r>
      <w:r w:rsidR="003822C8">
        <w:rPr>
          <w:rFonts w:hint="eastAsia"/>
        </w:rPr>
        <w:t xml:space="preserve"> </w:t>
      </w:r>
      <w:r w:rsidR="003822C8">
        <w:t>–</w:t>
      </w:r>
      <w:r w:rsidR="003822C8">
        <w:rPr>
          <w:rFonts w:hint="eastAsia"/>
        </w:rPr>
        <w:t>if1</w:t>
      </w:r>
    </w:p>
    <w:p w14:paraId="5621446E" w14:textId="77777777" w:rsidR="000F1EFD" w:rsidRDefault="000F1EFD" w:rsidP="003601F8">
      <w:pPr>
        <w:pStyle w:val="aff7"/>
      </w:pPr>
    </w:p>
    <w:p w14:paraId="554B17F6" w14:textId="77777777" w:rsidR="004D3181" w:rsidRDefault="000062E7" w:rsidP="00603A18">
      <w:pPr>
        <w:pStyle w:val="3"/>
        <w:ind w:left="210" w:right="210"/>
      </w:pPr>
      <w:bookmarkStart w:id="367" w:name="_#abort_[-if&lt;条件式&gt;ne]"/>
      <w:bookmarkStart w:id="368" w:name="_Toc236390570"/>
      <w:bookmarkEnd w:id="367"/>
      <w:r>
        <w:rPr>
          <w:rFonts w:hint="eastAsia"/>
        </w:rPr>
        <w:t>#</w:t>
      </w:r>
      <w:r w:rsidR="004D3181">
        <w:t>abort</w:t>
      </w:r>
      <w:r w:rsidR="004D3181">
        <w:tab/>
      </w:r>
      <w:r w:rsidR="003E1E22">
        <w:rPr>
          <w:rFonts w:hint="eastAsia"/>
        </w:rPr>
        <w:t>[-if&lt;条件式&gt;ne]</w:t>
      </w:r>
      <w:bookmarkEnd w:id="368"/>
    </w:p>
    <w:p w14:paraId="3CE316B4" w14:textId="77777777" w:rsidR="00B23672" w:rsidRPr="007629B9" w:rsidRDefault="00B23672" w:rsidP="00B23672">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EEAC52A" w14:textId="77777777" w:rsidR="00782266" w:rsidRDefault="00782266" w:rsidP="00782266">
      <w:pPr>
        <w:tabs>
          <w:tab w:val="left" w:pos="426"/>
        </w:tabs>
        <w:ind w:leftChars="202" w:left="2125" w:hangingChars="810" w:hanging="1701"/>
      </w:pPr>
      <w:r>
        <w:rPr>
          <w:rFonts w:hint="eastAsia"/>
        </w:rPr>
        <w:t>-if&lt;条件式&gt;ne</w:t>
      </w:r>
      <w:r>
        <w:rPr>
          <w:rFonts w:hint="eastAsia"/>
        </w:rPr>
        <w:tab/>
        <w:t>&lt;条件式&gt;neが0か0以外で制御が変わる。</w:t>
      </w:r>
    </w:p>
    <w:p w14:paraId="3F9ACAED" w14:textId="77777777" w:rsidR="00B23672" w:rsidRPr="007629B9" w:rsidRDefault="005F5999" w:rsidP="00B23672">
      <w:pPr>
        <w:rPr>
          <w:rFonts w:ascii="ＭＳ ゴシック" w:eastAsia="ＭＳ ゴシック" w:hAnsi="ＭＳ ゴシック"/>
        </w:rPr>
      </w:pPr>
      <w:r>
        <w:rPr>
          <w:rFonts w:ascii="ＭＳ ゴシック" w:eastAsia="ＭＳ ゴシック" w:hAnsi="ＭＳ ゴシック" w:hint="eastAsia"/>
        </w:rPr>
        <w:t>説明</w:t>
      </w:r>
    </w:p>
    <w:p w14:paraId="3067CAE1" w14:textId="77777777" w:rsidR="00B23672" w:rsidRDefault="00B23672" w:rsidP="00B23672">
      <w:pPr>
        <w:pStyle w:val="aff7"/>
      </w:pPr>
      <w:r>
        <w:rPr>
          <w:rFonts w:hint="eastAsia"/>
        </w:rPr>
        <w:t>スクリプトを終了します。ネストされていた場合</w:t>
      </w:r>
      <w:r w:rsidR="00744EF3">
        <w:rPr>
          <w:rFonts w:hint="eastAsia"/>
        </w:rPr>
        <w:t>すべての親のスクリプトまで終了します。</w:t>
      </w:r>
    </w:p>
    <w:p w14:paraId="18DED8FB" w14:textId="77777777" w:rsidR="00782266" w:rsidRDefault="00782266" w:rsidP="00782266">
      <w:pPr>
        <w:pStyle w:val="aff7"/>
      </w:pPr>
      <w:r>
        <w:rPr>
          <w:rFonts w:hint="eastAsia"/>
        </w:rPr>
        <w:t>&lt;条件式&gt;</w:t>
      </w:r>
      <w:r w:rsidR="00795A46">
        <w:rPr>
          <w:rFonts w:hint="eastAsia"/>
        </w:rPr>
        <w:t>ne</w:t>
      </w:r>
      <w:r>
        <w:rPr>
          <w:rFonts w:hint="eastAsia"/>
        </w:rPr>
        <w:t>が0の場合にはスクリプトを終了せずに続行します。</w:t>
      </w:r>
    </w:p>
    <w:p w14:paraId="3836D459" w14:textId="77777777" w:rsidR="00D31B12" w:rsidRDefault="00D31B12" w:rsidP="004D3181"/>
    <w:p w14:paraId="2A7D38E5" w14:textId="77777777" w:rsidR="004D3181" w:rsidRDefault="000062E7" w:rsidP="00603A18">
      <w:pPr>
        <w:pStyle w:val="3"/>
        <w:ind w:left="210" w:right="210"/>
      </w:pPr>
      <w:bookmarkStart w:id="369" w:name="_#break_[-if&lt;条件式&gt;ne]"/>
      <w:bookmarkStart w:id="370" w:name="_Toc236390571"/>
      <w:bookmarkEnd w:id="369"/>
      <w:r>
        <w:rPr>
          <w:rFonts w:hint="eastAsia"/>
        </w:rPr>
        <w:t>#</w:t>
      </w:r>
      <w:r w:rsidR="004D3181">
        <w:t>break</w:t>
      </w:r>
      <w:r w:rsidR="004D3181">
        <w:tab/>
      </w:r>
      <w:r w:rsidR="003E1E22">
        <w:rPr>
          <w:rFonts w:hint="eastAsia"/>
        </w:rPr>
        <w:t>[-if&lt;条件式&gt;ne]</w:t>
      </w:r>
      <w:bookmarkEnd w:id="370"/>
    </w:p>
    <w:p w14:paraId="20FC6583" w14:textId="77777777" w:rsidR="0091547F" w:rsidRPr="007629B9" w:rsidRDefault="0091547F" w:rsidP="0091547F">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DCF0E89" w14:textId="77777777" w:rsidR="00F8517F" w:rsidRDefault="00F8517F" w:rsidP="00F8517F">
      <w:pPr>
        <w:tabs>
          <w:tab w:val="left" w:pos="426"/>
        </w:tabs>
        <w:ind w:leftChars="202" w:left="2125" w:hangingChars="810" w:hanging="1701"/>
      </w:pPr>
      <w:r>
        <w:rPr>
          <w:rFonts w:hint="eastAsia"/>
        </w:rPr>
        <w:t>-if&lt;条件式&gt;ne</w:t>
      </w:r>
      <w:r>
        <w:rPr>
          <w:rFonts w:hint="eastAsia"/>
        </w:rPr>
        <w:tab/>
        <w:t>&lt;条件式&gt;neが0か0以外で制御が変わる。</w:t>
      </w:r>
    </w:p>
    <w:p w14:paraId="5B6D5D3C" w14:textId="77777777" w:rsidR="0091547F" w:rsidRPr="007629B9" w:rsidRDefault="005F5999" w:rsidP="0091547F">
      <w:pPr>
        <w:rPr>
          <w:rFonts w:ascii="ＭＳ ゴシック" w:eastAsia="ＭＳ ゴシック" w:hAnsi="ＭＳ ゴシック"/>
        </w:rPr>
      </w:pPr>
      <w:r>
        <w:rPr>
          <w:rFonts w:ascii="ＭＳ ゴシック" w:eastAsia="ＭＳ ゴシック" w:hAnsi="ＭＳ ゴシック" w:hint="eastAsia"/>
        </w:rPr>
        <w:t>説明</w:t>
      </w:r>
    </w:p>
    <w:p w14:paraId="0D9E9ADF" w14:textId="77777777" w:rsidR="0091547F" w:rsidRDefault="0091547F" w:rsidP="0091547F">
      <w:pPr>
        <w:pStyle w:val="aff7"/>
      </w:pPr>
      <w:r>
        <w:rPr>
          <w:rFonts w:hint="eastAsia"/>
        </w:rPr>
        <w:t>スクリプトを停止して</w:t>
      </w:r>
      <w:r w:rsidR="00787415">
        <w:rPr>
          <w:rFonts w:hint="eastAsia"/>
        </w:rPr>
        <w:t>以下の「スクリプト実行モード」</w:t>
      </w:r>
      <w:r w:rsidR="007A71E2">
        <w:rPr>
          <w:rFonts w:hint="eastAsia"/>
        </w:rPr>
        <w:t>の</w:t>
      </w:r>
      <w:r w:rsidR="00787415">
        <w:rPr>
          <w:rFonts w:hint="eastAsia"/>
        </w:rPr>
        <w:t>メッセージボックスを表示します</w:t>
      </w:r>
      <w:r>
        <w:rPr>
          <w:rFonts w:hint="eastAsia"/>
        </w:rPr>
        <w:t>。</w:t>
      </w:r>
    </w:p>
    <w:p w14:paraId="18A808D9" w14:textId="77777777" w:rsidR="00787415" w:rsidRDefault="00787415" w:rsidP="00B56FB0">
      <w:pPr>
        <w:pStyle w:val="aff7"/>
        <w:jc w:val="center"/>
      </w:pPr>
      <w:r>
        <w:rPr>
          <w:noProof/>
        </w:rPr>
        <w:drawing>
          <wp:inline distT="0" distB="0" distL="0" distR="0" wp14:anchorId="3B615D43" wp14:editId="21439A4D">
            <wp:extent cx="3133725" cy="2085975"/>
            <wp:effectExtent l="0" t="0" r="9525" b="9525"/>
            <wp:docPr id="1579" name="図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3133725" cy="2085975"/>
                    </a:xfrm>
                    <a:prstGeom prst="rect">
                      <a:avLst/>
                    </a:prstGeom>
                  </pic:spPr>
                </pic:pic>
              </a:graphicData>
            </a:graphic>
          </wp:inline>
        </w:drawing>
      </w:r>
    </w:p>
    <w:p w14:paraId="01682A47" w14:textId="77777777" w:rsidR="0091547F" w:rsidRDefault="00787415" w:rsidP="0091547F">
      <w:pPr>
        <w:pStyle w:val="aff7"/>
      </w:pPr>
      <w:r>
        <w:t>このメッセージボックスの説明は、「</w:t>
      </w:r>
      <w:hyperlink w:anchor="_スクリプトの実行モード" w:history="1">
        <w:r w:rsidR="00046E17">
          <w:rPr>
            <w:rStyle w:val="afc"/>
            <w:rFonts w:hint="eastAsia"/>
          </w:rPr>
          <w:t>2.13.1 スクリプトの実行モード</w:t>
        </w:r>
      </w:hyperlink>
      <w:r>
        <w:t>」を参照してください。</w:t>
      </w:r>
    </w:p>
    <w:p w14:paraId="142A972C" w14:textId="77777777" w:rsidR="00F8517F" w:rsidRDefault="00F8517F" w:rsidP="00F8517F">
      <w:pPr>
        <w:pStyle w:val="aff7"/>
      </w:pPr>
      <w:r>
        <w:rPr>
          <w:rFonts w:hint="eastAsia"/>
        </w:rPr>
        <w:t>&lt;条件式&gt;</w:t>
      </w:r>
      <w:r w:rsidR="00795A46">
        <w:rPr>
          <w:rFonts w:hint="eastAsia"/>
        </w:rPr>
        <w:t>ne</w:t>
      </w:r>
      <w:r>
        <w:rPr>
          <w:rFonts w:hint="eastAsia"/>
        </w:rPr>
        <w:t>が0の場合にはスクリプトを停止せずに続行します。</w:t>
      </w:r>
    </w:p>
    <w:p w14:paraId="40F6415C" w14:textId="77777777" w:rsidR="00F8517F" w:rsidRPr="00F8517F" w:rsidRDefault="00F8517F" w:rsidP="0091547F">
      <w:pPr>
        <w:pStyle w:val="aff7"/>
      </w:pPr>
    </w:p>
    <w:p w14:paraId="42364B9D" w14:textId="77777777" w:rsidR="00D31B12" w:rsidRPr="0091547F" w:rsidRDefault="00D31B12" w:rsidP="004D3181"/>
    <w:p w14:paraId="37FF9875" w14:textId="77777777" w:rsidR="003660B9" w:rsidRDefault="00147FD3" w:rsidP="00147FD3">
      <w:pPr>
        <w:pStyle w:val="3"/>
        <w:ind w:left="210" w:right="210"/>
      </w:pPr>
      <w:bookmarkStart w:id="371" w:name="_#msgbox_&lt;スタイル&gt;ne_"/>
      <w:bookmarkStart w:id="372" w:name="_Toc236390572"/>
      <w:bookmarkEnd w:id="371"/>
      <w:r>
        <w:lastRenderedPageBreak/>
        <w:t xml:space="preserve">#msgbox </w:t>
      </w:r>
      <w:r>
        <w:rPr>
          <w:rFonts w:hint="eastAsia"/>
        </w:rPr>
        <w:t xml:space="preserve">&lt;スタイル&gt;ne </w:t>
      </w:r>
      <w:r w:rsidRPr="00147FD3">
        <w:t xml:space="preserve"> -t &lt;</w:t>
      </w:r>
      <w:r>
        <w:rPr>
          <w:rFonts w:hint="eastAsia"/>
        </w:rPr>
        <w:t>タイトル</w:t>
      </w:r>
      <w:r w:rsidRPr="00147FD3">
        <w:t>&gt;</w:t>
      </w:r>
      <w:r>
        <w:rPr>
          <w:rFonts w:hint="eastAsia"/>
        </w:rPr>
        <w:t xml:space="preserve"> </w:t>
      </w:r>
      <w:r w:rsidRPr="00147FD3">
        <w:t xml:space="preserve"> -m &lt;</w:t>
      </w:r>
      <w:r>
        <w:rPr>
          <w:rFonts w:hint="eastAsia"/>
        </w:rPr>
        <w:t>文字列</w:t>
      </w:r>
      <w:r w:rsidRPr="00147FD3">
        <w:t>&gt;</w:t>
      </w:r>
      <w:bookmarkEnd w:id="372"/>
    </w:p>
    <w:p w14:paraId="638892D9" w14:textId="77777777" w:rsidR="00821A31" w:rsidRDefault="00821A31" w:rsidP="00821A3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09768094" w14:textId="77777777" w:rsidR="00F250AA" w:rsidRDefault="00147FD3" w:rsidP="00147FD3">
      <w:pPr>
        <w:tabs>
          <w:tab w:val="left" w:pos="426"/>
        </w:tabs>
        <w:ind w:leftChars="202" w:left="2125" w:hangingChars="810" w:hanging="1701"/>
      </w:pPr>
      <w:r>
        <w:rPr>
          <w:rFonts w:hint="eastAsia"/>
        </w:rPr>
        <w:tab/>
        <w:t>&lt;スタイル&gt;ne</w:t>
      </w:r>
      <w:r>
        <w:rPr>
          <w:rFonts w:hint="eastAsia"/>
        </w:rPr>
        <w:tab/>
        <w:t>メッセージボックスのスタイルを指定</w:t>
      </w:r>
    </w:p>
    <w:p w14:paraId="222F56E7" w14:textId="77777777" w:rsidR="00F250AA" w:rsidRDefault="00F250AA" w:rsidP="00147FD3">
      <w:pPr>
        <w:tabs>
          <w:tab w:val="left" w:pos="426"/>
        </w:tabs>
        <w:ind w:leftChars="202" w:left="2125" w:hangingChars="810" w:hanging="1701"/>
      </w:pPr>
      <w:r>
        <w:rPr>
          <w:rFonts w:hint="eastAsia"/>
        </w:rPr>
        <w:tab/>
      </w:r>
      <w:r>
        <w:rPr>
          <w:rFonts w:hint="eastAsia"/>
        </w:rPr>
        <w:tab/>
      </w:r>
      <w:r w:rsidR="00147FD3">
        <w:rPr>
          <w:rFonts w:hint="eastAsia"/>
        </w:rPr>
        <w:t>1</w:t>
      </w:r>
      <w:r>
        <w:rPr>
          <w:rFonts w:hint="eastAsia"/>
        </w:rPr>
        <w:t>:</w:t>
      </w:r>
      <w:r w:rsidRPr="00F250AA">
        <w:rPr>
          <w:rFonts w:hint="eastAsia"/>
        </w:rPr>
        <w:t xml:space="preserve"> </w:t>
      </w:r>
      <w:r>
        <w:rPr>
          <w:rFonts w:hint="eastAsia"/>
        </w:rPr>
        <w:t>「OK」のボタンを持ったメッセージボックス</w:t>
      </w:r>
    </w:p>
    <w:p w14:paraId="0D25AB0C" w14:textId="77777777" w:rsidR="00147FD3" w:rsidRDefault="00F250AA" w:rsidP="00147FD3">
      <w:pPr>
        <w:tabs>
          <w:tab w:val="left" w:pos="426"/>
        </w:tabs>
        <w:ind w:leftChars="202" w:left="2125" w:hangingChars="810" w:hanging="1701"/>
      </w:pPr>
      <w:r>
        <w:rPr>
          <w:rFonts w:hint="eastAsia"/>
        </w:rPr>
        <w:tab/>
      </w:r>
      <w:r>
        <w:rPr>
          <w:rFonts w:hint="eastAsia"/>
        </w:rPr>
        <w:tab/>
        <w:t>2:</w:t>
      </w:r>
      <w:r w:rsidRPr="00F250AA">
        <w:rPr>
          <w:rFonts w:hint="eastAsia"/>
        </w:rPr>
        <w:t xml:space="preserve"> </w:t>
      </w:r>
      <w:r>
        <w:rPr>
          <w:rFonts w:hint="eastAsia"/>
        </w:rPr>
        <w:t>「はい」と「いいえ」のボタンを持ったメッセージボックス</w:t>
      </w:r>
    </w:p>
    <w:p w14:paraId="791F97A4" w14:textId="77777777" w:rsidR="00BF7AF2" w:rsidRDefault="00821A31" w:rsidP="00BF7AF2">
      <w:pPr>
        <w:tabs>
          <w:tab w:val="left" w:pos="426"/>
        </w:tabs>
        <w:ind w:leftChars="202" w:left="2125" w:hangingChars="810" w:hanging="1701"/>
      </w:pPr>
      <w:r>
        <w:rPr>
          <w:rFonts w:hint="eastAsia"/>
        </w:rPr>
        <w:tab/>
      </w:r>
      <w:r w:rsidR="00BF7AF2">
        <w:rPr>
          <w:rFonts w:hint="eastAsia"/>
        </w:rPr>
        <w:t>&lt;タイトル&gt;</w:t>
      </w:r>
      <w:r w:rsidR="00BF7AF2">
        <w:rPr>
          <w:rFonts w:hint="eastAsia"/>
        </w:rPr>
        <w:tab/>
        <w:t>メッセージボックスの表題</w:t>
      </w:r>
    </w:p>
    <w:p w14:paraId="4C0955D4" w14:textId="77777777" w:rsidR="00821A31" w:rsidRDefault="00821A31" w:rsidP="00821A31">
      <w:pPr>
        <w:tabs>
          <w:tab w:val="left" w:pos="426"/>
        </w:tabs>
        <w:ind w:leftChars="202" w:left="2125" w:hangingChars="810" w:hanging="1701"/>
      </w:pPr>
      <w:r>
        <w:rPr>
          <w:rFonts w:hint="eastAsia"/>
        </w:rPr>
        <w:t>&lt;文字列&gt;</w:t>
      </w:r>
      <w:r>
        <w:rPr>
          <w:rFonts w:hint="eastAsia"/>
        </w:rPr>
        <w:tab/>
        <w:t>メッセージボックスに表示する文字列（</w:t>
      </w:r>
      <w:r w:rsidR="00A30A7E">
        <w:rPr>
          <w:rFonts w:hint="eastAsia"/>
        </w:rPr>
        <w:t>;または</w:t>
      </w:r>
      <w:r>
        <w:rPr>
          <w:rFonts w:hint="eastAsia"/>
        </w:rPr>
        <w:t>行末まで）</w:t>
      </w:r>
    </w:p>
    <w:p w14:paraId="1D2E8B8C" w14:textId="77777777" w:rsidR="00821A31" w:rsidRPr="007629B9" w:rsidRDefault="005F5999" w:rsidP="00821A31">
      <w:pPr>
        <w:rPr>
          <w:rFonts w:ascii="ＭＳ ゴシック" w:eastAsia="ＭＳ ゴシック" w:hAnsi="ＭＳ ゴシック"/>
        </w:rPr>
      </w:pPr>
      <w:r>
        <w:rPr>
          <w:rFonts w:ascii="ＭＳ ゴシック" w:eastAsia="ＭＳ ゴシック" w:hAnsi="ＭＳ ゴシック" w:hint="eastAsia"/>
        </w:rPr>
        <w:t>説明</w:t>
      </w:r>
    </w:p>
    <w:p w14:paraId="1DAC320F" w14:textId="77777777" w:rsidR="00821A31" w:rsidRDefault="00821A31" w:rsidP="00821A31">
      <w:pPr>
        <w:pStyle w:val="aff7"/>
      </w:pPr>
      <w:r>
        <w:rPr>
          <w:rFonts w:hint="eastAsia"/>
        </w:rPr>
        <w:t>スクリプトを停止してメッセージボックスを表示する。</w:t>
      </w:r>
    </w:p>
    <w:p w14:paraId="720925C4" w14:textId="77777777" w:rsidR="00A30A7E" w:rsidRDefault="00147FD3" w:rsidP="00A30A7E">
      <w:pPr>
        <w:pStyle w:val="aff7"/>
      </w:pPr>
      <w:r>
        <w:rPr>
          <w:rFonts w:hint="eastAsia"/>
        </w:rPr>
        <w:t>&lt;スタイル&gt;neが1</w:t>
      </w:r>
      <w:r w:rsidR="00A30A7E">
        <w:rPr>
          <w:rFonts w:hint="eastAsia"/>
        </w:rPr>
        <w:t>は「OK</w:t>
      </w:r>
      <w:r w:rsidR="00357575">
        <w:rPr>
          <w:rFonts w:hint="eastAsia"/>
        </w:rPr>
        <w:t>」のボタンを持ったメッセージボックスを表示する</w:t>
      </w:r>
      <w:r w:rsidR="00A30A7E">
        <w:rPr>
          <w:rFonts w:hint="eastAsia"/>
        </w:rPr>
        <w:t>。</w:t>
      </w:r>
    </w:p>
    <w:p w14:paraId="63FAB282" w14:textId="77777777" w:rsidR="001B1B68" w:rsidRDefault="00147FD3" w:rsidP="001B1B68">
      <w:pPr>
        <w:pStyle w:val="aff7"/>
      </w:pPr>
      <w:r>
        <w:rPr>
          <w:rFonts w:hint="eastAsia"/>
        </w:rPr>
        <w:t>&lt;スタイル&gt;neが2</w:t>
      </w:r>
      <w:r w:rsidR="001B1B68">
        <w:rPr>
          <w:rFonts w:hint="eastAsia"/>
        </w:rPr>
        <w:t>は「</w:t>
      </w:r>
      <w:r w:rsidR="00357575">
        <w:rPr>
          <w:rFonts w:hint="eastAsia"/>
        </w:rPr>
        <w:t>はい」と「いいえ」のボタンを持ったメッセージボックスを表示する</w:t>
      </w:r>
      <w:r w:rsidR="001B1B68">
        <w:rPr>
          <w:rFonts w:hint="eastAsia"/>
        </w:rPr>
        <w:t>。</w:t>
      </w:r>
    </w:p>
    <w:p w14:paraId="239F0B0E" w14:textId="77777777" w:rsidR="0080716F" w:rsidRDefault="0080716F" w:rsidP="001B1B68">
      <w:pPr>
        <w:pStyle w:val="aff7"/>
      </w:pPr>
      <w:r>
        <w:rPr>
          <w:rFonts w:hint="eastAsia"/>
        </w:rPr>
        <w:t>どのボタンをクリックして終了したかは、定義済み変数型マクロ</w:t>
      </w:r>
      <w:r w:rsidRPr="0080716F">
        <w:t>_MSGBOX</w:t>
      </w:r>
      <w:r>
        <w:t>を使って確認できる。</w:t>
      </w:r>
    </w:p>
    <w:p w14:paraId="2777EC28" w14:textId="77777777" w:rsidR="00821A31" w:rsidRPr="00A30A7E" w:rsidRDefault="00821A31" w:rsidP="00821A31">
      <w:pPr>
        <w:pStyle w:val="aff7"/>
      </w:pPr>
    </w:p>
    <w:p w14:paraId="3EAB8CBA" w14:textId="77777777" w:rsidR="00821A31" w:rsidRPr="007629B9" w:rsidRDefault="00821A31" w:rsidP="00821A31">
      <w:pPr>
        <w:ind w:left="899" w:hangingChars="428" w:hanging="899"/>
        <w:rPr>
          <w:rFonts w:ascii="ＭＳ ゴシック" w:eastAsia="ＭＳ ゴシック" w:hAnsi="ＭＳ ゴシック"/>
        </w:rPr>
      </w:pPr>
      <w:r w:rsidRPr="007629B9">
        <w:rPr>
          <w:rFonts w:ascii="ＭＳ ゴシック" w:eastAsia="ＭＳ ゴシック" w:hAnsi="ＭＳ ゴシック" w:hint="eastAsia"/>
        </w:rPr>
        <w:t>例</w:t>
      </w:r>
    </w:p>
    <w:p w14:paraId="56429F60" w14:textId="77777777" w:rsidR="00821A31" w:rsidRDefault="0080716F" w:rsidP="005163D2">
      <w:pPr>
        <w:pStyle w:val="aff9"/>
        <w:ind w:left="210"/>
      </w:pPr>
      <w:r w:rsidRPr="0080716F">
        <w:rPr>
          <w:rFonts w:hint="eastAsia"/>
        </w:rPr>
        <w:t xml:space="preserve">#msgbox 1 -t </w:t>
      </w:r>
      <w:r w:rsidRPr="0080716F">
        <w:rPr>
          <w:rFonts w:hint="eastAsia"/>
        </w:rPr>
        <w:t>確認</w:t>
      </w:r>
      <w:r w:rsidRPr="0080716F">
        <w:rPr>
          <w:rFonts w:hint="eastAsia"/>
        </w:rPr>
        <w:t xml:space="preserve"> -m</w:t>
      </w:r>
      <w:r w:rsidRPr="0080716F">
        <w:rPr>
          <w:rFonts w:hint="eastAsia"/>
        </w:rPr>
        <w:t>「</w:t>
      </w:r>
      <w:r w:rsidRPr="0080716F">
        <w:rPr>
          <w:rFonts w:hint="eastAsia"/>
        </w:rPr>
        <w:t>OK</w:t>
      </w:r>
      <w:r w:rsidRPr="0080716F">
        <w:rPr>
          <w:rFonts w:hint="eastAsia"/>
        </w:rPr>
        <w:t>」をクリックしてください。</w:t>
      </w:r>
    </w:p>
    <w:p w14:paraId="54E8FD9D" w14:textId="77777777" w:rsidR="0080716F" w:rsidRDefault="0080716F" w:rsidP="00821A31">
      <w:pPr>
        <w:pStyle w:val="aff7"/>
      </w:pPr>
    </w:p>
    <w:p w14:paraId="095664C7" w14:textId="77777777" w:rsidR="00821A31" w:rsidRDefault="0080716F" w:rsidP="00821A31">
      <w:pPr>
        <w:pStyle w:val="aff7"/>
      </w:pPr>
      <w:r>
        <w:rPr>
          <w:rFonts w:hint="eastAsia"/>
        </w:rPr>
        <w:t>上記の制御命令を実行した場合、以下のメッセージボックスを表示します</w:t>
      </w:r>
      <w:r w:rsidR="00821A31">
        <w:rPr>
          <w:rFonts w:hint="eastAsia"/>
        </w:rPr>
        <w:t>。</w:t>
      </w:r>
    </w:p>
    <w:p w14:paraId="5264D99E" w14:textId="77777777" w:rsidR="00821A31" w:rsidRPr="00315F07" w:rsidRDefault="00821A31" w:rsidP="00821A31">
      <w:pPr>
        <w:pStyle w:val="aff7"/>
      </w:pPr>
    </w:p>
    <w:p w14:paraId="01FD6C80" w14:textId="77777777" w:rsidR="0080716F" w:rsidRDefault="0080716F" w:rsidP="0080716F">
      <w:pPr>
        <w:pStyle w:val="aff7"/>
        <w:jc w:val="center"/>
      </w:pPr>
      <w:r>
        <w:rPr>
          <w:noProof/>
        </w:rPr>
        <w:drawing>
          <wp:inline distT="0" distB="0" distL="0" distR="0" wp14:anchorId="39832FF9" wp14:editId="78D43F8A">
            <wp:extent cx="2038350" cy="1400175"/>
            <wp:effectExtent l="0" t="0" r="0" b="9525"/>
            <wp:docPr id="1659" name="図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2038350" cy="1400175"/>
                    </a:xfrm>
                    <a:prstGeom prst="rect">
                      <a:avLst/>
                    </a:prstGeom>
                  </pic:spPr>
                </pic:pic>
              </a:graphicData>
            </a:graphic>
          </wp:inline>
        </w:drawing>
      </w:r>
    </w:p>
    <w:p w14:paraId="723825C4" w14:textId="77777777" w:rsidR="0080716F" w:rsidRDefault="0080716F" w:rsidP="00821A31">
      <w:pPr>
        <w:pStyle w:val="aff7"/>
      </w:pPr>
    </w:p>
    <w:p w14:paraId="6F0DC40B" w14:textId="77777777" w:rsidR="0080716F" w:rsidRDefault="0080716F" w:rsidP="00821A31">
      <w:pPr>
        <w:pStyle w:val="aff7"/>
      </w:pPr>
      <w:r>
        <w:rPr>
          <w:rFonts w:hint="eastAsia"/>
        </w:rPr>
        <w:t>実行結果を以下に示します。</w:t>
      </w:r>
    </w:p>
    <w:p w14:paraId="7E26C3DE" w14:textId="77777777" w:rsidR="0080716F" w:rsidRDefault="0080716F" w:rsidP="005163D2">
      <w:pPr>
        <w:pStyle w:val="aff9"/>
        <w:ind w:left="210"/>
      </w:pPr>
      <w:r>
        <w:rPr>
          <w:rFonts w:hint="eastAsia"/>
        </w:rPr>
        <w:t xml:space="preserve">&gt; #msgbox 1 -t </w:t>
      </w:r>
      <w:r>
        <w:rPr>
          <w:rFonts w:hint="eastAsia"/>
        </w:rPr>
        <w:t>確認</w:t>
      </w:r>
      <w:r>
        <w:rPr>
          <w:rFonts w:hint="eastAsia"/>
        </w:rPr>
        <w:t xml:space="preserve"> -m</w:t>
      </w:r>
      <w:r>
        <w:rPr>
          <w:rFonts w:hint="eastAsia"/>
        </w:rPr>
        <w:t>「</w:t>
      </w:r>
      <w:r>
        <w:rPr>
          <w:rFonts w:hint="eastAsia"/>
        </w:rPr>
        <w:t>OK</w:t>
      </w:r>
      <w:r>
        <w:rPr>
          <w:rFonts w:hint="eastAsia"/>
        </w:rPr>
        <w:t>」をクリックしてください。</w:t>
      </w:r>
    </w:p>
    <w:p w14:paraId="30350ED1" w14:textId="77777777" w:rsidR="0080716F" w:rsidRDefault="0080716F" w:rsidP="005163D2">
      <w:pPr>
        <w:pStyle w:val="aff9"/>
        <w:ind w:left="210"/>
      </w:pPr>
      <w:r>
        <w:t>&gt; print $_MSGBOX</w:t>
      </w:r>
    </w:p>
    <w:p w14:paraId="7E862271" w14:textId="77777777" w:rsidR="0080716F" w:rsidRDefault="0080716F" w:rsidP="005163D2">
      <w:pPr>
        <w:pStyle w:val="aff9"/>
        <w:ind w:left="210"/>
      </w:pPr>
      <w:r>
        <w:t>1</w:t>
      </w:r>
    </w:p>
    <w:p w14:paraId="7AE443EE" w14:textId="77777777" w:rsidR="0080716F" w:rsidRDefault="0080716F" w:rsidP="00821A31">
      <w:pPr>
        <w:pStyle w:val="aff7"/>
      </w:pPr>
    </w:p>
    <w:p w14:paraId="220EFD78" w14:textId="77777777" w:rsidR="0080716F" w:rsidRDefault="0080716F" w:rsidP="00821A31">
      <w:pPr>
        <w:pStyle w:val="aff7"/>
      </w:pPr>
      <w:r>
        <w:rPr>
          <w:rFonts w:hint="eastAsia"/>
        </w:rPr>
        <w:t>次に以下の制御命令を実行した場合、</w:t>
      </w:r>
    </w:p>
    <w:p w14:paraId="341EAFBF" w14:textId="77777777" w:rsidR="0080716F" w:rsidRDefault="0080716F" w:rsidP="005163D2">
      <w:pPr>
        <w:pStyle w:val="aff9"/>
        <w:ind w:left="210"/>
      </w:pPr>
      <w:r w:rsidRPr="0080716F">
        <w:rPr>
          <w:rFonts w:hint="eastAsia"/>
        </w:rPr>
        <w:t xml:space="preserve">#msgbox 2 -t </w:t>
      </w:r>
      <w:r w:rsidRPr="0080716F">
        <w:rPr>
          <w:rFonts w:hint="eastAsia"/>
        </w:rPr>
        <w:t>確認</w:t>
      </w:r>
      <w:r w:rsidRPr="0080716F">
        <w:rPr>
          <w:rFonts w:hint="eastAsia"/>
        </w:rPr>
        <w:t xml:space="preserve"> -m</w:t>
      </w:r>
      <w:r w:rsidRPr="0080716F">
        <w:rPr>
          <w:rFonts w:hint="eastAsia"/>
        </w:rPr>
        <w:t>「はい」をクリックしてください。</w:t>
      </w:r>
    </w:p>
    <w:p w14:paraId="18491359" w14:textId="77777777" w:rsidR="0080716F" w:rsidRDefault="0080716F" w:rsidP="005163D2">
      <w:pPr>
        <w:pStyle w:val="aff9"/>
        <w:ind w:left="210"/>
      </w:pPr>
    </w:p>
    <w:p w14:paraId="4677F275" w14:textId="77777777" w:rsidR="0080716F" w:rsidRDefault="0080716F" w:rsidP="0080716F">
      <w:pPr>
        <w:pStyle w:val="aff7"/>
      </w:pPr>
      <w:r>
        <w:rPr>
          <w:rFonts w:hint="eastAsia"/>
        </w:rPr>
        <w:t>以下のメッセージボックスを表示します。</w:t>
      </w:r>
    </w:p>
    <w:p w14:paraId="029D4408" w14:textId="77777777" w:rsidR="0080716F" w:rsidRPr="0080716F" w:rsidRDefault="0080716F" w:rsidP="005163D2">
      <w:pPr>
        <w:pStyle w:val="aff9"/>
        <w:ind w:left="210"/>
      </w:pPr>
    </w:p>
    <w:p w14:paraId="66478BFE" w14:textId="77777777" w:rsidR="0080716F" w:rsidRDefault="0080716F" w:rsidP="0080716F">
      <w:pPr>
        <w:pStyle w:val="aff7"/>
        <w:jc w:val="center"/>
      </w:pPr>
      <w:r>
        <w:rPr>
          <w:noProof/>
        </w:rPr>
        <w:drawing>
          <wp:inline distT="0" distB="0" distL="0" distR="0" wp14:anchorId="01969A68" wp14:editId="09AE3245">
            <wp:extent cx="2076450" cy="1400175"/>
            <wp:effectExtent l="0" t="0" r="0" b="9525"/>
            <wp:docPr id="1662" name="図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2076450" cy="1400175"/>
                    </a:xfrm>
                    <a:prstGeom prst="rect">
                      <a:avLst/>
                    </a:prstGeom>
                  </pic:spPr>
                </pic:pic>
              </a:graphicData>
            </a:graphic>
          </wp:inline>
        </w:drawing>
      </w:r>
    </w:p>
    <w:p w14:paraId="61D28C1B" w14:textId="77777777" w:rsidR="0080716F" w:rsidRDefault="0080716F" w:rsidP="00821A31">
      <w:pPr>
        <w:pStyle w:val="aff7"/>
      </w:pPr>
    </w:p>
    <w:p w14:paraId="6555C9D0" w14:textId="77777777" w:rsidR="0080716F" w:rsidRDefault="00B8689A" w:rsidP="00821A31">
      <w:pPr>
        <w:pStyle w:val="aff7"/>
      </w:pPr>
      <w:r>
        <w:rPr>
          <w:rFonts w:hint="eastAsia"/>
        </w:rPr>
        <w:t>「はい」をクリックすると</w:t>
      </w:r>
    </w:p>
    <w:p w14:paraId="272C20E2" w14:textId="77777777" w:rsidR="00B8689A" w:rsidRDefault="00B8689A" w:rsidP="005163D2">
      <w:pPr>
        <w:pStyle w:val="aff9"/>
        <w:ind w:left="210"/>
      </w:pPr>
      <w:r>
        <w:rPr>
          <w:rFonts w:hint="eastAsia"/>
        </w:rPr>
        <w:t xml:space="preserve">&gt; #msgbox 2 -t </w:t>
      </w:r>
      <w:r>
        <w:rPr>
          <w:rFonts w:hint="eastAsia"/>
        </w:rPr>
        <w:t>確認</w:t>
      </w:r>
      <w:r>
        <w:rPr>
          <w:rFonts w:hint="eastAsia"/>
        </w:rPr>
        <w:t xml:space="preserve"> -m</w:t>
      </w:r>
      <w:r>
        <w:rPr>
          <w:rFonts w:hint="eastAsia"/>
        </w:rPr>
        <w:t>「はい」をクリックしてください。</w:t>
      </w:r>
    </w:p>
    <w:p w14:paraId="62F63C4A" w14:textId="77777777" w:rsidR="00B8689A" w:rsidRDefault="00B8689A" w:rsidP="005163D2">
      <w:pPr>
        <w:pStyle w:val="aff9"/>
        <w:ind w:left="210"/>
      </w:pPr>
      <w:r>
        <w:t>&gt; print $_MSGBOX</w:t>
      </w:r>
    </w:p>
    <w:p w14:paraId="1B73D9F2" w14:textId="77777777" w:rsidR="00B8689A" w:rsidRDefault="00B8689A" w:rsidP="005163D2">
      <w:pPr>
        <w:pStyle w:val="aff9"/>
        <w:ind w:left="210"/>
      </w:pPr>
      <w:r>
        <w:t>6</w:t>
      </w:r>
    </w:p>
    <w:p w14:paraId="467CE471" w14:textId="77777777" w:rsidR="00B8689A" w:rsidRDefault="00B8689A" w:rsidP="00B8689A">
      <w:pPr>
        <w:pStyle w:val="aff7"/>
      </w:pPr>
      <w:r>
        <w:rPr>
          <w:rFonts w:hint="eastAsia"/>
        </w:rPr>
        <w:lastRenderedPageBreak/>
        <w:t>となり。「いいえ」をクリックすると以下のように変数型マクロ_MSGBOXの値が変わります。</w:t>
      </w:r>
    </w:p>
    <w:p w14:paraId="4054A07D" w14:textId="77777777" w:rsidR="00B8689A" w:rsidRDefault="00B8689A" w:rsidP="005163D2">
      <w:pPr>
        <w:pStyle w:val="aff9"/>
        <w:ind w:left="210"/>
      </w:pPr>
      <w:r>
        <w:rPr>
          <w:rFonts w:hint="eastAsia"/>
        </w:rPr>
        <w:t xml:space="preserve">&gt; #msgbox 2 -t </w:t>
      </w:r>
      <w:r>
        <w:rPr>
          <w:rFonts w:hint="eastAsia"/>
        </w:rPr>
        <w:t>確認</w:t>
      </w:r>
      <w:r>
        <w:rPr>
          <w:rFonts w:hint="eastAsia"/>
        </w:rPr>
        <w:t xml:space="preserve"> -m</w:t>
      </w:r>
      <w:r>
        <w:rPr>
          <w:rFonts w:hint="eastAsia"/>
        </w:rPr>
        <w:t>「いいえ」をクリックしてください。</w:t>
      </w:r>
    </w:p>
    <w:p w14:paraId="099DA24C" w14:textId="77777777" w:rsidR="00B8689A" w:rsidRDefault="00B8689A" w:rsidP="005163D2">
      <w:pPr>
        <w:pStyle w:val="aff9"/>
        <w:ind w:left="210"/>
      </w:pPr>
      <w:r>
        <w:t>&gt; print $_MSGBOX</w:t>
      </w:r>
    </w:p>
    <w:p w14:paraId="7F67EAA3" w14:textId="77777777" w:rsidR="00B8689A" w:rsidRDefault="00B8689A" w:rsidP="005163D2">
      <w:pPr>
        <w:pStyle w:val="aff9"/>
        <w:ind w:left="210"/>
      </w:pPr>
      <w:r>
        <w:t>7</w:t>
      </w:r>
    </w:p>
    <w:p w14:paraId="50A175C9" w14:textId="77777777" w:rsidR="00B8689A" w:rsidRPr="00B8689A" w:rsidRDefault="00B8689A" w:rsidP="00821A31">
      <w:pPr>
        <w:pStyle w:val="aff7"/>
      </w:pPr>
    </w:p>
    <w:p w14:paraId="5D30828C" w14:textId="77777777" w:rsidR="00821A31" w:rsidRDefault="00821A31" w:rsidP="00821A31">
      <w:pPr>
        <w:pStyle w:val="aff7"/>
      </w:pPr>
      <w:r>
        <w:rPr>
          <w:rFonts w:hint="eastAsia"/>
        </w:rPr>
        <w:t>「はい」をクリックすれば、ス</w:t>
      </w:r>
      <w:r w:rsidR="00357575">
        <w:rPr>
          <w:rFonts w:hint="eastAsia"/>
        </w:rPr>
        <w:t>クリプトは続行し、「いいえ」をクリックするとスクリプトを終了</w:t>
      </w:r>
      <w:r w:rsidR="00B8689A">
        <w:rPr>
          <w:rFonts w:hint="eastAsia"/>
        </w:rPr>
        <w:t>する場合は以下のように</w:t>
      </w:r>
      <w:r w:rsidR="00357575">
        <w:rPr>
          <w:rFonts w:hint="eastAsia"/>
        </w:rPr>
        <w:t>します</w:t>
      </w:r>
      <w:r>
        <w:rPr>
          <w:rFonts w:hint="eastAsia"/>
        </w:rPr>
        <w:t>。</w:t>
      </w:r>
    </w:p>
    <w:p w14:paraId="290D2F98" w14:textId="77777777" w:rsidR="001611A3" w:rsidRDefault="001611A3" w:rsidP="00821A31">
      <w:pPr>
        <w:pStyle w:val="aff7"/>
      </w:pPr>
    </w:p>
    <w:p w14:paraId="79E7A1EC" w14:textId="77777777" w:rsidR="00B8689A" w:rsidRPr="00B8689A" w:rsidRDefault="00B8689A" w:rsidP="005163D2">
      <w:pPr>
        <w:pStyle w:val="aff9"/>
        <w:ind w:left="210"/>
      </w:pPr>
      <w:r w:rsidRPr="00B8689A">
        <w:rPr>
          <w:rFonts w:hint="eastAsia"/>
        </w:rPr>
        <w:t xml:space="preserve">#msgbox 2 -t </w:t>
      </w:r>
      <w:r w:rsidRPr="00B8689A">
        <w:rPr>
          <w:rFonts w:hint="eastAsia"/>
        </w:rPr>
        <w:t>確認</w:t>
      </w:r>
      <w:r w:rsidRPr="00B8689A">
        <w:rPr>
          <w:rFonts w:hint="eastAsia"/>
        </w:rPr>
        <w:t xml:space="preserve"> -m </w:t>
      </w:r>
      <w:r w:rsidRPr="00B8689A">
        <w:rPr>
          <w:rFonts w:hint="eastAsia"/>
        </w:rPr>
        <w:t>スクリプトを続行しますか？</w:t>
      </w:r>
      <w:r w:rsidRPr="00B8689A">
        <w:rPr>
          <w:rFonts w:hint="eastAsia"/>
        </w:rPr>
        <w:t xml:space="preserve"> </w:t>
      </w:r>
      <w:r w:rsidRPr="00B8689A">
        <w:rPr>
          <w:rFonts w:hint="eastAsia"/>
        </w:rPr>
        <w:t>「はい」をクリックすると続行します。</w:t>
      </w:r>
    </w:p>
    <w:p w14:paraId="463BD46B" w14:textId="77777777" w:rsidR="00B8689A" w:rsidRPr="00B8689A" w:rsidRDefault="00B8689A" w:rsidP="005163D2">
      <w:pPr>
        <w:pStyle w:val="aff9"/>
        <w:ind w:left="210"/>
      </w:pPr>
      <w:r w:rsidRPr="00B8689A">
        <w:t>#if $_MSGBOX == 7</w:t>
      </w:r>
    </w:p>
    <w:p w14:paraId="0050E61D" w14:textId="77777777" w:rsidR="00B8689A" w:rsidRPr="00B8689A" w:rsidRDefault="00B8689A" w:rsidP="005163D2">
      <w:pPr>
        <w:pStyle w:val="aff9"/>
        <w:ind w:left="210"/>
      </w:pPr>
      <w:r w:rsidRPr="00B8689A">
        <w:t>#exit</w:t>
      </w:r>
    </w:p>
    <w:p w14:paraId="3A98A6D3" w14:textId="77777777" w:rsidR="001611A3" w:rsidRPr="001611A3" w:rsidRDefault="00B8689A" w:rsidP="005163D2">
      <w:pPr>
        <w:pStyle w:val="aff9"/>
        <w:ind w:left="210"/>
      </w:pPr>
      <w:r w:rsidRPr="00B8689A">
        <w:t>#endif</w:t>
      </w:r>
    </w:p>
    <w:p w14:paraId="0D44C0A7" w14:textId="77777777" w:rsidR="00D31B12" w:rsidRDefault="00D31B12" w:rsidP="004D3181"/>
    <w:p w14:paraId="219F79EC" w14:textId="77777777" w:rsidR="00882789" w:rsidRDefault="009B3F78" w:rsidP="004D3181">
      <w:r>
        <w:rPr>
          <w:rFonts w:hint="eastAsia"/>
        </w:rPr>
        <w:t>「いいえ」をクリックした場合は以下のようになります。</w:t>
      </w:r>
    </w:p>
    <w:p w14:paraId="7E150F7F" w14:textId="77777777" w:rsidR="009B3F78" w:rsidRDefault="009B3F78" w:rsidP="005163D2">
      <w:pPr>
        <w:pStyle w:val="aff9"/>
        <w:ind w:left="210"/>
      </w:pPr>
      <w:r>
        <w:rPr>
          <w:rFonts w:hint="eastAsia"/>
        </w:rPr>
        <w:t xml:space="preserve">&gt; #msgbox 2 -t </w:t>
      </w:r>
      <w:r>
        <w:rPr>
          <w:rFonts w:hint="eastAsia"/>
        </w:rPr>
        <w:t>確認</w:t>
      </w:r>
      <w:r>
        <w:rPr>
          <w:rFonts w:hint="eastAsia"/>
        </w:rPr>
        <w:t xml:space="preserve"> -m </w:t>
      </w:r>
      <w:r>
        <w:rPr>
          <w:rFonts w:hint="eastAsia"/>
        </w:rPr>
        <w:t>スクリプトを続行しますか？</w:t>
      </w:r>
      <w:r>
        <w:rPr>
          <w:rFonts w:hint="eastAsia"/>
        </w:rPr>
        <w:t xml:space="preserve"> </w:t>
      </w:r>
      <w:r>
        <w:rPr>
          <w:rFonts w:hint="eastAsia"/>
        </w:rPr>
        <w:t>「はい」をクリックすると続行します。</w:t>
      </w:r>
    </w:p>
    <w:p w14:paraId="09008742" w14:textId="77777777" w:rsidR="009B3F78" w:rsidRDefault="009B3F78" w:rsidP="005163D2">
      <w:pPr>
        <w:pStyle w:val="aff9"/>
        <w:ind w:left="210"/>
      </w:pPr>
      <w:r>
        <w:t>&gt; #if $_MSGBOX == 7</w:t>
      </w:r>
    </w:p>
    <w:p w14:paraId="745195DD" w14:textId="77777777" w:rsidR="009B3F78" w:rsidRDefault="009B3F78" w:rsidP="005163D2">
      <w:pPr>
        <w:pStyle w:val="aff9"/>
        <w:ind w:left="210"/>
      </w:pPr>
      <w:r>
        <w:t>&gt; #exit</w:t>
      </w:r>
    </w:p>
    <w:p w14:paraId="78EF2389" w14:textId="77777777" w:rsidR="00882789" w:rsidRDefault="009B3F78" w:rsidP="005163D2">
      <w:pPr>
        <w:pStyle w:val="aff9"/>
        <w:ind w:left="210"/>
      </w:pPr>
      <w:r>
        <w:t xml:space="preserve">  Exited at "E:\cmtoy-</w:t>
      </w:r>
      <w:r w:rsidR="00137EF2">
        <w:t>300</w:t>
      </w:r>
      <w:r>
        <w:t>\bin\script_sample\sample_pdsymbol.txt"(37)</w:t>
      </w:r>
    </w:p>
    <w:p w14:paraId="09334079" w14:textId="77777777" w:rsidR="00882789" w:rsidRPr="00821A31" w:rsidRDefault="00882789" w:rsidP="004D3181"/>
    <w:p w14:paraId="0E3D259F" w14:textId="77777777" w:rsidR="004D3181" w:rsidRDefault="000062E7" w:rsidP="00204741">
      <w:pPr>
        <w:pStyle w:val="3"/>
        <w:ind w:left="210" w:right="210"/>
      </w:pPr>
      <w:bookmarkStart w:id="373" w:name="_#if_&lt;条件式&gt;ne"/>
      <w:bookmarkStart w:id="374" w:name="_Toc236390573"/>
      <w:bookmarkEnd w:id="373"/>
      <w:r>
        <w:rPr>
          <w:rFonts w:hint="eastAsia"/>
        </w:rPr>
        <w:t>#</w:t>
      </w:r>
      <w:r w:rsidR="001F7AD5">
        <w:t>if</w:t>
      </w:r>
      <w:r w:rsidR="001F7AD5">
        <w:rPr>
          <w:rFonts w:hint="eastAsia"/>
        </w:rPr>
        <w:t xml:space="preserve"> &lt;</w:t>
      </w:r>
      <w:r w:rsidR="00D635AC">
        <w:rPr>
          <w:rFonts w:hint="eastAsia"/>
        </w:rPr>
        <w:t>条件</w:t>
      </w:r>
      <w:r w:rsidR="001F7AD5">
        <w:rPr>
          <w:rFonts w:hint="eastAsia"/>
        </w:rPr>
        <w:t>式&gt;</w:t>
      </w:r>
      <w:r w:rsidR="00493D8A">
        <w:rPr>
          <w:rFonts w:hint="eastAsia"/>
        </w:rPr>
        <w:t>n</w:t>
      </w:r>
      <w:r w:rsidR="00D635AC">
        <w:rPr>
          <w:rFonts w:hint="eastAsia"/>
        </w:rPr>
        <w:t>e</w:t>
      </w:r>
      <w:bookmarkEnd w:id="374"/>
    </w:p>
    <w:p w14:paraId="5AD8F90F" w14:textId="77777777" w:rsidR="001F62DD" w:rsidRPr="007629B9" w:rsidRDefault="001F62DD" w:rsidP="001F62DD">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50D7AC69" w14:textId="77777777" w:rsidR="001F62DD" w:rsidRDefault="001F62DD" w:rsidP="001F62DD">
      <w:pPr>
        <w:ind w:leftChars="201" w:left="2125" w:hanging="1703"/>
      </w:pPr>
      <w:r>
        <w:rPr>
          <w:rFonts w:hint="eastAsia"/>
        </w:rPr>
        <w:t>&lt;条件式&gt;ne</w:t>
      </w:r>
      <w:r>
        <w:rPr>
          <w:rFonts w:hint="eastAsia"/>
        </w:rPr>
        <w:tab/>
        <w:t>数値式</w:t>
      </w:r>
    </w:p>
    <w:p w14:paraId="7CFE0A90" w14:textId="77777777" w:rsidR="001F62DD" w:rsidRDefault="005F5999" w:rsidP="001F62DD">
      <w:pPr>
        <w:rPr>
          <w:rFonts w:ascii="ＭＳ ゴシック" w:eastAsia="ＭＳ ゴシック" w:hAnsi="ＭＳ ゴシック"/>
        </w:rPr>
      </w:pPr>
      <w:r>
        <w:rPr>
          <w:rFonts w:ascii="ＭＳ ゴシック" w:eastAsia="ＭＳ ゴシック" w:hAnsi="ＭＳ ゴシック" w:hint="eastAsia"/>
        </w:rPr>
        <w:t>説明</w:t>
      </w:r>
    </w:p>
    <w:p w14:paraId="38E82F06" w14:textId="77777777" w:rsidR="00732724" w:rsidRDefault="00732724" w:rsidP="00732724">
      <w:pPr>
        <w:pStyle w:val="aff7"/>
      </w:pPr>
      <w:r>
        <w:rPr>
          <w:rFonts w:hint="eastAsia"/>
        </w:rPr>
        <w:t>スクリプト制御命令#elseと#endifと組み合わせて使用する。</w:t>
      </w:r>
      <w:r w:rsidR="00F56BF2">
        <w:rPr>
          <w:rFonts w:hint="eastAsia"/>
        </w:rPr>
        <w:t>スクリプトファイル内に#ifと#endifは1対1で対応している必要がある。#ifと#endifの間の行に1つの#else行を含めることができる。</w:t>
      </w:r>
    </w:p>
    <w:p w14:paraId="3E60C4A2" w14:textId="77777777" w:rsidR="00F56BF2" w:rsidRPr="007629B9" w:rsidRDefault="00F56BF2" w:rsidP="00732724">
      <w:pPr>
        <w:pStyle w:val="aff7"/>
      </w:pPr>
      <w:r>
        <w:rPr>
          <w:rFonts w:hint="eastAsia"/>
        </w:rPr>
        <w:t>#if、#else、#endifは他の#if～#endif、#if～#else、#else～#endifの間にネストすることができる。</w:t>
      </w:r>
      <w:r w:rsidR="00EE3EC1">
        <w:t>同様に</w:t>
      </w:r>
      <w:r w:rsidR="00EE3EC1">
        <w:rPr>
          <w:rFonts w:hint="eastAsia"/>
        </w:rPr>
        <w:t>#ifdef～#endif、#ifdef～#elseの間にネストすることができる。</w:t>
      </w:r>
      <w:r w:rsidR="00EE3EC1">
        <w:t>同様に</w:t>
      </w:r>
      <w:r w:rsidR="00EE3EC1">
        <w:rPr>
          <w:rFonts w:hint="eastAsia"/>
        </w:rPr>
        <w:t>#ifndef～#endif、#ifndef～#elseの間にネストすることができる。</w:t>
      </w:r>
    </w:p>
    <w:p w14:paraId="21645152" w14:textId="77777777" w:rsidR="001F62DD" w:rsidRDefault="00BB0D88" w:rsidP="001F62DD">
      <w:pPr>
        <w:pStyle w:val="aff7"/>
      </w:pPr>
      <w:r>
        <w:rPr>
          <w:rFonts w:hint="eastAsia"/>
        </w:rPr>
        <w:t>CLIは</w:t>
      </w:r>
      <w:r w:rsidR="001F62DD">
        <w:rPr>
          <w:rFonts w:hint="eastAsia"/>
        </w:rPr>
        <w:t>&lt;条件式&gt;neを評価し結果が0以外ならば次行以降のコマンドラインを実行する。</w:t>
      </w:r>
      <w:r w:rsidR="00732724">
        <w:rPr>
          <w:rFonts w:hint="eastAsia"/>
        </w:rPr>
        <w:t>#else行が現れると、それ以降の行は#endif行が現れるまで</w:t>
      </w:r>
      <w:r>
        <w:rPr>
          <w:rFonts w:hint="eastAsia"/>
        </w:rPr>
        <w:t>読み飛ばす（</w:t>
      </w:r>
      <w:r w:rsidR="00732724">
        <w:rPr>
          <w:rFonts w:hint="eastAsia"/>
        </w:rPr>
        <w:t>スキップ</w:t>
      </w:r>
      <w:r>
        <w:rPr>
          <w:rFonts w:hint="eastAsia"/>
        </w:rPr>
        <w:t>）</w:t>
      </w:r>
      <w:r w:rsidR="00732724">
        <w:rPr>
          <w:rFonts w:hint="eastAsia"/>
        </w:rPr>
        <w:t>する。</w:t>
      </w:r>
    </w:p>
    <w:p w14:paraId="209081CB" w14:textId="77777777" w:rsidR="001F62DD" w:rsidRDefault="00732724" w:rsidP="001F62DD">
      <w:pPr>
        <w:pStyle w:val="aff7"/>
      </w:pPr>
      <w:r>
        <w:rPr>
          <w:rFonts w:hint="eastAsia"/>
        </w:rPr>
        <w:t>&lt;条件式&gt;ne の結果が</w:t>
      </w:r>
      <w:r w:rsidR="001F62DD">
        <w:rPr>
          <w:rFonts w:hint="eastAsia"/>
        </w:rPr>
        <w:t>0ならば次行から実行せずにスキップする。</w:t>
      </w:r>
      <w:r>
        <w:rPr>
          <w:rFonts w:hint="eastAsia"/>
        </w:rPr>
        <w:t>#else、#endif行が現れ</w:t>
      </w:r>
      <w:r w:rsidR="00F56BF2">
        <w:rPr>
          <w:rFonts w:hint="eastAsia"/>
        </w:rPr>
        <w:t>る</w:t>
      </w:r>
      <w:r w:rsidR="00EE3EC1">
        <w:rPr>
          <w:rFonts w:hint="eastAsia"/>
        </w:rPr>
        <w:t>と次行以降の</w:t>
      </w:r>
      <w:r w:rsidR="00F56BF2">
        <w:rPr>
          <w:rFonts w:hint="eastAsia"/>
        </w:rPr>
        <w:t>コマンドラインを</w:t>
      </w:r>
      <w:r w:rsidR="00EE3EC1">
        <w:rPr>
          <w:rFonts w:hint="eastAsia"/>
        </w:rPr>
        <w:t>実行</w:t>
      </w:r>
      <w:r w:rsidR="00F56BF2">
        <w:rPr>
          <w:rFonts w:hint="eastAsia"/>
        </w:rPr>
        <w:t>する</w:t>
      </w:r>
      <w:r>
        <w:rPr>
          <w:rFonts w:hint="eastAsia"/>
        </w:rPr>
        <w:t>。</w:t>
      </w:r>
    </w:p>
    <w:p w14:paraId="62D01BC4" w14:textId="77777777" w:rsidR="009D4ED1" w:rsidRDefault="009D4ED1" w:rsidP="009D4ED1">
      <w:r>
        <w:rPr>
          <w:rFonts w:hint="eastAsia"/>
        </w:rPr>
        <w:t>例</w:t>
      </w:r>
    </w:p>
    <w:p w14:paraId="64C611EE" w14:textId="77777777" w:rsidR="009D4ED1" w:rsidRDefault="009D4ED1" w:rsidP="005163D2">
      <w:pPr>
        <w:pStyle w:val="aff9"/>
        <w:ind w:left="210"/>
      </w:pPr>
      <w:r>
        <w:t>&gt; undef -all</w:t>
      </w:r>
    </w:p>
    <w:p w14:paraId="1DAACE99" w14:textId="77777777" w:rsidR="009D4ED1" w:rsidRDefault="009D4ED1" w:rsidP="005163D2">
      <w:pPr>
        <w:pStyle w:val="aff9"/>
        <w:ind w:left="210"/>
      </w:pPr>
      <w:r>
        <w:t>&gt; define A 1</w:t>
      </w:r>
    </w:p>
    <w:p w14:paraId="3CC49614" w14:textId="77777777" w:rsidR="009D4ED1" w:rsidRDefault="009D4ED1" w:rsidP="005163D2">
      <w:pPr>
        <w:pStyle w:val="aff9"/>
        <w:ind w:left="210"/>
      </w:pPr>
      <w:r>
        <w:t>&gt; define B 2</w:t>
      </w:r>
    </w:p>
    <w:p w14:paraId="5CBE5694" w14:textId="77777777" w:rsidR="009D4ED1" w:rsidRDefault="009D4ED1" w:rsidP="005163D2">
      <w:pPr>
        <w:pStyle w:val="aff9"/>
        <w:ind w:left="210"/>
      </w:pPr>
      <w:r>
        <w:t xml:space="preserve">&gt; </w:t>
      </w:r>
    </w:p>
    <w:p w14:paraId="0D0C5964" w14:textId="77777777" w:rsidR="009D4ED1" w:rsidRDefault="009D4ED1" w:rsidP="005163D2">
      <w:pPr>
        <w:pStyle w:val="aff9"/>
        <w:ind w:left="210"/>
      </w:pPr>
      <w:r>
        <w:t>&gt; list -s</w:t>
      </w:r>
    </w:p>
    <w:p w14:paraId="2DCDFAD7" w14:textId="77777777" w:rsidR="009D4ED1" w:rsidRDefault="009D4ED1" w:rsidP="005163D2">
      <w:pPr>
        <w:pStyle w:val="aff9"/>
        <w:ind w:left="210"/>
      </w:pPr>
      <w:r>
        <w:t>&gt; #if $A&gt;0</w:t>
      </w:r>
    </w:p>
    <w:p w14:paraId="521CD5B5" w14:textId="77777777" w:rsidR="009D4ED1" w:rsidRDefault="009D4ED1" w:rsidP="005163D2">
      <w:pPr>
        <w:pStyle w:val="aff9"/>
        <w:ind w:left="210"/>
      </w:pPr>
      <w:r>
        <w:t>&gt; print $A</w:t>
      </w:r>
    </w:p>
    <w:p w14:paraId="373F6529" w14:textId="77777777" w:rsidR="009D4ED1" w:rsidRDefault="009D4ED1" w:rsidP="005163D2">
      <w:pPr>
        <w:pStyle w:val="aff9"/>
        <w:ind w:left="210"/>
      </w:pPr>
      <w:r>
        <w:t>1</w:t>
      </w:r>
    </w:p>
    <w:p w14:paraId="161898A9" w14:textId="77777777" w:rsidR="009D4ED1" w:rsidRDefault="009D4ED1" w:rsidP="005163D2">
      <w:pPr>
        <w:pStyle w:val="aff9"/>
        <w:ind w:left="210"/>
      </w:pPr>
      <w:r>
        <w:t>&gt; #endif</w:t>
      </w:r>
    </w:p>
    <w:p w14:paraId="48A538CD" w14:textId="77777777" w:rsidR="009D4ED1" w:rsidRDefault="009D4ED1" w:rsidP="005163D2">
      <w:pPr>
        <w:pStyle w:val="aff9"/>
        <w:ind w:left="210"/>
      </w:pPr>
      <w:r>
        <w:t xml:space="preserve">&gt; </w:t>
      </w:r>
    </w:p>
    <w:p w14:paraId="0580ED2A" w14:textId="77777777" w:rsidR="009D4ED1" w:rsidRDefault="009D4ED1" w:rsidP="005163D2">
      <w:pPr>
        <w:pStyle w:val="aff9"/>
        <w:ind w:left="210"/>
      </w:pPr>
      <w:r>
        <w:t>&gt; #if $A==$B</w:t>
      </w:r>
    </w:p>
    <w:p w14:paraId="3E170BD2" w14:textId="77777777" w:rsidR="009D4ED1" w:rsidRDefault="009D4ED1" w:rsidP="005163D2">
      <w:pPr>
        <w:pStyle w:val="aff9"/>
        <w:ind w:left="210"/>
      </w:pPr>
      <w:r>
        <w:t>&gt; ;- print A is equal B.</w:t>
      </w:r>
    </w:p>
    <w:p w14:paraId="152D4D89" w14:textId="77777777" w:rsidR="009D4ED1" w:rsidRDefault="009D4ED1" w:rsidP="005163D2">
      <w:pPr>
        <w:pStyle w:val="aff9"/>
        <w:ind w:left="210"/>
      </w:pPr>
      <w:r>
        <w:t>&gt; ;- #else</w:t>
      </w:r>
    </w:p>
    <w:p w14:paraId="060436DF" w14:textId="77777777" w:rsidR="009D4ED1" w:rsidRDefault="009D4ED1" w:rsidP="005163D2">
      <w:pPr>
        <w:pStyle w:val="aff9"/>
        <w:ind w:left="210"/>
      </w:pPr>
      <w:r>
        <w:t>&gt; print A id not equal B.</w:t>
      </w:r>
    </w:p>
    <w:p w14:paraId="6AB9C208" w14:textId="77777777" w:rsidR="009D4ED1" w:rsidRDefault="009D4ED1" w:rsidP="005163D2">
      <w:pPr>
        <w:pStyle w:val="aff9"/>
        <w:ind w:left="210"/>
      </w:pPr>
      <w:r>
        <w:t>A id not equal B.</w:t>
      </w:r>
    </w:p>
    <w:p w14:paraId="73558F82" w14:textId="77777777" w:rsidR="009D4ED1" w:rsidRDefault="009D4ED1" w:rsidP="005163D2">
      <w:pPr>
        <w:pStyle w:val="aff9"/>
        <w:ind w:left="210"/>
      </w:pPr>
      <w:r>
        <w:t>&gt; #endif</w:t>
      </w:r>
    </w:p>
    <w:p w14:paraId="346F6FEE" w14:textId="77777777" w:rsidR="00D31B12" w:rsidRPr="001F62DD" w:rsidRDefault="00D31B12" w:rsidP="004D3181"/>
    <w:p w14:paraId="3225C11F" w14:textId="77777777" w:rsidR="004D3181" w:rsidRDefault="000062E7" w:rsidP="00204741">
      <w:pPr>
        <w:pStyle w:val="3"/>
        <w:ind w:left="210" w:right="210"/>
      </w:pPr>
      <w:bookmarkStart w:id="375" w:name="_#ifdef_&lt;変数型マクロ名&gt;i"/>
      <w:bookmarkStart w:id="376" w:name="_Toc236390574"/>
      <w:bookmarkEnd w:id="375"/>
      <w:r>
        <w:rPr>
          <w:rFonts w:hint="eastAsia"/>
        </w:rPr>
        <w:lastRenderedPageBreak/>
        <w:t>#</w:t>
      </w:r>
      <w:r w:rsidR="001F7AD5">
        <w:t>ifdef</w:t>
      </w:r>
      <w:r w:rsidR="001F7AD5">
        <w:rPr>
          <w:rFonts w:hint="eastAsia"/>
        </w:rPr>
        <w:t xml:space="preserve"> &lt;</w:t>
      </w:r>
      <w:r w:rsidR="00077214">
        <w:rPr>
          <w:rFonts w:hint="eastAsia"/>
        </w:rPr>
        <w:t>変数型マクロ</w:t>
      </w:r>
      <w:r w:rsidR="001F7AD5">
        <w:rPr>
          <w:rFonts w:hint="eastAsia"/>
        </w:rPr>
        <w:t>名&gt;</w:t>
      </w:r>
      <w:r w:rsidR="00D635AC">
        <w:rPr>
          <w:rFonts w:hint="eastAsia"/>
        </w:rPr>
        <w:t>i</w:t>
      </w:r>
      <w:bookmarkEnd w:id="376"/>
    </w:p>
    <w:p w14:paraId="6D6E9CEC" w14:textId="77777777" w:rsidR="00C249D5" w:rsidRPr="007629B9" w:rsidRDefault="00C249D5" w:rsidP="00C249D5">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478701B2" w14:textId="77777777" w:rsidR="00C249D5" w:rsidRDefault="00C249D5" w:rsidP="00C249D5">
      <w:pPr>
        <w:ind w:leftChars="201" w:left="2125" w:hanging="1703"/>
      </w:pPr>
      <w:r>
        <w:rPr>
          <w:rFonts w:hint="eastAsia"/>
        </w:rPr>
        <w:t>&lt;変数型マクロ名&gt;i</w:t>
      </w:r>
      <w:r>
        <w:rPr>
          <w:rFonts w:hint="eastAsia"/>
        </w:rPr>
        <w:tab/>
        <w:t>変数型マクロ名</w:t>
      </w:r>
    </w:p>
    <w:p w14:paraId="2158DC2A" w14:textId="77777777" w:rsidR="00C249D5" w:rsidRDefault="005F5999" w:rsidP="00C249D5">
      <w:pPr>
        <w:rPr>
          <w:rFonts w:ascii="ＭＳ ゴシック" w:eastAsia="ＭＳ ゴシック" w:hAnsi="ＭＳ ゴシック"/>
        </w:rPr>
      </w:pPr>
      <w:r>
        <w:rPr>
          <w:rFonts w:ascii="ＭＳ ゴシック" w:eastAsia="ＭＳ ゴシック" w:hAnsi="ＭＳ ゴシック" w:hint="eastAsia"/>
        </w:rPr>
        <w:t>説明</w:t>
      </w:r>
    </w:p>
    <w:p w14:paraId="6902EA35" w14:textId="77777777" w:rsidR="00C249D5" w:rsidRDefault="00C249D5" w:rsidP="00C249D5">
      <w:pPr>
        <w:pStyle w:val="aff7"/>
      </w:pPr>
      <w:r>
        <w:rPr>
          <w:rFonts w:hint="eastAsia"/>
        </w:rPr>
        <w:t>スクリプト制御命令#elseと#endifと組み合わせて使用する。スクリプトファイル内に#ifdefと#endifは1対1で対応している必要がある。#ifdefと#endifの間の行に1つの#else行を含めることができる。</w:t>
      </w:r>
    </w:p>
    <w:p w14:paraId="2FDFE0E0" w14:textId="77777777" w:rsidR="00EE3EC1" w:rsidRDefault="00EE3EC1" w:rsidP="00EE3EC1">
      <w:pPr>
        <w:pStyle w:val="aff7"/>
      </w:pPr>
      <w:r>
        <w:rPr>
          <w:rFonts w:hint="eastAsia"/>
        </w:rPr>
        <w:t>CLIは&lt;変数型マクロ名&gt;iが存在すれば次行以降のコマンドラインを実行する。#else行が現れると、それ以降の行は#endif行が現れるまで読み飛ばす（スキップ）する。</w:t>
      </w:r>
    </w:p>
    <w:p w14:paraId="3AC2C140" w14:textId="77777777" w:rsidR="00EE3EC1" w:rsidRDefault="00EE3EC1" w:rsidP="00EE3EC1">
      <w:pPr>
        <w:pStyle w:val="aff7"/>
      </w:pPr>
      <w:r>
        <w:rPr>
          <w:rFonts w:hint="eastAsia"/>
        </w:rPr>
        <w:t>&lt;変数型マクロ名&gt;iが存在しなければ次行から実行せずにスキップする。#else、#endif行が現れるまでコマンドラインをスキップする。</w:t>
      </w:r>
    </w:p>
    <w:p w14:paraId="5C7C7FDA" w14:textId="77777777" w:rsidR="00D31B12" w:rsidRDefault="009D4ED1" w:rsidP="004D3181">
      <w:r>
        <w:rPr>
          <w:rFonts w:hint="eastAsia"/>
        </w:rPr>
        <w:t>例</w:t>
      </w:r>
    </w:p>
    <w:p w14:paraId="2F41B29A" w14:textId="77777777" w:rsidR="009D4ED1" w:rsidRDefault="009D4ED1" w:rsidP="005163D2">
      <w:pPr>
        <w:pStyle w:val="aff9"/>
        <w:ind w:left="210"/>
      </w:pPr>
      <w:r>
        <w:t>&gt; undef -all</w:t>
      </w:r>
    </w:p>
    <w:p w14:paraId="066D80B6" w14:textId="77777777" w:rsidR="009D4ED1" w:rsidRDefault="009D4ED1" w:rsidP="005163D2">
      <w:pPr>
        <w:pStyle w:val="aff9"/>
        <w:ind w:left="210"/>
      </w:pPr>
      <w:r>
        <w:t>&gt; define A 1</w:t>
      </w:r>
    </w:p>
    <w:p w14:paraId="31EF7386" w14:textId="77777777" w:rsidR="009D4ED1" w:rsidRDefault="009D4ED1" w:rsidP="005163D2">
      <w:pPr>
        <w:pStyle w:val="aff9"/>
        <w:ind w:left="210"/>
      </w:pPr>
      <w:r>
        <w:t>&gt; define B 2</w:t>
      </w:r>
    </w:p>
    <w:p w14:paraId="4A2FB85E" w14:textId="77777777" w:rsidR="009D4ED1" w:rsidRDefault="009D4ED1" w:rsidP="005163D2">
      <w:pPr>
        <w:pStyle w:val="aff9"/>
        <w:ind w:left="210"/>
      </w:pPr>
      <w:r>
        <w:t xml:space="preserve">&gt; </w:t>
      </w:r>
    </w:p>
    <w:p w14:paraId="23C0BC13" w14:textId="77777777" w:rsidR="009D4ED1" w:rsidRDefault="009D4ED1" w:rsidP="005163D2">
      <w:pPr>
        <w:pStyle w:val="aff9"/>
        <w:ind w:left="210"/>
      </w:pPr>
      <w:r>
        <w:t>&gt; list -s</w:t>
      </w:r>
    </w:p>
    <w:p w14:paraId="33FBFB25" w14:textId="77777777" w:rsidR="009D4ED1" w:rsidRDefault="009D4ED1" w:rsidP="005163D2">
      <w:pPr>
        <w:pStyle w:val="aff9"/>
        <w:ind w:left="210"/>
      </w:pPr>
      <w:r>
        <w:t>&gt; #ifdef A</w:t>
      </w:r>
    </w:p>
    <w:p w14:paraId="64DE96E7" w14:textId="77777777" w:rsidR="009D4ED1" w:rsidRDefault="009D4ED1" w:rsidP="005163D2">
      <w:pPr>
        <w:pStyle w:val="aff9"/>
        <w:ind w:left="210"/>
      </w:pPr>
      <w:r>
        <w:t>&gt; print A is defined.</w:t>
      </w:r>
    </w:p>
    <w:p w14:paraId="4A4FFB4D" w14:textId="77777777" w:rsidR="009D4ED1" w:rsidRDefault="009D4ED1" w:rsidP="005163D2">
      <w:pPr>
        <w:pStyle w:val="aff9"/>
        <w:ind w:left="210"/>
      </w:pPr>
      <w:r>
        <w:t>A is defined.</w:t>
      </w:r>
    </w:p>
    <w:p w14:paraId="79689B93" w14:textId="77777777" w:rsidR="009D4ED1" w:rsidRDefault="009D4ED1" w:rsidP="005163D2">
      <w:pPr>
        <w:pStyle w:val="aff9"/>
        <w:ind w:left="210"/>
      </w:pPr>
      <w:r>
        <w:t>&gt; #else</w:t>
      </w:r>
    </w:p>
    <w:p w14:paraId="3D25581B" w14:textId="77777777" w:rsidR="009D4ED1" w:rsidRDefault="009D4ED1" w:rsidP="005163D2">
      <w:pPr>
        <w:pStyle w:val="aff9"/>
        <w:ind w:left="210"/>
      </w:pPr>
      <w:r>
        <w:t>&gt; ;- print A is not defined.</w:t>
      </w:r>
    </w:p>
    <w:p w14:paraId="5CB1C778" w14:textId="77777777" w:rsidR="009D4ED1" w:rsidRDefault="009D4ED1" w:rsidP="005163D2">
      <w:pPr>
        <w:pStyle w:val="aff9"/>
        <w:ind w:left="210"/>
      </w:pPr>
      <w:r>
        <w:t>&gt; ;- #endif</w:t>
      </w:r>
    </w:p>
    <w:p w14:paraId="2B3E2142" w14:textId="77777777" w:rsidR="009D4ED1" w:rsidRDefault="009D4ED1" w:rsidP="005163D2">
      <w:pPr>
        <w:pStyle w:val="aff9"/>
        <w:ind w:left="210"/>
      </w:pPr>
      <w:r>
        <w:t xml:space="preserve">&gt; </w:t>
      </w:r>
    </w:p>
    <w:p w14:paraId="098EB294" w14:textId="77777777" w:rsidR="00C249D5" w:rsidRDefault="00C249D5" w:rsidP="004D3181"/>
    <w:p w14:paraId="426583D3" w14:textId="77777777" w:rsidR="004D3181" w:rsidRDefault="000062E7" w:rsidP="00204741">
      <w:pPr>
        <w:pStyle w:val="3"/>
        <w:ind w:left="210" w:right="210"/>
      </w:pPr>
      <w:bookmarkStart w:id="377" w:name="_#ifndef_&lt;変数型マクロ名&gt;i"/>
      <w:bookmarkStart w:id="378" w:name="_Toc236390575"/>
      <w:bookmarkEnd w:id="377"/>
      <w:r>
        <w:rPr>
          <w:rFonts w:hint="eastAsia"/>
        </w:rPr>
        <w:t>#</w:t>
      </w:r>
      <w:r w:rsidR="001F7AD5">
        <w:t>ifndef</w:t>
      </w:r>
      <w:r w:rsidR="001F7AD5">
        <w:rPr>
          <w:rFonts w:hint="eastAsia"/>
        </w:rPr>
        <w:t xml:space="preserve"> &lt;</w:t>
      </w:r>
      <w:r w:rsidR="00077214">
        <w:rPr>
          <w:rFonts w:hint="eastAsia"/>
        </w:rPr>
        <w:t>変数型マクロ</w:t>
      </w:r>
      <w:r w:rsidR="001F7AD5">
        <w:rPr>
          <w:rFonts w:hint="eastAsia"/>
        </w:rPr>
        <w:t>名&gt;</w:t>
      </w:r>
      <w:r w:rsidR="00D635AC">
        <w:rPr>
          <w:rFonts w:hint="eastAsia"/>
        </w:rPr>
        <w:t>i</w:t>
      </w:r>
      <w:bookmarkEnd w:id="378"/>
    </w:p>
    <w:p w14:paraId="4B7F0800" w14:textId="77777777" w:rsidR="00EE3EC1" w:rsidRPr="007629B9" w:rsidRDefault="00EE3EC1" w:rsidP="00EE3EC1">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362B360" w14:textId="77777777" w:rsidR="00EE3EC1" w:rsidRDefault="00EE3EC1" w:rsidP="00EE3EC1">
      <w:pPr>
        <w:ind w:leftChars="201" w:left="2125" w:hanging="1703"/>
      </w:pPr>
      <w:r>
        <w:rPr>
          <w:rFonts w:hint="eastAsia"/>
        </w:rPr>
        <w:t>&lt;変数型マクロ名&gt;i</w:t>
      </w:r>
      <w:r>
        <w:rPr>
          <w:rFonts w:hint="eastAsia"/>
        </w:rPr>
        <w:tab/>
        <w:t>変数型マクロ名</w:t>
      </w:r>
    </w:p>
    <w:p w14:paraId="5C885FBC" w14:textId="77777777" w:rsidR="00EE3EC1" w:rsidRDefault="005F5999" w:rsidP="00EE3EC1">
      <w:pPr>
        <w:rPr>
          <w:rFonts w:ascii="ＭＳ ゴシック" w:eastAsia="ＭＳ ゴシック" w:hAnsi="ＭＳ ゴシック"/>
        </w:rPr>
      </w:pPr>
      <w:r>
        <w:rPr>
          <w:rFonts w:ascii="ＭＳ ゴシック" w:eastAsia="ＭＳ ゴシック" w:hAnsi="ＭＳ ゴシック" w:hint="eastAsia"/>
        </w:rPr>
        <w:t>説明</w:t>
      </w:r>
    </w:p>
    <w:p w14:paraId="76CDA4C8" w14:textId="77777777" w:rsidR="00EE3EC1" w:rsidRDefault="00EE3EC1" w:rsidP="00EE3EC1">
      <w:pPr>
        <w:pStyle w:val="aff7"/>
      </w:pPr>
      <w:r>
        <w:rPr>
          <w:rFonts w:hint="eastAsia"/>
        </w:rPr>
        <w:t>スクリプト制御命令#elseと#endifと組み合わせて使用する。スクリプトファイル内に#ifndefと#endifは1対1で対応している必要がある。#ifndefと#endifの間の行に1つの#else行を含めることができる。</w:t>
      </w:r>
    </w:p>
    <w:p w14:paraId="4A3785AA" w14:textId="77777777" w:rsidR="00EE3EC1" w:rsidRDefault="00EE3EC1" w:rsidP="00EE3EC1">
      <w:pPr>
        <w:pStyle w:val="aff7"/>
      </w:pPr>
      <w:r>
        <w:rPr>
          <w:rFonts w:hint="eastAsia"/>
        </w:rPr>
        <w:t>CLIは&lt;変数型マクロ名&gt;iが存在しなければ次行以降のコマンドラインを実行する。#else行が現れると、それ以降の行は#endif行が現れるまで読み飛ばす（スキップ）する。</w:t>
      </w:r>
    </w:p>
    <w:p w14:paraId="4F0FB215" w14:textId="77777777" w:rsidR="00EE3EC1" w:rsidRDefault="00EE3EC1" w:rsidP="00EE3EC1">
      <w:pPr>
        <w:pStyle w:val="aff7"/>
      </w:pPr>
      <w:r>
        <w:rPr>
          <w:rFonts w:hint="eastAsia"/>
        </w:rPr>
        <w:t>&lt;変数型マクロ名&gt;iが存在すれば次行から実行せずにスキップする。#else、#endif行が現れるまでコマンドラインをスキップする。</w:t>
      </w:r>
    </w:p>
    <w:p w14:paraId="282FBBFA" w14:textId="77777777" w:rsidR="009D4ED1" w:rsidRDefault="009D4ED1" w:rsidP="009D4ED1">
      <w:r>
        <w:rPr>
          <w:rFonts w:hint="eastAsia"/>
        </w:rPr>
        <w:t>例</w:t>
      </w:r>
    </w:p>
    <w:p w14:paraId="4A4B3252" w14:textId="77777777" w:rsidR="009D4ED1" w:rsidRDefault="009D4ED1" w:rsidP="005163D2">
      <w:pPr>
        <w:pStyle w:val="aff9"/>
        <w:ind w:left="210"/>
      </w:pPr>
      <w:r>
        <w:t>&gt; undef -all</w:t>
      </w:r>
    </w:p>
    <w:p w14:paraId="41D65F16" w14:textId="77777777" w:rsidR="009D4ED1" w:rsidRDefault="009D4ED1" w:rsidP="005163D2">
      <w:pPr>
        <w:pStyle w:val="aff9"/>
        <w:ind w:left="210"/>
      </w:pPr>
      <w:r>
        <w:t>&gt; define A 1</w:t>
      </w:r>
    </w:p>
    <w:p w14:paraId="580AAD07" w14:textId="77777777" w:rsidR="009D4ED1" w:rsidRDefault="009D4ED1" w:rsidP="005163D2">
      <w:pPr>
        <w:pStyle w:val="aff9"/>
        <w:ind w:left="210"/>
      </w:pPr>
      <w:r>
        <w:t>&gt; define B 2</w:t>
      </w:r>
    </w:p>
    <w:p w14:paraId="2C9CBDCF" w14:textId="77777777" w:rsidR="009D4ED1" w:rsidRDefault="009D4ED1" w:rsidP="005163D2">
      <w:pPr>
        <w:pStyle w:val="aff9"/>
        <w:ind w:left="210"/>
      </w:pPr>
      <w:r>
        <w:t xml:space="preserve">&gt; </w:t>
      </w:r>
    </w:p>
    <w:p w14:paraId="142A86FE" w14:textId="77777777" w:rsidR="009D4ED1" w:rsidRDefault="009D4ED1" w:rsidP="005163D2">
      <w:pPr>
        <w:pStyle w:val="aff9"/>
        <w:ind w:left="210"/>
      </w:pPr>
      <w:r>
        <w:t>&gt; list -s</w:t>
      </w:r>
    </w:p>
    <w:p w14:paraId="3E897B1E" w14:textId="77777777" w:rsidR="009D4ED1" w:rsidRDefault="009D4ED1" w:rsidP="005163D2">
      <w:pPr>
        <w:pStyle w:val="aff9"/>
        <w:ind w:left="210"/>
      </w:pPr>
      <w:r>
        <w:t>&gt; #ifndef C</w:t>
      </w:r>
    </w:p>
    <w:p w14:paraId="3B44F442" w14:textId="77777777" w:rsidR="009D4ED1" w:rsidRDefault="009D4ED1" w:rsidP="005163D2">
      <w:pPr>
        <w:pStyle w:val="aff9"/>
        <w:ind w:left="210"/>
      </w:pPr>
      <w:r>
        <w:t>&gt; print C is not defined.</w:t>
      </w:r>
    </w:p>
    <w:p w14:paraId="5F5B50F5" w14:textId="77777777" w:rsidR="009D4ED1" w:rsidRDefault="009D4ED1" w:rsidP="005163D2">
      <w:pPr>
        <w:pStyle w:val="aff9"/>
        <w:ind w:left="210"/>
      </w:pPr>
      <w:r>
        <w:t>C is not defined.</w:t>
      </w:r>
    </w:p>
    <w:p w14:paraId="4D3D9DB2" w14:textId="77777777" w:rsidR="009D4ED1" w:rsidRDefault="009D4ED1" w:rsidP="005163D2">
      <w:pPr>
        <w:pStyle w:val="aff9"/>
        <w:ind w:left="210"/>
      </w:pPr>
      <w:r>
        <w:t>&gt; #else</w:t>
      </w:r>
    </w:p>
    <w:p w14:paraId="4FD79592" w14:textId="77777777" w:rsidR="009D4ED1" w:rsidRDefault="009D4ED1" w:rsidP="005163D2">
      <w:pPr>
        <w:pStyle w:val="aff9"/>
        <w:ind w:left="210"/>
      </w:pPr>
      <w:r>
        <w:t>&gt; ;- print C is defined.</w:t>
      </w:r>
    </w:p>
    <w:p w14:paraId="1C91EF10" w14:textId="77777777" w:rsidR="009D4ED1" w:rsidRPr="00EE3EC1" w:rsidRDefault="009D4ED1" w:rsidP="005163D2">
      <w:pPr>
        <w:pStyle w:val="aff9"/>
        <w:ind w:left="210"/>
      </w:pPr>
      <w:r>
        <w:t>&gt; ;- #endif</w:t>
      </w:r>
    </w:p>
    <w:p w14:paraId="258CF74E" w14:textId="77777777" w:rsidR="009D4ED1" w:rsidRDefault="009D4ED1" w:rsidP="009D4ED1"/>
    <w:p w14:paraId="2BF8318C" w14:textId="77777777" w:rsidR="004D3181" w:rsidRDefault="000062E7" w:rsidP="00204741">
      <w:pPr>
        <w:pStyle w:val="3"/>
        <w:ind w:left="210" w:right="210"/>
      </w:pPr>
      <w:bookmarkStart w:id="379" w:name="_#else"/>
      <w:bookmarkStart w:id="380" w:name="_Toc236390576"/>
      <w:bookmarkEnd w:id="379"/>
      <w:r>
        <w:rPr>
          <w:rFonts w:hint="eastAsia"/>
        </w:rPr>
        <w:t>#</w:t>
      </w:r>
      <w:r w:rsidR="004D3181">
        <w:t>else</w:t>
      </w:r>
      <w:bookmarkEnd w:id="380"/>
      <w:r w:rsidR="004D3181">
        <w:tab/>
      </w:r>
    </w:p>
    <w:p w14:paraId="6B9182E7" w14:textId="77777777" w:rsidR="00C8554C" w:rsidRPr="007629B9" w:rsidRDefault="00C8554C" w:rsidP="00C8554C">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4857B6DA" w14:textId="77777777" w:rsidR="00C8554C" w:rsidRDefault="00C8554C" w:rsidP="00C8554C">
      <w:pPr>
        <w:ind w:leftChars="201" w:left="2125" w:hanging="1703"/>
      </w:pPr>
      <w:r>
        <w:rPr>
          <w:rFonts w:hint="eastAsia"/>
        </w:rPr>
        <w:lastRenderedPageBreak/>
        <w:t>なし</w:t>
      </w:r>
    </w:p>
    <w:p w14:paraId="680EA86D" w14:textId="77777777" w:rsidR="00C8554C" w:rsidRDefault="005F5999" w:rsidP="00C8554C">
      <w:pPr>
        <w:rPr>
          <w:rFonts w:ascii="ＭＳ ゴシック" w:eastAsia="ＭＳ ゴシック" w:hAnsi="ＭＳ ゴシック"/>
        </w:rPr>
      </w:pPr>
      <w:r>
        <w:rPr>
          <w:rFonts w:ascii="ＭＳ ゴシック" w:eastAsia="ＭＳ ゴシック" w:hAnsi="ＭＳ ゴシック" w:hint="eastAsia"/>
        </w:rPr>
        <w:t>説明</w:t>
      </w:r>
    </w:p>
    <w:p w14:paraId="156058A2" w14:textId="777F9966" w:rsidR="00C8554C" w:rsidRDefault="00C8554C" w:rsidP="00C8554C">
      <w:pPr>
        <w:pStyle w:val="aff7"/>
      </w:pPr>
      <w:r>
        <w:rPr>
          <w:rFonts w:hint="eastAsia"/>
        </w:rPr>
        <w:t>スクリプト制御命令#if,#ifdef,#ifndefと#endifと組み合わせて使用する。</w:t>
      </w:r>
      <w:r w:rsidR="00026ECA">
        <w:rPr>
          <w:rFonts w:hint="eastAsia"/>
        </w:rPr>
        <w:t>#if,#ifdef,#ifndefの</w:t>
      </w:r>
      <w:r w:rsidR="005F5999">
        <w:rPr>
          <w:rFonts w:hint="eastAsia"/>
        </w:rPr>
        <w:t>説明</w:t>
      </w:r>
      <w:r w:rsidR="00026ECA">
        <w:rPr>
          <w:rFonts w:hint="eastAsia"/>
        </w:rPr>
        <w:t>を参照。</w:t>
      </w:r>
    </w:p>
    <w:p w14:paraId="2C34FC12" w14:textId="77777777" w:rsidR="00D31B12" w:rsidRPr="00C8554C" w:rsidRDefault="00D31B12" w:rsidP="004D3181"/>
    <w:p w14:paraId="07B70161" w14:textId="77777777" w:rsidR="004D3181" w:rsidRDefault="000062E7" w:rsidP="00204741">
      <w:pPr>
        <w:pStyle w:val="3"/>
        <w:ind w:left="210" w:right="210"/>
      </w:pPr>
      <w:bookmarkStart w:id="381" w:name="_#endif"/>
      <w:bookmarkStart w:id="382" w:name="_Toc236390577"/>
      <w:bookmarkEnd w:id="381"/>
      <w:r>
        <w:rPr>
          <w:rFonts w:hint="eastAsia"/>
        </w:rPr>
        <w:t>#</w:t>
      </w:r>
      <w:r w:rsidR="004D3181">
        <w:t>endif</w:t>
      </w:r>
      <w:bookmarkEnd w:id="382"/>
      <w:r w:rsidR="004D3181">
        <w:tab/>
      </w:r>
    </w:p>
    <w:p w14:paraId="12BC9A9E" w14:textId="77777777" w:rsidR="00026ECA" w:rsidRPr="007629B9" w:rsidRDefault="00026ECA" w:rsidP="00026ECA">
      <w:pPr>
        <w:rPr>
          <w:rFonts w:ascii="ＭＳ ゴシック" w:eastAsia="ＭＳ ゴシック" w:hAnsi="ＭＳ ゴシック"/>
        </w:rPr>
      </w:pPr>
      <w:r w:rsidRPr="007629B9">
        <w:rPr>
          <w:rFonts w:ascii="ＭＳ ゴシック" w:eastAsia="ＭＳ ゴシック" w:hAnsi="ＭＳ ゴシック" w:hint="eastAsia"/>
        </w:rPr>
        <w:t>パラメータ</w:t>
      </w:r>
    </w:p>
    <w:p w14:paraId="68845199" w14:textId="77777777" w:rsidR="00026ECA" w:rsidRDefault="00026ECA" w:rsidP="00026ECA">
      <w:pPr>
        <w:ind w:leftChars="201" w:left="2125" w:hanging="1703"/>
      </w:pPr>
      <w:r>
        <w:rPr>
          <w:rFonts w:hint="eastAsia"/>
        </w:rPr>
        <w:t>なし</w:t>
      </w:r>
    </w:p>
    <w:p w14:paraId="373B4F3F" w14:textId="77777777" w:rsidR="00026ECA" w:rsidRDefault="005F5999" w:rsidP="00026ECA">
      <w:pPr>
        <w:rPr>
          <w:rFonts w:ascii="ＭＳ ゴシック" w:eastAsia="ＭＳ ゴシック" w:hAnsi="ＭＳ ゴシック"/>
        </w:rPr>
      </w:pPr>
      <w:r>
        <w:rPr>
          <w:rFonts w:ascii="ＭＳ ゴシック" w:eastAsia="ＭＳ ゴシック" w:hAnsi="ＭＳ ゴシック" w:hint="eastAsia"/>
        </w:rPr>
        <w:t>説明</w:t>
      </w:r>
    </w:p>
    <w:p w14:paraId="795BF69B" w14:textId="752CD676" w:rsidR="00026ECA" w:rsidRDefault="00026ECA" w:rsidP="00026ECA">
      <w:pPr>
        <w:pStyle w:val="aff7"/>
      </w:pPr>
      <w:r>
        <w:rPr>
          <w:rFonts w:hint="eastAsia"/>
        </w:rPr>
        <w:t>スクリプト制御命令#if,#ifdef,#ifndefと#elseと組み合わせて使用する。#if,#ifdef,#ifndefの</w:t>
      </w:r>
      <w:r w:rsidR="005F5999">
        <w:rPr>
          <w:rFonts w:hint="eastAsia"/>
        </w:rPr>
        <w:t>説明</w:t>
      </w:r>
      <w:r>
        <w:rPr>
          <w:rFonts w:hint="eastAsia"/>
        </w:rPr>
        <w:t>を参照。</w:t>
      </w:r>
    </w:p>
    <w:p w14:paraId="58108687" w14:textId="77777777" w:rsidR="004D3181" w:rsidRDefault="004D3181" w:rsidP="004D3181"/>
    <w:p w14:paraId="0D05CA61" w14:textId="77777777" w:rsidR="00506411" w:rsidRDefault="00502515">
      <w:pPr>
        <w:pStyle w:val="1"/>
      </w:pPr>
      <w:bookmarkStart w:id="383" w:name="_チュートリアル"/>
      <w:bookmarkStart w:id="384" w:name="_Toc236390578"/>
      <w:bookmarkEnd w:id="383"/>
      <w:r>
        <w:rPr>
          <w:rFonts w:hint="eastAsia"/>
        </w:rPr>
        <w:lastRenderedPageBreak/>
        <w:t>μITRONチュートリアル</w:t>
      </w:r>
      <w:bookmarkEnd w:id="384"/>
    </w:p>
    <w:p w14:paraId="32319CD8" w14:textId="77777777" w:rsidR="00EA694F" w:rsidRDefault="00EA694F">
      <w:r>
        <w:rPr>
          <w:rFonts w:hint="eastAsia"/>
        </w:rPr>
        <w:t>コンピュータシステム</w:t>
      </w:r>
      <w:r w:rsidR="00A60050">
        <w:rPr>
          <w:rFonts w:hint="eastAsia"/>
        </w:rPr>
        <w:t>はハードウェアとソフトウェアで構成されています。</w:t>
      </w:r>
    </w:p>
    <w:p w14:paraId="345AC763" w14:textId="77777777" w:rsidR="00506411" w:rsidRDefault="00506411">
      <w:r>
        <w:rPr>
          <w:rFonts w:hint="eastAsia"/>
        </w:rPr>
        <w:t>ここでは、</w:t>
      </w:r>
      <w:r w:rsidR="00A60050">
        <w:rPr>
          <w:rFonts w:hint="eastAsia"/>
        </w:rPr>
        <w:t>ソフトウェアを</w:t>
      </w:r>
      <w:r w:rsidR="002123C0">
        <w:rPr>
          <w:rFonts w:hint="eastAsia"/>
        </w:rPr>
        <w:t>マルチタスク・プログラム</w:t>
      </w:r>
      <w:r w:rsidR="00A60050">
        <w:rPr>
          <w:rFonts w:hint="eastAsia"/>
        </w:rPr>
        <w:t>の技術を使</w:t>
      </w:r>
      <w:r w:rsidR="00E65AE3">
        <w:rPr>
          <w:rFonts w:hint="eastAsia"/>
        </w:rPr>
        <w:t>って開発する場合に考慮すべきことを</w:t>
      </w:r>
      <w:r w:rsidR="00A94306">
        <w:rPr>
          <w:rFonts w:hint="eastAsia"/>
        </w:rPr>
        <w:t>プログラミング</w:t>
      </w:r>
      <w:r w:rsidR="00E65AE3">
        <w:rPr>
          <w:rFonts w:hint="eastAsia"/>
        </w:rPr>
        <w:t>例を</w:t>
      </w:r>
      <w:r w:rsidR="00A94306">
        <w:rPr>
          <w:rFonts w:hint="eastAsia"/>
        </w:rPr>
        <w:t>示し</w:t>
      </w:r>
      <w:r w:rsidR="00751E9B">
        <w:rPr>
          <w:rFonts w:hint="eastAsia"/>
        </w:rPr>
        <w:t>て解説し</w:t>
      </w:r>
      <w:r w:rsidR="002123C0">
        <w:rPr>
          <w:rFonts w:hint="eastAsia"/>
        </w:rPr>
        <w:t>ます。</w:t>
      </w:r>
      <w:r>
        <w:rPr>
          <w:rFonts w:hint="eastAsia"/>
        </w:rPr>
        <w:t>簡単なタスク構成の例からより複雑な例を取り上げて、μITRON</w:t>
      </w:r>
      <w:r w:rsidR="00CB15CE">
        <w:rPr>
          <w:rFonts w:hint="eastAsia"/>
        </w:rPr>
        <w:t>カーネル</w:t>
      </w:r>
      <w:r>
        <w:rPr>
          <w:rFonts w:hint="eastAsia"/>
        </w:rPr>
        <w:t>の動きを理解する手助けをします。実際のソースコードを示しながらサービスコールの使い方を示します。</w:t>
      </w:r>
      <w:r w:rsidR="009508D0">
        <w:rPr>
          <w:rFonts w:hint="eastAsia"/>
        </w:rPr>
        <w:t>そこで</w:t>
      </w:r>
      <w:r>
        <w:rPr>
          <w:rFonts w:hint="eastAsia"/>
        </w:rPr>
        <w:t>各サンプルプログラムを以下の</w:t>
      </w:r>
      <w:r w:rsidR="00D539D2">
        <w:rPr>
          <w:rFonts w:hint="eastAsia"/>
        </w:rPr>
        <w:t>視点</w:t>
      </w:r>
      <w:r>
        <w:rPr>
          <w:rFonts w:hint="eastAsia"/>
        </w:rPr>
        <w:t>から説明します。</w:t>
      </w:r>
    </w:p>
    <w:p w14:paraId="199FEE4B" w14:textId="77777777" w:rsidR="00506411" w:rsidRDefault="00506411"/>
    <w:p w14:paraId="2785781B" w14:textId="77777777" w:rsidR="00506411" w:rsidRDefault="00506411">
      <w:r>
        <w:rPr>
          <w:rFonts w:hint="eastAsia"/>
        </w:rPr>
        <w:t>・システム要求仕様</w:t>
      </w:r>
      <w:r>
        <w:rPr>
          <w:rFonts w:hint="eastAsia"/>
        </w:rPr>
        <w:tab/>
      </w:r>
      <w:r w:rsidR="007C303A">
        <w:rPr>
          <w:rFonts w:hint="eastAsia"/>
        </w:rPr>
        <w:t>何をするシステム</w:t>
      </w:r>
      <w:r>
        <w:rPr>
          <w:rFonts w:hint="eastAsia"/>
        </w:rPr>
        <w:t>かを説明する。UMLユースケース図も使う。</w:t>
      </w:r>
    </w:p>
    <w:p w14:paraId="465D7AE0" w14:textId="77777777" w:rsidR="00506411" w:rsidRDefault="00506411">
      <w:pPr>
        <w:ind w:left="2499" w:hangingChars="1190" w:hanging="2499"/>
      </w:pPr>
      <w:r>
        <w:rPr>
          <w:rFonts w:hint="eastAsia"/>
        </w:rPr>
        <w:t>・システム分析</w:t>
      </w:r>
      <w:r>
        <w:rPr>
          <w:rFonts w:hint="eastAsia"/>
        </w:rPr>
        <w:tab/>
      </w:r>
      <w:r>
        <w:rPr>
          <w:rFonts w:hint="eastAsia"/>
        </w:rPr>
        <w:tab/>
        <w:t>システムを構成する静的なプログラムとデータ構成、時間軸に沿った振る舞いをUMLのクラス図、状態図を使い分析する。</w:t>
      </w:r>
    </w:p>
    <w:p w14:paraId="0B3FBFC4" w14:textId="77777777" w:rsidR="00506411" w:rsidRDefault="00506411">
      <w:r>
        <w:rPr>
          <w:rFonts w:hint="eastAsia"/>
        </w:rPr>
        <w:t>・実装設計</w:t>
      </w:r>
      <w:r>
        <w:rPr>
          <w:rFonts w:hint="eastAsia"/>
        </w:rPr>
        <w:tab/>
      </w:r>
      <w:r>
        <w:rPr>
          <w:rFonts w:hint="eastAsia"/>
        </w:rPr>
        <w:tab/>
        <w:t>タスク構成、オブジェクトの割り当て、割込み定義、ファイル構成</w:t>
      </w:r>
      <w:r w:rsidR="007C303A">
        <w:rPr>
          <w:rFonts w:hint="eastAsia"/>
        </w:rPr>
        <w:t>など</w:t>
      </w:r>
    </w:p>
    <w:p w14:paraId="27AC7442" w14:textId="77777777" w:rsidR="00506411" w:rsidRDefault="00506411"/>
    <w:p w14:paraId="1DF4C858" w14:textId="77777777" w:rsidR="00506411" w:rsidRDefault="00506411">
      <w:r>
        <w:rPr>
          <w:rFonts w:hint="eastAsia"/>
        </w:rPr>
        <w:t>ここで作成するμITRONアプリケーションは、外部プログラムとしてμITRONカーネ(kpdll.dll)とC-Machine(cm.dll)を前提としています。これらの外部プログラムは、UMLインターフェイスとして以下のように定義してこれ以後のシステム分析で使用します。</w:t>
      </w:r>
    </w:p>
    <w:p w14:paraId="52B68C91" w14:textId="77777777" w:rsidR="00506411" w:rsidRDefault="00B94933">
      <w:r>
        <w:rPr>
          <w:noProof/>
        </w:rPr>
        <mc:AlternateContent>
          <mc:Choice Requires="wpc">
            <w:drawing>
              <wp:inline distT="0" distB="0" distL="0" distR="0" wp14:anchorId="7ACB342A" wp14:editId="609D3650">
                <wp:extent cx="4508500" cy="1634490"/>
                <wp:effectExtent l="0" t="0" r="0" b="3810"/>
                <wp:docPr id="362" name="キャンバス 1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7" name="Rectangle 155"/>
                        <wps:cNvSpPr>
                          <a:spLocks noChangeArrowheads="1"/>
                        </wps:cNvSpPr>
                        <wps:spPr bwMode="auto">
                          <a:xfrm>
                            <a:off x="254000" y="181610"/>
                            <a:ext cx="1524635" cy="454025"/>
                          </a:xfrm>
                          <a:prstGeom prst="rect">
                            <a:avLst/>
                          </a:prstGeom>
                          <a:solidFill>
                            <a:srgbClr val="FFFF99"/>
                          </a:solidFill>
                          <a:ln w="9525">
                            <a:solidFill>
                              <a:srgbClr val="000000"/>
                            </a:solidFill>
                            <a:miter lim="800000"/>
                            <a:headEnd/>
                            <a:tailEnd/>
                          </a:ln>
                        </wps:spPr>
                        <wps:txbx>
                          <w:txbxContent>
                            <w:p w14:paraId="3F73DA73" w14:textId="77777777" w:rsidR="003E7AC0" w:rsidRDefault="003E7AC0">
                              <w:pPr>
                                <w:jc w:val="center"/>
                                <w:rPr>
                                  <w:sz w:val="16"/>
                                  <w:szCs w:val="16"/>
                                </w:rPr>
                              </w:pPr>
                              <w:r>
                                <w:rPr>
                                  <w:rFonts w:hint="eastAsia"/>
                                  <w:sz w:val="16"/>
                                  <w:szCs w:val="16"/>
                                </w:rPr>
                                <w:t>&lt;&lt;interface&gt;&gt;</w:t>
                              </w:r>
                            </w:p>
                            <w:p w14:paraId="5A90442B" w14:textId="77777777" w:rsidR="003E7AC0" w:rsidRDefault="003E7AC0">
                              <w:pPr>
                                <w:jc w:val="center"/>
                                <w:rPr>
                                  <w:sz w:val="16"/>
                                  <w:szCs w:val="16"/>
                                </w:rPr>
                              </w:pPr>
                              <w:r>
                                <w:rPr>
                                  <w:rFonts w:hint="eastAsia"/>
                                  <w:sz w:val="16"/>
                                  <w:szCs w:val="16"/>
                                </w:rPr>
                                <w:t>μITRONカーネル</w:t>
                              </w:r>
                            </w:p>
                          </w:txbxContent>
                        </wps:txbx>
                        <wps:bodyPr rot="0" vert="horz" wrap="square" lIns="74295" tIns="8890" rIns="74295" bIns="8890" anchor="t" anchorCtr="0" upright="1">
                          <a:noAutofit/>
                        </wps:bodyPr>
                      </wps:wsp>
                      <wps:wsp>
                        <wps:cNvPr id="358" name="Rectangle 157"/>
                        <wps:cNvSpPr>
                          <a:spLocks noChangeArrowheads="1"/>
                        </wps:cNvSpPr>
                        <wps:spPr bwMode="auto">
                          <a:xfrm>
                            <a:off x="254000" y="635635"/>
                            <a:ext cx="1524635" cy="817245"/>
                          </a:xfrm>
                          <a:prstGeom prst="rect">
                            <a:avLst/>
                          </a:prstGeom>
                          <a:solidFill>
                            <a:srgbClr val="FFFF99"/>
                          </a:solidFill>
                          <a:ln w="9525">
                            <a:solidFill>
                              <a:srgbClr val="000000"/>
                            </a:solidFill>
                            <a:miter lim="800000"/>
                            <a:headEnd/>
                            <a:tailEnd/>
                          </a:ln>
                        </wps:spPr>
                        <wps:txbx>
                          <w:txbxContent>
                            <w:p w14:paraId="2A3766F6" w14:textId="77777777" w:rsidR="003E7AC0" w:rsidRDefault="003E7AC0">
                              <w:pPr>
                                <w:rPr>
                                  <w:sz w:val="16"/>
                                  <w:szCs w:val="16"/>
                                </w:rPr>
                              </w:pPr>
                              <w:r>
                                <w:rPr>
                                  <w:rFonts w:hint="eastAsia"/>
                                  <w:sz w:val="16"/>
                                  <w:szCs w:val="16"/>
                                </w:rPr>
                                <w:t>サービスコール関数郡</w:t>
                              </w:r>
                            </w:p>
                            <w:p w14:paraId="2A75A86F" w14:textId="77777777" w:rsidR="003E7AC0" w:rsidRDefault="003E7AC0">
                              <w:pPr>
                                <w:rPr>
                                  <w:sz w:val="16"/>
                                  <w:szCs w:val="16"/>
                                </w:rPr>
                              </w:pPr>
                              <w:r>
                                <w:rPr>
                                  <w:rFonts w:hint="eastAsia"/>
                                  <w:sz w:val="16"/>
                                  <w:szCs w:val="16"/>
                                </w:rPr>
                                <w:t>(itron.hを参照)</w:t>
                              </w:r>
                            </w:p>
                          </w:txbxContent>
                        </wps:txbx>
                        <wps:bodyPr rot="0" vert="horz" wrap="square" lIns="74295" tIns="8890" rIns="74295" bIns="8890" anchor="t" anchorCtr="0" upright="1">
                          <a:noAutofit/>
                        </wps:bodyPr>
                      </wps:wsp>
                      <wps:wsp>
                        <wps:cNvPr id="359" name="Rectangle 158"/>
                        <wps:cNvSpPr>
                          <a:spLocks noChangeArrowheads="1"/>
                        </wps:cNvSpPr>
                        <wps:spPr bwMode="auto">
                          <a:xfrm>
                            <a:off x="2540000" y="181610"/>
                            <a:ext cx="1524000" cy="454025"/>
                          </a:xfrm>
                          <a:prstGeom prst="rect">
                            <a:avLst/>
                          </a:prstGeom>
                          <a:solidFill>
                            <a:srgbClr val="FFFF99"/>
                          </a:solidFill>
                          <a:ln w="9525">
                            <a:solidFill>
                              <a:srgbClr val="000000"/>
                            </a:solidFill>
                            <a:miter lim="800000"/>
                            <a:headEnd/>
                            <a:tailEnd/>
                          </a:ln>
                        </wps:spPr>
                        <wps:txbx>
                          <w:txbxContent>
                            <w:p w14:paraId="60D0AE79" w14:textId="77777777" w:rsidR="003E7AC0" w:rsidRDefault="003E7AC0">
                              <w:pPr>
                                <w:jc w:val="center"/>
                                <w:rPr>
                                  <w:sz w:val="16"/>
                                  <w:szCs w:val="16"/>
                                </w:rPr>
                              </w:pPr>
                              <w:r>
                                <w:rPr>
                                  <w:rFonts w:hint="eastAsia"/>
                                  <w:sz w:val="16"/>
                                  <w:szCs w:val="16"/>
                                </w:rPr>
                                <w:t>&lt;&lt;interface&gt;&gt;</w:t>
                              </w:r>
                            </w:p>
                            <w:p w14:paraId="40C22FD9" w14:textId="77777777" w:rsidR="003E7AC0" w:rsidRDefault="003E7AC0">
                              <w:pPr>
                                <w:jc w:val="center"/>
                                <w:rPr>
                                  <w:sz w:val="16"/>
                                  <w:szCs w:val="16"/>
                                </w:rPr>
                              </w:pPr>
                              <w:r>
                                <w:rPr>
                                  <w:rFonts w:hint="eastAsia"/>
                                  <w:sz w:val="16"/>
                                  <w:szCs w:val="16"/>
                                </w:rPr>
                                <w:t>C-Machine</w:t>
                              </w:r>
                            </w:p>
                          </w:txbxContent>
                        </wps:txbx>
                        <wps:bodyPr rot="0" vert="horz" wrap="square" lIns="74295" tIns="8890" rIns="74295" bIns="8890" anchor="t" anchorCtr="0" upright="1">
                          <a:noAutofit/>
                        </wps:bodyPr>
                      </wps:wsp>
                      <wps:wsp>
                        <wps:cNvPr id="361" name="Rectangle 160"/>
                        <wps:cNvSpPr>
                          <a:spLocks noChangeArrowheads="1"/>
                        </wps:cNvSpPr>
                        <wps:spPr bwMode="auto">
                          <a:xfrm>
                            <a:off x="2540000" y="635635"/>
                            <a:ext cx="1524000" cy="817245"/>
                          </a:xfrm>
                          <a:prstGeom prst="rect">
                            <a:avLst/>
                          </a:prstGeom>
                          <a:solidFill>
                            <a:srgbClr val="FFFF99"/>
                          </a:solidFill>
                          <a:ln w="9525">
                            <a:solidFill>
                              <a:srgbClr val="000000"/>
                            </a:solidFill>
                            <a:miter lim="800000"/>
                            <a:headEnd/>
                            <a:tailEnd/>
                          </a:ln>
                        </wps:spPr>
                        <wps:txbx>
                          <w:txbxContent>
                            <w:p w14:paraId="7D1E80E3" w14:textId="77777777" w:rsidR="003E7AC0" w:rsidRDefault="003E7AC0">
                              <w:pPr>
                                <w:rPr>
                                  <w:sz w:val="16"/>
                                  <w:szCs w:val="16"/>
                                </w:rPr>
                              </w:pPr>
                              <w:r>
                                <w:rPr>
                                  <w:rFonts w:hint="eastAsia"/>
                                  <w:sz w:val="16"/>
                                  <w:szCs w:val="16"/>
                                </w:rPr>
                                <w:t>ハードウェアシミュレーション関数郡</w:t>
                              </w:r>
                            </w:p>
                            <w:p w14:paraId="16436F64" w14:textId="77777777" w:rsidR="003E7AC0" w:rsidRDefault="003E7AC0">
                              <w:pPr>
                                <w:rPr>
                                  <w:sz w:val="16"/>
                                  <w:szCs w:val="16"/>
                                </w:rPr>
                              </w:pPr>
                              <w:r>
                                <w:rPr>
                                  <w:rFonts w:hint="eastAsia"/>
                                  <w:sz w:val="16"/>
                                  <w:szCs w:val="16"/>
                                </w:rPr>
                                <w:t>（hal.h,hal_uart.hを参照）</w:t>
                              </w:r>
                            </w:p>
                            <w:p w14:paraId="34150A99" w14:textId="77777777" w:rsidR="003E7AC0" w:rsidRDefault="003E7AC0">
                              <w:pPr>
                                <w:rPr>
                                  <w:sz w:val="16"/>
                                  <w:szCs w:val="16"/>
                                </w:rPr>
                              </w:pPr>
                            </w:p>
                          </w:txbxContent>
                        </wps:txbx>
                        <wps:bodyPr rot="0" vert="horz" wrap="square" lIns="74295" tIns="8890" rIns="74295" bIns="8890" anchor="t" anchorCtr="0" upright="1">
                          <a:noAutofit/>
                        </wps:bodyPr>
                      </wps:wsp>
                    </wpc:wpc>
                  </a:graphicData>
                </a:graphic>
              </wp:inline>
            </w:drawing>
          </mc:Choice>
          <mc:Fallback>
            <w:pict>
              <v:group w14:anchorId="7ACB342A" id="キャンバス 153" o:spid="_x0000_s1777" editas="canvas" style="width:355pt;height:128.7pt;mso-position-horizontal-relative:char;mso-position-vertical-relative:line" coordsize="45085,16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">
                <v:shape id="_x0000_s1778" type="#_x0000_t75" style="position:absolute;width:45085;height:16344;visibility:visible;mso-wrap-style:square">
                  <v:fill o:detectmouseclick="t"/>
                  <v:path o:connecttype="none"/>
                </v:shape>
                <v:rect id="Rectangle 155" o:spid="_x0000_s1779" style="position:absolute;left:2540;top:1816;width:15246;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" fillcolor="#ff9">
                  <v:textbox inset="5.85pt,.7pt,5.85pt,.7pt">
                    <w:txbxContent>
                      <w:p w14:paraId="3F73DA73" w14:textId="77777777" w:rsidR="003E7AC0" w:rsidRDefault="003E7AC0">
                        <w:pPr>
                          <w:jc w:val="center"/>
                          <w:rPr>
                            <w:sz w:val="16"/>
                            <w:szCs w:val="16"/>
                          </w:rPr>
                        </w:pPr>
                        <w:r>
                          <w:rPr>
                            <w:rFonts w:hint="eastAsia"/>
                            <w:sz w:val="16"/>
                            <w:szCs w:val="16"/>
                          </w:rPr>
                          <w:t>&lt;&lt;interface&gt;&gt;</w:t>
                        </w:r>
                      </w:p>
                      <w:p w14:paraId="5A90442B" w14:textId="77777777" w:rsidR="003E7AC0" w:rsidRDefault="003E7AC0">
                        <w:pPr>
                          <w:jc w:val="center"/>
                          <w:rPr>
                            <w:sz w:val="16"/>
                            <w:szCs w:val="16"/>
                          </w:rPr>
                        </w:pPr>
                        <w:r>
                          <w:rPr>
                            <w:rFonts w:hint="eastAsia"/>
                            <w:sz w:val="16"/>
                            <w:szCs w:val="16"/>
                          </w:rPr>
                          <w:t>μITRONカーネル</w:t>
                        </w:r>
                      </w:p>
                    </w:txbxContent>
                  </v:textbox>
                </v:rect>
                <v:rect id="Rectangle 157" o:spid="_x0000_s1780" style="position:absolute;left:2540;top:6356;width:15246;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" fillcolor="#ff9">
                  <v:textbox inset="5.85pt,.7pt,5.85pt,.7pt">
                    <w:txbxContent>
                      <w:p w14:paraId="2A3766F6" w14:textId="77777777" w:rsidR="003E7AC0" w:rsidRDefault="003E7AC0">
                        <w:pPr>
                          <w:rPr>
                            <w:sz w:val="16"/>
                            <w:szCs w:val="16"/>
                          </w:rPr>
                        </w:pPr>
                        <w:r>
                          <w:rPr>
                            <w:rFonts w:hint="eastAsia"/>
                            <w:sz w:val="16"/>
                            <w:szCs w:val="16"/>
                          </w:rPr>
                          <w:t>サービスコール関数郡</w:t>
                        </w:r>
                      </w:p>
                      <w:p w14:paraId="2A75A86F" w14:textId="77777777" w:rsidR="003E7AC0" w:rsidRDefault="003E7AC0">
                        <w:pPr>
                          <w:rPr>
                            <w:sz w:val="16"/>
                            <w:szCs w:val="16"/>
                          </w:rPr>
                        </w:pPr>
                        <w:r>
                          <w:rPr>
                            <w:rFonts w:hint="eastAsia"/>
                            <w:sz w:val="16"/>
                            <w:szCs w:val="16"/>
                          </w:rPr>
                          <w:t>(itron.hを参照)</w:t>
                        </w:r>
                      </w:p>
                    </w:txbxContent>
                  </v:textbox>
                </v:rect>
                <v:rect id="Rectangle 158" o:spid="_x0000_s1781" style="position:absolute;left:25400;top:1816;width:1524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" fillcolor="#ff9">
                  <v:textbox inset="5.85pt,.7pt,5.85pt,.7pt">
                    <w:txbxContent>
                      <w:p w14:paraId="60D0AE79" w14:textId="77777777" w:rsidR="003E7AC0" w:rsidRDefault="003E7AC0">
                        <w:pPr>
                          <w:jc w:val="center"/>
                          <w:rPr>
                            <w:sz w:val="16"/>
                            <w:szCs w:val="16"/>
                          </w:rPr>
                        </w:pPr>
                        <w:r>
                          <w:rPr>
                            <w:rFonts w:hint="eastAsia"/>
                            <w:sz w:val="16"/>
                            <w:szCs w:val="16"/>
                          </w:rPr>
                          <w:t>&lt;&lt;interface&gt;&gt;</w:t>
                        </w:r>
                      </w:p>
                      <w:p w14:paraId="40C22FD9" w14:textId="77777777" w:rsidR="003E7AC0" w:rsidRDefault="003E7AC0">
                        <w:pPr>
                          <w:jc w:val="center"/>
                          <w:rPr>
                            <w:sz w:val="16"/>
                            <w:szCs w:val="16"/>
                          </w:rPr>
                        </w:pPr>
                        <w:r>
                          <w:rPr>
                            <w:rFonts w:hint="eastAsia"/>
                            <w:sz w:val="16"/>
                            <w:szCs w:val="16"/>
                          </w:rPr>
                          <w:t>C-Machine</w:t>
                        </w:r>
                      </w:p>
                    </w:txbxContent>
                  </v:textbox>
                </v:rect>
                <v:rect id="Rectangle 160" o:spid="_x0000_s1782" style="position:absolute;left:25400;top:6356;width:15240;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" fillcolor="#ff9">
                  <v:textbox inset="5.85pt,.7pt,5.85pt,.7pt">
                    <w:txbxContent>
                      <w:p w14:paraId="7D1E80E3" w14:textId="77777777" w:rsidR="003E7AC0" w:rsidRDefault="003E7AC0">
                        <w:pPr>
                          <w:rPr>
                            <w:sz w:val="16"/>
                            <w:szCs w:val="16"/>
                          </w:rPr>
                        </w:pPr>
                        <w:r>
                          <w:rPr>
                            <w:rFonts w:hint="eastAsia"/>
                            <w:sz w:val="16"/>
                            <w:szCs w:val="16"/>
                          </w:rPr>
                          <w:t>ハードウェアシミュレーション関数郡</w:t>
                        </w:r>
                      </w:p>
                      <w:p w14:paraId="16436F64" w14:textId="77777777" w:rsidR="003E7AC0" w:rsidRDefault="003E7AC0">
                        <w:pPr>
                          <w:rPr>
                            <w:sz w:val="16"/>
                            <w:szCs w:val="16"/>
                          </w:rPr>
                        </w:pPr>
                        <w:r>
                          <w:rPr>
                            <w:rFonts w:hint="eastAsia"/>
                            <w:sz w:val="16"/>
                            <w:szCs w:val="16"/>
                          </w:rPr>
                          <w:t>（hal.h,hal_uart.hを参照）</w:t>
                        </w:r>
                      </w:p>
                      <w:p w14:paraId="34150A99" w14:textId="77777777" w:rsidR="003E7AC0" w:rsidRDefault="003E7AC0">
                        <w:pPr>
                          <w:rPr>
                            <w:sz w:val="16"/>
                            <w:szCs w:val="16"/>
                          </w:rPr>
                        </w:pPr>
                      </w:p>
                    </w:txbxContent>
                  </v:textbox>
                </v:rect>
                <w10:anchorlock/>
              </v:group>
            </w:pict>
          </mc:Fallback>
        </mc:AlternateContent>
      </w:r>
    </w:p>
    <w:p w14:paraId="403B8425" w14:textId="77777777" w:rsidR="00506411" w:rsidRDefault="00506411">
      <w:r>
        <w:rPr>
          <w:rFonts w:hint="eastAsia"/>
        </w:rPr>
        <w:t>μITRONカーネルオブジェクトの定義（ファイルkernel_cfg.c）を以下のクラスであらわすことにします。</w:t>
      </w:r>
    </w:p>
    <w:p w14:paraId="464967BE" w14:textId="77777777" w:rsidR="00506411" w:rsidRDefault="00506411"/>
    <w:p w14:paraId="091DB7DF" w14:textId="77777777" w:rsidR="00506411" w:rsidRDefault="00B94933">
      <w:r>
        <w:rPr>
          <w:noProof/>
        </w:rPr>
        <mc:AlternateContent>
          <mc:Choice Requires="wpc">
            <w:drawing>
              <wp:inline distT="0" distB="0" distL="0" distR="0" wp14:anchorId="0A3997AC" wp14:editId="5E7C5795">
                <wp:extent cx="2476500" cy="2088515"/>
                <wp:effectExtent l="0" t="0" r="0" b="0"/>
                <wp:docPr id="628" name="キャンバス 6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4" name="Rectangle 629"/>
                        <wps:cNvSpPr>
                          <a:spLocks noChangeArrowheads="1"/>
                        </wps:cNvSpPr>
                        <wps:spPr bwMode="auto">
                          <a:xfrm>
                            <a:off x="326794" y="90105"/>
                            <a:ext cx="1816330" cy="363640"/>
                          </a:xfrm>
                          <a:prstGeom prst="rect">
                            <a:avLst/>
                          </a:prstGeom>
                          <a:solidFill>
                            <a:srgbClr val="FFFF99"/>
                          </a:solidFill>
                          <a:ln w="9525">
                            <a:solidFill>
                              <a:srgbClr val="000000"/>
                            </a:solidFill>
                            <a:miter lim="800000"/>
                            <a:headEnd/>
                            <a:tailEnd/>
                          </a:ln>
                        </wps:spPr>
                        <wps:txbx>
                          <w:txbxContent>
                            <w:p w14:paraId="27B2DB3F" w14:textId="77777777" w:rsidR="003E7AC0" w:rsidRDefault="003E7AC0">
                              <w:pPr>
                                <w:rPr>
                                  <w:sz w:val="16"/>
                                  <w:szCs w:val="16"/>
                                </w:rPr>
                              </w:pPr>
                              <w:r>
                                <w:rPr>
                                  <w:rFonts w:hint="eastAsia"/>
                                  <w:sz w:val="16"/>
                                  <w:szCs w:val="16"/>
                                </w:rPr>
                                <w:t>オブジェクト定義</w:t>
                              </w:r>
                            </w:p>
                          </w:txbxContent>
                        </wps:txbx>
                        <wps:bodyPr rot="0" vert="horz" wrap="square" lIns="74295" tIns="8890" rIns="74295" bIns="8890" anchor="t" anchorCtr="0" upright="1">
                          <a:noAutofit/>
                        </wps:bodyPr>
                      </wps:wsp>
                      <wps:wsp>
                        <wps:cNvPr id="355" name="Rectangle 632"/>
                        <wps:cNvSpPr>
                          <a:spLocks noChangeArrowheads="1"/>
                        </wps:cNvSpPr>
                        <wps:spPr bwMode="auto">
                          <a:xfrm>
                            <a:off x="326793" y="453745"/>
                            <a:ext cx="1816331" cy="1090115"/>
                          </a:xfrm>
                          <a:prstGeom prst="rect">
                            <a:avLst/>
                          </a:prstGeom>
                          <a:solidFill>
                            <a:srgbClr val="FFFF99"/>
                          </a:solidFill>
                          <a:ln w="9525">
                            <a:solidFill>
                              <a:srgbClr val="000000"/>
                            </a:solidFill>
                            <a:miter lim="800000"/>
                            <a:headEnd/>
                            <a:tailEnd/>
                          </a:ln>
                        </wps:spPr>
                        <wps:txbx>
                          <w:txbxContent>
                            <w:p w14:paraId="5BB3F940" w14:textId="77777777" w:rsidR="003E7AC0" w:rsidRDefault="003E7AC0">
                              <w:pPr>
                                <w:rPr>
                                  <w:sz w:val="16"/>
                                  <w:szCs w:val="16"/>
                                </w:rPr>
                              </w:pPr>
                              <w:r>
                                <w:rPr>
                                  <w:rFonts w:hint="eastAsia"/>
                                  <w:sz w:val="16"/>
                                  <w:szCs w:val="16"/>
                                </w:rPr>
                                <w:t>TaskDefinition</w:t>
                              </w:r>
                            </w:p>
                            <w:p w14:paraId="226E03FD" w14:textId="77777777" w:rsidR="003E7AC0" w:rsidRDefault="003E7AC0">
                              <w:pPr>
                                <w:rPr>
                                  <w:sz w:val="16"/>
                                  <w:szCs w:val="16"/>
                                </w:rPr>
                              </w:pPr>
                              <w:r>
                                <w:rPr>
                                  <w:rFonts w:hint="eastAsia"/>
                                  <w:sz w:val="16"/>
                                  <w:szCs w:val="16"/>
                                </w:rPr>
                                <w:t>SemaphoreDefinition</w:t>
                              </w:r>
                            </w:p>
                            <w:p w14:paraId="719BBE6C" w14:textId="77777777" w:rsidR="003E7AC0" w:rsidRDefault="003E7AC0">
                              <w:pPr>
                                <w:rPr>
                                  <w:sz w:val="16"/>
                                  <w:szCs w:val="16"/>
                                </w:rPr>
                              </w:pPr>
                              <w:r>
                                <w:rPr>
                                  <w:rFonts w:hint="eastAsia"/>
                                  <w:sz w:val="16"/>
                                  <w:szCs w:val="16"/>
                                </w:rPr>
                                <w:t>EventflagDefinition</w:t>
                              </w:r>
                            </w:p>
                            <w:p w14:paraId="7EE53A4E" w14:textId="77777777" w:rsidR="003E7AC0" w:rsidRDefault="003E7AC0">
                              <w:pPr>
                                <w:rPr>
                                  <w:sz w:val="16"/>
                                  <w:szCs w:val="16"/>
                                </w:rPr>
                              </w:pPr>
                              <w:r>
                                <w:rPr>
                                  <w:rFonts w:hint="eastAsia"/>
                                  <w:sz w:val="16"/>
                                  <w:szCs w:val="16"/>
                                </w:rPr>
                                <w:t>MailboxDefinition</w:t>
                              </w:r>
                            </w:p>
                            <w:p w14:paraId="3AFAB2F4" w14:textId="77777777" w:rsidR="003E7AC0" w:rsidRDefault="003E7AC0">
                              <w:pPr>
                                <w:rPr>
                                  <w:sz w:val="16"/>
                                  <w:szCs w:val="16"/>
                                </w:rPr>
                              </w:pPr>
                              <w:r>
                                <w:rPr>
                                  <w:sz w:val="16"/>
                                  <w:szCs w:val="16"/>
                                </w:rPr>
                                <w:t>FixedMemoryPoolDefinition</w:t>
                              </w:r>
                            </w:p>
                            <w:p w14:paraId="3EB014C8" w14:textId="77777777" w:rsidR="003E7AC0" w:rsidRDefault="003E7AC0">
                              <w:pPr>
                                <w:rPr>
                                  <w:sz w:val="16"/>
                                  <w:szCs w:val="16"/>
                                </w:rPr>
                              </w:pPr>
                              <w:r>
                                <w:rPr>
                                  <w:rFonts w:hint="eastAsia"/>
                                  <w:sz w:val="16"/>
                                  <w:szCs w:val="16"/>
                                </w:rPr>
                                <w:t>InterruptHandlerDefinition</w:t>
                              </w:r>
                            </w:p>
                          </w:txbxContent>
                        </wps:txbx>
                        <wps:bodyPr rot="0" vert="horz" wrap="square" lIns="74295" tIns="8890" rIns="74295" bIns="8890" anchor="t" anchorCtr="0" upright="1">
                          <a:noAutofit/>
                        </wps:bodyPr>
                      </wps:wsp>
                      <wps:wsp>
                        <wps:cNvPr id="356" name="Rectangle 633"/>
                        <wps:cNvSpPr>
                          <a:spLocks noChangeArrowheads="1"/>
                        </wps:cNvSpPr>
                        <wps:spPr bwMode="auto">
                          <a:xfrm>
                            <a:off x="326794" y="1543860"/>
                            <a:ext cx="1816330" cy="363640"/>
                          </a:xfrm>
                          <a:prstGeom prst="rect">
                            <a:avLst/>
                          </a:prstGeom>
                          <a:solidFill>
                            <a:srgbClr val="FFFF99"/>
                          </a:solidFill>
                          <a:ln w="9525">
                            <a:solidFill>
                              <a:srgbClr val="000000"/>
                            </a:solidFill>
                            <a:miter lim="800000"/>
                            <a:headEnd/>
                            <a:tailEnd/>
                          </a:ln>
                        </wps:spPr>
                        <wps:txbx>
                          <w:txbxContent>
                            <w:p w14:paraId="75121802" w14:textId="77777777" w:rsidR="003E7AC0" w:rsidRDefault="003E7AC0">
                              <w:pPr>
                                <w:rPr>
                                  <w:sz w:val="16"/>
                                  <w:szCs w:val="16"/>
                                </w:rPr>
                              </w:pPr>
                              <w:r>
                                <w:rPr>
                                  <w:rFonts w:hint="eastAsia"/>
                                  <w:sz w:val="16"/>
                                  <w:szCs w:val="16"/>
                                </w:rPr>
                                <w:t>AttachApplication()</w:t>
                              </w:r>
                            </w:p>
                          </w:txbxContent>
                        </wps:txbx>
                        <wps:bodyPr rot="0" vert="horz" wrap="square" lIns="74295" tIns="8890" rIns="74295" bIns="8890" anchor="t" anchorCtr="0" upright="1">
                          <a:noAutofit/>
                        </wps:bodyPr>
                      </wps:wsp>
                    </wpc:wpc>
                  </a:graphicData>
                </a:graphic>
              </wp:inline>
            </w:drawing>
          </mc:Choice>
          <mc:Fallback>
            <w:pict>
              <v:group w14:anchorId="0A3997AC" id="キャンバス 628" o:spid="_x0000_s1783" editas="canvas" style="width:195pt;height:164.45pt;mso-position-horizontal-relative:char;mso-position-vertical-relative:line" coordsize="24765,20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">
                <v:shape id="_x0000_s1784" type="#_x0000_t75" style="position:absolute;width:24765;height:20885;visibility:visible;mso-wrap-style:square">
                  <v:fill o:detectmouseclick="t"/>
                  <v:path o:connecttype="none"/>
                </v:shape>
                <v:rect id="Rectangle 629" o:spid="_x0000_s1785" style="position:absolute;left:3267;top:901;width:18164;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" fillcolor="#ff9">
                  <v:textbox inset="5.85pt,.7pt,5.85pt,.7pt">
                    <w:txbxContent>
                      <w:p w14:paraId="27B2DB3F" w14:textId="77777777" w:rsidR="003E7AC0" w:rsidRDefault="003E7AC0">
                        <w:pPr>
                          <w:rPr>
                            <w:sz w:val="16"/>
                            <w:szCs w:val="16"/>
                          </w:rPr>
                        </w:pPr>
                        <w:r>
                          <w:rPr>
                            <w:rFonts w:hint="eastAsia"/>
                            <w:sz w:val="16"/>
                            <w:szCs w:val="16"/>
                          </w:rPr>
                          <w:t>オブジェクト定義</w:t>
                        </w:r>
                      </w:p>
                    </w:txbxContent>
                  </v:textbox>
                </v:rect>
                <v:rect id="Rectangle 632" o:spid="_x0000_s1786" style="position:absolute;left:3267;top:4537;width:18164;height:10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" fillcolor="#ff9">
                  <v:textbox inset="5.85pt,.7pt,5.85pt,.7pt">
                    <w:txbxContent>
                      <w:p w14:paraId="5BB3F940" w14:textId="77777777" w:rsidR="003E7AC0" w:rsidRDefault="003E7AC0">
                        <w:pPr>
                          <w:rPr>
                            <w:sz w:val="16"/>
                            <w:szCs w:val="16"/>
                          </w:rPr>
                        </w:pPr>
                        <w:r>
                          <w:rPr>
                            <w:rFonts w:hint="eastAsia"/>
                            <w:sz w:val="16"/>
                            <w:szCs w:val="16"/>
                          </w:rPr>
                          <w:t>TaskDefinition</w:t>
                        </w:r>
                      </w:p>
                      <w:p w14:paraId="226E03FD" w14:textId="77777777" w:rsidR="003E7AC0" w:rsidRDefault="003E7AC0">
                        <w:pPr>
                          <w:rPr>
                            <w:sz w:val="16"/>
                            <w:szCs w:val="16"/>
                          </w:rPr>
                        </w:pPr>
                        <w:r>
                          <w:rPr>
                            <w:rFonts w:hint="eastAsia"/>
                            <w:sz w:val="16"/>
                            <w:szCs w:val="16"/>
                          </w:rPr>
                          <w:t>SemaphoreDefinition</w:t>
                        </w:r>
                      </w:p>
                      <w:p w14:paraId="719BBE6C" w14:textId="77777777" w:rsidR="003E7AC0" w:rsidRDefault="003E7AC0">
                        <w:pPr>
                          <w:rPr>
                            <w:sz w:val="16"/>
                            <w:szCs w:val="16"/>
                          </w:rPr>
                        </w:pPr>
                        <w:r>
                          <w:rPr>
                            <w:rFonts w:hint="eastAsia"/>
                            <w:sz w:val="16"/>
                            <w:szCs w:val="16"/>
                          </w:rPr>
                          <w:t>EventflagDefinition</w:t>
                        </w:r>
                      </w:p>
                      <w:p w14:paraId="7EE53A4E" w14:textId="77777777" w:rsidR="003E7AC0" w:rsidRDefault="003E7AC0">
                        <w:pPr>
                          <w:rPr>
                            <w:sz w:val="16"/>
                            <w:szCs w:val="16"/>
                          </w:rPr>
                        </w:pPr>
                        <w:r>
                          <w:rPr>
                            <w:rFonts w:hint="eastAsia"/>
                            <w:sz w:val="16"/>
                            <w:szCs w:val="16"/>
                          </w:rPr>
                          <w:t>MailboxDefinition</w:t>
                        </w:r>
                      </w:p>
                      <w:p w14:paraId="3AFAB2F4" w14:textId="77777777" w:rsidR="003E7AC0" w:rsidRDefault="003E7AC0">
                        <w:pPr>
                          <w:rPr>
                            <w:sz w:val="16"/>
                            <w:szCs w:val="16"/>
                          </w:rPr>
                        </w:pPr>
                        <w:r>
                          <w:rPr>
                            <w:sz w:val="16"/>
                            <w:szCs w:val="16"/>
                          </w:rPr>
                          <w:t>FixedMemoryPoolDefinition</w:t>
                        </w:r>
                      </w:p>
                      <w:p w14:paraId="3EB014C8" w14:textId="77777777" w:rsidR="003E7AC0" w:rsidRDefault="003E7AC0">
                        <w:pPr>
                          <w:rPr>
                            <w:sz w:val="16"/>
                            <w:szCs w:val="16"/>
                          </w:rPr>
                        </w:pPr>
                        <w:r>
                          <w:rPr>
                            <w:rFonts w:hint="eastAsia"/>
                            <w:sz w:val="16"/>
                            <w:szCs w:val="16"/>
                          </w:rPr>
                          <w:t>InterruptHandlerDefinition</w:t>
                        </w:r>
                      </w:p>
                    </w:txbxContent>
                  </v:textbox>
                </v:rect>
                <v:rect id="Rectangle 633" o:spid="_x0000_s1787" style="position:absolute;left:3267;top:15438;width:18164;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" fillcolor="#ff9">
                  <v:textbox inset="5.85pt,.7pt,5.85pt,.7pt">
                    <w:txbxContent>
                      <w:p w14:paraId="75121802" w14:textId="77777777" w:rsidR="003E7AC0" w:rsidRDefault="003E7AC0">
                        <w:pPr>
                          <w:rPr>
                            <w:sz w:val="16"/>
                            <w:szCs w:val="16"/>
                          </w:rPr>
                        </w:pPr>
                        <w:r>
                          <w:rPr>
                            <w:rFonts w:hint="eastAsia"/>
                            <w:sz w:val="16"/>
                            <w:szCs w:val="16"/>
                          </w:rPr>
                          <w:t>AttachApplication()</w:t>
                        </w:r>
                      </w:p>
                    </w:txbxContent>
                  </v:textbox>
                </v:rect>
                <w10:anchorlock/>
              </v:group>
            </w:pict>
          </mc:Fallback>
        </mc:AlternateContent>
      </w:r>
    </w:p>
    <w:p w14:paraId="5423A34D" w14:textId="77777777" w:rsidR="00506411" w:rsidRDefault="00506411">
      <w:r>
        <w:rPr>
          <w:rFonts w:hint="eastAsia"/>
        </w:rPr>
        <w:t>注）ここで使用するUMLの記述は、簡略化しているので厳密にはUML規格に合っていない部分があるかもしれません。</w:t>
      </w:r>
    </w:p>
    <w:p w14:paraId="763CB123" w14:textId="77777777" w:rsidR="00533CFB" w:rsidRDefault="00533CFB">
      <w:pPr>
        <w:widowControl/>
        <w:adjustRightInd/>
        <w:spacing w:line="240" w:lineRule="auto"/>
        <w:textAlignment w:val="auto"/>
      </w:pPr>
      <w:r>
        <w:br w:type="page"/>
      </w:r>
    </w:p>
    <w:p w14:paraId="116488B3" w14:textId="77777777" w:rsidR="00506411" w:rsidRDefault="00506411"/>
    <w:p w14:paraId="58DCED9A" w14:textId="77777777" w:rsidR="00506411" w:rsidRDefault="00506411">
      <w:r>
        <w:rPr>
          <w:rFonts w:hint="eastAsia"/>
        </w:rPr>
        <w:t>チュートリアルでは以下の各ステップに沿って段階的に複雑な例の説明をします。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8"/>
        <w:gridCol w:w="5400"/>
        <w:gridCol w:w="2945"/>
      </w:tblGrid>
      <w:tr w:rsidR="00506411" w14:paraId="69BED496" w14:textId="77777777">
        <w:tc>
          <w:tcPr>
            <w:tcW w:w="1208" w:type="dxa"/>
          </w:tcPr>
          <w:p w14:paraId="2E941E17" w14:textId="77777777" w:rsidR="00506411" w:rsidRDefault="00506411">
            <w:pPr>
              <w:rPr>
                <w:b/>
              </w:rPr>
            </w:pPr>
            <w:r>
              <w:rPr>
                <w:rFonts w:hint="eastAsia"/>
                <w:b/>
              </w:rPr>
              <w:t>ステップ</w:t>
            </w:r>
          </w:p>
        </w:tc>
        <w:tc>
          <w:tcPr>
            <w:tcW w:w="5400" w:type="dxa"/>
          </w:tcPr>
          <w:p w14:paraId="0353167A" w14:textId="77777777" w:rsidR="00506411" w:rsidRDefault="00506411">
            <w:pPr>
              <w:rPr>
                <w:b/>
              </w:rPr>
            </w:pPr>
            <w:r>
              <w:rPr>
                <w:rFonts w:hint="eastAsia"/>
                <w:b/>
              </w:rPr>
              <w:t>概要</w:t>
            </w:r>
          </w:p>
        </w:tc>
        <w:tc>
          <w:tcPr>
            <w:tcW w:w="2945" w:type="dxa"/>
          </w:tcPr>
          <w:p w14:paraId="2591E9B0" w14:textId="77777777" w:rsidR="00506411" w:rsidRDefault="00506411">
            <w:pPr>
              <w:rPr>
                <w:b/>
              </w:rPr>
            </w:pPr>
            <w:r>
              <w:rPr>
                <w:rFonts w:hint="eastAsia"/>
                <w:b/>
              </w:rPr>
              <w:t>使用するサービスコール</w:t>
            </w:r>
          </w:p>
        </w:tc>
      </w:tr>
      <w:tr w:rsidR="00506411" w14:paraId="143C043B" w14:textId="77777777">
        <w:tc>
          <w:tcPr>
            <w:tcW w:w="1208" w:type="dxa"/>
          </w:tcPr>
          <w:p w14:paraId="58EE728E" w14:textId="77777777" w:rsidR="00506411" w:rsidRDefault="00506411">
            <w:r>
              <w:rPr>
                <w:rFonts w:hint="eastAsia"/>
              </w:rPr>
              <w:t>１</w:t>
            </w:r>
          </w:p>
        </w:tc>
        <w:tc>
          <w:tcPr>
            <w:tcW w:w="5400" w:type="dxa"/>
          </w:tcPr>
          <w:p w14:paraId="4EAD9949" w14:textId="77777777" w:rsidR="00506411" w:rsidRDefault="00506411">
            <w:r>
              <w:rPr>
                <w:rFonts w:hint="eastAsia"/>
              </w:rPr>
              <w:t>1秒間隔でLEDの点灯位置を左隣へ変える</w:t>
            </w:r>
          </w:p>
        </w:tc>
        <w:tc>
          <w:tcPr>
            <w:tcW w:w="2945" w:type="dxa"/>
          </w:tcPr>
          <w:p w14:paraId="74DE6E57" w14:textId="77777777" w:rsidR="00506411" w:rsidRDefault="00506411">
            <w:pPr>
              <w:rPr>
                <w:b/>
              </w:rPr>
            </w:pPr>
            <w:r>
              <w:rPr>
                <w:rFonts w:hint="eastAsia"/>
                <w:b/>
              </w:rPr>
              <w:t>tslp_tsk ext_tsk</w:t>
            </w:r>
          </w:p>
        </w:tc>
      </w:tr>
      <w:tr w:rsidR="00506411" w14:paraId="2046B2DF" w14:textId="77777777">
        <w:tc>
          <w:tcPr>
            <w:tcW w:w="1208" w:type="dxa"/>
          </w:tcPr>
          <w:p w14:paraId="5D7B1264" w14:textId="77777777" w:rsidR="00506411" w:rsidRDefault="00506411">
            <w:r>
              <w:rPr>
                <w:rFonts w:hint="eastAsia"/>
              </w:rPr>
              <w:t>２</w:t>
            </w:r>
          </w:p>
        </w:tc>
        <w:tc>
          <w:tcPr>
            <w:tcW w:w="5400" w:type="dxa"/>
          </w:tcPr>
          <w:p w14:paraId="557D60B1" w14:textId="77777777" w:rsidR="00506411" w:rsidRDefault="00506411">
            <w:r>
              <w:rPr>
                <w:rFonts w:hint="eastAsia"/>
              </w:rPr>
              <w:t>デバッグタスクを追加する</w:t>
            </w:r>
          </w:p>
        </w:tc>
        <w:tc>
          <w:tcPr>
            <w:tcW w:w="2945" w:type="dxa"/>
          </w:tcPr>
          <w:p w14:paraId="45F34263" w14:textId="77777777" w:rsidR="00506411" w:rsidRDefault="00506411">
            <w:r>
              <w:rPr>
                <w:rFonts w:hint="eastAsia"/>
              </w:rPr>
              <w:t xml:space="preserve">tslp_tsk ext_tsk </w:t>
            </w:r>
            <w:r>
              <w:rPr>
                <w:b/>
              </w:rPr>
              <w:t>ref_tsk</w:t>
            </w:r>
            <w:r>
              <w:rPr>
                <w:rFonts w:hint="eastAsia"/>
                <w:b/>
              </w:rPr>
              <w:t xml:space="preserve"> </w:t>
            </w:r>
            <w:r>
              <w:rPr>
                <w:b/>
              </w:rPr>
              <w:t>ref_sem</w:t>
            </w:r>
            <w:r>
              <w:rPr>
                <w:rFonts w:hint="eastAsia"/>
                <w:b/>
              </w:rPr>
              <w:tab/>
            </w:r>
            <w:r>
              <w:rPr>
                <w:b/>
              </w:rPr>
              <w:t>ref_flg</w:t>
            </w:r>
            <w:r>
              <w:rPr>
                <w:rFonts w:hint="eastAsia"/>
                <w:b/>
              </w:rPr>
              <w:t xml:space="preserve"> </w:t>
            </w:r>
            <w:r>
              <w:rPr>
                <w:b/>
              </w:rPr>
              <w:t>ref_mbx</w:t>
            </w:r>
            <w:r>
              <w:rPr>
                <w:rFonts w:hint="eastAsia"/>
                <w:b/>
              </w:rPr>
              <w:tab/>
              <w:t xml:space="preserve"> ref_mpf</w:t>
            </w:r>
          </w:p>
        </w:tc>
      </w:tr>
      <w:tr w:rsidR="00506411" w14:paraId="7B1C9D86" w14:textId="77777777">
        <w:tc>
          <w:tcPr>
            <w:tcW w:w="1208" w:type="dxa"/>
          </w:tcPr>
          <w:p w14:paraId="5348E5DC" w14:textId="77777777" w:rsidR="00506411" w:rsidRDefault="00506411">
            <w:r>
              <w:rPr>
                <w:rFonts w:hint="eastAsia"/>
              </w:rPr>
              <w:t>３</w:t>
            </w:r>
          </w:p>
        </w:tc>
        <w:tc>
          <w:tcPr>
            <w:tcW w:w="5400" w:type="dxa"/>
          </w:tcPr>
          <w:p w14:paraId="2EA70263" w14:textId="77777777" w:rsidR="00506411" w:rsidRDefault="00506411">
            <w:r>
              <w:rPr>
                <w:rFonts w:hint="eastAsia"/>
              </w:rPr>
              <w:t>タイマタスクを追加する</w:t>
            </w:r>
          </w:p>
        </w:tc>
        <w:tc>
          <w:tcPr>
            <w:tcW w:w="2945" w:type="dxa"/>
          </w:tcPr>
          <w:p w14:paraId="58136528" w14:textId="77777777" w:rsidR="00506411" w:rsidRDefault="00506411">
            <w:r>
              <w:rPr>
                <w:rFonts w:hint="eastAsia"/>
              </w:rPr>
              <w:t xml:space="preserve">tslp_tsk ext_tsk </w:t>
            </w:r>
            <w:r>
              <w:t>ref_tsk</w:t>
            </w:r>
            <w:r>
              <w:rPr>
                <w:rFonts w:hint="eastAsia"/>
              </w:rPr>
              <w:t xml:space="preserve"> </w:t>
            </w:r>
            <w:r>
              <w:t>ref_sem</w:t>
            </w:r>
            <w:r>
              <w:rPr>
                <w:rFonts w:hint="eastAsia"/>
              </w:rPr>
              <w:t xml:space="preserve"> </w:t>
            </w:r>
            <w:r>
              <w:t>ref_flg</w:t>
            </w:r>
            <w:r>
              <w:rPr>
                <w:rFonts w:hint="eastAsia"/>
              </w:rPr>
              <w:t xml:space="preserve"> </w:t>
            </w:r>
            <w:r>
              <w:t>ref_mbx</w:t>
            </w:r>
            <w:r>
              <w:rPr>
                <w:rFonts w:hint="eastAsia"/>
              </w:rPr>
              <w:tab/>
              <w:t xml:space="preserve"> ref_mpf </w:t>
            </w:r>
            <w:r>
              <w:rPr>
                <w:rFonts w:hint="eastAsia"/>
                <w:b/>
              </w:rPr>
              <w:t>snd_msg rcv_msg vchg_ifl vget_ifl</w:t>
            </w:r>
          </w:p>
        </w:tc>
      </w:tr>
      <w:tr w:rsidR="00506411" w14:paraId="5FFB83FD" w14:textId="77777777">
        <w:tc>
          <w:tcPr>
            <w:tcW w:w="1208" w:type="dxa"/>
          </w:tcPr>
          <w:p w14:paraId="13D41066" w14:textId="77777777" w:rsidR="00506411" w:rsidRDefault="00506411">
            <w:r>
              <w:rPr>
                <w:rFonts w:hint="eastAsia"/>
              </w:rPr>
              <w:t>４</w:t>
            </w:r>
          </w:p>
        </w:tc>
        <w:tc>
          <w:tcPr>
            <w:tcW w:w="5400" w:type="dxa"/>
          </w:tcPr>
          <w:p w14:paraId="4985D020" w14:textId="77777777" w:rsidR="00506411" w:rsidRDefault="00506411">
            <w:r>
              <w:rPr>
                <w:rFonts w:hint="eastAsia"/>
              </w:rPr>
              <w:t>割り込みハンドラを追加する。</w:t>
            </w:r>
          </w:p>
          <w:p w14:paraId="2D8E48DF" w14:textId="77777777" w:rsidR="00506411" w:rsidRDefault="00506411"/>
        </w:tc>
        <w:tc>
          <w:tcPr>
            <w:tcW w:w="2945" w:type="dxa"/>
          </w:tcPr>
          <w:p w14:paraId="468E6668" w14:textId="77777777" w:rsidR="00506411" w:rsidRDefault="00506411">
            <w:r>
              <w:rPr>
                <w:rFonts w:hint="eastAsia"/>
              </w:rPr>
              <w:t xml:space="preserve">tslp_tsk ext_tsk </w:t>
            </w:r>
            <w:r>
              <w:t>ref_tsk</w:t>
            </w:r>
            <w:r>
              <w:rPr>
                <w:rFonts w:hint="eastAsia"/>
              </w:rPr>
              <w:t xml:space="preserve"> </w:t>
            </w:r>
            <w:r>
              <w:t>ref_sem</w:t>
            </w:r>
            <w:r>
              <w:rPr>
                <w:rFonts w:hint="eastAsia"/>
              </w:rPr>
              <w:t xml:space="preserve"> </w:t>
            </w:r>
            <w:r>
              <w:t>ref_flg</w:t>
            </w:r>
            <w:r>
              <w:rPr>
                <w:rFonts w:hint="eastAsia"/>
              </w:rPr>
              <w:t xml:space="preserve"> </w:t>
            </w:r>
            <w:r>
              <w:t>ref_mbx</w:t>
            </w:r>
            <w:r>
              <w:rPr>
                <w:rFonts w:hint="eastAsia"/>
              </w:rPr>
              <w:t xml:space="preserve"> ref_mpf snd_msg rcv_msg vchg_ifl vget_ifl </w:t>
            </w:r>
            <w:r>
              <w:rPr>
                <w:rFonts w:hint="eastAsia"/>
                <w:b/>
              </w:rPr>
              <w:t>sig_sem wai_sem</w:t>
            </w:r>
          </w:p>
        </w:tc>
      </w:tr>
      <w:tr w:rsidR="00506411" w14:paraId="01523A3D" w14:textId="77777777">
        <w:tc>
          <w:tcPr>
            <w:tcW w:w="1208" w:type="dxa"/>
          </w:tcPr>
          <w:p w14:paraId="4F036371" w14:textId="77777777" w:rsidR="00506411" w:rsidRDefault="00506411">
            <w:r>
              <w:rPr>
                <w:rFonts w:hint="eastAsia"/>
              </w:rPr>
              <w:t>５</w:t>
            </w:r>
          </w:p>
        </w:tc>
        <w:tc>
          <w:tcPr>
            <w:tcW w:w="5400" w:type="dxa"/>
          </w:tcPr>
          <w:p w14:paraId="500ABA6B" w14:textId="77777777" w:rsidR="00506411" w:rsidRDefault="00506411">
            <w:r>
              <w:rPr>
                <w:rFonts w:hint="eastAsia"/>
              </w:rPr>
              <w:t>割込みレベル１と割込みレベル２の割り込みでLEDの点灯数を増減する。</w:t>
            </w:r>
          </w:p>
          <w:p w14:paraId="469E88F1" w14:textId="77777777" w:rsidR="00506411" w:rsidRDefault="00506411">
            <w:r>
              <w:rPr>
                <w:rFonts w:hint="eastAsia"/>
              </w:rPr>
              <w:t>システム起動時からの秒数を10進数で1秒おきに表示器に設定する。</w:t>
            </w:r>
          </w:p>
          <w:p w14:paraId="4AF858DF" w14:textId="77777777" w:rsidR="00506411" w:rsidRDefault="00506411">
            <w:r>
              <w:rPr>
                <w:rFonts w:hint="eastAsia"/>
              </w:rPr>
              <w:t>プッシュボタンが押されている間はボリューム値を16進数で表示器に設定する。</w:t>
            </w:r>
          </w:p>
          <w:p w14:paraId="34763C41" w14:textId="77777777" w:rsidR="00506411" w:rsidRDefault="00506411">
            <w:r>
              <w:rPr>
                <w:rFonts w:hint="eastAsia"/>
              </w:rPr>
              <w:t>プッシュボタンのUP/DOWNは20ms間隔で3回連続したら確定とする。</w:t>
            </w:r>
          </w:p>
        </w:tc>
        <w:tc>
          <w:tcPr>
            <w:tcW w:w="2945" w:type="dxa"/>
          </w:tcPr>
          <w:p w14:paraId="36F249E7" w14:textId="77777777" w:rsidR="00506411" w:rsidRDefault="00506411">
            <w:r>
              <w:rPr>
                <w:rFonts w:hint="eastAsia"/>
              </w:rPr>
              <w:t xml:space="preserve">tslp_tsk ext_tsk </w:t>
            </w:r>
            <w:r>
              <w:t>ref_tsk</w:t>
            </w:r>
            <w:r>
              <w:rPr>
                <w:rFonts w:hint="eastAsia"/>
              </w:rPr>
              <w:t xml:space="preserve"> </w:t>
            </w:r>
            <w:r>
              <w:t>ref_sem</w:t>
            </w:r>
            <w:r>
              <w:rPr>
                <w:rFonts w:hint="eastAsia"/>
              </w:rPr>
              <w:t xml:space="preserve"> </w:t>
            </w:r>
            <w:r>
              <w:t>ref_flg</w:t>
            </w:r>
            <w:r>
              <w:rPr>
                <w:rFonts w:hint="eastAsia"/>
              </w:rPr>
              <w:t xml:space="preserve"> </w:t>
            </w:r>
            <w:r>
              <w:t>ref_mbx</w:t>
            </w:r>
            <w:r>
              <w:rPr>
                <w:rFonts w:hint="eastAsia"/>
              </w:rPr>
              <w:t xml:space="preserve"> ref_mpf snd_msg rcv_msg vchg_ifl vget_ifl </w:t>
            </w:r>
            <w:r>
              <w:rPr>
                <w:rFonts w:hint="eastAsia"/>
                <w:b/>
              </w:rPr>
              <w:t>iset_flg wai_flag</w:t>
            </w:r>
          </w:p>
          <w:p w14:paraId="0809F6EB" w14:textId="77777777" w:rsidR="00506411" w:rsidRDefault="00506411"/>
        </w:tc>
      </w:tr>
      <w:tr w:rsidR="00506411" w14:paraId="62B7146A" w14:textId="77777777">
        <w:tc>
          <w:tcPr>
            <w:tcW w:w="1208" w:type="dxa"/>
          </w:tcPr>
          <w:p w14:paraId="4A90F7B9" w14:textId="77777777" w:rsidR="00506411" w:rsidRDefault="00506411">
            <w:r>
              <w:rPr>
                <w:rFonts w:hint="eastAsia"/>
              </w:rPr>
              <w:t>６</w:t>
            </w:r>
          </w:p>
        </w:tc>
        <w:tc>
          <w:tcPr>
            <w:tcW w:w="5400" w:type="dxa"/>
          </w:tcPr>
          <w:p w14:paraId="367C4B93" w14:textId="77777777" w:rsidR="00506411" w:rsidRDefault="00506411">
            <w:r>
              <w:rPr>
                <w:rFonts w:hint="eastAsia"/>
              </w:rPr>
              <w:t>メモリプール機能を使ってステップ５のプログラムを書き換える。</w:t>
            </w:r>
          </w:p>
        </w:tc>
        <w:tc>
          <w:tcPr>
            <w:tcW w:w="2945" w:type="dxa"/>
          </w:tcPr>
          <w:p w14:paraId="596C23C3" w14:textId="77777777" w:rsidR="00506411" w:rsidRDefault="00506411">
            <w:r>
              <w:rPr>
                <w:rFonts w:hint="eastAsia"/>
              </w:rPr>
              <w:t xml:space="preserve">tslp_tsk ext_tsk </w:t>
            </w:r>
            <w:r>
              <w:t>ref_tsk</w:t>
            </w:r>
            <w:r>
              <w:rPr>
                <w:rFonts w:hint="eastAsia"/>
              </w:rPr>
              <w:t xml:space="preserve"> </w:t>
            </w:r>
            <w:r>
              <w:t>ref_sem</w:t>
            </w:r>
            <w:r>
              <w:rPr>
                <w:rFonts w:hint="eastAsia"/>
              </w:rPr>
              <w:t xml:space="preserve"> </w:t>
            </w:r>
            <w:r>
              <w:t>ref_flg</w:t>
            </w:r>
            <w:r>
              <w:rPr>
                <w:rFonts w:hint="eastAsia"/>
              </w:rPr>
              <w:t xml:space="preserve"> </w:t>
            </w:r>
            <w:r>
              <w:t>ref_mbx</w:t>
            </w:r>
            <w:r>
              <w:rPr>
                <w:rFonts w:hint="eastAsia"/>
              </w:rPr>
              <w:t xml:space="preserve"> </w:t>
            </w:r>
            <w:r>
              <w:t>rel_mpf</w:t>
            </w:r>
            <w:r>
              <w:rPr>
                <w:rFonts w:hint="eastAsia"/>
              </w:rPr>
              <w:t xml:space="preserve"> snd_msg rcv_msg vchg_ifl vget_ifl iset_flg wai_flag </w:t>
            </w:r>
            <w:r>
              <w:rPr>
                <w:b/>
              </w:rPr>
              <w:t>pget_mpf</w:t>
            </w:r>
            <w:r>
              <w:rPr>
                <w:rFonts w:hint="eastAsia"/>
                <w:b/>
              </w:rPr>
              <w:t xml:space="preserve"> ref_mpf</w:t>
            </w:r>
          </w:p>
          <w:p w14:paraId="24A4D61E" w14:textId="77777777" w:rsidR="00506411" w:rsidRDefault="00506411"/>
        </w:tc>
      </w:tr>
    </w:tbl>
    <w:p w14:paraId="24970658" w14:textId="77777777" w:rsidR="00506411" w:rsidRDefault="00506411"/>
    <w:p w14:paraId="50DB1DA8" w14:textId="77777777" w:rsidR="00506411" w:rsidRDefault="008F7BC4">
      <w:r>
        <w:rPr>
          <w:rFonts w:hint="eastAsia"/>
        </w:rPr>
        <w:t>μITRONを使ったプログラム開発については以下の書籍</w:t>
      </w:r>
      <w:r w:rsidR="00553619">
        <w:rPr>
          <w:rFonts w:hint="eastAsia"/>
        </w:rPr>
        <w:t>も</w:t>
      </w:r>
      <w:r w:rsidR="007C1B22">
        <w:rPr>
          <w:rFonts w:hint="eastAsia"/>
        </w:rPr>
        <w:t>参考に</w:t>
      </w:r>
      <w:r>
        <w:rPr>
          <w:rFonts w:hint="eastAsia"/>
        </w:rPr>
        <w:t>してください。</w:t>
      </w:r>
      <w:r w:rsidR="00A626C7">
        <w:rPr>
          <w:rFonts w:hint="eastAsia"/>
        </w:rPr>
        <w:t>各ステップのより詳細な解説</w:t>
      </w:r>
      <w:r w:rsidR="00CA575E">
        <w:rPr>
          <w:rFonts w:hint="eastAsia"/>
        </w:rPr>
        <w:t>、考察</w:t>
      </w:r>
      <w:r w:rsidR="00A626C7">
        <w:rPr>
          <w:rFonts w:hint="eastAsia"/>
        </w:rPr>
        <w:t>をしています。</w:t>
      </w:r>
    </w:p>
    <w:p w14:paraId="010D9F03" w14:textId="77777777" w:rsidR="008F7BC4" w:rsidRDefault="008F7BC4">
      <w:hyperlink r:id="rId178" w:history="1">
        <w:r w:rsidRPr="008122E8">
          <w:rPr>
            <w:rStyle w:val="afc"/>
            <w:rFonts w:hint="eastAsia"/>
          </w:rPr>
          <w:t xml:space="preserve">μITRON」入門―“組み込み系”「リアルタイムOS」の基礎 (I・O BOOKS)　</w:t>
        </w:r>
        <w:r w:rsidRPr="008122E8">
          <w:rPr>
            <w:rStyle w:val="afc"/>
            <w:rFonts w:ascii="Verdana" w:hAnsi="Verdana"/>
            <w:sz w:val="20"/>
          </w:rPr>
          <w:t xml:space="preserve"> </w:t>
        </w:r>
        <w:r w:rsidRPr="008122E8">
          <w:rPr>
            <w:rStyle w:val="afc"/>
            <w:rFonts w:ascii="Verdana" w:hAnsi="Verdana"/>
            <w:sz w:val="20"/>
          </w:rPr>
          <w:t>工学社</w:t>
        </w:r>
      </w:hyperlink>
    </w:p>
    <w:p w14:paraId="0299D590" w14:textId="77777777" w:rsidR="00506411" w:rsidRDefault="00506411">
      <w:pPr>
        <w:pStyle w:val="2"/>
        <w:ind w:left="210" w:right="210"/>
      </w:pPr>
      <w:bookmarkStart w:id="385" w:name="_ステップ１(app1.dll)"/>
      <w:bookmarkStart w:id="386" w:name="_Toc236390579"/>
      <w:bookmarkEnd w:id="385"/>
      <w:r>
        <w:rPr>
          <w:rFonts w:hint="eastAsia"/>
        </w:rPr>
        <w:t>ステップ１(app1.dll)</w:t>
      </w:r>
      <w:bookmarkEnd w:id="386"/>
    </w:p>
    <w:p w14:paraId="62A2B3E1" w14:textId="77777777" w:rsidR="00506411" w:rsidRDefault="00506411">
      <w:pPr>
        <w:pStyle w:val="3"/>
        <w:ind w:left="210" w:right="210"/>
      </w:pPr>
      <w:bookmarkStart w:id="387" w:name="_Toc236390580"/>
      <w:r>
        <w:rPr>
          <w:rFonts w:hint="eastAsia"/>
        </w:rPr>
        <w:t>システム要求仕様</w:t>
      </w:r>
      <w:bookmarkEnd w:id="387"/>
    </w:p>
    <w:p w14:paraId="16DB976B" w14:textId="77777777" w:rsidR="00506411" w:rsidRDefault="00506411">
      <w:r>
        <w:rPr>
          <w:rFonts w:hint="eastAsia"/>
        </w:rPr>
        <w:t>1秒間隔でLEDの点灯位置を左隣へ変える。</w:t>
      </w:r>
    </w:p>
    <w:p w14:paraId="014C927B" w14:textId="77777777" w:rsidR="00506411" w:rsidRDefault="00506411">
      <w:r>
        <w:rPr>
          <w:rFonts w:hint="eastAsia"/>
        </w:rPr>
        <w:t>左端までいったら右端を点灯する。</w:t>
      </w:r>
    </w:p>
    <w:p w14:paraId="719C2B68" w14:textId="77777777" w:rsidR="00506411" w:rsidRDefault="00506411">
      <w:r>
        <w:object w:dxaOrig="3743" w:dyaOrig="4746" w14:anchorId="572AF708">
          <v:shape id="_x0000_i1026" type="#_x0000_t75" style="width:187.85pt;height:237.3pt" o:ole="">
            <v:imagedata r:id="rId179" o:title=""/>
          </v:shape>
          <o:OLEObject Type="Embed" ProgID="MSDraw.Drawing.8.2" ShapeID="_x0000_i1026" DrawAspect="Content" ObjectID="_1847003265" r:id="rId180"/>
        </w:object>
      </w:r>
    </w:p>
    <w:p w14:paraId="0F3A33DD" w14:textId="77777777" w:rsidR="00506411" w:rsidRDefault="00506411">
      <w:pPr>
        <w:pStyle w:val="4"/>
      </w:pPr>
      <w:r>
        <w:rPr>
          <w:rFonts w:hint="eastAsia"/>
        </w:rPr>
        <w:t>ユースケース図</w:t>
      </w:r>
    </w:p>
    <w:p w14:paraId="46E466B3" w14:textId="77777777" w:rsidR="00506411" w:rsidRDefault="00B94933">
      <w:r>
        <w:rPr>
          <w:noProof/>
        </w:rPr>
        <mc:AlternateContent>
          <mc:Choice Requires="wpc">
            <w:drawing>
              <wp:inline distT="0" distB="0" distL="0" distR="0" wp14:anchorId="6338CE83" wp14:editId="15575A33">
                <wp:extent cx="4064000" cy="1725295"/>
                <wp:effectExtent l="0" t="0" r="3175" b="0"/>
                <wp:docPr id="313" name="キャンバス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8" name="Text Box 319"/>
                        <wps:cNvSpPr txBox="1">
                          <a:spLocks noChangeArrowheads="1"/>
                        </wps:cNvSpPr>
                        <wps:spPr bwMode="auto">
                          <a:xfrm>
                            <a:off x="1778000" y="0"/>
                            <a:ext cx="12065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B5E198" w14:textId="77777777" w:rsidR="003E7AC0" w:rsidRDefault="003E7AC0">
                              <w:pPr>
                                <w:rPr>
                                  <w:sz w:val="16"/>
                                  <w:szCs w:val="16"/>
                                </w:rPr>
                              </w:pPr>
                              <w:r>
                                <w:rPr>
                                  <w:rFonts w:hint="eastAsia"/>
                                  <w:sz w:val="16"/>
                                  <w:szCs w:val="16"/>
                                </w:rPr>
                                <w:t>step1システム</w:t>
                              </w:r>
                            </w:p>
                          </w:txbxContent>
                        </wps:txbx>
                        <wps:bodyPr rot="0" vert="horz" wrap="square" lIns="74295" tIns="8890" rIns="74295" bIns="8890" anchor="t" anchorCtr="0" upright="1">
                          <a:noAutofit/>
                        </wps:bodyPr>
                      </wps:wsp>
                      <wps:wsp>
                        <wps:cNvPr id="349" name="Oval 315"/>
                        <wps:cNvSpPr>
                          <a:spLocks noChangeArrowheads="1"/>
                        </wps:cNvSpPr>
                        <wps:spPr bwMode="auto">
                          <a:xfrm>
                            <a:off x="2350135" y="546100"/>
                            <a:ext cx="1015365" cy="635635"/>
                          </a:xfrm>
                          <a:prstGeom prst="ellipse">
                            <a:avLst/>
                          </a:prstGeom>
                          <a:solidFill>
                            <a:srgbClr val="CCFFCC"/>
                          </a:solidFill>
                          <a:ln w="9525">
                            <a:solidFill>
                              <a:srgbClr val="000000"/>
                            </a:solidFill>
                            <a:round/>
                            <a:headEnd/>
                            <a:tailEnd/>
                          </a:ln>
                        </wps:spPr>
                        <wps:txbx>
                          <w:txbxContent>
                            <w:p w14:paraId="6FE2F8DF" w14:textId="77777777" w:rsidR="003E7AC0" w:rsidRDefault="003E7AC0">
                              <w:pPr>
                                <w:rPr>
                                  <w:sz w:val="16"/>
                                  <w:szCs w:val="16"/>
                                </w:rPr>
                              </w:pPr>
                              <w:r>
                                <w:rPr>
                                  <w:rFonts w:hint="eastAsia"/>
                                  <w:sz w:val="16"/>
                                  <w:szCs w:val="16"/>
                                </w:rPr>
                                <w:t>LEDを順番に点灯</w:t>
                              </w:r>
                            </w:p>
                          </w:txbxContent>
                        </wps:txbx>
                        <wps:bodyPr rot="0" vert="horz" wrap="square" lIns="74295" tIns="8890" rIns="74295" bIns="8890" anchor="t" anchorCtr="0" upright="1">
                          <a:noAutofit/>
                        </wps:bodyPr>
                      </wps:wsp>
                      <pic:pic xmlns:pic="http://schemas.openxmlformats.org/drawingml/2006/picture">
                        <pic:nvPicPr>
                          <pic:cNvPr id="350" name="Picture 316"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546100"/>
                            <a:ext cx="570865"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1" name="Line 317"/>
                        <wps:cNvCnPr/>
                        <wps:spPr bwMode="auto">
                          <a:xfrm flipH="1">
                            <a:off x="1206500" y="817245"/>
                            <a:ext cx="1143635"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2" name="Rectangle 318"/>
                        <wps:cNvSpPr>
                          <a:spLocks noChangeArrowheads="1"/>
                        </wps:cNvSpPr>
                        <wps:spPr bwMode="auto">
                          <a:xfrm>
                            <a:off x="1651000" y="182880"/>
                            <a:ext cx="2031365" cy="13620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353" name="Text Box 320"/>
                        <wps:cNvSpPr txBox="1">
                          <a:spLocks noChangeArrowheads="1"/>
                        </wps:cNvSpPr>
                        <wps:spPr bwMode="auto">
                          <a:xfrm>
                            <a:off x="698500" y="1089660"/>
                            <a:ext cx="381000" cy="182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48E4EA" w14:textId="77777777" w:rsidR="003E7AC0" w:rsidRDefault="003E7AC0">
                              <w:pPr>
                                <w:rPr>
                                  <w:sz w:val="16"/>
                                  <w:szCs w:val="16"/>
                                </w:rPr>
                              </w:pPr>
                              <w:r>
                                <w:rPr>
                                  <w:rFonts w:hint="eastAsia"/>
                                  <w:sz w:val="16"/>
                                  <w:szCs w:val="16"/>
                                </w:rPr>
                                <w:t>LED</w:t>
                              </w:r>
                            </w:p>
                          </w:txbxContent>
                        </wps:txbx>
                        <wps:bodyPr rot="0" vert="horz" wrap="square" lIns="74295" tIns="8890" rIns="74295" bIns="8890" anchor="t" anchorCtr="0" upright="1">
                          <a:noAutofit/>
                        </wps:bodyPr>
                      </wps:wsp>
                    </wpc:wpc>
                  </a:graphicData>
                </a:graphic>
              </wp:inline>
            </w:drawing>
          </mc:Choice>
          <mc:Fallback>
            <w:pict>
              <v:group w14:anchorId="6338CE83" id="キャンバス 313" o:spid="_x0000_s1788" editas="canvas" style="width:320pt;height:135.85pt;mso-position-horizontal-relative:char;mso-position-vertical-relative:line" coordsize="40640,172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Ao8P3hwYWNrZXQgZW5kPSd3Jz8+/+4ADkFkb2JlAGSAAAAA&#10;Af/bAIQAEAsLCwwLEAwMEBcPDQ8XGxQQEBQbHxcXFxcXHxEMDAwMDAwRDAwMDAwMDAwMDAwMDAwM&#10;DAwMDAwMDAwMDAwMDAERDw8RExEVEhIVFA4ODhQUDg4ODhQRDAwMDAwREQwMDAwMDBEMDAwMDAwM&#10;DAwMDAwMDAwMDAwMDAwMDAwMDAwM/8AAEQgARgBDAwEiAAIRAQMRAf/dAAQABf/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">
                <v:shape id="_x0000_s1789" type="#_x0000_t75" style="position:absolute;width:40640;height:17252;visibility:visible;mso-wrap-style:square">
                  <v:fill o:detectmouseclick="t"/>
                  <v:path o:connecttype="none"/>
                </v:shape>
                <v:shape id="Text Box 319" o:spid="_x0000_s1790" type="#_x0000_t202" style="position:absolute;left:17780;width:12065;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" stroked="f">
                  <v:textbox inset="5.85pt,.7pt,5.85pt,.7pt">
                    <w:txbxContent>
                      <w:p w14:paraId="15B5E198" w14:textId="77777777" w:rsidR="003E7AC0" w:rsidRDefault="003E7AC0">
                        <w:pPr>
                          <w:rPr>
                            <w:sz w:val="16"/>
                            <w:szCs w:val="16"/>
                          </w:rPr>
                        </w:pPr>
                        <w:r>
                          <w:rPr>
                            <w:rFonts w:hint="eastAsia"/>
                            <w:sz w:val="16"/>
                            <w:szCs w:val="16"/>
                          </w:rPr>
                          <w:t>step1システム</w:t>
                        </w:r>
                      </w:p>
                    </w:txbxContent>
                  </v:textbox>
                </v:shape>
                <v:oval id="Oval 315" o:spid="_x0000_s1791" style="position:absolute;left:23501;top:5461;width:10154;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" fillcolor="#cfc">
                  <v:textbox inset="5.85pt,.7pt,5.85pt,.7pt">
                    <w:txbxContent>
                      <w:p w14:paraId="6FE2F8DF" w14:textId="77777777" w:rsidR="003E7AC0" w:rsidRDefault="003E7AC0">
                        <w:pPr>
                          <w:rPr>
                            <w:sz w:val="16"/>
                            <w:szCs w:val="16"/>
                          </w:rPr>
                        </w:pPr>
                        <w:r>
                          <w:rPr>
                            <w:rFonts w:hint="eastAsia"/>
                            <w:sz w:val="16"/>
                            <w:szCs w:val="16"/>
                          </w:rPr>
                          <w:t>LEDを順番に点灯</w:t>
                        </w:r>
                      </w:p>
                    </w:txbxContent>
                  </v:textbox>
                </v:oval>
                <v:shape id="Picture 316" o:spid="_x0000_s1792" type="#_x0000_t75" alt="UMLアクター" style="position:absolute;left:6350;top:5461;width:5708;height:5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">
                  <v:imagedata r:id="rId182" o:title="UMLアクター"/>
                </v:shape>
                <v:line id="Line 317" o:spid="_x0000_s1793" style="position:absolute;flip:x;visibility:visible;mso-wrap-style:square" from="12065,8172" to="23501,8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">
                  <v:stroke endarrow="block"/>
                </v:line>
                <v:rect id="Rectangle 318" o:spid="_x0000_s1794" style="position:absolute;left:16510;top:1828;width:20313;height:13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" filled="f">
                  <v:textbox inset="5.85pt,.7pt,5.85pt,.7pt"/>
                </v:rect>
                <v:shape id="Text Box 320" o:spid="_x0000_s1795" type="#_x0000_t202" style="position:absolute;left:6985;top:10896;width:3810;height:1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" stroked="f">
                  <v:textbox inset="5.85pt,.7pt,5.85pt,.7pt">
                    <w:txbxContent>
                      <w:p w14:paraId="5148E4EA" w14:textId="77777777" w:rsidR="003E7AC0" w:rsidRDefault="003E7AC0">
                        <w:pPr>
                          <w:rPr>
                            <w:sz w:val="16"/>
                            <w:szCs w:val="16"/>
                          </w:rPr>
                        </w:pPr>
                        <w:r>
                          <w:rPr>
                            <w:rFonts w:hint="eastAsia"/>
                            <w:sz w:val="16"/>
                            <w:szCs w:val="16"/>
                          </w:rPr>
                          <w:t>LED</w:t>
                        </w:r>
                      </w:p>
                    </w:txbxContent>
                  </v:textbox>
                </v:shape>
                <w10:anchorlock/>
              </v:group>
            </w:pict>
          </mc:Fallback>
        </mc:AlternateContent>
      </w:r>
    </w:p>
    <w:p w14:paraId="4344AA75" w14:textId="77777777" w:rsidR="00506411" w:rsidRDefault="00506411">
      <w:pPr>
        <w:pStyle w:val="3"/>
        <w:ind w:left="210" w:right="210"/>
      </w:pPr>
      <w:bookmarkStart w:id="388" w:name="_Toc236390581"/>
      <w:r>
        <w:rPr>
          <w:rFonts w:hint="eastAsia"/>
        </w:rPr>
        <w:t>システム分析</w:t>
      </w:r>
      <w:bookmarkEnd w:id="388"/>
    </w:p>
    <w:p w14:paraId="3C4C24A5" w14:textId="77777777" w:rsidR="00506411" w:rsidRDefault="00506411">
      <w:pPr>
        <w:pStyle w:val="4"/>
      </w:pPr>
      <w:r>
        <w:rPr>
          <w:rFonts w:hint="eastAsia"/>
        </w:rPr>
        <w:t>クラス図</w:t>
      </w:r>
    </w:p>
    <w:p w14:paraId="5026951F" w14:textId="77777777" w:rsidR="00506411" w:rsidRDefault="00B94933">
      <w:r>
        <w:rPr>
          <w:noProof/>
        </w:rPr>
        <mc:AlternateContent>
          <mc:Choice Requires="wpc">
            <w:drawing>
              <wp:inline distT="0" distB="0" distL="0" distR="0" wp14:anchorId="532C0B80" wp14:editId="5BC21772">
                <wp:extent cx="5715000" cy="1271270"/>
                <wp:effectExtent l="0" t="0" r="0" b="0"/>
                <wp:docPr id="346" name="キャンバス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29" name="Rectangle 109"/>
                        <wps:cNvSpPr>
                          <a:spLocks noChangeArrowheads="1"/>
                        </wps:cNvSpPr>
                        <wps:spPr bwMode="auto">
                          <a:xfrm>
                            <a:off x="254000" y="181610"/>
                            <a:ext cx="1143000" cy="434340"/>
                          </a:xfrm>
                          <a:prstGeom prst="rect">
                            <a:avLst/>
                          </a:prstGeom>
                          <a:solidFill>
                            <a:srgbClr val="FFFF99"/>
                          </a:solidFill>
                          <a:ln w="9525">
                            <a:solidFill>
                              <a:srgbClr val="000000"/>
                            </a:solidFill>
                            <a:miter lim="800000"/>
                            <a:headEnd/>
                            <a:tailEnd/>
                          </a:ln>
                        </wps:spPr>
                        <wps:txbx>
                          <w:txbxContent>
                            <w:p w14:paraId="5AB77046" w14:textId="77777777" w:rsidR="003E7AC0" w:rsidRDefault="003E7AC0">
                              <w:pPr>
                                <w:jc w:val="center"/>
                                <w:rPr>
                                  <w:sz w:val="16"/>
                                  <w:szCs w:val="16"/>
                                </w:rPr>
                              </w:pPr>
                              <w:r>
                                <w:rPr>
                                  <w:rFonts w:hint="eastAsia"/>
                                  <w:sz w:val="16"/>
                                  <w:szCs w:val="16"/>
                                </w:rPr>
                                <w:t>&lt;&lt;task&gt;&gt;</w:t>
                              </w:r>
                            </w:p>
                            <w:p w14:paraId="4A5B10DC" w14:textId="77777777" w:rsidR="003E7AC0" w:rsidRDefault="003E7AC0">
                              <w:pPr>
                                <w:jc w:val="center"/>
                                <w:rPr>
                                  <w:sz w:val="16"/>
                                  <w:szCs w:val="16"/>
                                </w:rPr>
                              </w:pPr>
                              <w:r>
                                <w:rPr>
                                  <w:rFonts w:hint="eastAsia"/>
                                  <w:sz w:val="16"/>
                                  <w:szCs w:val="16"/>
                                </w:rPr>
                                <w:t>LED点灯処理</w:t>
                              </w:r>
                            </w:p>
                          </w:txbxContent>
                        </wps:txbx>
                        <wps:bodyPr rot="0" vert="horz" wrap="square" lIns="74295" tIns="8890" rIns="74295" bIns="8890" anchor="t" anchorCtr="0" upright="1">
                          <a:noAutofit/>
                        </wps:bodyPr>
                      </wps:wsp>
                      <wps:wsp>
                        <wps:cNvPr id="330" name="Rectangle 111"/>
                        <wps:cNvSpPr>
                          <a:spLocks noChangeArrowheads="1"/>
                        </wps:cNvSpPr>
                        <wps:spPr bwMode="auto">
                          <a:xfrm>
                            <a:off x="254000" y="615950"/>
                            <a:ext cx="1143000" cy="273050"/>
                          </a:xfrm>
                          <a:prstGeom prst="rect">
                            <a:avLst/>
                          </a:prstGeom>
                          <a:solidFill>
                            <a:srgbClr val="FFFF99"/>
                          </a:solidFill>
                          <a:ln w="9525">
                            <a:solidFill>
                              <a:srgbClr val="000000"/>
                            </a:solidFill>
                            <a:miter lim="800000"/>
                            <a:headEnd/>
                            <a:tailEnd/>
                          </a:ln>
                        </wps:spPr>
                        <wps:txbx>
                          <w:txbxContent>
                            <w:p w14:paraId="545B250E" w14:textId="77777777" w:rsidR="003E7AC0" w:rsidRDefault="003E7AC0">
                              <w:pPr>
                                <w:rPr>
                                  <w:sz w:val="16"/>
                                  <w:szCs w:val="16"/>
                                </w:rPr>
                              </w:pPr>
                              <w:r>
                                <w:rPr>
                                  <w:rFonts w:hint="eastAsia"/>
                                  <w:sz w:val="16"/>
                                  <w:szCs w:val="16"/>
                                </w:rPr>
                                <w:t>起床回数</w:t>
                              </w:r>
                            </w:p>
                          </w:txbxContent>
                        </wps:txbx>
                        <wps:bodyPr rot="0" vert="horz" wrap="square" lIns="74295" tIns="8890" rIns="74295" bIns="8890" anchor="t" anchorCtr="0" upright="1">
                          <a:noAutofit/>
                        </wps:bodyPr>
                      </wps:wsp>
                      <wps:wsp>
                        <wps:cNvPr id="331" name="Rectangle 112"/>
                        <wps:cNvSpPr>
                          <a:spLocks noChangeArrowheads="1"/>
                        </wps:cNvSpPr>
                        <wps:spPr bwMode="auto">
                          <a:xfrm>
                            <a:off x="254000" y="887730"/>
                            <a:ext cx="1143000" cy="273050"/>
                          </a:xfrm>
                          <a:prstGeom prst="rect">
                            <a:avLst/>
                          </a:prstGeom>
                          <a:solidFill>
                            <a:srgbClr val="FFFF99"/>
                          </a:solidFill>
                          <a:ln w="9525">
                            <a:solidFill>
                              <a:srgbClr val="000000"/>
                            </a:solidFill>
                            <a:miter lim="800000"/>
                            <a:headEnd/>
                            <a:tailEnd/>
                          </a:ln>
                        </wps:spPr>
                        <wps:txbx>
                          <w:txbxContent>
                            <w:p w14:paraId="481DB043" w14:textId="77777777" w:rsidR="003E7AC0" w:rsidRDefault="003E7AC0">
                              <w:pPr>
                                <w:rPr>
                                  <w:sz w:val="16"/>
                                  <w:szCs w:val="16"/>
                                </w:rPr>
                              </w:pPr>
                            </w:p>
                          </w:txbxContent>
                        </wps:txbx>
                        <wps:bodyPr rot="0" vert="horz" wrap="square" lIns="74295" tIns="8890" rIns="74295" bIns="8890" anchor="t" anchorCtr="0" upright="1">
                          <a:noAutofit/>
                        </wps:bodyPr>
                      </wps:wsp>
                      <wps:wsp>
                        <wps:cNvPr id="332" name="Rectangle 150"/>
                        <wps:cNvSpPr>
                          <a:spLocks noChangeArrowheads="1"/>
                        </wps:cNvSpPr>
                        <wps:spPr bwMode="auto">
                          <a:xfrm>
                            <a:off x="2476500" y="181610"/>
                            <a:ext cx="1143000" cy="272415"/>
                          </a:xfrm>
                          <a:prstGeom prst="rect">
                            <a:avLst/>
                          </a:prstGeom>
                          <a:solidFill>
                            <a:srgbClr val="FFFF99"/>
                          </a:solidFill>
                          <a:ln w="9525">
                            <a:solidFill>
                              <a:srgbClr val="000000"/>
                            </a:solidFill>
                            <a:miter lim="800000"/>
                            <a:headEnd/>
                            <a:tailEnd/>
                          </a:ln>
                        </wps:spPr>
                        <wps:txbx>
                          <w:txbxContent>
                            <w:p w14:paraId="31D7E1C1" w14:textId="77777777" w:rsidR="003E7AC0" w:rsidRDefault="003E7AC0">
                              <w:pPr>
                                <w:jc w:val="center"/>
                                <w:rPr>
                                  <w:sz w:val="16"/>
                                  <w:szCs w:val="16"/>
                                </w:rPr>
                              </w:pPr>
                              <w:r>
                                <w:rPr>
                                  <w:rFonts w:hint="eastAsia"/>
                                  <w:sz w:val="16"/>
                                  <w:szCs w:val="16"/>
                                </w:rPr>
                                <w:t>C-Machine</w:t>
                              </w:r>
                            </w:p>
                          </w:txbxContent>
                        </wps:txbx>
                        <wps:bodyPr rot="0" vert="horz" wrap="square" lIns="74295" tIns="8890" rIns="74295" bIns="8890" anchor="t" anchorCtr="0" upright="1">
                          <a:noAutofit/>
                        </wps:bodyPr>
                      </wps:wsp>
                      <wps:wsp>
                        <wps:cNvPr id="333" name="Rectangle 152"/>
                        <wps:cNvSpPr>
                          <a:spLocks noChangeArrowheads="1"/>
                        </wps:cNvSpPr>
                        <wps:spPr bwMode="auto">
                          <a:xfrm>
                            <a:off x="2476500" y="725805"/>
                            <a:ext cx="1143000" cy="273050"/>
                          </a:xfrm>
                          <a:prstGeom prst="rect">
                            <a:avLst/>
                          </a:prstGeom>
                          <a:solidFill>
                            <a:srgbClr val="FFFF99"/>
                          </a:solidFill>
                          <a:ln w="9525">
                            <a:solidFill>
                              <a:srgbClr val="000000"/>
                            </a:solidFill>
                            <a:miter lim="800000"/>
                            <a:headEnd/>
                            <a:tailEnd/>
                          </a:ln>
                        </wps:spPr>
                        <wps:txbx>
                          <w:txbxContent>
                            <w:p w14:paraId="0FDC74F2" w14:textId="77777777" w:rsidR="003E7AC0" w:rsidRDefault="003E7AC0">
                              <w:pPr>
                                <w:jc w:val="center"/>
                                <w:rPr>
                                  <w:sz w:val="16"/>
                                  <w:szCs w:val="16"/>
                                </w:rPr>
                              </w:pPr>
                              <w:r>
                                <w:rPr>
                                  <w:rFonts w:hint="eastAsia"/>
                                  <w:sz w:val="16"/>
                                  <w:szCs w:val="16"/>
                                </w:rPr>
                                <w:t>μITRONカーネル</w:t>
                              </w:r>
                            </w:p>
                          </w:txbxContent>
                        </wps:txbx>
                        <wps:bodyPr rot="0" vert="horz" wrap="square" lIns="74295" tIns="8890" rIns="74295" bIns="8890" anchor="t" anchorCtr="0" upright="1">
                          <a:noAutofit/>
                        </wps:bodyPr>
                      </wps:wsp>
                      <wps:wsp>
                        <wps:cNvPr id="334" name="Line 164"/>
                        <wps:cNvCnPr/>
                        <wps:spPr bwMode="auto">
                          <a:xfrm>
                            <a:off x="1397000" y="272415"/>
                            <a:ext cx="1079500" cy="0"/>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335" name="Line 165"/>
                        <wps:cNvCnPr/>
                        <wps:spPr bwMode="auto">
                          <a:xfrm>
                            <a:off x="1397000" y="857635"/>
                            <a:ext cx="1079500" cy="63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336" name="Text Box 600"/>
                        <wps:cNvSpPr txBox="1">
                          <a:spLocks noChangeArrowheads="1"/>
                        </wps:cNvSpPr>
                        <wps:spPr bwMode="auto">
                          <a:xfrm>
                            <a:off x="1587500" y="82854"/>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8445ED"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337" name="Text Box 601"/>
                        <wps:cNvSpPr txBox="1">
                          <a:spLocks noChangeArrowheads="1"/>
                        </wps:cNvSpPr>
                        <wps:spPr bwMode="auto">
                          <a:xfrm>
                            <a:off x="1587500" y="659488"/>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E9468F"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338" name="Rectangle 634"/>
                        <wps:cNvSpPr>
                          <a:spLocks noChangeArrowheads="1"/>
                        </wps:cNvSpPr>
                        <wps:spPr bwMode="auto">
                          <a:xfrm>
                            <a:off x="4445000" y="726440"/>
                            <a:ext cx="1143000" cy="273050"/>
                          </a:xfrm>
                          <a:prstGeom prst="rect">
                            <a:avLst/>
                          </a:prstGeom>
                          <a:solidFill>
                            <a:srgbClr val="FFFF99"/>
                          </a:solidFill>
                          <a:ln w="9525">
                            <a:solidFill>
                              <a:srgbClr val="000000"/>
                            </a:solidFill>
                            <a:miter lim="800000"/>
                            <a:headEnd/>
                            <a:tailEnd/>
                          </a:ln>
                        </wps:spPr>
                        <wps:txbx>
                          <w:txbxContent>
                            <w:p w14:paraId="76458453" w14:textId="77777777" w:rsidR="003E7AC0" w:rsidRDefault="003E7AC0">
                              <w:pPr>
                                <w:rPr>
                                  <w:sz w:val="16"/>
                                  <w:szCs w:val="16"/>
                                </w:rPr>
                              </w:pPr>
                              <w:r>
                                <w:rPr>
                                  <w:rFonts w:hint="eastAsia"/>
                                  <w:sz w:val="16"/>
                                  <w:szCs w:val="16"/>
                                </w:rPr>
                                <w:t>オブジェクト定義</w:t>
                              </w:r>
                            </w:p>
                          </w:txbxContent>
                        </wps:txbx>
                        <wps:bodyPr rot="0" vert="horz" wrap="square" lIns="74295" tIns="8890" rIns="74295" bIns="8890" anchor="t" anchorCtr="0" upright="1">
                          <a:noAutofit/>
                        </wps:bodyPr>
                      </wps:wsp>
                      <wps:wsp>
                        <wps:cNvPr id="339" name="Line 635"/>
                        <wps:cNvCnPr/>
                        <wps:spPr bwMode="auto">
                          <a:xfrm>
                            <a:off x="3619500" y="888804"/>
                            <a:ext cx="825500" cy="635"/>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340" name="Text Box 636"/>
                        <wps:cNvSpPr txBox="1">
                          <a:spLocks noChangeArrowheads="1"/>
                        </wps:cNvSpPr>
                        <wps:spPr bwMode="auto">
                          <a:xfrm>
                            <a:off x="3682784" y="913920"/>
                            <a:ext cx="7620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A05FA"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341" name="Rectangle 664"/>
                        <wps:cNvSpPr>
                          <a:spLocks noChangeArrowheads="1"/>
                        </wps:cNvSpPr>
                        <wps:spPr bwMode="auto">
                          <a:xfrm>
                            <a:off x="4445000" y="181610"/>
                            <a:ext cx="1143000" cy="273050"/>
                          </a:xfrm>
                          <a:prstGeom prst="rect">
                            <a:avLst/>
                          </a:prstGeom>
                          <a:solidFill>
                            <a:srgbClr val="FFFF99"/>
                          </a:solidFill>
                          <a:ln w="9525">
                            <a:solidFill>
                              <a:srgbClr val="000000"/>
                            </a:solidFill>
                            <a:miter lim="800000"/>
                            <a:headEnd/>
                            <a:tailEnd/>
                          </a:ln>
                        </wps:spPr>
                        <wps:txbx>
                          <w:txbxContent>
                            <w:p w14:paraId="19CB9F8A" w14:textId="77777777" w:rsidR="003E7AC0" w:rsidRDefault="003E7AC0">
                              <w:pPr>
                                <w:rPr>
                                  <w:sz w:val="16"/>
                                  <w:szCs w:val="16"/>
                                </w:rPr>
                              </w:pPr>
                              <w:r>
                                <w:rPr>
                                  <w:rFonts w:hint="eastAsia"/>
                                  <w:sz w:val="16"/>
                                  <w:szCs w:val="16"/>
                                </w:rPr>
                                <w:t>初期化処理</w:t>
                              </w:r>
                            </w:p>
                          </w:txbxContent>
                        </wps:txbx>
                        <wps:bodyPr rot="0" vert="horz" wrap="square" lIns="74295" tIns="8890" rIns="74295" bIns="8890" anchor="t" anchorCtr="0" upright="1">
                          <a:noAutofit/>
                        </wps:bodyPr>
                      </wps:wsp>
                      <wps:wsp>
                        <wps:cNvPr id="343" name="Line 666"/>
                        <wps:cNvCnPr/>
                        <wps:spPr bwMode="auto">
                          <a:xfrm flipV="1">
                            <a:off x="3619500" y="363855"/>
                            <a:ext cx="825500" cy="362585"/>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344" name="Line 667"/>
                        <wps:cNvCnPr/>
                        <wps:spPr bwMode="auto">
                          <a:xfrm flipV="1">
                            <a:off x="3619500" y="272415"/>
                            <a:ext cx="825500" cy="635"/>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345" name="Text Box 668"/>
                        <wps:cNvSpPr txBox="1">
                          <a:spLocks noChangeArrowheads="1"/>
                        </wps:cNvSpPr>
                        <wps:spPr bwMode="auto">
                          <a:xfrm>
                            <a:off x="3683000" y="90805"/>
                            <a:ext cx="7620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371EA"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342" name="Text Box 665"/>
                        <wps:cNvSpPr txBox="1">
                          <a:spLocks noChangeArrowheads="1"/>
                        </wps:cNvSpPr>
                        <wps:spPr bwMode="auto">
                          <a:xfrm>
                            <a:off x="3619500" y="450681"/>
                            <a:ext cx="762000" cy="181610"/>
                          </a:xfrm>
                          <a:prstGeom prst="rect">
                            <a:avLst/>
                          </a:prstGeom>
                          <a:solidFill>
                            <a:schemeClr val="bg1"/>
                          </a:solidFill>
                          <a:ln>
                            <a:noFill/>
                          </a:ln>
                        </wps:spPr>
                        <wps:txbx>
                          <w:txbxContent>
                            <w:p w14:paraId="1AF952B0"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c:wpc>
                  </a:graphicData>
                </a:graphic>
              </wp:inline>
            </w:drawing>
          </mc:Choice>
          <mc:Fallback>
            <w:pict>
              <v:group w14:anchorId="532C0B80" id="キャンバス 103" o:spid="_x0000_s1796" editas="canvas" style="width:450pt;height:100.1pt;mso-position-horizontal-relative:char;mso-position-vertical-relative:line" coordsize="57150,12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">
                <v:shape id="_x0000_s1797" type="#_x0000_t75" style="position:absolute;width:57150;height:12712;visibility:visible;mso-wrap-style:square">
                  <v:fill o:detectmouseclick="t"/>
                  <v:path o:connecttype="none"/>
                </v:shape>
                <v:rect id="Rectangle 109" o:spid="_x0000_s1798" style="position:absolute;left:2540;top:1816;width:11430;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" fillcolor="#ff9">
                  <v:textbox inset="5.85pt,.7pt,5.85pt,.7pt">
                    <w:txbxContent>
                      <w:p w14:paraId="5AB77046" w14:textId="77777777" w:rsidR="003E7AC0" w:rsidRDefault="003E7AC0">
                        <w:pPr>
                          <w:jc w:val="center"/>
                          <w:rPr>
                            <w:sz w:val="16"/>
                            <w:szCs w:val="16"/>
                          </w:rPr>
                        </w:pPr>
                        <w:r>
                          <w:rPr>
                            <w:rFonts w:hint="eastAsia"/>
                            <w:sz w:val="16"/>
                            <w:szCs w:val="16"/>
                          </w:rPr>
                          <w:t>&lt;&lt;task&gt;&gt;</w:t>
                        </w:r>
                      </w:p>
                      <w:p w14:paraId="4A5B10DC" w14:textId="77777777" w:rsidR="003E7AC0" w:rsidRDefault="003E7AC0">
                        <w:pPr>
                          <w:jc w:val="center"/>
                          <w:rPr>
                            <w:sz w:val="16"/>
                            <w:szCs w:val="16"/>
                          </w:rPr>
                        </w:pPr>
                        <w:r>
                          <w:rPr>
                            <w:rFonts w:hint="eastAsia"/>
                            <w:sz w:val="16"/>
                            <w:szCs w:val="16"/>
                          </w:rPr>
                          <w:t>LED点灯処理</w:t>
                        </w:r>
                      </w:p>
                    </w:txbxContent>
                  </v:textbox>
                </v:rect>
                <v:rect id="Rectangle 111" o:spid="_x0000_s1799" style="position:absolute;left:2540;top:6159;width:11430;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" fillcolor="#ff9">
                  <v:textbox inset="5.85pt,.7pt,5.85pt,.7pt">
                    <w:txbxContent>
                      <w:p w14:paraId="545B250E" w14:textId="77777777" w:rsidR="003E7AC0" w:rsidRDefault="003E7AC0">
                        <w:pPr>
                          <w:rPr>
                            <w:sz w:val="16"/>
                            <w:szCs w:val="16"/>
                          </w:rPr>
                        </w:pPr>
                        <w:r>
                          <w:rPr>
                            <w:rFonts w:hint="eastAsia"/>
                            <w:sz w:val="16"/>
                            <w:szCs w:val="16"/>
                          </w:rPr>
                          <w:t>起床回数</w:t>
                        </w:r>
                      </w:p>
                    </w:txbxContent>
                  </v:textbox>
                </v:rect>
                <v:rect id="Rectangle 112" o:spid="_x0000_s1800" style="position:absolute;left:2540;top:8877;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" fillcolor="#ff9">
                  <v:textbox inset="5.85pt,.7pt,5.85pt,.7pt">
                    <w:txbxContent>
                      <w:p w14:paraId="481DB043" w14:textId="77777777" w:rsidR="003E7AC0" w:rsidRDefault="003E7AC0">
                        <w:pPr>
                          <w:rPr>
                            <w:sz w:val="16"/>
                            <w:szCs w:val="16"/>
                          </w:rPr>
                        </w:pPr>
                      </w:p>
                    </w:txbxContent>
                  </v:textbox>
                </v:rect>
                <v:rect id="Rectangle 150" o:spid="_x0000_s1801" style="position:absolute;left:24765;top:1816;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" fillcolor="#ff9">
                  <v:textbox inset="5.85pt,.7pt,5.85pt,.7pt">
                    <w:txbxContent>
                      <w:p w14:paraId="31D7E1C1" w14:textId="77777777" w:rsidR="003E7AC0" w:rsidRDefault="003E7AC0">
                        <w:pPr>
                          <w:jc w:val="center"/>
                          <w:rPr>
                            <w:sz w:val="16"/>
                            <w:szCs w:val="16"/>
                          </w:rPr>
                        </w:pPr>
                        <w:r>
                          <w:rPr>
                            <w:rFonts w:hint="eastAsia"/>
                            <w:sz w:val="16"/>
                            <w:szCs w:val="16"/>
                          </w:rPr>
                          <w:t>C-Machine</w:t>
                        </w:r>
                      </w:p>
                    </w:txbxContent>
                  </v:textbox>
                </v:rect>
                <v:rect id="Rectangle 152" o:spid="_x0000_s1802" style="position:absolute;left:24765;top:7258;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" fillcolor="#ff9">
                  <v:textbox inset="5.85pt,.7pt,5.85pt,.7pt">
                    <w:txbxContent>
                      <w:p w14:paraId="0FDC74F2" w14:textId="77777777" w:rsidR="003E7AC0" w:rsidRDefault="003E7AC0">
                        <w:pPr>
                          <w:jc w:val="center"/>
                          <w:rPr>
                            <w:sz w:val="16"/>
                            <w:szCs w:val="16"/>
                          </w:rPr>
                        </w:pPr>
                        <w:r>
                          <w:rPr>
                            <w:rFonts w:hint="eastAsia"/>
                            <w:sz w:val="16"/>
                            <w:szCs w:val="16"/>
                          </w:rPr>
                          <w:t>μITRONカーネル</w:t>
                        </w:r>
                      </w:p>
                    </w:txbxContent>
                  </v:textbox>
                </v:rect>
                <v:line id="Line 164" o:spid="_x0000_s1803" style="position:absolute;visibility:visible;mso-wrap-style:square" from="13970,2724" to="24765,2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">
                  <v:stroke dashstyle="longDash" endarrow="open"/>
                </v:line>
                <v:line id="Line 165" o:spid="_x0000_s1804" style="position:absolute;visibility:visible;mso-wrap-style:square" from="13970,8576" to="24765,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">
                  <v:stroke dashstyle="longDash" endarrow="open"/>
                </v:line>
                <v:shape id="Text Box 600" o:spid="_x0000_s1805" type="#_x0000_t202" style="position:absolute;left:15875;top:828;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" stroked="f">
                  <v:textbox inset="5.85pt,.7pt,5.85pt,.7pt">
                    <w:txbxContent>
                      <w:p w14:paraId="018445ED" w14:textId="77777777" w:rsidR="003E7AC0" w:rsidRDefault="003E7AC0">
                        <w:pPr>
                          <w:rPr>
                            <w:sz w:val="16"/>
                            <w:szCs w:val="16"/>
                          </w:rPr>
                        </w:pPr>
                        <w:r>
                          <w:rPr>
                            <w:rFonts w:hint="eastAsia"/>
                            <w:sz w:val="16"/>
                            <w:szCs w:val="16"/>
                          </w:rPr>
                          <w:t>&lt;&lt;include&gt;&gt;</w:t>
                        </w:r>
                      </w:p>
                    </w:txbxContent>
                  </v:textbox>
                </v:shape>
                <v:shape id="Text Box 601" o:spid="_x0000_s1806" type="#_x0000_t202" style="position:absolute;left:15875;top:6594;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" stroked="f">
                  <v:textbox inset="5.85pt,.7pt,5.85pt,.7pt">
                    <w:txbxContent>
                      <w:p w14:paraId="78E9468F" w14:textId="77777777" w:rsidR="003E7AC0" w:rsidRDefault="003E7AC0">
                        <w:pPr>
                          <w:rPr>
                            <w:sz w:val="16"/>
                            <w:szCs w:val="16"/>
                          </w:rPr>
                        </w:pPr>
                        <w:r>
                          <w:rPr>
                            <w:rFonts w:hint="eastAsia"/>
                            <w:sz w:val="16"/>
                            <w:szCs w:val="16"/>
                          </w:rPr>
                          <w:t>&lt;&lt;include&gt;&gt;</w:t>
                        </w:r>
                      </w:p>
                    </w:txbxContent>
                  </v:textbox>
                </v:shape>
                <v:rect id="Rectangle 634" o:spid="_x0000_s1807" style="position:absolute;left:44450;top:7264;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" fillcolor="#ff9">
                  <v:textbox inset="5.85pt,.7pt,5.85pt,.7pt">
                    <w:txbxContent>
                      <w:p w14:paraId="76458453" w14:textId="77777777" w:rsidR="003E7AC0" w:rsidRDefault="003E7AC0">
                        <w:pPr>
                          <w:rPr>
                            <w:sz w:val="16"/>
                            <w:szCs w:val="16"/>
                          </w:rPr>
                        </w:pPr>
                        <w:r>
                          <w:rPr>
                            <w:rFonts w:hint="eastAsia"/>
                            <w:sz w:val="16"/>
                            <w:szCs w:val="16"/>
                          </w:rPr>
                          <w:t>オブジェクト定義</w:t>
                        </w:r>
                      </w:p>
                    </w:txbxContent>
                  </v:textbox>
                </v:rect>
                <v:line id="Line 635" o:spid="_x0000_s1808" style="position:absolute;visibility:visible;mso-wrap-style:square" from="36195,8888" to="44450,8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">
                  <v:stroke dashstyle="longDash" startarrow="open"/>
                </v:line>
                <v:shape id="Text Box 636" o:spid="_x0000_s1809" type="#_x0000_t202" style="position:absolute;left:36827;top:9139;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" filled="f" stroked="f">
                  <v:textbox inset="5.85pt,.7pt,5.85pt,.7pt">
                    <w:txbxContent>
                      <w:p w14:paraId="627A05FA" w14:textId="77777777" w:rsidR="003E7AC0" w:rsidRDefault="003E7AC0">
                        <w:pPr>
                          <w:rPr>
                            <w:sz w:val="16"/>
                            <w:szCs w:val="16"/>
                          </w:rPr>
                        </w:pPr>
                        <w:r>
                          <w:rPr>
                            <w:rFonts w:hint="eastAsia"/>
                            <w:sz w:val="16"/>
                            <w:szCs w:val="16"/>
                          </w:rPr>
                          <w:t>&lt;&lt;include&gt;&gt;</w:t>
                        </w:r>
                      </w:p>
                    </w:txbxContent>
                  </v:textbox>
                </v:shape>
                <v:rect id="Rectangle 664" o:spid="_x0000_s1810" style="position:absolute;left:44450;top:1816;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" fillcolor="#ff9">
                  <v:textbox inset="5.85pt,.7pt,5.85pt,.7pt">
                    <w:txbxContent>
                      <w:p w14:paraId="19CB9F8A" w14:textId="77777777" w:rsidR="003E7AC0" w:rsidRDefault="003E7AC0">
                        <w:pPr>
                          <w:rPr>
                            <w:sz w:val="16"/>
                            <w:szCs w:val="16"/>
                          </w:rPr>
                        </w:pPr>
                        <w:r>
                          <w:rPr>
                            <w:rFonts w:hint="eastAsia"/>
                            <w:sz w:val="16"/>
                            <w:szCs w:val="16"/>
                          </w:rPr>
                          <w:t>初期化処理</w:t>
                        </w:r>
                      </w:p>
                    </w:txbxContent>
                  </v:textbox>
                </v:rect>
                <v:line id="Line 666" o:spid="_x0000_s1811" style="position:absolute;flip:y;visibility:visible;mso-wrap-style:square" from="36195,3638" to="44450,7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">
                  <v:stroke dashstyle="longDash" startarrow="open"/>
                </v:line>
                <v:line id="Line 667" o:spid="_x0000_s1812" style="position:absolute;flip:y;visibility:visible;mso-wrap-style:square" from="36195,2724" to="44450,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">
                  <v:stroke dashstyle="longDash" startarrow="open"/>
                </v:line>
                <v:shape id="Text Box 668" o:spid="_x0000_s1813" type="#_x0000_t202" style="position:absolute;left:36830;top:908;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" filled="f" stroked="f">
                  <v:textbox inset="5.85pt,.7pt,5.85pt,.7pt">
                    <w:txbxContent>
                      <w:p w14:paraId="22B371EA" w14:textId="77777777" w:rsidR="003E7AC0" w:rsidRDefault="003E7AC0">
                        <w:pPr>
                          <w:rPr>
                            <w:sz w:val="16"/>
                            <w:szCs w:val="16"/>
                          </w:rPr>
                        </w:pPr>
                        <w:r>
                          <w:rPr>
                            <w:rFonts w:hint="eastAsia"/>
                            <w:sz w:val="16"/>
                            <w:szCs w:val="16"/>
                          </w:rPr>
                          <w:t>&lt;&lt;include&gt;&gt;</w:t>
                        </w:r>
                      </w:p>
                    </w:txbxContent>
                  </v:textbox>
                </v:shape>
                <v:shape id="Text Box 665" o:spid="_x0000_s1814" type="#_x0000_t202" style="position:absolute;left:36195;top:4506;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" fillcolor="white [3212]" stroked="f">
                  <v:textbox inset="5.85pt,.7pt,5.85pt,.7pt">
                    <w:txbxContent>
                      <w:p w14:paraId="1AF952B0" w14:textId="77777777" w:rsidR="003E7AC0" w:rsidRDefault="003E7AC0">
                        <w:pPr>
                          <w:rPr>
                            <w:sz w:val="16"/>
                            <w:szCs w:val="16"/>
                          </w:rPr>
                        </w:pPr>
                        <w:r>
                          <w:rPr>
                            <w:rFonts w:hint="eastAsia"/>
                            <w:sz w:val="16"/>
                            <w:szCs w:val="16"/>
                          </w:rPr>
                          <w:t>&lt;&lt;include&gt;&gt;</w:t>
                        </w:r>
                      </w:p>
                    </w:txbxContent>
                  </v:textbox>
                </v:shape>
                <w10:anchorlock/>
              </v:group>
            </w:pict>
          </mc:Fallback>
        </mc:AlternateContent>
      </w:r>
    </w:p>
    <w:p w14:paraId="7333B587" w14:textId="77777777" w:rsidR="00506411" w:rsidRDefault="00506411">
      <w:pPr>
        <w:pStyle w:val="4"/>
      </w:pPr>
      <w:r>
        <w:rPr>
          <w:rFonts w:hint="eastAsia"/>
        </w:rPr>
        <w:t>初期化処理の状態図</w:t>
      </w:r>
    </w:p>
    <w:p w14:paraId="21C7F222" w14:textId="77777777" w:rsidR="00506411" w:rsidRDefault="00B94933">
      <w:r>
        <w:rPr>
          <w:noProof/>
        </w:rPr>
        <mc:AlternateContent>
          <mc:Choice Requires="wpc">
            <w:drawing>
              <wp:inline distT="0" distB="0" distL="0" distR="0" wp14:anchorId="400A6A79" wp14:editId="6AA379AC">
                <wp:extent cx="3554233" cy="1367624"/>
                <wp:effectExtent l="0" t="0" r="0" b="0"/>
                <wp:docPr id="669" name="キャンバス 66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22" name="AutoShape 671"/>
                        <wps:cNvSpPr>
                          <a:spLocks noChangeArrowheads="1"/>
                        </wps:cNvSpPr>
                        <wps:spPr bwMode="auto">
                          <a:xfrm>
                            <a:off x="699135" y="417609"/>
                            <a:ext cx="1396365" cy="817245"/>
                          </a:xfrm>
                          <a:prstGeom prst="roundRect">
                            <a:avLst>
                              <a:gd name="adj" fmla="val 16667"/>
                            </a:avLst>
                          </a:prstGeom>
                          <a:solidFill>
                            <a:srgbClr val="99CCFF"/>
                          </a:solidFill>
                          <a:ln w="9525">
                            <a:solidFill>
                              <a:srgbClr val="000000"/>
                            </a:solidFill>
                            <a:round/>
                            <a:headEnd/>
                            <a:tailEnd/>
                          </a:ln>
                        </wps:spPr>
                        <wps:txbx>
                          <w:txbxContent>
                            <w:p w14:paraId="3329B4A5" w14:textId="77777777" w:rsidR="003E7AC0" w:rsidRDefault="003E7AC0">
                              <w:pPr>
                                <w:rPr>
                                  <w:sz w:val="16"/>
                                  <w:szCs w:val="16"/>
                                </w:rPr>
                              </w:pPr>
                              <w:r>
                                <w:rPr>
                                  <w:rFonts w:hint="eastAsia"/>
                                  <w:sz w:val="16"/>
                                  <w:szCs w:val="16"/>
                                </w:rPr>
                                <w:t>初期化</w:t>
                              </w:r>
                            </w:p>
                            <w:p w14:paraId="6203F3E2" w14:textId="77777777" w:rsidR="003E7AC0" w:rsidRDefault="003E7AC0">
                              <w:pPr>
                                <w:rPr>
                                  <w:sz w:val="16"/>
                                  <w:szCs w:val="16"/>
                                </w:rPr>
                              </w:pPr>
                            </w:p>
                            <w:p w14:paraId="4CB00C0D" w14:textId="77777777" w:rsidR="003E7AC0" w:rsidRDefault="003E7AC0">
                              <w:pPr>
                                <w:rPr>
                                  <w:sz w:val="16"/>
                                  <w:szCs w:val="16"/>
                                </w:rPr>
                              </w:pPr>
                              <w:r>
                                <w:rPr>
                                  <w:rFonts w:hint="eastAsia"/>
                                  <w:sz w:val="16"/>
                                  <w:szCs w:val="16"/>
                                </w:rPr>
                                <w:t>entry/</w:t>
                              </w:r>
                            </w:p>
                            <w:p w14:paraId="18CB3E98" w14:textId="77777777" w:rsidR="003E7AC0" w:rsidRDefault="003E7AC0">
                              <w:pPr>
                                <w:rPr>
                                  <w:sz w:val="16"/>
                                  <w:szCs w:val="16"/>
                                </w:rPr>
                              </w:pPr>
                              <w:r>
                                <w:rPr>
                                  <w:rFonts w:hint="eastAsia"/>
                                  <w:sz w:val="16"/>
                                  <w:szCs w:val="16"/>
                                </w:rPr>
                                <w:t>ハードウェア初期化</w:t>
                              </w:r>
                            </w:p>
                          </w:txbxContent>
                        </wps:txbx>
                        <wps:bodyPr rot="0" vert="horz" wrap="square" lIns="74295" tIns="8890" rIns="74295" bIns="8890" anchor="t" anchorCtr="0" upright="1">
                          <a:noAutofit/>
                        </wps:bodyPr>
                      </wps:wsp>
                      <wps:wsp>
                        <wps:cNvPr id="323" name="Oval 673"/>
                        <wps:cNvSpPr>
                          <a:spLocks noChangeArrowheads="1"/>
                        </wps:cNvSpPr>
                        <wps:spPr bwMode="auto">
                          <a:xfrm>
                            <a:off x="254000" y="54389"/>
                            <a:ext cx="190500" cy="18224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324" name="Line 674"/>
                        <wps:cNvCnPr/>
                        <wps:spPr bwMode="auto">
                          <a:xfrm>
                            <a:off x="381635" y="145194"/>
                            <a:ext cx="380365" cy="272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5" name="Line 676"/>
                        <wps:cNvCnPr/>
                        <wps:spPr bwMode="auto">
                          <a:xfrm>
                            <a:off x="699135" y="688754"/>
                            <a:ext cx="13963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 name="Line 677"/>
                        <wps:cNvCnPr/>
                        <wps:spPr bwMode="auto">
                          <a:xfrm>
                            <a:off x="2095500" y="871634"/>
                            <a:ext cx="508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7" name="Oval 678"/>
                        <wps:cNvSpPr>
                          <a:spLocks noChangeArrowheads="1"/>
                        </wps:cNvSpPr>
                        <wps:spPr bwMode="auto">
                          <a:xfrm>
                            <a:off x="2641600" y="781464"/>
                            <a:ext cx="190500" cy="18097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328" name="Oval 680"/>
                        <wps:cNvSpPr>
                          <a:spLocks noChangeArrowheads="1"/>
                        </wps:cNvSpPr>
                        <wps:spPr bwMode="auto">
                          <a:xfrm>
                            <a:off x="2606675" y="743364"/>
                            <a:ext cx="254635" cy="27178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400A6A79" id="キャンバス 669" o:spid="_x0000_s1815" editas="canvas" style="width:279.85pt;height:107.7pt;mso-position-horizontal-relative:char;mso-position-vertical-relative:line" coordsize="35540,13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">
                <v:shape id="_x0000_s1816" type="#_x0000_t75" style="position:absolute;width:35540;height:13671;visibility:visible;mso-wrap-style:square">
                  <v:fill o:detectmouseclick="t"/>
                  <v:path o:connecttype="none"/>
                </v:shape>
                <v:roundrect id="AutoShape 671" o:spid="_x0000_s1817" style="position:absolute;left:6991;top:4176;width:13964;height:81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" fillcolor="#9cf">
                  <v:textbox inset="5.85pt,.7pt,5.85pt,.7pt">
                    <w:txbxContent>
                      <w:p w14:paraId="3329B4A5" w14:textId="77777777" w:rsidR="003E7AC0" w:rsidRDefault="003E7AC0">
                        <w:pPr>
                          <w:rPr>
                            <w:sz w:val="16"/>
                            <w:szCs w:val="16"/>
                          </w:rPr>
                        </w:pPr>
                        <w:r>
                          <w:rPr>
                            <w:rFonts w:hint="eastAsia"/>
                            <w:sz w:val="16"/>
                            <w:szCs w:val="16"/>
                          </w:rPr>
                          <w:t>初期化</w:t>
                        </w:r>
                      </w:p>
                      <w:p w14:paraId="6203F3E2" w14:textId="77777777" w:rsidR="003E7AC0" w:rsidRDefault="003E7AC0">
                        <w:pPr>
                          <w:rPr>
                            <w:sz w:val="16"/>
                            <w:szCs w:val="16"/>
                          </w:rPr>
                        </w:pPr>
                      </w:p>
                      <w:p w14:paraId="4CB00C0D" w14:textId="77777777" w:rsidR="003E7AC0" w:rsidRDefault="003E7AC0">
                        <w:pPr>
                          <w:rPr>
                            <w:sz w:val="16"/>
                            <w:szCs w:val="16"/>
                          </w:rPr>
                        </w:pPr>
                        <w:r>
                          <w:rPr>
                            <w:rFonts w:hint="eastAsia"/>
                            <w:sz w:val="16"/>
                            <w:szCs w:val="16"/>
                          </w:rPr>
                          <w:t>entry/</w:t>
                        </w:r>
                      </w:p>
                      <w:p w14:paraId="18CB3E98" w14:textId="77777777" w:rsidR="003E7AC0" w:rsidRDefault="003E7AC0">
                        <w:pPr>
                          <w:rPr>
                            <w:sz w:val="16"/>
                            <w:szCs w:val="16"/>
                          </w:rPr>
                        </w:pPr>
                        <w:r>
                          <w:rPr>
                            <w:rFonts w:hint="eastAsia"/>
                            <w:sz w:val="16"/>
                            <w:szCs w:val="16"/>
                          </w:rPr>
                          <w:t>ハードウェア初期化</w:t>
                        </w:r>
                      </w:p>
                    </w:txbxContent>
                  </v:textbox>
                </v:roundrect>
                <v:oval id="Oval 673" o:spid="_x0000_s1818" style="position:absolute;left:2540;top:543;width:1905;height:1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" fillcolor="black">
                  <v:textbox inset="5.85pt,.7pt,5.85pt,.7pt"/>
                </v:oval>
                <v:line id="Line 674" o:spid="_x0000_s1819" style="position:absolute;visibility:visible;mso-wrap-style:square" from="3816,1451" to="7620,4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">
                  <v:stroke endarrow="block"/>
                </v:line>
                <v:line id="Line 676" o:spid="_x0000_s1820" style="position:absolute;visibility:visible;mso-wrap-style:square" from="6991,6887" to="20955,6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"/>
                <v:line id="Line 677" o:spid="_x0000_s1821" style="position:absolute;visibility:visible;mso-wrap-style:square" from="20955,8716" to="26035,8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">
                  <v:stroke endarrow="block"/>
                </v:line>
                <v:oval id="Oval 678" o:spid="_x0000_s1822" style="position:absolute;left:26416;top:7814;width:190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" fillcolor="black">
                  <v:textbox inset="5.85pt,.7pt,5.85pt,.7pt"/>
                </v:oval>
                <v:oval id="Oval 680" o:spid="_x0000_s1823" style="position:absolute;left:26066;top:7433;width:2547;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" filled="f">
                  <v:textbox inset="5.85pt,.7pt,5.85pt,.7pt"/>
                </v:oval>
                <w10:anchorlock/>
              </v:group>
            </w:pict>
          </mc:Fallback>
        </mc:AlternateContent>
      </w:r>
    </w:p>
    <w:p w14:paraId="0EA0C005" w14:textId="77777777" w:rsidR="00506411" w:rsidRDefault="00506411"/>
    <w:p w14:paraId="47F34619" w14:textId="77777777" w:rsidR="00506411" w:rsidRDefault="00506411">
      <w:pPr>
        <w:pStyle w:val="4"/>
      </w:pPr>
      <w:r>
        <w:rPr>
          <w:rFonts w:hint="eastAsia"/>
        </w:rPr>
        <w:t>LED点灯処理の状態図</w:t>
      </w:r>
    </w:p>
    <w:p w14:paraId="5AD51575" w14:textId="77777777" w:rsidR="00506411" w:rsidRDefault="00506411"/>
    <w:p w14:paraId="3BA50451" w14:textId="77777777" w:rsidR="00506411" w:rsidRDefault="00B94933">
      <w:r>
        <w:rPr>
          <w:noProof/>
        </w:rPr>
        <mc:AlternateContent>
          <mc:Choice Requires="wpc">
            <w:drawing>
              <wp:inline distT="0" distB="0" distL="0" distR="0" wp14:anchorId="1C7FB3E6" wp14:editId="6A252E0F">
                <wp:extent cx="3172571" cy="2019631"/>
                <wp:effectExtent l="0" t="0" r="0" b="0"/>
                <wp:docPr id="320" name="キャンバス 1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3" name="AutoShape 117"/>
                        <wps:cNvSpPr>
                          <a:spLocks noChangeArrowheads="1"/>
                        </wps:cNvSpPr>
                        <wps:spPr bwMode="auto">
                          <a:xfrm>
                            <a:off x="698500" y="426830"/>
                            <a:ext cx="1397000" cy="817245"/>
                          </a:xfrm>
                          <a:prstGeom prst="roundRect">
                            <a:avLst>
                              <a:gd name="adj" fmla="val 16667"/>
                            </a:avLst>
                          </a:prstGeom>
                          <a:solidFill>
                            <a:srgbClr val="99CCFF"/>
                          </a:solidFill>
                          <a:ln w="9525">
                            <a:solidFill>
                              <a:srgbClr val="000000"/>
                            </a:solidFill>
                            <a:round/>
                            <a:headEnd/>
                            <a:tailEnd/>
                          </a:ln>
                        </wps:spPr>
                        <wps:txbx>
                          <w:txbxContent>
                            <w:p w14:paraId="029751CC" w14:textId="77777777" w:rsidR="003E7AC0" w:rsidRDefault="003E7AC0">
                              <w:pPr>
                                <w:rPr>
                                  <w:sz w:val="16"/>
                                  <w:szCs w:val="16"/>
                                </w:rPr>
                              </w:pPr>
                              <w:r>
                                <w:rPr>
                                  <w:rFonts w:hint="eastAsia"/>
                                  <w:sz w:val="16"/>
                                  <w:szCs w:val="16"/>
                                </w:rPr>
                                <w:t>時間待ち</w:t>
                              </w:r>
                            </w:p>
                            <w:p w14:paraId="0229A208" w14:textId="77777777" w:rsidR="003E7AC0" w:rsidRDefault="003E7AC0">
                              <w:pPr>
                                <w:rPr>
                                  <w:sz w:val="16"/>
                                  <w:szCs w:val="16"/>
                                </w:rPr>
                              </w:pPr>
                              <w:r>
                                <w:rPr>
                                  <w:rFonts w:hint="eastAsia"/>
                                  <w:sz w:val="16"/>
                                  <w:szCs w:val="16"/>
                                </w:rPr>
                                <w:t>entry/</w:t>
                              </w:r>
                            </w:p>
                            <w:p w14:paraId="1239B2C0" w14:textId="77777777" w:rsidR="003E7AC0" w:rsidRDefault="003E7AC0">
                              <w:pPr>
                                <w:rPr>
                                  <w:sz w:val="16"/>
                                  <w:szCs w:val="16"/>
                                </w:rPr>
                              </w:pPr>
                              <w:r>
                                <w:rPr>
                                  <w:rFonts w:hint="eastAsia"/>
                                  <w:sz w:val="16"/>
                                  <w:szCs w:val="16"/>
                                </w:rPr>
                                <w:t>LED点灯切替</w:t>
                              </w:r>
                            </w:p>
                          </w:txbxContent>
                        </wps:txbx>
                        <wps:bodyPr rot="0" vert="horz" wrap="square" lIns="74295" tIns="8890" rIns="74295" bIns="8890" anchor="t" anchorCtr="0" upright="1">
                          <a:noAutofit/>
                        </wps:bodyPr>
                      </wps:wsp>
                      <wps:wsp>
                        <wps:cNvPr id="154" name="Freeform 120"/>
                        <wps:cNvSpPr>
                          <a:spLocks/>
                        </wps:cNvSpPr>
                        <wps:spPr bwMode="auto">
                          <a:xfrm>
                            <a:off x="1016000" y="1244075"/>
                            <a:ext cx="772795" cy="621030"/>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55" name="Oval 122"/>
                        <wps:cNvSpPr>
                          <a:spLocks noChangeArrowheads="1"/>
                        </wps:cNvSpPr>
                        <wps:spPr bwMode="auto">
                          <a:xfrm>
                            <a:off x="254000" y="63610"/>
                            <a:ext cx="190500" cy="18224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156" name="Line 123"/>
                        <wps:cNvCnPr/>
                        <wps:spPr bwMode="auto">
                          <a:xfrm>
                            <a:off x="381635" y="154415"/>
                            <a:ext cx="380365" cy="272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7" name="Text Box 124"/>
                        <wps:cNvSpPr txBox="1">
                          <a:spLocks noChangeArrowheads="1"/>
                        </wps:cNvSpPr>
                        <wps:spPr bwMode="auto">
                          <a:xfrm>
                            <a:off x="889000" y="1788905"/>
                            <a:ext cx="120650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B5F607" w14:textId="77777777" w:rsidR="003E7AC0" w:rsidRDefault="003E7AC0">
                              <w:pPr>
                                <w:rPr>
                                  <w:sz w:val="16"/>
                                  <w:szCs w:val="16"/>
                                </w:rPr>
                              </w:pPr>
                              <w:r>
                                <w:rPr>
                                  <w:rFonts w:hint="eastAsia"/>
                                  <w:sz w:val="16"/>
                                  <w:szCs w:val="16"/>
                                </w:rPr>
                                <w:t>１秒経過/タイマ起動</w:t>
                              </w:r>
                            </w:p>
                          </w:txbxContent>
                        </wps:txbx>
                        <wps:bodyPr rot="0" vert="horz" wrap="square" lIns="74295" tIns="8890" rIns="74295" bIns="8890" anchor="t" anchorCtr="0" upright="1">
                          <a:noAutofit/>
                        </wps:bodyPr>
                      </wps:wsp>
                      <wps:wsp>
                        <wps:cNvPr id="158" name="Text Box 681"/>
                        <wps:cNvSpPr txBox="1">
                          <a:spLocks noChangeArrowheads="1"/>
                        </wps:cNvSpPr>
                        <wps:spPr bwMode="auto">
                          <a:xfrm>
                            <a:off x="571500" y="154415"/>
                            <a:ext cx="889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FBC770" w14:textId="77777777" w:rsidR="003E7AC0" w:rsidRDefault="003E7AC0">
                              <w:pPr>
                                <w:rPr>
                                  <w:sz w:val="16"/>
                                  <w:szCs w:val="16"/>
                                </w:rPr>
                              </w:pPr>
                              <w:r>
                                <w:rPr>
                                  <w:rFonts w:hint="eastAsia"/>
                                  <w:sz w:val="16"/>
                                  <w:szCs w:val="16"/>
                                </w:rPr>
                                <w:t>/タイマ起動</w:t>
                              </w:r>
                            </w:p>
                          </w:txbxContent>
                        </wps:txbx>
                        <wps:bodyPr rot="0" vert="horz" wrap="square" lIns="74295" tIns="8890" rIns="74295" bIns="8890" anchor="t" anchorCtr="0" upright="1">
                          <a:noAutofit/>
                        </wps:bodyPr>
                      </wps:wsp>
                      <wps:wsp>
                        <wps:cNvPr id="159" name="Line 578"/>
                        <wps:cNvCnPr/>
                        <wps:spPr bwMode="auto">
                          <a:xfrm>
                            <a:off x="698500" y="659875"/>
                            <a:ext cx="1397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C7FB3E6" id="キャンバス 114" o:spid="_x0000_s1824" editas="canvas" style="width:249.8pt;height:159.05pt;mso-position-horizontal-relative:char;mso-position-vertical-relative:line" coordsize="31724,20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">
                <v:shape id="_x0000_s1825" type="#_x0000_t75" style="position:absolute;width:31724;height:20193;visibility:visible;mso-wrap-style:square">
                  <v:fill o:detectmouseclick="t"/>
                  <v:path o:connecttype="none"/>
                </v:shape>
                <v:roundrect id="AutoShape 117" o:spid="_x0000_s1826" style="position:absolute;left:6985;top:4268;width:13970;height:81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" fillcolor="#9cf">
                  <v:textbox inset="5.85pt,.7pt,5.85pt,.7pt">
                    <w:txbxContent>
                      <w:p w14:paraId="029751CC" w14:textId="77777777" w:rsidR="003E7AC0" w:rsidRDefault="003E7AC0">
                        <w:pPr>
                          <w:rPr>
                            <w:sz w:val="16"/>
                            <w:szCs w:val="16"/>
                          </w:rPr>
                        </w:pPr>
                        <w:r>
                          <w:rPr>
                            <w:rFonts w:hint="eastAsia"/>
                            <w:sz w:val="16"/>
                            <w:szCs w:val="16"/>
                          </w:rPr>
                          <w:t>時間待ち</w:t>
                        </w:r>
                      </w:p>
                      <w:p w14:paraId="0229A208" w14:textId="77777777" w:rsidR="003E7AC0" w:rsidRDefault="003E7AC0">
                        <w:pPr>
                          <w:rPr>
                            <w:sz w:val="16"/>
                            <w:szCs w:val="16"/>
                          </w:rPr>
                        </w:pPr>
                        <w:r>
                          <w:rPr>
                            <w:rFonts w:hint="eastAsia"/>
                            <w:sz w:val="16"/>
                            <w:szCs w:val="16"/>
                          </w:rPr>
                          <w:t>entry/</w:t>
                        </w:r>
                      </w:p>
                      <w:p w14:paraId="1239B2C0" w14:textId="77777777" w:rsidR="003E7AC0" w:rsidRDefault="003E7AC0">
                        <w:pPr>
                          <w:rPr>
                            <w:sz w:val="16"/>
                            <w:szCs w:val="16"/>
                          </w:rPr>
                        </w:pPr>
                        <w:r>
                          <w:rPr>
                            <w:rFonts w:hint="eastAsia"/>
                            <w:sz w:val="16"/>
                            <w:szCs w:val="16"/>
                          </w:rPr>
                          <w:t>LED点灯切替</w:t>
                        </w:r>
                      </w:p>
                    </w:txbxContent>
                  </v:textbox>
                </v:roundrect>
                <v:shape id="Freeform 120" o:spid="_x0000_s1827" style="position:absolute;left:10160;top:12440;width:7727;height:6211;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" path="m150,c75,286,,572,150,715v150,143,733,262,900,143c1217,739,1133,143,1150,e" filled="f">
                  <v:stroke endarrow="block"/>
                  <v:path arrowok="t" o:connecttype="custom" o:connectlocs="95250,0;95250,454490;666750,545388;730250,0" o:connectangles="0,0,0,0"/>
                </v:shape>
                <v:oval id="Oval 122" o:spid="_x0000_s1828" style="position:absolute;left:2540;top:636;width:190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" fillcolor="black">
                  <v:textbox inset="5.85pt,.7pt,5.85pt,.7pt"/>
                </v:oval>
                <v:line id="Line 123" o:spid="_x0000_s1829" style="position:absolute;visibility:visible;mso-wrap-style:square" from="3816,1544" to="7620,4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">
                  <v:stroke endarrow="block"/>
                </v:line>
                <v:shape id="Text Box 124" o:spid="_x0000_s1830" type="#_x0000_t202" style="position:absolute;left:8890;top:17889;width:12065;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" stroked="f">
                  <v:textbox inset="5.85pt,.7pt,5.85pt,.7pt">
                    <w:txbxContent>
                      <w:p w14:paraId="58B5F607" w14:textId="77777777" w:rsidR="003E7AC0" w:rsidRDefault="003E7AC0">
                        <w:pPr>
                          <w:rPr>
                            <w:sz w:val="16"/>
                            <w:szCs w:val="16"/>
                          </w:rPr>
                        </w:pPr>
                        <w:r>
                          <w:rPr>
                            <w:rFonts w:hint="eastAsia"/>
                            <w:sz w:val="16"/>
                            <w:szCs w:val="16"/>
                          </w:rPr>
                          <w:t>１秒経過/タイマ起動</w:t>
                        </w:r>
                      </w:p>
                    </w:txbxContent>
                  </v:textbox>
                </v:shape>
                <v:shape id="Text Box 681" o:spid="_x0000_s1831" type="#_x0000_t202" style="position:absolute;left:5715;top:1544;width:889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" stroked="f">
                  <v:textbox inset="5.85pt,.7pt,5.85pt,.7pt">
                    <w:txbxContent>
                      <w:p w14:paraId="07FBC770" w14:textId="77777777" w:rsidR="003E7AC0" w:rsidRDefault="003E7AC0">
                        <w:pPr>
                          <w:rPr>
                            <w:sz w:val="16"/>
                            <w:szCs w:val="16"/>
                          </w:rPr>
                        </w:pPr>
                        <w:r>
                          <w:rPr>
                            <w:rFonts w:hint="eastAsia"/>
                            <w:sz w:val="16"/>
                            <w:szCs w:val="16"/>
                          </w:rPr>
                          <w:t>/タイマ起動</w:t>
                        </w:r>
                      </w:p>
                    </w:txbxContent>
                  </v:textbox>
                </v:shape>
                <v:line id="Line 578" o:spid="_x0000_s1832" style="position:absolute;visibility:visible;mso-wrap-style:square" from="6985,6598" to="20955,6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"/>
                <w10:anchorlock/>
              </v:group>
            </w:pict>
          </mc:Fallback>
        </mc:AlternateContent>
      </w:r>
    </w:p>
    <w:p w14:paraId="44A376F6" w14:textId="77777777" w:rsidR="00506411" w:rsidRDefault="00506411"/>
    <w:p w14:paraId="4E17858C" w14:textId="77777777" w:rsidR="00506411" w:rsidRDefault="00506411">
      <w:pPr>
        <w:pStyle w:val="3"/>
        <w:ind w:left="210" w:right="210"/>
      </w:pPr>
      <w:bookmarkStart w:id="389" w:name="_Toc236390582"/>
      <w:r>
        <w:rPr>
          <w:rFonts w:hint="eastAsia"/>
        </w:rPr>
        <w:t>実装設計</w:t>
      </w:r>
      <w:bookmarkEnd w:id="389"/>
    </w:p>
    <w:p w14:paraId="776B1EF4" w14:textId="77777777" w:rsidR="00506411" w:rsidRDefault="00506411">
      <w:r>
        <w:rPr>
          <w:rFonts w:hint="eastAsia"/>
        </w:rPr>
        <w:t>タスク構成</w:t>
      </w:r>
    </w:p>
    <w:p w14:paraId="638F6156" w14:textId="77777777" w:rsidR="00506411" w:rsidRDefault="00506411">
      <w:r>
        <w:rPr>
          <w:rFonts w:hint="eastAsia"/>
        </w:rPr>
        <w:tab/>
        <w:t>初期化処理</w:t>
      </w:r>
      <w:r>
        <w:rPr>
          <w:rFonts w:hint="eastAsia"/>
        </w:rPr>
        <w:tab/>
      </w:r>
      <w:r>
        <w:t>InitTask</w:t>
      </w:r>
      <w:r>
        <w:rPr>
          <w:rFonts w:hint="eastAsia"/>
        </w:rPr>
        <w:tab/>
      </w:r>
      <w:r>
        <w:rPr>
          <w:rFonts w:hint="eastAsia"/>
        </w:rPr>
        <w:tab/>
        <w:t>LEDの初期化（すべて消灯）</w:t>
      </w:r>
    </w:p>
    <w:p w14:paraId="0E961343" w14:textId="77777777" w:rsidR="00506411" w:rsidRDefault="00506411">
      <w:r>
        <w:rPr>
          <w:rFonts w:hint="eastAsia"/>
        </w:rPr>
        <w:tab/>
        <w:t>LED点灯処理</w:t>
      </w:r>
      <w:r>
        <w:rPr>
          <w:rFonts w:hint="eastAsia"/>
        </w:rPr>
        <w:tab/>
      </w:r>
      <w:r>
        <w:t>LedTask</w:t>
      </w:r>
      <w:r>
        <w:rPr>
          <w:rFonts w:hint="eastAsia"/>
        </w:rPr>
        <w:tab/>
      </w:r>
      <w:r>
        <w:rPr>
          <w:rFonts w:hint="eastAsia"/>
        </w:rPr>
        <w:tab/>
        <w:t>1秒に1回点灯LEDを変える。</w:t>
      </w:r>
    </w:p>
    <w:p w14:paraId="2E6D9DD9" w14:textId="77777777" w:rsidR="00506411" w:rsidRDefault="00506411"/>
    <w:p w14:paraId="3E4D63A0" w14:textId="77777777" w:rsidR="00506411" w:rsidRDefault="00506411">
      <w:r>
        <w:rPr>
          <w:rFonts w:hint="eastAsia"/>
        </w:rPr>
        <w:t>解説</w:t>
      </w:r>
    </w:p>
    <w:p w14:paraId="39F3CA24" w14:textId="77777777" w:rsidR="00506411" w:rsidRDefault="00506411">
      <w:pPr>
        <w:ind w:left="798" w:hangingChars="380" w:hanging="798"/>
      </w:pPr>
      <w:r>
        <w:rPr>
          <w:rFonts w:hint="eastAsia"/>
        </w:rPr>
        <w:tab/>
      </w:r>
      <w:r>
        <w:t>InitTask</w:t>
      </w:r>
      <w:r>
        <w:rPr>
          <w:rFonts w:hint="eastAsia"/>
        </w:rPr>
        <w:t>は優先度１で必ず1番最初に動くタスクとする。初期化が終わったらタスクを終了</w:t>
      </w:r>
      <w:r w:rsidR="00DA5ADC">
        <w:rPr>
          <w:rFonts w:hint="eastAsia"/>
        </w:rPr>
        <w:t>(ext_tsk)</w:t>
      </w:r>
      <w:r>
        <w:rPr>
          <w:rFonts w:hint="eastAsia"/>
        </w:rPr>
        <w:t>する。</w:t>
      </w:r>
    </w:p>
    <w:p w14:paraId="589E98D3" w14:textId="77777777" w:rsidR="00506411" w:rsidRDefault="00506411">
      <w:pPr>
        <w:ind w:left="798"/>
      </w:pPr>
      <w:r>
        <w:rPr>
          <w:rFonts w:hint="eastAsia"/>
        </w:rPr>
        <w:t>LedTaskは、サービスコール</w:t>
      </w:r>
      <w:r>
        <w:t>tslp_tsk</w:t>
      </w:r>
      <w:r>
        <w:rPr>
          <w:rFonts w:hint="eastAsia"/>
        </w:rPr>
        <w:t>で</w:t>
      </w:r>
      <w:r w:rsidR="000974C9">
        <w:rPr>
          <w:rFonts w:hint="eastAsia"/>
        </w:rPr>
        <w:t>100</w:t>
      </w:r>
      <w:r>
        <w:rPr>
          <w:rFonts w:hint="eastAsia"/>
        </w:rPr>
        <w:t>0ミリ秒おきに起床する。</w:t>
      </w:r>
    </w:p>
    <w:p w14:paraId="5759B702" w14:textId="77777777" w:rsidR="00506411" w:rsidRDefault="00506411">
      <w:pPr>
        <w:ind w:left="798"/>
      </w:pPr>
      <w:r>
        <w:rPr>
          <w:rFonts w:hint="eastAsia"/>
        </w:rPr>
        <w:t>LedTaskが待ち状態の間はカーネル内部で用意してあるアイドルタスクが動いている（CPUを占有している）。アイドルタスクの優先度が最も低いことはコンフィギュレーションファイルでのタスク登録で指定している。</w:t>
      </w:r>
    </w:p>
    <w:p w14:paraId="27CEB832" w14:textId="77777777" w:rsidR="00506411" w:rsidRDefault="00506411"/>
    <w:p w14:paraId="407D224B" w14:textId="77777777" w:rsidR="00506411" w:rsidRDefault="00506411">
      <w:r>
        <w:rPr>
          <w:rFonts w:hint="eastAsia"/>
        </w:rPr>
        <w:t>ファイル構成</w:t>
      </w:r>
    </w:p>
    <w:p w14:paraId="1B995FB4" w14:textId="77777777" w:rsidR="00506411" w:rsidRDefault="001A19EC" w:rsidP="00033508">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s</w:t>
      </w:r>
      <w:r w:rsidR="00506411">
        <w:rPr>
          <w:rFonts w:hint="eastAsia"/>
          <w:sz w:val="16"/>
          <w:szCs w:val="16"/>
        </w:rPr>
        <w:t>tep1\</w:t>
      </w:r>
    </w:p>
    <w:p w14:paraId="65F948AA" w14:textId="77777777" w:rsidR="00506411" w:rsidRDefault="001A19EC"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k</w:t>
      </w:r>
      <w:r w:rsidR="00506411">
        <w:rPr>
          <w:rFonts w:hint="eastAsia"/>
          <w:sz w:val="16"/>
          <w:szCs w:val="16"/>
        </w:rPr>
        <w:t>ernel_cfg.c</w:t>
      </w:r>
      <w:r w:rsidR="00506411">
        <w:rPr>
          <w:rFonts w:hint="eastAsia"/>
          <w:sz w:val="16"/>
          <w:szCs w:val="16"/>
        </w:rPr>
        <w:tab/>
      </w:r>
      <w:r w:rsidR="00506411">
        <w:rPr>
          <w:rFonts w:hint="eastAsia"/>
          <w:sz w:val="16"/>
          <w:szCs w:val="16"/>
        </w:rPr>
        <w:tab/>
        <w:t>μITRONコンフィギュレーションファイル</w:t>
      </w:r>
    </w:p>
    <w:p w14:paraId="27659E84"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init.c</w:t>
      </w:r>
      <w:r>
        <w:rPr>
          <w:rFonts w:hint="eastAsia"/>
          <w:sz w:val="16"/>
          <w:szCs w:val="16"/>
        </w:rPr>
        <w:tab/>
      </w:r>
      <w:r>
        <w:rPr>
          <w:rFonts w:hint="eastAsia"/>
          <w:sz w:val="16"/>
          <w:szCs w:val="16"/>
        </w:rPr>
        <w:tab/>
      </w:r>
      <w:r>
        <w:rPr>
          <w:rFonts w:hint="eastAsia"/>
          <w:sz w:val="16"/>
          <w:szCs w:val="16"/>
        </w:rPr>
        <w:tab/>
        <w:t>初期化タスク</w:t>
      </w:r>
    </w:p>
    <w:p w14:paraId="007EF1FE"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led1.c</w:t>
      </w:r>
      <w:r>
        <w:rPr>
          <w:rFonts w:hint="eastAsia"/>
          <w:sz w:val="16"/>
          <w:szCs w:val="16"/>
        </w:rPr>
        <w:tab/>
      </w:r>
      <w:r>
        <w:rPr>
          <w:rFonts w:hint="eastAsia"/>
          <w:sz w:val="16"/>
          <w:szCs w:val="16"/>
        </w:rPr>
        <w:tab/>
      </w:r>
      <w:r>
        <w:rPr>
          <w:rFonts w:hint="eastAsia"/>
          <w:sz w:val="16"/>
          <w:szCs w:val="16"/>
        </w:rPr>
        <w:tab/>
        <w:t>1秒おきにLEDを更新するタスク</w:t>
      </w:r>
    </w:p>
    <w:p w14:paraId="21164E0E" w14:textId="77777777" w:rsidR="00506411" w:rsidRPr="00F17BED" w:rsidRDefault="001A19EC" w:rsidP="00033508">
      <w:pPr>
        <w:tabs>
          <w:tab w:val="left" w:pos="400"/>
          <w:tab w:val="left" w:pos="800"/>
          <w:tab w:val="left" w:pos="1300"/>
          <w:tab w:val="left" w:pos="1700"/>
          <w:tab w:val="left" w:pos="2200"/>
          <w:tab w:val="left" w:pos="2600"/>
          <w:tab w:val="left" w:pos="2977"/>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w:t>
      </w:r>
      <w:r w:rsidR="00506411" w:rsidRPr="00F17BED">
        <w:rPr>
          <w:rFonts w:hint="eastAsia"/>
          <w:b/>
          <w:bCs/>
          <w:sz w:val="16"/>
          <w:szCs w:val="16"/>
        </w:rPr>
        <w:t>pp1\</w:t>
      </w:r>
    </w:p>
    <w:p w14:paraId="6FBD2C13"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1A19EC">
        <w:rPr>
          <w:rFonts w:hint="eastAsia"/>
          <w:sz w:val="16"/>
          <w:szCs w:val="16"/>
        </w:rPr>
        <w:t>a</w:t>
      </w:r>
      <w:r>
        <w:rPr>
          <w:rFonts w:hint="eastAsia"/>
          <w:sz w:val="16"/>
          <w:szCs w:val="16"/>
        </w:rPr>
        <w:t>pp.dsw</w:t>
      </w:r>
      <w:r>
        <w:rPr>
          <w:rFonts w:hint="eastAsia"/>
          <w:sz w:val="16"/>
          <w:szCs w:val="16"/>
        </w:rPr>
        <w:tab/>
      </w:r>
      <w:r>
        <w:rPr>
          <w:rFonts w:hint="eastAsia"/>
          <w:sz w:val="16"/>
          <w:szCs w:val="16"/>
        </w:rPr>
        <w:tab/>
        <w:t>app1.dllを作成するVisualStudio6.0の</w:t>
      </w:r>
      <w:r w:rsidR="00D04D03">
        <w:rPr>
          <w:rFonts w:hint="eastAsia"/>
          <w:sz w:val="16"/>
          <w:szCs w:val="16"/>
        </w:rPr>
        <w:t>ワークスペース</w:t>
      </w:r>
      <w:r>
        <w:rPr>
          <w:rFonts w:hint="eastAsia"/>
          <w:sz w:val="16"/>
          <w:szCs w:val="16"/>
        </w:rPr>
        <w:t>ファイル</w:t>
      </w:r>
    </w:p>
    <w:p w14:paraId="4750DB10"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1A19EC">
        <w:rPr>
          <w:rFonts w:hint="eastAsia"/>
          <w:sz w:val="16"/>
          <w:szCs w:val="16"/>
        </w:rPr>
        <w:t>m</w:t>
      </w:r>
      <w:r>
        <w:rPr>
          <w:rFonts w:hint="eastAsia"/>
          <w:sz w:val="16"/>
          <w:szCs w:val="16"/>
        </w:rPr>
        <w:t>akefile.bcc</w:t>
      </w:r>
      <w:r>
        <w:rPr>
          <w:rFonts w:hint="eastAsia"/>
          <w:sz w:val="16"/>
          <w:szCs w:val="16"/>
        </w:rPr>
        <w:tab/>
        <w:t>Borland C++ Compiler 5.5付属のmake用メイクファイル</w:t>
      </w:r>
    </w:p>
    <w:p w14:paraId="03F0C451" w14:textId="77777777" w:rsidR="00AF52A2" w:rsidRDefault="00AF52A2"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46A80030" w14:textId="77777777" w:rsidR="00AF52A2" w:rsidRDefault="00AF52A2"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361C0416" w14:textId="77777777" w:rsidR="00AF52A2" w:rsidRDefault="00AF52A2"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6BD580E1" w14:textId="77777777" w:rsidR="001A19EC" w:rsidRPr="00F17BED" w:rsidRDefault="001A19EC"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app1_08\</w:t>
      </w:r>
    </w:p>
    <w:p w14:paraId="78BE1D1D" w14:textId="77777777" w:rsidR="001A19EC" w:rsidRDefault="001A19EC"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app1.dllを作成するVisual C++ 2008 Express Editionのソリューションファイル</w:t>
      </w:r>
    </w:p>
    <w:p w14:paraId="306FD899" w14:textId="77777777" w:rsidR="001A19EC" w:rsidRPr="00F17BED" w:rsidRDefault="00BE1D04"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app1_17</w:t>
      </w:r>
      <w:r w:rsidR="001A19EC" w:rsidRPr="00F17BED">
        <w:rPr>
          <w:rFonts w:hint="eastAsia"/>
          <w:b/>
          <w:bCs/>
          <w:sz w:val="16"/>
          <w:szCs w:val="16"/>
        </w:rPr>
        <w:t>\</w:t>
      </w:r>
    </w:p>
    <w:p w14:paraId="4DD5312F" w14:textId="77777777" w:rsidR="001A19EC" w:rsidRDefault="001A19EC"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app1.dllを作成する</w:t>
      </w:r>
      <w:r w:rsidR="00BE1D04">
        <w:rPr>
          <w:rFonts w:hint="eastAsia"/>
          <w:sz w:val="16"/>
          <w:szCs w:val="16"/>
        </w:rPr>
        <w:t>Visual Studio 2017</w:t>
      </w:r>
      <w:r>
        <w:rPr>
          <w:rFonts w:hint="eastAsia"/>
          <w:sz w:val="16"/>
          <w:szCs w:val="16"/>
        </w:rPr>
        <w:t xml:space="preserve"> Professionalのソリューションファイル</w:t>
      </w:r>
    </w:p>
    <w:p w14:paraId="2FFEDF87" w14:textId="2000E388"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5FD2096C" w14:textId="5D25A96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17C04F3D" w14:textId="08E0BBD3"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47AC8E9B" w14:textId="3092343E"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41E7BA08" w14:textId="73EAF6E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1D8AA0F" w14:textId="180EE798"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06CCBC7B" w14:textId="77777777" w:rsidR="00506411" w:rsidRPr="001A19EC" w:rsidRDefault="00506411"/>
    <w:p w14:paraId="77677D71" w14:textId="77777777" w:rsidR="00506411" w:rsidRDefault="00506411">
      <w:r>
        <w:rPr>
          <w:rFonts w:hint="eastAsia"/>
        </w:rPr>
        <w:t>使用サービスコール</w:t>
      </w:r>
    </w:p>
    <w:p w14:paraId="5844522F" w14:textId="77777777" w:rsidR="00506411" w:rsidRDefault="00506411">
      <w:r>
        <w:rPr>
          <w:rFonts w:hint="eastAsia"/>
        </w:rPr>
        <w:tab/>
        <w:t>tslp_tsk ext_tsk</w:t>
      </w:r>
    </w:p>
    <w:p w14:paraId="5011B1E9" w14:textId="77777777" w:rsidR="00506411" w:rsidRDefault="00506411"/>
    <w:p w14:paraId="51E31381" w14:textId="77777777" w:rsidR="00506411" w:rsidRDefault="00506411">
      <w:pPr>
        <w:pStyle w:val="2"/>
        <w:ind w:left="210" w:right="210"/>
      </w:pPr>
      <w:bookmarkStart w:id="390" w:name="_ステップ２(app2.dll)"/>
      <w:bookmarkStart w:id="391" w:name="_Toc236390583"/>
      <w:bookmarkEnd w:id="390"/>
      <w:r>
        <w:rPr>
          <w:rFonts w:hint="eastAsia"/>
        </w:rPr>
        <w:t>ステップ２(app2.dll)</w:t>
      </w:r>
      <w:bookmarkEnd w:id="391"/>
    </w:p>
    <w:p w14:paraId="0F70303B" w14:textId="77777777" w:rsidR="00506411" w:rsidRDefault="00506411">
      <w:pPr>
        <w:pStyle w:val="3"/>
        <w:ind w:left="210" w:right="210"/>
      </w:pPr>
      <w:bookmarkStart w:id="392" w:name="_Toc236390584"/>
      <w:r>
        <w:rPr>
          <w:rFonts w:hint="eastAsia"/>
        </w:rPr>
        <w:t>システム要求仕様</w:t>
      </w:r>
      <w:bookmarkEnd w:id="392"/>
    </w:p>
    <w:p w14:paraId="5DF6FE48" w14:textId="77777777" w:rsidR="00506411" w:rsidRDefault="00506411">
      <w:r>
        <w:rPr>
          <w:rFonts w:hint="eastAsia"/>
        </w:rPr>
        <w:t>ステップ１のシステムにデバッグタスクを追加する。</w:t>
      </w:r>
    </w:p>
    <w:p w14:paraId="6785E87F" w14:textId="77777777" w:rsidR="00506411" w:rsidRDefault="00506411">
      <w:r>
        <w:rPr>
          <w:rFonts w:hint="eastAsia"/>
        </w:rPr>
        <w:t>デバッグタスクはシリアルポートの先にハイパーターミナルが接続されていると想定する。</w:t>
      </w:r>
    </w:p>
    <w:p w14:paraId="17352FE6" w14:textId="77777777" w:rsidR="00506411" w:rsidRDefault="00506411">
      <w:r>
        <w:rPr>
          <w:rFonts w:hint="eastAsia"/>
        </w:rPr>
        <w:t>ハイパーターミナルからデバッグコマンドを使ってシステムの状態が参照できるようにする。</w:t>
      </w:r>
    </w:p>
    <w:p w14:paraId="6E7B4346" w14:textId="77777777" w:rsidR="00506411" w:rsidRDefault="00506411">
      <w:r>
        <w:rPr>
          <w:rFonts w:hint="eastAsia"/>
        </w:rPr>
        <w:t>デバッグコマンドして以下のものを定義する。</w:t>
      </w:r>
    </w:p>
    <w:p w14:paraId="09D0C187" w14:textId="77777777" w:rsidR="00506411" w:rsidRDefault="00506411"/>
    <w:tbl>
      <w:tblPr>
        <w:tblStyle w:val="aff"/>
        <w:tblW w:w="0" w:type="auto"/>
        <w:tblInd w:w="250" w:type="dxa"/>
        <w:tblLook w:val="04A0" w:firstRow="1" w:lastRow="0" w:firstColumn="1" w:lastColumn="0" w:noHBand="0" w:noVBand="1"/>
      </w:tblPr>
      <w:tblGrid>
        <w:gridCol w:w="3544"/>
        <w:gridCol w:w="5759"/>
      </w:tblGrid>
      <w:tr w:rsidR="001E6A03" w14:paraId="3DE20F0F" w14:textId="77777777" w:rsidTr="001E6A03">
        <w:tc>
          <w:tcPr>
            <w:tcW w:w="3544" w:type="dxa"/>
          </w:tcPr>
          <w:p w14:paraId="289D1D81" w14:textId="77777777" w:rsidR="001E6A03" w:rsidRDefault="001E6A03">
            <w:r>
              <w:rPr>
                <w:rFonts w:hint="eastAsia"/>
              </w:rPr>
              <w:t>コマンドシンタックス</w:t>
            </w:r>
          </w:p>
        </w:tc>
        <w:tc>
          <w:tcPr>
            <w:tcW w:w="5759" w:type="dxa"/>
          </w:tcPr>
          <w:p w14:paraId="2E819FF4" w14:textId="77777777" w:rsidR="001E6A03" w:rsidRDefault="001E6A03">
            <w:r>
              <w:rPr>
                <w:rFonts w:hint="eastAsia"/>
              </w:rPr>
              <w:t>説明</w:t>
            </w:r>
          </w:p>
        </w:tc>
      </w:tr>
      <w:tr w:rsidR="001E6A03" w14:paraId="447A04AE" w14:textId="77777777" w:rsidTr="001E6A03">
        <w:tc>
          <w:tcPr>
            <w:tcW w:w="3544" w:type="dxa"/>
          </w:tcPr>
          <w:p w14:paraId="24688DDD" w14:textId="77777777" w:rsidR="001E6A03" w:rsidRDefault="001E6A03">
            <w:r>
              <w:rPr>
                <w:rFonts w:hint="eastAsia"/>
              </w:rPr>
              <w:t>help</w:t>
            </w:r>
          </w:p>
        </w:tc>
        <w:tc>
          <w:tcPr>
            <w:tcW w:w="5759" w:type="dxa"/>
          </w:tcPr>
          <w:p w14:paraId="5A1721D6" w14:textId="77777777" w:rsidR="001E6A03" w:rsidRDefault="001E6A03">
            <w:r>
              <w:rPr>
                <w:rFonts w:hint="eastAsia"/>
              </w:rPr>
              <w:t>コマンド一覧の表示</w:t>
            </w:r>
          </w:p>
        </w:tc>
      </w:tr>
      <w:tr w:rsidR="001E6A03" w14:paraId="6DDBAA8C" w14:textId="77777777" w:rsidTr="001E6A03">
        <w:tc>
          <w:tcPr>
            <w:tcW w:w="3544" w:type="dxa"/>
          </w:tcPr>
          <w:p w14:paraId="18125D4E" w14:textId="77777777" w:rsidR="001E6A03" w:rsidRDefault="001E6A03">
            <w:r>
              <w:t>ver</w:t>
            </w:r>
          </w:p>
        </w:tc>
        <w:tc>
          <w:tcPr>
            <w:tcW w:w="5759" w:type="dxa"/>
          </w:tcPr>
          <w:p w14:paraId="139247DD" w14:textId="77777777" w:rsidR="001E6A03" w:rsidRDefault="001E6A03">
            <w:r>
              <w:rPr>
                <w:rFonts w:hint="eastAsia"/>
              </w:rPr>
              <w:t>デバッグタスクとμITRONカーネルのバージョン表示</w:t>
            </w:r>
          </w:p>
        </w:tc>
      </w:tr>
      <w:tr w:rsidR="001E6A03" w14:paraId="45880876" w14:textId="77777777" w:rsidTr="001E6A03">
        <w:tc>
          <w:tcPr>
            <w:tcW w:w="3544" w:type="dxa"/>
          </w:tcPr>
          <w:p w14:paraId="1F2A9EB8" w14:textId="77777777" w:rsidR="001E6A03" w:rsidRDefault="001E6A03">
            <w:r>
              <w:t>mem</w:t>
            </w:r>
          </w:p>
        </w:tc>
        <w:tc>
          <w:tcPr>
            <w:tcW w:w="5759" w:type="dxa"/>
          </w:tcPr>
          <w:p w14:paraId="4117B503" w14:textId="0D352FE5" w:rsidR="001E6A03" w:rsidRDefault="00786876">
            <w:r>
              <w:rPr>
                <w:rFonts w:hint="eastAsia"/>
              </w:rPr>
              <w:t>ターゲット・メモリ</w:t>
            </w:r>
            <w:r w:rsidR="001E6A03">
              <w:rPr>
                <w:rFonts w:hint="eastAsia"/>
              </w:rPr>
              <w:t>の構成を表示</w:t>
            </w:r>
          </w:p>
        </w:tc>
      </w:tr>
      <w:tr w:rsidR="001E6A03" w14:paraId="2F1E9273" w14:textId="77777777" w:rsidTr="001E6A03">
        <w:tc>
          <w:tcPr>
            <w:tcW w:w="3544" w:type="dxa"/>
          </w:tcPr>
          <w:p w14:paraId="0EB95E94" w14:textId="77777777" w:rsidR="001E6A03" w:rsidRDefault="001E6A03">
            <w:r>
              <w:t>mode { echo | noecho }</w:t>
            </w:r>
          </w:p>
        </w:tc>
        <w:tc>
          <w:tcPr>
            <w:tcW w:w="5759" w:type="dxa"/>
          </w:tcPr>
          <w:p w14:paraId="786E00B8" w14:textId="77777777" w:rsidR="001E6A03" w:rsidRDefault="00A0419C">
            <w:r>
              <w:rPr>
                <w:rFonts w:hint="eastAsia"/>
              </w:rPr>
              <w:t>キーボードからの文字入力の画面への表示を端末で行う場合はnoechoを、端末へ表示文字を送る場合はechoを指定する</w:t>
            </w:r>
          </w:p>
        </w:tc>
      </w:tr>
      <w:tr w:rsidR="001E6A03" w14:paraId="3B6F631B" w14:textId="77777777" w:rsidTr="001E6A03">
        <w:tc>
          <w:tcPr>
            <w:tcW w:w="3544" w:type="dxa"/>
          </w:tcPr>
          <w:p w14:paraId="42E50624" w14:textId="77777777" w:rsidR="001E6A03" w:rsidRDefault="001E6A03">
            <w:r>
              <w:t>d[{w|d}] &lt;addr&gt; [&lt;count&gt;]</w:t>
            </w:r>
          </w:p>
        </w:tc>
        <w:tc>
          <w:tcPr>
            <w:tcW w:w="5759" w:type="dxa"/>
          </w:tcPr>
          <w:p w14:paraId="67296E0A" w14:textId="77777777" w:rsidR="001E6A03" w:rsidRDefault="001E6A03">
            <w:r>
              <w:rPr>
                <w:rFonts w:hint="eastAsia"/>
              </w:rPr>
              <w:t>メモリのバイト（ワード、ダブルワード）ダンプ</w:t>
            </w:r>
          </w:p>
        </w:tc>
      </w:tr>
      <w:tr w:rsidR="001E6A03" w14:paraId="2FB4C2BB" w14:textId="77777777" w:rsidTr="001E6A03">
        <w:tc>
          <w:tcPr>
            <w:tcW w:w="3544" w:type="dxa"/>
          </w:tcPr>
          <w:p w14:paraId="3B39C4BF" w14:textId="5801E5F4" w:rsidR="001E6A03" w:rsidRDefault="001E6A03">
            <w:r>
              <w:t>s[{w|d}] &lt;addr&gt; [&lt;op&gt;] &lt;data&gt;</w:t>
            </w:r>
          </w:p>
          <w:p w14:paraId="323DA73C" w14:textId="77777777" w:rsidR="001E6A03" w:rsidRDefault="001E6A03">
            <w:r>
              <w:t xml:space="preserve">   &lt;op&gt; := &amp; | ^ x X</w:t>
            </w:r>
          </w:p>
        </w:tc>
        <w:tc>
          <w:tcPr>
            <w:tcW w:w="5759" w:type="dxa"/>
          </w:tcPr>
          <w:p w14:paraId="02456618" w14:textId="77777777" w:rsidR="001E6A03" w:rsidRDefault="001E6A03">
            <w:r>
              <w:rPr>
                <w:rFonts w:hint="eastAsia"/>
              </w:rPr>
              <w:t>メモリの書き換え、バイト（ワード、ダブルワード）単位</w:t>
            </w:r>
          </w:p>
          <w:p w14:paraId="3B6A4A29" w14:textId="77777777" w:rsidR="001E6A03" w:rsidRDefault="001E6A03">
            <w:r>
              <w:rPr>
                <w:rFonts w:hint="eastAsia"/>
              </w:rPr>
              <w:t>&amp;      メモリ値と&lt;data&gt;のANDをとった結果を書き込む</w:t>
            </w:r>
          </w:p>
          <w:p w14:paraId="77ABDD83" w14:textId="77777777" w:rsidR="001E6A03" w:rsidRDefault="001E6A03">
            <w:r>
              <w:rPr>
                <w:rFonts w:hint="eastAsia"/>
              </w:rPr>
              <w:t>|　　　メモリ値と&lt;data&gt;のORをとった結果を書き込む</w:t>
            </w:r>
          </w:p>
          <w:p w14:paraId="175DDA89" w14:textId="77777777" w:rsidR="001E6A03" w:rsidRDefault="001E6A03">
            <w:r>
              <w:rPr>
                <w:rFonts w:hint="eastAsia"/>
              </w:rPr>
              <w:t>^　　　メモリ値と&lt;data&gt;のXORをとった結果を書き込む</w:t>
            </w:r>
          </w:p>
          <w:p w14:paraId="06957BA3" w14:textId="77777777" w:rsidR="001E6A03" w:rsidRDefault="00BB79CC" w:rsidP="00D92F07">
            <w:pPr>
              <w:ind w:left="741" w:hangingChars="353" w:hanging="741"/>
            </w:pPr>
            <w:r>
              <w:rPr>
                <w:rFonts w:hint="eastAsia"/>
              </w:rPr>
              <w:t>x</w:t>
            </w:r>
            <w:r w:rsidR="001E6A03">
              <w:rPr>
                <w:rFonts w:hint="eastAsia"/>
              </w:rPr>
              <w:t>,X　　メモリ値と&lt;data&gt;を入れ替える</w:t>
            </w:r>
            <w:r w:rsidR="00D92F07">
              <w:rPr>
                <w:rFonts w:hint="eastAsia"/>
              </w:rPr>
              <w:t>（結果は書き換えと同じだが、CPUの命令が違う）</w:t>
            </w:r>
          </w:p>
        </w:tc>
      </w:tr>
      <w:tr w:rsidR="001E6A03" w14:paraId="47485EFA" w14:textId="77777777" w:rsidTr="001E6A03">
        <w:tc>
          <w:tcPr>
            <w:tcW w:w="3544" w:type="dxa"/>
          </w:tcPr>
          <w:p w14:paraId="449F4159" w14:textId="77777777" w:rsidR="001E6A03" w:rsidRDefault="001E6A03" w:rsidP="001E6A03">
            <w:r>
              <w:t>in{b|w|d} &lt;port&gt;</w:t>
            </w:r>
          </w:p>
        </w:tc>
        <w:tc>
          <w:tcPr>
            <w:tcW w:w="5759" w:type="dxa"/>
          </w:tcPr>
          <w:p w14:paraId="2C9ABCC3" w14:textId="77777777" w:rsidR="001E6A03" w:rsidRDefault="001E6A03">
            <w:r>
              <w:rPr>
                <w:rFonts w:hint="eastAsia"/>
              </w:rPr>
              <w:t>ポートからバイト（ワード、ダブルワード）をリード</w:t>
            </w:r>
          </w:p>
        </w:tc>
      </w:tr>
      <w:tr w:rsidR="001E6A03" w14:paraId="032A45D0" w14:textId="77777777" w:rsidTr="001E6A03">
        <w:tc>
          <w:tcPr>
            <w:tcW w:w="3544" w:type="dxa"/>
          </w:tcPr>
          <w:p w14:paraId="3E708A5E" w14:textId="77777777" w:rsidR="001E6A03" w:rsidRDefault="001E6A03" w:rsidP="001E6A03">
            <w:r>
              <w:t>out{b|w|d} &lt;port&gt; &lt;data&gt;</w:t>
            </w:r>
          </w:p>
        </w:tc>
        <w:tc>
          <w:tcPr>
            <w:tcW w:w="5759" w:type="dxa"/>
          </w:tcPr>
          <w:p w14:paraId="7E79010D" w14:textId="77777777" w:rsidR="001E6A03" w:rsidRDefault="001E6A03">
            <w:r>
              <w:rPr>
                <w:rFonts w:hint="eastAsia"/>
              </w:rPr>
              <w:t>ポートへバイト（ワード、ダブルワード）をライト</w:t>
            </w:r>
          </w:p>
        </w:tc>
      </w:tr>
      <w:tr w:rsidR="001E6A03" w14:paraId="338ABEDA" w14:textId="77777777" w:rsidTr="001E6A03">
        <w:tc>
          <w:tcPr>
            <w:tcW w:w="3544" w:type="dxa"/>
          </w:tcPr>
          <w:p w14:paraId="07C4FA3B" w14:textId="77777777" w:rsidR="001E6A03" w:rsidRDefault="001E6A03" w:rsidP="001E6A03">
            <w:r>
              <w:t>tsk [&lt;tskid&gt;]</w:t>
            </w:r>
          </w:p>
        </w:tc>
        <w:tc>
          <w:tcPr>
            <w:tcW w:w="5759" w:type="dxa"/>
          </w:tcPr>
          <w:p w14:paraId="2AC06FB8" w14:textId="77777777" w:rsidR="001E6A03" w:rsidRDefault="001E6A03">
            <w:r>
              <w:rPr>
                <w:rFonts w:hint="eastAsia"/>
              </w:rPr>
              <w:t>タスク（一覧）の表示</w:t>
            </w:r>
          </w:p>
        </w:tc>
      </w:tr>
      <w:tr w:rsidR="001E6A03" w14:paraId="07F8831D" w14:textId="77777777" w:rsidTr="001E6A03">
        <w:tc>
          <w:tcPr>
            <w:tcW w:w="3544" w:type="dxa"/>
          </w:tcPr>
          <w:p w14:paraId="6CC873B1" w14:textId="77777777" w:rsidR="001E6A03" w:rsidRDefault="001E6A03" w:rsidP="001E6A03">
            <w:r>
              <w:t>sem [&lt;semid&gt;]</w:t>
            </w:r>
          </w:p>
        </w:tc>
        <w:tc>
          <w:tcPr>
            <w:tcW w:w="5759" w:type="dxa"/>
          </w:tcPr>
          <w:p w14:paraId="610B423A" w14:textId="77777777" w:rsidR="001E6A03" w:rsidRDefault="001E6A03">
            <w:r>
              <w:rPr>
                <w:rFonts w:hint="eastAsia"/>
              </w:rPr>
              <w:t>セマフォ（一覧）の表示</w:t>
            </w:r>
          </w:p>
        </w:tc>
      </w:tr>
      <w:tr w:rsidR="001E6A03" w14:paraId="4EC15749" w14:textId="77777777" w:rsidTr="001E6A03">
        <w:tc>
          <w:tcPr>
            <w:tcW w:w="3544" w:type="dxa"/>
          </w:tcPr>
          <w:p w14:paraId="63CAB36B" w14:textId="77777777" w:rsidR="001E6A03" w:rsidRDefault="001E6A03" w:rsidP="001E6A03">
            <w:r>
              <w:t>flg [&lt;flgid&gt;]</w:t>
            </w:r>
          </w:p>
        </w:tc>
        <w:tc>
          <w:tcPr>
            <w:tcW w:w="5759" w:type="dxa"/>
          </w:tcPr>
          <w:p w14:paraId="7251FF70" w14:textId="77777777" w:rsidR="001E6A03" w:rsidRDefault="001E6A03">
            <w:r>
              <w:rPr>
                <w:rFonts w:hint="eastAsia"/>
              </w:rPr>
              <w:t>イベントフラグ（一覧）の表示</w:t>
            </w:r>
          </w:p>
        </w:tc>
      </w:tr>
      <w:tr w:rsidR="001E6A03" w14:paraId="0E304F4C" w14:textId="77777777" w:rsidTr="001E6A03">
        <w:tc>
          <w:tcPr>
            <w:tcW w:w="3544" w:type="dxa"/>
          </w:tcPr>
          <w:p w14:paraId="6A3E5F10" w14:textId="77777777" w:rsidR="001E6A03" w:rsidRDefault="001E6A03" w:rsidP="001E6A03">
            <w:r>
              <w:t>mbx [&lt;mbxid&gt;]</w:t>
            </w:r>
          </w:p>
        </w:tc>
        <w:tc>
          <w:tcPr>
            <w:tcW w:w="5759" w:type="dxa"/>
          </w:tcPr>
          <w:p w14:paraId="75D1D6F4" w14:textId="77777777" w:rsidR="001E6A03" w:rsidRDefault="001E6A03">
            <w:r>
              <w:rPr>
                <w:rFonts w:hint="eastAsia"/>
              </w:rPr>
              <w:t>メイルボックス（一覧）の表示</w:t>
            </w:r>
          </w:p>
        </w:tc>
      </w:tr>
      <w:tr w:rsidR="001E6A03" w14:paraId="78CFD0EC" w14:textId="77777777" w:rsidTr="001E6A03">
        <w:tc>
          <w:tcPr>
            <w:tcW w:w="3544" w:type="dxa"/>
          </w:tcPr>
          <w:p w14:paraId="6E5EC570" w14:textId="77777777" w:rsidR="001E6A03" w:rsidRDefault="001E6A03" w:rsidP="001E6A03">
            <w:r>
              <w:t>mpf [&lt;mpfid&gt;]</w:t>
            </w:r>
          </w:p>
        </w:tc>
        <w:tc>
          <w:tcPr>
            <w:tcW w:w="5759" w:type="dxa"/>
          </w:tcPr>
          <w:p w14:paraId="44C947AF" w14:textId="77777777" w:rsidR="001E6A03" w:rsidRDefault="001E6A03">
            <w:r>
              <w:rPr>
                <w:rFonts w:hint="eastAsia"/>
              </w:rPr>
              <w:t>固定長メモリプール（一覧）の表示</w:t>
            </w:r>
          </w:p>
        </w:tc>
      </w:tr>
    </w:tbl>
    <w:p w14:paraId="578EF175" w14:textId="77777777" w:rsidR="001E6A03" w:rsidRDefault="001E6A03"/>
    <w:p w14:paraId="21D1FBEF" w14:textId="77777777" w:rsidR="00892799" w:rsidRDefault="00892799">
      <w:r>
        <w:rPr>
          <w:rFonts w:hint="eastAsia"/>
        </w:rPr>
        <w:t>※ハイパーターミナルの代わりにPuTTYなどの端末エミュレータソフトも使えます。</w:t>
      </w:r>
    </w:p>
    <w:p w14:paraId="0FBABEEB" w14:textId="77777777" w:rsidR="00892799" w:rsidRDefault="00892799"/>
    <w:p w14:paraId="0A3AEE9A" w14:textId="77777777" w:rsidR="00506411" w:rsidRDefault="00506411">
      <w:pPr>
        <w:pStyle w:val="4"/>
      </w:pPr>
      <w:r>
        <w:rPr>
          <w:rFonts w:hint="eastAsia"/>
        </w:rPr>
        <w:lastRenderedPageBreak/>
        <w:t>ユースケース図</w:t>
      </w:r>
    </w:p>
    <w:p w14:paraId="11E04A63" w14:textId="77777777" w:rsidR="00506411" w:rsidRDefault="00B94933">
      <w:r>
        <w:rPr>
          <w:noProof/>
        </w:rPr>
        <mc:AlternateContent>
          <mc:Choice Requires="wpc">
            <w:drawing>
              <wp:inline distT="0" distB="0" distL="0" distR="0" wp14:anchorId="2F64D56F" wp14:editId="4A5CD0F3">
                <wp:extent cx="5651500" cy="2633345"/>
                <wp:effectExtent l="0" t="0" r="0" b="0"/>
                <wp:docPr id="321" name="キャンバス 32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3" name="Text Box 323"/>
                        <wps:cNvSpPr txBox="1">
                          <a:spLocks noChangeArrowheads="1"/>
                        </wps:cNvSpPr>
                        <wps:spPr bwMode="auto">
                          <a:xfrm>
                            <a:off x="1713865" y="0"/>
                            <a:ext cx="1206500" cy="182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A2A735" w14:textId="77777777" w:rsidR="003E7AC0" w:rsidRDefault="003E7AC0">
                              <w:pPr>
                                <w:rPr>
                                  <w:sz w:val="16"/>
                                  <w:szCs w:val="16"/>
                                </w:rPr>
                              </w:pPr>
                              <w:r>
                                <w:rPr>
                                  <w:rFonts w:hint="eastAsia"/>
                                  <w:sz w:val="16"/>
                                  <w:szCs w:val="16"/>
                                </w:rPr>
                                <w:t>step2システム</w:t>
                              </w:r>
                            </w:p>
                          </w:txbxContent>
                        </wps:txbx>
                        <wps:bodyPr rot="0" vert="horz" wrap="square" lIns="74295" tIns="8890" rIns="74295" bIns="8890" anchor="t" anchorCtr="0" upright="1">
                          <a:noAutofit/>
                        </wps:bodyPr>
                      </wps:wsp>
                      <wps:wsp>
                        <wps:cNvPr id="144" name="Oval 324"/>
                        <wps:cNvSpPr>
                          <a:spLocks noChangeArrowheads="1"/>
                        </wps:cNvSpPr>
                        <wps:spPr bwMode="auto">
                          <a:xfrm>
                            <a:off x="2349500" y="546100"/>
                            <a:ext cx="1015365" cy="635635"/>
                          </a:xfrm>
                          <a:prstGeom prst="ellipse">
                            <a:avLst/>
                          </a:prstGeom>
                          <a:solidFill>
                            <a:srgbClr val="CCFFCC"/>
                          </a:solidFill>
                          <a:ln w="9525">
                            <a:solidFill>
                              <a:srgbClr val="000000"/>
                            </a:solidFill>
                            <a:round/>
                            <a:headEnd/>
                            <a:tailEnd/>
                          </a:ln>
                        </wps:spPr>
                        <wps:txbx>
                          <w:txbxContent>
                            <w:p w14:paraId="296932DF" w14:textId="77777777" w:rsidR="003E7AC0" w:rsidRDefault="003E7AC0">
                              <w:pPr>
                                <w:rPr>
                                  <w:sz w:val="16"/>
                                  <w:szCs w:val="16"/>
                                </w:rPr>
                              </w:pPr>
                              <w:r>
                                <w:rPr>
                                  <w:rFonts w:hint="eastAsia"/>
                                  <w:sz w:val="16"/>
                                  <w:szCs w:val="16"/>
                                </w:rPr>
                                <w:t>LEDを順番に点灯</w:t>
                              </w:r>
                            </w:p>
                            <w:p w14:paraId="43D16616" w14:textId="77777777" w:rsidR="003E7AC0" w:rsidRDefault="003E7AC0"/>
                          </w:txbxContent>
                        </wps:txbx>
                        <wps:bodyPr rot="0" vert="horz" wrap="square" lIns="74295" tIns="8890" rIns="74295" bIns="8890" anchor="t" anchorCtr="0" upright="1">
                          <a:noAutofit/>
                        </wps:bodyPr>
                      </wps:wsp>
                      <pic:pic xmlns:pic="http://schemas.openxmlformats.org/drawingml/2006/picture">
                        <pic:nvPicPr>
                          <pic:cNvPr id="145" name="Picture 325"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546100"/>
                            <a:ext cx="570865"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Line 326"/>
                        <wps:cNvCnPr/>
                        <wps:spPr bwMode="auto">
                          <a:xfrm flipH="1">
                            <a:off x="1206500" y="817245"/>
                            <a:ext cx="1143000" cy="127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7" name="Rectangle 327"/>
                        <wps:cNvSpPr>
                          <a:spLocks noChangeArrowheads="1"/>
                        </wps:cNvSpPr>
                        <wps:spPr bwMode="auto">
                          <a:xfrm>
                            <a:off x="1651000" y="182880"/>
                            <a:ext cx="2031365" cy="22688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48" name="Text Box 328"/>
                        <wps:cNvSpPr txBox="1">
                          <a:spLocks noChangeArrowheads="1"/>
                        </wps:cNvSpPr>
                        <wps:spPr bwMode="auto">
                          <a:xfrm>
                            <a:off x="698500" y="1089660"/>
                            <a:ext cx="381000" cy="182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9322D5" w14:textId="77777777" w:rsidR="003E7AC0" w:rsidRDefault="003E7AC0">
                              <w:pPr>
                                <w:rPr>
                                  <w:sz w:val="16"/>
                                  <w:szCs w:val="16"/>
                                </w:rPr>
                              </w:pPr>
                              <w:r>
                                <w:rPr>
                                  <w:rFonts w:hint="eastAsia"/>
                                  <w:sz w:val="16"/>
                                  <w:szCs w:val="16"/>
                                </w:rPr>
                                <w:t>LED</w:t>
                              </w:r>
                            </w:p>
                          </w:txbxContent>
                        </wps:txbx>
                        <wps:bodyPr rot="0" vert="horz" wrap="square" lIns="74295" tIns="8890" rIns="74295" bIns="8890" anchor="t" anchorCtr="0" upright="1">
                          <a:noAutofit/>
                        </wps:bodyPr>
                      </wps:wsp>
                      <wps:wsp>
                        <wps:cNvPr id="149" name="Oval 329"/>
                        <wps:cNvSpPr>
                          <a:spLocks noChangeArrowheads="1"/>
                        </wps:cNvSpPr>
                        <wps:spPr bwMode="auto">
                          <a:xfrm>
                            <a:off x="2095499" y="1543685"/>
                            <a:ext cx="1438275" cy="635000"/>
                          </a:xfrm>
                          <a:prstGeom prst="ellipse">
                            <a:avLst/>
                          </a:prstGeom>
                          <a:solidFill>
                            <a:srgbClr val="CCFFCC"/>
                          </a:solidFill>
                          <a:ln w="9525">
                            <a:solidFill>
                              <a:srgbClr val="000000"/>
                            </a:solidFill>
                            <a:round/>
                            <a:headEnd/>
                            <a:tailEnd/>
                          </a:ln>
                        </wps:spPr>
                        <wps:txbx>
                          <w:txbxContent>
                            <w:p w14:paraId="72A71680" w14:textId="77777777" w:rsidR="003E7AC0" w:rsidRDefault="003E7AC0">
                              <w:pPr>
                                <w:rPr>
                                  <w:sz w:val="16"/>
                                  <w:szCs w:val="16"/>
                                </w:rPr>
                              </w:pPr>
                              <w:r>
                                <w:rPr>
                                  <w:rFonts w:hint="eastAsia"/>
                                  <w:sz w:val="16"/>
                                  <w:szCs w:val="16"/>
                                </w:rPr>
                                <w:t>μITRON情報を表示（デバッグ）</w:t>
                              </w:r>
                            </w:p>
                            <w:p w14:paraId="0F1718C6" w14:textId="77777777" w:rsidR="003E7AC0" w:rsidRDefault="003E7AC0"/>
                          </w:txbxContent>
                        </wps:txbx>
                        <wps:bodyPr rot="0" vert="horz" wrap="square" lIns="74295" tIns="8890" rIns="74295" bIns="8890" anchor="t" anchorCtr="0" upright="1">
                          <a:noAutofit/>
                        </wps:bodyPr>
                      </wps:wsp>
                      <pic:pic xmlns:pic="http://schemas.openxmlformats.org/drawingml/2006/picture">
                        <pic:nvPicPr>
                          <pic:cNvPr id="150" name="Picture 330"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1543685"/>
                            <a:ext cx="570865"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1" name="Text Box 331"/>
                        <wps:cNvSpPr txBox="1">
                          <a:spLocks noChangeArrowheads="1"/>
                        </wps:cNvSpPr>
                        <wps:spPr bwMode="auto">
                          <a:xfrm>
                            <a:off x="507365" y="2088515"/>
                            <a:ext cx="889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2C6329" w14:textId="77777777" w:rsidR="003E7AC0" w:rsidRDefault="003E7AC0">
                              <w:pPr>
                                <w:rPr>
                                  <w:sz w:val="16"/>
                                  <w:szCs w:val="16"/>
                                </w:rPr>
                              </w:pPr>
                              <w:r>
                                <w:rPr>
                                  <w:rFonts w:hint="eastAsia"/>
                                  <w:sz w:val="16"/>
                                  <w:szCs w:val="16"/>
                                </w:rPr>
                                <w:t>シリアルポート</w:t>
                              </w:r>
                            </w:p>
                          </w:txbxContent>
                        </wps:txbx>
                        <wps:bodyPr rot="0" vert="horz" wrap="square" lIns="74295" tIns="8890" rIns="74295" bIns="8890" anchor="t" anchorCtr="0" upright="1">
                          <a:noAutofit/>
                        </wps:bodyPr>
                      </wps:wsp>
                      <wps:wsp>
                        <wps:cNvPr id="152" name="Line 332"/>
                        <wps:cNvCnPr/>
                        <wps:spPr bwMode="auto">
                          <a:xfrm flipH="1">
                            <a:off x="1143000" y="1906905"/>
                            <a:ext cx="952500" cy="635"/>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F64D56F" id="キャンバス 321" o:spid="_x0000_s1833" editas="canvas" style="width:445pt;height:207.35pt;mso-position-horizontal-relative:char;mso-position-vertical-relative:line" coordsize="56515,263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Cjw/eHBhY2tldCBlbmQ9J3cnPz7/7gAOQWRvYmUAZIAAAAAB/9sA&#10;hAAQCwsLDAsQDAwQFw8NDxcbFBAQFBsfFxcXFxcfEQwMDAwMDBEMDAwMDAwMDAwMDAwMDAwMDAwM&#10;DAwMDAwMDAwMAREPDxETERUSEhUUDg4OFBQODg4OFBEMDAwMDBERDAwMDAwMEQwMDAwMDAwMDAwM&#10;DAwMDAwMDAwMDAwMDAwMDAz/wAARCABGAEMDASIAAhEBAxEB/90ABAAF/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">
                <v:shape id="_x0000_s1834" type="#_x0000_t75" style="position:absolute;width:56515;height:26333;visibility:visible;mso-wrap-style:square">
                  <v:fill o:detectmouseclick="t"/>
                  <v:path o:connecttype="none"/>
                </v:shape>
                <v:shape id="Text Box 323" o:spid="_x0000_s1835" type="#_x0000_t202" style="position:absolute;left:17138;width:1206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" stroked="f">
                  <v:textbox inset="5.85pt,.7pt,5.85pt,.7pt">
                    <w:txbxContent>
                      <w:p w14:paraId="77A2A735" w14:textId="77777777" w:rsidR="003E7AC0" w:rsidRDefault="003E7AC0">
                        <w:pPr>
                          <w:rPr>
                            <w:sz w:val="16"/>
                            <w:szCs w:val="16"/>
                          </w:rPr>
                        </w:pPr>
                        <w:r>
                          <w:rPr>
                            <w:rFonts w:hint="eastAsia"/>
                            <w:sz w:val="16"/>
                            <w:szCs w:val="16"/>
                          </w:rPr>
                          <w:t>step2システム</w:t>
                        </w:r>
                      </w:p>
                    </w:txbxContent>
                  </v:textbox>
                </v:shape>
                <v:oval id="Oval 324" o:spid="_x0000_s1836" style="position:absolute;left:23495;top:5461;width:10153;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" fillcolor="#cfc">
                  <v:textbox inset="5.85pt,.7pt,5.85pt,.7pt">
                    <w:txbxContent>
                      <w:p w14:paraId="296932DF" w14:textId="77777777" w:rsidR="003E7AC0" w:rsidRDefault="003E7AC0">
                        <w:pPr>
                          <w:rPr>
                            <w:sz w:val="16"/>
                            <w:szCs w:val="16"/>
                          </w:rPr>
                        </w:pPr>
                        <w:r>
                          <w:rPr>
                            <w:rFonts w:hint="eastAsia"/>
                            <w:sz w:val="16"/>
                            <w:szCs w:val="16"/>
                          </w:rPr>
                          <w:t>LEDを順番に点灯</w:t>
                        </w:r>
                      </w:p>
                      <w:p w14:paraId="43D16616" w14:textId="77777777" w:rsidR="003E7AC0" w:rsidRDefault="003E7AC0"/>
                    </w:txbxContent>
                  </v:textbox>
                </v:oval>
                <v:shape id="Picture 325" o:spid="_x0000_s1837" type="#_x0000_t75" alt="UMLアクター" style="position:absolute;left:6350;top:5461;width:5708;height:5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">
                  <v:imagedata r:id="rId182" o:title="UMLアクター"/>
                </v:shape>
                <v:line id="Line 326" o:spid="_x0000_s1838" style="position:absolute;flip:x;visibility:visible;mso-wrap-style:square" from="12065,8172" to="23495,8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">
                  <v:stroke endarrow="open"/>
                </v:line>
                <v:rect id="Rectangle 327" o:spid="_x0000_s1839" style="position:absolute;left:16510;top:1828;width:20313;height:22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" filled="f">
                  <v:textbox inset="5.85pt,.7pt,5.85pt,.7pt"/>
                </v:rect>
                <v:shape id="Text Box 328" o:spid="_x0000_s1840" type="#_x0000_t202" style="position:absolute;left:6985;top:10896;width:3810;height:1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" stroked="f">
                  <v:textbox inset="5.85pt,.7pt,5.85pt,.7pt">
                    <w:txbxContent>
                      <w:p w14:paraId="449322D5" w14:textId="77777777" w:rsidR="003E7AC0" w:rsidRDefault="003E7AC0">
                        <w:pPr>
                          <w:rPr>
                            <w:sz w:val="16"/>
                            <w:szCs w:val="16"/>
                          </w:rPr>
                        </w:pPr>
                        <w:r>
                          <w:rPr>
                            <w:rFonts w:hint="eastAsia"/>
                            <w:sz w:val="16"/>
                            <w:szCs w:val="16"/>
                          </w:rPr>
                          <w:t>LED</w:t>
                        </w:r>
                      </w:p>
                    </w:txbxContent>
                  </v:textbox>
                </v:shape>
                <v:oval id="Oval 329" o:spid="_x0000_s1841" style="position:absolute;left:20954;top:15436;width:14383;height:6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" fillcolor="#cfc">
                  <v:textbox inset="5.85pt,.7pt,5.85pt,.7pt">
                    <w:txbxContent>
                      <w:p w14:paraId="72A71680" w14:textId="77777777" w:rsidR="003E7AC0" w:rsidRDefault="003E7AC0">
                        <w:pPr>
                          <w:rPr>
                            <w:sz w:val="16"/>
                            <w:szCs w:val="16"/>
                          </w:rPr>
                        </w:pPr>
                        <w:r>
                          <w:rPr>
                            <w:rFonts w:hint="eastAsia"/>
                            <w:sz w:val="16"/>
                            <w:szCs w:val="16"/>
                          </w:rPr>
                          <w:t>μITRON情報を表示（デバッグ）</w:t>
                        </w:r>
                      </w:p>
                      <w:p w14:paraId="0F1718C6" w14:textId="77777777" w:rsidR="003E7AC0" w:rsidRDefault="003E7AC0"/>
                    </w:txbxContent>
                  </v:textbox>
                </v:oval>
                <v:shape id="Picture 330" o:spid="_x0000_s1842" type="#_x0000_t75" alt="UMLアクター" style="position:absolute;left:6350;top:15436;width:5708;height:5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">
                  <v:imagedata r:id="rId182" o:title="UMLアクター"/>
                </v:shape>
                <v:shape id="Text Box 331" o:spid="_x0000_s1843" type="#_x0000_t202" style="position:absolute;left:5073;top:20885;width:889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" stroked="f">
                  <v:textbox inset="5.85pt,.7pt,5.85pt,.7pt">
                    <w:txbxContent>
                      <w:p w14:paraId="142C6329" w14:textId="77777777" w:rsidR="003E7AC0" w:rsidRDefault="003E7AC0">
                        <w:pPr>
                          <w:rPr>
                            <w:sz w:val="16"/>
                            <w:szCs w:val="16"/>
                          </w:rPr>
                        </w:pPr>
                        <w:r>
                          <w:rPr>
                            <w:rFonts w:hint="eastAsia"/>
                            <w:sz w:val="16"/>
                            <w:szCs w:val="16"/>
                          </w:rPr>
                          <w:t>シリアルポート</w:t>
                        </w:r>
                      </w:p>
                    </w:txbxContent>
                  </v:textbox>
                </v:shape>
                <v:line id="Line 332" o:spid="_x0000_s1844" style="position:absolute;flip:x;visibility:visible;mso-wrap-style:square" from="11430,19069" to="20955,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">
                  <v:stroke startarrow="open" endarrow="open"/>
                </v:line>
                <w10:anchorlock/>
              </v:group>
            </w:pict>
          </mc:Fallback>
        </mc:AlternateContent>
      </w:r>
    </w:p>
    <w:p w14:paraId="64927388" w14:textId="77777777" w:rsidR="00506411" w:rsidRDefault="00506411">
      <w:pPr>
        <w:pStyle w:val="3"/>
        <w:ind w:left="210" w:right="210"/>
      </w:pPr>
      <w:bookmarkStart w:id="393" w:name="_Toc236390585"/>
      <w:r>
        <w:rPr>
          <w:rFonts w:hint="eastAsia"/>
        </w:rPr>
        <w:t>システム分析</w:t>
      </w:r>
      <w:bookmarkEnd w:id="393"/>
    </w:p>
    <w:p w14:paraId="616711C1" w14:textId="77777777" w:rsidR="00506411" w:rsidRDefault="00506411">
      <w:pPr>
        <w:pStyle w:val="4"/>
      </w:pPr>
      <w:r>
        <w:rPr>
          <w:rFonts w:hint="eastAsia"/>
        </w:rPr>
        <w:t>クラス図</w:t>
      </w:r>
    </w:p>
    <w:p w14:paraId="4A2101CA" w14:textId="77777777" w:rsidR="00506411" w:rsidRDefault="00B94933">
      <w:r>
        <w:rPr>
          <w:noProof/>
        </w:rPr>
        <mc:AlternateContent>
          <mc:Choice Requires="wpc">
            <w:drawing>
              <wp:inline distT="0" distB="0" distL="0" distR="0" wp14:anchorId="65C8DB02" wp14:editId="6586C8AC">
                <wp:extent cx="5397500" cy="3087370"/>
                <wp:effectExtent l="0" t="0" r="0" b="0"/>
                <wp:docPr id="142" name="キャンバス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0" name="Line 640"/>
                        <wps:cNvCnPr/>
                        <wps:spPr bwMode="auto">
                          <a:xfrm>
                            <a:off x="4381500" y="1816100"/>
                            <a:ext cx="635" cy="817880"/>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274" name="Rectangle 144"/>
                        <wps:cNvSpPr>
                          <a:spLocks noChangeArrowheads="1"/>
                        </wps:cNvSpPr>
                        <wps:spPr bwMode="auto">
                          <a:xfrm>
                            <a:off x="254000" y="76200"/>
                            <a:ext cx="1143000" cy="378460"/>
                          </a:xfrm>
                          <a:prstGeom prst="rect">
                            <a:avLst/>
                          </a:prstGeom>
                          <a:solidFill>
                            <a:srgbClr val="FFFF99"/>
                          </a:solidFill>
                          <a:ln w="9525">
                            <a:solidFill>
                              <a:srgbClr val="000000"/>
                            </a:solidFill>
                            <a:miter lim="800000"/>
                            <a:headEnd/>
                            <a:tailEnd/>
                          </a:ln>
                        </wps:spPr>
                        <wps:txbx>
                          <w:txbxContent>
                            <w:p w14:paraId="35E8C1B4" w14:textId="77777777" w:rsidR="003E7AC0" w:rsidRDefault="003E7AC0">
                              <w:pPr>
                                <w:jc w:val="center"/>
                                <w:rPr>
                                  <w:sz w:val="16"/>
                                  <w:szCs w:val="16"/>
                                </w:rPr>
                              </w:pPr>
                              <w:r>
                                <w:rPr>
                                  <w:rFonts w:hint="eastAsia"/>
                                  <w:sz w:val="16"/>
                                  <w:szCs w:val="16"/>
                                </w:rPr>
                                <w:t>&lt;&lt;task&gt;&gt;</w:t>
                              </w:r>
                            </w:p>
                            <w:p w14:paraId="3D5BD9E7" w14:textId="77777777" w:rsidR="003E7AC0" w:rsidRDefault="003E7AC0">
                              <w:pPr>
                                <w:jc w:val="center"/>
                                <w:rPr>
                                  <w:sz w:val="16"/>
                                  <w:szCs w:val="16"/>
                                </w:rPr>
                              </w:pPr>
                              <w:r>
                                <w:rPr>
                                  <w:rFonts w:hint="eastAsia"/>
                                  <w:sz w:val="16"/>
                                  <w:szCs w:val="16"/>
                                </w:rPr>
                                <w:t>LED点灯処理</w:t>
                              </w:r>
                            </w:p>
                          </w:txbxContent>
                        </wps:txbx>
                        <wps:bodyPr rot="0" vert="horz" wrap="square" lIns="74295" tIns="8890" rIns="74295" bIns="8890" anchor="t" anchorCtr="0" upright="1">
                          <a:noAutofit/>
                        </wps:bodyPr>
                      </wps:wsp>
                      <wps:wsp>
                        <wps:cNvPr id="275" name="Rectangle 145"/>
                        <wps:cNvSpPr>
                          <a:spLocks noChangeArrowheads="1"/>
                        </wps:cNvSpPr>
                        <wps:spPr bwMode="auto">
                          <a:xfrm>
                            <a:off x="254000" y="454660"/>
                            <a:ext cx="1143000" cy="272415"/>
                          </a:xfrm>
                          <a:prstGeom prst="rect">
                            <a:avLst/>
                          </a:prstGeom>
                          <a:solidFill>
                            <a:srgbClr val="FFFF99"/>
                          </a:solidFill>
                          <a:ln w="9525">
                            <a:solidFill>
                              <a:srgbClr val="000000"/>
                            </a:solidFill>
                            <a:miter lim="800000"/>
                            <a:headEnd/>
                            <a:tailEnd/>
                          </a:ln>
                        </wps:spPr>
                        <wps:txbx>
                          <w:txbxContent>
                            <w:p w14:paraId="686D76C7" w14:textId="77777777" w:rsidR="003E7AC0" w:rsidRDefault="003E7AC0">
                              <w:pPr>
                                <w:rPr>
                                  <w:sz w:val="16"/>
                                  <w:szCs w:val="16"/>
                                </w:rPr>
                              </w:pPr>
                              <w:r>
                                <w:rPr>
                                  <w:rFonts w:hint="eastAsia"/>
                                  <w:sz w:val="16"/>
                                  <w:szCs w:val="16"/>
                                </w:rPr>
                                <w:t>起床回数</w:t>
                              </w:r>
                            </w:p>
                          </w:txbxContent>
                        </wps:txbx>
                        <wps:bodyPr rot="0" vert="horz" wrap="square" lIns="74295" tIns="8890" rIns="74295" bIns="8890" anchor="t" anchorCtr="0" upright="1">
                          <a:noAutofit/>
                        </wps:bodyPr>
                      </wps:wsp>
                      <wps:wsp>
                        <wps:cNvPr id="276" name="Rectangle 146"/>
                        <wps:cNvSpPr>
                          <a:spLocks noChangeArrowheads="1"/>
                        </wps:cNvSpPr>
                        <wps:spPr bwMode="auto">
                          <a:xfrm>
                            <a:off x="254000" y="726440"/>
                            <a:ext cx="1143000" cy="272415"/>
                          </a:xfrm>
                          <a:prstGeom prst="rect">
                            <a:avLst/>
                          </a:prstGeom>
                          <a:solidFill>
                            <a:srgbClr val="FFFF99"/>
                          </a:solidFill>
                          <a:ln w="9525">
                            <a:solidFill>
                              <a:srgbClr val="000000"/>
                            </a:solidFill>
                            <a:miter lim="800000"/>
                            <a:headEnd/>
                            <a:tailEnd/>
                          </a:ln>
                        </wps:spPr>
                        <wps:txbx>
                          <w:txbxContent>
                            <w:p w14:paraId="2BB077E8" w14:textId="77777777" w:rsidR="003E7AC0" w:rsidRDefault="003E7AC0">
                              <w:pPr>
                                <w:rPr>
                                  <w:sz w:val="16"/>
                                  <w:szCs w:val="16"/>
                                </w:rPr>
                              </w:pPr>
                            </w:p>
                          </w:txbxContent>
                        </wps:txbx>
                        <wps:bodyPr rot="0" vert="horz" wrap="square" lIns="74295" tIns="8890" rIns="74295" bIns="8890" anchor="t" anchorCtr="0" upright="1">
                          <a:noAutofit/>
                        </wps:bodyPr>
                      </wps:wsp>
                      <wps:wsp>
                        <wps:cNvPr id="277" name="Rectangle 147"/>
                        <wps:cNvSpPr>
                          <a:spLocks noChangeArrowheads="1"/>
                        </wps:cNvSpPr>
                        <wps:spPr bwMode="auto">
                          <a:xfrm>
                            <a:off x="2222500" y="76200"/>
                            <a:ext cx="1143000" cy="378460"/>
                          </a:xfrm>
                          <a:prstGeom prst="rect">
                            <a:avLst/>
                          </a:prstGeom>
                          <a:solidFill>
                            <a:srgbClr val="FFFF99"/>
                          </a:solidFill>
                          <a:ln w="9525">
                            <a:solidFill>
                              <a:srgbClr val="000000"/>
                            </a:solidFill>
                            <a:miter lim="800000"/>
                            <a:headEnd/>
                            <a:tailEnd/>
                          </a:ln>
                        </wps:spPr>
                        <wps:txbx>
                          <w:txbxContent>
                            <w:p w14:paraId="697CBFFA" w14:textId="77777777" w:rsidR="003E7AC0" w:rsidRDefault="003E7AC0">
                              <w:pPr>
                                <w:jc w:val="center"/>
                                <w:rPr>
                                  <w:sz w:val="16"/>
                                  <w:szCs w:val="16"/>
                                </w:rPr>
                              </w:pPr>
                              <w:r>
                                <w:rPr>
                                  <w:rFonts w:hint="eastAsia"/>
                                  <w:sz w:val="16"/>
                                  <w:szCs w:val="16"/>
                                </w:rPr>
                                <w:t>&lt;&lt;task&gt;&gt;</w:t>
                              </w:r>
                            </w:p>
                            <w:p w14:paraId="71DDCC28" w14:textId="77777777" w:rsidR="003E7AC0" w:rsidRDefault="003E7AC0">
                              <w:pPr>
                                <w:jc w:val="center"/>
                                <w:rPr>
                                  <w:sz w:val="16"/>
                                  <w:szCs w:val="16"/>
                                </w:rPr>
                              </w:pPr>
                              <w:r>
                                <w:rPr>
                                  <w:rFonts w:hint="eastAsia"/>
                                  <w:sz w:val="16"/>
                                  <w:szCs w:val="16"/>
                                </w:rPr>
                                <w:t>デバッグタスク</w:t>
                              </w:r>
                            </w:p>
                          </w:txbxContent>
                        </wps:txbx>
                        <wps:bodyPr rot="0" vert="horz" wrap="square" lIns="74295" tIns="8890" rIns="74295" bIns="8890" anchor="t" anchorCtr="0" upright="1">
                          <a:noAutofit/>
                        </wps:bodyPr>
                      </wps:wsp>
                      <wps:wsp>
                        <wps:cNvPr id="278" name="Rectangle 148"/>
                        <wps:cNvSpPr>
                          <a:spLocks noChangeArrowheads="1"/>
                        </wps:cNvSpPr>
                        <wps:spPr bwMode="auto">
                          <a:xfrm>
                            <a:off x="2222500" y="454660"/>
                            <a:ext cx="1143000" cy="271780"/>
                          </a:xfrm>
                          <a:prstGeom prst="rect">
                            <a:avLst/>
                          </a:prstGeom>
                          <a:solidFill>
                            <a:srgbClr val="FFFF99"/>
                          </a:solidFill>
                          <a:ln w="9525">
                            <a:solidFill>
                              <a:srgbClr val="000000"/>
                            </a:solidFill>
                            <a:miter lim="800000"/>
                            <a:headEnd/>
                            <a:tailEnd/>
                          </a:ln>
                        </wps:spPr>
                        <wps:txbx>
                          <w:txbxContent>
                            <w:p w14:paraId="1E92A3E4" w14:textId="77777777" w:rsidR="003E7AC0" w:rsidRDefault="003E7AC0">
                              <w:pPr>
                                <w:rPr>
                                  <w:sz w:val="16"/>
                                  <w:szCs w:val="16"/>
                                </w:rPr>
                              </w:pPr>
                              <w:r>
                                <w:rPr>
                                  <w:rFonts w:hint="eastAsia"/>
                                  <w:sz w:val="16"/>
                                  <w:szCs w:val="16"/>
                                </w:rPr>
                                <w:t>コマンドバッファ</w:t>
                              </w:r>
                            </w:p>
                          </w:txbxContent>
                        </wps:txbx>
                        <wps:bodyPr rot="0" vert="horz" wrap="square" lIns="74295" tIns="8890" rIns="74295" bIns="8890" anchor="t" anchorCtr="0" upright="1">
                          <a:noAutofit/>
                        </wps:bodyPr>
                      </wps:wsp>
                      <wps:wsp>
                        <wps:cNvPr id="279" name="Rectangle 149"/>
                        <wps:cNvSpPr>
                          <a:spLocks noChangeArrowheads="1"/>
                        </wps:cNvSpPr>
                        <wps:spPr bwMode="auto">
                          <a:xfrm>
                            <a:off x="2222500" y="725805"/>
                            <a:ext cx="1143000" cy="1363345"/>
                          </a:xfrm>
                          <a:prstGeom prst="rect">
                            <a:avLst/>
                          </a:prstGeom>
                          <a:solidFill>
                            <a:srgbClr val="FFFF99"/>
                          </a:solidFill>
                          <a:ln w="9525">
                            <a:solidFill>
                              <a:srgbClr val="000000"/>
                            </a:solidFill>
                            <a:miter lim="800000"/>
                            <a:headEnd/>
                            <a:tailEnd/>
                          </a:ln>
                        </wps:spPr>
                        <wps:txbx>
                          <w:txbxContent>
                            <w:p w14:paraId="50F67E39" w14:textId="77777777" w:rsidR="003E7AC0" w:rsidRDefault="003E7AC0">
                              <w:pPr>
                                <w:rPr>
                                  <w:sz w:val="16"/>
                                  <w:szCs w:val="16"/>
                                </w:rPr>
                              </w:pPr>
                              <w:r>
                                <w:rPr>
                                  <w:sz w:val="16"/>
                                  <w:szCs w:val="16"/>
                                </w:rPr>
                                <w:t>InitConsole</w:t>
                              </w:r>
                              <w:r>
                                <w:rPr>
                                  <w:rFonts w:hint="eastAsia"/>
                                  <w:sz w:val="16"/>
                                  <w:szCs w:val="16"/>
                                </w:rPr>
                                <w:t>()</w:t>
                              </w:r>
                            </w:p>
                            <w:p w14:paraId="1B552B26" w14:textId="77777777" w:rsidR="003E7AC0" w:rsidRDefault="003E7AC0">
                              <w:pPr>
                                <w:rPr>
                                  <w:sz w:val="16"/>
                                  <w:szCs w:val="16"/>
                                </w:rPr>
                              </w:pPr>
                              <w:r>
                                <w:rPr>
                                  <w:rFonts w:hint="eastAsia"/>
                                  <w:sz w:val="16"/>
                                  <w:szCs w:val="16"/>
                                </w:rPr>
                                <w:t>SenseChar()</w:t>
                              </w:r>
                            </w:p>
                            <w:p w14:paraId="2D650D80" w14:textId="77777777" w:rsidR="003E7AC0" w:rsidRDefault="003E7AC0">
                              <w:pPr>
                                <w:rPr>
                                  <w:sz w:val="16"/>
                                  <w:szCs w:val="16"/>
                                </w:rPr>
                              </w:pPr>
                              <w:r>
                                <w:rPr>
                                  <w:rFonts w:hint="eastAsia"/>
                                  <w:sz w:val="16"/>
                                  <w:szCs w:val="16"/>
                                </w:rPr>
                                <w:t>GetChar()</w:t>
                              </w:r>
                            </w:p>
                            <w:p w14:paraId="18C39FEC" w14:textId="77777777" w:rsidR="003E7AC0" w:rsidRDefault="003E7AC0">
                              <w:pPr>
                                <w:rPr>
                                  <w:sz w:val="16"/>
                                  <w:szCs w:val="16"/>
                                </w:rPr>
                              </w:pPr>
                              <w:r>
                                <w:rPr>
                                  <w:rFonts w:hint="eastAsia"/>
                                  <w:sz w:val="16"/>
                                  <w:szCs w:val="16"/>
                                </w:rPr>
                                <w:t>PutChar()</w:t>
                              </w:r>
                            </w:p>
                            <w:p w14:paraId="23DAF1F5" w14:textId="77777777" w:rsidR="003E7AC0" w:rsidRDefault="003E7AC0">
                              <w:pPr>
                                <w:rPr>
                                  <w:sz w:val="16"/>
                                  <w:szCs w:val="16"/>
                                </w:rPr>
                              </w:pPr>
                              <w:r>
                                <w:rPr>
                                  <w:rFonts w:hint="eastAsia"/>
                                  <w:sz w:val="16"/>
                                  <w:szCs w:val="16"/>
                                </w:rPr>
                                <w:t>WaitCommand()</w:t>
                              </w:r>
                            </w:p>
                            <w:p w14:paraId="218119F3" w14:textId="77777777" w:rsidR="003E7AC0" w:rsidRDefault="003E7AC0">
                              <w:pPr>
                                <w:rPr>
                                  <w:sz w:val="16"/>
                                  <w:szCs w:val="16"/>
                                </w:rPr>
                              </w:pPr>
                              <w:r>
                                <w:rPr>
                                  <w:rFonts w:hint="eastAsia"/>
                                  <w:sz w:val="16"/>
                                  <w:szCs w:val="16"/>
                                </w:rPr>
                                <w:t>PutString()</w:t>
                              </w:r>
                            </w:p>
                            <w:p w14:paraId="70CD3FDD" w14:textId="77777777" w:rsidR="003E7AC0" w:rsidRDefault="003E7AC0">
                              <w:pPr>
                                <w:rPr>
                                  <w:sz w:val="16"/>
                                  <w:szCs w:val="16"/>
                                </w:rPr>
                              </w:pPr>
                              <w:r>
                                <w:rPr>
                                  <w:rFonts w:hint="eastAsia"/>
                                  <w:sz w:val="16"/>
                                  <w:szCs w:val="16"/>
                                </w:rPr>
                                <w:t>Printf()</w:t>
                              </w:r>
                            </w:p>
                          </w:txbxContent>
                        </wps:txbx>
                        <wps:bodyPr rot="0" vert="horz" wrap="square" lIns="74295" tIns="8890" rIns="74295" bIns="8890" anchor="t" anchorCtr="0" upright="1">
                          <a:noAutofit/>
                        </wps:bodyPr>
                      </wps:wsp>
                      <wps:wsp>
                        <wps:cNvPr id="280" name="Rectangle 166"/>
                        <wps:cNvSpPr>
                          <a:spLocks noChangeArrowheads="1"/>
                        </wps:cNvSpPr>
                        <wps:spPr bwMode="auto">
                          <a:xfrm>
                            <a:off x="317500" y="2633345"/>
                            <a:ext cx="1143000" cy="272415"/>
                          </a:xfrm>
                          <a:prstGeom prst="rect">
                            <a:avLst/>
                          </a:prstGeom>
                          <a:solidFill>
                            <a:srgbClr val="FFFF99"/>
                          </a:solidFill>
                          <a:ln w="9525">
                            <a:solidFill>
                              <a:srgbClr val="000000"/>
                            </a:solidFill>
                            <a:miter lim="800000"/>
                            <a:headEnd/>
                            <a:tailEnd/>
                          </a:ln>
                        </wps:spPr>
                        <wps:txbx>
                          <w:txbxContent>
                            <w:p w14:paraId="6A8B4659" w14:textId="77777777" w:rsidR="003E7AC0" w:rsidRDefault="003E7AC0">
                              <w:pPr>
                                <w:jc w:val="center"/>
                                <w:rPr>
                                  <w:sz w:val="16"/>
                                  <w:szCs w:val="16"/>
                                </w:rPr>
                              </w:pPr>
                              <w:r>
                                <w:rPr>
                                  <w:rFonts w:hint="eastAsia"/>
                                  <w:sz w:val="16"/>
                                  <w:szCs w:val="16"/>
                                </w:rPr>
                                <w:t>C-Machine</w:t>
                              </w:r>
                            </w:p>
                          </w:txbxContent>
                        </wps:txbx>
                        <wps:bodyPr rot="0" vert="horz" wrap="square" lIns="74295" tIns="8890" rIns="74295" bIns="8890" anchor="t" anchorCtr="0" upright="1">
                          <a:noAutofit/>
                        </wps:bodyPr>
                      </wps:wsp>
                      <wps:wsp>
                        <wps:cNvPr id="281" name="Rectangle 167"/>
                        <wps:cNvSpPr>
                          <a:spLocks noChangeArrowheads="1"/>
                        </wps:cNvSpPr>
                        <wps:spPr bwMode="auto">
                          <a:xfrm>
                            <a:off x="1651000" y="2633345"/>
                            <a:ext cx="1143000" cy="273050"/>
                          </a:xfrm>
                          <a:prstGeom prst="rect">
                            <a:avLst/>
                          </a:prstGeom>
                          <a:solidFill>
                            <a:srgbClr val="FFFF99"/>
                          </a:solidFill>
                          <a:ln w="9525">
                            <a:solidFill>
                              <a:srgbClr val="000000"/>
                            </a:solidFill>
                            <a:miter lim="800000"/>
                            <a:headEnd/>
                            <a:tailEnd/>
                          </a:ln>
                        </wps:spPr>
                        <wps:txbx>
                          <w:txbxContent>
                            <w:p w14:paraId="0E2008BC" w14:textId="77777777" w:rsidR="003E7AC0" w:rsidRDefault="003E7AC0">
                              <w:pPr>
                                <w:jc w:val="center"/>
                                <w:rPr>
                                  <w:sz w:val="16"/>
                                  <w:szCs w:val="16"/>
                                </w:rPr>
                              </w:pPr>
                              <w:r>
                                <w:rPr>
                                  <w:rFonts w:hint="eastAsia"/>
                                  <w:sz w:val="16"/>
                                  <w:szCs w:val="16"/>
                                </w:rPr>
                                <w:t>μITRONカーネル</w:t>
                              </w:r>
                            </w:p>
                          </w:txbxContent>
                        </wps:txbx>
                        <wps:bodyPr rot="0" vert="horz" wrap="square" lIns="74295" tIns="8890" rIns="74295" bIns="8890" anchor="t" anchorCtr="0" upright="1">
                          <a:noAutofit/>
                        </wps:bodyPr>
                      </wps:wsp>
                      <wps:wsp>
                        <wps:cNvPr id="282" name="Line 168"/>
                        <wps:cNvCnPr/>
                        <wps:spPr bwMode="auto">
                          <a:xfrm>
                            <a:off x="952500" y="998855"/>
                            <a:ext cx="889000" cy="1634490"/>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284" name="Line 169"/>
                        <wps:cNvCnPr/>
                        <wps:spPr bwMode="auto">
                          <a:xfrm>
                            <a:off x="571500" y="998855"/>
                            <a:ext cx="635" cy="1634490"/>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285" name="Line 170"/>
                        <wps:cNvCnPr/>
                        <wps:spPr bwMode="auto">
                          <a:xfrm>
                            <a:off x="2603500" y="2088515"/>
                            <a:ext cx="635" cy="544830"/>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286" name="Line 171"/>
                        <wps:cNvCnPr/>
                        <wps:spPr bwMode="auto">
                          <a:xfrm flipH="1">
                            <a:off x="1143000" y="1452880"/>
                            <a:ext cx="1079500" cy="118046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287" name="Text Box 602"/>
                        <wps:cNvSpPr txBox="1">
                          <a:spLocks noChangeArrowheads="1"/>
                        </wps:cNvSpPr>
                        <wps:spPr bwMode="auto">
                          <a:xfrm>
                            <a:off x="127000" y="154368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31DF5D"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128" name="Text Box 603"/>
                        <wps:cNvSpPr txBox="1">
                          <a:spLocks noChangeArrowheads="1"/>
                        </wps:cNvSpPr>
                        <wps:spPr bwMode="auto">
                          <a:xfrm>
                            <a:off x="825500" y="136207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EB6E86"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129" name="Text Box 604"/>
                        <wps:cNvSpPr txBox="1">
                          <a:spLocks noChangeArrowheads="1"/>
                        </wps:cNvSpPr>
                        <wps:spPr bwMode="auto">
                          <a:xfrm>
                            <a:off x="1460500" y="172529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07F02F"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131" name="Text Box 605"/>
                        <wps:cNvSpPr txBox="1">
                          <a:spLocks noChangeArrowheads="1"/>
                        </wps:cNvSpPr>
                        <wps:spPr bwMode="auto">
                          <a:xfrm>
                            <a:off x="2286000" y="227012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4364FF"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132" name="Rectangle 622"/>
                        <wps:cNvSpPr>
                          <a:spLocks noChangeArrowheads="1"/>
                        </wps:cNvSpPr>
                        <wps:spPr bwMode="auto">
                          <a:xfrm>
                            <a:off x="4000500" y="180975"/>
                            <a:ext cx="1206500" cy="273050"/>
                          </a:xfrm>
                          <a:prstGeom prst="rect">
                            <a:avLst/>
                          </a:prstGeom>
                          <a:solidFill>
                            <a:srgbClr val="FFFF99"/>
                          </a:solidFill>
                          <a:ln w="9525">
                            <a:solidFill>
                              <a:srgbClr val="000000"/>
                            </a:solidFill>
                            <a:miter lim="800000"/>
                            <a:headEnd/>
                            <a:tailEnd/>
                          </a:ln>
                        </wps:spPr>
                        <wps:txbx>
                          <w:txbxContent>
                            <w:p w14:paraId="5E2232F6" w14:textId="77777777" w:rsidR="003E7AC0" w:rsidRDefault="003E7AC0">
                              <w:pPr>
                                <w:jc w:val="center"/>
                                <w:rPr>
                                  <w:sz w:val="16"/>
                                  <w:szCs w:val="16"/>
                                </w:rPr>
                              </w:pPr>
                              <w:r>
                                <w:rPr>
                                  <w:rFonts w:hint="eastAsia"/>
                                  <w:sz w:val="16"/>
                                  <w:szCs w:val="16"/>
                                </w:rPr>
                                <w:t>システム定義</w:t>
                              </w:r>
                            </w:p>
                          </w:txbxContent>
                        </wps:txbx>
                        <wps:bodyPr rot="0" vert="horz" wrap="square" lIns="74295" tIns="8890" rIns="74295" bIns="8890" anchor="t" anchorCtr="0" upright="1">
                          <a:noAutofit/>
                        </wps:bodyPr>
                      </wps:wsp>
                      <wps:wsp>
                        <wps:cNvPr id="133" name="Rectangle 623"/>
                        <wps:cNvSpPr>
                          <a:spLocks noChangeArrowheads="1"/>
                        </wps:cNvSpPr>
                        <wps:spPr bwMode="auto">
                          <a:xfrm>
                            <a:off x="4000500" y="454025"/>
                            <a:ext cx="1206500" cy="1089660"/>
                          </a:xfrm>
                          <a:prstGeom prst="rect">
                            <a:avLst/>
                          </a:prstGeom>
                          <a:solidFill>
                            <a:srgbClr val="FFFF99"/>
                          </a:solidFill>
                          <a:ln w="9525">
                            <a:solidFill>
                              <a:srgbClr val="000000"/>
                            </a:solidFill>
                            <a:miter lim="800000"/>
                            <a:headEnd/>
                            <a:tailEnd/>
                          </a:ln>
                        </wps:spPr>
                        <wps:txbx>
                          <w:txbxContent>
                            <w:p w14:paraId="5627FC5C" w14:textId="77777777" w:rsidR="003E7AC0" w:rsidRDefault="003E7AC0">
                              <w:pPr>
                                <w:rPr>
                                  <w:sz w:val="16"/>
                                  <w:szCs w:val="16"/>
                                </w:rPr>
                              </w:pPr>
                              <w:r>
                                <w:rPr>
                                  <w:rFonts w:hint="eastAsia"/>
                                  <w:sz w:val="16"/>
                                  <w:szCs w:val="16"/>
                                </w:rPr>
                                <w:t>デバグタスクのID</w:t>
                              </w:r>
                            </w:p>
                            <w:p w14:paraId="5709406B" w14:textId="77777777" w:rsidR="003E7AC0" w:rsidRDefault="003E7AC0">
                              <w:pPr>
                                <w:rPr>
                                  <w:sz w:val="16"/>
                                  <w:szCs w:val="16"/>
                                </w:rPr>
                              </w:pPr>
                              <w:r>
                                <w:rPr>
                                  <w:rFonts w:hint="eastAsia"/>
                                  <w:sz w:val="16"/>
                                  <w:szCs w:val="16"/>
                                </w:rPr>
                                <w:t>デバグタスクの優先度</w:t>
                              </w:r>
                            </w:p>
                            <w:p w14:paraId="18F93166" w14:textId="77777777" w:rsidR="003E7AC0" w:rsidRDefault="003E7AC0">
                              <w:pPr>
                                <w:rPr>
                                  <w:sz w:val="16"/>
                                  <w:szCs w:val="16"/>
                                </w:rPr>
                              </w:pPr>
                              <w:r>
                                <w:rPr>
                                  <w:rFonts w:hint="eastAsia"/>
                                  <w:sz w:val="16"/>
                                  <w:szCs w:val="16"/>
                                </w:rPr>
                                <w:t>LED1タスクのID</w:t>
                              </w:r>
                            </w:p>
                            <w:p w14:paraId="2AE8D871" w14:textId="77777777" w:rsidR="003E7AC0" w:rsidRDefault="003E7AC0">
                              <w:pPr>
                                <w:rPr>
                                  <w:sz w:val="16"/>
                                  <w:szCs w:val="16"/>
                                </w:rPr>
                              </w:pPr>
                              <w:r>
                                <w:rPr>
                                  <w:rFonts w:hint="eastAsia"/>
                                  <w:sz w:val="16"/>
                                  <w:szCs w:val="16"/>
                                </w:rPr>
                                <w:t>LED1タスクの優先度</w:t>
                              </w:r>
                            </w:p>
                            <w:p w14:paraId="41C43E58" w14:textId="77777777" w:rsidR="003E7AC0" w:rsidRDefault="003E7AC0">
                              <w:pPr>
                                <w:rPr>
                                  <w:sz w:val="16"/>
                                  <w:szCs w:val="16"/>
                                </w:rPr>
                              </w:pPr>
                              <w:r>
                                <w:rPr>
                                  <w:rFonts w:hint="eastAsia"/>
                                  <w:sz w:val="16"/>
                                  <w:szCs w:val="16"/>
                                </w:rPr>
                                <w:t>…</w:t>
                              </w:r>
                            </w:p>
                          </w:txbxContent>
                        </wps:txbx>
                        <wps:bodyPr rot="0" vert="horz" wrap="square" lIns="74295" tIns="8890" rIns="74295" bIns="8890" anchor="t" anchorCtr="0" upright="1">
                          <a:noAutofit/>
                        </wps:bodyPr>
                      </wps:wsp>
                      <wps:wsp>
                        <wps:cNvPr id="134" name="Rectangle 624"/>
                        <wps:cNvSpPr>
                          <a:spLocks noChangeArrowheads="1"/>
                        </wps:cNvSpPr>
                        <wps:spPr bwMode="auto">
                          <a:xfrm>
                            <a:off x="4000500" y="1543685"/>
                            <a:ext cx="1206500" cy="272415"/>
                          </a:xfrm>
                          <a:prstGeom prst="rect">
                            <a:avLst/>
                          </a:prstGeom>
                          <a:solidFill>
                            <a:srgbClr val="FFFF99"/>
                          </a:solidFill>
                          <a:ln w="9525">
                            <a:solidFill>
                              <a:srgbClr val="000000"/>
                            </a:solidFill>
                            <a:miter lim="800000"/>
                            <a:headEnd/>
                            <a:tailEnd/>
                          </a:ln>
                        </wps:spPr>
                        <wps:txbx>
                          <w:txbxContent>
                            <w:p w14:paraId="1595C39C" w14:textId="77777777" w:rsidR="003E7AC0" w:rsidRDefault="003E7AC0">
                              <w:pPr>
                                <w:rPr>
                                  <w:sz w:val="16"/>
                                  <w:szCs w:val="16"/>
                                </w:rPr>
                              </w:pPr>
                            </w:p>
                          </w:txbxContent>
                        </wps:txbx>
                        <wps:bodyPr rot="0" vert="horz" wrap="square" lIns="74295" tIns="8890" rIns="74295" bIns="8890" anchor="t" anchorCtr="0" upright="1">
                          <a:noAutofit/>
                        </wps:bodyPr>
                      </wps:wsp>
                      <wps:wsp>
                        <wps:cNvPr id="135" name="Text Box 626"/>
                        <wps:cNvSpPr txBox="1">
                          <a:spLocks noChangeArrowheads="1"/>
                        </wps:cNvSpPr>
                        <wps:spPr bwMode="auto">
                          <a:xfrm>
                            <a:off x="3302000" y="363220"/>
                            <a:ext cx="7620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C6A4B"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136" name="Line 625"/>
                        <wps:cNvCnPr/>
                        <wps:spPr bwMode="auto">
                          <a:xfrm>
                            <a:off x="3365500" y="544830"/>
                            <a:ext cx="635000" cy="63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137" name="Rectangle 637"/>
                        <wps:cNvSpPr>
                          <a:spLocks noChangeArrowheads="1"/>
                        </wps:cNvSpPr>
                        <wps:spPr bwMode="auto">
                          <a:xfrm>
                            <a:off x="3619500" y="2633345"/>
                            <a:ext cx="1143000" cy="273050"/>
                          </a:xfrm>
                          <a:prstGeom prst="rect">
                            <a:avLst/>
                          </a:prstGeom>
                          <a:solidFill>
                            <a:srgbClr val="FFFF99"/>
                          </a:solidFill>
                          <a:ln w="9525">
                            <a:solidFill>
                              <a:srgbClr val="000000"/>
                            </a:solidFill>
                            <a:miter lim="800000"/>
                            <a:headEnd/>
                            <a:tailEnd/>
                          </a:ln>
                        </wps:spPr>
                        <wps:txbx>
                          <w:txbxContent>
                            <w:p w14:paraId="1A691943" w14:textId="77777777" w:rsidR="003E7AC0" w:rsidRDefault="003E7AC0">
                              <w:pPr>
                                <w:jc w:val="center"/>
                                <w:rPr>
                                  <w:sz w:val="16"/>
                                  <w:szCs w:val="16"/>
                                </w:rPr>
                              </w:pPr>
                              <w:r>
                                <w:rPr>
                                  <w:rFonts w:hint="eastAsia"/>
                                  <w:sz w:val="16"/>
                                  <w:szCs w:val="16"/>
                                </w:rPr>
                                <w:t>オブジェクト定義</w:t>
                              </w:r>
                            </w:p>
                          </w:txbxContent>
                        </wps:txbx>
                        <wps:bodyPr rot="0" vert="horz" wrap="square" lIns="74295" tIns="8890" rIns="74295" bIns="8890" anchor="t" anchorCtr="0" upright="1">
                          <a:noAutofit/>
                        </wps:bodyPr>
                      </wps:wsp>
                      <wps:wsp>
                        <wps:cNvPr id="138" name="Text Box 638"/>
                        <wps:cNvSpPr txBox="1">
                          <a:spLocks noChangeArrowheads="1"/>
                        </wps:cNvSpPr>
                        <wps:spPr bwMode="auto">
                          <a:xfrm>
                            <a:off x="2857500" y="2542540"/>
                            <a:ext cx="7620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56EB0"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139" name="Line 639"/>
                        <wps:cNvCnPr/>
                        <wps:spPr bwMode="auto">
                          <a:xfrm>
                            <a:off x="2794000" y="2724150"/>
                            <a:ext cx="825500" cy="635"/>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141" name="Text Box 641"/>
                        <wps:cNvSpPr txBox="1">
                          <a:spLocks noChangeArrowheads="1"/>
                        </wps:cNvSpPr>
                        <wps:spPr bwMode="auto">
                          <a:xfrm>
                            <a:off x="4064000" y="2088515"/>
                            <a:ext cx="762000" cy="181610"/>
                          </a:xfrm>
                          <a:prstGeom prst="rect">
                            <a:avLst/>
                          </a:prstGeom>
                          <a:solidFill>
                            <a:schemeClr val="bg1"/>
                          </a:solidFill>
                          <a:ln>
                            <a:noFill/>
                          </a:ln>
                        </wps:spPr>
                        <wps:txbx>
                          <w:txbxContent>
                            <w:p w14:paraId="6E488224"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c:wpc>
                  </a:graphicData>
                </a:graphic>
              </wp:inline>
            </w:drawing>
          </mc:Choice>
          <mc:Fallback>
            <w:pict>
              <v:group w14:anchorId="65C8DB02" id="キャンバス 142" o:spid="_x0000_s1845" editas="canvas" style="width:425pt;height:243.1pt;mso-position-horizontal-relative:char;mso-position-vertical-relative:line" coordsize="53975,30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">
                <v:shape id="_x0000_s1846" type="#_x0000_t75" style="position:absolute;width:53975;height:30873;visibility:visible;mso-wrap-style:square">
                  <v:fill o:detectmouseclick="t"/>
                  <v:path o:connecttype="none"/>
                </v:shape>
                <v:line id="Line 640" o:spid="_x0000_s1847" style="position:absolute;visibility:visible;mso-wrap-style:square" from="43815,18161" to="43821,2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">
                  <v:stroke dashstyle="longDash" startarrow="open"/>
                </v:line>
                <v:rect id="Rectangle 144" o:spid="_x0000_s1848" style="position:absolute;left:2540;top:762;width:11430;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" fillcolor="#ff9">
                  <v:textbox inset="5.85pt,.7pt,5.85pt,.7pt">
                    <w:txbxContent>
                      <w:p w14:paraId="35E8C1B4" w14:textId="77777777" w:rsidR="003E7AC0" w:rsidRDefault="003E7AC0">
                        <w:pPr>
                          <w:jc w:val="center"/>
                          <w:rPr>
                            <w:sz w:val="16"/>
                            <w:szCs w:val="16"/>
                          </w:rPr>
                        </w:pPr>
                        <w:r>
                          <w:rPr>
                            <w:rFonts w:hint="eastAsia"/>
                            <w:sz w:val="16"/>
                            <w:szCs w:val="16"/>
                          </w:rPr>
                          <w:t>&lt;&lt;task&gt;&gt;</w:t>
                        </w:r>
                      </w:p>
                      <w:p w14:paraId="3D5BD9E7" w14:textId="77777777" w:rsidR="003E7AC0" w:rsidRDefault="003E7AC0">
                        <w:pPr>
                          <w:jc w:val="center"/>
                          <w:rPr>
                            <w:sz w:val="16"/>
                            <w:szCs w:val="16"/>
                          </w:rPr>
                        </w:pPr>
                        <w:r>
                          <w:rPr>
                            <w:rFonts w:hint="eastAsia"/>
                            <w:sz w:val="16"/>
                            <w:szCs w:val="16"/>
                          </w:rPr>
                          <w:t>LED点灯処理</w:t>
                        </w:r>
                      </w:p>
                    </w:txbxContent>
                  </v:textbox>
                </v:rect>
                <v:rect id="Rectangle 145" o:spid="_x0000_s1849" style="position:absolute;left:2540;top:4546;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" fillcolor="#ff9">
                  <v:textbox inset="5.85pt,.7pt,5.85pt,.7pt">
                    <w:txbxContent>
                      <w:p w14:paraId="686D76C7" w14:textId="77777777" w:rsidR="003E7AC0" w:rsidRDefault="003E7AC0">
                        <w:pPr>
                          <w:rPr>
                            <w:sz w:val="16"/>
                            <w:szCs w:val="16"/>
                          </w:rPr>
                        </w:pPr>
                        <w:r>
                          <w:rPr>
                            <w:rFonts w:hint="eastAsia"/>
                            <w:sz w:val="16"/>
                            <w:szCs w:val="16"/>
                          </w:rPr>
                          <w:t>起床回数</w:t>
                        </w:r>
                      </w:p>
                    </w:txbxContent>
                  </v:textbox>
                </v:rect>
                <v:rect id="Rectangle 146" o:spid="_x0000_s1850" style="position:absolute;left:2540;top:7264;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" fillcolor="#ff9">
                  <v:textbox inset="5.85pt,.7pt,5.85pt,.7pt">
                    <w:txbxContent>
                      <w:p w14:paraId="2BB077E8" w14:textId="77777777" w:rsidR="003E7AC0" w:rsidRDefault="003E7AC0">
                        <w:pPr>
                          <w:rPr>
                            <w:sz w:val="16"/>
                            <w:szCs w:val="16"/>
                          </w:rPr>
                        </w:pPr>
                      </w:p>
                    </w:txbxContent>
                  </v:textbox>
                </v:rect>
                <v:rect id="Rectangle 147" o:spid="_x0000_s1851" style="position:absolute;left:22225;top:762;width:11430;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" fillcolor="#ff9">
                  <v:textbox inset="5.85pt,.7pt,5.85pt,.7pt">
                    <w:txbxContent>
                      <w:p w14:paraId="697CBFFA" w14:textId="77777777" w:rsidR="003E7AC0" w:rsidRDefault="003E7AC0">
                        <w:pPr>
                          <w:jc w:val="center"/>
                          <w:rPr>
                            <w:sz w:val="16"/>
                            <w:szCs w:val="16"/>
                          </w:rPr>
                        </w:pPr>
                        <w:r>
                          <w:rPr>
                            <w:rFonts w:hint="eastAsia"/>
                            <w:sz w:val="16"/>
                            <w:szCs w:val="16"/>
                          </w:rPr>
                          <w:t>&lt;&lt;task&gt;&gt;</w:t>
                        </w:r>
                      </w:p>
                      <w:p w14:paraId="71DDCC28" w14:textId="77777777" w:rsidR="003E7AC0" w:rsidRDefault="003E7AC0">
                        <w:pPr>
                          <w:jc w:val="center"/>
                          <w:rPr>
                            <w:sz w:val="16"/>
                            <w:szCs w:val="16"/>
                          </w:rPr>
                        </w:pPr>
                        <w:r>
                          <w:rPr>
                            <w:rFonts w:hint="eastAsia"/>
                            <w:sz w:val="16"/>
                            <w:szCs w:val="16"/>
                          </w:rPr>
                          <w:t>デバッグタスク</w:t>
                        </w:r>
                      </w:p>
                    </w:txbxContent>
                  </v:textbox>
                </v:rect>
                <v:rect id="Rectangle 148" o:spid="_x0000_s1852" style="position:absolute;left:22225;top:4546;width:11430;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" fillcolor="#ff9">
                  <v:textbox inset="5.85pt,.7pt,5.85pt,.7pt">
                    <w:txbxContent>
                      <w:p w14:paraId="1E92A3E4" w14:textId="77777777" w:rsidR="003E7AC0" w:rsidRDefault="003E7AC0">
                        <w:pPr>
                          <w:rPr>
                            <w:sz w:val="16"/>
                            <w:szCs w:val="16"/>
                          </w:rPr>
                        </w:pPr>
                        <w:r>
                          <w:rPr>
                            <w:rFonts w:hint="eastAsia"/>
                            <w:sz w:val="16"/>
                            <w:szCs w:val="16"/>
                          </w:rPr>
                          <w:t>コマンドバッファ</w:t>
                        </w:r>
                      </w:p>
                    </w:txbxContent>
                  </v:textbox>
                </v:rect>
                <v:rect id="Rectangle 149" o:spid="_x0000_s1853" style="position:absolute;left:22225;top:7258;width:11430;height:13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" fillcolor="#ff9">
                  <v:textbox inset="5.85pt,.7pt,5.85pt,.7pt">
                    <w:txbxContent>
                      <w:p w14:paraId="50F67E39" w14:textId="77777777" w:rsidR="003E7AC0" w:rsidRDefault="003E7AC0">
                        <w:pPr>
                          <w:rPr>
                            <w:sz w:val="16"/>
                            <w:szCs w:val="16"/>
                          </w:rPr>
                        </w:pPr>
                        <w:r>
                          <w:rPr>
                            <w:sz w:val="16"/>
                            <w:szCs w:val="16"/>
                          </w:rPr>
                          <w:t>InitConsole</w:t>
                        </w:r>
                        <w:r>
                          <w:rPr>
                            <w:rFonts w:hint="eastAsia"/>
                            <w:sz w:val="16"/>
                            <w:szCs w:val="16"/>
                          </w:rPr>
                          <w:t>()</w:t>
                        </w:r>
                      </w:p>
                      <w:p w14:paraId="1B552B26" w14:textId="77777777" w:rsidR="003E7AC0" w:rsidRDefault="003E7AC0">
                        <w:pPr>
                          <w:rPr>
                            <w:sz w:val="16"/>
                            <w:szCs w:val="16"/>
                          </w:rPr>
                        </w:pPr>
                        <w:r>
                          <w:rPr>
                            <w:rFonts w:hint="eastAsia"/>
                            <w:sz w:val="16"/>
                            <w:szCs w:val="16"/>
                          </w:rPr>
                          <w:t>SenseChar()</w:t>
                        </w:r>
                      </w:p>
                      <w:p w14:paraId="2D650D80" w14:textId="77777777" w:rsidR="003E7AC0" w:rsidRDefault="003E7AC0">
                        <w:pPr>
                          <w:rPr>
                            <w:sz w:val="16"/>
                            <w:szCs w:val="16"/>
                          </w:rPr>
                        </w:pPr>
                        <w:r>
                          <w:rPr>
                            <w:rFonts w:hint="eastAsia"/>
                            <w:sz w:val="16"/>
                            <w:szCs w:val="16"/>
                          </w:rPr>
                          <w:t>GetChar()</w:t>
                        </w:r>
                      </w:p>
                      <w:p w14:paraId="18C39FEC" w14:textId="77777777" w:rsidR="003E7AC0" w:rsidRDefault="003E7AC0">
                        <w:pPr>
                          <w:rPr>
                            <w:sz w:val="16"/>
                            <w:szCs w:val="16"/>
                          </w:rPr>
                        </w:pPr>
                        <w:r>
                          <w:rPr>
                            <w:rFonts w:hint="eastAsia"/>
                            <w:sz w:val="16"/>
                            <w:szCs w:val="16"/>
                          </w:rPr>
                          <w:t>PutChar()</w:t>
                        </w:r>
                      </w:p>
                      <w:p w14:paraId="23DAF1F5" w14:textId="77777777" w:rsidR="003E7AC0" w:rsidRDefault="003E7AC0">
                        <w:pPr>
                          <w:rPr>
                            <w:sz w:val="16"/>
                            <w:szCs w:val="16"/>
                          </w:rPr>
                        </w:pPr>
                        <w:r>
                          <w:rPr>
                            <w:rFonts w:hint="eastAsia"/>
                            <w:sz w:val="16"/>
                            <w:szCs w:val="16"/>
                          </w:rPr>
                          <w:t>WaitCommand()</w:t>
                        </w:r>
                      </w:p>
                      <w:p w14:paraId="218119F3" w14:textId="77777777" w:rsidR="003E7AC0" w:rsidRDefault="003E7AC0">
                        <w:pPr>
                          <w:rPr>
                            <w:sz w:val="16"/>
                            <w:szCs w:val="16"/>
                          </w:rPr>
                        </w:pPr>
                        <w:r>
                          <w:rPr>
                            <w:rFonts w:hint="eastAsia"/>
                            <w:sz w:val="16"/>
                            <w:szCs w:val="16"/>
                          </w:rPr>
                          <w:t>PutString()</w:t>
                        </w:r>
                      </w:p>
                      <w:p w14:paraId="70CD3FDD" w14:textId="77777777" w:rsidR="003E7AC0" w:rsidRDefault="003E7AC0">
                        <w:pPr>
                          <w:rPr>
                            <w:sz w:val="16"/>
                            <w:szCs w:val="16"/>
                          </w:rPr>
                        </w:pPr>
                        <w:r>
                          <w:rPr>
                            <w:rFonts w:hint="eastAsia"/>
                            <w:sz w:val="16"/>
                            <w:szCs w:val="16"/>
                          </w:rPr>
                          <w:t>Printf()</w:t>
                        </w:r>
                      </w:p>
                    </w:txbxContent>
                  </v:textbox>
                </v:rect>
                <v:rect id="Rectangle 166" o:spid="_x0000_s1854" style="position:absolute;left:3175;top:26333;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" fillcolor="#ff9">
                  <v:textbox inset="5.85pt,.7pt,5.85pt,.7pt">
                    <w:txbxContent>
                      <w:p w14:paraId="6A8B4659" w14:textId="77777777" w:rsidR="003E7AC0" w:rsidRDefault="003E7AC0">
                        <w:pPr>
                          <w:jc w:val="center"/>
                          <w:rPr>
                            <w:sz w:val="16"/>
                            <w:szCs w:val="16"/>
                          </w:rPr>
                        </w:pPr>
                        <w:r>
                          <w:rPr>
                            <w:rFonts w:hint="eastAsia"/>
                            <w:sz w:val="16"/>
                            <w:szCs w:val="16"/>
                          </w:rPr>
                          <w:t>C-Machine</w:t>
                        </w:r>
                      </w:p>
                    </w:txbxContent>
                  </v:textbox>
                </v:rect>
                <v:rect id="Rectangle 167" o:spid="_x0000_s1855" style="position:absolute;left:16510;top:26333;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" fillcolor="#ff9">
                  <v:textbox inset="5.85pt,.7pt,5.85pt,.7pt">
                    <w:txbxContent>
                      <w:p w14:paraId="0E2008BC" w14:textId="77777777" w:rsidR="003E7AC0" w:rsidRDefault="003E7AC0">
                        <w:pPr>
                          <w:jc w:val="center"/>
                          <w:rPr>
                            <w:sz w:val="16"/>
                            <w:szCs w:val="16"/>
                          </w:rPr>
                        </w:pPr>
                        <w:r>
                          <w:rPr>
                            <w:rFonts w:hint="eastAsia"/>
                            <w:sz w:val="16"/>
                            <w:szCs w:val="16"/>
                          </w:rPr>
                          <w:t>μITRONカーネル</w:t>
                        </w:r>
                      </w:p>
                    </w:txbxContent>
                  </v:textbox>
                </v:rect>
                <v:line id="Line 168" o:spid="_x0000_s1856" style="position:absolute;visibility:visible;mso-wrap-style:square" from="9525,9988" to="18415,26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">
                  <v:stroke dashstyle="longDash" endarrow="open"/>
                </v:line>
                <v:line id="Line 169" o:spid="_x0000_s1857" style="position:absolute;visibility:visible;mso-wrap-style:square" from="5715,9988" to="5721,26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">
                  <v:stroke dashstyle="longDash" endarrow="open"/>
                </v:line>
                <v:line id="Line 170" o:spid="_x0000_s1858" style="position:absolute;visibility:visible;mso-wrap-style:square" from="26035,20885" to="26041,26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">
                  <v:stroke dashstyle="longDash" endarrow="open"/>
                </v:line>
                <v:line id="Line 171" o:spid="_x0000_s1859" style="position:absolute;flip:x;visibility:visible;mso-wrap-style:square" from="11430,14528" to="22225,26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">
                  <v:stroke dashstyle="longDash" endarrow="open"/>
                </v:line>
                <v:shape id="Text Box 602" o:spid="_x0000_s1860" type="#_x0000_t202" style="position:absolute;left:1270;top:15436;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" stroked="f">
                  <v:textbox inset="5.85pt,.7pt,5.85pt,.7pt">
                    <w:txbxContent>
                      <w:p w14:paraId="3D31DF5D" w14:textId="77777777" w:rsidR="003E7AC0" w:rsidRDefault="003E7AC0">
                        <w:pPr>
                          <w:rPr>
                            <w:sz w:val="16"/>
                            <w:szCs w:val="16"/>
                          </w:rPr>
                        </w:pPr>
                        <w:r>
                          <w:rPr>
                            <w:rFonts w:hint="eastAsia"/>
                            <w:sz w:val="16"/>
                            <w:szCs w:val="16"/>
                          </w:rPr>
                          <w:t>&lt;&lt;include&gt;&gt;</w:t>
                        </w:r>
                      </w:p>
                    </w:txbxContent>
                  </v:textbox>
                </v:shape>
                <v:shape id="Text Box 603" o:spid="_x0000_s1861" type="#_x0000_t202" style="position:absolute;left:8255;top:13620;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" stroked="f">
                  <v:textbox inset="5.85pt,.7pt,5.85pt,.7pt">
                    <w:txbxContent>
                      <w:p w14:paraId="2BEB6E86" w14:textId="77777777" w:rsidR="003E7AC0" w:rsidRDefault="003E7AC0">
                        <w:pPr>
                          <w:rPr>
                            <w:sz w:val="16"/>
                            <w:szCs w:val="16"/>
                          </w:rPr>
                        </w:pPr>
                        <w:r>
                          <w:rPr>
                            <w:rFonts w:hint="eastAsia"/>
                            <w:sz w:val="16"/>
                            <w:szCs w:val="16"/>
                          </w:rPr>
                          <w:t>&lt;&lt;include&gt;&gt;</w:t>
                        </w:r>
                      </w:p>
                    </w:txbxContent>
                  </v:textbox>
                </v:shape>
                <v:shape id="Text Box 604" o:spid="_x0000_s1862" type="#_x0000_t202" style="position:absolute;left:14605;top:17252;width:7620;height:1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" stroked="f">
                  <v:textbox inset="5.85pt,.7pt,5.85pt,.7pt">
                    <w:txbxContent>
                      <w:p w14:paraId="3507F02F" w14:textId="77777777" w:rsidR="003E7AC0" w:rsidRDefault="003E7AC0">
                        <w:pPr>
                          <w:rPr>
                            <w:sz w:val="16"/>
                            <w:szCs w:val="16"/>
                          </w:rPr>
                        </w:pPr>
                        <w:r>
                          <w:rPr>
                            <w:rFonts w:hint="eastAsia"/>
                            <w:sz w:val="16"/>
                            <w:szCs w:val="16"/>
                          </w:rPr>
                          <w:t>&lt;&lt;include&gt;&gt;</w:t>
                        </w:r>
                      </w:p>
                    </w:txbxContent>
                  </v:textbox>
                </v:shape>
                <v:shape id="Text Box 605" o:spid="_x0000_s1863" type="#_x0000_t202" style="position:absolute;left:22860;top:22701;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" stroked="f">
                  <v:textbox inset="5.85pt,.7pt,5.85pt,.7pt">
                    <w:txbxContent>
                      <w:p w14:paraId="714364FF" w14:textId="77777777" w:rsidR="003E7AC0" w:rsidRDefault="003E7AC0">
                        <w:pPr>
                          <w:rPr>
                            <w:sz w:val="16"/>
                            <w:szCs w:val="16"/>
                          </w:rPr>
                        </w:pPr>
                        <w:r>
                          <w:rPr>
                            <w:rFonts w:hint="eastAsia"/>
                            <w:sz w:val="16"/>
                            <w:szCs w:val="16"/>
                          </w:rPr>
                          <w:t>&lt;&lt;include&gt;&gt;</w:t>
                        </w:r>
                      </w:p>
                    </w:txbxContent>
                  </v:textbox>
                </v:shape>
                <v:rect id="Rectangle 622" o:spid="_x0000_s1864" style="position:absolute;left:40005;top:1809;width:12065;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" fillcolor="#ff9">
                  <v:textbox inset="5.85pt,.7pt,5.85pt,.7pt">
                    <w:txbxContent>
                      <w:p w14:paraId="5E2232F6" w14:textId="77777777" w:rsidR="003E7AC0" w:rsidRDefault="003E7AC0">
                        <w:pPr>
                          <w:jc w:val="center"/>
                          <w:rPr>
                            <w:sz w:val="16"/>
                            <w:szCs w:val="16"/>
                          </w:rPr>
                        </w:pPr>
                        <w:r>
                          <w:rPr>
                            <w:rFonts w:hint="eastAsia"/>
                            <w:sz w:val="16"/>
                            <w:szCs w:val="16"/>
                          </w:rPr>
                          <w:t>システム定義</w:t>
                        </w:r>
                      </w:p>
                    </w:txbxContent>
                  </v:textbox>
                </v:rect>
                <v:rect id="Rectangle 623" o:spid="_x0000_s1865" style="position:absolute;left:40005;top:4540;width:12065;height:10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" fillcolor="#ff9">
                  <v:textbox inset="5.85pt,.7pt,5.85pt,.7pt">
                    <w:txbxContent>
                      <w:p w14:paraId="5627FC5C" w14:textId="77777777" w:rsidR="003E7AC0" w:rsidRDefault="003E7AC0">
                        <w:pPr>
                          <w:rPr>
                            <w:sz w:val="16"/>
                            <w:szCs w:val="16"/>
                          </w:rPr>
                        </w:pPr>
                        <w:r>
                          <w:rPr>
                            <w:rFonts w:hint="eastAsia"/>
                            <w:sz w:val="16"/>
                            <w:szCs w:val="16"/>
                          </w:rPr>
                          <w:t>デバグタスクのID</w:t>
                        </w:r>
                      </w:p>
                      <w:p w14:paraId="5709406B" w14:textId="77777777" w:rsidR="003E7AC0" w:rsidRDefault="003E7AC0">
                        <w:pPr>
                          <w:rPr>
                            <w:sz w:val="16"/>
                            <w:szCs w:val="16"/>
                          </w:rPr>
                        </w:pPr>
                        <w:r>
                          <w:rPr>
                            <w:rFonts w:hint="eastAsia"/>
                            <w:sz w:val="16"/>
                            <w:szCs w:val="16"/>
                          </w:rPr>
                          <w:t>デバグタスクの優先度</w:t>
                        </w:r>
                      </w:p>
                      <w:p w14:paraId="18F93166" w14:textId="77777777" w:rsidR="003E7AC0" w:rsidRDefault="003E7AC0">
                        <w:pPr>
                          <w:rPr>
                            <w:sz w:val="16"/>
                            <w:szCs w:val="16"/>
                          </w:rPr>
                        </w:pPr>
                        <w:r>
                          <w:rPr>
                            <w:rFonts w:hint="eastAsia"/>
                            <w:sz w:val="16"/>
                            <w:szCs w:val="16"/>
                          </w:rPr>
                          <w:t>LED1タスクのID</w:t>
                        </w:r>
                      </w:p>
                      <w:p w14:paraId="2AE8D871" w14:textId="77777777" w:rsidR="003E7AC0" w:rsidRDefault="003E7AC0">
                        <w:pPr>
                          <w:rPr>
                            <w:sz w:val="16"/>
                            <w:szCs w:val="16"/>
                          </w:rPr>
                        </w:pPr>
                        <w:r>
                          <w:rPr>
                            <w:rFonts w:hint="eastAsia"/>
                            <w:sz w:val="16"/>
                            <w:szCs w:val="16"/>
                          </w:rPr>
                          <w:t>LED1タスクの優先度</w:t>
                        </w:r>
                      </w:p>
                      <w:p w14:paraId="41C43E58" w14:textId="77777777" w:rsidR="003E7AC0" w:rsidRDefault="003E7AC0">
                        <w:pPr>
                          <w:rPr>
                            <w:sz w:val="16"/>
                            <w:szCs w:val="16"/>
                          </w:rPr>
                        </w:pPr>
                        <w:r>
                          <w:rPr>
                            <w:rFonts w:hint="eastAsia"/>
                            <w:sz w:val="16"/>
                            <w:szCs w:val="16"/>
                          </w:rPr>
                          <w:t>…</w:t>
                        </w:r>
                      </w:p>
                    </w:txbxContent>
                  </v:textbox>
                </v:rect>
                <v:rect id="Rectangle 624" o:spid="_x0000_s1866" style="position:absolute;left:40005;top:15436;width:12065;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" fillcolor="#ff9">
                  <v:textbox inset="5.85pt,.7pt,5.85pt,.7pt">
                    <w:txbxContent>
                      <w:p w14:paraId="1595C39C" w14:textId="77777777" w:rsidR="003E7AC0" w:rsidRDefault="003E7AC0">
                        <w:pPr>
                          <w:rPr>
                            <w:sz w:val="16"/>
                            <w:szCs w:val="16"/>
                          </w:rPr>
                        </w:pPr>
                      </w:p>
                    </w:txbxContent>
                  </v:textbox>
                </v:rect>
                <v:shape id="Text Box 626" o:spid="_x0000_s1867" type="#_x0000_t202" style="position:absolute;left:33020;top:3632;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" filled="f" stroked="f">
                  <v:textbox inset="5.85pt,.7pt,5.85pt,.7pt">
                    <w:txbxContent>
                      <w:p w14:paraId="54CC6A4B" w14:textId="77777777" w:rsidR="003E7AC0" w:rsidRDefault="003E7AC0">
                        <w:pPr>
                          <w:rPr>
                            <w:sz w:val="16"/>
                            <w:szCs w:val="16"/>
                          </w:rPr>
                        </w:pPr>
                        <w:r>
                          <w:rPr>
                            <w:rFonts w:hint="eastAsia"/>
                            <w:sz w:val="16"/>
                            <w:szCs w:val="16"/>
                          </w:rPr>
                          <w:t>&lt;&lt;include&gt;&gt;</w:t>
                        </w:r>
                      </w:p>
                    </w:txbxContent>
                  </v:textbox>
                </v:shape>
                <v:line id="Line 625" o:spid="_x0000_s1868" style="position:absolute;visibility:visible;mso-wrap-style:square" from="33655,5448" to="40005,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">
                  <v:stroke dashstyle="longDash" endarrow="open"/>
                </v:line>
                <v:rect id="Rectangle 637" o:spid="_x0000_s1869" style="position:absolute;left:36195;top:26333;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" fillcolor="#ff9">
                  <v:textbox inset="5.85pt,.7pt,5.85pt,.7pt">
                    <w:txbxContent>
                      <w:p w14:paraId="1A691943" w14:textId="77777777" w:rsidR="003E7AC0" w:rsidRDefault="003E7AC0">
                        <w:pPr>
                          <w:jc w:val="center"/>
                          <w:rPr>
                            <w:sz w:val="16"/>
                            <w:szCs w:val="16"/>
                          </w:rPr>
                        </w:pPr>
                        <w:r>
                          <w:rPr>
                            <w:rFonts w:hint="eastAsia"/>
                            <w:sz w:val="16"/>
                            <w:szCs w:val="16"/>
                          </w:rPr>
                          <w:t>オブジェクト定義</w:t>
                        </w:r>
                      </w:p>
                    </w:txbxContent>
                  </v:textbox>
                </v:rect>
                <v:shape id="Text Box 638" o:spid="_x0000_s1870" type="#_x0000_t202" style="position:absolute;left:28575;top:25425;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" filled="f" stroked="f">
                  <v:textbox inset="5.85pt,.7pt,5.85pt,.7pt">
                    <w:txbxContent>
                      <w:p w14:paraId="50256EB0" w14:textId="77777777" w:rsidR="003E7AC0" w:rsidRDefault="003E7AC0">
                        <w:pPr>
                          <w:rPr>
                            <w:sz w:val="16"/>
                            <w:szCs w:val="16"/>
                          </w:rPr>
                        </w:pPr>
                        <w:r>
                          <w:rPr>
                            <w:rFonts w:hint="eastAsia"/>
                            <w:sz w:val="16"/>
                            <w:szCs w:val="16"/>
                          </w:rPr>
                          <w:t>&lt;&lt;include&gt;&gt;</w:t>
                        </w:r>
                      </w:p>
                    </w:txbxContent>
                  </v:textbox>
                </v:shape>
                <v:line id="Line 639" o:spid="_x0000_s1871" style="position:absolute;visibility:visible;mso-wrap-style:square" from="27940,27241" to="36195,27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">
                  <v:stroke dashstyle="longDash" startarrow="open"/>
                </v:line>
                <v:shape id="Text Box 641" o:spid="_x0000_s1872" type="#_x0000_t202" style="position:absolute;left:40640;top:20885;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" fillcolor="white [3212]" stroked="f">
                  <v:textbox inset="5.85pt,.7pt,5.85pt,.7pt">
                    <w:txbxContent>
                      <w:p w14:paraId="6E488224" w14:textId="77777777" w:rsidR="003E7AC0" w:rsidRDefault="003E7AC0">
                        <w:pPr>
                          <w:rPr>
                            <w:sz w:val="16"/>
                            <w:szCs w:val="16"/>
                          </w:rPr>
                        </w:pPr>
                        <w:r>
                          <w:rPr>
                            <w:rFonts w:hint="eastAsia"/>
                            <w:sz w:val="16"/>
                            <w:szCs w:val="16"/>
                          </w:rPr>
                          <w:t>&lt;&lt;include&gt;&gt;</w:t>
                        </w:r>
                      </w:p>
                    </w:txbxContent>
                  </v:textbox>
                </v:shape>
                <w10:anchorlock/>
              </v:group>
            </w:pict>
          </mc:Fallback>
        </mc:AlternateContent>
      </w:r>
    </w:p>
    <w:p w14:paraId="6F4E72B4" w14:textId="77777777" w:rsidR="00506411" w:rsidRDefault="00506411">
      <w:r>
        <w:rPr>
          <w:rFonts w:hint="eastAsia"/>
        </w:rPr>
        <w:t>ここでは、タスクIDやタスク優先度などシステム全体で重複のないように決めないといけない定数をクラス「システム定義」として分離しています。（初期化処理は省略）</w:t>
      </w:r>
    </w:p>
    <w:p w14:paraId="2F9358CE" w14:textId="77777777" w:rsidR="00506411" w:rsidRDefault="00506411">
      <w:pPr>
        <w:pStyle w:val="4"/>
      </w:pPr>
      <w:r>
        <w:rPr>
          <w:rFonts w:hint="eastAsia"/>
        </w:rPr>
        <w:t>デバッグタスクの状態図</w:t>
      </w:r>
    </w:p>
    <w:p w14:paraId="42C2A297" w14:textId="77777777" w:rsidR="00506411" w:rsidRDefault="00506411"/>
    <w:p w14:paraId="3FE446D5" w14:textId="77777777" w:rsidR="00506411" w:rsidRDefault="00B94933">
      <w:r>
        <w:rPr>
          <w:noProof/>
        </w:rPr>
        <w:lastRenderedPageBreak/>
        <mc:AlternateContent>
          <mc:Choice Requires="wpc">
            <w:drawing>
              <wp:inline distT="0" distB="0" distL="0" distR="0" wp14:anchorId="7ECD4C5E" wp14:editId="24F7A2D8">
                <wp:extent cx="5397500" cy="2179320"/>
                <wp:effectExtent l="0" t="0" r="0" b="0"/>
                <wp:docPr id="130" name="キャンバス 1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60" name="AutoShape 132"/>
                        <wps:cNvSpPr>
                          <a:spLocks noChangeArrowheads="1"/>
                        </wps:cNvSpPr>
                        <wps:spPr bwMode="auto">
                          <a:xfrm>
                            <a:off x="698500" y="544830"/>
                            <a:ext cx="1397000" cy="817245"/>
                          </a:xfrm>
                          <a:prstGeom prst="roundRect">
                            <a:avLst>
                              <a:gd name="adj" fmla="val 16667"/>
                            </a:avLst>
                          </a:prstGeom>
                          <a:solidFill>
                            <a:srgbClr val="99CCFF"/>
                          </a:solidFill>
                          <a:ln w="9525">
                            <a:solidFill>
                              <a:srgbClr val="000000"/>
                            </a:solidFill>
                            <a:round/>
                            <a:headEnd/>
                            <a:tailEnd/>
                          </a:ln>
                        </wps:spPr>
                        <wps:txbx>
                          <w:txbxContent>
                            <w:p w14:paraId="46E91348" w14:textId="77777777" w:rsidR="003E7AC0" w:rsidRDefault="003E7AC0">
                              <w:pPr>
                                <w:rPr>
                                  <w:sz w:val="16"/>
                                  <w:szCs w:val="16"/>
                                </w:rPr>
                              </w:pPr>
                              <w:r>
                                <w:rPr>
                                  <w:rFonts w:hint="eastAsia"/>
                                  <w:sz w:val="16"/>
                                  <w:szCs w:val="16"/>
                                </w:rPr>
                                <w:t>キー入力検出</w:t>
                              </w:r>
                            </w:p>
                            <w:p w14:paraId="76959362" w14:textId="77777777" w:rsidR="003E7AC0" w:rsidRDefault="003E7AC0">
                              <w:pPr>
                                <w:rPr>
                                  <w:sz w:val="16"/>
                                  <w:szCs w:val="16"/>
                                </w:rPr>
                              </w:pPr>
                              <w:r>
                                <w:rPr>
                                  <w:rFonts w:hint="eastAsia"/>
                                  <w:sz w:val="16"/>
                                  <w:szCs w:val="16"/>
                                </w:rPr>
                                <w:t>entry/</w:t>
                              </w:r>
                            </w:p>
                            <w:p w14:paraId="63441BD2" w14:textId="77777777" w:rsidR="003E7AC0" w:rsidRDefault="003E7AC0">
                              <w:pPr>
                                <w:rPr>
                                  <w:sz w:val="16"/>
                                  <w:szCs w:val="16"/>
                                </w:rPr>
                              </w:pPr>
                              <w:r>
                                <w:rPr>
                                  <w:rFonts w:hint="eastAsia"/>
                                  <w:sz w:val="16"/>
                                  <w:szCs w:val="16"/>
                                </w:rPr>
                                <w:t>シリアルポートを読む</w:t>
                              </w:r>
                            </w:p>
                          </w:txbxContent>
                        </wps:txbx>
                        <wps:bodyPr rot="0" vert="horz" wrap="square" lIns="74295" tIns="8890" rIns="74295" bIns="8890" anchor="t" anchorCtr="0" upright="1">
                          <a:noAutofit/>
                        </wps:bodyPr>
                      </wps:wsp>
                      <wps:wsp>
                        <wps:cNvPr id="261" name="AutoShape 173"/>
                        <wps:cNvSpPr>
                          <a:spLocks noChangeArrowheads="1"/>
                        </wps:cNvSpPr>
                        <wps:spPr bwMode="auto">
                          <a:xfrm>
                            <a:off x="3429000" y="544830"/>
                            <a:ext cx="1460500" cy="908050"/>
                          </a:xfrm>
                          <a:prstGeom prst="roundRect">
                            <a:avLst>
                              <a:gd name="adj" fmla="val 16667"/>
                            </a:avLst>
                          </a:prstGeom>
                          <a:solidFill>
                            <a:srgbClr val="99CCFF"/>
                          </a:solidFill>
                          <a:ln w="9525">
                            <a:solidFill>
                              <a:srgbClr val="000000"/>
                            </a:solidFill>
                            <a:round/>
                            <a:headEnd/>
                            <a:tailEnd/>
                          </a:ln>
                        </wps:spPr>
                        <wps:txbx>
                          <w:txbxContent>
                            <w:p w14:paraId="71460107" w14:textId="77777777" w:rsidR="003E7AC0" w:rsidRDefault="003E7AC0">
                              <w:pPr>
                                <w:rPr>
                                  <w:sz w:val="16"/>
                                  <w:szCs w:val="16"/>
                                </w:rPr>
                              </w:pPr>
                              <w:r>
                                <w:rPr>
                                  <w:rFonts w:hint="eastAsia"/>
                                  <w:sz w:val="16"/>
                                  <w:szCs w:val="16"/>
                                </w:rPr>
                                <w:t>コマンド処理</w:t>
                              </w:r>
                            </w:p>
                            <w:p w14:paraId="25A26EFE" w14:textId="77777777" w:rsidR="003E7AC0" w:rsidRDefault="003E7AC0">
                              <w:pPr>
                                <w:rPr>
                                  <w:sz w:val="16"/>
                                  <w:szCs w:val="16"/>
                                </w:rPr>
                              </w:pPr>
                              <w:r>
                                <w:rPr>
                                  <w:rFonts w:hint="eastAsia"/>
                                  <w:sz w:val="16"/>
                                  <w:szCs w:val="16"/>
                                </w:rPr>
                                <w:t>do/</w:t>
                              </w:r>
                            </w:p>
                            <w:p w14:paraId="6388CD14" w14:textId="77777777" w:rsidR="003E7AC0" w:rsidRDefault="003E7AC0">
                              <w:pPr>
                                <w:rPr>
                                  <w:sz w:val="16"/>
                                  <w:szCs w:val="16"/>
                                </w:rPr>
                              </w:pPr>
                              <w:r>
                                <w:rPr>
                                  <w:rFonts w:hint="eastAsia"/>
                                  <w:sz w:val="16"/>
                                  <w:szCs w:val="16"/>
                                </w:rPr>
                                <w:t>シリアルポートを読み、</w:t>
                              </w:r>
                            </w:p>
                            <w:p w14:paraId="12306B0F" w14:textId="77777777" w:rsidR="003E7AC0" w:rsidRDefault="003E7AC0">
                              <w:pPr>
                                <w:rPr>
                                  <w:sz w:val="16"/>
                                  <w:szCs w:val="16"/>
                                </w:rPr>
                              </w:pPr>
                              <w:r>
                                <w:rPr>
                                  <w:rFonts w:hint="eastAsia"/>
                                  <w:sz w:val="16"/>
                                  <w:szCs w:val="16"/>
                                </w:rPr>
                                <w:t>ENTERキーでコマンド実行</w:t>
                              </w:r>
                            </w:p>
                          </w:txbxContent>
                        </wps:txbx>
                        <wps:bodyPr rot="0" vert="horz" wrap="square" lIns="74295" tIns="8890" rIns="74295" bIns="8890" anchor="t" anchorCtr="0" upright="1">
                          <a:noAutofit/>
                        </wps:bodyPr>
                      </wps:wsp>
                      <wps:wsp>
                        <wps:cNvPr id="263" name="Freeform 133"/>
                        <wps:cNvSpPr>
                          <a:spLocks/>
                        </wps:cNvSpPr>
                        <wps:spPr bwMode="auto">
                          <a:xfrm>
                            <a:off x="1016000" y="1362075"/>
                            <a:ext cx="772795" cy="621030"/>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64" name="Oval 134"/>
                        <wps:cNvSpPr>
                          <a:spLocks noChangeArrowheads="1"/>
                        </wps:cNvSpPr>
                        <wps:spPr bwMode="auto">
                          <a:xfrm>
                            <a:off x="254000" y="181610"/>
                            <a:ext cx="190500" cy="18224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265" name="Line 135"/>
                        <wps:cNvCnPr/>
                        <wps:spPr bwMode="auto">
                          <a:xfrm>
                            <a:off x="381635" y="272415"/>
                            <a:ext cx="380365" cy="272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6" name="Text Box 136"/>
                        <wps:cNvSpPr txBox="1">
                          <a:spLocks noChangeArrowheads="1"/>
                        </wps:cNvSpPr>
                        <wps:spPr bwMode="auto">
                          <a:xfrm>
                            <a:off x="1333500" y="1907540"/>
                            <a:ext cx="127000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1FB0AB" w14:textId="77777777" w:rsidR="003E7AC0" w:rsidRDefault="003E7AC0">
                              <w:pPr>
                                <w:rPr>
                                  <w:sz w:val="16"/>
                                  <w:szCs w:val="16"/>
                                </w:rPr>
                              </w:pPr>
                              <w:r>
                                <w:rPr>
                                  <w:rFonts w:hint="eastAsia"/>
                                  <w:sz w:val="16"/>
                                  <w:szCs w:val="16"/>
                                </w:rPr>
                                <w:t>時間経過/タイマ起動</w:t>
                              </w:r>
                            </w:p>
                          </w:txbxContent>
                        </wps:txbx>
                        <wps:bodyPr rot="0" vert="horz" wrap="square" lIns="74295" tIns="8890" rIns="74295" bIns="8890" anchor="t" anchorCtr="0" upright="1">
                          <a:noAutofit/>
                        </wps:bodyPr>
                      </wps:wsp>
                      <wps:wsp>
                        <wps:cNvPr id="267" name="Line 174"/>
                        <wps:cNvCnPr/>
                        <wps:spPr bwMode="auto">
                          <a:xfrm>
                            <a:off x="2095500" y="907415"/>
                            <a:ext cx="13335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8" name="Line 175"/>
                        <wps:cNvCnPr/>
                        <wps:spPr bwMode="auto">
                          <a:xfrm flipH="1">
                            <a:off x="2095500" y="1180465"/>
                            <a:ext cx="13335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9" name="Text Box 176"/>
                        <wps:cNvSpPr txBox="1">
                          <a:spLocks noChangeArrowheads="1"/>
                        </wps:cNvSpPr>
                        <wps:spPr bwMode="auto">
                          <a:xfrm>
                            <a:off x="2158365" y="711173"/>
                            <a:ext cx="826135"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E8599D" w14:textId="77777777" w:rsidR="003E7AC0" w:rsidRDefault="003E7AC0">
                              <w:pPr>
                                <w:rPr>
                                  <w:sz w:val="16"/>
                                  <w:szCs w:val="16"/>
                                </w:rPr>
                              </w:pPr>
                              <w:r>
                                <w:rPr>
                                  <w:rFonts w:hint="eastAsia"/>
                                  <w:sz w:val="16"/>
                                  <w:szCs w:val="16"/>
                                </w:rPr>
                                <w:t>TABキー検出</w:t>
                              </w:r>
                            </w:p>
                          </w:txbxContent>
                        </wps:txbx>
                        <wps:bodyPr rot="0" vert="horz" wrap="square" lIns="74295" tIns="8890" rIns="74295" bIns="8890" anchor="t" anchorCtr="0" upright="1">
                          <a:noAutofit/>
                        </wps:bodyPr>
                      </wps:wsp>
                      <wps:wsp>
                        <wps:cNvPr id="270" name="Text Box 177"/>
                        <wps:cNvSpPr txBox="1">
                          <a:spLocks noChangeArrowheads="1"/>
                        </wps:cNvSpPr>
                        <wps:spPr bwMode="auto">
                          <a:xfrm>
                            <a:off x="2159000" y="1180465"/>
                            <a:ext cx="10801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5F050" w14:textId="77777777" w:rsidR="003E7AC0" w:rsidRDefault="003E7AC0">
                              <w:pPr>
                                <w:rPr>
                                  <w:sz w:val="16"/>
                                  <w:szCs w:val="16"/>
                                </w:rPr>
                              </w:pPr>
                              <w:r>
                                <w:rPr>
                                  <w:rFonts w:hint="eastAsia"/>
                                  <w:sz w:val="16"/>
                                  <w:szCs w:val="16"/>
                                </w:rPr>
                                <w:t>コマンド実行終了</w:t>
                              </w:r>
                            </w:p>
                          </w:txbxContent>
                        </wps:txbx>
                        <wps:bodyPr rot="0" vert="horz" wrap="square" lIns="74295" tIns="8890" rIns="74295" bIns="8890" anchor="t" anchorCtr="0" upright="1">
                          <a:noAutofit/>
                        </wps:bodyPr>
                      </wps:wsp>
                      <wps:wsp>
                        <wps:cNvPr id="271" name="Line 579"/>
                        <wps:cNvCnPr/>
                        <wps:spPr bwMode="auto">
                          <a:xfrm>
                            <a:off x="698500" y="779145"/>
                            <a:ext cx="1397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 name="Line 580"/>
                        <wps:cNvCnPr/>
                        <wps:spPr bwMode="auto">
                          <a:xfrm flipV="1">
                            <a:off x="3429000" y="774065"/>
                            <a:ext cx="1460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Text Box 682"/>
                        <wps:cNvSpPr txBox="1">
                          <a:spLocks noChangeArrowheads="1"/>
                        </wps:cNvSpPr>
                        <wps:spPr bwMode="auto">
                          <a:xfrm>
                            <a:off x="571500" y="272415"/>
                            <a:ext cx="889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EF1A29" w14:textId="77777777" w:rsidR="003E7AC0" w:rsidRDefault="003E7AC0">
                              <w:pPr>
                                <w:rPr>
                                  <w:sz w:val="16"/>
                                  <w:szCs w:val="16"/>
                                </w:rPr>
                              </w:pPr>
                              <w:r>
                                <w:rPr>
                                  <w:rFonts w:hint="eastAsia"/>
                                  <w:sz w:val="16"/>
                                  <w:szCs w:val="16"/>
                                </w:rPr>
                                <w:t>/タイマ起動</w:t>
                              </w:r>
                            </w:p>
                          </w:txbxContent>
                        </wps:txbx>
                        <wps:bodyPr rot="0" vert="horz" wrap="square" lIns="74295" tIns="8890" rIns="74295" bIns="8890" anchor="t" anchorCtr="0" upright="1">
                          <a:noAutofit/>
                        </wps:bodyPr>
                      </wps:wsp>
                    </wpc:wpc>
                  </a:graphicData>
                </a:graphic>
              </wp:inline>
            </w:drawing>
          </mc:Choice>
          <mc:Fallback>
            <w:pict>
              <v:group w14:anchorId="7ECD4C5E" id="キャンバス 130" o:spid="_x0000_s1873" editas="canvas" style="width:425pt;height:171.6pt;mso-position-horizontal-relative:char;mso-position-vertical-relative:line" coordsize="53975,21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">
                <v:shape id="_x0000_s1874" type="#_x0000_t75" style="position:absolute;width:53975;height:21793;visibility:visible;mso-wrap-style:square">
                  <v:fill o:detectmouseclick="t"/>
                  <v:path o:connecttype="none"/>
                </v:shape>
                <v:roundrect id="AutoShape 132" o:spid="_x0000_s1875" style="position:absolute;left:6985;top:5448;width:13970;height:81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" fillcolor="#9cf">
                  <v:textbox inset="5.85pt,.7pt,5.85pt,.7pt">
                    <w:txbxContent>
                      <w:p w14:paraId="46E91348" w14:textId="77777777" w:rsidR="003E7AC0" w:rsidRDefault="003E7AC0">
                        <w:pPr>
                          <w:rPr>
                            <w:sz w:val="16"/>
                            <w:szCs w:val="16"/>
                          </w:rPr>
                        </w:pPr>
                        <w:r>
                          <w:rPr>
                            <w:rFonts w:hint="eastAsia"/>
                            <w:sz w:val="16"/>
                            <w:szCs w:val="16"/>
                          </w:rPr>
                          <w:t>キー入力検出</w:t>
                        </w:r>
                      </w:p>
                      <w:p w14:paraId="76959362" w14:textId="77777777" w:rsidR="003E7AC0" w:rsidRDefault="003E7AC0">
                        <w:pPr>
                          <w:rPr>
                            <w:sz w:val="16"/>
                            <w:szCs w:val="16"/>
                          </w:rPr>
                        </w:pPr>
                        <w:r>
                          <w:rPr>
                            <w:rFonts w:hint="eastAsia"/>
                            <w:sz w:val="16"/>
                            <w:szCs w:val="16"/>
                          </w:rPr>
                          <w:t>entry/</w:t>
                        </w:r>
                      </w:p>
                      <w:p w14:paraId="63441BD2" w14:textId="77777777" w:rsidR="003E7AC0" w:rsidRDefault="003E7AC0">
                        <w:pPr>
                          <w:rPr>
                            <w:sz w:val="16"/>
                            <w:szCs w:val="16"/>
                          </w:rPr>
                        </w:pPr>
                        <w:r>
                          <w:rPr>
                            <w:rFonts w:hint="eastAsia"/>
                            <w:sz w:val="16"/>
                            <w:szCs w:val="16"/>
                          </w:rPr>
                          <w:t>シリアルポートを読む</w:t>
                        </w:r>
                      </w:p>
                    </w:txbxContent>
                  </v:textbox>
                </v:roundrect>
                <v:roundrect id="AutoShape 173" o:spid="_x0000_s1876" style="position:absolute;left:34290;top:5448;width:14605;height:9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" fillcolor="#9cf">
                  <v:textbox inset="5.85pt,.7pt,5.85pt,.7pt">
                    <w:txbxContent>
                      <w:p w14:paraId="71460107" w14:textId="77777777" w:rsidR="003E7AC0" w:rsidRDefault="003E7AC0">
                        <w:pPr>
                          <w:rPr>
                            <w:sz w:val="16"/>
                            <w:szCs w:val="16"/>
                          </w:rPr>
                        </w:pPr>
                        <w:r>
                          <w:rPr>
                            <w:rFonts w:hint="eastAsia"/>
                            <w:sz w:val="16"/>
                            <w:szCs w:val="16"/>
                          </w:rPr>
                          <w:t>コマンド処理</w:t>
                        </w:r>
                      </w:p>
                      <w:p w14:paraId="25A26EFE" w14:textId="77777777" w:rsidR="003E7AC0" w:rsidRDefault="003E7AC0">
                        <w:pPr>
                          <w:rPr>
                            <w:sz w:val="16"/>
                            <w:szCs w:val="16"/>
                          </w:rPr>
                        </w:pPr>
                        <w:r>
                          <w:rPr>
                            <w:rFonts w:hint="eastAsia"/>
                            <w:sz w:val="16"/>
                            <w:szCs w:val="16"/>
                          </w:rPr>
                          <w:t>do/</w:t>
                        </w:r>
                      </w:p>
                      <w:p w14:paraId="6388CD14" w14:textId="77777777" w:rsidR="003E7AC0" w:rsidRDefault="003E7AC0">
                        <w:pPr>
                          <w:rPr>
                            <w:sz w:val="16"/>
                            <w:szCs w:val="16"/>
                          </w:rPr>
                        </w:pPr>
                        <w:r>
                          <w:rPr>
                            <w:rFonts w:hint="eastAsia"/>
                            <w:sz w:val="16"/>
                            <w:szCs w:val="16"/>
                          </w:rPr>
                          <w:t>シリアルポートを読み、</w:t>
                        </w:r>
                      </w:p>
                      <w:p w14:paraId="12306B0F" w14:textId="77777777" w:rsidR="003E7AC0" w:rsidRDefault="003E7AC0">
                        <w:pPr>
                          <w:rPr>
                            <w:sz w:val="16"/>
                            <w:szCs w:val="16"/>
                          </w:rPr>
                        </w:pPr>
                        <w:r>
                          <w:rPr>
                            <w:rFonts w:hint="eastAsia"/>
                            <w:sz w:val="16"/>
                            <w:szCs w:val="16"/>
                          </w:rPr>
                          <w:t>ENTERキーでコマンド実行</w:t>
                        </w:r>
                      </w:p>
                    </w:txbxContent>
                  </v:textbox>
                </v:roundrect>
                <v:shape id="Freeform 133" o:spid="_x0000_s1877" style="position:absolute;left:10160;top:13620;width:7727;height:6211;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" path="m150,c75,286,,572,150,715v150,143,733,262,900,143c1217,739,1133,143,1150,e" filled="f">
                  <v:stroke endarrow="block"/>
                  <v:path arrowok="t" o:connecttype="custom" o:connectlocs="95250,0;95250,454490;666750,545388;730250,0" o:connectangles="0,0,0,0"/>
                </v:shape>
                <v:oval id="Oval 134" o:spid="_x0000_s1878" style="position:absolute;left:2540;top:1816;width:190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" fillcolor="black">
                  <v:textbox inset="5.85pt,.7pt,5.85pt,.7pt"/>
                </v:oval>
                <v:line id="Line 135" o:spid="_x0000_s1879" style="position:absolute;visibility:visible;mso-wrap-style:square" from="3816,2724" to="7620,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">
                  <v:stroke endarrow="block"/>
                </v:line>
                <v:shape id="Text Box 136" o:spid="_x0000_s1880" type="#_x0000_t202" style="position:absolute;left:13335;top:19075;width:12700;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" stroked="f">
                  <v:textbox inset="5.85pt,.7pt,5.85pt,.7pt">
                    <w:txbxContent>
                      <w:p w14:paraId="051FB0AB" w14:textId="77777777" w:rsidR="003E7AC0" w:rsidRDefault="003E7AC0">
                        <w:pPr>
                          <w:rPr>
                            <w:sz w:val="16"/>
                            <w:szCs w:val="16"/>
                          </w:rPr>
                        </w:pPr>
                        <w:r>
                          <w:rPr>
                            <w:rFonts w:hint="eastAsia"/>
                            <w:sz w:val="16"/>
                            <w:szCs w:val="16"/>
                          </w:rPr>
                          <w:t>時間経過/タイマ起動</w:t>
                        </w:r>
                      </w:p>
                    </w:txbxContent>
                  </v:textbox>
                </v:shape>
                <v:line id="Line 174" o:spid="_x0000_s1881" style="position:absolute;visibility:visible;mso-wrap-style:square" from="20955,9074" to="34290,9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">
                  <v:stroke endarrow="block"/>
                </v:line>
                <v:line id="Line 175" o:spid="_x0000_s1882" style="position:absolute;flip:x;visibility:visible;mso-wrap-style:square" from="20955,11804" to="34290,1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">
                  <v:stroke endarrow="block"/>
                </v:line>
                <v:shape id="Text Box 176" o:spid="_x0000_s1883" type="#_x0000_t202" style="position:absolute;left:21583;top:7111;width:826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" stroked="f">
                  <v:textbox inset="5.85pt,.7pt,5.85pt,.7pt">
                    <w:txbxContent>
                      <w:p w14:paraId="62E8599D" w14:textId="77777777" w:rsidR="003E7AC0" w:rsidRDefault="003E7AC0">
                        <w:pPr>
                          <w:rPr>
                            <w:sz w:val="16"/>
                            <w:szCs w:val="16"/>
                          </w:rPr>
                        </w:pPr>
                        <w:r>
                          <w:rPr>
                            <w:rFonts w:hint="eastAsia"/>
                            <w:sz w:val="16"/>
                            <w:szCs w:val="16"/>
                          </w:rPr>
                          <w:t>TABキー検出</w:t>
                        </w:r>
                      </w:p>
                    </w:txbxContent>
                  </v:textbox>
                </v:shape>
                <v:shape id="Text Box 177" o:spid="_x0000_s1884" type="#_x0000_t202" style="position:absolute;left:21590;top:11804;width:1080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" filled="f" stroked="f">
                  <v:textbox inset="5.85pt,.7pt,5.85pt,.7pt">
                    <w:txbxContent>
                      <w:p w14:paraId="7B45F050" w14:textId="77777777" w:rsidR="003E7AC0" w:rsidRDefault="003E7AC0">
                        <w:pPr>
                          <w:rPr>
                            <w:sz w:val="16"/>
                            <w:szCs w:val="16"/>
                          </w:rPr>
                        </w:pPr>
                        <w:r>
                          <w:rPr>
                            <w:rFonts w:hint="eastAsia"/>
                            <w:sz w:val="16"/>
                            <w:szCs w:val="16"/>
                          </w:rPr>
                          <w:t>コマンド実行終了</w:t>
                        </w:r>
                      </w:p>
                    </w:txbxContent>
                  </v:textbox>
                </v:shape>
                <v:line id="Line 579" o:spid="_x0000_s1885" style="position:absolute;visibility:visible;mso-wrap-style:square" from="6985,7791" to="2095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"/>
                <v:line id="Line 580" o:spid="_x0000_s1886" style="position:absolute;flip:y;visibility:visible;mso-wrap-style:square" from="34290,7740" to="48895,7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"/>
                <v:shape id="Text Box 682" o:spid="_x0000_s1887" type="#_x0000_t202" style="position:absolute;left:5715;top:2724;width:889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" stroked="f">
                  <v:textbox inset="5.85pt,.7pt,5.85pt,.7pt">
                    <w:txbxContent>
                      <w:p w14:paraId="24EF1A29" w14:textId="77777777" w:rsidR="003E7AC0" w:rsidRDefault="003E7AC0">
                        <w:pPr>
                          <w:rPr>
                            <w:sz w:val="16"/>
                            <w:szCs w:val="16"/>
                          </w:rPr>
                        </w:pPr>
                        <w:r>
                          <w:rPr>
                            <w:rFonts w:hint="eastAsia"/>
                            <w:sz w:val="16"/>
                            <w:szCs w:val="16"/>
                          </w:rPr>
                          <w:t>/タイマ起動</w:t>
                        </w:r>
                      </w:p>
                    </w:txbxContent>
                  </v:textbox>
                </v:shape>
                <w10:anchorlock/>
              </v:group>
            </w:pict>
          </mc:Fallback>
        </mc:AlternateContent>
      </w:r>
    </w:p>
    <w:p w14:paraId="337E3A43" w14:textId="77777777" w:rsidR="00506411" w:rsidRDefault="00506411"/>
    <w:p w14:paraId="0C8DF0DD" w14:textId="77777777" w:rsidR="00506411" w:rsidRDefault="00506411">
      <w:pPr>
        <w:pStyle w:val="3"/>
        <w:ind w:left="210" w:right="210"/>
      </w:pPr>
      <w:bookmarkStart w:id="394" w:name="_実装設計"/>
      <w:bookmarkStart w:id="395" w:name="_Toc236390586"/>
      <w:bookmarkEnd w:id="394"/>
      <w:r>
        <w:rPr>
          <w:rFonts w:hint="eastAsia"/>
        </w:rPr>
        <w:t>実装設計</w:t>
      </w:r>
      <w:bookmarkEnd w:id="395"/>
    </w:p>
    <w:p w14:paraId="3C5DFD91" w14:textId="77777777" w:rsidR="00506411" w:rsidRDefault="00506411">
      <w:r>
        <w:rPr>
          <w:rFonts w:hint="eastAsia"/>
        </w:rPr>
        <w:t>タスク構成</w:t>
      </w:r>
    </w:p>
    <w:p w14:paraId="7CD56EC0" w14:textId="77777777" w:rsidR="00506411" w:rsidRDefault="00506411">
      <w:r>
        <w:rPr>
          <w:rFonts w:hint="eastAsia"/>
        </w:rPr>
        <w:tab/>
        <w:t>初期化処理</w:t>
      </w:r>
      <w:r>
        <w:rPr>
          <w:rFonts w:hint="eastAsia"/>
        </w:rPr>
        <w:tab/>
      </w:r>
      <w:r>
        <w:t>InitTask</w:t>
      </w:r>
      <w:r>
        <w:rPr>
          <w:rFonts w:hint="eastAsia"/>
        </w:rPr>
        <w:tab/>
      </w:r>
      <w:r>
        <w:rPr>
          <w:rFonts w:hint="eastAsia"/>
        </w:rPr>
        <w:tab/>
        <w:t>LEDの初期化（すべて消灯）、シリアルポート初期化</w:t>
      </w:r>
    </w:p>
    <w:p w14:paraId="2306BC1B" w14:textId="77777777" w:rsidR="00506411" w:rsidRDefault="00506411">
      <w:r>
        <w:rPr>
          <w:rFonts w:hint="eastAsia"/>
        </w:rPr>
        <w:tab/>
        <w:t>LED点灯処理</w:t>
      </w:r>
      <w:r>
        <w:rPr>
          <w:rFonts w:hint="eastAsia"/>
        </w:rPr>
        <w:tab/>
      </w:r>
      <w:r>
        <w:t>LedTask</w:t>
      </w:r>
      <w:r>
        <w:rPr>
          <w:rFonts w:hint="eastAsia"/>
        </w:rPr>
        <w:tab/>
      </w:r>
      <w:r>
        <w:rPr>
          <w:rFonts w:hint="eastAsia"/>
        </w:rPr>
        <w:tab/>
        <w:t>1秒に1回点灯LEDを変える。</w:t>
      </w:r>
    </w:p>
    <w:p w14:paraId="546B1121" w14:textId="77777777" w:rsidR="00506411" w:rsidRDefault="00506411">
      <w:r>
        <w:rPr>
          <w:rFonts w:hint="eastAsia"/>
        </w:rPr>
        <w:tab/>
        <w:t>デバッグタスク</w:t>
      </w:r>
      <w:r>
        <w:rPr>
          <w:rFonts w:hint="eastAsia"/>
        </w:rPr>
        <w:tab/>
      </w:r>
      <w:r>
        <w:t>DebugTask</w:t>
      </w:r>
      <w:r>
        <w:rPr>
          <w:rFonts w:hint="eastAsia"/>
        </w:rPr>
        <w:tab/>
        <w:t>タスクなどの状態を表示する</w:t>
      </w:r>
    </w:p>
    <w:p w14:paraId="2A7CF71B" w14:textId="77777777" w:rsidR="00506411" w:rsidRDefault="00506411"/>
    <w:p w14:paraId="172091AA" w14:textId="77777777" w:rsidR="00506411" w:rsidRDefault="00506411">
      <w:r>
        <w:rPr>
          <w:rFonts w:hint="eastAsia"/>
        </w:rPr>
        <w:t>解説</w:t>
      </w:r>
    </w:p>
    <w:p w14:paraId="5780EBD7" w14:textId="77777777" w:rsidR="00506411" w:rsidRDefault="00506411" w:rsidP="00BF5E09">
      <w:pPr>
        <w:pStyle w:val="aff7"/>
      </w:pPr>
      <w:r>
        <w:rPr>
          <w:rFonts w:hint="eastAsia"/>
        </w:rPr>
        <w:t>デバッグタスクは、以下の仕事をする。</w:t>
      </w:r>
    </w:p>
    <w:p w14:paraId="07E48315" w14:textId="77777777" w:rsidR="00506411" w:rsidRDefault="00506411">
      <w:pPr>
        <w:ind w:leftChars="405" w:left="850"/>
      </w:pPr>
      <w:r>
        <w:rPr>
          <w:rFonts w:hint="eastAsia"/>
        </w:rPr>
        <w:t>①シリアルポートを定期的(20ミリ秒)に監視する。</w:t>
      </w:r>
    </w:p>
    <w:p w14:paraId="6485664A" w14:textId="77777777" w:rsidR="00506411" w:rsidRDefault="00506411">
      <w:pPr>
        <w:ind w:leftChars="405" w:left="850"/>
      </w:pPr>
      <w:r>
        <w:rPr>
          <w:rFonts w:hint="eastAsia"/>
        </w:rPr>
        <w:t>②TABコード（09H）を検出したら文字列‘CLI&gt; ’を送信し、シリアルポートからCR（キャリッジリターン）コードまでを読み取りバッファに格納する。</w:t>
      </w:r>
      <w:r w:rsidR="005678B1">
        <w:rPr>
          <w:rFonts w:hint="eastAsia"/>
        </w:rPr>
        <w:t>読み取りは</w:t>
      </w:r>
      <w:r>
        <w:rPr>
          <w:rFonts w:hint="eastAsia"/>
        </w:rPr>
        <w:t>この文字列をコマンドと呼ぶ。</w:t>
      </w:r>
    </w:p>
    <w:p w14:paraId="6CB1FE6B" w14:textId="77777777" w:rsidR="00506411" w:rsidRDefault="00506411">
      <w:pPr>
        <w:ind w:leftChars="405" w:left="850"/>
      </w:pPr>
      <w:r>
        <w:rPr>
          <w:rFonts w:hint="eastAsia"/>
        </w:rPr>
        <w:t>③CRコードを受け取った時点でコマンド文字列を解析して、実行する。</w:t>
      </w:r>
    </w:p>
    <w:p w14:paraId="037A5166" w14:textId="77777777" w:rsidR="00506411" w:rsidRDefault="00506411">
      <w:pPr>
        <w:ind w:leftChars="405" w:left="850"/>
      </w:pPr>
      <w:r>
        <w:rPr>
          <w:rFonts w:hint="eastAsia"/>
        </w:rPr>
        <w:t>④コマンド実行後は、①に戻る。</w:t>
      </w:r>
    </w:p>
    <w:p w14:paraId="069179B8" w14:textId="77777777" w:rsidR="00506411" w:rsidRDefault="00506411">
      <w:pPr>
        <w:ind w:leftChars="405" w:left="850"/>
      </w:pPr>
    </w:p>
    <w:p w14:paraId="15F73C26" w14:textId="77777777" w:rsidR="00506411" w:rsidRDefault="00506411" w:rsidP="00BF5E09">
      <w:pPr>
        <w:pStyle w:val="aff7"/>
      </w:pPr>
      <w:r>
        <w:rPr>
          <w:rFonts w:hint="eastAsia"/>
        </w:rPr>
        <w:t>シリアルポートからの読み取りには割り込みは使わない。</w:t>
      </w:r>
    </w:p>
    <w:p w14:paraId="48CB290A" w14:textId="77777777" w:rsidR="00506411" w:rsidRDefault="00506411" w:rsidP="00BF5E09">
      <w:pPr>
        <w:pStyle w:val="aff7"/>
      </w:pPr>
      <w:r>
        <w:rPr>
          <w:rFonts w:hint="eastAsia"/>
        </w:rPr>
        <w:t>デバッグタスクの優先度は2とする（初期化タスクより低く、他のタスクより高くする）。</w:t>
      </w:r>
    </w:p>
    <w:p w14:paraId="34F2370E" w14:textId="77777777" w:rsidR="00506411" w:rsidRDefault="00506411" w:rsidP="00BF5E09">
      <w:pPr>
        <w:pStyle w:val="aff7"/>
      </w:pPr>
      <w:r>
        <w:rPr>
          <w:rFonts w:hint="eastAsia"/>
        </w:rPr>
        <w:t>②および③の間はデバッグタスクがCPUを占有し続けるので他のタスクは動けない。</w:t>
      </w:r>
    </w:p>
    <w:p w14:paraId="4B36E66F" w14:textId="77777777" w:rsidR="005678B1" w:rsidRDefault="005678B1" w:rsidP="00BF5E09">
      <w:pPr>
        <w:pStyle w:val="aff7"/>
      </w:pPr>
    </w:p>
    <w:p w14:paraId="1432FBB5" w14:textId="77777777" w:rsidR="00BF5E09" w:rsidRDefault="00BF5E09" w:rsidP="00BF5E09">
      <w:pPr>
        <w:pStyle w:val="aff7"/>
      </w:pPr>
      <w:r>
        <w:rPr>
          <w:rFonts w:hint="eastAsia"/>
        </w:rPr>
        <w:t>タスク一覧を表示するtskコマンドはref_tskサービスコールを使っている。</w:t>
      </w:r>
      <w:r w:rsidR="00430011">
        <w:rPr>
          <w:rFonts w:hint="eastAsia"/>
        </w:rPr>
        <w:t>以下のソースコードを参照。</w:t>
      </w:r>
    </w:p>
    <w:p w14:paraId="02EEF7E5" w14:textId="77777777" w:rsidR="00430011" w:rsidRPr="00430011" w:rsidRDefault="00430011" w:rsidP="00430011">
      <w:pPr>
        <w:pStyle w:val="aff0"/>
        <w:tabs>
          <w:tab w:val="left" w:pos="1276"/>
          <w:tab w:val="left" w:pos="1701"/>
          <w:tab w:val="left" w:pos="2127"/>
          <w:tab w:val="left" w:pos="2552"/>
        </w:tabs>
        <w:ind w:left="420"/>
        <w:rPr>
          <w:sz w:val="20"/>
        </w:rPr>
      </w:pPr>
      <w:r w:rsidRPr="00430011">
        <w:rPr>
          <w:sz w:val="20"/>
        </w:rPr>
        <w:tab/>
      </w:r>
      <w:r w:rsidRPr="00430011">
        <w:rPr>
          <w:sz w:val="20"/>
        </w:rPr>
        <w:tab/>
        <w:t>for(tskid = MIN_OBJID; tskid &lt; MAX_TSKID; ++tskid){</w:t>
      </w:r>
    </w:p>
    <w:p w14:paraId="24A8B4F4" w14:textId="77777777" w:rsidR="00430011" w:rsidRPr="00430011" w:rsidRDefault="00430011" w:rsidP="00430011">
      <w:pPr>
        <w:pStyle w:val="aff0"/>
        <w:tabs>
          <w:tab w:val="left" w:pos="1276"/>
          <w:tab w:val="left" w:pos="1701"/>
          <w:tab w:val="left" w:pos="2127"/>
          <w:tab w:val="left" w:pos="2552"/>
        </w:tabs>
        <w:ind w:left="420"/>
        <w:rPr>
          <w:sz w:val="20"/>
        </w:rPr>
      </w:pPr>
      <w:r w:rsidRPr="00430011">
        <w:rPr>
          <w:sz w:val="20"/>
        </w:rPr>
        <w:tab/>
      </w:r>
      <w:r w:rsidRPr="00430011">
        <w:rPr>
          <w:sz w:val="20"/>
        </w:rPr>
        <w:tab/>
      </w:r>
      <w:r w:rsidRPr="00430011">
        <w:rPr>
          <w:sz w:val="20"/>
        </w:rPr>
        <w:tab/>
        <w:t>if(</w:t>
      </w:r>
      <w:r w:rsidRPr="00430011">
        <w:rPr>
          <w:b/>
          <w:sz w:val="20"/>
        </w:rPr>
        <w:t>ref_tsk(tskid, &amp;tskinfo)</w:t>
      </w:r>
      <w:r w:rsidRPr="00430011">
        <w:rPr>
          <w:sz w:val="20"/>
        </w:rPr>
        <w:t xml:space="preserve"> == E_OK){</w:t>
      </w:r>
    </w:p>
    <w:p w14:paraId="7732C749" w14:textId="77777777" w:rsidR="00430011" w:rsidRPr="00430011" w:rsidRDefault="00430011" w:rsidP="00430011">
      <w:pPr>
        <w:pStyle w:val="aff0"/>
        <w:tabs>
          <w:tab w:val="left" w:pos="1276"/>
          <w:tab w:val="left" w:pos="1701"/>
          <w:tab w:val="left" w:pos="2127"/>
          <w:tab w:val="left" w:pos="2552"/>
        </w:tabs>
        <w:ind w:left="420"/>
        <w:rPr>
          <w:sz w:val="20"/>
        </w:rPr>
      </w:pPr>
      <w:r w:rsidRPr="00430011">
        <w:rPr>
          <w:sz w:val="20"/>
        </w:rPr>
        <w:tab/>
      </w:r>
      <w:r w:rsidRPr="00430011">
        <w:rPr>
          <w:sz w:val="20"/>
        </w:rPr>
        <w:tab/>
      </w:r>
      <w:r w:rsidRPr="00430011">
        <w:rPr>
          <w:sz w:val="20"/>
        </w:rPr>
        <w:tab/>
      </w:r>
      <w:r w:rsidRPr="00430011">
        <w:rPr>
          <w:sz w:val="20"/>
        </w:rPr>
        <w:tab/>
        <w:t>PrintTaskInfo(tskid, &amp;tskinfo);</w:t>
      </w:r>
    </w:p>
    <w:p w14:paraId="721439C5" w14:textId="77777777" w:rsidR="00430011" w:rsidRPr="00430011" w:rsidRDefault="00430011" w:rsidP="00430011">
      <w:pPr>
        <w:pStyle w:val="aff0"/>
        <w:tabs>
          <w:tab w:val="left" w:pos="1276"/>
          <w:tab w:val="left" w:pos="1701"/>
          <w:tab w:val="left" w:pos="2127"/>
          <w:tab w:val="left" w:pos="2552"/>
        </w:tabs>
        <w:ind w:left="420"/>
        <w:rPr>
          <w:sz w:val="20"/>
        </w:rPr>
      </w:pPr>
      <w:r w:rsidRPr="00430011">
        <w:rPr>
          <w:sz w:val="20"/>
        </w:rPr>
        <w:tab/>
      </w:r>
      <w:r w:rsidRPr="00430011">
        <w:rPr>
          <w:sz w:val="20"/>
        </w:rPr>
        <w:tab/>
      </w:r>
      <w:r w:rsidRPr="00430011">
        <w:rPr>
          <w:sz w:val="20"/>
        </w:rPr>
        <w:tab/>
        <w:t>}</w:t>
      </w:r>
    </w:p>
    <w:p w14:paraId="0CF93D52" w14:textId="77777777" w:rsidR="00BF5E09" w:rsidRPr="00430011" w:rsidRDefault="00430011" w:rsidP="00430011">
      <w:pPr>
        <w:pStyle w:val="aff0"/>
        <w:tabs>
          <w:tab w:val="left" w:pos="1276"/>
          <w:tab w:val="left" w:pos="1701"/>
          <w:tab w:val="left" w:pos="2127"/>
          <w:tab w:val="left" w:pos="2552"/>
        </w:tabs>
        <w:ind w:left="420"/>
        <w:rPr>
          <w:sz w:val="20"/>
        </w:rPr>
      </w:pPr>
      <w:r w:rsidRPr="00430011">
        <w:rPr>
          <w:sz w:val="20"/>
        </w:rPr>
        <w:tab/>
      </w:r>
      <w:r w:rsidRPr="00430011">
        <w:rPr>
          <w:sz w:val="20"/>
        </w:rPr>
        <w:tab/>
        <w:t>}</w:t>
      </w:r>
    </w:p>
    <w:p w14:paraId="50B224EA" w14:textId="77777777" w:rsidR="00506411" w:rsidRDefault="00430011" w:rsidP="00430011">
      <w:pPr>
        <w:pStyle w:val="aff7"/>
      </w:pPr>
      <w:r>
        <w:rPr>
          <w:rFonts w:hint="eastAsia"/>
        </w:rPr>
        <w:t>このように使用できるタスクIDをすべて調べているので、存在しないタスクを参照すると以下のエラーが出力ウインドウに表示される。</w:t>
      </w:r>
      <w:r w:rsidR="00547C11">
        <w:rPr>
          <w:rFonts w:hint="eastAsia"/>
        </w:rPr>
        <w:t>「</w:t>
      </w:r>
      <w:hyperlink w:anchor="_サービスコールのエラー" w:history="1">
        <w:r w:rsidR="00547C11">
          <w:rPr>
            <w:rStyle w:val="afc"/>
            <w:rFonts w:hint="eastAsia"/>
          </w:rPr>
          <w:t>4.1.4(5) サービスコールのエラー</w:t>
        </w:r>
      </w:hyperlink>
      <w:r w:rsidR="00547C11">
        <w:t>」を参照。</w:t>
      </w:r>
    </w:p>
    <w:p w14:paraId="5D3F12B4" w14:textId="77777777" w:rsidR="00430011" w:rsidRDefault="00430011" w:rsidP="00430011">
      <w:pPr>
        <w:pStyle w:val="aff7"/>
      </w:pPr>
    </w:p>
    <w:p w14:paraId="57BD5A3B" w14:textId="77777777" w:rsidR="00430011" w:rsidRDefault="00430011" w:rsidP="005163D2">
      <w:pPr>
        <w:pStyle w:val="aff9"/>
        <w:ind w:left="210"/>
      </w:pPr>
      <w:r w:rsidRPr="00430011">
        <w:t>00014ff1: E_NOEXS by ref_tsk in task[2].debug</w:t>
      </w:r>
    </w:p>
    <w:p w14:paraId="163B7748" w14:textId="77777777" w:rsidR="00430011" w:rsidRDefault="00430011" w:rsidP="00430011">
      <w:pPr>
        <w:pStyle w:val="aff7"/>
      </w:pPr>
    </w:p>
    <w:p w14:paraId="025BC393" w14:textId="77777777" w:rsidR="00430011" w:rsidRDefault="00430011" w:rsidP="00430011">
      <w:pPr>
        <w:pStyle w:val="aff7"/>
      </w:pPr>
      <w:r>
        <w:rPr>
          <w:rFonts w:hint="eastAsia"/>
        </w:rPr>
        <w:t>他のオブジェクト一覧を表示する場合も同様。</w:t>
      </w:r>
    </w:p>
    <w:p w14:paraId="156A9DA5" w14:textId="77777777" w:rsidR="00430011" w:rsidRDefault="00430011" w:rsidP="00430011">
      <w:pPr>
        <w:pStyle w:val="aff7"/>
      </w:pPr>
    </w:p>
    <w:p w14:paraId="362E821C" w14:textId="77777777" w:rsidR="005678B1" w:rsidRDefault="005678B1" w:rsidP="005678B1">
      <w:pPr>
        <w:pStyle w:val="aff7"/>
      </w:pPr>
      <w:r>
        <w:rPr>
          <w:rFonts w:hint="eastAsia"/>
        </w:rPr>
        <w:t>②では関数</w:t>
      </w:r>
      <w:r w:rsidRPr="005678B1">
        <w:t>DebugGetChar</w:t>
      </w:r>
      <w:r>
        <w:t>を使っている。この関数を以下のように変更した。（V3.00で変更)</w:t>
      </w:r>
    </w:p>
    <w:p w14:paraId="31423B5F" w14:textId="77777777" w:rsidR="00390ED3" w:rsidRDefault="00390ED3" w:rsidP="005678B1">
      <w:pPr>
        <w:pStyle w:val="aff7"/>
      </w:pPr>
    </w:p>
    <w:p w14:paraId="54EC8520" w14:textId="77777777" w:rsidR="005678B1" w:rsidRPr="005678B1" w:rsidRDefault="005678B1" w:rsidP="005678B1">
      <w:pPr>
        <w:pStyle w:val="aff0"/>
        <w:tabs>
          <w:tab w:val="left" w:pos="1276"/>
          <w:tab w:val="left" w:pos="1701"/>
          <w:tab w:val="left" w:pos="2127"/>
          <w:tab w:val="left" w:pos="2552"/>
        </w:tabs>
        <w:ind w:left="420"/>
        <w:rPr>
          <w:sz w:val="20"/>
        </w:rPr>
      </w:pPr>
      <w:r w:rsidRPr="005678B1">
        <w:rPr>
          <w:rFonts w:hint="eastAsia"/>
          <w:sz w:val="20"/>
        </w:rPr>
        <w:t>/*</w:t>
      </w:r>
      <w:r w:rsidRPr="005678B1">
        <w:rPr>
          <w:rFonts w:hint="eastAsia"/>
          <w:sz w:val="20"/>
        </w:rPr>
        <w:t>デバグコンソールから１文字入力を待つ</w:t>
      </w:r>
      <w:r w:rsidRPr="005678B1">
        <w:rPr>
          <w:rFonts w:hint="eastAsia"/>
          <w:sz w:val="20"/>
        </w:rPr>
        <w:t>*/</w:t>
      </w:r>
    </w:p>
    <w:p w14:paraId="10BBFFC2" w14:textId="77777777" w:rsidR="005678B1" w:rsidRPr="005678B1" w:rsidRDefault="005678B1" w:rsidP="005678B1">
      <w:pPr>
        <w:pStyle w:val="aff0"/>
        <w:tabs>
          <w:tab w:val="left" w:pos="1276"/>
          <w:tab w:val="left" w:pos="1701"/>
          <w:tab w:val="left" w:pos="2127"/>
          <w:tab w:val="left" w:pos="2552"/>
        </w:tabs>
        <w:ind w:leftChars="400" w:left="840"/>
        <w:rPr>
          <w:sz w:val="20"/>
        </w:rPr>
      </w:pPr>
      <w:r w:rsidRPr="005678B1">
        <w:rPr>
          <w:sz w:val="20"/>
        </w:rPr>
        <w:lastRenderedPageBreak/>
        <w:t>char DebugGetChar(void)</w:t>
      </w:r>
    </w:p>
    <w:p w14:paraId="174F74DE" w14:textId="77777777" w:rsidR="005678B1" w:rsidRPr="005678B1" w:rsidRDefault="005678B1" w:rsidP="005678B1">
      <w:pPr>
        <w:pStyle w:val="aff0"/>
        <w:tabs>
          <w:tab w:val="left" w:pos="1276"/>
          <w:tab w:val="left" w:pos="1701"/>
          <w:tab w:val="left" w:pos="2127"/>
          <w:tab w:val="left" w:pos="2552"/>
        </w:tabs>
        <w:ind w:leftChars="400" w:left="840"/>
        <w:rPr>
          <w:sz w:val="20"/>
        </w:rPr>
      </w:pPr>
      <w:r w:rsidRPr="005678B1">
        <w:rPr>
          <w:sz w:val="20"/>
        </w:rPr>
        <w:t>{</w:t>
      </w:r>
    </w:p>
    <w:p w14:paraId="5E4335C0" w14:textId="77777777" w:rsidR="005678B1" w:rsidRPr="005678B1" w:rsidRDefault="005678B1" w:rsidP="005678B1">
      <w:pPr>
        <w:pStyle w:val="aff0"/>
        <w:tabs>
          <w:tab w:val="left" w:pos="1276"/>
          <w:tab w:val="left" w:pos="1701"/>
          <w:tab w:val="left" w:pos="2127"/>
          <w:tab w:val="left" w:pos="2552"/>
        </w:tabs>
        <w:ind w:leftChars="400" w:left="840"/>
        <w:rPr>
          <w:sz w:val="20"/>
        </w:rPr>
      </w:pPr>
      <w:r w:rsidRPr="005678B1">
        <w:rPr>
          <w:sz w:val="20"/>
        </w:rPr>
        <w:tab/>
        <w:t>int c = -1;</w:t>
      </w:r>
    </w:p>
    <w:p w14:paraId="5371DD11" w14:textId="77777777" w:rsidR="005678B1" w:rsidRPr="005678B1" w:rsidRDefault="005678B1" w:rsidP="005678B1">
      <w:pPr>
        <w:pStyle w:val="aff0"/>
        <w:tabs>
          <w:tab w:val="left" w:pos="1276"/>
          <w:tab w:val="left" w:pos="1701"/>
          <w:tab w:val="left" w:pos="2127"/>
          <w:tab w:val="left" w:pos="2552"/>
        </w:tabs>
        <w:ind w:leftChars="400" w:left="840"/>
        <w:rPr>
          <w:sz w:val="20"/>
        </w:rPr>
      </w:pPr>
      <w:r w:rsidRPr="005678B1">
        <w:rPr>
          <w:sz w:val="20"/>
        </w:rPr>
        <w:tab/>
        <w:t>if (DebugPort &gt; 0){</w:t>
      </w:r>
    </w:p>
    <w:p w14:paraId="523AB89B" w14:textId="77777777" w:rsidR="005678B1" w:rsidRPr="005678B1" w:rsidRDefault="005678B1" w:rsidP="005678B1">
      <w:pPr>
        <w:pStyle w:val="aff0"/>
        <w:tabs>
          <w:tab w:val="left" w:pos="1276"/>
          <w:tab w:val="left" w:pos="1701"/>
          <w:tab w:val="left" w:pos="2127"/>
          <w:tab w:val="left" w:pos="2552"/>
        </w:tabs>
        <w:ind w:leftChars="400" w:left="840"/>
        <w:rPr>
          <w:sz w:val="20"/>
        </w:rPr>
      </w:pPr>
      <w:r w:rsidRPr="005678B1">
        <w:rPr>
          <w:sz w:val="20"/>
        </w:rPr>
        <w:tab/>
      </w:r>
      <w:r w:rsidRPr="005678B1">
        <w:rPr>
          <w:sz w:val="20"/>
        </w:rPr>
        <w:tab/>
        <w:t>while((c = halSerialReadChar(0)) &lt; 0){</w:t>
      </w:r>
    </w:p>
    <w:p w14:paraId="31C8ED93" w14:textId="77777777" w:rsidR="005678B1" w:rsidRPr="005678B1" w:rsidRDefault="005678B1" w:rsidP="005678B1">
      <w:pPr>
        <w:pStyle w:val="aff0"/>
        <w:tabs>
          <w:tab w:val="left" w:pos="1276"/>
          <w:tab w:val="left" w:pos="1701"/>
          <w:tab w:val="left" w:pos="2127"/>
          <w:tab w:val="left" w:pos="2552"/>
        </w:tabs>
        <w:ind w:leftChars="400" w:left="840"/>
        <w:rPr>
          <w:b/>
          <w:sz w:val="20"/>
        </w:rPr>
      </w:pPr>
      <w:r w:rsidRPr="005678B1">
        <w:rPr>
          <w:rFonts w:hint="eastAsia"/>
          <w:b/>
          <w:sz w:val="20"/>
        </w:rPr>
        <w:tab/>
      </w:r>
      <w:r w:rsidRPr="005678B1">
        <w:rPr>
          <w:rFonts w:hint="eastAsia"/>
          <w:b/>
          <w:sz w:val="20"/>
        </w:rPr>
        <w:tab/>
      </w:r>
      <w:r w:rsidRPr="005678B1">
        <w:rPr>
          <w:rFonts w:hint="eastAsia"/>
          <w:b/>
          <w:sz w:val="20"/>
        </w:rPr>
        <w:tab/>
        <w:t>dly_tsk(10);/*2023,2,27</w:t>
      </w:r>
      <w:r w:rsidRPr="005678B1">
        <w:rPr>
          <w:rFonts w:hint="eastAsia"/>
          <w:b/>
          <w:sz w:val="20"/>
        </w:rPr>
        <w:t>追加</w:t>
      </w:r>
      <w:r w:rsidRPr="005678B1">
        <w:rPr>
          <w:rFonts w:hint="eastAsia"/>
          <w:b/>
          <w:sz w:val="20"/>
        </w:rPr>
        <w:t>*/</w:t>
      </w:r>
    </w:p>
    <w:p w14:paraId="044EDD06" w14:textId="77777777" w:rsidR="005678B1" w:rsidRPr="005678B1" w:rsidRDefault="005678B1" w:rsidP="005678B1">
      <w:pPr>
        <w:pStyle w:val="aff0"/>
        <w:tabs>
          <w:tab w:val="left" w:pos="1276"/>
          <w:tab w:val="left" w:pos="1701"/>
          <w:tab w:val="left" w:pos="2127"/>
          <w:tab w:val="left" w:pos="2552"/>
        </w:tabs>
        <w:ind w:leftChars="400" w:left="840"/>
        <w:rPr>
          <w:sz w:val="20"/>
        </w:rPr>
      </w:pPr>
      <w:r w:rsidRPr="005678B1">
        <w:rPr>
          <w:sz w:val="20"/>
        </w:rPr>
        <w:tab/>
      </w:r>
      <w:r w:rsidRPr="005678B1">
        <w:rPr>
          <w:sz w:val="20"/>
        </w:rPr>
        <w:tab/>
        <w:t>}</w:t>
      </w:r>
    </w:p>
    <w:p w14:paraId="6081E0A1" w14:textId="77777777" w:rsidR="005678B1" w:rsidRPr="005678B1" w:rsidRDefault="005678B1" w:rsidP="005678B1">
      <w:pPr>
        <w:pStyle w:val="aff0"/>
        <w:tabs>
          <w:tab w:val="left" w:pos="1276"/>
          <w:tab w:val="left" w:pos="1701"/>
          <w:tab w:val="left" w:pos="2127"/>
          <w:tab w:val="left" w:pos="2552"/>
        </w:tabs>
        <w:ind w:leftChars="400" w:left="840"/>
        <w:rPr>
          <w:sz w:val="20"/>
        </w:rPr>
      </w:pPr>
      <w:r w:rsidRPr="005678B1">
        <w:rPr>
          <w:sz w:val="20"/>
        </w:rPr>
        <w:tab/>
        <w:t>}</w:t>
      </w:r>
    </w:p>
    <w:p w14:paraId="71937C31" w14:textId="77777777" w:rsidR="005678B1" w:rsidRPr="005678B1" w:rsidRDefault="005678B1" w:rsidP="005678B1">
      <w:pPr>
        <w:pStyle w:val="aff0"/>
        <w:tabs>
          <w:tab w:val="left" w:pos="1276"/>
          <w:tab w:val="left" w:pos="1701"/>
          <w:tab w:val="left" w:pos="2127"/>
          <w:tab w:val="left" w:pos="2552"/>
        </w:tabs>
        <w:ind w:leftChars="400" w:left="840"/>
        <w:rPr>
          <w:sz w:val="20"/>
        </w:rPr>
      </w:pPr>
      <w:r w:rsidRPr="005678B1">
        <w:rPr>
          <w:sz w:val="20"/>
        </w:rPr>
        <w:tab/>
        <w:t>return c;</w:t>
      </w:r>
    </w:p>
    <w:p w14:paraId="42105FBB" w14:textId="77777777" w:rsidR="005678B1" w:rsidRPr="005678B1" w:rsidRDefault="005678B1" w:rsidP="005678B1">
      <w:pPr>
        <w:pStyle w:val="aff0"/>
        <w:tabs>
          <w:tab w:val="left" w:pos="1276"/>
          <w:tab w:val="left" w:pos="1701"/>
          <w:tab w:val="left" w:pos="2127"/>
          <w:tab w:val="left" w:pos="2552"/>
        </w:tabs>
        <w:ind w:leftChars="400" w:left="840"/>
        <w:rPr>
          <w:sz w:val="20"/>
        </w:rPr>
      </w:pPr>
      <w:r w:rsidRPr="005678B1">
        <w:rPr>
          <w:sz w:val="20"/>
        </w:rPr>
        <w:t>}</w:t>
      </w:r>
    </w:p>
    <w:p w14:paraId="0935738F" w14:textId="77777777" w:rsidR="005678B1" w:rsidRDefault="005678B1" w:rsidP="005678B1">
      <w:pPr>
        <w:pStyle w:val="aff7"/>
      </w:pPr>
      <w:r>
        <w:rPr>
          <w:rFonts w:hint="eastAsia"/>
        </w:rPr>
        <w:t>これでキー入力を待つ間も優先度</w:t>
      </w:r>
      <w:r w:rsidR="00B95043">
        <w:rPr>
          <w:rFonts w:hint="eastAsia"/>
        </w:rPr>
        <w:t>の</w:t>
      </w:r>
      <w:r>
        <w:rPr>
          <w:rFonts w:hint="eastAsia"/>
        </w:rPr>
        <w:t>低いタスクが動くことができる。</w:t>
      </w:r>
    </w:p>
    <w:p w14:paraId="629EFAA1" w14:textId="77777777" w:rsidR="00430011" w:rsidRPr="00BF5E09" w:rsidRDefault="00430011"/>
    <w:p w14:paraId="0801EFD9" w14:textId="77777777" w:rsidR="00506411" w:rsidRDefault="00506411">
      <w:r>
        <w:rPr>
          <w:rFonts w:hint="eastAsia"/>
        </w:rPr>
        <w:t>ファイル構成</w:t>
      </w:r>
    </w:p>
    <w:p w14:paraId="4D5B06E3" w14:textId="77777777" w:rsidR="00506411" w:rsidRDefault="00ED322F" w:rsidP="00033508">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s</w:t>
      </w:r>
      <w:r w:rsidR="00506411">
        <w:rPr>
          <w:rFonts w:hint="eastAsia"/>
          <w:sz w:val="16"/>
          <w:szCs w:val="16"/>
        </w:rPr>
        <w:t>tep2\</w:t>
      </w:r>
    </w:p>
    <w:p w14:paraId="38240F01" w14:textId="77777777" w:rsidR="00506411" w:rsidRDefault="00ED322F"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k</w:t>
      </w:r>
      <w:r w:rsidR="00506411">
        <w:rPr>
          <w:rFonts w:hint="eastAsia"/>
          <w:sz w:val="16"/>
          <w:szCs w:val="16"/>
        </w:rPr>
        <w:t>ernel_cfg.c</w:t>
      </w:r>
      <w:r w:rsidR="00506411">
        <w:rPr>
          <w:rFonts w:hint="eastAsia"/>
          <w:sz w:val="16"/>
          <w:szCs w:val="16"/>
        </w:rPr>
        <w:tab/>
      </w:r>
      <w:r w:rsidR="00506411">
        <w:rPr>
          <w:rFonts w:hint="eastAsia"/>
          <w:sz w:val="16"/>
          <w:szCs w:val="16"/>
        </w:rPr>
        <w:tab/>
        <w:t>μITRONコンフィギュレーションファイル</w:t>
      </w:r>
    </w:p>
    <w:p w14:paraId="5A60595A"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init.c</w:t>
      </w:r>
      <w:r>
        <w:rPr>
          <w:rFonts w:hint="eastAsia"/>
          <w:sz w:val="16"/>
          <w:szCs w:val="16"/>
        </w:rPr>
        <w:tab/>
      </w:r>
      <w:r>
        <w:rPr>
          <w:rFonts w:hint="eastAsia"/>
          <w:sz w:val="16"/>
          <w:szCs w:val="16"/>
        </w:rPr>
        <w:tab/>
      </w:r>
      <w:r>
        <w:rPr>
          <w:rFonts w:hint="eastAsia"/>
          <w:sz w:val="16"/>
          <w:szCs w:val="16"/>
        </w:rPr>
        <w:tab/>
        <w:t>初期化タスク</w:t>
      </w:r>
    </w:p>
    <w:p w14:paraId="3D50B02E"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led1.c</w:t>
      </w:r>
      <w:r>
        <w:rPr>
          <w:rFonts w:hint="eastAsia"/>
          <w:sz w:val="16"/>
          <w:szCs w:val="16"/>
        </w:rPr>
        <w:tab/>
      </w:r>
      <w:r>
        <w:rPr>
          <w:rFonts w:hint="eastAsia"/>
          <w:sz w:val="16"/>
          <w:szCs w:val="16"/>
        </w:rPr>
        <w:tab/>
      </w:r>
      <w:r>
        <w:rPr>
          <w:rFonts w:hint="eastAsia"/>
          <w:sz w:val="16"/>
          <w:szCs w:val="16"/>
        </w:rPr>
        <w:tab/>
        <w:t>1秒おきにLEDを更新するタスク</w:t>
      </w:r>
    </w:p>
    <w:p w14:paraId="5B83B06C"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debug.c</w:t>
      </w:r>
      <w:r>
        <w:rPr>
          <w:rFonts w:hint="eastAsia"/>
          <w:sz w:val="16"/>
          <w:szCs w:val="16"/>
        </w:rPr>
        <w:tab/>
      </w:r>
      <w:r>
        <w:rPr>
          <w:rFonts w:hint="eastAsia"/>
          <w:sz w:val="16"/>
          <w:szCs w:val="16"/>
        </w:rPr>
        <w:tab/>
      </w:r>
      <w:r>
        <w:rPr>
          <w:rFonts w:hint="eastAsia"/>
          <w:sz w:val="16"/>
          <w:szCs w:val="16"/>
        </w:rPr>
        <w:tab/>
        <w:t>シリアルポートを使ってハイパーターミナルと通信するタスク</w:t>
      </w:r>
    </w:p>
    <w:p w14:paraId="661405A9"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debug.h</w:t>
      </w:r>
      <w:r>
        <w:rPr>
          <w:rFonts w:hint="eastAsia"/>
          <w:sz w:val="16"/>
          <w:szCs w:val="16"/>
        </w:rPr>
        <w:tab/>
      </w:r>
      <w:r>
        <w:rPr>
          <w:rFonts w:hint="eastAsia"/>
          <w:sz w:val="16"/>
          <w:szCs w:val="16"/>
        </w:rPr>
        <w:tab/>
      </w:r>
      <w:r>
        <w:rPr>
          <w:rFonts w:hint="eastAsia"/>
          <w:sz w:val="16"/>
          <w:szCs w:val="16"/>
        </w:rPr>
        <w:tab/>
      </w:r>
    </w:p>
    <w:p w14:paraId="292A09D9"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system_def.h</w:t>
      </w:r>
      <w:r>
        <w:rPr>
          <w:rFonts w:hint="eastAsia"/>
          <w:sz w:val="16"/>
          <w:szCs w:val="16"/>
        </w:rPr>
        <w:tab/>
      </w:r>
      <w:r>
        <w:rPr>
          <w:rFonts w:hint="eastAsia"/>
          <w:sz w:val="16"/>
          <w:szCs w:val="16"/>
        </w:rPr>
        <w:tab/>
        <w:t>オブジェクトID定義</w:t>
      </w:r>
    </w:p>
    <w:p w14:paraId="4CC8A16C" w14:textId="77777777" w:rsidR="00506411" w:rsidRPr="00F17BED" w:rsidRDefault="00ED322F"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w:t>
      </w:r>
      <w:r w:rsidR="00506411" w:rsidRPr="00F17BED">
        <w:rPr>
          <w:rFonts w:hint="eastAsia"/>
          <w:b/>
          <w:bCs/>
          <w:sz w:val="16"/>
          <w:szCs w:val="16"/>
        </w:rPr>
        <w:t>pp2\</w:t>
      </w:r>
    </w:p>
    <w:p w14:paraId="47E59309"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ED322F">
        <w:rPr>
          <w:rFonts w:hint="eastAsia"/>
          <w:sz w:val="16"/>
          <w:szCs w:val="16"/>
        </w:rPr>
        <w:t>a</w:t>
      </w:r>
      <w:r>
        <w:rPr>
          <w:rFonts w:hint="eastAsia"/>
          <w:sz w:val="16"/>
          <w:szCs w:val="16"/>
        </w:rPr>
        <w:t>pp.dsw</w:t>
      </w:r>
      <w:r>
        <w:rPr>
          <w:rFonts w:hint="eastAsia"/>
          <w:sz w:val="16"/>
          <w:szCs w:val="16"/>
        </w:rPr>
        <w:tab/>
      </w:r>
      <w:r>
        <w:rPr>
          <w:rFonts w:hint="eastAsia"/>
          <w:sz w:val="16"/>
          <w:szCs w:val="16"/>
        </w:rPr>
        <w:tab/>
        <w:t>app2.dllを作成するVisualStudio6.0の</w:t>
      </w:r>
      <w:r w:rsidR="00D04D03">
        <w:rPr>
          <w:rFonts w:hint="eastAsia"/>
          <w:sz w:val="16"/>
          <w:szCs w:val="16"/>
        </w:rPr>
        <w:t>ワークスペース</w:t>
      </w:r>
      <w:r>
        <w:rPr>
          <w:rFonts w:hint="eastAsia"/>
          <w:sz w:val="16"/>
          <w:szCs w:val="16"/>
        </w:rPr>
        <w:t>ファイル</w:t>
      </w:r>
    </w:p>
    <w:p w14:paraId="4D46A233"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ED322F">
        <w:rPr>
          <w:rFonts w:hint="eastAsia"/>
          <w:sz w:val="16"/>
          <w:szCs w:val="16"/>
        </w:rPr>
        <w:t>m</w:t>
      </w:r>
      <w:r>
        <w:rPr>
          <w:rFonts w:hint="eastAsia"/>
          <w:sz w:val="16"/>
          <w:szCs w:val="16"/>
        </w:rPr>
        <w:t>akefile.bcc</w:t>
      </w:r>
      <w:r>
        <w:rPr>
          <w:rFonts w:hint="eastAsia"/>
          <w:sz w:val="16"/>
          <w:szCs w:val="16"/>
        </w:rPr>
        <w:tab/>
        <w:t>Borland C++ Compiler 5.5付属のmake用メイクファイル</w:t>
      </w:r>
    </w:p>
    <w:p w14:paraId="29C967E1" w14:textId="77777777" w:rsidR="00AF52A2" w:rsidRDefault="00AF52A2"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2EA2E50D" w14:textId="77777777" w:rsidR="00AF52A2" w:rsidRDefault="00AF52A2"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3A39F40C" w14:textId="77777777" w:rsidR="00AF52A2" w:rsidRDefault="00AF52A2"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5C543F68" w14:textId="77777777" w:rsidR="00ED322F" w:rsidRPr="00F17BED" w:rsidRDefault="00ED322F"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w:t>
      </w:r>
      <w:r w:rsidR="00662F5E" w:rsidRPr="00F17BED">
        <w:rPr>
          <w:rFonts w:hint="eastAsia"/>
          <w:b/>
          <w:bCs/>
          <w:sz w:val="16"/>
          <w:szCs w:val="16"/>
        </w:rPr>
        <w:t>pp2</w:t>
      </w:r>
      <w:r w:rsidRPr="00F17BED">
        <w:rPr>
          <w:rFonts w:hint="eastAsia"/>
          <w:b/>
          <w:bCs/>
          <w:sz w:val="16"/>
          <w:szCs w:val="16"/>
        </w:rPr>
        <w:t>_08\</w:t>
      </w:r>
    </w:p>
    <w:p w14:paraId="27116AD3" w14:textId="77777777" w:rsidR="00ED322F" w:rsidRDefault="00ED322F"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app2.dllを作成するVisual C++ 2008 Express Editionのソリューションファイル</w:t>
      </w:r>
    </w:p>
    <w:p w14:paraId="623BE5A9" w14:textId="77777777" w:rsidR="00ED322F" w:rsidRPr="00F17BED" w:rsidRDefault="00ED322F"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w:t>
      </w:r>
      <w:r w:rsidR="00662F5E" w:rsidRPr="00F17BED">
        <w:rPr>
          <w:rFonts w:hint="eastAsia"/>
          <w:b/>
          <w:bCs/>
          <w:sz w:val="16"/>
          <w:szCs w:val="16"/>
        </w:rPr>
        <w:t>pp2</w:t>
      </w:r>
      <w:r w:rsidR="00BE1D04" w:rsidRPr="00F17BED">
        <w:rPr>
          <w:rFonts w:hint="eastAsia"/>
          <w:b/>
          <w:bCs/>
          <w:sz w:val="16"/>
          <w:szCs w:val="16"/>
        </w:rPr>
        <w:t>_17</w:t>
      </w:r>
      <w:r w:rsidRPr="00F17BED">
        <w:rPr>
          <w:rFonts w:hint="eastAsia"/>
          <w:b/>
          <w:bCs/>
          <w:sz w:val="16"/>
          <w:szCs w:val="16"/>
        </w:rPr>
        <w:t>\</w:t>
      </w:r>
    </w:p>
    <w:p w14:paraId="2EE66966" w14:textId="77777777" w:rsidR="00ED322F" w:rsidRDefault="00ED322F"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app2.dllを作成する</w:t>
      </w:r>
      <w:r w:rsidR="00BE1D04">
        <w:rPr>
          <w:rFonts w:hint="eastAsia"/>
          <w:sz w:val="16"/>
          <w:szCs w:val="16"/>
        </w:rPr>
        <w:t>Visual Studio 2017</w:t>
      </w:r>
      <w:r>
        <w:rPr>
          <w:rFonts w:hint="eastAsia"/>
          <w:sz w:val="16"/>
          <w:szCs w:val="16"/>
        </w:rPr>
        <w:t xml:space="preserve"> Professionalのソリューションファイル</w:t>
      </w:r>
    </w:p>
    <w:p w14:paraId="21126861"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5A3B0B9B"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26392642"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97D697F"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5B451DD4"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05962F0D"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58664233" w14:textId="77777777" w:rsidR="002F4B65" w:rsidRDefault="002F4B65" w:rsidP="002F4B65">
      <w:pPr>
        <w:tabs>
          <w:tab w:val="left" w:pos="800"/>
          <w:tab w:val="left" w:pos="2127"/>
          <w:tab w:val="left" w:pos="2600"/>
        </w:tabs>
        <w:ind w:leftChars="406" w:left="2126" w:hangingChars="606" w:hanging="1273"/>
        <w:rPr>
          <w:rFonts w:hAnsi="ＭＳ 明朝"/>
          <w:szCs w:val="21"/>
        </w:rPr>
      </w:pPr>
    </w:p>
    <w:p w14:paraId="660677B1" w14:textId="77777777" w:rsidR="002F4B65" w:rsidRPr="00323568" w:rsidRDefault="002F4B65" w:rsidP="002F4B65">
      <w:pPr>
        <w:tabs>
          <w:tab w:val="left" w:pos="800"/>
          <w:tab w:val="left" w:pos="2127"/>
          <w:tab w:val="left" w:pos="2600"/>
        </w:tabs>
        <w:ind w:leftChars="406" w:left="2126" w:hangingChars="606" w:hanging="1273"/>
        <w:rPr>
          <w:rFonts w:hAnsi="ＭＳ 明朝"/>
          <w:szCs w:val="21"/>
        </w:rPr>
      </w:pPr>
      <w:r>
        <w:rPr>
          <w:rFonts w:hAnsi="ＭＳ 明朝" w:hint="eastAsia"/>
          <w:szCs w:val="21"/>
        </w:rPr>
        <w:t>※V3.00の変更：d</w:t>
      </w:r>
      <w:r w:rsidRPr="005F0CF7">
        <w:rPr>
          <w:rFonts w:hAnsi="ＭＳ 明朝" w:hint="eastAsia"/>
          <w:szCs w:val="21"/>
        </w:rPr>
        <w:t>ebug.c</w:t>
      </w:r>
      <w:r>
        <w:rPr>
          <w:rFonts w:hAnsi="ＭＳ 明朝" w:hint="eastAsia"/>
          <w:szCs w:val="21"/>
        </w:rPr>
        <w:t>の先頭で</w:t>
      </w:r>
      <w:r w:rsidRPr="00E2448B">
        <w:rPr>
          <w:rFonts w:hAnsi="ＭＳ 明朝"/>
          <w:szCs w:val="21"/>
        </w:rPr>
        <w:t>_CRT_SECURE_NO_WARNINGS</w:t>
      </w:r>
      <w:r>
        <w:rPr>
          <w:rFonts w:hAnsi="ＭＳ 明朝"/>
          <w:szCs w:val="21"/>
        </w:rPr>
        <w:t>を定義</w:t>
      </w:r>
      <w:r>
        <w:rPr>
          <w:rFonts w:hAnsi="ＭＳ 明朝" w:hint="eastAsia"/>
          <w:szCs w:val="21"/>
        </w:rPr>
        <w:t>（</w:t>
      </w:r>
      <w:r w:rsidRPr="00323568">
        <w:rPr>
          <w:rFonts w:hAnsi="ＭＳ 明朝" w:hint="eastAsia"/>
          <w:szCs w:val="21"/>
        </w:rPr>
        <w:t>警告C4996</w:t>
      </w:r>
      <w:r>
        <w:rPr>
          <w:rFonts w:hAnsi="ＭＳ 明朝" w:hint="eastAsia"/>
          <w:szCs w:val="21"/>
        </w:rPr>
        <w:t>を抑制)</w:t>
      </w:r>
    </w:p>
    <w:p w14:paraId="212AA0FD" w14:textId="77777777" w:rsidR="00506411" w:rsidRPr="00ED322F" w:rsidRDefault="00506411"/>
    <w:p w14:paraId="7B6EBBA9" w14:textId="77777777" w:rsidR="00506411" w:rsidRDefault="00506411">
      <w:r>
        <w:rPr>
          <w:rFonts w:hint="eastAsia"/>
        </w:rPr>
        <w:t>使用サービスコール</w:t>
      </w:r>
    </w:p>
    <w:p w14:paraId="6222339C" w14:textId="77777777" w:rsidR="00506411" w:rsidRDefault="00506411">
      <w:r>
        <w:rPr>
          <w:rFonts w:hint="eastAsia"/>
        </w:rPr>
        <w:tab/>
        <w:t xml:space="preserve">tslp_tsk ext_tsk </w:t>
      </w:r>
      <w:r>
        <w:t>ref_tsk</w:t>
      </w:r>
      <w:r>
        <w:rPr>
          <w:rFonts w:hint="eastAsia"/>
        </w:rPr>
        <w:t xml:space="preserve"> </w:t>
      </w:r>
      <w:r>
        <w:t>ref_sem</w:t>
      </w:r>
      <w:r>
        <w:rPr>
          <w:rFonts w:hint="eastAsia"/>
        </w:rPr>
        <w:tab/>
        <w:t xml:space="preserve"> </w:t>
      </w:r>
      <w:r>
        <w:t>ref_flg</w:t>
      </w:r>
      <w:r>
        <w:rPr>
          <w:rFonts w:hint="eastAsia"/>
        </w:rPr>
        <w:t xml:space="preserve"> </w:t>
      </w:r>
      <w:r>
        <w:t>ref_mbx</w:t>
      </w:r>
      <w:r>
        <w:rPr>
          <w:rFonts w:hint="eastAsia"/>
        </w:rPr>
        <w:tab/>
        <w:t xml:space="preserve"> ref_mpf</w:t>
      </w:r>
    </w:p>
    <w:p w14:paraId="5522D331" w14:textId="77777777" w:rsidR="00506411" w:rsidRDefault="00506411"/>
    <w:p w14:paraId="340CF1BE" w14:textId="77777777" w:rsidR="00506411" w:rsidRDefault="00506411">
      <w:pPr>
        <w:pStyle w:val="3"/>
        <w:ind w:left="210" w:right="210"/>
      </w:pPr>
      <w:bookmarkStart w:id="396" w:name="_ハイパーターミナルの設定方法"/>
      <w:bookmarkStart w:id="397" w:name="_Toc236390587"/>
      <w:bookmarkEnd w:id="396"/>
      <w:r>
        <w:rPr>
          <w:rFonts w:hint="eastAsia"/>
        </w:rPr>
        <w:t>ハイパーターミナルの設定方法</w:t>
      </w:r>
      <w:bookmarkEnd w:id="397"/>
    </w:p>
    <w:p w14:paraId="6FA2D1EC" w14:textId="77777777" w:rsidR="00506411" w:rsidRDefault="00506411">
      <w:r>
        <w:rPr>
          <w:rFonts w:hint="eastAsia"/>
        </w:rPr>
        <w:t>CmtoyはシリアルポートをWinsock(TCP/IP)でシミュレートするので、Cmtoyを実行している同じPCのハイパーターミナルと接続するためには、ハイパーターミナルを以下のように設定してください。</w:t>
      </w:r>
    </w:p>
    <w:p w14:paraId="545C4B03" w14:textId="77777777" w:rsidR="00506411" w:rsidRDefault="00506411"/>
    <w:p w14:paraId="73B68ABA" w14:textId="77777777" w:rsidR="00506411" w:rsidRDefault="00B94933">
      <w:pPr>
        <w:jc w:val="center"/>
      </w:pPr>
      <w:r>
        <w:rPr>
          <w:rFonts w:hint="eastAsia"/>
          <w:noProof/>
        </w:rPr>
        <w:lastRenderedPageBreak/>
        <w:drawing>
          <wp:inline distT="0" distB="0" distL="0" distR="0" wp14:anchorId="4B2EF323" wp14:editId="6332682B">
            <wp:extent cx="3276600" cy="2667000"/>
            <wp:effectExtent l="0" t="0" r="0" b="0"/>
            <wp:docPr id="83" name="図 83" descr="h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276600" cy="2667000"/>
                    </a:xfrm>
                    <a:prstGeom prst="rect">
                      <a:avLst/>
                    </a:prstGeom>
                    <a:noFill/>
                    <a:ln>
                      <a:noFill/>
                    </a:ln>
                  </pic:spPr>
                </pic:pic>
              </a:graphicData>
            </a:graphic>
          </wp:inline>
        </w:drawing>
      </w:r>
    </w:p>
    <w:p w14:paraId="3CF4FD34" w14:textId="77777777" w:rsidR="00506411" w:rsidRDefault="00506411"/>
    <w:p w14:paraId="1DA282A5" w14:textId="77777777" w:rsidR="00506411" w:rsidRDefault="00506411">
      <w:r>
        <w:rPr>
          <w:rFonts w:hint="eastAsia"/>
        </w:rPr>
        <w:t>「ASCII 設定」では、「受信データに改行文字を付ける」をチェックしてください。</w:t>
      </w:r>
    </w:p>
    <w:p w14:paraId="7E7AA3BE" w14:textId="77777777" w:rsidR="00506411" w:rsidRDefault="00506411">
      <w:r>
        <w:rPr>
          <w:rFonts w:hint="eastAsia"/>
        </w:rPr>
        <w:t>Cmtoyを起動し、ハイパーターミナルをこのように設定してこのサンプルapp2.dllを「ロード」して、「リセット」するとハイパーターミナルに以下の文字列が表示されます。</w:t>
      </w:r>
    </w:p>
    <w:p w14:paraId="41E8ABE1" w14:textId="77777777" w:rsidR="00506411" w:rsidRDefault="00506411"/>
    <w:p w14:paraId="1616BA52" w14:textId="77777777" w:rsidR="00506411" w:rsidRPr="00E265D1" w:rsidRDefault="00506411" w:rsidP="005163D2">
      <w:pPr>
        <w:pStyle w:val="aff9"/>
        <w:ind w:left="210"/>
      </w:pPr>
      <w:r w:rsidRPr="00E265D1">
        <w:tab/>
        <w:t>Debug CLI, V1.00</w:t>
      </w:r>
    </w:p>
    <w:p w14:paraId="00F69EA1" w14:textId="77777777" w:rsidR="00506411" w:rsidRDefault="00506411"/>
    <w:p w14:paraId="10303ADE" w14:textId="77777777" w:rsidR="00506411" w:rsidRDefault="00506411">
      <w:r>
        <w:rPr>
          <w:rFonts w:hint="eastAsia"/>
        </w:rPr>
        <w:t>ここでハイパーターミナルからTABキーを入力すると以下のようになります。</w:t>
      </w:r>
    </w:p>
    <w:p w14:paraId="254F08DB" w14:textId="77777777" w:rsidR="00506411" w:rsidRDefault="00506411"/>
    <w:p w14:paraId="64136CFF" w14:textId="77777777" w:rsidR="00506411" w:rsidRDefault="00B94933">
      <w:pPr>
        <w:jc w:val="center"/>
      </w:pPr>
      <w:r>
        <w:rPr>
          <w:rFonts w:hint="eastAsia"/>
          <w:noProof/>
        </w:rPr>
        <w:drawing>
          <wp:inline distT="0" distB="0" distL="0" distR="0" wp14:anchorId="1FD32D63" wp14:editId="0380FACC">
            <wp:extent cx="3498574" cy="2457731"/>
            <wp:effectExtent l="0" t="0" r="6985" b="0"/>
            <wp:docPr id="84" name="図 84" descr="h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510566" cy="2466156"/>
                    </a:xfrm>
                    <a:prstGeom prst="rect">
                      <a:avLst/>
                    </a:prstGeom>
                    <a:noFill/>
                    <a:ln>
                      <a:noFill/>
                    </a:ln>
                  </pic:spPr>
                </pic:pic>
              </a:graphicData>
            </a:graphic>
          </wp:inline>
        </w:drawing>
      </w:r>
    </w:p>
    <w:p w14:paraId="58495401" w14:textId="77777777" w:rsidR="00506411" w:rsidRDefault="00506411"/>
    <w:p w14:paraId="102898F6" w14:textId="77777777" w:rsidR="00506411" w:rsidRDefault="00506411">
      <w:r>
        <w:rPr>
          <w:rFonts w:hint="eastAsia"/>
        </w:rPr>
        <w:t>ここで‘help’と入力し最後にENTERキーを押すと以下のように、コマンドリストが表示されます。</w:t>
      </w:r>
    </w:p>
    <w:p w14:paraId="0080CCBE" w14:textId="77777777" w:rsidR="00506411" w:rsidRDefault="00506411"/>
    <w:p w14:paraId="683B516A" w14:textId="77777777" w:rsidR="00506411" w:rsidRDefault="00B94933">
      <w:pPr>
        <w:jc w:val="center"/>
      </w:pPr>
      <w:r>
        <w:rPr>
          <w:rFonts w:hint="eastAsia"/>
          <w:noProof/>
        </w:rPr>
        <w:lastRenderedPageBreak/>
        <w:drawing>
          <wp:inline distT="0" distB="0" distL="0" distR="0" wp14:anchorId="062210B2" wp14:editId="63E7330F">
            <wp:extent cx="3673503" cy="2660122"/>
            <wp:effectExtent l="0" t="0" r="3175" b="6985"/>
            <wp:docPr id="85" name="図 85" descr="h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680413" cy="2665126"/>
                    </a:xfrm>
                    <a:prstGeom prst="rect">
                      <a:avLst/>
                    </a:prstGeom>
                    <a:noFill/>
                    <a:ln>
                      <a:noFill/>
                    </a:ln>
                  </pic:spPr>
                </pic:pic>
              </a:graphicData>
            </a:graphic>
          </wp:inline>
        </w:drawing>
      </w:r>
    </w:p>
    <w:p w14:paraId="46AF38C8" w14:textId="77777777" w:rsidR="00506411" w:rsidRDefault="00506411"/>
    <w:p w14:paraId="4B223DD4" w14:textId="77777777" w:rsidR="00695049" w:rsidRDefault="00A56EE5" w:rsidP="00695049">
      <w:pPr>
        <w:pStyle w:val="3"/>
        <w:ind w:left="210" w:right="210"/>
      </w:pPr>
      <w:bookmarkStart w:id="398" w:name="_PuTTYの設定方法"/>
      <w:bookmarkEnd w:id="398"/>
      <w:r>
        <w:rPr>
          <w:rFonts w:hint="eastAsia"/>
        </w:rPr>
        <w:t xml:space="preserve"> </w:t>
      </w:r>
      <w:bookmarkStart w:id="399" w:name="_Toc236390588"/>
      <w:r w:rsidR="00695049">
        <w:rPr>
          <w:rFonts w:hint="eastAsia"/>
        </w:rPr>
        <w:t>PuTTYの設定方法</w:t>
      </w:r>
      <w:bookmarkEnd w:id="399"/>
    </w:p>
    <w:p w14:paraId="7BAABA70" w14:textId="77777777" w:rsidR="00695049" w:rsidRDefault="00551504">
      <w:r>
        <w:rPr>
          <w:rFonts w:hint="eastAsia"/>
        </w:rPr>
        <w:t>ハイパーターミナの代わりに</w:t>
      </w:r>
      <w:r w:rsidR="00A56EE5">
        <w:rPr>
          <w:rFonts w:hint="eastAsia"/>
        </w:rPr>
        <w:t>PuTTYを使用する場合は以下のように設定してください。</w:t>
      </w:r>
    </w:p>
    <w:p w14:paraId="5FBF6561" w14:textId="77777777" w:rsidR="008064E2" w:rsidRPr="008064E2" w:rsidRDefault="008064E2">
      <w:pPr>
        <w:rPr>
          <w:rStyle w:val="phoneticejjesym"/>
          <w:rFonts w:hAnsi="ＭＳ 明朝" w:cs="Helvetica"/>
          <w:color w:val="534A42"/>
          <w:szCs w:val="21"/>
          <w:shd w:val="clear" w:color="auto" w:fill="FFFFFF"/>
        </w:rPr>
      </w:pPr>
      <w:r w:rsidRPr="008064E2">
        <w:rPr>
          <w:rFonts w:hAnsi="ＭＳ 明朝" w:hint="eastAsia"/>
          <w:szCs w:val="21"/>
        </w:rPr>
        <w:t>PuTTYは</w:t>
      </w:r>
      <w:r w:rsidRPr="008064E2">
        <w:rPr>
          <w:rStyle w:val="phoneticejjesym"/>
          <w:rFonts w:hAnsi="ＭＳ 明朝" w:cs="Helvetica"/>
          <w:color w:val="534A42"/>
          <w:szCs w:val="21"/>
          <w:shd w:val="clear" w:color="auto" w:fill="FFFFFF"/>
        </w:rPr>
        <w:t>/</w:t>
      </w:r>
      <w:r w:rsidRPr="008064E2">
        <w:rPr>
          <w:rStyle w:val="phoneticejjedesc"/>
          <w:rFonts w:hAnsi="ＭＳ 明朝" w:cs="Lucida Sans Unicode"/>
          <w:b/>
          <w:bCs/>
          <w:color w:val="534A42"/>
          <w:szCs w:val="21"/>
          <w:shd w:val="clear" w:color="auto" w:fill="FFFFFF"/>
        </w:rPr>
        <w:t>pˈʌ</w:t>
      </w:r>
      <w:r w:rsidRPr="008064E2">
        <w:rPr>
          <w:rStyle w:val="phoneticejjedesc"/>
          <w:rFonts w:ascii="Times New Roman" w:hAnsi="Times New Roman"/>
          <w:b/>
          <w:bCs/>
          <w:color w:val="534A42"/>
          <w:szCs w:val="21"/>
          <w:shd w:val="clear" w:color="auto" w:fill="FFFFFF"/>
        </w:rPr>
        <w:t>ṭ</w:t>
      </w:r>
      <w:r w:rsidRPr="008064E2">
        <w:rPr>
          <w:rStyle w:val="phoneticejjedesc"/>
          <w:rFonts w:hAnsi="ＭＳ 明朝" w:cs="Lucida Sans Unicode"/>
          <w:b/>
          <w:bCs/>
          <w:color w:val="534A42"/>
          <w:szCs w:val="21"/>
          <w:shd w:val="clear" w:color="auto" w:fill="FFFFFF"/>
        </w:rPr>
        <w:t>i</w:t>
      </w:r>
      <w:r w:rsidRPr="008064E2">
        <w:rPr>
          <w:rStyle w:val="phoneticejjesym"/>
          <w:rFonts w:hAnsi="ＭＳ 明朝" w:cs="Helvetica"/>
          <w:color w:val="534A42"/>
          <w:szCs w:val="21"/>
          <w:shd w:val="clear" w:color="auto" w:fill="FFFFFF"/>
        </w:rPr>
        <w:t>/</w:t>
      </w:r>
      <w:r w:rsidRPr="008064E2">
        <w:rPr>
          <w:rStyle w:val="phoneticejjesym"/>
          <w:rFonts w:hAnsi="ＭＳ 明朝" w:cs="Helvetica" w:hint="eastAsia"/>
          <w:color w:val="534A42"/>
          <w:szCs w:val="21"/>
          <w:shd w:val="clear" w:color="auto" w:fill="FFFFFF"/>
        </w:rPr>
        <w:t>と発音するらしい。日本語では「</w:t>
      </w:r>
      <w:r w:rsidRPr="008064E2">
        <w:rPr>
          <w:rFonts w:hAnsi="ＭＳ 明朝" w:cs="Arial"/>
          <w:color w:val="222222"/>
          <w:szCs w:val="21"/>
          <w:shd w:val="clear" w:color="auto" w:fill="FFFFFF"/>
        </w:rPr>
        <w:t>パティ</w:t>
      </w:r>
      <w:r w:rsidRPr="008064E2">
        <w:rPr>
          <w:rFonts w:hAnsi="ＭＳ 明朝" w:cs="Arial" w:hint="eastAsia"/>
          <w:color w:val="222222"/>
          <w:szCs w:val="21"/>
          <w:shd w:val="clear" w:color="auto" w:fill="FFFFFF"/>
        </w:rPr>
        <w:t>」、</w:t>
      </w:r>
      <w:r w:rsidRPr="008064E2">
        <w:rPr>
          <w:rFonts w:hAnsi="ＭＳ 明朝" w:cs="Arial"/>
          <w:color w:val="222222"/>
          <w:szCs w:val="21"/>
          <w:shd w:val="clear" w:color="auto" w:fill="FFFFFF"/>
        </w:rPr>
        <w:t>「プッティ」</w:t>
      </w:r>
      <w:r w:rsidRPr="008064E2">
        <w:rPr>
          <w:rFonts w:hAnsi="ＭＳ 明朝" w:cs="Arial" w:hint="eastAsia"/>
          <w:color w:val="222222"/>
          <w:szCs w:val="21"/>
          <w:shd w:val="clear" w:color="auto" w:fill="FFFFFF"/>
        </w:rPr>
        <w:t>、</w:t>
      </w:r>
      <w:r w:rsidRPr="008064E2">
        <w:rPr>
          <w:rFonts w:hAnsi="ＭＳ 明朝" w:cs="Arial"/>
          <w:color w:val="222222"/>
          <w:szCs w:val="21"/>
          <w:shd w:val="clear" w:color="auto" w:fill="FFFFFF"/>
        </w:rPr>
        <w:t>「プティ」</w:t>
      </w:r>
      <w:r>
        <w:rPr>
          <w:rFonts w:hAnsi="ＭＳ 明朝" w:cs="Arial" w:hint="eastAsia"/>
          <w:color w:val="222222"/>
          <w:szCs w:val="21"/>
          <w:shd w:val="clear" w:color="auto" w:fill="FFFFFF"/>
        </w:rPr>
        <w:t>などと呼ばれるらしい。</w:t>
      </w:r>
      <w:r w:rsidR="00E84143">
        <w:rPr>
          <w:rFonts w:hAnsi="ＭＳ 明朝" w:cs="Arial"/>
          <w:color w:val="222222"/>
          <w:szCs w:val="21"/>
          <w:shd w:val="clear" w:color="auto" w:fill="FFFFFF"/>
        </w:rPr>
        <w:t>以下は</w:t>
      </w:r>
      <w:r w:rsidR="00E84143" w:rsidRPr="00E84143">
        <w:rPr>
          <w:rFonts w:hAnsi="ＭＳ 明朝" w:cs="Arial"/>
          <w:color w:val="222222"/>
          <w:szCs w:val="21"/>
          <w:shd w:val="clear" w:color="auto" w:fill="FFFFFF"/>
        </w:rPr>
        <w:t>Release 0.70</w:t>
      </w:r>
      <w:r w:rsidR="00E84143">
        <w:rPr>
          <w:rFonts w:hAnsi="ＭＳ 明朝" w:cs="Arial"/>
          <w:color w:val="222222"/>
          <w:szCs w:val="21"/>
          <w:shd w:val="clear" w:color="auto" w:fill="FFFFFF"/>
        </w:rPr>
        <w:t>の設定画面です。</w:t>
      </w:r>
    </w:p>
    <w:p w14:paraId="4CA11C78" w14:textId="77777777" w:rsidR="008064E2" w:rsidRPr="008064E2" w:rsidRDefault="008064E2">
      <w:pPr>
        <w:rPr>
          <w:rFonts w:asciiTheme="minorEastAsia" w:eastAsiaTheme="minorEastAsia" w:hAnsiTheme="minorEastAsia"/>
          <w:szCs w:val="21"/>
        </w:rPr>
      </w:pPr>
    </w:p>
    <w:p w14:paraId="5BCE0674" w14:textId="77777777" w:rsidR="00A56EE5" w:rsidRDefault="00DF3771" w:rsidP="00DF3771">
      <w:pPr>
        <w:jc w:val="center"/>
      </w:pPr>
      <w:r>
        <w:rPr>
          <w:rFonts w:hint="eastAsia"/>
          <w:noProof/>
        </w:rPr>
        <mc:AlternateContent>
          <mc:Choice Requires="wps">
            <w:drawing>
              <wp:anchor distT="0" distB="0" distL="114300" distR="114300" simplePos="0" relativeHeight="250931200" behindDoc="0" locked="0" layoutInCell="1" allowOverlap="1" wp14:anchorId="379EC1B5" wp14:editId="48F4F6EB">
                <wp:simplePos x="0" y="0"/>
                <wp:positionH relativeFrom="column">
                  <wp:posOffset>4147820</wp:posOffset>
                </wp:positionH>
                <wp:positionV relativeFrom="paragraph">
                  <wp:posOffset>904240</wp:posOffset>
                </wp:positionV>
                <wp:extent cx="542925" cy="200025"/>
                <wp:effectExtent l="19050" t="19050" r="28575" b="28575"/>
                <wp:wrapNone/>
                <wp:docPr id="1243"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0823F20" id="Oval 1257" o:spid="_x0000_s1026" style="position:absolute;margin-left:326.6pt;margin-top:71.2pt;width:42.75pt;height:15.75pt;z-index:25093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0921984" behindDoc="0" locked="0" layoutInCell="1" allowOverlap="1" wp14:anchorId="45998436" wp14:editId="5A5A2F1B">
                <wp:simplePos x="0" y="0"/>
                <wp:positionH relativeFrom="column">
                  <wp:posOffset>2242820</wp:posOffset>
                </wp:positionH>
                <wp:positionV relativeFrom="paragraph">
                  <wp:posOffset>894715</wp:posOffset>
                </wp:positionV>
                <wp:extent cx="866775" cy="200025"/>
                <wp:effectExtent l="19050" t="19050" r="28575" b="28575"/>
                <wp:wrapNone/>
                <wp:docPr id="1241"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26684B5" id="Oval 1257" o:spid="_x0000_s1026" style="position:absolute;margin-left:176.6pt;margin-top:70.45pt;width:68.25pt;height:15.75pt;z-index:25092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0928128" behindDoc="0" locked="0" layoutInCell="1" allowOverlap="1" wp14:anchorId="05CA27B0" wp14:editId="0A7516B6">
                <wp:simplePos x="0" y="0"/>
                <wp:positionH relativeFrom="column">
                  <wp:posOffset>2290445</wp:posOffset>
                </wp:positionH>
                <wp:positionV relativeFrom="paragraph">
                  <wp:posOffset>1189990</wp:posOffset>
                </wp:positionV>
                <wp:extent cx="542925" cy="200025"/>
                <wp:effectExtent l="19050" t="19050" r="28575" b="28575"/>
                <wp:wrapNone/>
                <wp:docPr id="124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0002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AE5870B" id="Oval 1257" o:spid="_x0000_s1026" style="position:absolute;margin-left:180.35pt;margin-top:93.7pt;width:42.75pt;height:15.75pt;z-index:25092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" filled="f" strokecolor="#f79646 [3209]" strokeweight="2.25pt">
                <v:textbox inset="5.85pt,.7pt,5.85pt,.7pt"/>
              </v:oval>
            </w:pict>
          </mc:Fallback>
        </mc:AlternateContent>
      </w:r>
      <w:r w:rsidR="00817E99">
        <w:rPr>
          <w:noProof/>
        </w:rPr>
        <w:drawing>
          <wp:inline distT="0" distB="0" distL="0" distR="0" wp14:anchorId="2925945D" wp14:editId="21B96D2F">
            <wp:extent cx="4305300" cy="3562350"/>
            <wp:effectExtent l="0" t="0" r="0" b="0"/>
            <wp:docPr id="1244" name="図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4305300" cy="3562350"/>
                    </a:xfrm>
                    <a:prstGeom prst="rect">
                      <a:avLst/>
                    </a:prstGeom>
                  </pic:spPr>
                </pic:pic>
              </a:graphicData>
            </a:graphic>
          </wp:inline>
        </w:drawing>
      </w:r>
    </w:p>
    <w:p w14:paraId="09DA6856" w14:textId="77777777" w:rsidR="00DF3771" w:rsidRDefault="00DF3771"/>
    <w:p w14:paraId="1AE156B4" w14:textId="77777777" w:rsidR="00A56EE5" w:rsidRDefault="00573173" w:rsidP="00573173">
      <w:pPr>
        <w:jc w:val="center"/>
      </w:pPr>
      <w:r>
        <w:rPr>
          <w:rFonts w:hint="eastAsia"/>
          <w:noProof/>
        </w:rPr>
        <w:lastRenderedPageBreak/>
        <mc:AlternateContent>
          <mc:Choice Requires="wps">
            <w:drawing>
              <wp:anchor distT="0" distB="0" distL="114300" distR="114300" simplePos="0" relativeHeight="250915840" behindDoc="0" locked="0" layoutInCell="1" allowOverlap="1" wp14:anchorId="619E5CCB" wp14:editId="21EE0E4B">
                <wp:simplePos x="0" y="0"/>
                <wp:positionH relativeFrom="column">
                  <wp:posOffset>2109470</wp:posOffset>
                </wp:positionH>
                <wp:positionV relativeFrom="paragraph">
                  <wp:posOffset>1027430</wp:posOffset>
                </wp:positionV>
                <wp:extent cx="1634490" cy="371475"/>
                <wp:effectExtent l="19050" t="19050" r="22860" b="28575"/>
                <wp:wrapNone/>
                <wp:docPr id="123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4490" cy="3714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D6D56A0" id="Oval 1257" o:spid="_x0000_s1026" style="position:absolute;margin-left:166.1pt;margin-top:80.9pt;width:128.7pt;height:29.25pt;z-index:25091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0912768" behindDoc="0" locked="0" layoutInCell="1" allowOverlap="1" wp14:anchorId="1C3E57EE" wp14:editId="38A80C56">
                <wp:simplePos x="0" y="0"/>
                <wp:positionH relativeFrom="column">
                  <wp:posOffset>3966845</wp:posOffset>
                </wp:positionH>
                <wp:positionV relativeFrom="paragraph">
                  <wp:posOffset>2256155</wp:posOffset>
                </wp:positionV>
                <wp:extent cx="847725" cy="495300"/>
                <wp:effectExtent l="19050" t="19050" r="28575" b="19050"/>
                <wp:wrapNone/>
                <wp:docPr id="1236"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49530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5F129F7" id="Oval 1257" o:spid="_x0000_s1026" style="position:absolute;margin-left:312.35pt;margin-top:177.65pt;width:66.75pt;height:39pt;z-index:25091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" filled="f" strokecolor="#f79646 [3209]" strokeweight="2.25pt">
                <v:textbox inset="5.85pt,.7pt,5.85pt,.7pt"/>
              </v:oval>
            </w:pict>
          </mc:Fallback>
        </mc:AlternateContent>
      </w:r>
      <w:r w:rsidR="00A56EE5">
        <w:rPr>
          <w:noProof/>
        </w:rPr>
        <w:drawing>
          <wp:inline distT="0" distB="0" distL="0" distR="0" wp14:anchorId="47EE67A4" wp14:editId="200AD9FE">
            <wp:extent cx="4305300" cy="3562350"/>
            <wp:effectExtent l="0" t="0" r="0" b="0"/>
            <wp:docPr id="1235" name="図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4305300" cy="3562350"/>
                    </a:xfrm>
                    <a:prstGeom prst="rect">
                      <a:avLst/>
                    </a:prstGeom>
                  </pic:spPr>
                </pic:pic>
              </a:graphicData>
            </a:graphic>
          </wp:inline>
        </w:drawing>
      </w:r>
    </w:p>
    <w:p w14:paraId="51C7F85A" w14:textId="77777777" w:rsidR="00A56EE5" w:rsidRDefault="00A56EE5"/>
    <w:p w14:paraId="7F8F810A" w14:textId="77777777" w:rsidR="00573173" w:rsidRDefault="00573173" w:rsidP="00573173">
      <w:pPr>
        <w:jc w:val="center"/>
      </w:pPr>
      <w:r>
        <w:rPr>
          <w:rFonts w:hint="eastAsia"/>
          <w:noProof/>
        </w:rPr>
        <mc:AlternateContent>
          <mc:Choice Requires="wps">
            <w:drawing>
              <wp:anchor distT="0" distB="0" distL="114300" distR="114300" simplePos="0" relativeHeight="250918912" behindDoc="0" locked="0" layoutInCell="1" allowOverlap="1" wp14:anchorId="5B59AFD3" wp14:editId="44A71EEC">
                <wp:simplePos x="0" y="0"/>
                <wp:positionH relativeFrom="column">
                  <wp:posOffset>2271395</wp:posOffset>
                </wp:positionH>
                <wp:positionV relativeFrom="paragraph">
                  <wp:posOffset>785495</wp:posOffset>
                </wp:positionV>
                <wp:extent cx="847725" cy="285750"/>
                <wp:effectExtent l="19050" t="19050" r="28575" b="19050"/>
                <wp:wrapNone/>
                <wp:docPr id="1239"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2857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71E13B" id="Oval 1257" o:spid="_x0000_s1026" style="position:absolute;margin-left:178.85pt;margin-top:61.85pt;width:66.75pt;height:22.5pt;z-index:25091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" filled="f" strokecolor="#f79646 [3209]" strokeweight="2.25pt">
                <v:textbox inset="5.85pt,.7pt,5.85pt,.7pt"/>
              </v:oval>
            </w:pict>
          </mc:Fallback>
        </mc:AlternateContent>
      </w:r>
      <w:r>
        <w:rPr>
          <w:noProof/>
        </w:rPr>
        <w:drawing>
          <wp:inline distT="0" distB="0" distL="0" distR="0" wp14:anchorId="18EAA1F3" wp14:editId="7C53B5CD">
            <wp:extent cx="4305300" cy="3562350"/>
            <wp:effectExtent l="0" t="0" r="0" b="0"/>
            <wp:docPr id="1238" name="図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4305300" cy="3562350"/>
                    </a:xfrm>
                    <a:prstGeom prst="rect">
                      <a:avLst/>
                    </a:prstGeom>
                  </pic:spPr>
                </pic:pic>
              </a:graphicData>
            </a:graphic>
          </wp:inline>
        </w:drawing>
      </w:r>
    </w:p>
    <w:p w14:paraId="3F564F80" w14:textId="77777777" w:rsidR="000C3EA2" w:rsidRDefault="000C3EA2" w:rsidP="000C3EA2"/>
    <w:p w14:paraId="6D34A682" w14:textId="77777777" w:rsidR="001271E2" w:rsidRDefault="001271E2" w:rsidP="001271E2">
      <w:pPr>
        <w:jc w:val="center"/>
      </w:pPr>
      <w:r>
        <w:rPr>
          <w:rFonts w:hint="eastAsia"/>
          <w:noProof/>
        </w:rPr>
        <w:lastRenderedPageBreak/>
        <mc:AlternateContent>
          <mc:Choice Requires="wps">
            <w:drawing>
              <wp:anchor distT="0" distB="0" distL="114300" distR="114300" simplePos="0" relativeHeight="250937344" behindDoc="0" locked="0" layoutInCell="1" allowOverlap="1" wp14:anchorId="3272611A" wp14:editId="4AE47234">
                <wp:simplePos x="0" y="0"/>
                <wp:positionH relativeFrom="column">
                  <wp:posOffset>2185670</wp:posOffset>
                </wp:positionH>
                <wp:positionV relativeFrom="paragraph">
                  <wp:posOffset>867410</wp:posOffset>
                </wp:positionV>
                <wp:extent cx="847725" cy="285750"/>
                <wp:effectExtent l="19050" t="19050" r="28575" b="19050"/>
                <wp:wrapNone/>
                <wp:docPr id="1282"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2857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02F0747" id="Oval 1257" o:spid="_x0000_s1026" style="position:absolute;margin-left:172.1pt;margin-top:68.3pt;width:66.75pt;height:22.5pt;z-index:25093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" filled="f" strokecolor="#f79646 [3209]" strokeweight="2.25pt">
                <v:textbox inset="5.85pt,.7pt,5.85pt,.7pt"/>
              </v:oval>
            </w:pict>
          </mc:Fallback>
        </mc:AlternateContent>
      </w:r>
      <w:r>
        <w:rPr>
          <w:noProof/>
        </w:rPr>
        <w:drawing>
          <wp:inline distT="0" distB="0" distL="0" distR="0" wp14:anchorId="54690270" wp14:editId="5B8F6B5C">
            <wp:extent cx="4305300" cy="3562350"/>
            <wp:effectExtent l="0" t="0" r="0" b="0"/>
            <wp:docPr id="1275" name="図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305300" cy="3562350"/>
                    </a:xfrm>
                    <a:prstGeom prst="rect">
                      <a:avLst/>
                    </a:prstGeom>
                  </pic:spPr>
                </pic:pic>
              </a:graphicData>
            </a:graphic>
          </wp:inline>
        </w:drawing>
      </w:r>
    </w:p>
    <w:p w14:paraId="17E4AE3C" w14:textId="77777777" w:rsidR="001271E2" w:rsidRDefault="001271E2" w:rsidP="000C3EA2"/>
    <w:p w14:paraId="3AFCE194" w14:textId="77777777" w:rsidR="000C3EA2" w:rsidRDefault="000C3EA2" w:rsidP="000C3EA2">
      <w:r>
        <w:rPr>
          <w:rFonts w:hint="eastAsia"/>
        </w:rPr>
        <w:t>PuTTYからTABキーを入力して‘help’と入力し最後にENTERキーを押すと以下のように、コマンドリストが表示されます。</w:t>
      </w:r>
    </w:p>
    <w:p w14:paraId="1266C3EF" w14:textId="77777777" w:rsidR="000C3EA2" w:rsidRPr="000C3EA2" w:rsidRDefault="000C3EA2" w:rsidP="000C3EA2"/>
    <w:p w14:paraId="0B776126" w14:textId="12981015" w:rsidR="000C3EA2" w:rsidRDefault="0068676E" w:rsidP="000C3EA2">
      <w:r>
        <w:rPr>
          <w:noProof/>
        </w:rPr>
        <w:drawing>
          <wp:inline distT="0" distB="0" distL="0" distR="0" wp14:anchorId="2609D1C5" wp14:editId="3C5D3B42">
            <wp:extent cx="5939790" cy="3896360"/>
            <wp:effectExtent l="0" t="0" r="3810" b="8890"/>
            <wp:docPr id="1989360740" name="図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39790" cy="3896360"/>
                    </a:xfrm>
                    <a:prstGeom prst="rect">
                      <a:avLst/>
                    </a:prstGeom>
                    <a:noFill/>
                    <a:ln>
                      <a:noFill/>
                    </a:ln>
                  </pic:spPr>
                </pic:pic>
              </a:graphicData>
            </a:graphic>
          </wp:inline>
        </w:drawing>
      </w:r>
    </w:p>
    <w:p w14:paraId="3182DD67" w14:textId="77777777" w:rsidR="008324A3" w:rsidRDefault="008324A3" w:rsidP="000C3EA2"/>
    <w:p w14:paraId="07525D32" w14:textId="745DBC1E" w:rsidR="008324A3" w:rsidRDefault="008324A3" w:rsidP="008324A3">
      <w:pPr>
        <w:pStyle w:val="3"/>
        <w:ind w:left="210" w:right="210"/>
      </w:pPr>
      <w:bookmarkStart w:id="400" w:name="_Toc236390589"/>
      <w:r>
        <w:rPr>
          <w:rFonts w:hint="eastAsia"/>
        </w:rPr>
        <w:lastRenderedPageBreak/>
        <w:t>デバッグタスクのメモリ操作の例</w:t>
      </w:r>
      <w:bookmarkEnd w:id="400"/>
    </w:p>
    <w:p w14:paraId="6DEB8582" w14:textId="02C49242" w:rsidR="008324A3" w:rsidRDefault="008324A3" w:rsidP="000C3EA2">
      <w:r>
        <w:rPr>
          <w:rFonts w:hint="eastAsia"/>
        </w:rPr>
        <w:t>binフォルダ内のスクリプト・ファイルstep2_mem.txtを実行すると32ビットデータバスのターゲットメモリを定義します。以下のメモリ構成が表示されます。</w:t>
      </w:r>
    </w:p>
    <w:p w14:paraId="547F08A2" w14:textId="5EB63AB2" w:rsidR="008324A3" w:rsidRDefault="00A44B75" w:rsidP="008324A3">
      <w:pPr>
        <w:jc w:val="center"/>
      </w:pPr>
      <w:r>
        <w:rPr>
          <w:noProof/>
        </w:rPr>
        <w:drawing>
          <wp:inline distT="0" distB="0" distL="0" distR="0" wp14:anchorId="2F5C77E0" wp14:editId="57B9ACF4">
            <wp:extent cx="2186609" cy="2812903"/>
            <wp:effectExtent l="0" t="0" r="4445" b="6985"/>
            <wp:docPr id="314340017" name="図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188723" cy="2815622"/>
                    </a:xfrm>
                    <a:prstGeom prst="rect">
                      <a:avLst/>
                    </a:prstGeom>
                    <a:noFill/>
                    <a:ln>
                      <a:noFill/>
                    </a:ln>
                  </pic:spPr>
                </pic:pic>
              </a:graphicData>
            </a:graphic>
          </wp:inline>
        </w:drawing>
      </w:r>
    </w:p>
    <w:p w14:paraId="07E904CB" w14:textId="754CF5B3" w:rsidR="008324A3" w:rsidRDefault="00A44B75" w:rsidP="008324A3">
      <w:r>
        <w:rPr>
          <w:rFonts w:hint="eastAsia"/>
        </w:rPr>
        <w:t>この状態でPuTTYをCmtoyのシリアル1に接続して、デバッグタスクを使いメモリを操作します。</w:t>
      </w:r>
    </w:p>
    <w:p w14:paraId="15AE5E75" w14:textId="77777777" w:rsidR="00A44B75" w:rsidRDefault="00A44B75" w:rsidP="008324A3"/>
    <w:p w14:paraId="4228D3B5" w14:textId="3DF3045B" w:rsidR="00A44B75" w:rsidRDefault="00F57C2E" w:rsidP="008324A3">
      <w:r>
        <w:rPr>
          <w:rFonts w:hint="eastAsia"/>
        </w:rPr>
        <w:t>最初にデバッグタスクのソース（C言語で記述）を参照してください。s(</w:t>
      </w:r>
      <w:r w:rsidRPr="00F57C2E">
        <w:t>Substitute</w:t>
      </w:r>
      <w:r>
        <w:rPr>
          <w:rFonts w:hint="eastAsia"/>
        </w:rPr>
        <w:t>)コマンドの</w:t>
      </w:r>
      <w:r w:rsidR="00C853F6">
        <w:rPr>
          <w:rFonts w:hint="eastAsia"/>
        </w:rPr>
        <w:t>実装</w:t>
      </w:r>
      <w:r>
        <w:rPr>
          <w:rFonts w:hint="eastAsia"/>
        </w:rPr>
        <w:t>関数は以下のような</w:t>
      </w:r>
      <w:r w:rsidR="00C853F6">
        <w:rPr>
          <w:rFonts w:hint="eastAsia"/>
        </w:rPr>
        <w:t>呼び出し関係になっています。</w:t>
      </w:r>
    </w:p>
    <w:p w14:paraId="1338C6A4" w14:textId="238F5C7E" w:rsidR="00F57C2E" w:rsidRPr="00C853F6" w:rsidRDefault="00F57C2E" w:rsidP="00C853F6">
      <w:pPr>
        <w:ind w:leftChars="100" w:left="210"/>
        <w:rPr>
          <w:rFonts w:ascii="Courier New" w:hAnsi="Courier New" w:cs="Courier New"/>
        </w:rPr>
      </w:pPr>
      <w:r w:rsidRPr="00C853F6">
        <w:rPr>
          <w:rFonts w:ascii="Courier New" w:hAnsi="Courier New" w:cs="Courier New"/>
        </w:rPr>
        <w:t>SubstituteCommand</w:t>
      </w:r>
      <w:r w:rsidRPr="00C853F6">
        <w:rPr>
          <w:rFonts w:ascii="Courier New" w:hAnsi="Courier New" w:cs="Courier New"/>
        </w:rPr>
        <w:t>関数</w:t>
      </w:r>
    </w:p>
    <w:p w14:paraId="3EC8F803" w14:textId="71079864" w:rsidR="00F57C2E" w:rsidRPr="00C853F6" w:rsidRDefault="00F57C2E" w:rsidP="00C853F6">
      <w:pPr>
        <w:ind w:leftChars="100" w:left="210"/>
        <w:rPr>
          <w:rFonts w:ascii="Courier New" w:hAnsi="Courier New" w:cs="Courier New"/>
        </w:rPr>
      </w:pPr>
      <w:r w:rsidRPr="00C853F6">
        <w:rPr>
          <w:rFonts w:ascii="Courier New" w:hAnsi="Courier New" w:cs="Courier New"/>
        </w:rPr>
        <w:tab/>
        <w:t>READ_BYTE</w:t>
      </w:r>
      <w:r w:rsidRPr="00C853F6">
        <w:rPr>
          <w:rFonts w:ascii="Courier New" w:hAnsi="Courier New" w:cs="Courier New"/>
        </w:rPr>
        <w:t>マクロ</w:t>
      </w:r>
    </w:p>
    <w:p w14:paraId="3F92B352" w14:textId="190848B8" w:rsidR="00F57C2E" w:rsidRPr="00C853F6" w:rsidRDefault="00F57C2E" w:rsidP="00C853F6">
      <w:pPr>
        <w:ind w:leftChars="100" w:left="210"/>
        <w:rPr>
          <w:rFonts w:ascii="Courier New" w:hAnsi="Courier New" w:cs="Courier New"/>
        </w:rPr>
      </w:pPr>
      <w:r w:rsidRPr="00C853F6">
        <w:rPr>
          <w:rFonts w:ascii="Courier New" w:hAnsi="Courier New" w:cs="Courier New"/>
        </w:rPr>
        <w:tab/>
        <w:t>WriteByteOp</w:t>
      </w:r>
      <w:r w:rsidRPr="00C853F6">
        <w:rPr>
          <w:rFonts w:ascii="Courier New" w:hAnsi="Courier New" w:cs="Courier New"/>
        </w:rPr>
        <w:t>関数</w:t>
      </w:r>
    </w:p>
    <w:p w14:paraId="73B52432" w14:textId="18583E64" w:rsidR="00F57C2E" w:rsidRPr="00C853F6" w:rsidRDefault="00F57C2E" w:rsidP="00C853F6">
      <w:pPr>
        <w:ind w:leftChars="100" w:left="210"/>
        <w:rPr>
          <w:rFonts w:ascii="Courier New" w:hAnsi="Courier New" w:cs="Courier New"/>
        </w:rPr>
      </w:pPr>
      <w:r w:rsidRPr="00C853F6">
        <w:rPr>
          <w:rFonts w:ascii="Courier New" w:hAnsi="Courier New" w:cs="Courier New"/>
        </w:rPr>
        <w:tab/>
      </w:r>
      <w:r w:rsidRPr="00C853F6">
        <w:rPr>
          <w:rFonts w:ascii="Courier New" w:hAnsi="Courier New" w:cs="Courier New"/>
        </w:rPr>
        <w:tab/>
        <w:t>AND_BYTE</w:t>
      </w:r>
      <w:r w:rsidRPr="00C853F6">
        <w:rPr>
          <w:rFonts w:ascii="Courier New" w:hAnsi="Courier New" w:cs="Courier New"/>
        </w:rPr>
        <w:t>マクロ</w:t>
      </w:r>
    </w:p>
    <w:p w14:paraId="10E3EE89" w14:textId="55A5FCEC" w:rsidR="00F57C2E" w:rsidRPr="00C853F6" w:rsidRDefault="00F57C2E" w:rsidP="00C853F6">
      <w:pPr>
        <w:ind w:leftChars="100" w:left="210"/>
        <w:rPr>
          <w:rFonts w:ascii="Courier New" w:hAnsi="Courier New" w:cs="Courier New"/>
        </w:rPr>
      </w:pPr>
      <w:r w:rsidRPr="00C853F6">
        <w:rPr>
          <w:rFonts w:ascii="Courier New" w:hAnsi="Courier New" w:cs="Courier New"/>
        </w:rPr>
        <w:tab/>
      </w:r>
      <w:r w:rsidRPr="00C853F6">
        <w:rPr>
          <w:rFonts w:ascii="Courier New" w:hAnsi="Courier New" w:cs="Courier New"/>
        </w:rPr>
        <w:tab/>
        <w:t>OR_BYTE</w:t>
      </w:r>
      <w:r w:rsidRPr="00C853F6">
        <w:rPr>
          <w:rFonts w:ascii="Courier New" w:hAnsi="Courier New" w:cs="Courier New"/>
        </w:rPr>
        <w:t>マクロ</w:t>
      </w:r>
    </w:p>
    <w:p w14:paraId="5E2E64E5" w14:textId="5BE4CC0A" w:rsidR="00F57C2E" w:rsidRPr="00C853F6" w:rsidRDefault="00F57C2E" w:rsidP="00C853F6">
      <w:pPr>
        <w:ind w:leftChars="100" w:left="210"/>
        <w:rPr>
          <w:rFonts w:ascii="Courier New" w:hAnsi="Courier New" w:cs="Courier New"/>
        </w:rPr>
      </w:pPr>
      <w:r w:rsidRPr="00C853F6">
        <w:rPr>
          <w:rFonts w:ascii="Courier New" w:hAnsi="Courier New" w:cs="Courier New"/>
        </w:rPr>
        <w:tab/>
      </w:r>
      <w:r w:rsidRPr="00C853F6">
        <w:rPr>
          <w:rFonts w:ascii="Courier New" w:hAnsi="Courier New" w:cs="Courier New"/>
        </w:rPr>
        <w:tab/>
        <w:t>XOR_BYTE</w:t>
      </w:r>
      <w:r w:rsidRPr="00C853F6">
        <w:rPr>
          <w:rFonts w:ascii="Courier New" w:hAnsi="Courier New" w:cs="Courier New"/>
        </w:rPr>
        <w:t>マクロ</w:t>
      </w:r>
    </w:p>
    <w:p w14:paraId="495D53F2" w14:textId="73748175" w:rsidR="00F57C2E" w:rsidRPr="00C853F6" w:rsidRDefault="00F57C2E" w:rsidP="00C853F6">
      <w:pPr>
        <w:ind w:leftChars="100" w:left="210"/>
        <w:rPr>
          <w:rFonts w:ascii="Courier New" w:hAnsi="Courier New" w:cs="Courier New"/>
        </w:rPr>
      </w:pPr>
      <w:r w:rsidRPr="00C853F6">
        <w:rPr>
          <w:rFonts w:ascii="Courier New" w:hAnsi="Courier New" w:cs="Courier New"/>
        </w:rPr>
        <w:tab/>
      </w:r>
      <w:r w:rsidRPr="00C853F6">
        <w:rPr>
          <w:rFonts w:ascii="Courier New" w:hAnsi="Courier New" w:cs="Courier New"/>
        </w:rPr>
        <w:tab/>
        <w:t>XCHG_BYTE</w:t>
      </w:r>
      <w:r w:rsidRPr="00C853F6">
        <w:rPr>
          <w:rFonts w:ascii="Courier New" w:hAnsi="Courier New" w:cs="Courier New"/>
        </w:rPr>
        <w:t>マクロ</w:t>
      </w:r>
    </w:p>
    <w:p w14:paraId="0304BF6C" w14:textId="57975FF0" w:rsidR="00F57C2E" w:rsidRDefault="00F57C2E" w:rsidP="00C853F6">
      <w:pPr>
        <w:ind w:leftChars="100" w:left="210"/>
      </w:pPr>
      <w:r w:rsidRPr="00C853F6">
        <w:rPr>
          <w:rFonts w:ascii="Courier New" w:hAnsi="Courier New" w:cs="Courier New"/>
        </w:rPr>
        <w:tab/>
      </w:r>
      <w:r w:rsidRPr="00C853F6">
        <w:rPr>
          <w:rFonts w:ascii="Courier New" w:hAnsi="Courier New" w:cs="Courier New"/>
        </w:rPr>
        <w:tab/>
        <w:t>WRITE_BYTE</w:t>
      </w:r>
      <w:r w:rsidRPr="00C853F6">
        <w:rPr>
          <w:rFonts w:ascii="Courier New" w:hAnsi="Courier New" w:cs="Courier New"/>
        </w:rPr>
        <w:t>マクロ</w:t>
      </w:r>
    </w:p>
    <w:p w14:paraId="21ACEF26" w14:textId="1CD94816" w:rsidR="00F57C2E" w:rsidRDefault="00C853F6" w:rsidP="008324A3">
      <w:r>
        <w:rPr>
          <w:rFonts w:hint="eastAsia"/>
        </w:rPr>
        <w:t>ここで、各マクロはCPUの1命令に対応するアトミックなメモリ操作とな</w:t>
      </w:r>
      <w:r w:rsidR="00A8526A">
        <w:rPr>
          <w:rFonts w:hint="eastAsia"/>
        </w:rPr>
        <w:t>り</w:t>
      </w:r>
      <w:r>
        <w:rPr>
          <w:rFonts w:hint="eastAsia"/>
        </w:rPr>
        <w:t>ます。</w:t>
      </w:r>
    </w:p>
    <w:p w14:paraId="158889AB" w14:textId="3B75A537" w:rsidR="00F57C2E" w:rsidRDefault="00F57C2E" w:rsidP="008324A3">
      <w:r w:rsidRPr="00F57C2E">
        <w:t>SubstituteWordCommand</w:t>
      </w:r>
      <w:r w:rsidR="00C853F6">
        <w:rPr>
          <w:rFonts w:hint="eastAsia"/>
        </w:rPr>
        <w:t>関数と</w:t>
      </w:r>
      <w:r w:rsidRPr="00F57C2E">
        <w:t>SubstituteDWordCommand</w:t>
      </w:r>
      <w:r w:rsidR="00C853F6">
        <w:rPr>
          <w:rFonts w:hint="eastAsia"/>
        </w:rPr>
        <w:t>関数も同様です。</w:t>
      </w:r>
    </w:p>
    <w:p w14:paraId="3A12DF14" w14:textId="7C898507" w:rsidR="00C853F6" w:rsidRDefault="00C853F6" w:rsidP="008324A3">
      <w:r>
        <w:rPr>
          <w:rFonts w:hint="eastAsia"/>
        </w:rPr>
        <w:t>ここで</w:t>
      </w:r>
      <w:r w:rsidR="00497AEB">
        <w:rPr>
          <w:rFonts w:hint="eastAsia"/>
        </w:rPr>
        <w:t>‘</w:t>
      </w:r>
      <w:r>
        <w:rPr>
          <w:rFonts w:hint="eastAsia"/>
        </w:rPr>
        <w:t>s 0</w:t>
      </w:r>
      <w:r w:rsidR="00497AEB">
        <w:rPr>
          <w:rFonts w:hint="eastAsia"/>
        </w:rPr>
        <w:t>’</w:t>
      </w:r>
      <w:r>
        <w:rPr>
          <w:rFonts w:hint="eastAsia"/>
        </w:rPr>
        <w:t>とコマンドを実行</w:t>
      </w:r>
      <w:r w:rsidR="00E07A5E">
        <w:rPr>
          <w:rFonts w:hint="eastAsia"/>
        </w:rPr>
        <w:t>し、アドレス0に</w:t>
      </w:r>
      <w:r w:rsidR="00497AEB">
        <w:rPr>
          <w:rFonts w:hint="eastAsia"/>
        </w:rPr>
        <w:t>‘</w:t>
      </w:r>
      <w:r w:rsidR="00E07A5E">
        <w:rPr>
          <w:rFonts w:hint="eastAsia"/>
        </w:rPr>
        <w:t>aa</w:t>
      </w:r>
      <w:r w:rsidR="00497AEB">
        <w:rPr>
          <w:rFonts w:hint="eastAsia"/>
        </w:rPr>
        <w:t>’</w:t>
      </w:r>
      <w:r w:rsidR="00E07A5E">
        <w:rPr>
          <w:rFonts w:hint="eastAsia"/>
        </w:rPr>
        <w:t>を書き込む操作を</w:t>
      </w:r>
      <w:r>
        <w:rPr>
          <w:rFonts w:hint="eastAsia"/>
        </w:rPr>
        <w:t>した場合の</w:t>
      </w:r>
      <w:r w:rsidR="00E07A5E">
        <w:rPr>
          <w:rFonts w:hint="eastAsia"/>
        </w:rPr>
        <w:t>メモリ</w:t>
      </w:r>
      <w:r w:rsidR="00614CFC">
        <w:rPr>
          <w:rFonts w:hint="eastAsia"/>
        </w:rPr>
        <w:t>操作</w:t>
      </w:r>
      <w:r w:rsidR="00E07A5E">
        <w:rPr>
          <w:rFonts w:hint="eastAsia"/>
        </w:rPr>
        <w:t>のトレースは以下のようになります。</w:t>
      </w:r>
    </w:p>
    <w:p w14:paraId="343D354F" w14:textId="0A1C44C3" w:rsidR="00C853F6" w:rsidRDefault="00F2488B" w:rsidP="008324A3">
      <w:r>
        <w:rPr>
          <w:noProof/>
        </w:rPr>
        <mc:AlternateContent>
          <mc:Choice Requires="wps">
            <w:drawing>
              <wp:anchor distT="0" distB="0" distL="114300" distR="114300" simplePos="0" relativeHeight="251643904" behindDoc="0" locked="0" layoutInCell="1" allowOverlap="1" wp14:anchorId="2F31997F" wp14:editId="6E916443">
                <wp:simplePos x="0" y="0"/>
                <wp:positionH relativeFrom="column">
                  <wp:posOffset>1365692</wp:posOffset>
                </wp:positionH>
                <wp:positionV relativeFrom="paragraph">
                  <wp:posOffset>604078</wp:posOffset>
                </wp:positionV>
                <wp:extent cx="1057275" cy="468630"/>
                <wp:effectExtent l="0" t="0" r="28575" b="902970"/>
                <wp:wrapNone/>
                <wp:docPr id="1417228017"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275" cy="468630"/>
                        </a:xfrm>
                        <a:prstGeom prst="wedgeRoundRectCallout">
                          <a:avLst>
                            <a:gd name="adj1" fmla="val -27009"/>
                            <a:gd name="adj2" fmla="val 225283"/>
                            <a:gd name="adj3" fmla="val 16667"/>
                          </a:avLst>
                        </a:prstGeom>
                        <a:solidFill>
                          <a:srgbClr val="FFFF00"/>
                        </a:solidFill>
                        <a:ln w="9525">
                          <a:solidFill>
                            <a:srgbClr val="000000"/>
                          </a:solidFill>
                          <a:miter lim="800000"/>
                          <a:headEnd/>
                          <a:tailEnd/>
                        </a:ln>
                      </wps:spPr>
                      <wps:txbx>
                        <w:txbxContent>
                          <w:p w14:paraId="70C867D1" w14:textId="1ACB721E" w:rsidR="00F2488B" w:rsidRPr="00A87A25" w:rsidRDefault="00F2488B" w:rsidP="00F2488B">
                            <w:pPr>
                              <w:rPr>
                                <w:sz w:val="16"/>
                                <w:szCs w:val="16"/>
                              </w:rPr>
                            </w:pPr>
                            <w:r>
                              <w:rPr>
                                <w:rFonts w:hint="eastAsia"/>
                                <w:sz w:val="16"/>
                                <w:szCs w:val="16"/>
                              </w:rPr>
                              <w:t>アドレス0をaaに書き換える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31997F" id="AutoShape 866" o:spid="_x0000_s1888" type="#_x0000_t62" style="position:absolute;margin-left:107.55pt;margin-top:47.55pt;width:83.25pt;height:36.9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" adj="4966,59461" fillcolor="yellow">
                <v:textbox inset="5.85pt,.7pt,5.85pt,.7pt">
                  <w:txbxContent>
                    <w:p w14:paraId="70C867D1" w14:textId="1ACB721E" w:rsidR="00F2488B" w:rsidRPr="00A87A25" w:rsidRDefault="00F2488B" w:rsidP="00F2488B">
                      <w:pPr>
                        <w:rPr>
                          <w:sz w:val="16"/>
                          <w:szCs w:val="16"/>
                        </w:rPr>
                      </w:pPr>
                      <w:r>
                        <w:rPr>
                          <w:rFonts w:hint="eastAsia"/>
                          <w:sz w:val="16"/>
                          <w:szCs w:val="16"/>
                        </w:rPr>
                        <w:t>アドレス0をaaに書き換える</w:t>
                      </w:r>
                    </w:p>
                  </w:txbxContent>
                </v:textbox>
              </v:shape>
            </w:pict>
          </mc:Fallback>
        </mc:AlternateContent>
      </w:r>
      <w:r>
        <w:rPr>
          <w:noProof/>
        </w:rPr>
        <mc:AlternateContent>
          <mc:Choice Requires="wps">
            <w:drawing>
              <wp:anchor distT="0" distB="0" distL="114300" distR="114300" simplePos="0" relativeHeight="251637760" behindDoc="0" locked="0" layoutInCell="1" allowOverlap="1" wp14:anchorId="501A8FDB" wp14:editId="28160A28">
                <wp:simplePos x="0" y="0"/>
                <wp:positionH relativeFrom="column">
                  <wp:posOffset>196850</wp:posOffset>
                </wp:positionH>
                <wp:positionV relativeFrom="paragraph">
                  <wp:posOffset>619760</wp:posOffset>
                </wp:positionV>
                <wp:extent cx="1057275" cy="247650"/>
                <wp:effectExtent l="0" t="0" r="28575" b="1085850"/>
                <wp:wrapNone/>
                <wp:docPr id="1439701284"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275" cy="247650"/>
                        </a:xfrm>
                        <a:prstGeom prst="wedgeRoundRectCallout">
                          <a:avLst>
                            <a:gd name="adj1" fmla="val 18866"/>
                            <a:gd name="adj2" fmla="val 462039"/>
                            <a:gd name="adj3" fmla="val 16667"/>
                          </a:avLst>
                        </a:prstGeom>
                        <a:solidFill>
                          <a:srgbClr val="FFFF00"/>
                        </a:solidFill>
                        <a:ln w="9525">
                          <a:solidFill>
                            <a:srgbClr val="000000"/>
                          </a:solidFill>
                          <a:miter lim="800000"/>
                          <a:headEnd/>
                          <a:tailEnd/>
                        </a:ln>
                      </wps:spPr>
                      <wps:txbx>
                        <w:txbxContent>
                          <w:p w14:paraId="66F238E1" w14:textId="757D03E0" w:rsidR="00F2488B" w:rsidRPr="00A87A25" w:rsidRDefault="00F2488B" w:rsidP="00F2488B">
                            <w:pPr>
                              <w:rPr>
                                <w:sz w:val="16"/>
                                <w:szCs w:val="16"/>
                              </w:rPr>
                            </w:pPr>
                            <w:r>
                              <w:rPr>
                                <w:rFonts w:hint="eastAsia"/>
                                <w:sz w:val="16"/>
                                <w:szCs w:val="16"/>
                              </w:rPr>
                              <w:t>アドレス0の値</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1A8FDB" id="_x0000_s1889" type="#_x0000_t62" style="position:absolute;margin-left:15.5pt;margin-top:48.8pt;width:83.25pt;height:19.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" adj="14875,110600" fillcolor="yellow">
                <v:textbox inset="5.85pt,.7pt,5.85pt,.7pt">
                  <w:txbxContent>
                    <w:p w14:paraId="66F238E1" w14:textId="757D03E0" w:rsidR="00F2488B" w:rsidRPr="00A87A25" w:rsidRDefault="00F2488B" w:rsidP="00F2488B">
                      <w:pPr>
                        <w:rPr>
                          <w:sz w:val="16"/>
                          <w:szCs w:val="16"/>
                        </w:rPr>
                      </w:pPr>
                      <w:r>
                        <w:rPr>
                          <w:rFonts w:hint="eastAsia"/>
                          <w:sz w:val="16"/>
                          <w:szCs w:val="16"/>
                        </w:rPr>
                        <w:t>アドレス0の値</w:t>
                      </w:r>
                    </w:p>
                  </w:txbxContent>
                </v:textbox>
              </v:shape>
            </w:pict>
          </mc:Fallback>
        </mc:AlternateContent>
      </w:r>
      <w:r>
        <w:rPr>
          <w:rFonts w:hint="eastAsia"/>
          <w:noProof/>
        </w:rPr>
        <mc:AlternateContent>
          <mc:Choice Requires="wps">
            <w:drawing>
              <wp:anchor distT="0" distB="0" distL="114300" distR="114300" simplePos="0" relativeHeight="251631616" behindDoc="0" locked="0" layoutInCell="1" allowOverlap="1" wp14:anchorId="25FB217E" wp14:editId="218A11C3">
                <wp:simplePos x="0" y="0"/>
                <wp:positionH relativeFrom="column">
                  <wp:posOffset>2334564</wp:posOffset>
                </wp:positionH>
                <wp:positionV relativeFrom="paragraph">
                  <wp:posOffset>1772920</wp:posOffset>
                </wp:positionV>
                <wp:extent cx="318052" cy="381663"/>
                <wp:effectExtent l="0" t="19050" r="44450" b="37465"/>
                <wp:wrapNone/>
                <wp:docPr id="1638741188" name="矢印: 右 1469"/>
                <wp:cNvGraphicFramePr/>
                <a:graphic xmlns:a="http://schemas.openxmlformats.org/drawingml/2006/main">
                  <a:graphicData uri="http://schemas.microsoft.com/office/word/2010/wordprocessingShape">
                    <wps:wsp>
                      <wps:cNvSpPr/>
                      <wps:spPr bwMode="auto">
                        <a:xfrm>
                          <a:off x="0" y="0"/>
                          <a:ext cx="318052" cy="381663"/>
                        </a:xfrm>
                        <a:prstGeom prst="rightArrow">
                          <a:avLst/>
                        </a:prstGeom>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anchor>
            </w:drawing>
          </mc:Choice>
          <mc:Fallback>
            <w:pict>
              <v:shape w14:anchorId="63E1D107" id="矢印: 右 1469" o:spid="_x0000_s1026" type="#_x0000_t13" style="position:absolute;margin-left:183.8pt;margin-top:139.6pt;width:25.05pt;height:30.05pt;z-index:251631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" adj="10800">
                <v:stroke endcap="round"/>
                <v:textbox inset="5.85pt,.7pt,5.85pt,.7pt"/>
              </v:shape>
            </w:pict>
          </mc:Fallback>
        </mc:AlternateContent>
      </w:r>
      <w:r w:rsidR="00C853F6">
        <w:rPr>
          <w:rFonts w:hint="eastAsia"/>
          <w:noProof/>
        </w:rPr>
        <w:drawing>
          <wp:inline distT="0" distB="0" distL="0" distR="0" wp14:anchorId="19831926" wp14:editId="4F700F98">
            <wp:extent cx="2218690" cy="715645"/>
            <wp:effectExtent l="0" t="0" r="0" b="8255"/>
            <wp:docPr id="283625072" name="図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218690" cy="715645"/>
                    </a:xfrm>
                    <a:prstGeom prst="rect">
                      <a:avLst/>
                    </a:prstGeom>
                    <a:noFill/>
                    <a:ln>
                      <a:noFill/>
                    </a:ln>
                  </pic:spPr>
                </pic:pic>
              </a:graphicData>
            </a:graphic>
          </wp:inline>
        </w:drawing>
      </w:r>
      <w:r w:rsidR="00C853F6">
        <w:rPr>
          <w:rFonts w:hint="eastAsia"/>
        </w:rPr>
        <w:t xml:space="preserve">　　　　</w:t>
      </w:r>
      <w:r w:rsidR="00C853F6">
        <w:rPr>
          <w:noProof/>
        </w:rPr>
        <w:drawing>
          <wp:inline distT="0" distB="0" distL="0" distR="0" wp14:anchorId="3D3682FD" wp14:editId="0459294F">
            <wp:extent cx="2957885" cy="2383967"/>
            <wp:effectExtent l="0" t="0" r="0" b="0"/>
            <wp:docPr id="4504136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13670" name=""/>
                    <pic:cNvPicPr/>
                  </pic:nvPicPr>
                  <pic:blipFill>
                    <a:blip r:embed="rId192"/>
                    <a:stretch>
                      <a:fillRect/>
                    </a:stretch>
                  </pic:blipFill>
                  <pic:spPr>
                    <a:xfrm>
                      <a:off x="0" y="0"/>
                      <a:ext cx="2971596" cy="2395018"/>
                    </a:xfrm>
                    <a:prstGeom prst="rect">
                      <a:avLst/>
                    </a:prstGeom>
                  </pic:spPr>
                </pic:pic>
              </a:graphicData>
            </a:graphic>
          </wp:inline>
        </w:drawing>
      </w:r>
    </w:p>
    <w:p w14:paraId="173F8738" w14:textId="10593B5B" w:rsidR="004741FF" w:rsidRDefault="00614CFC" w:rsidP="008324A3">
      <w:r>
        <w:rPr>
          <w:rFonts w:hint="eastAsia"/>
        </w:rPr>
        <w:lastRenderedPageBreak/>
        <w:t>コマンド‘sw 0’と‘sd 2’を実行したときのメモリ操作のトレースは以下のとおりです。</w:t>
      </w:r>
    </w:p>
    <w:p w14:paraId="76EAC001" w14:textId="7A9B7E03" w:rsidR="004741FF" w:rsidRDefault="004741FF" w:rsidP="008324A3">
      <w:r>
        <w:rPr>
          <w:rFonts w:hint="eastAsia"/>
          <w:noProof/>
        </w:rPr>
        <mc:AlternateContent>
          <mc:Choice Requires="wps">
            <w:drawing>
              <wp:anchor distT="0" distB="0" distL="114300" distR="114300" simplePos="0" relativeHeight="252464128" behindDoc="0" locked="0" layoutInCell="1" allowOverlap="1" wp14:anchorId="5AC22D40" wp14:editId="3430B327">
                <wp:simplePos x="0" y="0"/>
                <wp:positionH relativeFrom="column">
                  <wp:posOffset>2378655</wp:posOffset>
                </wp:positionH>
                <wp:positionV relativeFrom="paragraph">
                  <wp:posOffset>1725599</wp:posOffset>
                </wp:positionV>
                <wp:extent cx="508883" cy="445162"/>
                <wp:effectExtent l="19050" t="38100" r="43815" b="31115"/>
                <wp:wrapNone/>
                <wp:docPr id="1780025993" name="直線矢印コネクタ 1472"/>
                <wp:cNvGraphicFramePr/>
                <a:graphic xmlns:a="http://schemas.openxmlformats.org/drawingml/2006/main">
                  <a:graphicData uri="http://schemas.microsoft.com/office/word/2010/wordprocessingShape">
                    <wps:wsp>
                      <wps:cNvCnPr/>
                      <wps:spPr>
                        <a:xfrm flipV="1">
                          <a:off x="0" y="0"/>
                          <a:ext cx="508883" cy="445162"/>
                        </a:xfrm>
                        <a:prstGeom prst="straightConnector1">
                          <a:avLst/>
                        </a:prstGeom>
                        <a:ln w="28575">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4B8802" id="直線矢印コネクタ 1472" o:spid="_x0000_s1026" type="#_x0000_t32" style="position:absolute;margin-left:187.3pt;margin-top:135.85pt;width:40.05pt;height:35.05pt;flip:y;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" strokecolor="#f79646 [3209]" strokeweight="2.25pt">
                <v:stroke endarrow="block"/>
              </v:shape>
            </w:pict>
          </mc:Fallback>
        </mc:AlternateContent>
      </w:r>
      <w:r>
        <w:rPr>
          <w:rFonts w:hint="eastAsia"/>
          <w:noProof/>
        </w:rPr>
        <mc:AlternateContent>
          <mc:Choice Requires="wps">
            <w:drawing>
              <wp:anchor distT="0" distB="0" distL="114300" distR="114300" simplePos="0" relativeHeight="252461056" behindDoc="0" locked="0" layoutInCell="1" allowOverlap="1" wp14:anchorId="08C36768" wp14:editId="64628FBA">
                <wp:simplePos x="0" y="0"/>
                <wp:positionH relativeFrom="column">
                  <wp:posOffset>1826867</wp:posOffset>
                </wp:positionH>
                <wp:positionV relativeFrom="paragraph">
                  <wp:posOffset>858907</wp:posOffset>
                </wp:positionV>
                <wp:extent cx="1073426" cy="612250"/>
                <wp:effectExtent l="19050" t="38100" r="50800" b="35560"/>
                <wp:wrapNone/>
                <wp:docPr id="103586754" name="直線矢印コネクタ 1472"/>
                <wp:cNvGraphicFramePr/>
                <a:graphic xmlns:a="http://schemas.openxmlformats.org/drawingml/2006/main">
                  <a:graphicData uri="http://schemas.microsoft.com/office/word/2010/wordprocessingShape">
                    <wps:wsp>
                      <wps:cNvCnPr/>
                      <wps:spPr>
                        <a:xfrm flipV="1">
                          <a:off x="0" y="0"/>
                          <a:ext cx="1073426" cy="612250"/>
                        </a:xfrm>
                        <a:prstGeom prst="straightConnector1">
                          <a:avLst/>
                        </a:prstGeom>
                        <a:ln w="28575">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00A920" id="直線矢印コネクタ 1472" o:spid="_x0000_s1026" type="#_x0000_t32" style="position:absolute;margin-left:143.85pt;margin-top:67.65pt;width:84.5pt;height:48.2pt;flip:y;z-index:2524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" strokecolor="#f79646 [3209]" strokeweight="2.25pt">
                <v:stroke endarrow="block"/>
              </v:shape>
            </w:pict>
          </mc:Fallback>
        </mc:AlternateContent>
      </w:r>
      <w:r w:rsidRPr="001A3A5D">
        <w:rPr>
          <w:rFonts w:hint="eastAsia"/>
          <w:noProof/>
        </w:rPr>
        <mc:AlternateContent>
          <mc:Choice Requires="wps">
            <w:drawing>
              <wp:anchor distT="0" distB="0" distL="114300" distR="114300" simplePos="0" relativeHeight="252457984" behindDoc="0" locked="0" layoutInCell="1" allowOverlap="1" wp14:anchorId="33D0E3D2" wp14:editId="758AAED8">
                <wp:simplePos x="0" y="0"/>
                <wp:positionH relativeFrom="column">
                  <wp:posOffset>2887538</wp:posOffset>
                </wp:positionH>
                <wp:positionV relativeFrom="paragraph">
                  <wp:posOffset>1148301</wp:posOffset>
                </wp:positionV>
                <wp:extent cx="2870172" cy="760178"/>
                <wp:effectExtent l="19050" t="19050" r="26035" b="20955"/>
                <wp:wrapNone/>
                <wp:docPr id="786545436" name="正方形/長方形 786545436"/>
                <wp:cNvGraphicFramePr/>
                <a:graphic xmlns:a="http://schemas.openxmlformats.org/drawingml/2006/main">
                  <a:graphicData uri="http://schemas.microsoft.com/office/word/2010/wordprocessingShape">
                    <wps:wsp>
                      <wps:cNvSpPr/>
                      <wps:spPr bwMode="auto">
                        <a:xfrm>
                          <a:off x="0" y="0"/>
                          <a:ext cx="2870172" cy="760178"/>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7C6542" id="正方形/長方形 786545436" o:spid="_x0000_s1026" style="position:absolute;margin-left:227.35pt;margin-top:90.4pt;width:226pt;height:59.85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" filled="f" strokecolor="#f79646 [3209]" strokeweight="2.25pt">
                <v:stroke endcap="round"/>
                <v:textbox inset="5.85pt,.7pt,5.85pt,.7pt"/>
              </v:rect>
            </w:pict>
          </mc:Fallback>
        </mc:AlternateContent>
      </w:r>
      <w:r w:rsidRPr="001A3A5D">
        <w:rPr>
          <w:rFonts w:hint="eastAsia"/>
          <w:noProof/>
        </w:rPr>
        <mc:AlternateContent>
          <mc:Choice Requires="wps">
            <w:drawing>
              <wp:anchor distT="0" distB="0" distL="114300" distR="114300" simplePos="0" relativeHeight="252454912" behindDoc="0" locked="0" layoutInCell="1" allowOverlap="1" wp14:anchorId="051E74D6" wp14:editId="001D0D0F">
                <wp:simplePos x="0" y="0"/>
                <wp:positionH relativeFrom="column">
                  <wp:posOffset>2884391</wp:posOffset>
                </wp:positionH>
                <wp:positionV relativeFrom="paragraph">
                  <wp:posOffset>623515</wp:posOffset>
                </wp:positionV>
                <wp:extent cx="2870172" cy="521638"/>
                <wp:effectExtent l="19050" t="19050" r="26035" b="12065"/>
                <wp:wrapNone/>
                <wp:docPr id="9363860" name="正方形/長方形 9363860"/>
                <wp:cNvGraphicFramePr/>
                <a:graphic xmlns:a="http://schemas.openxmlformats.org/drawingml/2006/main">
                  <a:graphicData uri="http://schemas.microsoft.com/office/word/2010/wordprocessingShape">
                    <wps:wsp>
                      <wps:cNvSpPr/>
                      <wps:spPr bwMode="auto">
                        <a:xfrm>
                          <a:off x="0" y="0"/>
                          <a:ext cx="2870172" cy="521638"/>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190600" id="正方形/長方形 9363860" o:spid="_x0000_s1026" style="position:absolute;margin-left:227.1pt;margin-top:49.1pt;width:226pt;height:41.05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" filled="f" strokecolor="#f79646 [3209]" strokeweight="2.25pt">
                <v:stroke endcap="round"/>
                <v:textbox inset="5.85pt,.7pt,5.85pt,.7pt"/>
              </v:rect>
            </w:pict>
          </mc:Fallback>
        </mc:AlternateContent>
      </w:r>
      <w:r w:rsidRPr="001A3A5D">
        <w:rPr>
          <w:rFonts w:hint="eastAsia"/>
          <w:noProof/>
        </w:rPr>
        <mc:AlternateContent>
          <mc:Choice Requires="wps">
            <w:drawing>
              <wp:anchor distT="0" distB="0" distL="114300" distR="114300" simplePos="0" relativeHeight="252451840" behindDoc="0" locked="0" layoutInCell="1" allowOverlap="1" wp14:anchorId="4C2953C3" wp14:editId="614DC8CB">
                <wp:simplePos x="0" y="0"/>
                <wp:positionH relativeFrom="column">
                  <wp:posOffset>17117</wp:posOffset>
                </wp:positionH>
                <wp:positionV relativeFrom="paragraph">
                  <wp:posOffset>1943431</wp:posOffset>
                </wp:positionV>
                <wp:extent cx="2374293" cy="481882"/>
                <wp:effectExtent l="19050" t="19050" r="26035" b="13970"/>
                <wp:wrapNone/>
                <wp:docPr id="1116293605" name="正方形/長方形 1116293605"/>
                <wp:cNvGraphicFramePr/>
                <a:graphic xmlns:a="http://schemas.openxmlformats.org/drawingml/2006/main">
                  <a:graphicData uri="http://schemas.microsoft.com/office/word/2010/wordprocessingShape">
                    <wps:wsp>
                      <wps:cNvSpPr/>
                      <wps:spPr bwMode="auto">
                        <a:xfrm>
                          <a:off x="0" y="0"/>
                          <a:ext cx="2374293" cy="481882"/>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2AD36A" id="正方形/長方形 1116293605" o:spid="_x0000_s1026" style="position:absolute;margin-left:1.35pt;margin-top:153.05pt;width:186.95pt;height:37.95pt;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" filled="f" strokecolor="#f79646 [3209]" strokeweight="2.25pt">
                <v:stroke endcap="round"/>
                <v:textbox inset="5.85pt,.7pt,5.85pt,.7pt"/>
              </v:rect>
            </w:pict>
          </mc:Fallback>
        </mc:AlternateContent>
      </w:r>
      <w:r w:rsidRPr="001A3A5D">
        <w:rPr>
          <w:rFonts w:hint="eastAsia"/>
          <w:noProof/>
        </w:rPr>
        <mc:AlternateContent>
          <mc:Choice Requires="wps">
            <w:drawing>
              <wp:anchor distT="0" distB="0" distL="114300" distR="114300" simplePos="0" relativeHeight="251650048" behindDoc="0" locked="0" layoutInCell="1" allowOverlap="1" wp14:anchorId="3B9D3B44" wp14:editId="20BE4ED5">
                <wp:simplePos x="0" y="0"/>
                <wp:positionH relativeFrom="column">
                  <wp:posOffset>1215</wp:posOffset>
                </wp:positionH>
                <wp:positionV relativeFrom="paragraph">
                  <wp:posOffset>1307327</wp:posOffset>
                </wp:positionV>
                <wp:extent cx="1825652" cy="481882"/>
                <wp:effectExtent l="19050" t="19050" r="22225" b="13970"/>
                <wp:wrapNone/>
                <wp:docPr id="1086347209" name="正方形/長方形 1086347209"/>
                <wp:cNvGraphicFramePr/>
                <a:graphic xmlns:a="http://schemas.openxmlformats.org/drawingml/2006/main">
                  <a:graphicData uri="http://schemas.microsoft.com/office/word/2010/wordprocessingShape">
                    <wps:wsp>
                      <wps:cNvSpPr/>
                      <wps:spPr bwMode="auto">
                        <a:xfrm>
                          <a:off x="0" y="0"/>
                          <a:ext cx="1825652" cy="481882"/>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A3FD55" id="正方形/長方形 1086347209" o:spid="_x0000_s1026" style="position:absolute;margin-left:.1pt;margin-top:102.95pt;width:143.75pt;height:37.9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" filled="f" strokecolor="#f79646 [3209]" strokeweight="2.25pt">
                <v:stroke endcap="round"/>
                <v:textbox inset="5.85pt,.7pt,5.85pt,.7pt"/>
              </v:rect>
            </w:pict>
          </mc:Fallback>
        </mc:AlternateContent>
      </w:r>
      <w:r>
        <w:rPr>
          <w:rFonts w:hint="eastAsia"/>
          <w:noProof/>
        </w:rPr>
        <w:drawing>
          <wp:inline distT="0" distB="0" distL="0" distR="0" wp14:anchorId="43252A17" wp14:editId="3A3E4295">
            <wp:extent cx="2417445" cy="1184910"/>
            <wp:effectExtent l="0" t="0" r="1905" b="0"/>
            <wp:docPr id="1898152522" name="図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417445" cy="1184910"/>
                    </a:xfrm>
                    <a:prstGeom prst="rect">
                      <a:avLst/>
                    </a:prstGeom>
                    <a:noFill/>
                    <a:ln>
                      <a:noFill/>
                    </a:ln>
                  </pic:spPr>
                </pic:pic>
              </a:graphicData>
            </a:graphic>
          </wp:inline>
        </w:drawing>
      </w:r>
      <w:r>
        <w:rPr>
          <w:rFonts w:hint="eastAsia"/>
        </w:rPr>
        <w:t xml:space="preserve">　　　</w:t>
      </w:r>
      <w:r>
        <w:rPr>
          <w:noProof/>
        </w:rPr>
        <w:drawing>
          <wp:inline distT="0" distB="0" distL="0" distR="0" wp14:anchorId="60FDBB00" wp14:editId="7EC8CE68">
            <wp:extent cx="3008980" cy="2425148"/>
            <wp:effectExtent l="0" t="0" r="1270" b="0"/>
            <wp:docPr id="12703502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50222" name=""/>
                    <pic:cNvPicPr/>
                  </pic:nvPicPr>
                  <pic:blipFill>
                    <a:blip r:embed="rId194"/>
                    <a:stretch>
                      <a:fillRect/>
                    </a:stretch>
                  </pic:blipFill>
                  <pic:spPr>
                    <a:xfrm>
                      <a:off x="0" y="0"/>
                      <a:ext cx="3023301" cy="2436690"/>
                    </a:xfrm>
                    <a:prstGeom prst="rect">
                      <a:avLst/>
                    </a:prstGeom>
                  </pic:spPr>
                </pic:pic>
              </a:graphicData>
            </a:graphic>
          </wp:inline>
        </w:drawing>
      </w:r>
    </w:p>
    <w:p w14:paraId="1D10C72D" w14:textId="1FFBE35A" w:rsidR="00F57C2E" w:rsidRDefault="0088291F" w:rsidP="008324A3">
      <w:r>
        <w:rPr>
          <w:rFonts w:hint="eastAsia"/>
        </w:rPr>
        <w:t>メモリ操作に関しては</w:t>
      </w:r>
      <w:hyperlink w:anchor="_メモリシステム" w:history="1">
        <w:r w:rsidR="00447BD5">
          <w:rPr>
            <w:rStyle w:val="afc"/>
          </w:rPr>
          <w:t>1.4.3 メモリシステム（メモリの構成）</w:t>
        </w:r>
      </w:hyperlink>
      <w:r>
        <w:rPr>
          <w:rFonts w:hint="eastAsia"/>
        </w:rPr>
        <w:t>と</w:t>
      </w:r>
      <w:hyperlink w:anchor="_define_mem_&lt;メモリサイズ&gt;ne_&lt;IOサイズ&gt;ne" w:history="1">
        <w:r>
          <w:rPr>
            <w:rStyle w:val="afc"/>
          </w:rPr>
          <w:t>define_mem</w:t>
        </w:r>
      </w:hyperlink>
      <w:r>
        <w:rPr>
          <w:rFonts w:hint="eastAsia"/>
        </w:rPr>
        <w:t>コマンドを参照してください。</w:t>
      </w:r>
    </w:p>
    <w:p w14:paraId="7DD6A08E" w14:textId="77777777" w:rsidR="00506411" w:rsidRDefault="00506411">
      <w:pPr>
        <w:pStyle w:val="2"/>
        <w:ind w:left="210" w:right="210"/>
      </w:pPr>
      <w:bookmarkStart w:id="401" w:name="_ステップ３(app3.dll)"/>
      <w:bookmarkStart w:id="402" w:name="_Toc236390590"/>
      <w:bookmarkEnd w:id="401"/>
      <w:r>
        <w:rPr>
          <w:rFonts w:hint="eastAsia"/>
        </w:rPr>
        <w:t>ステップ３(app3.dll)</w:t>
      </w:r>
      <w:bookmarkEnd w:id="402"/>
    </w:p>
    <w:p w14:paraId="2DDA58CE" w14:textId="77777777" w:rsidR="00506411" w:rsidRDefault="00506411">
      <w:pPr>
        <w:pStyle w:val="3"/>
        <w:ind w:left="210" w:right="210"/>
      </w:pPr>
      <w:bookmarkStart w:id="403" w:name="_Toc236390591"/>
      <w:r>
        <w:rPr>
          <w:rFonts w:hint="eastAsia"/>
        </w:rPr>
        <w:t>システム要求仕様</w:t>
      </w:r>
      <w:bookmarkEnd w:id="403"/>
    </w:p>
    <w:p w14:paraId="2C8D9BFF" w14:textId="77777777" w:rsidR="00506411" w:rsidRDefault="00506411">
      <w:r>
        <w:rPr>
          <w:rFonts w:hint="eastAsia"/>
        </w:rPr>
        <w:t>ステップ２のLED点灯タスクを汎用タイマタスクからのメッセージ受信で動作させるように変更する。</w:t>
      </w:r>
    </w:p>
    <w:p w14:paraId="4FA65236" w14:textId="77777777" w:rsidR="00506411" w:rsidRDefault="00506411">
      <w:pPr>
        <w:pStyle w:val="4"/>
      </w:pPr>
      <w:r>
        <w:rPr>
          <w:rFonts w:hint="eastAsia"/>
        </w:rPr>
        <w:t>ユースケース図</w:t>
      </w:r>
    </w:p>
    <w:p w14:paraId="3AACD3E2" w14:textId="77777777" w:rsidR="00506411" w:rsidRDefault="00B94933">
      <w:r>
        <w:rPr>
          <w:noProof/>
        </w:rPr>
        <mc:AlternateContent>
          <mc:Choice Requires="wpc">
            <w:drawing>
              <wp:inline distT="0" distB="0" distL="0" distR="0" wp14:anchorId="448E8A62" wp14:editId="2B5FBCFA">
                <wp:extent cx="5651500" cy="2633345"/>
                <wp:effectExtent l="0" t="0" r="0" b="0"/>
                <wp:docPr id="347" name="キャンバス 3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9" name="Text Box 349"/>
                        <wps:cNvSpPr txBox="1">
                          <a:spLocks noChangeArrowheads="1"/>
                        </wps:cNvSpPr>
                        <wps:spPr bwMode="auto">
                          <a:xfrm>
                            <a:off x="1713865" y="0"/>
                            <a:ext cx="1206500" cy="182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7DC9D9" w14:textId="77777777" w:rsidR="003E7AC0" w:rsidRDefault="003E7AC0">
                              <w:pPr>
                                <w:rPr>
                                  <w:sz w:val="16"/>
                                  <w:szCs w:val="16"/>
                                </w:rPr>
                              </w:pPr>
                              <w:r>
                                <w:rPr>
                                  <w:rFonts w:hint="eastAsia"/>
                                  <w:sz w:val="16"/>
                                  <w:szCs w:val="16"/>
                                </w:rPr>
                                <w:t>step3システム</w:t>
                              </w:r>
                            </w:p>
                          </w:txbxContent>
                        </wps:txbx>
                        <wps:bodyPr rot="0" vert="horz" wrap="square" lIns="74295" tIns="8890" rIns="74295" bIns="8890" anchor="t" anchorCtr="0" upright="1">
                          <a:noAutofit/>
                        </wps:bodyPr>
                      </wps:wsp>
                      <wps:wsp>
                        <wps:cNvPr id="250" name="Oval 350"/>
                        <wps:cNvSpPr>
                          <a:spLocks noChangeArrowheads="1"/>
                        </wps:cNvSpPr>
                        <wps:spPr bwMode="auto">
                          <a:xfrm>
                            <a:off x="2349500" y="546100"/>
                            <a:ext cx="1015365" cy="635635"/>
                          </a:xfrm>
                          <a:prstGeom prst="ellipse">
                            <a:avLst/>
                          </a:prstGeom>
                          <a:solidFill>
                            <a:srgbClr val="CCFFCC"/>
                          </a:solidFill>
                          <a:ln w="9525">
                            <a:solidFill>
                              <a:srgbClr val="000000"/>
                            </a:solidFill>
                            <a:round/>
                            <a:headEnd/>
                            <a:tailEnd/>
                          </a:ln>
                        </wps:spPr>
                        <wps:txbx>
                          <w:txbxContent>
                            <w:p w14:paraId="1D284165" w14:textId="77777777" w:rsidR="003E7AC0" w:rsidRDefault="003E7AC0">
                              <w:pPr>
                                <w:rPr>
                                  <w:sz w:val="16"/>
                                  <w:szCs w:val="16"/>
                                </w:rPr>
                              </w:pPr>
                              <w:r>
                                <w:rPr>
                                  <w:rFonts w:hint="eastAsia"/>
                                  <w:sz w:val="16"/>
                                  <w:szCs w:val="16"/>
                                </w:rPr>
                                <w:t>LEDを順番に点灯</w:t>
                              </w:r>
                            </w:p>
                            <w:p w14:paraId="2C617857" w14:textId="77777777" w:rsidR="003E7AC0" w:rsidRDefault="003E7AC0"/>
                          </w:txbxContent>
                        </wps:txbx>
                        <wps:bodyPr rot="0" vert="horz" wrap="square" lIns="74295" tIns="8890" rIns="74295" bIns="8890" anchor="t" anchorCtr="0" upright="1">
                          <a:noAutofit/>
                        </wps:bodyPr>
                      </wps:wsp>
                      <pic:pic xmlns:pic="http://schemas.openxmlformats.org/drawingml/2006/picture">
                        <pic:nvPicPr>
                          <pic:cNvPr id="251" name="Picture 351"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546100"/>
                            <a:ext cx="570865"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2" name="Line 352"/>
                        <wps:cNvCnPr/>
                        <wps:spPr bwMode="auto">
                          <a:xfrm flipH="1">
                            <a:off x="1206500" y="817245"/>
                            <a:ext cx="1143000" cy="127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53" name="Rectangle 353"/>
                        <wps:cNvSpPr>
                          <a:spLocks noChangeArrowheads="1"/>
                        </wps:cNvSpPr>
                        <wps:spPr bwMode="auto">
                          <a:xfrm>
                            <a:off x="1651000" y="182880"/>
                            <a:ext cx="2031365" cy="22688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54" name="Text Box 354"/>
                        <wps:cNvSpPr txBox="1">
                          <a:spLocks noChangeArrowheads="1"/>
                        </wps:cNvSpPr>
                        <wps:spPr bwMode="auto">
                          <a:xfrm>
                            <a:off x="698500" y="1089660"/>
                            <a:ext cx="381000" cy="182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6E4318" w14:textId="77777777" w:rsidR="003E7AC0" w:rsidRDefault="003E7AC0">
                              <w:pPr>
                                <w:rPr>
                                  <w:sz w:val="16"/>
                                  <w:szCs w:val="16"/>
                                </w:rPr>
                              </w:pPr>
                              <w:r>
                                <w:rPr>
                                  <w:rFonts w:hint="eastAsia"/>
                                  <w:sz w:val="16"/>
                                  <w:szCs w:val="16"/>
                                </w:rPr>
                                <w:t>LED</w:t>
                              </w:r>
                            </w:p>
                          </w:txbxContent>
                        </wps:txbx>
                        <wps:bodyPr rot="0" vert="horz" wrap="square" lIns="74295" tIns="8890" rIns="74295" bIns="8890" anchor="t" anchorCtr="0" upright="1">
                          <a:noAutofit/>
                        </wps:bodyPr>
                      </wps:wsp>
                      <wps:wsp>
                        <wps:cNvPr id="256" name="Oval 355"/>
                        <wps:cNvSpPr>
                          <a:spLocks noChangeArrowheads="1"/>
                        </wps:cNvSpPr>
                        <wps:spPr bwMode="auto">
                          <a:xfrm>
                            <a:off x="2095500" y="1543685"/>
                            <a:ext cx="1396365" cy="635000"/>
                          </a:xfrm>
                          <a:prstGeom prst="ellipse">
                            <a:avLst/>
                          </a:prstGeom>
                          <a:solidFill>
                            <a:srgbClr val="CCFFCC"/>
                          </a:solidFill>
                          <a:ln w="9525">
                            <a:solidFill>
                              <a:srgbClr val="000000"/>
                            </a:solidFill>
                            <a:round/>
                            <a:headEnd/>
                            <a:tailEnd/>
                          </a:ln>
                        </wps:spPr>
                        <wps:txbx>
                          <w:txbxContent>
                            <w:p w14:paraId="5D73AE43" w14:textId="77777777" w:rsidR="003E7AC0" w:rsidRDefault="003E7AC0">
                              <w:pPr>
                                <w:rPr>
                                  <w:sz w:val="16"/>
                                  <w:szCs w:val="16"/>
                                </w:rPr>
                              </w:pPr>
                              <w:r>
                                <w:rPr>
                                  <w:rFonts w:hint="eastAsia"/>
                                  <w:sz w:val="16"/>
                                  <w:szCs w:val="16"/>
                                </w:rPr>
                                <w:t>μITRON情報を表示（デバッグ）</w:t>
                              </w:r>
                            </w:p>
                            <w:p w14:paraId="39F1305C" w14:textId="77777777" w:rsidR="003E7AC0" w:rsidRDefault="003E7AC0"/>
                          </w:txbxContent>
                        </wps:txbx>
                        <wps:bodyPr rot="0" vert="horz" wrap="square" lIns="74295" tIns="8890" rIns="74295" bIns="8890" anchor="t" anchorCtr="0" upright="1">
                          <a:noAutofit/>
                        </wps:bodyPr>
                      </wps:wsp>
                      <pic:pic xmlns:pic="http://schemas.openxmlformats.org/drawingml/2006/picture">
                        <pic:nvPicPr>
                          <pic:cNvPr id="257" name="Picture 356"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1543685"/>
                            <a:ext cx="570865"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 name="Text Box 357"/>
                        <wps:cNvSpPr txBox="1">
                          <a:spLocks noChangeArrowheads="1"/>
                        </wps:cNvSpPr>
                        <wps:spPr bwMode="auto">
                          <a:xfrm>
                            <a:off x="507365" y="2088515"/>
                            <a:ext cx="889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3280A1" w14:textId="77777777" w:rsidR="003E7AC0" w:rsidRDefault="003E7AC0">
                              <w:pPr>
                                <w:rPr>
                                  <w:sz w:val="16"/>
                                  <w:szCs w:val="16"/>
                                </w:rPr>
                              </w:pPr>
                              <w:r>
                                <w:rPr>
                                  <w:rFonts w:hint="eastAsia"/>
                                  <w:sz w:val="16"/>
                                  <w:szCs w:val="16"/>
                                </w:rPr>
                                <w:t>シリアルポート</w:t>
                              </w:r>
                            </w:p>
                          </w:txbxContent>
                        </wps:txbx>
                        <wps:bodyPr rot="0" vert="horz" wrap="square" lIns="74295" tIns="8890" rIns="74295" bIns="8890" anchor="t" anchorCtr="0" upright="1">
                          <a:noAutofit/>
                        </wps:bodyPr>
                      </wps:wsp>
                      <wps:wsp>
                        <wps:cNvPr id="259" name="Line 358"/>
                        <wps:cNvCnPr/>
                        <wps:spPr bwMode="auto">
                          <a:xfrm flipH="1">
                            <a:off x="1143000" y="1867150"/>
                            <a:ext cx="952500" cy="635"/>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48E8A62" id="キャンバス 347" o:spid="_x0000_s1890" editas="canvas" style="width:445pt;height:207.35pt;mso-position-horizontal-relative:char;mso-position-vertical-relative:line" coordsize="56515,263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Ao8P3hwYWNrZXQgZW5kPSd3Jz8+/+4ADkFkb2JlAGSAAAAAAf/bAIQAEAsLCwwL&#10;EAwMEBcPDQ8XGxQQEBQbHxcXFxcXHxEMDAwMDAwRDAwMDAwMDAwMDAwMDAwMDAwMDAwMDAwMDAwM&#10;DAERDw8RExEVEhIVFA4ODhQUDg4ODhQRDAwMDAwREQwMDAwMDBEMDAwMDAwMDAwMDAwMDAwMDAwM&#10;DAwMDAwMDAwM/8AAEQgARgBDAwEiAAIRAQMRAf/dAAQABf/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">
                <v:shape id="_x0000_s1891" type="#_x0000_t75" style="position:absolute;width:56515;height:26333;visibility:visible;mso-wrap-style:square">
                  <v:fill o:detectmouseclick="t"/>
                  <v:path o:connecttype="none"/>
                </v:shape>
                <v:shape id="Text Box 349" o:spid="_x0000_s1892" type="#_x0000_t202" style="position:absolute;left:17138;width:1206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" stroked="f">
                  <v:textbox inset="5.85pt,.7pt,5.85pt,.7pt">
                    <w:txbxContent>
                      <w:p w14:paraId="297DC9D9" w14:textId="77777777" w:rsidR="003E7AC0" w:rsidRDefault="003E7AC0">
                        <w:pPr>
                          <w:rPr>
                            <w:sz w:val="16"/>
                            <w:szCs w:val="16"/>
                          </w:rPr>
                        </w:pPr>
                        <w:r>
                          <w:rPr>
                            <w:rFonts w:hint="eastAsia"/>
                            <w:sz w:val="16"/>
                            <w:szCs w:val="16"/>
                          </w:rPr>
                          <w:t>step3システム</w:t>
                        </w:r>
                      </w:p>
                    </w:txbxContent>
                  </v:textbox>
                </v:shape>
                <v:oval id="Oval 350" o:spid="_x0000_s1893" style="position:absolute;left:23495;top:5461;width:10153;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" fillcolor="#cfc">
                  <v:textbox inset="5.85pt,.7pt,5.85pt,.7pt">
                    <w:txbxContent>
                      <w:p w14:paraId="1D284165" w14:textId="77777777" w:rsidR="003E7AC0" w:rsidRDefault="003E7AC0">
                        <w:pPr>
                          <w:rPr>
                            <w:sz w:val="16"/>
                            <w:szCs w:val="16"/>
                          </w:rPr>
                        </w:pPr>
                        <w:r>
                          <w:rPr>
                            <w:rFonts w:hint="eastAsia"/>
                            <w:sz w:val="16"/>
                            <w:szCs w:val="16"/>
                          </w:rPr>
                          <w:t>LEDを順番に点灯</w:t>
                        </w:r>
                      </w:p>
                      <w:p w14:paraId="2C617857" w14:textId="77777777" w:rsidR="003E7AC0" w:rsidRDefault="003E7AC0"/>
                    </w:txbxContent>
                  </v:textbox>
                </v:oval>
                <v:shape id="Picture 351" o:spid="_x0000_s1894" type="#_x0000_t75" alt="UMLアクター" style="position:absolute;left:6350;top:5461;width:5708;height:5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">
                  <v:imagedata r:id="rId182" o:title="UMLアクター"/>
                </v:shape>
                <v:line id="Line 352" o:spid="_x0000_s1895" style="position:absolute;flip:x;visibility:visible;mso-wrap-style:square" from="12065,8172" to="23495,8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">
                  <v:stroke endarrow="open"/>
                </v:line>
                <v:rect id="Rectangle 353" o:spid="_x0000_s1896" style="position:absolute;left:16510;top:1828;width:20313;height:22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" filled="f">
                  <v:textbox inset="5.85pt,.7pt,5.85pt,.7pt"/>
                </v:rect>
                <v:shape id="Text Box 354" o:spid="_x0000_s1897" type="#_x0000_t202" style="position:absolute;left:6985;top:10896;width:3810;height:1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" stroked="f">
                  <v:textbox inset="5.85pt,.7pt,5.85pt,.7pt">
                    <w:txbxContent>
                      <w:p w14:paraId="1D6E4318" w14:textId="77777777" w:rsidR="003E7AC0" w:rsidRDefault="003E7AC0">
                        <w:pPr>
                          <w:rPr>
                            <w:sz w:val="16"/>
                            <w:szCs w:val="16"/>
                          </w:rPr>
                        </w:pPr>
                        <w:r>
                          <w:rPr>
                            <w:rFonts w:hint="eastAsia"/>
                            <w:sz w:val="16"/>
                            <w:szCs w:val="16"/>
                          </w:rPr>
                          <w:t>LED</w:t>
                        </w:r>
                      </w:p>
                    </w:txbxContent>
                  </v:textbox>
                </v:shape>
                <v:oval id="Oval 355" o:spid="_x0000_s1898" style="position:absolute;left:20955;top:15436;width:13963;height:6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" fillcolor="#cfc">
                  <v:textbox inset="5.85pt,.7pt,5.85pt,.7pt">
                    <w:txbxContent>
                      <w:p w14:paraId="5D73AE43" w14:textId="77777777" w:rsidR="003E7AC0" w:rsidRDefault="003E7AC0">
                        <w:pPr>
                          <w:rPr>
                            <w:sz w:val="16"/>
                            <w:szCs w:val="16"/>
                          </w:rPr>
                        </w:pPr>
                        <w:r>
                          <w:rPr>
                            <w:rFonts w:hint="eastAsia"/>
                            <w:sz w:val="16"/>
                            <w:szCs w:val="16"/>
                          </w:rPr>
                          <w:t>μITRON情報を表示（デバッグ）</w:t>
                        </w:r>
                      </w:p>
                      <w:p w14:paraId="39F1305C" w14:textId="77777777" w:rsidR="003E7AC0" w:rsidRDefault="003E7AC0"/>
                    </w:txbxContent>
                  </v:textbox>
                </v:oval>
                <v:shape id="Picture 356" o:spid="_x0000_s1899" type="#_x0000_t75" alt="UMLアクター" style="position:absolute;left:6350;top:15436;width:5708;height:5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">
                  <v:imagedata r:id="rId182" o:title="UMLアクター"/>
                </v:shape>
                <v:shape id="Text Box 357" o:spid="_x0000_s1900" type="#_x0000_t202" style="position:absolute;left:5073;top:20885;width:889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" stroked="f">
                  <v:textbox inset="5.85pt,.7pt,5.85pt,.7pt">
                    <w:txbxContent>
                      <w:p w14:paraId="443280A1" w14:textId="77777777" w:rsidR="003E7AC0" w:rsidRDefault="003E7AC0">
                        <w:pPr>
                          <w:rPr>
                            <w:sz w:val="16"/>
                            <w:szCs w:val="16"/>
                          </w:rPr>
                        </w:pPr>
                        <w:r>
                          <w:rPr>
                            <w:rFonts w:hint="eastAsia"/>
                            <w:sz w:val="16"/>
                            <w:szCs w:val="16"/>
                          </w:rPr>
                          <w:t>シリアルポート</w:t>
                        </w:r>
                      </w:p>
                    </w:txbxContent>
                  </v:textbox>
                </v:shape>
                <v:line id="Line 358" o:spid="_x0000_s1901" style="position:absolute;flip:x;visibility:visible;mso-wrap-style:square" from="11430,18671" to="20955,18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">
                  <v:stroke startarrow="open" endarrow="open"/>
                </v:line>
                <w10:anchorlock/>
              </v:group>
            </w:pict>
          </mc:Fallback>
        </mc:AlternateContent>
      </w:r>
    </w:p>
    <w:p w14:paraId="13495F05" w14:textId="77777777" w:rsidR="00506411" w:rsidRDefault="00506411"/>
    <w:p w14:paraId="00CEF519" w14:textId="77777777" w:rsidR="00506411" w:rsidRDefault="00506411">
      <w:pPr>
        <w:pStyle w:val="4"/>
      </w:pPr>
      <w:bookmarkStart w:id="404" w:name="_Toc448504677"/>
      <w:r>
        <w:rPr>
          <w:rFonts w:hint="eastAsia"/>
        </w:rPr>
        <w:t>タイマ管理方法</w:t>
      </w:r>
      <w:bookmarkEnd w:id="404"/>
    </w:p>
    <w:p w14:paraId="1E9D6EFD" w14:textId="77777777" w:rsidR="00506411" w:rsidRDefault="00506411">
      <w:r>
        <w:rPr>
          <w:rFonts w:hint="eastAsia"/>
        </w:rPr>
        <w:t>以下の前提の下にタイマタスクの機能を説明します。</w:t>
      </w:r>
    </w:p>
    <w:p w14:paraId="18B7AE84" w14:textId="77777777" w:rsidR="00506411" w:rsidRDefault="00506411"/>
    <w:p w14:paraId="59AEAB52" w14:textId="77777777" w:rsidR="00506411" w:rsidRDefault="00506411" w:rsidP="003F1EDE">
      <w:pPr>
        <w:numPr>
          <w:ilvl w:val="0"/>
          <w:numId w:val="4"/>
        </w:numPr>
        <w:tabs>
          <w:tab w:val="clear" w:pos="360"/>
          <w:tab w:val="num" w:pos="284"/>
        </w:tabs>
        <w:ind w:left="284" w:hanging="284"/>
      </w:pPr>
      <w:r>
        <w:rPr>
          <w:rFonts w:hint="eastAsia"/>
        </w:rPr>
        <w:t>システム内で用途ごとに使用するタイマ番号（0～15）を決めておく。</w:t>
      </w:r>
    </w:p>
    <w:p w14:paraId="1CEF552D" w14:textId="77777777" w:rsidR="00506411" w:rsidRDefault="00506411" w:rsidP="003F1EDE">
      <w:pPr>
        <w:numPr>
          <w:ilvl w:val="0"/>
          <w:numId w:val="4"/>
        </w:numPr>
        <w:tabs>
          <w:tab w:val="clear" w:pos="360"/>
          <w:tab w:val="num" w:pos="284"/>
        </w:tabs>
        <w:ind w:left="284" w:hanging="284"/>
      </w:pPr>
      <w:r>
        <w:rPr>
          <w:rFonts w:hint="eastAsia"/>
        </w:rPr>
        <w:t>タイムアウトメッセージの領域は、用途ごとにタスク側で確保しておく。</w:t>
      </w:r>
    </w:p>
    <w:p w14:paraId="24A35C31" w14:textId="77777777" w:rsidR="00506411" w:rsidRDefault="00506411" w:rsidP="003F1EDE">
      <w:pPr>
        <w:numPr>
          <w:ilvl w:val="0"/>
          <w:numId w:val="4"/>
        </w:numPr>
        <w:tabs>
          <w:tab w:val="clear" w:pos="360"/>
          <w:tab w:val="num" w:pos="284"/>
        </w:tabs>
        <w:ind w:left="284" w:hanging="284"/>
      </w:pPr>
      <w:r>
        <w:rPr>
          <w:rFonts w:hint="eastAsia"/>
        </w:rPr>
        <w:t>送信メッセージのヘッダ部の形式はシステム内で統一しておく。</w:t>
      </w:r>
    </w:p>
    <w:p w14:paraId="2A148A29" w14:textId="77777777" w:rsidR="00506411" w:rsidRDefault="00506411">
      <w:pPr>
        <w:pStyle w:val="a5"/>
      </w:pPr>
    </w:p>
    <w:p w14:paraId="71050FDF" w14:textId="77777777" w:rsidR="00506411" w:rsidRDefault="00506411">
      <w:r>
        <w:rPr>
          <w:rFonts w:hint="eastAsia"/>
        </w:rPr>
        <w:lastRenderedPageBreak/>
        <w:t>各タスクは、</w:t>
      </w:r>
    </w:p>
    <w:p w14:paraId="6A3EDB11" w14:textId="77777777" w:rsidR="00506411" w:rsidRDefault="00506411">
      <w:r>
        <w:rPr>
          <w:rFonts w:hint="eastAsia"/>
        </w:rPr>
        <w:tab/>
        <w:t>タイマ番号</w:t>
      </w:r>
    </w:p>
    <w:p w14:paraId="0866FB2A" w14:textId="77777777" w:rsidR="00506411" w:rsidRDefault="00506411">
      <w:pPr>
        <w:ind w:leftChars="405" w:left="850"/>
      </w:pPr>
      <w:r>
        <w:rPr>
          <w:rFonts w:hint="eastAsia"/>
        </w:rPr>
        <w:t>タイムアウトメッセージを受け取るメイルボックスID</w:t>
      </w:r>
    </w:p>
    <w:p w14:paraId="71BE2184" w14:textId="77777777" w:rsidR="00506411" w:rsidRDefault="00506411">
      <w:pPr>
        <w:ind w:leftChars="405" w:left="850"/>
      </w:pPr>
      <w:r>
        <w:rPr>
          <w:rFonts w:hint="eastAsia"/>
        </w:rPr>
        <w:t>タイムアウトメッセージ領域（アドレス）</w:t>
      </w:r>
    </w:p>
    <w:p w14:paraId="2618CC0D" w14:textId="77777777" w:rsidR="00506411" w:rsidRDefault="00506411">
      <w:pPr>
        <w:ind w:leftChars="405" w:left="850"/>
      </w:pPr>
      <w:r>
        <w:rPr>
          <w:rFonts w:hint="eastAsia"/>
        </w:rPr>
        <w:t>タイムアウト値</w:t>
      </w:r>
    </w:p>
    <w:p w14:paraId="2058D562" w14:textId="77777777" w:rsidR="00506411" w:rsidRDefault="00506411">
      <w:r>
        <w:rPr>
          <w:rFonts w:hint="eastAsia"/>
        </w:rPr>
        <w:t>を指定して、timSetTimer関数でタイマを設定します。（この時点ではタイマは停止中）</w:t>
      </w:r>
    </w:p>
    <w:p w14:paraId="0AFECF18" w14:textId="77777777" w:rsidR="00506411" w:rsidRDefault="00506411">
      <w:r>
        <w:rPr>
          <w:rFonts w:hint="eastAsia"/>
        </w:rPr>
        <w:t>このタイマは、以下のようなタイマ管理テーブルで管理されています。</w:t>
      </w:r>
    </w:p>
    <w:p w14:paraId="6C5B91ED" w14:textId="77777777" w:rsidR="00506411" w:rsidRDefault="00506411"/>
    <w:p w14:paraId="0FFA1282" w14:textId="77777777" w:rsidR="00506411" w:rsidRDefault="00506411">
      <w:pPr>
        <w:rPr>
          <w:rFonts w:eastAsia="ＭＳ Ｐゴシック"/>
        </w:rPr>
      </w:pPr>
      <w:r>
        <w:rPr>
          <w:rFonts w:eastAsia="ＭＳ Ｐゴシック" w:hint="eastAsia"/>
        </w:rPr>
        <w:t>タイマ管理テーブル</w:t>
      </w:r>
    </w:p>
    <w:tbl>
      <w:tblPr>
        <w:tblW w:w="0" w:type="auto"/>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275"/>
        <w:gridCol w:w="1843"/>
        <w:gridCol w:w="1701"/>
        <w:gridCol w:w="1843"/>
        <w:gridCol w:w="1712"/>
      </w:tblGrid>
      <w:tr w:rsidR="00506411" w:rsidRPr="00A24CA9" w14:paraId="6D9CCEF1" w14:textId="77777777" w:rsidTr="00014EE8">
        <w:tc>
          <w:tcPr>
            <w:tcW w:w="1275" w:type="dxa"/>
          </w:tcPr>
          <w:p w14:paraId="07A4BDCD" w14:textId="77777777" w:rsidR="00506411" w:rsidRPr="00A24CA9" w:rsidRDefault="00506411">
            <w:pPr>
              <w:rPr>
                <w:b/>
                <w:sz w:val="18"/>
                <w:szCs w:val="18"/>
              </w:rPr>
            </w:pPr>
            <w:r w:rsidRPr="00A24CA9">
              <w:rPr>
                <w:rFonts w:hint="eastAsia"/>
                <w:b/>
                <w:sz w:val="18"/>
                <w:szCs w:val="18"/>
              </w:rPr>
              <w:t>タイマ番号</w:t>
            </w:r>
          </w:p>
        </w:tc>
        <w:tc>
          <w:tcPr>
            <w:tcW w:w="1843" w:type="dxa"/>
          </w:tcPr>
          <w:p w14:paraId="56121A44" w14:textId="77777777" w:rsidR="00506411" w:rsidRPr="00A24CA9" w:rsidRDefault="00506411">
            <w:pPr>
              <w:rPr>
                <w:b/>
                <w:sz w:val="18"/>
                <w:szCs w:val="18"/>
              </w:rPr>
            </w:pPr>
            <w:r w:rsidRPr="00A24CA9">
              <w:rPr>
                <w:rFonts w:hint="eastAsia"/>
                <w:b/>
                <w:sz w:val="18"/>
                <w:szCs w:val="18"/>
              </w:rPr>
              <w:t>現在のカウント値</w:t>
            </w:r>
          </w:p>
        </w:tc>
        <w:tc>
          <w:tcPr>
            <w:tcW w:w="1701" w:type="dxa"/>
          </w:tcPr>
          <w:p w14:paraId="0F8696C5" w14:textId="77777777" w:rsidR="00506411" w:rsidRPr="00A24CA9" w:rsidRDefault="00506411">
            <w:pPr>
              <w:rPr>
                <w:b/>
                <w:sz w:val="18"/>
                <w:szCs w:val="18"/>
              </w:rPr>
            </w:pPr>
            <w:r w:rsidRPr="00A24CA9">
              <w:rPr>
                <w:rFonts w:hint="eastAsia"/>
                <w:b/>
                <w:sz w:val="18"/>
                <w:szCs w:val="18"/>
              </w:rPr>
              <w:t>タイムアウト値</w:t>
            </w:r>
          </w:p>
        </w:tc>
        <w:tc>
          <w:tcPr>
            <w:tcW w:w="1843" w:type="dxa"/>
          </w:tcPr>
          <w:p w14:paraId="3952C4E8" w14:textId="77777777" w:rsidR="00014EE8" w:rsidRDefault="00506411">
            <w:pPr>
              <w:rPr>
                <w:b/>
                <w:sz w:val="18"/>
                <w:szCs w:val="18"/>
              </w:rPr>
            </w:pPr>
            <w:r w:rsidRPr="00A24CA9">
              <w:rPr>
                <w:rFonts w:hint="eastAsia"/>
                <w:b/>
                <w:sz w:val="18"/>
                <w:szCs w:val="18"/>
              </w:rPr>
              <w:t>送信先</w:t>
            </w:r>
          </w:p>
          <w:p w14:paraId="3758BABE" w14:textId="77777777" w:rsidR="00506411" w:rsidRPr="00A24CA9" w:rsidRDefault="00506411">
            <w:pPr>
              <w:rPr>
                <w:b/>
                <w:sz w:val="18"/>
                <w:szCs w:val="18"/>
              </w:rPr>
            </w:pPr>
            <w:r w:rsidRPr="00A24CA9">
              <w:rPr>
                <w:rFonts w:hint="eastAsia"/>
                <w:b/>
                <w:sz w:val="18"/>
                <w:szCs w:val="18"/>
              </w:rPr>
              <w:t>メイルボックスＩＤ</w:t>
            </w:r>
          </w:p>
        </w:tc>
        <w:tc>
          <w:tcPr>
            <w:tcW w:w="1712" w:type="dxa"/>
          </w:tcPr>
          <w:p w14:paraId="6200E948" w14:textId="77777777" w:rsidR="00A24CA9" w:rsidRDefault="00506411">
            <w:pPr>
              <w:rPr>
                <w:b/>
                <w:sz w:val="18"/>
                <w:szCs w:val="18"/>
              </w:rPr>
            </w:pPr>
            <w:r w:rsidRPr="00A24CA9">
              <w:rPr>
                <w:rFonts w:hint="eastAsia"/>
                <w:b/>
                <w:sz w:val="18"/>
                <w:szCs w:val="18"/>
              </w:rPr>
              <w:t>送信メッセージ</w:t>
            </w:r>
          </w:p>
          <w:p w14:paraId="58025C53" w14:textId="77777777" w:rsidR="00506411" w:rsidRPr="00A24CA9" w:rsidRDefault="00506411">
            <w:pPr>
              <w:rPr>
                <w:b/>
                <w:sz w:val="18"/>
                <w:szCs w:val="18"/>
              </w:rPr>
            </w:pPr>
            <w:r w:rsidRPr="00A24CA9">
              <w:rPr>
                <w:rFonts w:hint="eastAsia"/>
                <w:b/>
                <w:sz w:val="18"/>
                <w:szCs w:val="18"/>
              </w:rPr>
              <w:t>（アドレス）</w:t>
            </w:r>
          </w:p>
        </w:tc>
      </w:tr>
      <w:tr w:rsidR="00506411" w:rsidRPr="00A24CA9" w14:paraId="4993F8DA" w14:textId="77777777" w:rsidTr="00014EE8">
        <w:tc>
          <w:tcPr>
            <w:tcW w:w="1275" w:type="dxa"/>
          </w:tcPr>
          <w:p w14:paraId="33BBD7E1" w14:textId="77777777" w:rsidR="00506411" w:rsidRPr="00A24CA9" w:rsidRDefault="00506411" w:rsidP="00014EE8">
            <w:pPr>
              <w:jc w:val="right"/>
              <w:rPr>
                <w:sz w:val="18"/>
                <w:szCs w:val="18"/>
              </w:rPr>
            </w:pPr>
            <w:r w:rsidRPr="00A24CA9">
              <w:rPr>
                <w:rFonts w:hint="eastAsia"/>
                <w:sz w:val="18"/>
                <w:szCs w:val="18"/>
              </w:rPr>
              <w:t>０</w:t>
            </w:r>
          </w:p>
        </w:tc>
        <w:tc>
          <w:tcPr>
            <w:tcW w:w="1843" w:type="dxa"/>
          </w:tcPr>
          <w:p w14:paraId="4855B4F8" w14:textId="77777777" w:rsidR="00506411" w:rsidRPr="00A24CA9" w:rsidRDefault="00506411" w:rsidP="00014EE8">
            <w:pPr>
              <w:jc w:val="right"/>
              <w:rPr>
                <w:sz w:val="18"/>
                <w:szCs w:val="18"/>
              </w:rPr>
            </w:pPr>
            <w:r w:rsidRPr="00A24CA9">
              <w:rPr>
                <w:rFonts w:hint="eastAsia"/>
                <w:sz w:val="18"/>
                <w:szCs w:val="18"/>
              </w:rPr>
              <w:t>１０</w:t>
            </w:r>
          </w:p>
        </w:tc>
        <w:tc>
          <w:tcPr>
            <w:tcW w:w="1701" w:type="dxa"/>
          </w:tcPr>
          <w:p w14:paraId="1B0C6CF5" w14:textId="77777777" w:rsidR="00506411" w:rsidRPr="00A24CA9" w:rsidRDefault="00506411" w:rsidP="00014EE8">
            <w:pPr>
              <w:jc w:val="right"/>
              <w:rPr>
                <w:sz w:val="18"/>
                <w:szCs w:val="18"/>
              </w:rPr>
            </w:pPr>
            <w:r w:rsidRPr="00A24CA9">
              <w:rPr>
                <w:rFonts w:hint="eastAsia"/>
                <w:sz w:val="18"/>
                <w:szCs w:val="18"/>
              </w:rPr>
              <w:t>１００</w:t>
            </w:r>
          </w:p>
        </w:tc>
        <w:tc>
          <w:tcPr>
            <w:tcW w:w="1843" w:type="dxa"/>
          </w:tcPr>
          <w:p w14:paraId="46BCA4D5" w14:textId="77777777" w:rsidR="00506411" w:rsidRPr="00A24CA9" w:rsidRDefault="00506411" w:rsidP="00014EE8">
            <w:pPr>
              <w:jc w:val="right"/>
              <w:rPr>
                <w:sz w:val="18"/>
                <w:szCs w:val="18"/>
              </w:rPr>
            </w:pPr>
            <w:r w:rsidRPr="00A24CA9">
              <w:rPr>
                <w:rFonts w:hint="eastAsia"/>
                <w:sz w:val="18"/>
                <w:szCs w:val="18"/>
              </w:rPr>
              <w:t>１</w:t>
            </w:r>
          </w:p>
        </w:tc>
        <w:tc>
          <w:tcPr>
            <w:tcW w:w="1712" w:type="dxa"/>
          </w:tcPr>
          <w:p w14:paraId="4E0C5133" w14:textId="77777777" w:rsidR="00506411" w:rsidRPr="00A24CA9" w:rsidRDefault="00506411" w:rsidP="00014EE8">
            <w:pPr>
              <w:jc w:val="right"/>
              <w:rPr>
                <w:sz w:val="18"/>
                <w:szCs w:val="18"/>
              </w:rPr>
            </w:pPr>
            <w:r w:rsidRPr="00A24CA9">
              <w:rPr>
                <w:rFonts w:hint="eastAsia"/>
                <w:sz w:val="18"/>
                <w:szCs w:val="18"/>
              </w:rPr>
              <w:t>ｘｘｘｘ</w:t>
            </w:r>
          </w:p>
        </w:tc>
      </w:tr>
      <w:tr w:rsidR="00506411" w:rsidRPr="00A24CA9" w14:paraId="44EE803A" w14:textId="77777777" w:rsidTr="00014EE8">
        <w:tc>
          <w:tcPr>
            <w:tcW w:w="1275" w:type="dxa"/>
          </w:tcPr>
          <w:p w14:paraId="4CBEAF8B" w14:textId="77777777" w:rsidR="00506411" w:rsidRPr="00A24CA9" w:rsidRDefault="00506411" w:rsidP="00014EE8">
            <w:pPr>
              <w:jc w:val="right"/>
              <w:rPr>
                <w:sz w:val="18"/>
                <w:szCs w:val="18"/>
              </w:rPr>
            </w:pPr>
            <w:r w:rsidRPr="00A24CA9">
              <w:rPr>
                <w:rFonts w:hint="eastAsia"/>
                <w:sz w:val="18"/>
                <w:szCs w:val="18"/>
              </w:rPr>
              <w:t>１</w:t>
            </w:r>
          </w:p>
        </w:tc>
        <w:tc>
          <w:tcPr>
            <w:tcW w:w="1843" w:type="dxa"/>
          </w:tcPr>
          <w:p w14:paraId="4A6133FF" w14:textId="77777777" w:rsidR="00506411" w:rsidRPr="00A24CA9" w:rsidRDefault="00506411" w:rsidP="00014EE8">
            <w:pPr>
              <w:jc w:val="right"/>
              <w:rPr>
                <w:sz w:val="18"/>
                <w:szCs w:val="18"/>
              </w:rPr>
            </w:pPr>
            <w:r w:rsidRPr="00A24CA9">
              <w:rPr>
                <w:rFonts w:hint="eastAsia"/>
                <w:sz w:val="18"/>
                <w:szCs w:val="18"/>
              </w:rPr>
              <w:t>０</w:t>
            </w:r>
          </w:p>
        </w:tc>
        <w:tc>
          <w:tcPr>
            <w:tcW w:w="1701" w:type="dxa"/>
          </w:tcPr>
          <w:p w14:paraId="0E14A8F0" w14:textId="77777777" w:rsidR="00506411" w:rsidRPr="00A24CA9" w:rsidRDefault="00506411" w:rsidP="00014EE8">
            <w:pPr>
              <w:jc w:val="right"/>
              <w:rPr>
                <w:sz w:val="18"/>
                <w:szCs w:val="18"/>
              </w:rPr>
            </w:pPr>
            <w:r w:rsidRPr="00A24CA9">
              <w:rPr>
                <w:rFonts w:hint="eastAsia"/>
                <w:sz w:val="18"/>
                <w:szCs w:val="18"/>
              </w:rPr>
              <w:t>５０</w:t>
            </w:r>
          </w:p>
        </w:tc>
        <w:tc>
          <w:tcPr>
            <w:tcW w:w="1843" w:type="dxa"/>
          </w:tcPr>
          <w:p w14:paraId="49A1B6DC" w14:textId="77777777" w:rsidR="00506411" w:rsidRPr="00A24CA9" w:rsidRDefault="00506411" w:rsidP="00014EE8">
            <w:pPr>
              <w:jc w:val="right"/>
              <w:rPr>
                <w:sz w:val="18"/>
                <w:szCs w:val="18"/>
              </w:rPr>
            </w:pPr>
            <w:r w:rsidRPr="00A24CA9">
              <w:rPr>
                <w:rFonts w:hint="eastAsia"/>
                <w:sz w:val="18"/>
                <w:szCs w:val="18"/>
              </w:rPr>
              <w:t>２</w:t>
            </w:r>
          </w:p>
        </w:tc>
        <w:tc>
          <w:tcPr>
            <w:tcW w:w="1712" w:type="dxa"/>
          </w:tcPr>
          <w:p w14:paraId="5BF0EE30" w14:textId="77777777" w:rsidR="00506411" w:rsidRPr="00A24CA9" w:rsidRDefault="00506411" w:rsidP="00014EE8">
            <w:pPr>
              <w:jc w:val="right"/>
              <w:rPr>
                <w:sz w:val="18"/>
                <w:szCs w:val="18"/>
              </w:rPr>
            </w:pPr>
            <w:r w:rsidRPr="00A24CA9">
              <w:rPr>
                <w:rFonts w:hint="eastAsia"/>
                <w:sz w:val="18"/>
                <w:szCs w:val="18"/>
              </w:rPr>
              <w:t>ｙｙｙｙ</w:t>
            </w:r>
          </w:p>
        </w:tc>
      </w:tr>
      <w:tr w:rsidR="00506411" w:rsidRPr="00A24CA9" w14:paraId="32E7D605" w14:textId="77777777" w:rsidTr="00014EE8">
        <w:tc>
          <w:tcPr>
            <w:tcW w:w="1275" w:type="dxa"/>
          </w:tcPr>
          <w:p w14:paraId="0CBA1447" w14:textId="77777777" w:rsidR="00506411" w:rsidRPr="00A24CA9" w:rsidRDefault="00506411" w:rsidP="00014EE8">
            <w:pPr>
              <w:jc w:val="right"/>
              <w:rPr>
                <w:sz w:val="18"/>
                <w:szCs w:val="18"/>
              </w:rPr>
            </w:pPr>
            <w:r w:rsidRPr="00A24CA9">
              <w:rPr>
                <w:rFonts w:hint="eastAsia"/>
                <w:sz w:val="18"/>
                <w:szCs w:val="18"/>
              </w:rPr>
              <w:t>２</w:t>
            </w:r>
          </w:p>
        </w:tc>
        <w:tc>
          <w:tcPr>
            <w:tcW w:w="1843" w:type="dxa"/>
          </w:tcPr>
          <w:p w14:paraId="59A8AE26" w14:textId="77777777" w:rsidR="00506411" w:rsidRPr="00A24CA9" w:rsidRDefault="00506411" w:rsidP="00014EE8">
            <w:pPr>
              <w:jc w:val="right"/>
              <w:rPr>
                <w:sz w:val="18"/>
                <w:szCs w:val="18"/>
              </w:rPr>
            </w:pPr>
            <w:r w:rsidRPr="00A24CA9">
              <w:rPr>
                <w:rFonts w:hint="eastAsia"/>
                <w:sz w:val="18"/>
                <w:szCs w:val="18"/>
              </w:rPr>
              <w:t>０</w:t>
            </w:r>
          </w:p>
        </w:tc>
        <w:tc>
          <w:tcPr>
            <w:tcW w:w="1701" w:type="dxa"/>
          </w:tcPr>
          <w:p w14:paraId="372DD726" w14:textId="77777777" w:rsidR="00506411" w:rsidRPr="00A24CA9" w:rsidRDefault="00506411" w:rsidP="00014EE8">
            <w:pPr>
              <w:jc w:val="right"/>
              <w:rPr>
                <w:sz w:val="18"/>
                <w:szCs w:val="18"/>
              </w:rPr>
            </w:pPr>
            <w:r w:rsidRPr="00A24CA9">
              <w:rPr>
                <w:rFonts w:hint="eastAsia"/>
                <w:sz w:val="18"/>
                <w:szCs w:val="18"/>
              </w:rPr>
              <w:t>０</w:t>
            </w:r>
          </w:p>
        </w:tc>
        <w:tc>
          <w:tcPr>
            <w:tcW w:w="1843" w:type="dxa"/>
          </w:tcPr>
          <w:p w14:paraId="74A3A37E" w14:textId="77777777" w:rsidR="00506411" w:rsidRPr="00A24CA9" w:rsidRDefault="00506411" w:rsidP="00014EE8">
            <w:pPr>
              <w:jc w:val="right"/>
              <w:rPr>
                <w:sz w:val="18"/>
                <w:szCs w:val="18"/>
              </w:rPr>
            </w:pPr>
            <w:r w:rsidRPr="00A24CA9">
              <w:rPr>
                <w:rFonts w:hint="eastAsia"/>
                <w:sz w:val="18"/>
                <w:szCs w:val="18"/>
              </w:rPr>
              <w:t>０</w:t>
            </w:r>
          </w:p>
        </w:tc>
        <w:tc>
          <w:tcPr>
            <w:tcW w:w="1712" w:type="dxa"/>
          </w:tcPr>
          <w:p w14:paraId="44C41F0C" w14:textId="77777777" w:rsidR="00506411" w:rsidRPr="00A24CA9" w:rsidRDefault="00506411" w:rsidP="00014EE8">
            <w:pPr>
              <w:jc w:val="right"/>
              <w:rPr>
                <w:sz w:val="18"/>
                <w:szCs w:val="18"/>
              </w:rPr>
            </w:pPr>
            <w:r w:rsidRPr="00A24CA9">
              <w:rPr>
                <w:rFonts w:hint="eastAsia"/>
                <w:sz w:val="18"/>
                <w:szCs w:val="18"/>
              </w:rPr>
              <w:t>０（NULL）</w:t>
            </w:r>
          </w:p>
        </w:tc>
      </w:tr>
      <w:tr w:rsidR="00506411" w:rsidRPr="00A24CA9" w14:paraId="0722131F" w14:textId="77777777" w:rsidTr="00014EE8">
        <w:trPr>
          <w:trHeight w:val="741"/>
        </w:trPr>
        <w:tc>
          <w:tcPr>
            <w:tcW w:w="1275" w:type="dxa"/>
          </w:tcPr>
          <w:p w14:paraId="030A3C50" w14:textId="77777777" w:rsidR="00506411" w:rsidRPr="00A24CA9" w:rsidRDefault="00506411">
            <w:pPr>
              <w:rPr>
                <w:sz w:val="18"/>
                <w:szCs w:val="18"/>
              </w:rPr>
            </w:pPr>
          </w:p>
        </w:tc>
        <w:tc>
          <w:tcPr>
            <w:tcW w:w="1843" w:type="dxa"/>
          </w:tcPr>
          <w:p w14:paraId="3AB868E8" w14:textId="77777777" w:rsidR="00506411" w:rsidRPr="00A24CA9" w:rsidRDefault="00506411">
            <w:pPr>
              <w:rPr>
                <w:sz w:val="18"/>
                <w:szCs w:val="18"/>
              </w:rPr>
            </w:pPr>
          </w:p>
        </w:tc>
        <w:tc>
          <w:tcPr>
            <w:tcW w:w="1701" w:type="dxa"/>
          </w:tcPr>
          <w:p w14:paraId="4F9D6DB1" w14:textId="77777777" w:rsidR="00506411" w:rsidRPr="00A24CA9" w:rsidRDefault="00506411">
            <w:pPr>
              <w:rPr>
                <w:sz w:val="18"/>
                <w:szCs w:val="18"/>
              </w:rPr>
            </w:pPr>
          </w:p>
        </w:tc>
        <w:tc>
          <w:tcPr>
            <w:tcW w:w="1843" w:type="dxa"/>
          </w:tcPr>
          <w:p w14:paraId="6585EEDF" w14:textId="77777777" w:rsidR="00506411" w:rsidRPr="00A24CA9" w:rsidRDefault="00506411">
            <w:pPr>
              <w:rPr>
                <w:sz w:val="18"/>
                <w:szCs w:val="18"/>
              </w:rPr>
            </w:pPr>
          </w:p>
        </w:tc>
        <w:tc>
          <w:tcPr>
            <w:tcW w:w="1712" w:type="dxa"/>
          </w:tcPr>
          <w:p w14:paraId="5E29DD77" w14:textId="77777777" w:rsidR="00506411" w:rsidRPr="00A24CA9" w:rsidRDefault="00506411">
            <w:pPr>
              <w:rPr>
                <w:sz w:val="18"/>
                <w:szCs w:val="18"/>
              </w:rPr>
            </w:pPr>
          </w:p>
        </w:tc>
      </w:tr>
    </w:tbl>
    <w:p w14:paraId="41444D86" w14:textId="77777777" w:rsidR="00506411" w:rsidRDefault="00506411">
      <w:pPr>
        <w:rPr>
          <w:rFonts w:eastAsia="ＭＳ Ｐゴシック"/>
        </w:rPr>
      </w:pPr>
    </w:p>
    <w:p w14:paraId="745EEF88" w14:textId="77777777" w:rsidR="00506411" w:rsidRDefault="00506411">
      <w:r>
        <w:rPr>
          <w:rFonts w:hint="eastAsia"/>
        </w:rPr>
        <w:t>「現在のカウント値」が０以外のタイマは起動中。（上記のタイマ番号０）</w:t>
      </w:r>
    </w:p>
    <w:p w14:paraId="79183D26" w14:textId="77777777" w:rsidR="00506411" w:rsidRDefault="00506411">
      <w:r>
        <w:rPr>
          <w:rFonts w:hint="eastAsia"/>
        </w:rPr>
        <w:t>「タイムアウト値」が０以外で「現在のカウント値」が０のタイマは停止中。（上記のタイマ番号１）</w:t>
      </w:r>
    </w:p>
    <w:p w14:paraId="31EEC7AD" w14:textId="77777777" w:rsidR="00506411" w:rsidRDefault="00506411">
      <w:r>
        <w:rPr>
          <w:rFonts w:hint="eastAsia"/>
        </w:rPr>
        <w:t>「タイムアウト値」が０のタイマは未定義。（上記のタイマ番号２）</w:t>
      </w:r>
    </w:p>
    <w:p w14:paraId="306F0ED7" w14:textId="77777777" w:rsidR="00506411" w:rsidRDefault="00506411"/>
    <w:p w14:paraId="2F992386" w14:textId="77777777" w:rsidR="00506411" w:rsidRDefault="00506411">
      <w:pPr>
        <w:pStyle w:val="4"/>
      </w:pPr>
      <w:bookmarkStart w:id="405" w:name="_Toc448504678"/>
      <w:r>
        <w:rPr>
          <w:rFonts w:hint="eastAsia"/>
        </w:rPr>
        <w:t>タイマの起動とタイムアウト通知の方法</w:t>
      </w:r>
      <w:bookmarkEnd w:id="405"/>
    </w:p>
    <w:p w14:paraId="20F4A838" w14:textId="77777777" w:rsidR="00506411" w:rsidRDefault="00506411">
      <w:r>
        <w:rPr>
          <w:rFonts w:hint="eastAsia"/>
        </w:rPr>
        <w:t>タイマの起動、タイムアウトの通知は以下のように行われます。</w:t>
      </w:r>
    </w:p>
    <w:p w14:paraId="64E62C55" w14:textId="77777777" w:rsidR="00506411" w:rsidRDefault="00506411"/>
    <w:p w14:paraId="6D3F975C" w14:textId="77777777" w:rsidR="00506411" w:rsidRDefault="00506411" w:rsidP="001E08A0">
      <w:pPr>
        <w:numPr>
          <w:ilvl w:val="0"/>
          <w:numId w:val="5"/>
        </w:numPr>
      </w:pPr>
      <w:r>
        <w:rPr>
          <w:rFonts w:hint="eastAsia"/>
        </w:rPr>
        <w:t>timStartTimer関数は、「現在のカウント値」に「タイムアウト値」を設定する。</w:t>
      </w:r>
    </w:p>
    <w:p w14:paraId="3B9EA67F" w14:textId="77777777" w:rsidR="00506411" w:rsidRDefault="00506411" w:rsidP="001E08A0">
      <w:pPr>
        <w:numPr>
          <w:ilvl w:val="0"/>
          <w:numId w:val="5"/>
        </w:numPr>
      </w:pPr>
      <w:r>
        <w:rPr>
          <w:rFonts w:hint="eastAsia"/>
        </w:rPr>
        <w:t>タイマタスクは一定時間おきに起動中のタイマの「現在のカウント値」を－１し、０になったら「送信先メイルボックスID」で指定されるメイルボックスに「送信メッセージ（アドレス）」を送信(snd_msg)する。</w:t>
      </w:r>
    </w:p>
    <w:p w14:paraId="50663C90" w14:textId="77777777" w:rsidR="00506411" w:rsidRDefault="00506411"/>
    <w:p w14:paraId="7D2E45C3" w14:textId="77777777" w:rsidR="00506411" w:rsidRDefault="00506411">
      <w:pPr>
        <w:pStyle w:val="4"/>
      </w:pPr>
      <w:r>
        <w:rPr>
          <w:rFonts w:hint="eastAsia"/>
        </w:rPr>
        <w:t>LED点灯処理</w:t>
      </w:r>
    </w:p>
    <w:p w14:paraId="733747CB" w14:textId="77777777" w:rsidR="00506411" w:rsidRDefault="00506411">
      <w:pPr>
        <w:pStyle w:val="a5"/>
      </w:pPr>
      <w:r>
        <w:rPr>
          <w:rFonts w:hint="eastAsia"/>
        </w:rPr>
        <w:t>LED点灯処理は、以下のように変更します。</w:t>
      </w:r>
    </w:p>
    <w:p w14:paraId="2ACA1DA0" w14:textId="77777777" w:rsidR="00506411" w:rsidRDefault="00506411">
      <w:pPr>
        <w:pStyle w:val="a5"/>
      </w:pPr>
    </w:p>
    <w:p w14:paraId="26DF45BD" w14:textId="77777777" w:rsidR="00506411" w:rsidRDefault="00506411">
      <w:pPr>
        <w:pStyle w:val="a5"/>
      </w:pPr>
      <w:r>
        <w:rPr>
          <w:rFonts w:hint="eastAsia"/>
        </w:rPr>
        <w:t>起動時に</w:t>
      </w:r>
    </w:p>
    <w:p w14:paraId="5E83297E" w14:textId="77777777" w:rsidR="00506411" w:rsidRDefault="00506411">
      <w:pPr>
        <w:pStyle w:val="a5"/>
        <w:ind w:firstLine="851"/>
      </w:pPr>
      <w:r>
        <w:t>timSetTimer</w:t>
      </w:r>
      <w:r>
        <w:rPr>
          <w:rFonts w:hint="eastAsia"/>
        </w:rPr>
        <w:t>関数でタイマ０を設定</w:t>
      </w:r>
    </w:p>
    <w:p w14:paraId="68DBABB3" w14:textId="77777777" w:rsidR="00506411" w:rsidRDefault="00506411">
      <w:pPr>
        <w:pStyle w:val="a5"/>
        <w:ind w:firstLine="851"/>
      </w:pPr>
      <w:r>
        <w:t>timStartTimer</w:t>
      </w:r>
      <w:r>
        <w:rPr>
          <w:rFonts w:hint="eastAsia"/>
        </w:rPr>
        <w:t>関数でタイマ起動</w:t>
      </w:r>
    </w:p>
    <w:p w14:paraId="4E56E591" w14:textId="77777777" w:rsidR="00506411" w:rsidRDefault="00506411">
      <w:pPr>
        <w:pStyle w:val="a5"/>
      </w:pPr>
      <w:r>
        <w:rPr>
          <w:rFonts w:hint="eastAsia"/>
        </w:rPr>
        <w:t>以後以下を繰り返す。</w:t>
      </w:r>
    </w:p>
    <w:p w14:paraId="76B1C8F5" w14:textId="77777777" w:rsidR="00506411" w:rsidRDefault="00506411">
      <w:pPr>
        <w:pStyle w:val="a5"/>
      </w:pPr>
      <w:r>
        <w:rPr>
          <w:rFonts w:hint="eastAsia"/>
        </w:rPr>
        <w:tab/>
        <w:t>メッセージを受信したらLEDの点灯位置を変更</w:t>
      </w:r>
    </w:p>
    <w:p w14:paraId="1D7764AE" w14:textId="77777777" w:rsidR="00506411" w:rsidRDefault="00506411">
      <w:pPr>
        <w:pStyle w:val="a5"/>
      </w:pPr>
      <w:r>
        <w:rPr>
          <w:rFonts w:hint="eastAsia"/>
        </w:rPr>
        <w:tab/>
      </w:r>
      <w:r>
        <w:t>timStartTimer</w:t>
      </w:r>
      <w:r>
        <w:rPr>
          <w:rFonts w:hint="eastAsia"/>
        </w:rPr>
        <w:t>関数でタイマを再起動</w:t>
      </w:r>
    </w:p>
    <w:p w14:paraId="085E1C7D" w14:textId="77777777" w:rsidR="00506411" w:rsidRDefault="00506411">
      <w:pPr>
        <w:pStyle w:val="a5"/>
      </w:pPr>
    </w:p>
    <w:p w14:paraId="1D77A082" w14:textId="77777777" w:rsidR="00506411" w:rsidRDefault="00506411">
      <w:pPr>
        <w:pStyle w:val="3"/>
        <w:ind w:left="210" w:right="210"/>
      </w:pPr>
      <w:bookmarkStart w:id="406" w:name="_Toc236390592"/>
      <w:r>
        <w:rPr>
          <w:rFonts w:hint="eastAsia"/>
        </w:rPr>
        <w:t>システム分析</w:t>
      </w:r>
      <w:bookmarkEnd w:id="406"/>
    </w:p>
    <w:p w14:paraId="11555E71" w14:textId="77777777" w:rsidR="00506411" w:rsidRDefault="00506411">
      <w:pPr>
        <w:pStyle w:val="4"/>
      </w:pPr>
      <w:r>
        <w:rPr>
          <w:rFonts w:hint="eastAsia"/>
        </w:rPr>
        <w:t>クラス図</w:t>
      </w:r>
    </w:p>
    <w:p w14:paraId="1314C5E8" w14:textId="77777777" w:rsidR="00506411" w:rsidRDefault="00506411">
      <w:r>
        <w:rPr>
          <w:rFonts w:hint="eastAsia"/>
        </w:rPr>
        <w:t>ここでは、タイマタスクを導入して汎用タイマ機能を実装します。タイムアウト通知もUMLイベントとして扱うために「イベント機構（イベント送信、イベント待ち）」を導入します。</w:t>
      </w:r>
    </w:p>
    <w:p w14:paraId="1EF9193E" w14:textId="77777777" w:rsidR="00506411" w:rsidRDefault="00506411">
      <w:r>
        <w:rPr>
          <w:rFonts w:hint="eastAsia"/>
        </w:rPr>
        <w:t>以後、C-Machine、μITRONカーネル、デバッグタスク、イベント機構、オブジェクト定義をパッケージ「カーネル」としてクラス図に記述します。（初期化処理は省略）</w:t>
      </w:r>
    </w:p>
    <w:p w14:paraId="554A2FB2" w14:textId="77777777" w:rsidR="00506411" w:rsidRDefault="00506411"/>
    <w:p w14:paraId="1A14A725" w14:textId="77777777" w:rsidR="00506411" w:rsidRDefault="00B94933">
      <w:r>
        <w:rPr>
          <w:noProof/>
        </w:rPr>
        <w:lastRenderedPageBreak/>
        <mc:AlternateContent>
          <mc:Choice Requires="wpc">
            <w:drawing>
              <wp:inline distT="0" distB="0" distL="0" distR="0" wp14:anchorId="12E18177" wp14:editId="70306002">
                <wp:extent cx="5270500" cy="1997710"/>
                <wp:effectExtent l="0" t="0" r="0" b="2540"/>
                <wp:docPr id="645" name="キャンバス 6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34" name="Rectangle 650"/>
                        <wps:cNvSpPr>
                          <a:spLocks noChangeArrowheads="1"/>
                        </wps:cNvSpPr>
                        <wps:spPr bwMode="auto">
                          <a:xfrm>
                            <a:off x="190500" y="273050"/>
                            <a:ext cx="4889500" cy="1543685"/>
                          </a:xfrm>
                          <a:prstGeom prst="rect">
                            <a:avLst/>
                          </a:prstGeom>
                          <a:solidFill>
                            <a:srgbClr val="FFCC99"/>
                          </a:solidFill>
                          <a:ln w="9525">
                            <a:solidFill>
                              <a:srgbClr val="000000"/>
                            </a:solidFill>
                            <a:miter lim="800000"/>
                            <a:headEnd/>
                            <a:tailEnd/>
                          </a:ln>
                        </wps:spPr>
                        <wps:bodyPr rot="0" vert="horz" wrap="square" lIns="74295" tIns="8890" rIns="74295" bIns="8890" anchor="t" anchorCtr="0" upright="1">
                          <a:noAutofit/>
                        </wps:bodyPr>
                      </wps:wsp>
                      <wps:wsp>
                        <wps:cNvPr id="235" name="Rectangle 647"/>
                        <wps:cNvSpPr>
                          <a:spLocks noChangeArrowheads="1"/>
                        </wps:cNvSpPr>
                        <wps:spPr bwMode="auto">
                          <a:xfrm>
                            <a:off x="3619500" y="363855"/>
                            <a:ext cx="1207135" cy="272415"/>
                          </a:xfrm>
                          <a:prstGeom prst="rect">
                            <a:avLst/>
                          </a:prstGeom>
                          <a:solidFill>
                            <a:srgbClr val="FFFF99"/>
                          </a:solidFill>
                          <a:ln w="9525">
                            <a:solidFill>
                              <a:srgbClr val="000000"/>
                            </a:solidFill>
                            <a:miter lim="800000"/>
                            <a:headEnd/>
                            <a:tailEnd/>
                          </a:ln>
                        </wps:spPr>
                        <wps:txbx>
                          <w:txbxContent>
                            <w:p w14:paraId="466F1559" w14:textId="77777777" w:rsidR="003E7AC0" w:rsidRDefault="003E7AC0">
                              <w:pPr>
                                <w:jc w:val="center"/>
                                <w:rPr>
                                  <w:sz w:val="16"/>
                                  <w:szCs w:val="16"/>
                                </w:rPr>
                              </w:pPr>
                              <w:r>
                                <w:rPr>
                                  <w:rFonts w:hint="eastAsia"/>
                                  <w:sz w:val="16"/>
                                  <w:szCs w:val="16"/>
                                </w:rPr>
                                <w:t>イベント機構</w:t>
                              </w:r>
                            </w:p>
                          </w:txbxContent>
                        </wps:txbx>
                        <wps:bodyPr rot="0" vert="horz" wrap="square" lIns="74295" tIns="8890" rIns="74295" bIns="8890" anchor="t" anchorCtr="0" upright="1">
                          <a:noAutofit/>
                        </wps:bodyPr>
                      </wps:wsp>
                      <wps:wsp>
                        <wps:cNvPr id="236" name="Rectangle 648"/>
                        <wps:cNvSpPr>
                          <a:spLocks noChangeArrowheads="1"/>
                        </wps:cNvSpPr>
                        <wps:spPr bwMode="auto">
                          <a:xfrm>
                            <a:off x="3619500" y="636270"/>
                            <a:ext cx="1207135" cy="271780"/>
                          </a:xfrm>
                          <a:prstGeom prst="rect">
                            <a:avLst/>
                          </a:prstGeom>
                          <a:solidFill>
                            <a:srgbClr val="FFFF99"/>
                          </a:solidFill>
                          <a:ln w="9525">
                            <a:solidFill>
                              <a:srgbClr val="000000"/>
                            </a:solidFill>
                            <a:miter lim="800000"/>
                            <a:headEnd/>
                            <a:tailEnd/>
                          </a:ln>
                        </wps:spPr>
                        <wps:txbx>
                          <w:txbxContent>
                            <w:p w14:paraId="4ED474A9" w14:textId="77777777" w:rsidR="003E7AC0" w:rsidRDefault="003E7AC0">
                              <w:pPr>
                                <w:rPr>
                                  <w:szCs w:val="16"/>
                                </w:rPr>
                              </w:pPr>
                            </w:p>
                          </w:txbxContent>
                        </wps:txbx>
                        <wps:bodyPr rot="0" vert="horz" wrap="square" lIns="74295" tIns="8890" rIns="74295" bIns="8890" anchor="t" anchorCtr="0" upright="1">
                          <a:noAutofit/>
                        </wps:bodyPr>
                      </wps:wsp>
                      <wps:wsp>
                        <wps:cNvPr id="237" name="Rectangle 649"/>
                        <wps:cNvSpPr>
                          <a:spLocks noChangeArrowheads="1"/>
                        </wps:cNvSpPr>
                        <wps:spPr bwMode="auto">
                          <a:xfrm>
                            <a:off x="3619500" y="908050"/>
                            <a:ext cx="1207135" cy="635635"/>
                          </a:xfrm>
                          <a:prstGeom prst="rect">
                            <a:avLst/>
                          </a:prstGeom>
                          <a:solidFill>
                            <a:srgbClr val="FFFF99"/>
                          </a:solidFill>
                          <a:ln w="9525">
                            <a:solidFill>
                              <a:srgbClr val="000000"/>
                            </a:solidFill>
                            <a:miter lim="800000"/>
                            <a:headEnd/>
                            <a:tailEnd/>
                          </a:ln>
                        </wps:spPr>
                        <wps:txbx>
                          <w:txbxContent>
                            <w:p w14:paraId="6C91026A" w14:textId="77777777" w:rsidR="003E7AC0" w:rsidRDefault="003E7AC0">
                              <w:pPr>
                                <w:rPr>
                                  <w:sz w:val="16"/>
                                  <w:szCs w:val="16"/>
                                </w:rPr>
                              </w:pPr>
                              <w:r>
                                <w:rPr>
                                  <w:sz w:val="16"/>
                                  <w:szCs w:val="16"/>
                                </w:rPr>
                                <w:t>SendEvent</w:t>
                              </w:r>
                              <w:r>
                                <w:rPr>
                                  <w:rFonts w:hint="eastAsia"/>
                                  <w:sz w:val="16"/>
                                  <w:szCs w:val="16"/>
                                </w:rPr>
                                <w:t>()</w:t>
                              </w:r>
                            </w:p>
                            <w:p w14:paraId="12169A04" w14:textId="77777777" w:rsidR="003E7AC0" w:rsidRDefault="003E7AC0">
                              <w:pPr>
                                <w:rPr>
                                  <w:sz w:val="16"/>
                                  <w:szCs w:val="16"/>
                                </w:rPr>
                              </w:pPr>
                              <w:r>
                                <w:rPr>
                                  <w:rFonts w:hint="eastAsia"/>
                                  <w:sz w:val="16"/>
                                  <w:szCs w:val="16"/>
                                </w:rPr>
                                <w:t>WaitEvent()</w:t>
                              </w:r>
                            </w:p>
                            <w:p w14:paraId="081F4886" w14:textId="77777777" w:rsidR="003E7AC0" w:rsidRDefault="003E7AC0">
                              <w:pPr>
                                <w:rPr>
                                  <w:sz w:val="16"/>
                                  <w:szCs w:val="16"/>
                                </w:rPr>
                              </w:pPr>
                              <w:r>
                                <w:rPr>
                                  <w:rFonts w:hint="eastAsia"/>
                                  <w:sz w:val="16"/>
                                  <w:szCs w:val="16"/>
                                </w:rPr>
                                <w:t>WaitEventTimeout()</w:t>
                              </w:r>
                            </w:p>
                          </w:txbxContent>
                        </wps:txbx>
                        <wps:bodyPr rot="0" vert="horz" wrap="square" lIns="74295" tIns="8890" rIns="74295" bIns="8890" anchor="t" anchorCtr="0" upright="1">
                          <a:noAutofit/>
                        </wps:bodyPr>
                      </wps:wsp>
                      <wps:wsp>
                        <wps:cNvPr id="238" name="Rectangle 651"/>
                        <wps:cNvSpPr>
                          <a:spLocks noChangeArrowheads="1"/>
                        </wps:cNvSpPr>
                        <wps:spPr bwMode="auto">
                          <a:xfrm>
                            <a:off x="254000" y="1090295"/>
                            <a:ext cx="1143000" cy="272415"/>
                          </a:xfrm>
                          <a:prstGeom prst="rect">
                            <a:avLst/>
                          </a:prstGeom>
                          <a:solidFill>
                            <a:srgbClr val="FFFF99"/>
                          </a:solidFill>
                          <a:ln w="9525">
                            <a:solidFill>
                              <a:srgbClr val="000000"/>
                            </a:solidFill>
                            <a:miter lim="800000"/>
                            <a:headEnd/>
                            <a:tailEnd/>
                          </a:ln>
                        </wps:spPr>
                        <wps:txbx>
                          <w:txbxContent>
                            <w:p w14:paraId="04999DC0" w14:textId="77777777" w:rsidR="003E7AC0" w:rsidRDefault="003E7AC0">
                              <w:pPr>
                                <w:jc w:val="center"/>
                                <w:rPr>
                                  <w:sz w:val="16"/>
                                  <w:szCs w:val="16"/>
                                </w:rPr>
                              </w:pPr>
                              <w:r>
                                <w:rPr>
                                  <w:rFonts w:hint="eastAsia"/>
                                  <w:sz w:val="16"/>
                                  <w:szCs w:val="16"/>
                                </w:rPr>
                                <w:t>デバッグタスク</w:t>
                              </w:r>
                            </w:p>
                          </w:txbxContent>
                        </wps:txbx>
                        <wps:bodyPr rot="0" vert="horz" wrap="square" lIns="74295" tIns="8890" rIns="74295" bIns="8890" anchor="t" anchorCtr="0" upright="1">
                          <a:noAutofit/>
                        </wps:bodyPr>
                      </wps:wsp>
                      <wps:wsp>
                        <wps:cNvPr id="239" name="Rectangle 652"/>
                        <wps:cNvSpPr>
                          <a:spLocks noChangeArrowheads="1"/>
                        </wps:cNvSpPr>
                        <wps:spPr bwMode="auto">
                          <a:xfrm>
                            <a:off x="253365" y="544830"/>
                            <a:ext cx="1143000" cy="273685"/>
                          </a:xfrm>
                          <a:prstGeom prst="rect">
                            <a:avLst/>
                          </a:prstGeom>
                          <a:solidFill>
                            <a:srgbClr val="FFFF99"/>
                          </a:solidFill>
                          <a:ln w="9525">
                            <a:solidFill>
                              <a:srgbClr val="000000"/>
                            </a:solidFill>
                            <a:miter lim="800000"/>
                            <a:headEnd/>
                            <a:tailEnd/>
                          </a:ln>
                        </wps:spPr>
                        <wps:txbx>
                          <w:txbxContent>
                            <w:p w14:paraId="4954203C" w14:textId="77777777" w:rsidR="003E7AC0" w:rsidRDefault="003E7AC0">
                              <w:pPr>
                                <w:jc w:val="center"/>
                                <w:rPr>
                                  <w:sz w:val="16"/>
                                  <w:szCs w:val="16"/>
                                </w:rPr>
                              </w:pPr>
                              <w:r>
                                <w:rPr>
                                  <w:rFonts w:hint="eastAsia"/>
                                  <w:sz w:val="16"/>
                                  <w:szCs w:val="16"/>
                                </w:rPr>
                                <w:t>C-Machine</w:t>
                              </w:r>
                            </w:p>
                          </w:txbxContent>
                        </wps:txbx>
                        <wps:bodyPr rot="0" vert="horz" wrap="square" lIns="74295" tIns="8890" rIns="74295" bIns="8890" anchor="t" anchorCtr="0" upright="1">
                          <a:noAutofit/>
                        </wps:bodyPr>
                      </wps:wsp>
                      <wps:wsp>
                        <wps:cNvPr id="240" name="Rectangle 653"/>
                        <wps:cNvSpPr>
                          <a:spLocks noChangeArrowheads="1"/>
                        </wps:cNvSpPr>
                        <wps:spPr bwMode="auto">
                          <a:xfrm>
                            <a:off x="1586865" y="544830"/>
                            <a:ext cx="1143000" cy="273685"/>
                          </a:xfrm>
                          <a:prstGeom prst="rect">
                            <a:avLst/>
                          </a:prstGeom>
                          <a:solidFill>
                            <a:srgbClr val="FFFF99"/>
                          </a:solidFill>
                          <a:ln w="9525">
                            <a:solidFill>
                              <a:srgbClr val="000000"/>
                            </a:solidFill>
                            <a:miter lim="800000"/>
                            <a:headEnd/>
                            <a:tailEnd/>
                          </a:ln>
                        </wps:spPr>
                        <wps:txbx>
                          <w:txbxContent>
                            <w:p w14:paraId="3E07A142" w14:textId="77777777" w:rsidR="003E7AC0" w:rsidRDefault="003E7AC0">
                              <w:pPr>
                                <w:jc w:val="center"/>
                                <w:rPr>
                                  <w:sz w:val="16"/>
                                  <w:szCs w:val="16"/>
                                </w:rPr>
                              </w:pPr>
                              <w:r>
                                <w:rPr>
                                  <w:rFonts w:hint="eastAsia"/>
                                  <w:sz w:val="16"/>
                                  <w:szCs w:val="16"/>
                                </w:rPr>
                                <w:t>μITRONカーネル</w:t>
                              </w:r>
                            </w:p>
                          </w:txbxContent>
                        </wps:txbx>
                        <wps:bodyPr rot="0" vert="horz" wrap="square" lIns="74295" tIns="8890" rIns="74295" bIns="8890" anchor="t" anchorCtr="0" upright="1">
                          <a:noAutofit/>
                        </wps:bodyPr>
                      </wps:wsp>
                      <wps:wsp>
                        <wps:cNvPr id="241" name="Line 654"/>
                        <wps:cNvCnPr/>
                        <wps:spPr bwMode="auto">
                          <a:xfrm>
                            <a:off x="635000" y="817245"/>
                            <a:ext cx="635" cy="271780"/>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242" name="Line 655"/>
                        <wps:cNvCnPr/>
                        <wps:spPr bwMode="auto">
                          <a:xfrm>
                            <a:off x="1777365" y="818515"/>
                            <a:ext cx="635" cy="271780"/>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243" name="Rectangle 656"/>
                        <wps:cNvSpPr>
                          <a:spLocks noChangeArrowheads="1"/>
                        </wps:cNvSpPr>
                        <wps:spPr bwMode="auto">
                          <a:xfrm>
                            <a:off x="190500" y="90170"/>
                            <a:ext cx="634365" cy="182880"/>
                          </a:xfrm>
                          <a:prstGeom prst="rect">
                            <a:avLst/>
                          </a:prstGeom>
                          <a:solidFill>
                            <a:srgbClr val="FFCC99"/>
                          </a:solidFill>
                          <a:ln w="9525">
                            <a:solidFill>
                              <a:srgbClr val="000000"/>
                            </a:solidFill>
                            <a:miter lim="800000"/>
                            <a:headEnd/>
                            <a:tailEnd/>
                          </a:ln>
                        </wps:spPr>
                        <wps:bodyPr rot="0" vert="horz" wrap="square" lIns="74295" tIns="8890" rIns="74295" bIns="8890" anchor="t" anchorCtr="0" upright="1">
                          <a:noAutofit/>
                        </wps:bodyPr>
                      </wps:wsp>
                      <wps:wsp>
                        <wps:cNvPr id="244" name="Text Box 657"/>
                        <wps:cNvSpPr txBox="1">
                          <a:spLocks noChangeArrowheads="1"/>
                        </wps:cNvSpPr>
                        <wps:spPr bwMode="auto">
                          <a:xfrm>
                            <a:off x="570865" y="329565"/>
                            <a:ext cx="571500" cy="215265"/>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B0E3A" w14:textId="77777777" w:rsidR="003E7AC0" w:rsidRDefault="003E7AC0">
                              <w:pPr>
                                <w:rPr>
                                  <w:sz w:val="16"/>
                                  <w:szCs w:val="16"/>
                                </w:rPr>
                              </w:pPr>
                              <w:r>
                                <w:rPr>
                                  <w:rFonts w:hint="eastAsia"/>
                                  <w:sz w:val="16"/>
                                  <w:szCs w:val="16"/>
                                </w:rPr>
                                <w:t>カーネル</w:t>
                              </w:r>
                            </w:p>
                          </w:txbxContent>
                        </wps:txbx>
                        <wps:bodyPr rot="0" vert="horz" wrap="square" lIns="74295" tIns="8890" rIns="74295" bIns="8890" anchor="t" anchorCtr="0" upright="1">
                          <a:noAutofit/>
                        </wps:bodyPr>
                      </wps:wsp>
                      <wps:wsp>
                        <wps:cNvPr id="245" name="Rectangle 658"/>
                        <wps:cNvSpPr>
                          <a:spLocks noChangeArrowheads="1"/>
                        </wps:cNvSpPr>
                        <wps:spPr bwMode="auto">
                          <a:xfrm>
                            <a:off x="1587500" y="1090295"/>
                            <a:ext cx="1142365" cy="272415"/>
                          </a:xfrm>
                          <a:prstGeom prst="rect">
                            <a:avLst/>
                          </a:prstGeom>
                          <a:solidFill>
                            <a:srgbClr val="FFFF99"/>
                          </a:solidFill>
                          <a:ln w="9525">
                            <a:solidFill>
                              <a:srgbClr val="000000"/>
                            </a:solidFill>
                            <a:miter lim="800000"/>
                            <a:headEnd/>
                            <a:tailEnd/>
                          </a:ln>
                        </wps:spPr>
                        <wps:txbx>
                          <w:txbxContent>
                            <w:p w14:paraId="732C853D" w14:textId="77777777" w:rsidR="003E7AC0" w:rsidRDefault="003E7AC0">
                              <w:pPr>
                                <w:jc w:val="center"/>
                                <w:rPr>
                                  <w:sz w:val="16"/>
                                  <w:szCs w:val="16"/>
                                </w:rPr>
                              </w:pPr>
                              <w:r>
                                <w:rPr>
                                  <w:rFonts w:hint="eastAsia"/>
                                  <w:sz w:val="16"/>
                                  <w:szCs w:val="16"/>
                                </w:rPr>
                                <w:t>オブジェクト定義</w:t>
                              </w:r>
                            </w:p>
                          </w:txbxContent>
                        </wps:txbx>
                        <wps:bodyPr rot="0" vert="horz" wrap="square" lIns="74295" tIns="8890" rIns="74295" bIns="8890" anchor="t" anchorCtr="0" upright="1">
                          <a:noAutofit/>
                        </wps:bodyPr>
                      </wps:wsp>
                      <wps:wsp>
                        <wps:cNvPr id="246" name="Line 659"/>
                        <wps:cNvCnPr/>
                        <wps:spPr bwMode="auto">
                          <a:xfrm flipV="1">
                            <a:off x="2730500" y="725805"/>
                            <a:ext cx="890270" cy="635"/>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247" name="Line 660"/>
                        <wps:cNvCnPr/>
                        <wps:spPr bwMode="auto">
                          <a:xfrm flipH="1">
                            <a:off x="1080135" y="817245"/>
                            <a:ext cx="507365" cy="271780"/>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248" name="Text Box 661"/>
                        <wps:cNvSpPr txBox="1">
                          <a:spLocks noChangeArrowheads="1"/>
                        </wps:cNvSpPr>
                        <wps:spPr bwMode="auto">
                          <a:xfrm>
                            <a:off x="2794000" y="544830"/>
                            <a:ext cx="7620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0CA29"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c:wpc>
                  </a:graphicData>
                </a:graphic>
              </wp:inline>
            </w:drawing>
          </mc:Choice>
          <mc:Fallback>
            <w:pict>
              <v:group w14:anchorId="12E18177" id="キャンバス 645" o:spid="_x0000_s1902" editas="canvas" style="width:415pt;height:157.3pt;mso-position-horizontal-relative:char;mso-position-vertical-relative:line" coordsize="52705,19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">
                <v:shape id="_x0000_s1903" type="#_x0000_t75" style="position:absolute;width:52705;height:19977;visibility:visible;mso-wrap-style:square">
                  <v:fill o:detectmouseclick="t"/>
                  <v:path o:connecttype="none"/>
                </v:shape>
                <v:rect id="Rectangle 650" o:spid="_x0000_s1904" style="position:absolute;left:1905;top:2730;width:48895;height:15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" fillcolor="#fc9">
                  <v:textbox inset="5.85pt,.7pt,5.85pt,.7pt"/>
                </v:rect>
                <v:rect id="Rectangle 647" o:spid="_x0000_s1905" style="position:absolute;left:36195;top:3638;width:12071;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" fillcolor="#ff9">
                  <v:textbox inset="5.85pt,.7pt,5.85pt,.7pt">
                    <w:txbxContent>
                      <w:p w14:paraId="466F1559" w14:textId="77777777" w:rsidR="003E7AC0" w:rsidRDefault="003E7AC0">
                        <w:pPr>
                          <w:jc w:val="center"/>
                          <w:rPr>
                            <w:sz w:val="16"/>
                            <w:szCs w:val="16"/>
                          </w:rPr>
                        </w:pPr>
                        <w:r>
                          <w:rPr>
                            <w:rFonts w:hint="eastAsia"/>
                            <w:sz w:val="16"/>
                            <w:szCs w:val="16"/>
                          </w:rPr>
                          <w:t>イベント機構</w:t>
                        </w:r>
                      </w:p>
                    </w:txbxContent>
                  </v:textbox>
                </v:rect>
                <v:rect id="Rectangle 648" o:spid="_x0000_s1906" style="position:absolute;left:36195;top:6362;width:12071;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" fillcolor="#ff9">
                  <v:textbox inset="5.85pt,.7pt,5.85pt,.7pt">
                    <w:txbxContent>
                      <w:p w14:paraId="4ED474A9" w14:textId="77777777" w:rsidR="003E7AC0" w:rsidRDefault="003E7AC0">
                        <w:pPr>
                          <w:rPr>
                            <w:szCs w:val="16"/>
                          </w:rPr>
                        </w:pPr>
                      </w:p>
                    </w:txbxContent>
                  </v:textbox>
                </v:rect>
                <v:rect id="Rectangle 649" o:spid="_x0000_s1907" style="position:absolute;left:36195;top:9080;width:12071;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" fillcolor="#ff9">
                  <v:textbox inset="5.85pt,.7pt,5.85pt,.7pt">
                    <w:txbxContent>
                      <w:p w14:paraId="6C91026A" w14:textId="77777777" w:rsidR="003E7AC0" w:rsidRDefault="003E7AC0">
                        <w:pPr>
                          <w:rPr>
                            <w:sz w:val="16"/>
                            <w:szCs w:val="16"/>
                          </w:rPr>
                        </w:pPr>
                        <w:r>
                          <w:rPr>
                            <w:sz w:val="16"/>
                            <w:szCs w:val="16"/>
                          </w:rPr>
                          <w:t>SendEvent</w:t>
                        </w:r>
                        <w:r>
                          <w:rPr>
                            <w:rFonts w:hint="eastAsia"/>
                            <w:sz w:val="16"/>
                            <w:szCs w:val="16"/>
                          </w:rPr>
                          <w:t>()</w:t>
                        </w:r>
                      </w:p>
                      <w:p w14:paraId="12169A04" w14:textId="77777777" w:rsidR="003E7AC0" w:rsidRDefault="003E7AC0">
                        <w:pPr>
                          <w:rPr>
                            <w:sz w:val="16"/>
                            <w:szCs w:val="16"/>
                          </w:rPr>
                        </w:pPr>
                        <w:r>
                          <w:rPr>
                            <w:rFonts w:hint="eastAsia"/>
                            <w:sz w:val="16"/>
                            <w:szCs w:val="16"/>
                          </w:rPr>
                          <w:t>WaitEvent()</w:t>
                        </w:r>
                      </w:p>
                      <w:p w14:paraId="081F4886" w14:textId="77777777" w:rsidR="003E7AC0" w:rsidRDefault="003E7AC0">
                        <w:pPr>
                          <w:rPr>
                            <w:sz w:val="16"/>
                            <w:szCs w:val="16"/>
                          </w:rPr>
                        </w:pPr>
                        <w:r>
                          <w:rPr>
                            <w:rFonts w:hint="eastAsia"/>
                            <w:sz w:val="16"/>
                            <w:szCs w:val="16"/>
                          </w:rPr>
                          <w:t>WaitEventTimeout()</w:t>
                        </w:r>
                      </w:p>
                    </w:txbxContent>
                  </v:textbox>
                </v:rect>
                <v:rect id="Rectangle 651" o:spid="_x0000_s1908" style="position:absolute;left:2540;top:10902;width:11430;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" fillcolor="#ff9">
                  <v:textbox inset="5.85pt,.7pt,5.85pt,.7pt">
                    <w:txbxContent>
                      <w:p w14:paraId="04999DC0" w14:textId="77777777" w:rsidR="003E7AC0" w:rsidRDefault="003E7AC0">
                        <w:pPr>
                          <w:jc w:val="center"/>
                          <w:rPr>
                            <w:sz w:val="16"/>
                            <w:szCs w:val="16"/>
                          </w:rPr>
                        </w:pPr>
                        <w:r>
                          <w:rPr>
                            <w:rFonts w:hint="eastAsia"/>
                            <w:sz w:val="16"/>
                            <w:szCs w:val="16"/>
                          </w:rPr>
                          <w:t>デバッグタスク</w:t>
                        </w:r>
                      </w:p>
                    </w:txbxContent>
                  </v:textbox>
                </v:rect>
                <v:rect id="Rectangle 652" o:spid="_x0000_s1909" style="position:absolute;left:2533;top:5448;width:11430;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" fillcolor="#ff9">
                  <v:textbox inset="5.85pt,.7pt,5.85pt,.7pt">
                    <w:txbxContent>
                      <w:p w14:paraId="4954203C" w14:textId="77777777" w:rsidR="003E7AC0" w:rsidRDefault="003E7AC0">
                        <w:pPr>
                          <w:jc w:val="center"/>
                          <w:rPr>
                            <w:sz w:val="16"/>
                            <w:szCs w:val="16"/>
                          </w:rPr>
                        </w:pPr>
                        <w:r>
                          <w:rPr>
                            <w:rFonts w:hint="eastAsia"/>
                            <w:sz w:val="16"/>
                            <w:szCs w:val="16"/>
                          </w:rPr>
                          <w:t>C-Machine</w:t>
                        </w:r>
                      </w:p>
                    </w:txbxContent>
                  </v:textbox>
                </v:rect>
                <v:rect id="Rectangle 653" o:spid="_x0000_s1910" style="position:absolute;left:15868;top:5448;width:11430;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" fillcolor="#ff9">
                  <v:textbox inset="5.85pt,.7pt,5.85pt,.7pt">
                    <w:txbxContent>
                      <w:p w14:paraId="3E07A142" w14:textId="77777777" w:rsidR="003E7AC0" w:rsidRDefault="003E7AC0">
                        <w:pPr>
                          <w:jc w:val="center"/>
                          <w:rPr>
                            <w:sz w:val="16"/>
                            <w:szCs w:val="16"/>
                          </w:rPr>
                        </w:pPr>
                        <w:r>
                          <w:rPr>
                            <w:rFonts w:hint="eastAsia"/>
                            <w:sz w:val="16"/>
                            <w:szCs w:val="16"/>
                          </w:rPr>
                          <w:t>μITRONカーネル</w:t>
                        </w:r>
                      </w:p>
                    </w:txbxContent>
                  </v:textbox>
                </v:rect>
                <v:line id="Line 654" o:spid="_x0000_s1911" style="position:absolute;visibility:visible;mso-wrap-style:square" from="6350,8172" to="6356,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">
                  <v:stroke dashstyle="longDash" startarrow="open"/>
                </v:line>
                <v:line id="Line 655" o:spid="_x0000_s1912" style="position:absolute;visibility:visible;mso-wrap-style:square" from="17773,8185" to="17780,10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">
                  <v:stroke dashstyle="longDash" startarrow="open"/>
                </v:line>
                <v:rect id="Rectangle 656" o:spid="_x0000_s1913" style="position:absolute;left:1905;top:901;width:6343;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" fillcolor="#fc9">
                  <v:textbox inset="5.85pt,.7pt,5.85pt,.7pt"/>
                </v:rect>
                <v:shape id="Text Box 657" o:spid="_x0000_s1914" type="#_x0000_t202" style="position:absolute;left:5708;top:3295;width:5715;height:2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" filled="f" fillcolor="#ff9" stroked="f">
                  <v:textbox inset="5.85pt,.7pt,5.85pt,.7pt">
                    <w:txbxContent>
                      <w:p w14:paraId="47FB0E3A" w14:textId="77777777" w:rsidR="003E7AC0" w:rsidRDefault="003E7AC0">
                        <w:pPr>
                          <w:rPr>
                            <w:sz w:val="16"/>
                            <w:szCs w:val="16"/>
                          </w:rPr>
                        </w:pPr>
                        <w:r>
                          <w:rPr>
                            <w:rFonts w:hint="eastAsia"/>
                            <w:sz w:val="16"/>
                            <w:szCs w:val="16"/>
                          </w:rPr>
                          <w:t>カーネル</w:t>
                        </w:r>
                      </w:p>
                    </w:txbxContent>
                  </v:textbox>
                </v:shape>
                <v:rect id="Rectangle 658" o:spid="_x0000_s1915" style="position:absolute;left:15875;top:10902;width:11423;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" fillcolor="#ff9">
                  <v:textbox inset="5.85pt,.7pt,5.85pt,.7pt">
                    <w:txbxContent>
                      <w:p w14:paraId="732C853D" w14:textId="77777777" w:rsidR="003E7AC0" w:rsidRDefault="003E7AC0">
                        <w:pPr>
                          <w:jc w:val="center"/>
                          <w:rPr>
                            <w:sz w:val="16"/>
                            <w:szCs w:val="16"/>
                          </w:rPr>
                        </w:pPr>
                        <w:r>
                          <w:rPr>
                            <w:rFonts w:hint="eastAsia"/>
                            <w:sz w:val="16"/>
                            <w:szCs w:val="16"/>
                          </w:rPr>
                          <w:t>オブジェクト定義</w:t>
                        </w:r>
                      </w:p>
                    </w:txbxContent>
                  </v:textbox>
                </v:rect>
                <v:line id="Line 659" o:spid="_x0000_s1916" style="position:absolute;flip:y;visibility:visible;mso-wrap-style:square" from="27305,7258" to="36207,7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">
                  <v:stroke dashstyle="longDash" startarrow="open"/>
                </v:line>
                <v:line id="Line 660" o:spid="_x0000_s1917" style="position:absolute;flip:x;visibility:visible;mso-wrap-style:square" from="10801,8172" to="15875,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">
                  <v:stroke dashstyle="longDash" startarrow="open"/>
                </v:line>
                <v:shape id="Text Box 661" o:spid="_x0000_s1918" type="#_x0000_t202" style="position:absolute;left:27940;top:5448;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" filled="f" stroked="f">
                  <v:textbox inset="5.85pt,.7pt,5.85pt,.7pt">
                    <w:txbxContent>
                      <w:p w14:paraId="3F30CA29" w14:textId="77777777" w:rsidR="003E7AC0" w:rsidRDefault="003E7AC0">
                        <w:pPr>
                          <w:rPr>
                            <w:sz w:val="16"/>
                            <w:szCs w:val="16"/>
                          </w:rPr>
                        </w:pPr>
                        <w:r>
                          <w:rPr>
                            <w:rFonts w:hint="eastAsia"/>
                            <w:sz w:val="16"/>
                            <w:szCs w:val="16"/>
                          </w:rPr>
                          <w:t>&lt;&lt;include&gt;&gt;</w:t>
                        </w:r>
                      </w:p>
                    </w:txbxContent>
                  </v:textbox>
                </v:shape>
                <w10:anchorlock/>
              </v:group>
            </w:pict>
          </mc:Fallback>
        </mc:AlternateContent>
      </w:r>
    </w:p>
    <w:p w14:paraId="255CE400" w14:textId="77777777" w:rsidR="00506411" w:rsidRDefault="00506411">
      <w:r>
        <w:rPr>
          <w:rFonts w:hint="eastAsia"/>
        </w:rPr>
        <w:t>以降のシステム分析ではこの「カーネル」パッケージを使い説明します。</w:t>
      </w:r>
    </w:p>
    <w:p w14:paraId="77A39842" w14:textId="77777777" w:rsidR="00506411" w:rsidRDefault="00506411"/>
    <w:p w14:paraId="5A150806" w14:textId="77777777" w:rsidR="00506411" w:rsidRDefault="00506411">
      <w:r>
        <w:rPr>
          <w:rFonts w:hint="eastAsia"/>
        </w:rPr>
        <w:t>イベント機構はμITRONのメイルボックスとメッセージを使って実装します。そのため、メッセージの先頭部分にイベント機構に必要な構造を持たせます。</w:t>
      </w:r>
      <w:r>
        <w:object w:dxaOrig="4081" w:dyaOrig="2473" w14:anchorId="2653CCC4">
          <v:shape id="_x0000_i1027" type="#_x0000_t75" style="width:204.1pt;height:123.35pt" o:ole="">
            <v:imagedata r:id="rId195" o:title=""/>
          </v:shape>
          <o:OLEObject Type="Embed" ProgID="MSDraw.Drawing.8.2" ShapeID="_x0000_i1027" DrawAspect="Content" ObjectID="_1847003266" r:id="rId196"/>
        </w:object>
      </w:r>
    </w:p>
    <w:p w14:paraId="73E1A552" w14:textId="77777777" w:rsidR="00506411" w:rsidRDefault="00506411">
      <w:r>
        <w:rPr>
          <w:rFonts w:hint="eastAsia"/>
        </w:rPr>
        <w:t>このイベント用メッセージを使いシステム分析結果を以下に示します。</w:t>
      </w:r>
    </w:p>
    <w:p w14:paraId="32901E25" w14:textId="77777777" w:rsidR="00506411" w:rsidRDefault="00506411"/>
    <w:p w14:paraId="5DE145E2" w14:textId="77777777" w:rsidR="00506411" w:rsidRDefault="00B94933">
      <w:r>
        <w:rPr>
          <w:noProof/>
        </w:rPr>
        <mc:AlternateContent>
          <mc:Choice Requires="wpc">
            <w:drawing>
              <wp:inline distT="0" distB="0" distL="0" distR="0" wp14:anchorId="0AE02C42" wp14:editId="550E994C">
                <wp:extent cx="6159500" cy="3450590"/>
                <wp:effectExtent l="0" t="0" r="0" b="0"/>
                <wp:docPr id="262" name="キャンバス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30" name="Text Box 607"/>
                        <wps:cNvSpPr txBox="1">
                          <a:spLocks noChangeArrowheads="1"/>
                        </wps:cNvSpPr>
                        <wps:spPr bwMode="auto">
                          <a:xfrm>
                            <a:off x="1587500" y="181610"/>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03002B"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813" name="Rectangle 478"/>
                        <wps:cNvSpPr>
                          <a:spLocks noChangeArrowheads="1"/>
                        </wps:cNvSpPr>
                        <wps:spPr bwMode="auto">
                          <a:xfrm>
                            <a:off x="1841500" y="1997710"/>
                            <a:ext cx="1714500" cy="635635"/>
                          </a:xfrm>
                          <a:prstGeom prst="rect">
                            <a:avLst/>
                          </a:prstGeom>
                          <a:solidFill>
                            <a:srgbClr val="FFCC99"/>
                          </a:solidFill>
                          <a:ln w="9525">
                            <a:solidFill>
                              <a:srgbClr val="000000"/>
                            </a:solidFill>
                            <a:miter lim="800000"/>
                            <a:headEnd/>
                            <a:tailEnd/>
                          </a:ln>
                        </wps:spPr>
                        <wps:bodyPr rot="0" vert="horz" wrap="square" lIns="74295" tIns="8890" rIns="74295" bIns="8890" anchor="t" anchorCtr="0" upright="1">
                          <a:noAutofit/>
                        </wps:bodyPr>
                      </wps:wsp>
                      <wps:wsp>
                        <wps:cNvPr id="815" name="Rectangle 264"/>
                        <wps:cNvSpPr>
                          <a:spLocks noChangeArrowheads="1"/>
                        </wps:cNvSpPr>
                        <wps:spPr bwMode="auto">
                          <a:xfrm>
                            <a:off x="254000" y="38100"/>
                            <a:ext cx="1206500" cy="416560"/>
                          </a:xfrm>
                          <a:prstGeom prst="rect">
                            <a:avLst/>
                          </a:prstGeom>
                          <a:solidFill>
                            <a:srgbClr val="FFFF99"/>
                          </a:solidFill>
                          <a:ln w="9525">
                            <a:solidFill>
                              <a:srgbClr val="000000"/>
                            </a:solidFill>
                            <a:miter lim="800000"/>
                            <a:headEnd/>
                            <a:tailEnd/>
                          </a:ln>
                        </wps:spPr>
                        <wps:txbx>
                          <w:txbxContent>
                            <w:p w14:paraId="398CABD3" w14:textId="77777777" w:rsidR="003E7AC0" w:rsidRDefault="003E7AC0">
                              <w:pPr>
                                <w:jc w:val="center"/>
                                <w:rPr>
                                  <w:sz w:val="16"/>
                                  <w:szCs w:val="16"/>
                                </w:rPr>
                              </w:pPr>
                              <w:r>
                                <w:rPr>
                                  <w:rFonts w:hint="eastAsia"/>
                                  <w:sz w:val="16"/>
                                  <w:szCs w:val="16"/>
                                </w:rPr>
                                <w:t>&lt;&lt;task&gt;&gt;</w:t>
                              </w:r>
                            </w:p>
                            <w:p w14:paraId="64A89EE8" w14:textId="77777777" w:rsidR="003E7AC0" w:rsidRDefault="003E7AC0">
                              <w:pPr>
                                <w:jc w:val="center"/>
                                <w:rPr>
                                  <w:sz w:val="16"/>
                                  <w:szCs w:val="16"/>
                                </w:rPr>
                              </w:pPr>
                              <w:r>
                                <w:rPr>
                                  <w:rFonts w:hint="eastAsia"/>
                                  <w:sz w:val="16"/>
                                  <w:szCs w:val="16"/>
                                </w:rPr>
                                <w:t>LED点灯処理</w:t>
                              </w:r>
                            </w:p>
                          </w:txbxContent>
                        </wps:txbx>
                        <wps:bodyPr rot="0" vert="horz" wrap="square" lIns="74295" tIns="8890" rIns="74295" bIns="8890" anchor="t" anchorCtr="0" upright="1">
                          <a:noAutofit/>
                        </wps:bodyPr>
                      </wps:wsp>
                      <wps:wsp>
                        <wps:cNvPr id="816" name="Rectangle 265"/>
                        <wps:cNvSpPr>
                          <a:spLocks noChangeArrowheads="1"/>
                        </wps:cNvSpPr>
                        <wps:spPr bwMode="auto">
                          <a:xfrm>
                            <a:off x="254000" y="454660"/>
                            <a:ext cx="1206500" cy="272415"/>
                          </a:xfrm>
                          <a:prstGeom prst="rect">
                            <a:avLst/>
                          </a:prstGeom>
                          <a:solidFill>
                            <a:srgbClr val="FFFF99"/>
                          </a:solidFill>
                          <a:ln w="9525">
                            <a:solidFill>
                              <a:srgbClr val="000000"/>
                            </a:solidFill>
                            <a:miter lim="800000"/>
                            <a:headEnd/>
                            <a:tailEnd/>
                          </a:ln>
                        </wps:spPr>
                        <wps:txbx>
                          <w:txbxContent>
                            <w:p w14:paraId="784877FA" w14:textId="77777777" w:rsidR="003E7AC0" w:rsidRDefault="003E7AC0">
                              <w:pPr>
                                <w:rPr>
                                  <w:sz w:val="16"/>
                                  <w:szCs w:val="16"/>
                                </w:rPr>
                              </w:pPr>
                              <w:r>
                                <w:rPr>
                                  <w:rFonts w:hint="eastAsia"/>
                                  <w:sz w:val="16"/>
                                  <w:szCs w:val="16"/>
                                </w:rPr>
                                <w:t>受信メイルボックスID</w:t>
                              </w:r>
                            </w:p>
                          </w:txbxContent>
                        </wps:txbx>
                        <wps:bodyPr rot="0" vert="horz" wrap="square" lIns="74295" tIns="8890" rIns="74295" bIns="8890" anchor="t" anchorCtr="0" upright="1">
                          <a:noAutofit/>
                        </wps:bodyPr>
                      </wps:wsp>
                      <wps:wsp>
                        <wps:cNvPr id="817" name="Rectangle 266"/>
                        <wps:cNvSpPr>
                          <a:spLocks noChangeArrowheads="1"/>
                        </wps:cNvSpPr>
                        <wps:spPr bwMode="auto">
                          <a:xfrm>
                            <a:off x="254000" y="726440"/>
                            <a:ext cx="1206500" cy="272415"/>
                          </a:xfrm>
                          <a:prstGeom prst="rect">
                            <a:avLst/>
                          </a:prstGeom>
                          <a:solidFill>
                            <a:srgbClr val="FFFF99"/>
                          </a:solidFill>
                          <a:ln w="9525">
                            <a:solidFill>
                              <a:srgbClr val="000000"/>
                            </a:solidFill>
                            <a:miter lim="800000"/>
                            <a:headEnd/>
                            <a:tailEnd/>
                          </a:ln>
                        </wps:spPr>
                        <wps:txbx>
                          <w:txbxContent>
                            <w:p w14:paraId="31DEF82C" w14:textId="77777777" w:rsidR="003E7AC0" w:rsidRDefault="003E7AC0">
                              <w:pPr>
                                <w:rPr>
                                  <w:sz w:val="16"/>
                                  <w:szCs w:val="16"/>
                                </w:rPr>
                              </w:pPr>
                            </w:p>
                          </w:txbxContent>
                        </wps:txbx>
                        <wps:bodyPr rot="0" vert="horz" wrap="square" lIns="74295" tIns="8890" rIns="74295" bIns="8890" anchor="t" anchorCtr="0" upright="1">
                          <a:noAutofit/>
                        </wps:bodyPr>
                      </wps:wsp>
                      <wps:wsp>
                        <wps:cNvPr id="818" name="Line 271"/>
                        <wps:cNvCnPr/>
                        <wps:spPr bwMode="auto">
                          <a:xfrm>
                            <a:off x="952500" y="998855"/>
                            <a:ext cx="635" cy="81724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819" name="Line 272"/>
                        <wps:cNvCnPr/>
                        <wps:spPr bwMode="auto">
                          <a:xfrm>
                            <a:off x="1460500" y="363220"/>
                            <a:ext cx="1143000" cy="63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820" name="Line 273"/>
                        <wps:cNvCnPr/>
                        <wps:spPr bwMode="auto">
                          <a:xfrm flipH="1">
                            <a:off x="3111500" y="1543685"/>
                            <a:ext cx="635" cy="45402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821" name="Rectangle 274"/>
                        <wps:cNvSpPr>
                          <a:spLocks noChangeArrowheads="1"/>
                        </wps:cNvSpPr>
                        <wps:spPr bwMode="auto">
                          <a:xfrm>
                            <a:off x="2603500" y="38100"/>
                            <a:ext cx="1143000" cy="416560"/>
                          </a:xfrm>
                          <a:prstGeom prst="rect">
                            <a:avLst/>
                          </a:prstGeom>
                          <a:solidFill>
                            <a:srgbClr val="FFFF99"/>
                          </a:solidFill>
                          <a:ln w="9525">
                            <a:solidFill>
                              <a:srgbClr val="000000"/>
                            </a:solidFill>
                            <a:miter lim="800000"/>
                            <a:headEnd/>
                            <a:tailEnd/>
                          </a:ln>
                        </wps:spPr>
                        <wps:txbx>
                          <w:txbxContent>
                            <w:p w14:paraId="1F22ECBC" w14:textId="77777777" w:rsidR="003E7AC0" w:rsidRDefault="003E7AC0">
                              <w:pPr>
                                <w:jc w:val="center"/>
                                <w:rPr>
                                  <w:sz w:val="16"/>
                                  <w:szCs w:val="16"/>
                                </w:rPr>
                              </w:pPr>
                              <w:r>
                                <w:rPr>
                                  <w:rFonts w:hint="eastAsia"/>
                                  <w:sz w:val="16"/>
                                  <w:szCs w:val="16"/>
                                </w:rPr>
                                <w:t>&lt;&lt;task&gt;&gt;</w:t>
                              </w:r>
                            </w:p>
                            <w:p w14:paraId="19E0AC56" w14:textId="77777777" w:rsidR="003E7AC0" w:rsidRDefault="003E7AC0">
                              <w:pPr>
                                <w:jc w:val="center"/>
                                <w:rPr>
                                  <w:sz w:val="16"/>
                                  <w:szCs w:val="16"/>
                                </w:rPr>
                              </w:pPr>
                              <w:r>
                                <w:rPr>
                                  <w:rFonts w:hint="eastAsia"/>
                                  <w:sz w:val="16"/>
                                  <w:szCs w:val="16"/>
                                </w:rPr>
                                <w:t>タイマタスク</w:t>
                              </w:r>
                            </w:p>
                          </w:txbxContent>
                        </wps:txbx>
                        <wps:bodyPr rot="0" vert="horz" wrap="square" lIns="74295" tIns="8890" rIns="74295" bIns="8890" anchor="t" anchorCtr="0" upright="1">
                          <a:noAutofit/>
                        </wps:bodyPr>
                      </wps:wsp>
                      <wps:wsp>
                        <wps:cNvPr id="822" name="Rectangle 275"/>
                        <wps:cNvSpPr>
                          <a:spLocks noChangeArrowheads="1"/>
                        </wps:cNvSpPr>
                        <wps:spPr bwMode="auto">
                          <a:xfrm>
                            <a:off x="2603500" y="454660"/>
                            <a:ext cx="1143000" cy="272415"/>
                          </a:xfrm>
                          <a:prstGeom prst="rect">
                            <a:avLst/>
                          </a:prstGeom>
                          <a:solidFill>
                            <a:srgbClr val="FFFF99"/>
                          </a:solidFill>
                          <a:ln w="9525">
                            <a:solidFill>
                              <a:srgbClr val="000000"/>
                            </a:solidFill>
                            <a:miter lim="800000"/>
                            <a:headEnd/>
                            <a:tailEnd/>
                          </a:ln>
                        </wps:spPr>
                        <wps:txbx>
                          <w:txbxContent>
                            <w:p w14:paraId="43B3732C" w14:textId="77777777" w:rsidR="003E7AC0" w:rsidRDefault="003E7AC0">
                              <w:pPr>
                                <w:rPr>
                                  <w:sz w:val="16"/>
                                  <w:szCs w:val="16"/>
                                </w:rPr>
                              </w:pPr>
                            </w:p>
                          </w:txbxContent>
                        </wps:txbx>
                        <wps:bodyPr rot="0" vert="horz" wrap="square" lIns="74295" tIns="8890" rIns="74295" bIns="8890" anchor="t" anchorCtr="0" upright="1">
                          <a:noAutofit/>
                        </wps:bodyPr>
                      </wps:wsp>
                      <wps:wsp>
                        <wps:cNvPr id="823" name="Rectangle 276"/>
                        <wps:cNvSpPr>
                          <a:spLocks noChangeArrowheads="1"/>
                        </wps:cNvSpPr>
                        <wps:spPr bwMode="auto">
                          <a:xfrm>
                            <a:off x="2603500" y="726440"/>
                            <a:ext cx="1143000" cy="817245"/>
                          </a:xfrm>
                          <a:prstGeom prst="rect">
                            <a:avLst/>
                          </a:prstGeom>
                          <a:solidFill>
                            <a:srgbClr val="FFFF99"/>
                          </a:solidFill>
                          <a:ln w="9525">
                            <a:solidFill>
                              <a:srgbClr val="000000"/>
                            </a:solidFill>
                            <a:miter lim="800000"/>
                            <a:headEnd/>
                            <a:tailEnd/>
                          </a:ln>
                        </wps:spPr>
                        <wps:txbx>
                          <w:txbxContent>
                            <w:p w14:paraId="43FA11E5" w14:textId="77777777" w:rsidR="003E7AC0" w:rsidRDefault="003E7AC0">
                              <w:pPr>
                                <w:rPr>
                                  <w:sz w:val="16"/>
                                  <w:szCs w:val="16"/>
                                </w:rPr>
                              </w:pPr>
                              <w:r>
                                <w:rPr>
                                  <w:sz w:val="16"/>
                                  <w:szCs w:val="16"/>
                                </w:rPr>
                                <w:t>SetTimer</w:t>
                              </w:r>
                            </w:p>
                            <w:p w14:paraId="6B8D55A1" w14:textId="77777777" w:rsidR="003E7AC0" w:rsidRDefault="003E7AC0">
                              <w:pPr>
                                <w:rPr>
                                  <w:sz w:val="16"/>
                                  <w:szCs w:val="16"/>
                                </w:rPr>
                              </w:pPr>
                              <w:r>
                                <w:rPr>
                                  <w:sz w:val="16"/>
                                  <w:szCs w:val="16"/>
                                </w:rPr>
                                <w:t>CancelTimer</w:t>
                              </w:r>
                            </w:p>
                            <w:p w14:paraId="281B00B8" w14:textId="77777777" w:rsidR="003E7AC0" w:rsidRDefault="003E7AC0">
                              <w:pPr>
                                <w:rPr>
                                  <w:sz w:val="16"/>
                                  <w:szCs w:val="16"/>
                                </w:rPr>
                              </w:pPr>
                              <w:r>
                                <w:rPr>
                                  <w:sz w:val="16"/>
                                  <w:szCs w:val="16"/>
                                </w:rPr>
                                <w:t>StartTimer</w:t>
                              </w:r>
                            </w:p>
                            <w:p w14:paraId="2EF756CE" w14:textId="77777777" w:rsidR="003E7AC0" w:rsidRDefault="003E7AC0">
                              <w:pPr>
                                <w:rPr>
                                  <w:sz w:val="16"/>
                                  <w:szCs w:val="16"/>
                                </w:rPr>
                              </w:pPr>
                              <w:r>
                                <w:rPr>
                                  <w:sz w:val="16"/>
                                  <w:szCs w:val="16"/>
                                </w:rPr>
                                <w:t>StopTimer</w:t>
                              </w:r>
                            </w:p>
                            <w:p w14:paraId="61C9ED02" w14:textId="77777777" w:rsidR="003E7AC0" w:rsidRDefault="003E7AC0">
                              <w:pPr>
                                <w:rPr>
                                  <w:sz w:val="16"/>
                                  <w:szCs w:val="16"/>
                                </w:rPr>
                              </w:pPr>
                            </w:p>
                            <w:p w14:paraId="1A964D35" w14:textId="77777777" w:rsidR="003E7AC0" w:rsidRDefault="003E7AC0">
                              <w:pPr>
                                <w:rPr>
                                  <w:sz w:val="16"/>
                                  <w:szCs w:val="16"/>
                                </w:rPr>
                              </w:pPr>
                            </w:p>
                          </w:txbxContent>
                        </wps:txbx>
                        <wps:bodyPr rot="0" vert="horz" wrap="square" lIns="74295" tIns="8890" rIns="74295" bIns="8890" anchor="t" anchorCtr="0" upright="1">
                          <a:noAutofit/>
                        </wps:bodyPr>
                      </wps:wsp>
                      <wps:wsp>
                        <wps:cNvPr id="824" name="Rectangle 277"/>
                        <wps:cNvSpPr>
                          <a:spLocks noChangeArrowheads="1"/>
                        </wps:cNvSpPr>
                        <wps:spPr bwMode="auto">
                          <a:xfrm>
                            <a:off x="4191000" y="181610"/>
                            <a:ext cx="1905000" cy="273050"/>
                          </a:xfrm>
                          <a:prstGeom prst="rect">
                            <a:avLst/>
                          </a:prstGeom>
                          <a:solidFill>
                            <a:srgbClr val="FFFF99"/>
                          </a:solidFill>
                          <a:ln w="9525">
                            <a:solidFill>
                              <a:srgbClr val="000000"/>
                            </a:solidFill>
                            <a:miter lim="800000"/>
                            <a:headEnd/>
                            <a:tailEnd/>
                          </a:ln>
                        </wps:spPr>
                        <wps:txbx>
                          <w:txbxContent>
                            <w:p w14:paraId="4AF8CAD2" w14:textId="77777777" w:rsidR="003E7AC0" w:rsidRDefault="003E7AC0">
                              <w:pPr>
                                <w:jc w:val="center"/>
                                <w:rPr>
                                  <w:sz w:val="16"/>
                                  <w:szCs w:val="16"/>
                                </w:rPr>
                              </w:pPr>
                              <w:r>
                                <w:rPr>
                                  <w:rFonts w:hint="eastAsia"/>
                                  <w:sz w:val="16"/>
                                  <w:szCs w:val="16"/>
                                </w:rPr>
                                <w:t>タイマ管理テーブル</w:t>
                              </w:r>
                            </w:p>
                          </w:txbxContent>
                        </wps:txbx>
                        <wps:bodyPr rot="0" vert="horz" wrap="square" lIns="74295" tIns="8890" rIns="74295" bIns="8890" anchor="t" anchorCtr="0" upright="1">
                          <a:noAutofit/>
                        </wps:bodyPr>
                      </wps:wsp>
                      <wps:wsp>
                        <wps:cNvPr id="825" name="Rectangle 278"/>
                        <wps:cNvSpPr>
                          <a:spLocks noChangeArrowheads="1"/>
                        </wps:cNvSpPr>
                        <wps:spPr bwMode="auto">
                          <a:xfrm>
                            <a:off x="4191000" y="1634490"/>
                            <a:ext cx="1905000" cy="272415"/>
                          </a:xfrm>
                          <a:prstGeom prst="rect">
                            <a:avLst/>
                          </a:prstGeom>
                          <a:solidFill>
                            <a:srgbClr val="FFFF99"/>
                          </a:solidFill>
                          <a:ln w="9525">
                            <a:solidFill>
                              <a:srgbClr val="000000"/>
                            </a:solidFill>
                            <a:miter lim="800000"/>
                            <a:headEnd/>
                            <a:tailEnd/>
                          </a:ln>
                        </wps:spPr>
                        <wps:txbx>
                          <w:txbxContent>
                            <w:p w14:paraId="518AA83C" w14:textId="77777777" w:rsidR="003E7AC0" w:rsidRDefault="003E7AC0">
                              <w:pPr>
                                <w:rPr>
                                  <w:sz w:val="16"/>
                                  <w:szCs w:val="16"/>
                                </w:rPr>
                              </w:pPr>
                            </w:p>
                          </w:txbxContent>
                        </wps:txbx>
                        <wps:bodyPr rot="0" vert="horz" wrap="square" lIns="74295" tIns="8890" rIns="74295" bIns="8890" anchor="t" anchorCtr="0" upright="1">
                          <a:noAutofit/>
                        </wps:bodyPr>
                      </wps:wsp>
                      <wps:wsp>
                        <wps:cNvPr id="826" name="Rectangle 279"/>
                        <wps:cNvSpPr>
                          <a:spLocks noChangeArrowheads="1"/>
                        </wps:cNvSpPr>
                        <wps:spPr bwMode="auto">
                          <a:xfrm>
                            <a:off x="4191000" y="454660"/>
                            <a:ext cx="1905000" cy="1179830"/>
                          </a:xfrm>
                          <a:prstGeom prst="rect">
                            <a:avLst/>
                          </a:prstGeom>
                          <a:solidFill>
                            <a:srgbClr val="FFFF99"/>
                          </a:solidFill>
                          <a:ln w="9525">
                            <a:solidFill>
                              <a:srgbClr val="000000"/>
                            </a:solidFill>
                            <a:miter lim="800000"/>
                            <a:headEnd/>
                            <a:tailEnd/>
                          </a:ln>
                        </wps:spPr>
                        <wps:txbx>
                          <w:txbxContent>
                            <w:p w14:paraId="6B3AA984" w14:textId="77777777" w:rsidR="003E7AC0" w:rsidRDefault="003E7AC0">
                              <w:pPr>
                                <w:rPr>
                                  <w:sz w:val="16"/>
                                  <w:szCs w:val="16"/>
                                </w:rPr>
                              </w:pPr>
                              <w:r>
                                <w:rPr>
                                  <w:rFonts w:hint="eastAsia"/>
                                  <w:sz w:val="16"/>
                                  <w:szCs w:val="16"/>
                                </w:rPr>
                                <w:t>タイマ番号</w:t>
                              </w:r>
                            </w:p>
                            <w:p w14:paraId="4486134E" w14:textId="77777777" w:rsidR="003E7AC0" w:rsidRDefault="003E7AC0">
                              <w:pPr>
                                <w:rPr>
                                  <w:sz w:val="16"/>
                                  <w:szCs w:val="16"/>
                                </w:rPr>
                              </w:pPr>
                              <w:r>
                                <w:rPr>
                                  <w:rFonts w:hint="eastAsia"/>
                                  <w:sz w:val="16"/>
                                  <w:szCs w:val="16"/>
                                </w:rPr>
                                <w:t>現在のカウント値</w:t>
                              </w:r>
                            </w:p>
                            <w:p w14:paraId="669F75F8" w14:textId="77777777" w:rsidR="003E7AC0" w:rsidRDefault="003E7AC0">
                              <w:pPr>
                                <w:rPr>
                                  <w:sz w:val="16"/>
                                  <w:szCs w:val="16"/>
                                </w:rPr>
                              </w:pPr>
                              <w:r>
                                <w:rPr>
                                  <w:rFonts w:hint="eastAsia"/>
                                  <w:sz w:val="16"/>
                                  <w:szCs w:val="16"/>
                                </w:rPr>
                                <w:t>設定したカウント値</w:t>
                              </w:r>
                            </w:p>
                            <w:p w14:paraId="0E7D94BF" w14:textId="77777777" w:rsidR="003E7AC0" w:rsidRDefault="003E7AC0">
                              <w:pPr>
                                <w:rPr>
                                  <w:sz w:val="16"/>
                                  <w:szCs w:val="16"/>
                                </w:rPr>
                              </w:pPr>
                              <w:r>
                                <w:rPr>
                                  <w:rFonts w:hint="eastAsia"/>
                                  <w:sz w:val="16"/>
                                  <w:szCs w:val="16"/>
                                </w:rPr>
                                <w:t>送信先メイルボックスＩＤ</w:t>
                              </w:r>
                            </w:p>
                            <w:p w14:paraId="02C01B36" w14:textId="77777777" w:rsidR="003E7AC0" w:rsidRDefault="003E7AC0">
                              <w:pPr>
                                <w:rPr>
                                  <w:sz w:val="16"/>
                                  <w:szCs w:val="16"/>
                                </w:rPr>
                              </w:pPr>
                              <w:r>
                                <w:rPr>
                                  <w:rFonts w:hint="eastAsia"/>
                                  <w:sz w:val="16"/>
                                  <w:szCs w:val="16"/>
                                </w:rPr>
                                <w:t>メッセージのサイズ</w:t>
                              </w:r>
                            </w:p>
                            <w:p w14:paraId="1EE0A675" w14:textId="77777777" w:rsidR="003E7AC0" w:rsidRDefault="003E7AC0">
                              <w:pPr>
                                <w:rPr>
                                  <w:sz w:val="16"/>
                                  <w:szCs w:val="16"/>
                                </w:rPr>
                              </w:pPr>
                              <w:r>
                                <w:rPr>
                                  <w:rFonts w:hint="eastAsia"/>
                                  <w:sz w:val="16"/>
                                  <w:szCs w:val="16"/>
                                </w:rPr>
                                <w:t>送信メッセージのアドレス</w:t>
                              </w:r>
                            </w:p>
                          </w:txbxContent>
                        </wps:txbx>
                        <wps:bodyPr rot="0" vert="horz" wrap="square" lIns="74295" tIns="8890" rIns="74295" bIns="8890" anchor="t" anchorCtr="0" upright="1">
                          <a:noAutofit/>
                        </wps:bodyPr>
                      </wps:wsp>
                      <wps:wsp>
                        <wps:cNvPr id="827" name="Line 280"/>
                        <wps:cNvCnPr/>
                        <wps:spPr bwMode="auto">
                          <a:xfrm>
                            <a:off x="3746500" y="363220"/>
                            <a:ext cx="444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8" name="Rectangle 479"/>
                        <wps:cNvSpPr>
                          <a:spLocks noChangeArrowheads="1"/>
                        </wps:cNvSpPr>
                        <wps:spPr bwMode="auto">
                          <a:xfrm>
                            <a:off x="1841500" y="1816100"/>
                            <a:ext cx="635000" cy="181610"/>
                          </a:xfrm>
                          <a:prstGeom prst="rect">
                            <a:avLst/>
                          </a:prstGeom>
                          <a:solidFill>
                            <a:srgbClr val="FFCC99"/>
                          </a:solidFill>
                          <a:ln w="9525">
                            <a:solidFill>
                              <a:srgbClr val="000000"/>
                            </a:solidFill>
                            <a:miter lim="800000"/>
                            <a:headEnd/>
                            <a:tailEnd/>
                          </a:ln>
                        </wps:spPr>
                        <wps:bodyPr rot="0" vert="horz" wrap="square" lIns="74295" tIns="8890" rIns="74295" bIns="8890" anchor="t" anchorCtr="0" upright="1">
                          <a:noAutofit/>
                        </wps:bodyPr>
                      </wps:wsp>
                      <wps:wsp>
                        <wps:cNvPr id="829" name="Text Box 482"/>
                        <wps:cNvSpPr txBox="1">
                          <a:spLocks noChangeArrowheads="1"/>
                        </wps:cNvSpPr>
                        <wps:spPr bwMode="auto">
                          <a:xfrm>
                            <a:off x="2222500" y="2055495"/>
                            <a:ext cx="571500" cy="214630"/>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B98AE" w14:textId="77777777" w:rsidR="003E7AC0" w:rsidRDefault="003E7AC0">
                              <w:pPr>
                                <w:rPr>
                                  <w:sz w:val="16"/>
                                  <w:szCs w:val="16"/>
                                </w:rPr>
                              </w:pPr>
                              <w:r>
                                <w:rPr>
                                  <w:rFonts w:hint="eastAsia"/>
                                  <w:sz w:val="16"/>
                                  <w:szCs w:val="16"/>
                                </w:rPr>
                                <w:t>カーネル</w:t>
                              </w:r>
                            </w:p>
                          </w:txbxContent>
                        </wps:txbx>
                        <wps:bodyPr rot="0" vert="horz" wrap="square" lIns="74295" tIns="8890" rIns="74295" bIns="8890" anchor="t" anchorCtr="0" upright="1">
                          <a:noAutofit/>
                        </wps:bodyPr>
                      </wps:wsp>
                      <wps:wsp>
                        <wps:cNvPr id="224" name="Text Box 609"/>
                        <wps:cNvSpPr txBox="1">
                          <a:spLocks noChangeArrowheads="1"/>
                        </wps:cNvSpPr>
                        <wps:spPr bwMode="auto">
                          <a:xfrm>
                            <a:off x="635000" y="118046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D909C"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225" name="Text Box 620"/>
                        <wps:cNvSpPr txBox="1">
                          <a:spLocks noChangeArrowheads="1"/>
                        </wps:cNvSpPr>
                        <wps:spPr bwMode="auto">
                          <a:xfrm>
                            <a:off x="3746500" y="181610"/>
                            <a:ext cx="4445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FB45C" w14:textId="77777777" w:rsidR="003E7AC0" w:rsidRDefault="003E7AC0">
                              <w:pPr>
                                <w:rPr>
                                  <w:sz w:val="16"/>
                                  <w:szCs w:val="16"/>
                                </w:rPr>
                              </w:pPr>
                              <w:r>
                                <w:rPr>
                                  <w:rFonts w:hint="eastAsia"/>
                                  <w:sz w:val="16"/>
                                  <w:szCs w:val="16"/>
                                </w:rPr>
                                <w:t>1   n</w:t>
                              </w:r>
                            </w:p>
                          </w:txbxContent>
                        </wps:txbx>
                        <wps:bodyPr rot="0" vert="horz" wrap="square" lIns="74295" tIns="8890" rIns="74295" bIns="8890" anchor="t" anchorCtr="0" upright="1">
                          <a:noAutofit/>
                        </wps:bodyPr>
                      </wps:wsp>
                      <wps:wsp>
                        <wps:cNvPr id="226" name="Rectangle 643"/>
                        <wps:cNvSpPr>
                          <a:spLocks noChangeArrowheads="1"/>
                        </wps:cNvSpPr>
                        <wps:spPr bwMode="auto">
                          <a:xfrm>
                            <a:off x="254000" y="1816100"/>
                            <a:ext cx="1143000" cy="273050"/>
                          </a:xfrm>
                          <a:prstGeom prst="rect">
                            <a:avLst/>
                          </a:prstGeom>
                          <a:solidFill>
                            <a:srgbClr val="FFFF99"/>
                          </a:solidFill>
                          <a:ln w="9525">
                            <a:solidFill>
                              <a:srgbClr val="000000"/>
                            </a:solidFill>
                            <a:miter lim="800000"/>
                            <a:headEnd/>
                            <a:tailEnd/>
                          </a:ln>
                        </wps:spPr>
                        <wps:txbx>
                          <w:txbxContent>
                            <w:p w14:paraId="236A7995" w14:textId="77777777" w:rsidR="003E7AC0" w:rsidRDefault="003E7AC0">
                              <w:pPr>
                                <w:jc w:val="center"/>
                                <w:rPr>
                                  <w:sz w:val="16"/>
                                  <w:szCs w:val="16"/>
                                </w:rPr>
                              </w:pPr>
                              <w:r>
                                <w:rPr>
                                  <w:rFonts w:hint="eastAsia"/>
                                  <w:sz w:val="16"/>
                                  <w:szCs w:val="16"/>
                                </w:rPr>
                                <w:t>システム定義</w:t>
                              </w:r>
                            </w:p>
                          </w:txbxContent>
                        </wps:txbx>
                        <wps:bodyPr rot="0" vert="horz" wrap="square" lIns="74295" tIns="8890" rIns="74295" bIns="8890" anchor="t" anchorCtr="0" upright="1">
                          <a:noAutofit/>
                        </wps:bodyPr>
                      </wps:wsp>
                      <wps:wsp>
                        <wps:cNvPr id="227" name="Text Box 662"/>
                        <wps:cNvSpPr txBox="1">
                          <a:spLocks noChangeArrowheads="1"/>
                        </wps:cNvSpPr>
                        <wps:spPr bwMode="auto">
                          <a:xfrm>
                            <a:off x="2730284" y="1653736"/>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C738A0"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228" name="Line 663"/>
                        <wps:cNvCnPr/>
                        <wps:spPr bwMode="auto">
                          <a:xfrm>
                            <a:off x="1333500" y="998855"/>
                            <a:ext cx="571500" cy="81724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229" name="Rectangle 809"/>
                        <wps:cNvSpPr>
                          <a:spLocks noChangeArrowheads="1"/>
                        </wps:cNvSpPr>
                        <wps:spPr bwMode="auto">
                          <a:xfrm>
                            <a:off x="4508500" y="2451735"/>
                            <a:ext cx="1397000" cy="273050"/>
                          </a:xfrm>
                          <a:prstGeom prst="rect">
                            <a:avLst/>
                          </a:prstGeom>
                          <a:solidFill>
                            <a:srgbClr val="FFFF99"/>
                          </a:solidFill>
                          <a:ln w="9525">
                            <a:solidFill>
                              <a:srgbClr val="000000"/>
                            </a:solidFill>
                            <a:miter lim="800000"/>
                            <a:headEnd/>
                            <a:tailEnd/>
                          </a:ln>
                        </wps:spPr>
                        <wps:txbx>
                          <w:txbxContent>
                            <w:p w14:paraId="14ACB19E" w14:textId="77777777" w:rsidR="003E7AC0" w:rsidRDefault="003E7AC0">
                              <w:pPr>
                                <w:jc w:val="center"/>
                                <w:rPr>
                                  <w:sz w:val="16"/>
                                  <w:szCs w:val="16"/>
                                </w:rPr>
                              </w:pPr>
                              <w:r>
                                <w:rPr>
                                  <w:rFonts w:hint="eastAsia"/>
                                  <w:sz w:val="16"/>
                                  <w:szCs w:val="16"/>
                                </w:rPr>
                                <w:t>イベント用メッセージ</w:t>
                              </w:r>
                            </w:p>
                          </w:txbxContent>
                        </wps:txbx>
                        <wps:bodyPr rot="0" vert="horz" wrap="square" lIns="74295" tIns="8890" rIns="74295" bIns="8890" anchor="t" anchorCtr="0" upright="1">
                          <a:noAutofit/>
                        </wps:bodyPr>
                      </wps:wsp>
                      <wps:wsp>
                        <wps:cNvPr id="230" name="Rectangle 810"/>
                        <wps:cNvSpPr>
                          <a:spLocks noChangeArrowheads="1"/>
                        </wps:cNvSpPr>
                        <wps:spPr bwMode="auto">
                          <a:xfrm>
                            <a:off x="4508500" y="2724785"/>
                            <a:ext cx="1397000" cy="272415"/>
                          </a:xfrm>
                          <a:prstGeom prst="rect">
                            <a:avLst/>
                          </a:prstGeom>
                          <a:solidFill>
                            <a:srgbClr val="FFFF99"/>
                          </a:solidFill>
                          <a:ln w="9525">
                            <a:solidFill>
                              <a:srgbClr val="000000"/>
                            </a:solidFill>
                            <a:miter lim="800000"/>
                            <a:headEnd/>
                            <a:tailEnd/>
                          </a:ln>
                        </wps:spPr>
                        <wps:txbx>
                          <w:txbxContent>
                            <w:p w14:paraId="277055F8" w14:textId="77777777" w:rsidR="003E7AC0" w:rsidRDefault="003E7AC0">
                              <w:pPr>
                                <w:rPr>
                                  <w:sz w:val="16"/>
                                  <w:szCs w:val="16"/>
                                </w:rPr>
                              </w:pPr>
                            </w:p>
                            <w:p w14:paraId="1B9EE29D" w14:textId="77777777" w:rsidR="003E7AC0" w:rsidRDefault="003E7AC0">
                              <w:pPr>
                                <w:rPr>
                                  <w:sz w:val="16"/>
                                  <w:szCs w:val="16"/>
                                </w:rPr>
                              </w:pPr>
                            </w:p>
                          </w:txbxContent>
                        </wps:txbx>
                        <wps:bodyPr rot="0" vert="horz" wrap="square" lIns="74295" tIns="8890" rIns="74295" bIns="8890" anchor="t" anchorCtr="0" upright="1">
                          <a:noAutofit/>
                        </wps:bodyPr>
                      </wps:wsp>
                      <wps:wsp>
                        <wps:cNvPr id="231" name="Rectangle 811"/>
                        <wps:cNvSpPr>
                          <a:spLocks noChangeArrowheads="1"/>
                        </wps:cNvSpPr>
                        <wps:spPr bwMode="auto">
                          <a:xfrm>
                            <a:off x="4508500" y="2996565"/>
                            <a:ext cx="1397000" cy="272415"/>
                          </a:xfrm>
                          <a:prstGeom prst="rect">
                            <a:avLst/>
                          </a:prstGeom>
                          <a:solidFill>
                            <a:srgbClr val="FFFF99"/>
                          </a:solidFill>
                          <a:ln w="9525">
                            <a:solidFill>
                              <a:srgbClr val="000000"/>
                            </a:solidFill>
                            <a:miter lim="800000"/>
                            <a:headEnd/>
                            <a:tailEnd/>
                          </a:ln>
                        </wps:spPr>
                        <wps:txbx>
                          <w:txbxContent>
                            <w:p w14:paraId="7364ECEA" w14:textId="77777777" w:rsidR="003E7AC0" w:rsidRDefault="003E7AC0">
                              <w:pPr>
                                <w:rPr>
                                  <w:sz w:val="16"/>
                                  <w:szCs w:val="16"/>
                                </w:rPr>
                              </w:pPr>
                            </w:p>
                          </w:txbxContent>
                        </wps:txbx>
                        <wps:bodyPr rot="0" vert="horz" wrap="square" lIns="74295" tIns="8890" rIns="74295" bIns="8890" anchor="t" anchorCtr="0" upright="1">
                          <a:noAutofit/>
                        </wps:bodyPr>
                      </wps:wsp>
                      <wps:wsp>
                        <wps:cNvPr id="232" name="Line 812"/>
                        <wps:cNvCnPr/>
                        <wps:spPr bwMode="auto">
                          <a:xfrm>
                            <a:off x="5143500" y="1906905"/>
                            <a:ext cx="635" cy="5448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 name="Text Box 813"/>
                        <wps:cNvSpPr txBox="1">
                          <a:spLocks noChangeArrowheads="1"/>
                        </wps:cNvSpPr>
                        <wps:spPr bwMode="auto">
                          <a:xfrm>
                            <a:off x="5207000" y="1997710"/>
                            <a:ext cx="444500"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F4A74" w14:textId="77777777" w:rsidR="003E7AC0" w:rsidRDefault="003E7AC0">
                              <w:pPr>
                                <w:rPr>
                                  <w:sz w:val="16"/>
                                  <w:szCs w:val="16"/>
                                </w:rPr>
                              </w:pPr>
                              <w:r>
                                <w:rPr>
                                  <w:rFonts w:hint="eastAsia"/>
                                  <w:sz w:val="16"/>
                                  <w:szCs w:val="16"/>
                                </w:rPr>
                                <w:t xml:space="preserve">1 </w:t>
                              </w:r>
                            </w:p>
                            <w:p w14:paraId="24A8300B" w14:textId="77777777" w:rsidR="003E7AC0" w:rsidRDefault="003E7AC0">
                              <w:pPr>
                                <w:rPr>
                                  <w:sz w:val="16"/>
                                  <w:szCs w:val="16"/>
                                </w:rPr>
                              </w:pPr>
                              <w:r>
                                <w:rPr>
                                  <w:rFonts w:hint="eastAsia"/>
                                  <w:sz w:val="16"/>
                                  <w:szCs w:val="16"/>
                                </w:rPr>
                                <w:t>0..1</w:t>
                              </w:r>
                            </w:p>
                          </w:txbxContent>
                        </wps:txbx>
                        <wps:bodyPr rot="0" vert="horz" wrap="square" lIns="74295" tIns="8890" rIns="74295" bIns="8890" anchor="t" anchorCtr="0" upright="1">
                          <a:noAutofit/>
                        </wps:bodyPr>
                      </wps:wsp>
                      <wps:wsp>
                        <wps:cNvPr id="831" name="Text Box 608"/>
                        <wps:cNvSpPr txBox="1">
                          <a:spLocks noChangeArrowheads="1"/>
                        </wps:cNvSpPr>
                        <wps:spPr bwMode="auto">
                          <a:xfrm>
                            <a:off x="1333500" y="136207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F78DE5"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c:wpc>
                  </a:graphicData>
                </a:graphic>
              </wp:inline>
            </w:drawing>
          </mc:Choice>
          <mc:Fallback>
            <w:pict>
              <v:group w14:anchorId="0AE02C42" id="キャンバス 262" o:spid="_x0000_s1919" editas="canvas" style="width:485pt;height:271.7pt;mso-position-horizontal-relative:char;mso-position-vertical-relative:line" coordsize="61595,34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">
                <v:shape id="_x0000_s1920" type="#_x0000_t75" style="position:absolute;width:61595;height:34505;visibility:visible;mso-wrap-style:square">
                  <v:fill o:detectmouseclick="t"/>
                  <v:path o:connecttype="none"/>
                </v:shape>
                <v:shape id="Text Box 607" o:spid="_x0000_s1921" type="#_x0000_t202" style="position:absolute;left:15875;top:1816;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" stroked="f">
                  <v:textbox inset="5.85pt,.7pt,5.85pt,.7pt">
                    <w:txbxContent>
                      <w:p w14:paraId="1B03002B" w14:textId="77777777" w:rsidR="003E7AC0" w:rsidRDefault="003E7AC0">
                        <w:pPr>
                          <w:rPr>
                            <w:sz w:val="16"/>
                            <w:szCs w:val="16"/>
                          </w:rPr>
                        </w:pPr>
                        <w:r>
                          <w:rPr>
                            <w:rFonts w:hint="eastAsia"/>
                            <w:sz w:val="16"/>
                            <w:szCs w:val="16"/>
                          </w:rPr>
                          <w:t>&lt;&lt;include&gt;&gt;</w:t>
                        </w:r>
                      </w:p>
                    </w:txbxContent>
                  </v:textbox>
                </v:shape>
                <v:rect id="Rectangle 478" o:spid="_x0000_s1922" style="position:absolute;left:18415;top:19977;width:17145;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" fillcolor="#fc9">
                  <v:textbox inset="5.85pt,.7pt,5.85pt,.7pt"/>
                </v:rect>
                <v:rect id="Rectangle 264" o:spid="_x0000_s1923" style="position:absolute;left:2540;top:381;width:12065;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" fillcolor="#ff9">
                  <v:textbox inset="5.85pt,.7pt,5.85pt,.7pt">
                    <w:txbxContent>
                      <w:p w14:paraId="398CABD3" w14:textId="77777777" w:rsidR="003E7AC0" w:rsidRDefault="003E7AC0">
                        <w:pPr>
                          <w:jc w:val="center"/>
                          <w:rPr>
                            <w:sz w:val="16"/>
                            <w:szCs w:val="16"/>
                          </w:rPr>
                        </w:pPr>
                        <w:r>
                          <w:rPr>
                            <w:rFonts w:hint="eastAsia"/>
                            <w:sz w:val="16"/>
                            <w:szCs w:val="16"/>
                          </w:rPr>
                          <w:t>&lt;&lt;task&gt;&gt;</w:t>
                        </w:r>
                      </w:p>
                      <w:p w14:paraId="64A89EE8" w14:textId="77777777" w:rsidR="003E7AC0" w:rsidRDefault="003E7AC0">
                        <w:pPr>
                          <w:jc w:val="center"/>
                          <w:rPr>
                            <w:sz w:val="16"/>
                            <w:szCs w:val="16"/>
                          </w:rPr>
                        </w:pPr>
                        <w:r>
                          <w:rPr>
                            <w:rFonts w:hint="eastAsia"/>
                            <w:sz w:val="16"/>
                            <w:szCs w:val="16"/>
                          </w:rPr>
                          <w:t>LED点灯処理</w:t>
                        </w:r>
                      </w:p>
                    </w:txbxContent>
                  </v:textbox>
                </v:rect>
                <v:rect id="Rectangle 265" o:spid="_x0000_s1924" style="position:absolute;left:2540;top:4546;width:12065;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" fillcolor="#ff9">
                  <v:textbox inset="5.85pt,.7pt,5.85pt,.7pt">
                    <w:txbxContent>
                      <w:p w14:paraId="784877FA" w14:textId="77777777" w:rsidR="003E7AC0" w:rsidRDefault="003E7AC0">
                        <w:pPr>
                          <w:rPr>
                            <w:sz w:val="16"/>
                            <w:szCs w:val="16"/>
                          </w:rPr>
                        </w:pPr>
                        <w:r>
                          <w:rPr>
                            <w:rFonts w:hint="eastAsia"/>
                            <w:sz w:val="16"/>
                            <w:szCs w:val="16"/>
                          </w:rPr>
                          <w:t>受信メイルボックスID</w:t>
                        </w:r>
                      </w:p>
                    </w:txbxContent>
                  </v:textbox>
                </v:rect>
                <v:rect id="Rectangle 266" o:spid="_x0000_s1925" style="position:absolute;left:2540;top:7264;width:12065;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" fillcolor="#ff9">
                  <v:textbox inset="5.85pt,.7pt,5.85pt,.7pt">
                    <w:txbxContent>
                      <w:p w14:paraId="31DEF82C" w14:textId="77777777" w:rsidR="003E7AC0" w:rsidRDefault="003E7AC0">
                        <w:pPr>
                          <w:rPr>
                            <w:sz w:val="16"/>
                            <w:szCs w:val="16"/>
                          </w:rPr>
                        </w:pPr>
                      </w:p>
                    </w:txbxContent>
                  </v:textbox>
                </v:rect>
                <v:line id="Line 271" o:spid="_x0000_s1926" style="position:absolute;visibility:visible;mso-wrap-style:square" from="9525,9988" to="9531,18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">
                  <v:stroke dashstyle="longDash" endarrow="open"/>
                </v:line>
                <v:line id="Line 272" o:spid="_x0000_s1927" style="position:absolute;visibility:visible;mso-wrap-style:square" from="14605,3632" to="26035,3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">
                  <v:stroke dashstyle="longDash" endarrow="open"/>
                </v:line>
                <v:line id="Line 273" o:spid="_x0000_s1928" style="position:absolute;flip:x;visibility:visible;mso-wrap-style:square" from="31115,15436" to="31121,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">
                  <v:stroke dashstyle="longDash" endarrow="open"/>
                </v:line>
                <v:rect id="Rectangle 274" o:spid="_x0000_s1929" style="position:absolute;left:26035;top:381;width:11430;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" fillcolor="#ff9">
                  <v:textbox inset="5.85pt,.7pt,5.85pt,.7pt">
                    <w:txbxContent>
                      <w:p w14:paraId="1F22ECBC" w14:textId="77777777" w:rsidR="003E7AC0" w:rsidRDefault="003E7AC0">
                        <w:pPr>
                          <w:jc w:val="center"/>
                          <w:rPr>
                            <w:sz w:val="16"/>
                            <w:szCs w:val="16"/>
                          </w:rPr>
                        </w:pPr>
                        <w:r>
                          <w:rPr>
                            <w:rFonts w:hint="eastAsia"/>
                            <w:sz w:val="16"/>
                            <w:szCs w:val="16"/>
                          </w:rPr>
                          <w:t>&lt;&lt;task&gt;&gt;</w:t>
                        </w:r>
                      </w:p>
                      <w:p w14:paraId="19E0AC56" w14:textId="77777777" w:rsidR="003E7AC0" w:rsidRDefault="003E7AC0">
                        <w:pPr>
                          <w:jc w:val="center"/>
                          <w:rPr>
                            <w:sz w:val="16"/>
                            <w:szCs w:val="16"/>
                          </w:rPr>
                        </w:pPr>
                        <w:r>
                          <w:rPr>
                            <w:rFonts w:hint="eastAsia"/>
                            <w:sz w:val="16"/>
                            <w:szCs w:val="16"/>
                          </w:rPr>
                          <w:t>タイマタスク</w:t>
                        </w:r>
                      </w:p>
                    </w:txbxContent>
                  </v:textbox>
                </v:rect>
                <v:rect id="Rectangle 275" o:spid="_x0000_s1930" style="position:absolute;left:26035;top:4546;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" fillcolor="#ff9">
                  <v:textbox inset="5.85pt,.7pt,5.85pt,.7pt">
                    <w:txbxContent>
                      <w:p w14:paraId="43B3732C" w14:textId="77777777" w:rsidR="003E7AC0" w:rsidRDefault="003E7AC0">
                        <w:pPr>
                          <w:rPr>
                            <w:sz w:val="16"/>
                            <w:szCs w:val="16"/>
                          </w:rPr>
                        </w:pPr>
                      </w:p>
                    </w:txbxContent>
                  </v:textbox>
                </v:rect>
                <v:rect id="Rectangle 276" o:spid="_x0000_s1931" style="position:absolute;left:26035;top:7264;width:11430;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" fillcolor="#ff9">
                  <v:textbox inset="5.85pt,.7pt,5.85pt,.7pt">
                    <w:txbxContent>
                      <w:p w14:paraId="43FA11E5" w14:textId="77777777" w:rsidR="003E7AC0" w:rsidRDefault="003E7AC0">
                        <w:pPr>
                          <w:rPr>
                            <w:sz w:val="16"/>
                            <w:szCs w:val="16"/>
                          </w:rPr>
                        </w:pPr>
                        <w:r>
                          <w:rPr>
                            <w:sz w:val="16"/>
                            <w:szCs w:val="16"/>
                          </w:rPr>
                          <w:t>SetTimer</w:t>
                        </w:r>
                      </w:p>
                      <w:p w14:paraId="6B8D55A1" w14:textId="77777777" w:rsidR="003E7AC0" w:rsidRDefault="003E7AC0">
                        <w:pPr>
                          <w:rPr>
                            <w:sz w:val="16"/>
                            <w:szCs w:val="16"/>
                          </w:rPr>
                        </w:pPr>
                        <w:r>
                          <w:rPr>
                            <w:sz w:val="16"/>
                            <w:szCs w:val="16"/>
                          </w:rPr>
                          <w:t>CancelTimer</w:t>
                        </w:r>
                      </w:p>
                      <w:p w14:paraId="281B00B8" w14:textId="77777777" w:rsidR="003E7AC0" w:rsidRDefault="003E7AC0">
                        <w:pPr>
                          <w:rPr>
                            <w:sz w:val="16"/>
                            <w:szCs w:val="16"/>
                          </w:rPr>
                        </w:pPr>
                        <w:r>
                          <w:rPr>
                            <w:sz w:val="16"/>
                            <w:szCs w:val="16"/>
                          </w:rPr>
                          <w:t>StartTimer</w:t>
                        </w:r>
                      </w:p>
                      <w:p w14:paraId="2EF756CE" w14:textId="77777777" w:rsidR="003E7AC0" w:rsidRDefault="003E7AC0">
                        <w:pPr>
                          <w:rPr>
                            <w:sz w:val="16"/>
                            <w:szCs w:val="16"/>
                          </w:rPr>
                        </w:pPr>
                        <w:r>
                          <w:rPr>
                            <w:sz w:val="16"/>
                            <w:szCs w:val="16"/>
                          </w:rPr>
                          <w:t>StopTimer</w:t>
                        </w:r>
                      </w:p>
                      <w:p w14:paraId="61C9ED02" w14:textId="77777777" w:rsidR="003E7AC0" w:rsidRDefault="003E7AC0">
                        <w:pPr>
                          <w:rPr>
                            <w:sz w:val="16"/>
                            <w:szCs w:val="16"/>
                          </w:rPr>
                        </w:pPr>
                      </w:p>
                      <w:p w14:paraId="1A964D35" w14:textId="77777777" w:rsidR="003E7AC0" w:rsidRDefault="003E7AC0">
                        <w:pPr>
                          <w:rPr>
                            <w:sz w:val="16"/>
                            <w:szCs w:val="16"/>
                          </w:rPr>
                        </w:pPr>
                      </w:p>
                    </w:txbxContent>
                  </v:textbox>
                </v:rect>
                <v:rect id="Rectangle 277" o:spid="_x0000_s1932" style="position:absolute;left:41910;top:1816;width:1905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" fillcolor="#ff9">
                  <v:textbox inset="5.85pt,.7pt,5.85pt,.7pt">
                    <w:txbxContent>
                      <w:p w14:paraId="4AF8CAD2" w14:textId="77777777" w:rsidR="003E7AC0" w:rsidRDefault="003E7AC0">
                        <w:pPr>
                          <w:jc w:val="center"/>
                          <w:rPr>
                            <w:sz w:val="16"/>
                            <w:szCs w:val="16"/>
                          </w:rPr>
                        </w:pPr>
                        <w:r>
                          <w:rPr>
                            <w:rFonts w:hint="eastAsia"/>
                            <w:sz w:val="16"/>
                            <w:szCs w:val="16"/>
                          </w:rPr>
                          <w:t>タイマ管理テーブル</w:t>
                        </w:r>
                      </w:p>
                    </w:txbxContent>
                  </v:textbox>
                </v:rect>
                <v:rect id="Rectangle 278" o:spid="_x0000_s1933" style="position:absolute;left:41910;top:16344;width:19050;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" fillcolor="#ff9">
                  <v:textbox inset="5.85pt,.7pt,5.85pt,.7pt">
                    <w:txbxContent>
                      <w:p w14:paraId="518AA83C" w14:textId="77777777" w:rsidR="003E7AC0" w:rsidRDefault="003E7AC0">
                        <w:pPr>
                          <w:rPr>
                            <w:sz w:val="16"/>
                            <w:szCs w:val="16"/>
                          </w:rPr>
                        </w:pPr>
                      </w:p>
                    </w:txbxContent>
                  </v:textbox>
                </v:rect>
                <v:rect id="Rectangle 279" o:spid="_x0000_s1934" style="position:absolute;left:41910;top:4546;width:19050;height:11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" fillcolor="#ff9">
                  <v:textbox inset="5.85pt,.7pt,5.85pt,.7pt">
                    <w:txbxContent>
                      <w:p w14:paraId="6B3AA984" w14:textId="77777777" w:rsidR="003E7AC0" w:rsidRDefault="003E7AC0">
                        <w:pPr>
                          <w:rPr>
                            <w:sz w:val="16"/>
                            <w:szCs w:val="16"/>
                          </w:rPr>
                        </w:pPr>
                        <w:r>
                          <w:rPr>
                            <w:rFonts w:hint="eastAsia"/>
                            <w:sz w:val="16"/>
                            <w:szCs w:val="16"/>
                          </w:rPr>
                          <w:t>タイマ番号</w:t>
                        </w:r>
                      </w:p>
                      <w:p w14:paraId="4486134E" w14:textId="77777777" w:rsidR="003E7AC0" w:rsidRDefault="003E7AC0">
                        <w:pPr>
                          <w:rPr>
                            <w:sz w:val="16"/>
                            <w:szCs w:val="16"/>
                          </w:rPr>
                        </w:pPr>
                        <w:r>
                          <w:rPr>
                            <w:rFonts w:hint="eastAsia"/>
                            <w:sz w:val="16"/>
                            <w:szCs w:val="16"/>
                          </w:rPr>
                          <w:t>現在のカウント値</w:t>
                        </w:r>
                      </w:p>
                      <w:p w14:paraId="669F75F8" w14:textId="77777777" w:rsidR="003E7AC0" w:rsidRDefault="003E7AC0">
                        <w:pPr>
                          <w:rPr>
                            <w:sz w:val="16"/>
                            <w:szCs w:val="16"/>
                          </w:rPr>
                        </w:pPr>
                        <w:r>
                          <w:rPr>
                            <w:rFonts w:hint="eastAsia"/>
                            <w:sz w:val="16"/>
                            <w:szCs w:val="16"/>
                          </w:rPr>
                          <w:t>設定したカウント値</w:t>
                        </w:r>
                      </w:p>
                      <w:p w14:paraId="0E7D94BF" w14:textId="77777777" w:rsidR="003E7AC0" w:rsidRDefault="003E7AC0">
                        <w:pPr>
                          <w:rPr>
                            <w:sz w:val="16"/>
                            <w:szCs w:val="16"/>
                          </w:rPr>
                        </w:pPr>
                        <w:r>
                          <w:rPr>
                            <w:rFonts w:hint="eastAsia"/>
                            <w:sz w:val="16"/>
                            <w:szCs w:val="16"/>
                          </w:rPr>
                          <w:t>送信先メイルボックスＩＤ</w:t>
                        </w:r>
                      </w:p>
                      <w:p w14:paraId="02C01B36" w14:textId="77777777" w:rsidR="003E7AC0" w:rsidRDefault="003E7AC0">
                        <w:pPr>
                          <w:rPr>
                            <w:sz w:val="16"/>
                            <w:szCs w:val="16"/>
                          </w:rPr>
                        </w:pPr>
                        <w:r>
                          <w:rPr>
                            <w:rFonts w:hint="eastAsia"/>
                            <w:sz w:val="16"/>
                            <w:szCs w:val="16"/>
                          </w:rPr>
                          <w:t>メッセージのサイズ</w:t>
                        </w:r>
                      </w:p>
                      <w:p w14:paraId="1EE0A675" w14:textId="77777777" w:rsidR="003E7AC0" w:rsidRDefault="003E7AC0">
                        <w:pPr>
                          <w:rPr>
                            <w:sz w:val="16"/>
                            <w:szCs w:val="16"/>
                          </w:rPr>
                        </w:pPr>
                        <w:r>
                          <w:rPr>
                            <w:rFonts w:hint="eastAsia"/>
                            <w:sz w:val="16"/>
                            <w:szCs w:val="16"/>
                          </w:rPr>
                          <w:t>送信メッセージのアドレス</w:t>
                        </w:r>
                      </w:p>
                    </w:txbxContent>
                  </v:textbox>
                </v:rect>
                <v:line id="Line 280" o:spid="_x0000_s1935" style="position:absolute;visibility:visible;mso-wrap-style:square" from="37465,3632" to="41910,3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"/>
                <v:rect id="Rectangle 479" o:spid="_x0000_s1936" style="position:absolute;left:18415;top:18161;width:635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" fillcolor="#fc9">
                  <v:textbox inset="5.85pt,.7pt,5.85pt,.7pt"/>
                </v:rect>
                <v:shape id="Text Box 482" o:spid="_x0000_s1937" type="#_x0000_t202" style="position:absolute;left:22225;top:20554;width:5715;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" filled="f" fillcolor="#ff9" stroked="f">
                  <v:textbox inset="5.85pt,.7pt,5.85pt,.7pt">
                    <w:txbxContent>
                      <w:p w14:paraId="693B98AE" w14:textId="77777777" w:rsidR="003E7AC0" w:rsidRDefault="003E7AC0">
                        <w:pPr>
                          <w:rPr>
                            <w:sz w:val="16"/>
                            <w:szCs w:val="16"/>
                          </w:rPr>
                        </w:pPr>
                        <w:r>
                          <w:rPr>
                            <w:rFonts w:hint="eastAsia"/>
                            <w:sz w:val="16"/>
                            <w:szCs w:val="16"/>
                          </w:rPr>
                          <w:t>カーネル</w:t>
                        </w:r>
                      </w:p>
                    </w:txbxContent>
                  </v:textbox>
                </v:shape>
                <v:shape id="Text Box 609" o:spid="_x0000_s1938" type="#_x0000_t202" style="position:absolute;left:6350;top:11804;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" stroked="f">
                  <v:textbox inset="5.85pt,.7pt,5.85pt,.7pt">
                    <w:txbxContent>
                      <w:p w14:paraId="46CD909C" w14:textId="77777777" w:rsidR="003E7AC0" w:rsidRDefault="003E7AC0">
                        <w:pPr>
                          <w:rPr>
                            <w:sz w:val="16"/>
                            <w:szCs w:val="16"/>
                          </w:rPr>
                        </w:pPr>
                        <w:r>
                          <w:rPr>
                            <w:rFonts w:hint="eastAsia"/>
                            <w:sz w:val="16"/>
                            <w:szCs w:val="16"/>
                          </w:rPr>
                          <w:t>&lt;&lt;include&gt;&gt;</w:t>
                        </w:r>
                      </w:p>
                    </w:txbxContent>
                  </v:textbox>
                </v:shape>
                <v:shape id="Text Box 620" o:spid="_x0000_s1939" type="#_x0000_t202" style="position:absolute;left:37465;top:1816;width:4445;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" filled="f" stroked="f">
                  <v:textbox inset="5.85pt,.7pt,5.85pt,.7pt">
                    <w:txbxContent>
                      <w:p w14:paraId="22AFB45C" w14:textId="77777777" w:rsidR="003E7AC0" w:rsidRDefault="003E7AC0">
                        <w:pPr>
                          <w:rPr>
                            <w:sz w:val="16"/>
                            <w:szCs w:val="16"/>
                          </w:rPr>
                        </w:pPr>
                        <w:r>
                          <w:rPr>
                            <w:rFonts w:hint="eastAsia"/>
                            <w:sz w:val="16"/>
                            <w:szCs w:val="16"/>
                          </w:rPr>
                          <w:t>1   n</w:t>
                        </w:r>
                      </w:p>
                    </w:txbxContent>
                  </v:textbox>
                </v:shape>
                <v:rect id="Rectangle 643" o:spid="_x0000_s1940" style="position:absolute;left:2540;top:18161;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" fillcolor="#ff9">
                  <v:textbox inset="5.85pt,.7pt,5.85pt,.7pt">
                    <w:txbxContent>
                      <w:p w14:paraId="236A7995" w14:textId="77777777" w:rsidR="003E7AC0" w:rsidRDefault="003E7AC0">
                        <w:pPr>
                          <w:jc w:val="center"/>
                          <w:rPr>
                            <w:sz w:val="16"/>
                            <w:szCs w:val="16"/>
                          </w:rPr>
                        </w:pPr>
                        <w:r>
                          <w:rPr>
                            <w:rFonts w:hint="eastAsia"/>
                            <w:sz w:val="16"/>
                            <w:szCs w:val="16"/>
                          </w:rPr>
                          <w:t>システム定義</w:t>
                        </w:r>
                      </w:p>
                    </w:txbxContent>
                  </v:textbox>
                </v:rect>
                <v:shape id="Text Box 662" o:spid="_x0000_s1941" type="#_x0000_t202" style="position:absolute;left:27302;top:16537;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" stroked="f">
                  <v:textbox inset="5.85pt,.7pt,5.85pt,.7pt">
                    <w:txbxContent>
                      <w:p w14:paraId="5AC738A0" w14:textId="77777777" w:rsidR="003E7AC0" w:rsidRDefault="003E7AC0">
                        <w:pPr>
                          <w:rPr>
                            <w:sz w:val="16"/>
                            <w:szCs w:val="16"/>
                          </w:rPr>
                        </w:pPr>
                        <w:r>
                          <w:rPr>
                            <w:rFonts w:hint="eastAsia"/>
                            <w:sz w:val="16"/>
                            <w:szCs w:val="16"/>
                          </w:rPr>
                          <w:t>&lt;&lt;include&gt;&gt;</w:t>
                        </w:r>
                      </w:p>
                    </w:txbxContent>
                  </v:textbox>
                </v:shape>
                <v:line id="Line 663" o:spid="_x0000_s1942" style="position:absolute;visibility:visible;mso-wrap-style:square" from="13335,9988" to="19050,18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">
                  <v:stroke dashstyle="longDash" endarrow="open"/>
                </v:line>
                <v:rect id="Rectangle 809" o:spid="_x0000_s1943" style="position:absolute;left:45085;top:24517;width:1397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" fillcolor="#ff9">
                  <v:textbox inset="5.85pt,.7pt,5.85pt,.7pt">
                    <w:txbxContent>
                      <w:p w14:paraId="14ACB19E" w14:textId="77777777" w:rsidR="003E7AC0" w:rsidRDefault="003E7AC0">
                        <w:pPr>
                          <w:jc w:val="center"/>
                          <w:rPr>
                            <w:sz w:val="16"/>
                            <w:szCs w:val="16"/>
                          </w:rPr>
                        </w:pPr>
                        <w:r>
                          <w:rPr>
                            <w:rFonts w:hint="eastAsia"/>
                            <w:sz w:val="16"/>
                            <w:szCs w:val="16"/>
                          </w:rPr>
                          <w:t>イベント用メッセージ</w:t>
                        </w:r>
                      </w:p>
                    </w:txbxContent>
                  </v:textbox>
                </v:rect>
                <v:rect id="Rectangle 810" o:spid="_x0000_s1944" style="position:absolute;left:45085;top:27247;width:13970;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" fillcolor="#ff9">
                  <v:textbox inset="5.85pt,.7pt,5.85pt,.7pt">
                    <w:txbxContent>
                      <w:p w14:paraId="277055F8" w14:textId="77777777" w:rsidR="003E7AC0" w:rsidRDefault="003E7AC0">
                        <w:pPr>
                          <w:rPr>
                            <w:sz w:val="16"/>
                            <w:szCs w:val="16"/>
                          </w:rPr>
                        </w:pPr>
                      </w:p>
                      <w:p w14:paraId="1B9EE29D" w14:textId="77777777" w:rsidR="003E7AC0" w:rsidRDefault="003E7AC0">
                        <w:pPr>
                          <w:rPr>
                            <w:sz w:val="16"/>
                            <w:szCs w:val="16"/>
                          </w:rPr>
                        </w:pPr>
                      </w:p>
                    </w:txbxContent>
                  </v:textbox>
                </v:rect>
                <v:rect id="Rectangle 811" o:spid="_x0000_s1945" style="position:absolute;left:45085;top:29965;width:1397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" fillcolor="#ff9">
                  <v:textbox inset="5.85pt,.7pt,5.85pt,.7pt">
                    <w:txbxContent>
                      <w:p w14:paraId="7364ECEA" w14:textId="77777777" w:rsidR="003E7AC0" w:rsidRDefault="003E7AC0">
                        <w:pPr>
                          <w:rPr>
                            <w:sz w:val="16"/>
                            <w:szCs w:val="16"/>
                          </w:rPr>
                        </w:pPr>
                      </w:p>
                    </w:txbxContent>
                  </v:textbox>
                </v:rect>
                <v:line id="Line 812" o:spid="_x0000_s1946" style="position:absolute;visibility:visible;mso-wrap-style:square" from="51435,19069" to="51441,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"/>
                <v:shape id="Text Box 813" o:spid="_x0000_s1947" type="#_x0000_t202" style="position:absolute;left:52070;top:19977;width:4445;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" filled="f" stroked="f">
                  <v:textbox inset="5.85pt,.7pt,5.85pt,.7pt">
                    <w:txbxContent>
                      <w:p w14:paraId="4B0F4A74" w14:textId="77777777" w:rsidR="003E7AC0" w:rsidRDefault="003E7AC0">
                        <w:pPr>
                          <w:rPr>
                            <w:sz w:val="16"/>
                            <w:szCs w:val="16"/>
                          </w:rPr>
                        </w:pPr>
                        <w:r>
                          <w:rPr>
                            <w:rFonts w:hint="eastAsia"/>
                            <w:sz w:val="16"/>
                            <w:szCs w:val="16"/>
                          </w:rPr>
                          <w:t xml:space="preserve">1 </w:t>
                        </w:r>
                      </w:p>
                      <w:p w14:paraId="24A8300B" w14:textId="77777777" w:rsidR="003E7AC0" w:rsidRDefault="003E7AC0">
                        <w:pPr>
                          <w:rPr>
                            <w:sz w:val="16"/>
                            <w:szCs w:val="16"/>
                          </w:rPr>
                        </w:pPr>
                        <w:r>
                          <w:rPr>
                            <w:rFonts w:hint="eastAsia"/>
                            <w:sz w:val="16"/>
                            <w:szCs w:val="16"/>
                          </w:rPr>
                          <w:t>0..1</w:t>
                        </w:r>
                      </w:p>
                    </w:txbxContent>
                  </v:textbox>
                </v:shape>
                <v:shape id="Text Box 608" o:spid="_x0000_s1948" type="#_x0000_t202" style="position:absolute;left:13335;top:13620;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" stroked="f">
                  <v:textbox inset="5.85pt,.7pt,5.85pt,.7pt">
                    <w:txbxContent>
                      <w:p w14:paraId="54F78DE5" w14:textId="77777777" w:rsidR="003E7AC0" w:rsidRDefault="003E7AC0">
                        <w:pPr>
                          <w:rPr>
                            <w:sz w:val="16"/>
                            <w:szCs w:val="16"/>
                          </w:rPr>
                        </w:pPr>
                        <w:r>
                          <w:rPr>
                            <w:rFonts w:hint="eastAsia"/>
                            <w:sz w:val="16"/>
                            <w:szCs w:val="16"/>
                          </w:rPr>
                          <w:t>&lt;&lt;include&gt;&gt;</w:t>
                        </w:r>
                      </w:p>
                    </w:txbxContent>
                  </v:textbox>
                </v:shape>
                <w10:anchorlock/>
              </v:group>
            </w:pict>
          </mc:Fallback>
        </mc:AlternateContent>
      </w:r>
    </w:p>
    <w:p w14:paraId="2642E424" w14:textId="77777777" w:rsidR="00506411" w:rsidRDefault="00506411">
      <w:r>
        <w:rPr>
          <w:rFonts w:hint="eastAsia"/>
        </w:rPr>
        <w:t>以後、C-Machine、μITRONカーネル、デバッグタスクをパッケージ「カーネル」としてクラス図に記述します。</w:t>
      </w:r>
    </w:p>
    <w:p w14:paraId="6F370846" w14:textId="77777777" w:rsidR="00506411" w:rsidRDefault="00506411">
      <w:pPr>
        <w:pStyle w:val="4"/>
      </w:pPr>
      <w:r>
        <w:rPr>
          <w:rFonts w:hint="eastAsia"/>
        </w:rPr>
        <w:lastRenderedPageBreak/>
        <w:t>タイマタスクの状態図</w:t>
      </w:r>
    </w:p>
    <w:p w14:paraId="2D456569" w14:textId="77777777" w:rsidR="00506411" w:rsidRDefault="00B94933">
      <w:r>
        <w:rPr>
          <w:noProof/>
        </w:rPr>
        <mc:AlternateContent>
          <mc:Choice Requires="wpc">
            <w:drawing>
              <wp:inline distT="0" distB="0" distL="0" distR="0" wp14:anchorId="2C1BD0BA" wp14:editId="42233A6D">
                <wp:extent cx="2735249" cy="2130949"/>
                <wp:effectExtent l="0" t="0" r="0" b="0"/>
                <wp:docPr id="283" name="キャンバス 28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06" name="AutoShape 285"/>
                        <wps:cNvSpPr>
                          <a:spLocks noChangeArrowheads="1"/>
                        </wps:cNvSpPr>
                        <wps:spPr bwMode="auto">
                          <a:xfrm>
                            <a:off x="698500" y="433512"/>
                            <a:ext cx="1714500" cy="998855"/>
                          </a:xfrm>
                          <a:prstGeom prst="roundRect">
                            <a:avLst>
                              <a:gd name="adj" fmla="val 16667"/>
                            </a:avLst>
                          </a:prstGeom>
                          <a:solidFill>
                            <a:srgbClr val="99CCFF"/>
                          </a:solidFill>
                          <a:ln w="9525">
                            <a:solidFill>
                              <a:srgbClr val="000000"/>
                            </a:solidFill>
                            <a:round/>
                            <a:headEnd/>
                            <a:tailEnd/>
                          </a:ln>
                        </wps:spPr>
                        <wps:txbx>
                          <w:txbxContent>
                            <w:p w14:paraId="2873B3CB" w14:textId="77777777" w:rsidR="003E7AC0" w:rsidRDefault="003E7AC0">
                              <w:pPr>
                                <w:rPr>
                                  <w:sz w:val="16"/>
                                  <w:szCs w:val="16"/>
                                </w:rPr>
                              </w:pPr>
                              <w:r>
                                <w:rPr>
                                  <w:rFonts w:hint="eastAsia"/>
                                  <w:sz w:val="16"/>
                                  <w:szCs w:val="16"/>
                                </w:rPr>
                                <w:t>時間待ち</w:t>
                              </w:r>
                            </w:p>
                            <w:p w14:paraId="79C54D1B" w14:textId="77777777" w:rsidR="003E7AC0" w:rsidRDefault="003E7AC0">
                              <w:pPr>
                                <w:rPr>
                                  <w:sz w:val="16"/>
                                  <w:szCs w:val="16"/>
                                </w:rPr>
                              </w:pPr>
                              <w:r>
                                <w:rPr>
                                  <w:rFonts w:hint="eastAsia"/>
                                  <w:sz w:val="16"/>
                                  <w:szCs w:val="16"/>
                                </w:rPr>
                                <w:t>entry/</w:t>
                              </w:r>
                            </w:p>
                            <w:p w14:paraId="212C0743" w14:textId="77777777" w:rsidR="003E7AC0" w:rsidRDefault="003E7AC0">
                              <w:pPr>
                                <w:rPr>
                                  <w:sz w:val="16"/>
                                  <w:szCs w:val="16"/>
                                </w:rPr>
                              </w:pPr>
                              <w:r>
                                <w:rPr>
                                  <w:rFonts w:hint="eastAsia"/>
                                  <w:sz w:val="16"/>
                                  <w:szCs w:val="16"/>
                                </w:rPr>
                                <w:t>論理タイマのカウントダウン。タイムアウトしたらタイムアウトメッセージ送信</w:t>
                              </w:r>
                            </w:p>
                          </w:txbxContent>
                        </wps:txbx>
                        <wps:bodyPr rot="0" vert="horz" wrap="square" lIns="74295" tIns="8890" rIns="74295" bIns="8890" anchor="t" anchorCtr="0" upright="1">
                          <a:noAutofit/>
                        </wps:bodyPr>
                      </wps:wsp>
                      <wps:wsp>
                        <wps:cNvPr id="807" name="Freeform 286"/>
                        <wps:cNvSpPr>
                          <a:spLocks/>
                        </wps:cNvSpPr>
                        <wps:spPr bwMode="auto">
                          <a:xfrm>
                            <a:off x="1016000" y="1446972"/>
                            <a:ext cx="772795" cy="621030"/>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808" name="Oval 287"/>
                        <wps:cNvSpPr>
                          <a:spLocks noChangeArrowheads="1"/>
                        </wps:cNvSpPr>
                        <wps:spPr bwMode="auto">
                          <a:xfrm>
                            <a:off x="254000" y="70292"/>
                            <a:ext cx="190500" cy="18224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809" name="Line 288"/>
                        <wps:cNvCnPr/>
                        <wps:spPr bwMode="auto">
                          <a:xfrm>
                            <a:off x="381635" y="161097"/>
                            <a:ext cx="380365" cy="272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0" name="Text Box 289"/>
                        <wps:cNvSpPr txBox="1">
                          <a:spLocks noChangeArrowheads="1"/>
                        </wps:cNvSpPr>
                        <wps:spPr bwMode="auto">
                          <a:xfrm>
                            <a:off x="1333500" y="1796222"/>
                            <a:ext cx="120650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97FBD3" w14:textId="77777777" w:rsidR="003E7AC0" w:rsidRDefault="003E7AC0">
                              <w:pPr>
                                <w:rPr>
                                  <w:sz w:val="16"/>
                                  <w:szCs w:val="16"/>
                                </w:rPr>
                              </w:pPr>
                              <w:r>
                                <w:rPr>
                                  <w:rFonts w:hint="eastAsia"/>
                                  <w:sz w:val="16"/>
                                  <w:szCs w:val="16"/>
                                </w:rPr>
                                <w:t>時間経過/タイマ起動</w:t>
                              </w:r>
                            </w:p>
                          </w:txbxContent>
                        </wps:txbx>
                        <wps:bodyPr rot="0" vert="horz" wrap="square" lIns="74295" tIns="8890" rIns="74295" bIns="8890" anchor="t" anchorCtr="0" upright="1">
                          <a:noAutofit/>
                        </wps:bodyPr>
                      </wps:wsp>
                      <wps:wsp>
                        <wps:cNvPr id="811" name="Line 581"/>
                        <wps:cNvCnPr/>
                        <wps:spPr bwMode="auto">
                          <a:xfrm>
                            <a:off x="698500" y="677352"/>
                            <a:ext cx="1714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2" name="Text Box 683"/>
                        <wps:cNvSpPr txBox="1">
                          <a:spLocks noChangeArrowheads="1"/>
                        </wps:cNvSpPr>
                        <wps:spPr bwMode="auto">
                          <a:xfrm>
                            <a:off x="508000" y="161097"/>
                            <a:ext cx="120650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4E286C" w14:textId="77777777" w:rsidR="003E7AC0" w:rsidRDefault="003E7AC0">
                              <w:pPr>
                                <w:rPr>
                                  <w:sz w:val="16"/>
                                  <w:szCs w:val="16"/>
                                </w:rPr>
                              </w:pPr>
                              <w:r>
                                <w:rPr>
                                  <w:rFonts w:hint="eastAsia"/>
                                  <w:sz w:val="16"/>
                                  <w:szCs w:val="16"/>
                                </w:rPr>
                                <w:t>/タイマ起動</w:t>
                              </w:r>
                            </w:p>
                          </w:txbxContent>
                        </wps:txbx>
                        <wps:bodyPr rot="0" vert="horz" wrap="square" lIns="74295" tIns="8890" rIns="74295" bIns="8890" anchor="t" anchorCtr="0" upright="1">
                          <a:noAutofit/>
                        </wps:bodyPr>
                      </wps:wsp>
                    </wpc:wpc>
                  </a:graphicData>
                </a:graphic>
              </wp:inline>
            </w:drawing>
          </mc:Choice>
          <mc:Fallback>
            <w:pict>
              <v:group w14:anchorId="2C1BD0BA" id="キャンバス 283" o:spid="_x0000_s1949" editas="canvas" style="width:215.35pt;height:167.8pt;mso-position-horizontal-relative:char;mso-position-vertical-relative:line" coordsize="27349,21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">
                <v:shape id="_x0000_s1950" type="#_x0000_t75" style="position:absolute;width:27349;height:21304;visibility:visible;mso-wrap-style:square">
                  <v:fill o:detectmouseclick="t"/>
                  <v:path o:connecttype="none"/>
                </v:shape>
                <v:roundrect id="AutoShape 285" o:spid="_x0000_s1951" style="position:absolute;left:6985;top:4335;width:17145;height:998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" fillcolor="#9cf">
                  <v:textbox inset="5.85pt,.7pt,5.85pt,.7pt">
                    <w:txbxContent>
                      <w:p w14:paraId="2873B3CB" w14:textId="77777777" w:rsidR="003E7AC0" w:rsidRDefault="003E7AC0">
                        <w:pPr>
                          <w:rPr>
                            <w:sz w:val="16"/>
                            <w:szCs w:val="16"/>
                          </w:rPr>
                        </w:pPr>
                        <w:r>
                          <w:rPr>
                            <w:rFonts w:hint="eastAsia"/>
                            <w:sz w:val="16"/>
                            <w:szCs w:val="16"/>
                          </w:rPr>
                          <w:t>時間待ち</w:t>
                        </w:r>
                      </w:p>
                      <w:p w14:paraId="79C54D1B" w14:textId="77777777" w:rsidR="003E7AC0" w:rsidRDefault="003E7AC0">
                        <w:pPr>
                          <w:rPr>
                            <w:sz w:val="16"/>
                            <w:szCs w:val="16"/>
                          </w:rPr>
                        </w:pPr>
                        <w:r>
                          <w:rPr>
                            <w:rFonts w:hint="eastAsia"/>
                            <w:sz w:val="16"/>
                            <w:szCs w:val="16"/>
                          </w:rPr>
                          <w:t>entry/</w:t>
                        </w:r>
                      </w:p>
                      <w:p w14:paraId="212C0743" w14:textId="77777777" w:rsidR="003E7AC0" w:rsidRDefault="003E7AC0">
                        <w:pPr>
                          <w:rPr>
                            <w:sz w:val="16"/>
                            <w:szCs w:val="16"/>
                          </w:rPr>
                        </w:pPr>
                        <w:r>
                          <w:rPr>
                            <w:rFonts w:hint="eastAsia"/>
                            <w:sz w:val="16"/>
                            <w:szCs w:val="16"/>
                          </w:rPr>
                          <w:t>論理タイマのカウントダウン。タイムアウトしたらタイムアウトメッセージ送信</w:t>
                        </w:r>
                      </w:p>
                    </w:txbxContent>
                  </v:textbox>
                </v:roundrect>
                <v:shape id="Freeform 286" o:spid="_x0000_s1952" style="position:absolute;left:10160;top:14469;width:7727;height:6211;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" path="m150,c75,286,,572,150,715v150,143,733,262,900,143c1217,739,1133,143,1150,e" filled="f">
                  <v:stroke endarrow="block"/>
                  <v:path arrowok="t" o:connecttype="custom" o:connectlocs="95250,0;95250,454490;666750,545388;730250,0" o:connectangles="0,0,0,0"/>
                </v:shape>
                <v:oval id="Oval 287" o:spid="_x0000_s1953" style="position:absolute;left:2540;top:702;width:1905;height:1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" fillcolor="black">
                  <v:textbox inset="5.85pt,.7pt,5.85pt,.7pt"/>
                </v:oval>
                <v:line id="Line 288" o:spid="_x0000_s1954" style="position:absolute;visibility:visible;mso-wrap-style:square" from="3816,1610" to="7620,4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">
                  <v:stroke endarrow="block"/>
                </v:line>
                <v:shape id="Text Box 289" o:spid="_x0000_s1955" type="#_x0000_t202" style="position:absolute;left:13335;top:17962;width:12065;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" stroked="f">
                  <v:textbox inset="5.85pt,.7pt,5.85pt,.7pt">
                    <w:txbxContent>
                      <w:p w14:paraId="1997FBD3" w14:textId="77777777" w:rsidR="003E7AC0" w:rsidRDefault="003E7AC0">
                        <w:pPr>
                          <w:rPr>
                            <w:sz w:val="16"/>
                            <w:szCs w:val="16"/>
                          </w:rPr>
                        </w:pPr>
                        <w:r>
                          <w:rPr>
                            <w:rFonts w:hint="eastAsia"/>
                            <w:sz w:val="16"/>
                            <w:szCs w:val="16"/>
                          </w:rPr>
                          <w:t>時間経過/タイマ起動</w:t>
                        </w:r>
                      </w:p>
                    </w:txbxContent>
                  </v:textbox>
                </v:shape>
                <v:line id="Line 581" o:spid="_x0000_s1956" style="position:absolute;visibility:visible;mso-wrap-style:square" from="6985,6773" to="24130,6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"/>
                <v:shape id="Text Box 683" o:spid="_x0000_s1957" type="#_x0000_t202" style="position:absolute;left:5080;top:1610;width:1206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" stroked="f">
                  <v:textbox inset="5.85pt,.7pt,5.85pt,.7pt">
                    <w:txbxContent>
                      <w:p w14:paraId="1F4E286C" w14:textId="77777777" w:rsidR="003E7AC0" w:rsidRDefault="003E7AC0">
                        <w:pPr>
                          <w:rPr>
                            <w:sz w:val="16"/>
                            <w:szCs w:val="16"/>
                          </w:rPr>
                        </w:pPr>
                        <w:r>
                          <w:rPr>
                            <w:rFonts w:hint="eastAsia"/>
                            <w:sz w:val="16"/>
                            <w:szCs w:val="16"/>
                          </w:rPr>
                          <w:t>/タイマ起動</w:t>
                        </w:r>
                      </w:p>
                    </w:txbxContent>
                  </v:textbox>
                </v:shape>
                <w10:anchorlock/>
              </v:group>
            </w:pict>
          </mc:Fallback>
        </mc:AlternateContent>
      </w:r>
    </w:p>
    <w:p w14:paraId="5A5029E9" w14:textId="77777777" w:rsidR="00506411" w:rsidRDefault="00506411">
      <w:pPr>
        <w:pStyle w:val="4"/>
      </w:pPr>
      <w:r>
        <w:rPr>
          <w:rFonts w:hint="eastAsia"/>
        </w:rPr>
        <w:t>LED点灯処理の状態図</w:t>
      </w:r>
    </w:p>
    <w:p w14:paraId="5064B565" w14:textId="77777777" w:rsidR="00506411" w:rsidRDefault="00B94933">
      <w:r>
        <w:rPr>
          <w:noProof/>
        </w:rPr>
        <mc:AlternateContent>
          <mc:Choice Requires="wpc">
            <w:drawing>
              <wp:inline distT="0" distB="0" distL="0" distR="0" wp14:anchorId="5C852CAE" wp14:editId="7C0FFB2E">
                <wp:extent cx="3498574" cy="2027583"/>
                <wp:effectExtent l="0" t="0" r="0" b="0"/>
                <wp:docPr id="255" name="キャンバス 2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75" name="AutoShape 257"/>
                        <wps:cNvSpPr>
                          <a:spLocks noChangeArrowheads="1"/>
                        </wps:cNvSpPr>
                        <wps:spPr bwMode="auto">
                          <a:xfrm>
                            <a:off x="698500" y="441464"/>
                            <a:ext cx="1397000" cy="817245"/>
                          </a:xfrm>
                          <a:prstGeom prst="roundRect">
                            <a:avLst>
                              <a:gd name="adj" fmla="val 16667"/>
                            </a:avLst>
                          </a:prstGeom>
                          <a:solidFill>
                            <a:srgbClr val="99CCFF"/>
                          </a:solidFill>
                          <a:ln w="9525">
                            <a:solidFill>
                              <a:srgbClr val="000000"/>
                            </a:solidFill>
                            <a:round/>
                            <a:headEnd/>
                            <a:tailEnd/>
                          </a:ln>
                        </wps:spPr>
                        <wps:txbx>
                          <w:txbxContent>
                            <w:p w14:paraId="609B7CD2" w14:textId="77777777" w:rsidR="003E7AC0" w:rsidRDefault="003E7AC0">
                              <w:pPr>
                                <w:rPr>
                                  <w:sz w:val="16"/>
                                  <w:szCs w:val="16"/>
                                </w:rPr>
                              </w:pPr>
                              <w:r>
                                <w:rPr>
                                  <w:rFonts w:hint="eastAsia"/>
                                  <w:sz w:val="16"/>
                                  <w:szCs w:val="16"/>
                                </w:rPr>
                                <w:t>時間待ち</w:t>
                              </w:r>
                            </w:p>
                            <w:p w14:paraId="48105B48" w14:textId="77777777" w:rsidR="003E7AC0" w:rsidRDefault="003E7AC0">
                              <w:pPr>
                                <w:rPr>
                                  <w:sz w:val="16"/>
                                  <w:szCs w:val="16"/>
                                </w:rPr>
                              </w:pPr>
                              <w:r>
                                <w:rPr>
                                  <w:rFonts w:hint="eastAsia"/>
                                  <w:sz w:val="16"/>
                                  <w:szCs w:val="16"/>
                                </w:rPr>
                                <w:t>entry/</w:t>
                              </w:r>
                            </w:p>
                            <w:p w14:paraId="368AAE93" w14:textId="77777777" w:rsidR="003E7AC0" w:rsidRDefault="003E7AC0">
                              <w:pPr>
                                <w:rPr>
                                  <w:sz w:val="16"/>
                                  <w:szCs w:val="16"/>
                                </w:rPr>
                              </w:pPr>
                              <w:r>
                                <w:rPr>
                                  <w:rFonts w:hint="eastAsia"/>
                                  <w:sz w:val="16"/>
                                  <w:szCs w:val="16"/>
                                </w:rPr>
                                <w:t>LED点灯切替</w:t>
                              </w:r>
                            </w:p>
                          </w:txbxContent>
                        </wps:txbx>
                        <wps:bodyPr rot="0" vert="horz" wrap="square" lIns="74295" tIns="8890" rIns="74295" bIns="8890" anchor="t" anchorCtr="0" upright="1">
                          <a:noAutofit/>
                        </wps:bodyPr>
                      </wps:wsp>
                      <wps:wsp>
                        <wps:cNvPr id="800" name="Freeform 258"/>
                        <wps:cNvSpPr>
                          <a:spLocks/>
                        </wps:cNvSpPr>
                        <wps:spPr bwMode="auto">
                          <a:xfrm>
                            <a:off x="1016000" y="1258709"/>
                            <a:ext cx="772795" cy="621030"/>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801" name="Oval 259"/>
                        <wps:cNvSpPr>
                          <a:spLocks noChangeArrowheads="1"/>
                        </wps:cNvSpPr>
                        <wps:spPr bwMode="auto">
                          <a:xfrm>
                            <a:off x="254000" y="78244"/>
                            <a:ext cx="190500" cy="18224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802" name="Line 260"/>
                        <wps:cNvCnPr/>
                        <wps:spPr bwMode="auto">
                          <a:xfrm>
                            <a:off x="381635" y="169049"/>
                            <a:ext cx="380365" cy="272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3" name="Text Box 261"/>
                        <wps:cNvSpPr txBox="1">
                          <a:spLocks noChangeArrowheads="1"/>
                        </wps:cNvSpPr>
                        <wps:spPr bwMode="auto">
                          <a:xfrm>
                            <a:off x="1016000" y="1803539"/>
                            <a:ext cx="2159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E7F28B" w14:textId="77777777" w:rsidR="003E7AC0" w:rsidRDefault="003E7AC0">
                              <w:pPr>
                                <w:rPr>
                                  <w:sz w:val="16"/>
                                  <w:szCs w:val="16"/>
                                </w:rPr>
                              </w:pPr>
                              <w:r>
                                <w:rPr>
                                  <w:rFonts w:hint="eastAsia"/>
                                  <w:sz w:val="16"/>
                                  <w:szCs w:val="16"/>
                                </w:rPr>
                                <w:t>タイムアウトメッセージ/タイマ起動</w:t>
                              </w:r>
                            </w:p>
                          </w:txbxContent>
                        </wps:txbx>
                        <wps:bodyPr rot="0" vert="horz" wrap="square" lIns="74295" tIns="8890" rIns="74295" bIns="8890" anchor="t" anchorCtr="0" upright="1">
                          <a:noAutofit/>
                        </wps:bodyPr>
                      </wps:wsp>
                      <wps:wsp>
                        <wps:cNvPr id="804" name="Line 582"/>
                        <wps:cNvCnPr/>
                        <wps:spPr bwMode="auto">
                          <a:xfrm>
                            <a:off x="698500" y="666254"/>
                            <a:ext cx="1397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5" name="Text Box 684"/>
                        <wps:cNvSpPr txBox="1">
                          <a:spLocks noChangeArrowheads="1"/>
                        </wps:cNvSpPr>
                        <wps:spPr bwMode="auto">
                          <a:xfrm>
                            <a:off x="508000" y="169049"/>
                            <a:ext cx="889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E3729D" w14:textId="77777777" w:rsidR="003E7AC0" w:rsidRDefault="003E7AC0">
                              <w:pPr>
                                <w:rPr>
                                  <w:sz w:val="16"/>
                                  <w:szCs w:val="16"/>
                                </w:rPr>
                              </w:pPr>
                              <w:r>
                                <w:rPr>
                                  <w:rFonts w:hint="eastAsia"/>
                                  <w:sz w:val="16"/>
                                  <w:szCs w:val="16"/>
                                </w:rPr>
                                <w:t>/タイマ起動</w:t>
                              </w:r>
                            </w:p>
                          </w:txbxContent>
                        </wps:txbx>
                        <wps:bodyPr rot="0" vert="horz" wrap="square" lIns="74295" tIns="8890" rIns="74295" bIns="8890" anchor="t" anchorCtr="0" upright="1">
                          <a:noAutofit/>
                        </wps:bodyPr>
                      </wps:wsp>
                    </wpc:wpc>
                  </a:graphicData>
                </a:graphic>
              </wp:inline>
            </w:drawing>
          </mc:Choice>
          <mc:Fallback>
            <w:pict>
              <v:group w14:anchorId="5C852CAE" id="キャンバス 255" o:spid="_x0000_s1958" editas="canvas" style="width:275.5pt;height:159.65pt;mso-position-horizontal-relative:char;mso-position-vertical-relative:line" coordsize="34982,20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">
                <v:shape id="_x0000_s1959" type="#_x0000_t75" style="position:absolute;width:34982;height:20275;visibility:visible;mso-wrap-style:square">
                  <v:fill o:detectmouseclick="t"/>
                  <v:path o:connecttype="none"/>
                </v:shape>
                <v:roundrect id="AutoShape 257" o:spid="_x0000_s1960" style="position:absolute;left:6985;top:4414;width:13970;height:817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" fillcolor="#9cf">
                  <v:textbox inset="5.85pt,.7pt,5.85pt,.7pt">
                    <w:txbxContent>
                      <w:p w14:paraId="609B7CD2" w14:textId="77777777" w:rsidR="003E7AC0" w:rsidRDefault="003E7AC0">
                        <w:pPr>
                          <w:rPr>
                            <w:sz w:val="16"/>
                            <w:szCs w:val="16"/>
                          </w:rPr>
                        </w:pPr>
                        <w:r>
                          <w:rPr>
                            <w:rFonts w:hint="eastAsia"/>
                            <w:sz w:val="16"/>
                            <w:szCs w:val="16"/>
                          </w:rPr>
                          <w:t>時間待ち</w:t>
                        </w:r>
                      </w:p>
                      <w:p w14:paraId="48105B48" w14:textId="77777777" w:rsidR="003E7AC0" w:rsidRDefault="003E7AC0">
                        <w:pPr>
                          <w:rPr>
                            <w:sz w:val="16"/>
                            <w:szCs w:val="16"/>
                          </w:rPr>
                        </w:pPr>
                        <w:r>
                          <w:rPr>
                            <w:rFonts w:hint="eastAsia"/>
                            <w:sz w:val="16"/>
                            <w:szCs w:val="16"/>
                          </w:rPr>
                          <w:t>entry/</w:t>
                        </w:r>
                      </w:p>
                      <w:p w14:paraId="368AAE93" w14:textId="77777777" w:rsidR="003E7AC0" w:rsidRDefault="003E7AC0">
                        <w:pPr>
                          <w:rPr>
                            <w:sz w:val="16"/>
                            <w:szCs w:val="16"/>
                          </w:rPr>
                        </w:pPr>
                        <w:r>
                          <w:rPr>
                            <w:rFonts w:hint="eastAsia"/>
                            <w:sz w:val="16"/>
                            <w:szCs w:val="16"/>
                          </w:rPr>
                          <w:t>LED点灯切替</w:t>
                        </w:r>
                      </w:p>
                    </w:txbxContent>
                  </v:textbox>
                </v:roundrect>
                <v:shape id="Freeform 258" o:spid="_x0000_s1961" style="position:absolute;left:10160;top:12587;width:7727;height:6210;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" path="m150,c75,286,,572,150,715v150,143,733,262,900,143c1217,739,1133,143,1150,e" filled="f">
                  <v:stroke endarrow="block"/>
                  <v:path arrowok="t" o:connecttype="custom" o:connectlocs="95250,0;95250,454490;666750,545388;730250,0" o:connectangles="0,0,0,0"/>
                </v:shape>
                <v:oval id="Oval 259" o:spid="_x0000_s1962" style="position:absolute;left:2540;top:782;width:190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" fillcolor="black">
                  <v:textbox inset="5.85pt,.7pt,5.85pt,.7pt"/>
                </v:oval>
                <v:line id="Line 260" o:spid="_x0000_s1963" style="position:absolute;visibility:visible;mso-wrap-style:square" from="3816,1690" to="7620,4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">
                  <v:stroke endarrow="block"/>
                </v:line>
                <v:shape id="Text Box 261" o:spid="_x0000_s1964" type="#_x0000_t202" style="position:absolute;left:10160;top:18035;width:2159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" stroked="f">
                  <v:textbox inset="5.85pt,.7pt,5.85pt,.7pt">
                    <w:txbxContent>
                      <w:p w14:paraId="2BE7F28B" w14:textId="77777777" w:rsidR="003E7AC0" w:rsidRDefault="003E7AC0">
                        <w:pPr>
                          <w:rPr>
                            <w:sz w:val="16"/>
                            <w:szCs w:val="16"/>
                          </w:rPr>
                        </w:pPr>
                        <w:r>
                          <w:rPr>
                            <w:rFonts w:hint="eastAsia"/>
                            <w:sz w:val="16"/>
                            <w:szCs w:val="16"/>
                          </w:rPr>
                          <w:t>タイムアウトメッセージ/タイマ起動</w:t>
                        </w:r>
                      </w:p>
                    </w:txbxContent>
                  </v:textbox>
                </v:shape>
                <v:line id="Line 582" o:spid="_x0000_s1965" style="position:absolute;visibility:visible;mso-wrap-style:square" from="6985,6662" to="20955,6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"/>
                <v:shape id="Text Box 684" o:spid="_x0000_s1966" type="#_x0000_t202" style="position:absolute;left:5080;top:1690;width:889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" stroked="f">
                  <v:textbox inset="5.85pt,.7pt,5.85pt,.7pt">
                    <w:txbxContent>
                      <w:p w14:paraId="35E3729D" w14:textId="77777777" w:rsidR="003E7AC0" w:rsidRDefault="003E7AC0">
                        <w:pPr>
                          <w:rPr>
                            <w:sz w:val="16"/>
                            <w:szCs w:val="16"/>
                          </w:rPr>
                        </w:pPr>
                        <w:r>
                          <w:rPr>
                            <w:rFonts w:hint="eastAsia"/>
                            <w:sz w:val="16"/>
                            <w:szCs w:val="16"/>
                          </w:rPr>
                          <w:t>/タイマ起動</w:t>
                        </w:r>
                      </w:p>
                    </w:txbxContent>
                  </v:textbox>
                </v:shape>
                <w10:anchorlock/>
              </v:group>
            </w:pict>
          </mc:Fallback>
        </mc:AlternateContent>
      </w:r>
    </w:p>
    <w:p w14:paraId="428FD728" w14:textId="77777777" w:rsidR="00506411" w:rsidRDefault="00506411">
      <w:pPr>
        <w:pStyle w:val="a5"/>
      </w:pPr>
    </w:p>
    <w:p w14:paraId="233DEFDA" w14:textId="77777777" w:rsidR="00506411" w:rsidRDefault="00506411">
      <w:pPr>
        <w:pStyle w:val="3"/>
        <w:ind w:left="210" w:right="210"/>
      </w:pPr>
      <w:bookmarkStart w:id="407" w:name="_Toc236390593"/>
      <w:r>
        <w:rPr>
          <w:rFonts w:hint="eastAsia"/>
        </w:rPr>
        <w:t>実装設計</w:t>
      </w:r>
      <w:bookmarkEnd w:id="407"/>
    </w:p>
    <w:p w14:paraId="1A273B44" w14:textId="77777777" w:rsidR="00506411" w:rsidRDefault="00506411">
      <w:r>
        <w:rPr>
          <w:rFonts w:hint="eastAsia"/>
        </w:rPr>
        <w:t>タスク構成</w:t>
      </w:r>
    </w:p>
    <w:p w14:paraId="6E19549A" w14:textId="77777777" w:rsidR="00506411" w:rsidRDefault="00506411">
      <w:r>
        <w:rPr>
          <w:rFonts w:hint="eastAsia"/>
        </w:rPr>
        <w:tab/>
        <w:t>初期化処理</w:t>
      </w:r>
      <w:r>
        <w:rPr>
          <w:rFonts w:hint="eastAsia"/>
        </w:rPr>
        <w:tab/>
      </w:r>
      <w:r>
        <w:t>InitTask</w:t>
      </w:r>
      <w:r>
        <w:rPr>
          <w:rFonts w:hint="eastAsia"/>
        </w:rPr>
        <w:tab/>
      </w:r>
      <w:r>
        <w:rPr>
          <w:rFonts w:hint="eastAsia"/>
        </w:rPr>
        <w:tab/>
        <w:t>LEDの初期化（すべて消灯）</w:t>
      </w:r>
    </w:p>
    <w:p w14:paraId="5CCF7AED" w14:textId="77777777" w:rsidR="00506411" w:rsidRDefault="00506411">
      <w:r>
        <w:rPr>
          <w:rFonts w:hint="eastAsia"/>
        </w:rPr>
        <w:tab/>
        <w:t>タイマタスク</w:t>
      </w:r>
      <w:r>
        <w:rPr>
          <w:rFonts w:hint="eastAsia"/>
        </w:rPr>
        <w:tab/>
      </w:r>
      <w:r>
        <w:t>TimerTask</w:t>
      </w:r>
      <w:r>
        <w:rPr>
          <w:rFonts w:hint="eastAsia"/>
        </w:rPr>
        <w:tab/>
        <w:t>汎用的な時間管理タスク</w:t>
      </w:r>
    </w:p>
    <w:p w14:paraId="1EABADFE" w14:textId="77777777" w:rsidR="00506411" w:rsidRDefault="00506411">
      <w:r>
        <w:rPr>
          <w:rFonts w:hint="eastAsia"/>
        </w:rPr>
        <w:tab/>
        <w:t>LED点灯処理</w:t>
      </w:r>
      <w:r>
        <w:rPr>
          <w:rFonts w:hint="eastAsia"/>
        </w:rPr>
        <w:tab/>
      </w:r>
      <w:r>
        <w:t>LedTask</w:t>
      </w:r>
      <w:r>
        <w:rPr>
          <w:rFonts w:hint="eastAsia"/>
        </w:rPr>
        <w:tab/>
      </w:r>
      <w:r>
        <w:rPr>
          <w:rFonts w:hint="eastAsia"/>
        </w:rPr>
        <w:tab/>
        <w:t>メッセージ受信で点灯LEDを変える。</w:t>
      </w:r>
    </w:p>
    <w:p w14:paraId="3B3E9F39" w14:textId="77777777" w:rsidR="00506411" w:rsidRDefault="00506411">
      <w:r>
        <w:rPr>
          <w:rFonts w:hint="eastAsia"/>
        </w:rPr>
        <w:tab/>
        <w:t>デバッグタスク</w:t>
      </w:r>
      <w:r>
        <w:rPr>
          <w:rFonts w:hint="eastAsia"/>
        </w:rPr>
        <w:tab/>
      </w:r>
      <w:r>
        <w:t>DebugTask</w:t>
      </w:r>
      <w:r>
        <w:rPr>
          <w:rFonts w:hint="eastAsia"/>
        </w:rPr>
        <w:tab/>
        <w:t>タスクなどの状態を表示する</w:t>
      </w:r>
    </w:p>
    <w:p w14:paraId="6C6F1F27" w14:textId="77777777" w:rsidR="00506411" w:rsidRDefault="00506411"/>
    <w:p w14:paraId="7E0B0603" w14:textId="77777777" w:rsidR="00506411" w:rsidRDefault="00506411">
      <w:r>
        <w:rPr>
          <w:rFonts w:hint="eastAsia"/>
        </w:rPr>
        <w:t>解説</w:t>
      </w:r>
    </w:p>
    <w:p w14:paraId="07F2A232" w14:textId="77777777" w:rsidR="00506411" w:rsidRDefault="00506411">
      <w:pPr>
        <w:ind w:leftChars="405" w:left="850"/>
      </w:pPr>
      <w:r>
        <w:rPr>
          <w:rFonts w:hint="eastAsia"/>
        </w:rPr>
        <w:t>このシステムのタスク間の関係は以下の図のとおりです。</w:t>
      </w:r>
    </w:p>
    <w:p w14:paraId="02450A72" w14:textId="77777777" w:rsidR="00FB1905" w:rsidRDefault="00FB1905">
      <w:pPr>
        <w:ind w:leftChars="405" w:left="850"/>
      </w:pPr>
    </w:p>
    <w:p w14:paraId="2DAE6652" w14:textId="77777777" w:rsidR="00506411" w:rsidRDefault="00000000">
      <w:r>
        <w:rPr>
          <w:noProof/>
        </w:rPr>
        <w:lastRenderedPageBreak/>
        <w:object w:dxaOrig="0" w:dyaOrig="0" w14:anchorId="77E35364">
          <v:shape id="_x0000_s2338" type="#_x0000_t75" style="position:absolute;margin-left:0;margin-top:6.45pt;width:356.7pt;height:399.75pt;z-index:251933696">
            <v:imagedata r:id="rId197" o:title=""/>
            <w10:wrap type="topAndBottom"/>
          </v:shape>
          <o:OLEObject Type="Embed" ProgID="MSDraw.Drawing.8.2" ShapeID="_x0000_s2338" DrawAspect="Content" ObjectID="_1847003267" r:id="rId198"/>
        </w:object>
      </w:r>
    </w:p>
    <w:p w14:paraId="16982665" w14:textId="77777777" w:rsidR="00506411" w:rsidRDefault="00506411">
      <w:r>
        <w:rPr>
          <w:rFonts w:hint="eastAsia"/>
        </w:rPr>
        <w:t>ファイル構成</w:t>
      </w:r>
    </w:p>
    <w:p w14:paraId="6605A98F" w14:textId="77777777" w:rsidR="00506411" w:rsidRDefault="00662F5E" w:rsidP="00033508">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s</w:t>
      </w:r>
      <w:r w:rsidR="00506411">
        <w:rPr>
          <w:rFonts w:hint="eastAsia"/>
          <w:sz w:val="16"/>
          <w:szCs w:val="16"/>
        </w:rPr>
        <w:t>tep3\</w:t>
      </w:r>
    </w:p>
    <w:p w14:paraId="0246CDFC" w14:textId="77777777" w:rsidR="00506411"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k</w:t>
      </w:r>
      <w:r w:rsidR="00506411">
        <w:rPr>
          <w:rFonts w:hint="eastAsia"/>
          <w:sz w:val="16"/>
          <w:szCs w:val="16"/>
        </w:rPr>
        <w:t>ernel_cfg.c</w:t>
      </w:r>
      <w:r w:rsidR="00506411">
        <w:rPr>
          <w:rFonts w:hint="eastAsia"/>
          <w:sz w:val="16"/>
          <w:szCs w:val="16"/>
        </w:rPr>
        <w:tab/>
      </w:r>
      <w:r w:rsidR="00506411">
        <w:rPr>
          <w:rFonts w:hint="eastAsia"/>
          <w:sz w:val="16"/>
          <w:szCs w:val="16"/>
        </w:rPr>
        <w:tab/>
        <w:t>μITRONコンフィギュレーションファイル</w:t>
      </w:r>
    </w:p>
    <w:p w14:paraId="7158F9C3"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init.c</w:t>
      </w:r>
      <w:r>
        <w:rPr>
          <w:rFonts w:hint="eastAsia"/>
          <w:sz w:val="16"/>
          <w:szCs w:val="16"/>
        </w:rPr>
        <w:tab/>
      </w:r>
      <w:r>
        <w:rPr>
          <w:rFonts w:hint="eastAsia"/>
          <w:sz w:val="16"/>
          <w:szCs w:val="16"/>
        </w:rPr>
        <w:tab/>
      </w:r>
      <w:r>
        <w:rPr>
          <w:rFonts w:hint="eastAsia"/>
          <w:sz w:val="16"/>
          <w:szCs w:val="16"/>
        </w:rPr>
        <w:tab/>
        <w:t>初期化タスク</w:t>
      </w:r>
    </w:p>
    <w:p w14:paraId="7D72970A"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timer.c</w:t>
      </w:r>
      <w:r>
        <w:rPr>
          <w:rFonts w:hint="eastAsia"/>
          <w:sz w:val="16"/>
          <w:szCs w:val="16"/>
        </w:rPr>
        <w:tab/>
      </w:r>
      <w:r>
        <w:rPr>
          <w:rFonts w:hint="eastAsia"/>
          <w:sz w:val="16"/>
          <w:szCs w:val="16"/>
        </w:rPr>
        <w:tab/>
      </w:r>
      <w:r>
        <w:rPr>
          <w:rFonts w:hint="eastAsia"/>
          <w:sz w:val="16"/>
          <w:szCs w:val="16"/>
        </w:rPr>
        <w:tab/>
        <w:t>汎用タイマタスク</w:t>
      </w:r>
    </w:p>
    <w:p w14:paraId="30194C73"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timer.h</w:t>
      </w:r>
    </w:p>
    <w:p w14:paraId="5596AE52"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event.c</w:t>
      </w:r>
      <w:r>
        <w:rPr>
          <w:rFonts w:hint="eastAsia"/>
          <w:sz w:val="16"/>
          <w:szCs w:val="16"/>
        </w:rPr>
        <w:tab/>
      </w:r>
      <w:r>
        <w:rPr>
          <w:rFonts w:hint="eastAsia"/>
          <w:sz w:val="16"/>
          <w:szCs w:val="16"/>
        </w:rPr>
        <w:tab/>
      </w:r>
      <w:r>
        <w:rPr>
          <w:rFonts w:hint="eastAsia"/>
          <w:sz w:val="16"/>
          <w:szCs w:val="16"/>
        </w:rPr>
        <w:tab/>
        <w:t>イベント機構</w:t>
      </w:r>
    </w:p>
    <w:p w14:paraId="10AA51C4"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event.h</w:t>
      </w:r>
      <w:r>
        <w:rPr>
          <w:rFonts w:hint="eastAsia"/>
          <w:sz w:val="16"/>
          <w:szCs w:val="16"/>
        </w:rPr>
        <w:tab/>
      </w:r>
      <w:r>
        <w:rPr>
          <w:rFonts w:hint="eastAsia"/>
          <w:sz w:val="16"/>
          <w:szCs w:val="16"/>
        </w:rPr>
        <w:tab/>
      </w:r>
      <w:r>
        <w:rPr>
          <w:rFonts w:hint="eastAsia"/>
          <w:sz w:val="16"/>
          <w:szCs w:val="16"/>
        </w:rPr>
        <w:tab/>
        <w:t>イベント用メッセージ</w:t>
      </w:r>
    </w:p>
    <w:p w14:paraId="710F74BD"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led3.c</w:t>
      </w:r>
      <w:r>
        <w:rPr>
          <w:rFonts w:hint="eastAsia"/>
          <w:sz w:val="16"/>
          <w:szCs w:val="16"/>
        </w:rPr>
        <w:tab/>
      </w:r>
      <w:r>
        <w:rPr>
          <w:rFonts w:hint="eastAsia"/>
          <w:sz w:val="16"/>
          <w:szCs w:val="16"/>
        </w:rPr>
        <w:tab/>
      </w:r>
      <w:r>
        <w:rPr>
          <w:rFonts w:hint="eastAsia"/>
          <w:sz w:val="16"/>
          <w:szCs w:val="16"/>
        </w:rPr>
        <w:tab/>
        <w:t>1秒おきにLEDを更新するタスク</w:t>
      </w:r>
    </w:p>
    <w:p w14:paraId="78FE5AC3"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debug.c</w:t>
      </w:r>
      <w:r>
        <w:rPr>
          <w:rFonts w:hint="eastAsia"/>
          <w:sz w:val="16"/>
          <w:szCs w:val="16"/>
        </w:rPr>
        <w:tab/>
      </w:r>
      <w:r>
        <w:rPr>
          <w:rFonts w:hint="eastAsia"/>
          <w:sz w:val="16"/>
          <w:szCs w:val="16"/>
        </w:rPr>
        <w:tab/>
      </w:r>
      <w:r>
        <w:rPr>
          <w:rFonts w:hint="eastAsia"/>
          <w:sz w:val="16"/>
          <w:szCs w:val="16"/>
        </w:rPr>
        <w:tab/>
        <w:t>シリアルポートを使ってハイパーターミナルと通信するタスク</w:t>
      </w:r>
    </w:p>
    <w:p w14:paraId="50ECDE74"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debug.h</w:t>
      </w:r>
      <w:r>
        <w:rPr>
          <w:rFonts w:hint="eastAsia"/>
          <w:sz w:val="16"/>
          <w:szCs w:val="16"/>
        </w:rPr>
        <w:tab/>
      </w:r>
      <w:r>
        <w:rPr>
          <w:rFonts w:hint="eastAsia"/>
          <w:sz w:val="16"/>
          <w:szCs w:val="16"/>
        </w:rPr>
        <w:tab/>
      </w:r>
      <w:r>
        <w:rPr>
          <w:rFonts w:hint="eastAsia"/>
          <w:sz w:val="16"/>
          <w:szCs w:val="16"/>
        </w:rPr>
        <w:tab/>
      </w:r>
    </w:p>
    <w:p w14:paraId="2A1EEC79"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system_def.h</w:t>
      </w:r>
      <w:r>
        <w:rPr>
          <w:rFonts w:hint="eastAsia"/>
          <w:sz w:val="16"/>
          <w:szCs w:val="16"/>
        </w:rPr>
        <w:tab/>
      </w:r>
      <w:r>
        <w:rPr>
          <w:rFonts w:hint="eastAsia"/>
          <w:sz w:val="16"/>
          <w:szCs w:val="16"/>
        </w:rPr>
        <w:tab/>
        <w:t>オブジェクトID定義</w:t>
      </w:r>
    </w:p>
    <w:p w14:paraId="7F6299BF" w14:textId="77777777" w:rsidR="00506411" w:rsidRPr="00F17BED" w:rsidRDefault="00662F5E" w:rsidP="00033508">
      <w:pPr>
        <w:tabs>
          <w:tab w:val="left" w:pos="400"/>
          <w:tab w:val="left" w:pos="800"/>
          <w:tab w:val="left" w:pos="1300"/>
          <w:tab w:val="left" w:pos="1700"/>
          <w:tab w:val="left" w:pos="2200"/>
          <w:tab w:val="left" w:pos="2600"/>
          <w:tab w:val="left" w:pos="2977"/>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w:t>
      </w:r>
      <w:r w:rsidR="00506411" w:rsidRPr="00F17BED">
        <w:rPr>
          <w:rFonts w:hint="eastAsia"/>
          <w:b/>
          <w:bCs/>
          <w:sz w:val="16"/>
          <w:szCs w:val="16"/>
        </w:rPr>
        <w:t>pp3\</w:t>
      </w:r>
    </w:p>
    <w:p w14:paraId="04B132A5"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662F5E">
        <w:rPr>
          <w:rFonts w:hint="eastAsia"/>
          <w:sz w:val="16"/>
          <w:szCs w:val="16"/>
        </w:rPr>
        <w:t>a</w:t>
      </w:r>
      <w:r>
        <w:rPr>
          <w:rFonts w:hint="eastAsia"/>
          <w:sz w:val="16"/>
          <w:szCs w:val="16"/>
        </w:rPr>
        <w:t>pp.dsw</w:t>
      </w:r>
      <w:r>
        <w:rPr>
          <w:rFonts w:hint="eastAsia"/>
          <w:sz w:val="16"/>
          <w:szCs w:val="16"/>
        </w:rPr>
        <w:tab/>
      </w:r>
      <w:r>
        <w:rPr>
          <w:rFonts w:hint="eastAsia"/>
          <w:sz w:val="16"/>
          <w:szCs w:val="16"/>
        </w:rPr>
        <w:tab/>
        <w:t>app3.dllを作成するVisualStudio6.0</w:t>
      </w:r>
      <w:r w:rsidR="00D04D03">
        <w:rPr>
          <w:rFonts w:hint="eastAsia"/>
          <w:sz w:val="16"/>
          <w:szCs w:val="16"/>
        </w:rPr>
        <w:t>のワークスペース</w:t>
      </w:r>
      <w:r>
        <w:rPr>
          <w:rFonts w:hint="eastAsia"/>
          <w:sz w:val="16"/>
          <w:szCs w:val="16"/>
        </w:rPr>
        <w:t>ファイル</w:t>
      </w:r>
    </w:p>
    <w:p w14:paraId="1CF099F8"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662F5E">
        <w:rPr>
          <w:rFonts w:hint="eastAsia"/>
          <w:sz w:val="16"/>
          <w:szCs w:val="16"/>
        </w:rPr>
        <w:t>m</w:t>
      </w:r>
      <w:r>
        <w:rPr>
          <w:rFonts w:hint="eastAsia"/>
          <w:sz w:val="16"/>
          <w:szCs w:val="16"/>
        </w:rPr>
        <w:t>akefile.bcc</w:t>
      </w:r>
      <w:r>
        <w:rPr>
          <w:rFonts w:hint="eastAsia"/>
          <w:sz w:val="16"/>
          <w:szCs w:val="16"/>
        </w:rPr>
        <w:tab/>
        <w:t>Borland C++ Compiler 5.5付属のmake用メイクファイル</w:t>
      </w:r>
    </w:p>
    <w:p w14:paraId="554F7125" w14:textId="77777777" w:rsidR="004B3E5A" w:rsidRDefault="004B3E5A"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63B47F2B" w14:textId="77777777" w:rsidR="004B3E5A" w:rsidRDefault="004B3E5A"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1E7F6F96" w14:textId="77777777" w:rsidR="004B3E5A" w:rsidRDefault="004B3E5A"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19E8949A" w14:textId="77777777" w:rsidR="00662F5E" w:rsidRPr="00F17BED" w:rsidRDefault="00662F5E"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app3_08\</w:t>
      </w:r>
    </w:p>
    <w:p w14:paraId="0A9999E3" w14:textId="77777777" w:rsidR="00662F5E"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app3.dllを作成するVisual C++ 2008 Express Editionのソリューションファイル</w:t>
      </w:r>
    </w:p>
    <w:p w14:paraId="41B146F2" w14:textId="77777777" w:rsidR="00662F5E" w:rsidRPr="00F17BED" w:rsidRDefault="00BE1D04"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app3_17</w:t>
      </w:r>
      <w:r w:rsidR="00662F5E" w:rsidRPr="00F17BED">
        <w:rPr>
          <w:rFonts w:hint="eastAsia"/>
          <w:b/>
          <w:bCs/>
          <w:sz w:val="16"/>
          <w:szCs w:val="16"/>
        </w:rPr>
        <w:t>\</w:t>
      </w:r>
    </w:p>
    <w:p w14:paraId="48FB9592" w14:textId="77777777" w:rsidR="00662F5E"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app3.dllを作成する</w:t>
      </w:r>
      <w:r w:rsidR="00BE1D04">
        <w:rPr>
          <w:rFonts w:hint="eastAsia"/>
          <w:sz w:val="16"/>
          <w:szCs w:val="16"/>
        </w:rPr>
        <w:t>Visual Studio 2017</w:t>
      </w:r>
      <w:r>
        <w:rPr>
          <w:rFonts w:hint="eastAsia"/>
          <w:sz w:val="16"/>
          <w:szCs w:val="16"/>
        </w:rPr>
        <w:t xml:space="preserve"> Professionalのソリューションファイル</w:t>
      </w:r>
    </w:p>
    <w:p w14:paraId="6D97C1D0"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1F33C53"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1B5E2E6C"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072798DD"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15200F89"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0A00A58F"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lastRenderedPageBreak/>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76A5CBD7" w14:textId="77777777" w:rsidR="002F4B65" w:rsidRDefault="002F4B65" w:rsidP="002F4B65">
      <w:pPr>
        <w:tabs>
          <w:tab w:val="left" w:pos="800"/>
          <w:tab w:val="left" w:pos="2127"/>
          <w:tab w:val="left" w:pos="2600"/>
        </w:tabs>
        <w:ind w:leftChars="406" w:left="2126" w:hangingChars="606" w:hanging="1273"/>
        <w:rPr>
          <w:rFonts w:hAnsi="ＭＳ 明朝"/>
          <w:szCs w:val="21"/>
        </w:rPr>
      </w:pPr>
    </w:p>
    <w:p w14:paraId="5189F416" w14:textId="77777777" w:rsidR="002F4B65" w:rsidRPr="00323568" w:rsidRDefault="002F4B65" w:rsidP="002F4B65">
      <w:pPr>
        <w:tabs>
          <w:tab w:val="left" w:pos="800"/>
          <w:tab w:val="left" w:pos="2127"/>
          <w:tab w:val="left" w:pos="2600"/>
        </w:tabs>
        <w:ind w:leftChars="406" w:left="2126" w:hangingChars="606" w:hanging="1273"/>
        <w:rPr>
          <w:rFonts w:hAnsi="ＭＳ 明朝"/>
          <w:szCs w:val="21"/>
        </w:rPr>
      </w:pPr>
      <w:r>
        <w:rPr>
          <w:rFonts w:hAnsi="ＭＳ 明朝" w:hint="eastAsia"/>
          <w:szCs w:val="21"/>
        </w:rPr>
        <w:t>※V3.00の変更：d</w:t>
      </w:r>
      <w:r w:rsidRPr="005F0CF7">
        <w:rPr>
          <w:rFonts w:hAnsi="ＭＳ 明朝" w:hint="eastAsia"/>
          <w:szCs w:val="21"/>
        </w:rPr>
        <w:t>ebug.c</w:t>
      </w:r>
      <w:r>
        <w:rPr>
          <w:rFonts w:hAnsi="ＭＳ 明朝" w:hint="eastAsia"/>
          <w:szCs w:val="21"/>
        </w:rPr>
        <w:t>の先頭で</w:t>
      </w:r>
      <w:r w:rsidRPr="00E2448B">
        <w:rPr>
          <w:rFonts w:hAnsi="ＭＳ 明朝"/>
          <w:szCs w:val="21"/>
        </w:rPr>
        <w:t>_CRT_SECURE_NO_WARNINGS</w:t>
      </w:r>
      <w:r>
        <w:rPr>
          <w:rFonts w:hAnsi="ＭＳ 明朝"/>
          <w:szCs w:val="21"/>
        </w:rPr>
        <w:t>を定義</w:t>
      </w:r>
      <w:r>
        <w:rPr>
          <w:rFonts w:hAnsi="ＭＳ 明朝" w:hint="eastAsia"/>
          <w:szCs w:val="21"/>
        </w:rPr>
        <w:t>（</w:t>
      </w:r>
      <w:r w:rsidRPr="00323568">
        <w:rPr>
          <w:rFonts w:hAnsi="ＭＳ 明朝" w:hint="eastAsia"/>
          <w:szCs w:val="21"/>
        </w:rPr>
        <w:t>警告C4996</w:t>
      </w:r>
      <w:r>
        <w:rPr>
          <w:rFonts w:hAnsi="ＭＳ 明朝" w:hint="eastAsia"/>
          <w:szCs w:val="21"/>
        </w:rPr>
        <w:t>を抑制)</w:t>
      </w:r>
    </w:p>
    <w:p w14:paraId="3465C8EF" w14:textId="77777777" w:rsidR="00506411" w:rsidRPr="002F4B65" w:rsidRDefault="00506411"/>
    <w:p w14:paraId="3FDA439A" w14:textId="77777777" w:rsidR="00BE5420" w:rsidRPr="00662F5E" w:rsidRDefault="00BE5420"/>
    <w:p w14:paraId="33604F6D" w14:textId="77777777" w:rsidR="00506411" w:rsidRDefault="00506411">
      <w:r>
        <w:rPr>
          <w:rFonts w:hint="eastAsia"/>
        </w:rPr>
        <w:t>使用サービスコール</w:t>
      </w:r>
    </w:p>
    <w:p w14:paraId="10D3D255" w14:textId="77777777" w:rsidR="00506411" w:rsidRDefault="00506411">
      <w:pPr>
        <w:ind w:leftChars="428" w:left="899"/>
      </w:pPr>
      <w:r>
        <w:rPr>
          <w:rFonts w:hint="eastAsia"/>
        </w:rPr>
        <w:t xml:space="preserve">tslp_tsk ext_tsk </w:t>
      </w:r>
      <w:r>
        <w:t>ref_tsk</w:t>
      </w:r>
      <w:r>
        <w:rPr>
          <w:rFonts w:hint="eastAsia"/>
        </w:rPr>
        <w:t xml:space="preserve"> </w:t>
      </w:r>
      <w:r>
        <w:t>ref_sem</w:t>
      </w:r>
      <w:r>
        <w:rPr>
          <w:rFonts w:hint="eastAsia"/>
        </w:rPr>
        <w:t xml:space="preserve"> </w:t>
      </w:r>
      <w:r>
        <w:t>ref_flg</w:t>
      </w:r>
      <w:r>
        <w:rPr>
          <w:rFonts w:hint="eastAsia"/>
        </w:rPr>
        <w:t xml:space="preserve"> </w:t>
      </w:r>
      <w:r>
        <w:t>ref_mbx</w:t>
      </w:r>
      <w:r>
        <w:rPr>
          <w:rFonts w:hint="eastAsia"/>
        </w:rPr>
        <w:tab/>
        <w:t xml:space="preserve"> ref_mpf snd_msg rcv_msg vchg_ifl vget_ifl</w:t>
      </w:r>
    </w:p>
    <w:p w14:paraId="2938B02B" w14:textId="77777777" w:rsidR="00506411" w:rsidRDefault="00506411"/>
    <w:p w14:paraId="7ECB1851" w14:textId="77777777" w:rsidR="00506411" w:rsidRDefault="00506411">
      <w:pPr>
        <w:pStyle w:val="2"/>
        <w:ind w:left="210" w:right="210"/>
      </w:pPr>
      <w:bookmarkStart w:id="408" w:name="_ステップ４(app4.dll)"/>
      <w:bookmarkStart w:id="409" w:name="_Toc236390594"/>
      <w:bookmarkEnd w:id="408"/>
      <w:r>
        <w:rPr>
          <w:rFonts w:hint="eastAsia"/>
        </w:rPr>
        <w:t>ステップ４(app4.dll)</w:t>
      </w:r>
      <w:bookmarkEnd w:id="409"/>
    </w:p>
    <w:p w14:paraId="5070CC31" w14:textId="77777777" w:rsidR="00506411" w:rsidRDefault="00506411">
      <w:pPr>
        <w:pStyle w:val="3"/>
        <w:ind w:left="210" w:right="210"/>
      </w:pPr>
      <w:bookmarkStart w:id="410" w:name="_Toc236390595"/>
      <w:r>
        <w:rPr>
          <w:rFonts w:hint="eastAsia"/>
        </w:rPr>
        <w:t>システム要求仕様</w:t>
      </w:r>
      <w:bookmarkEnd w:id="410"/>
    </w:p>
    <w:p w14:paraId="12565BE1" w14:textId="77777777" w:rsidR="00506411" w:rsidRDefault="00506411">
      <w:r>
        <w:rPr>
          <w:rFonts w:hint="eastAsia"/>
        </w:rPr>
        <w:t>割込みレベル１の割り込みが発生したら割り込み発生数を表示器（８セグメントLED）に設定する。</w:t>
      </w:r>
    </w:p>
    <w:p w14:paraId="160F85AE" w14:textId="77777777" w:rsidR="00506411" w:rsidRDefault="00506411">
      <w:pPr>
        <w:pStyle w:val="4"/>
      </w:pPr>
      <w:r>
        <w:rPr>
          <w:rFonts w:hint="eastAsia"/>
        </w:rPr>
        <w:t>ユースケース図</w:t>
      </w:r>
    </w:p>
    <w:p w14:paraId="6C882DDD" w14:textId="77777777" w:rsidR="00506411" w:rsidRDefault="00B94933">
      <w:r>
        <w:rPr>
          <w:noProof/>
        </w:rPr>
        <mc:AlternateContent>
          <mc:Choice Requires="wpc">
            <w:drawing>
              <wp:inline distT="0" distB="0" distL="0" distR="0" wp14:anchorId="0C240A1A" wp14:editId="5DA43A9F">
                <wp:extent cx="5651500" cy="3723005"/>
                <wp:effectExtent l="0" t="0" r="0" b="0"/>
                <wp:docPr id="360" name="キャンバス 3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8" name="Text Box 362"/>
                        <wps:cNvSpPr txBox="1">
                          <a:spLocks noChangeArrowheads="1"/>
                        </wps:cNvSpPr>
                        <wps:spPr bwMode="auto">
                          <a:xfrm>
                            <a:off x="1713865" y="0"/>
                            <a:ext cx="1206500" cy="182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A793B4" w14:textId="77777777" w:rsidR="003E7AC0" w:rsidRDefault="003E7AC0">
                              <w:pPr>
                                <w:rPr>
                                  <w:sz w:val="16"/>
                                  <w:szCs w:val="16"/>
                                </w:rPr>
                              </w:pPr>
                              <w:r>
                                <w:rPr>
                                  <w:rFonts w:hint="eastAsia"/>
                                  <w:sz w:val="16"/>
                                  <w:szCs w:val="16"/>
                                </w:rPr>
                                <w:t>step4システム</w:t>
                              </w:r>
                            </w:p>
                          </w:txbxContent>
                        </wps:txbx>
                        <wps:bodyPr rot="0" vert="horz" wrap="square" lIns="74295" tIns="8890" rIns="74295" bIns="8890" anchor="t" anchorCtr="0" upright="1">
                          <a:noAutofit/>
                        </wps:bodyPr>
                      </wps:wsp>
                      <wps:wsp>
                        <wps:cNvPr id="559" name="Oval 363"/>
                        <wps:cNvSpPr>
                          <a:spLocks noChangeArrowheads="1"/>
                        </wps:cNvSpPr>
                        <wps:spPr bwMode="auto">
                          <a:xfrm>
                            <a:off x="2349500" y="546100"/>
                            <a:ext cx="1015365" cy="635635"/>
                          </a:xfrm>
                          <a:prstGeom prst="ellipse">
                            <a:avLst/>
                          </a:prstGeom>
                          <a:solidFill>
                            <a:srgbClr val="CCFFCC"/>
                          </a:solidFill>
                          <a:ln w="9525">
                            <a:solidFill>
                              <a:srgbClr val="000000"/>
                            </a:solidFill>
                            <a:round/>
                            <a:headEnd/>
                            <a:tailEnd/>
                          </a:ln>
                        </wps:spPr>
                        <wps:txbx>
                          <w:txbxContent>
                            <w:p w14:paraId="62BE38B4" w14:textId="77777777" w:rsidR="003E7AC0" w:rsidRDefault="003E7AC0">
                              <w:pPr>
                                <w:rPr>
                                  <w:sz w:val="16"/>
                                  <w:szCs w:val="16"/>
                                </w:rPr>
                              </w:pPr>
                              <w:r>
                                <w:rPr>
                                  <w:rFonts w:hint="eastAsia"/>
                                  <w:sz w:val="16"/>
                                  <w:szCs w:val="16"/>
                                </w:rPr>
                                <w:t>LEDを順番に点灯する</w:t>
                              </w:r>
                            </w:p>
                            <w:p w14:paraId="36924FDF" w14:textId="77777777" w:rsidR="003E7AC0" w:rsidRDefault="003E7AC0"/>
                          </w:txbxContent>
                        </wps:txbx>
                        <wps:bodyPr rot="0" vert="horz" wrap="square" lIns="74295" tIns="8890" rIns="74295" bIns="8890" anchor="t" anchorCtr="0" upright="1">
                          <a:noAutofit/>
                        </wps:bodyPr>
                      </wps:wsp>
                      <pic:pic xmlns:pic="http://schemas.openxmlformats.org/drawingml/2006/picture">
                        <pic:nvPicPr>
                          <pic:cNvPr id="560" name="Picture 364"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546100"/>
                            <a:ext cx="570865"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1" name="Line 365"/>
                        <wps:cNvCnPr/>
                        <wps:spPr bwMode="auto">
                          <a:xfrm flipH="1">
                            <a:off x="1206500" y="817245"/>
                            <a:ext cx="1143000" cy="190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62" name="Rectangle 366"/>
                        <wps:cNvSpPr>
                          <a:spLocks noChangeArrowheads="1"/>
                        </wps:cNvSpPr>
                        <wps:spPr bwMode="auto">
                          <a:xfrm>
                            <a:off x="1651000" y="182880"/>
                            <a:ext cx="2031365" cy="32677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563" name="Text Box 367"/>
                        <wps:cNvSpPr txBox="1">
                          <a:spLocks noChangeArrowheads="1"/>
                        </wps:cNvSpPr>
                        <wps:spPr bwMode="auto">
                          <a:xfrm>
                            <a:off x="698500" y="1090295"/>
                            <a:ext cx="381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0851BC" w14:textId="77777777" w:rsidR="003E7AC0" w:rsidRDefault="003E7AC0">
                              <w:pPr>
                                <w:rPr>
                                  <w:sz w:val="16"/>
                                  <w:szCs w:val="16"/>
                                </w:rPr>
                              </w:pPr>
                              <w:r>
                                <w:rPr>
                                  <w:rFonts w:hint="eastAsia"/>
                                  <w:sz w:val="16"/>
                                  <w:szCs w:val="16"/>
                                </w:rPr>
                                <w:t>LED</w:t>
                              </w:r>
                            </w:p>
                          </w:txbxContent>
                        </wps:txbx>
                        <wps:bodyPr rot="0" vert="horz" wrap="square" lIns="74295" tIns="8890" rIns="74295" bIns="8890" anchor="t" anchorCtr="0" upright="1">
                          <a:noAutofit/>
                        </wps:bodyPr>
                      </wps:wsp>
                      <wps:wsp>
                        <wps:cNvPr id="564" name="Oval 368"/>
                        <wps:cNvSpPr>
                          <a:spLocks noChangeArrowheads="1"/>
                        </wps:cNvSpPr>
                        <wps:spPr bwMode="auto">
                          <a:xfrm>
                            <a:off x="2027583" y="1543685"/>
                            <a:ext cx="1401417" cy="666778"/>
                          </a:xfrm>
                          <a:prstGeom prst="ellipse">
                            <a:avLst/>
                          </a:prstGeom>
                          <a:solidFill>
                            <a:srgbClr val="CCFFCC"/>
                          </a:solidFill>
                          <a:ln w="9525">
                            <a:solidFill>
                              <a:srgbClr val="000000"/>
                            </a:solidFill>
                            <a:round/>
                            <a:headEnd/>
                            <a:tailEnd/>
                          </a:ln>
                        </wps:spPr>
                        <wps:txbx>
                          <w:txbxContent>
                            <w:p w14:paraId="3329BA4E" w14:textId="77777777" w:rsidR="003E7AC0" w:rsidRDefault="003E7AC0">
                              <w:pPr>
                                <w:rPr>
                                  <w:sz w:val="16"/>
                                  <w:szCs w:val="16"/>
                                </w:rPr>
                              </w:pPr>
                              <w:r>
                                <w:rPr>
                                  <w:rFonts w:hint="eastAsia"/>
                                  <w:sz w:val="16"/>
                                  <w:szCs w:val="16"/>
                                </w:rPr>
                                <w:t>μITRON情報を表示（デバッグ）</w:t>
                              </w:r>
                            </w:p>
                          </w:txbxContent>
                        </wps:txbx>
                        <wps:bodyPr rot="0" vert="horz" wrap="square" lIns="74295" tIns="8890" rIns="74295" bIns="8890" anchor="t" anchorCtr="0" upright="1">
                          <a:noAutofit/>
                        </wps:bodyPr>
                      </wps:wsp>
                      <pic:pic xmlns:pic="http://schemas.openxmlformats.org/drawingml/2006/picture">
                        <pic:nvPicPr>
                          <pic:cNvPr id="565" name="Picture 369"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1543685"/>
                            <a:ext cx="570865" cy="566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6" name="Text Box 370"/>
                        <wps:cNvSpPr txBox="1">
                          <a:spLocks noChangeArrowheads="1"/>
                        </wps:cNvSpPr>
                        <wps:spPr bwMode="auto">
                          <a:xfrm>
                            <a:off x="507365" y="2089150"/>
                            <a:ext cx="889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33C89" w14:textId="77777777" w:rsidR="003E7AC0" w:rsidRDefault="003E7AC0">
                              <w:pPr>
                                <w:rPr>
                                  <w:sz w:val="16"/>
                                  <w:szCs w:val="16"/>
                                </w:rPr>
                              </w:pPr>
                              <w:r>
                                <w:rPr>
                                  <w:rFonts w:hint="eastAsia"/>
                                  <w:sz w:val="16"/>
                                  <w:szCs w:val="16"/>
                                </w:rPr>
                                <w:t>シリアルポート</w:t>
                              </w:r>
                            </w:p>
                          </w:txbxContent>
                        </wps:txbx>
                        <wps:bodyPr rot="0" vert="horz" wrap="square" lIns="74295" tIns="8890" rIns="74295" bIns="8890" anchor="t" anchorCtr="0" upright="1">
                          <a:noAutofit/>
                        </wps:bodyPr>
                      </wps:wsp>
                      <wps:wsp>
                        <wps:cNvPr id="567" name="Line 371"/>
                        <wps:cNvCnPr/>
                        <wps:spPr bwMode="auto">
                          <a:xfrm flipH="1">
                            <a:off x="1143000" y="1908175"/>
                            <a:ext cx="884583" cy="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68" name="Oval 373"/>
                        <wps:cNvSpPr>
                          <a:spLocks noChangeArrowheads="1"/>
                        </wps:cNvSpPr>
                        <wps:spPr bwMode="auto">
                          <a:xfrm>
                            <a:off x="2095500" y="2510736"/>
                            <a:ext cx="1270000" cy="635000"/>
                          </a:xfrm>
                          <a:prstGeom prst="ellipse">
                            <a:avLst/>
                          </a:prstGeom>
                          <a:solidFill>
                            <a:srgbClr val="CCFFCC"/>
                          </a:solidFill>
                          <a:ln w="9525">
                            <a:solidFill>
                              <a:srgbClr val="000000"/>
                            </a:solidFill>
                            <a:round/>
                            <a:headEnd/>
                            <a:tailEnd/>
                          </a:ln>
                        </wps:spPr>
                        <wps:txbx>
                          <w:txbxContent>
                            <w:p w14:paraId="4A67AFAB" w14:textId="77777777" w:rsidR="003E7AC0" w:rsidRDefault="003E7AC0">
                              <w:pPr>
                                <w:rPr>
                                  <w:sz w:val="16"/>
                                  <w:szCs w:val="16"/>
                                </w:rPr>
                              </w:pPr>
                              <w:r>
                                <w:rPr>
                                  <w:rFonts w:hint="eastAsia"/>
                                  <w:sz w:val="16"/>
                                  <w:szCs w:val="16"/>
                                </w:rPr>
                                <w:t>割込みレベル1処理</w:t>
                              </w:r>
                            </w:p>
                          </w:txbxContent>
                        </wps:txbx>
                        <wps:bodyPr rot="0" vert="horz" wrap="square" lIns="74295" tIns="8890" rIns="74295" bIns="8890" anchor="t" anchorCtr="0" upright="1">
                          <a:noAutofit/>
                        </wps:bodyPr>
                      </wps:wsp>
                      <pic:pic xmlns:pic="http://schemas.openxmlformats.org/drawingml/2006/picture">
                        <pic:nvPicPr>
                          <pic:cNvPr id="569" name="Picture 374"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2543175"/>
                            <a:ext cx="570865"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0" name="Picture 375"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4380865" y="2543175"/>
                            <a:ext cx="572135"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1" name="Text Box 376"/>
                        <wps:cNvSpPr txBox="1">
                          <a:spLocks noChangeArrowheads="1"/>
                        </wps:cNvSpPr>
                        <wps:spPr bwMode="auto">
                          <a:xfrm>
                            <a:off x="635000" y="3087370"/>
                            <a:ext cx="5715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BD0B0A" w14:textId="77777777" w:rsidR="003E7AC0" w:rsidRDefault="003E7AC0">
                              <w:pPr>
                                <w:rPr>
                                  <w:sz w:val="16"/>
                                  <w:szCs w:val="16"/>
                                </w:rPr>
                              </w:pPr>
                              <w:r>
                                <w:rPr>
                                  <w:rFonts w:hint="eastAsia"/>
                                  <w:sz w:val="16"/>
                                  <w:szCs w:val="16"/>
                                </w:rPr>
                                <w:t>表示器</w:t>
                              </w:r>
                            </w:p>
                          </w:txbxContent>
                        </wps:txbx>
                        <wps:bodyPr rot="0" vert="horz" wrap="square" lIns="74295" tIns="8890" rIns="74295" bIns="8890" anchor="t" anchorCtr="0" upright="1">
                          <a:noAutofit/>
                        </wps:bodyPr>
                      </wps:wsp>
                      <wps:wsp>
                        <wps:cNvPr id="572" name="Text Box 377"/>
                        <wps:cNvSpPr txBox="1">
                          <a:spLocks noChangeArrowheads="1"/>
                        </wps:cNvSpPr>
                        <wps:spPr bwMode="auto">
                          <a:xfrm>
                            <a:off x="4191000" y="3087370"/>
                            <a:ext cx="889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6AC67" w14:textId="77777777" w:rsidR="003E7AC0" w:rsidRDefault="003E7AC0">
                              <w:pPr>
                                <w:rPr>
                                  <w:sz w:val="16"/>
                                  <w:szCs w:val="16"/>
                                </w:rPr>
                              </w:pPr>
                              <w:r>
                                <w:rPr>
                                  <w:rFonts w:hint="eastAsia"/>
                                  <w:sz w:val="16"/>
                                  <w:szCs w:val="16"/>
                                </w:rPr>
                                <w:t>割込みレベル１</w:t>
                              </w:r>
                            </w:p>
                          </w:txbxContent>
                        </wps:txbx>
                        <wps:bodyPr rot="0" vert="horz" wrap="square" lIns="74295" tIns="8890" rIns="74295" bIns="8890" anchor="t" anchorCtr="0" upright="1">
                          <a:noAutofit/>
                        </wps:bodyPr>
                      </wps:wsp>
                      <wps:wsp>
                        <wps:cNvPr id="573" name="Line 378"/>
                        <wps:cNvCnPr/>
                        <wps:spPr bwMode="auto">
                          <a:xfrm flipH="1">
                            <a:off x="1143000" y="2814955"/>
                            <a:ext cx="952500" cy="6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74" name="Line 379"/>
                        <wps:cNvCnPr/>
                        <wps:spPr bwMode="auto">
                          <a:xfrm flipH="1">
                            <a:off x="3365500" y="2814955"/>
                            <a:ext cx="1079500" cy="6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C240A1A" id="キャンバス 360" o:spid="_x0000_s1967" editas="canvas" style="width:445pt;height:293.15pt;mso-position-horizontal-relative:char;mso-position-vertical-relative:line" coordsize="56515,372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BGAAAAAFJnaHRsb25nAAAA&#10;Qw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KPD94cGFja2V0IGVu&#10;ZD0ndyc/Pv/uAA5BZG9iZQBkgAAAAAH/2wCEABALCwsMCxAMDBAXDw0PFxsUEBAUGx8XFxcXFx8R&#10;DAwMDAwMEQwMDAwMDAwMDAwMDAwMDAwMDAwMDAwMDAwMDAwBEQ8PERMRFRISFRQODg4UFA4ODg4U&#10;EQwMDAwMEREMDAwMDAwRDAwMDAwMDAwMDAwMDAwMDAwMDAwMDAwMDAwMDP/AABEIAEYAQwMBIgAC&#10;EQEDEQH/3QAEAAX/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">
                <v:shape id="_x0000_s1968" type="#_x0000_t75" style="position:absolute;width:56515;height:37230;visibility:visible;mso-wrap-style:square">
                  <v:fill o:detectmouseclick="t"/>
                  <v:path o:connecttype="none"/>
                </v:shape>
                <v:shape id="Text Box 362" o:spid="_x0000_s1969" type="#_x0000_t202" style="position:absolute;left:17138;width:1206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" stroked="f">
                  <v:textbox inset="5.85pt,.7pt,5.85pt,.7pt">
                    <w:txbxContent>
                      <w:p w14:paraId="7BA793B4" w14:textId="77777777" w:rsidR="003E7AC0" w:rsidRDefault="003E7AC0">
                        <w:pPr>
                          <w:rPr>
                            <w:sz w:val="16"/>
                            <w:szCs w:val="16"/>
                          </w:rPr>
                        </w:pPr>
                        <w:r>
                          <w:rPr>
                            <w:rFonts w:hint="eastAsia"/>
                            <w:sz w:val="16"/>
                            <w:szCs w:val="16"/>
                          </w:rPr>
                          <w:t>step4システム</w:t>
                        </w:r>
                      </w:p>
                    </w:txbxContent>
                  </v:textbox>
                </v:shape>
                <v:oval id="Oval 363" o:spid="_x0000_s1970" style="position:absolute;left:23495;top:5461;width:10153;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" fillcolor="#cfc">
                  <v:textbox inset="5.85pt,.7pt,5.85pt,.7pt">
                    <w:txbxContent>
                      <w:p w14:paraId="62BE38B4" w14:textId="77777777" w:rsidR="003E7AC0" w:rsidRDefault="003E7AC0">
                        <w:pPr>
                          <w:rPr>
                            <w:sz w:val="16"/>
                            <w:szCs w:val="16"/>
                          </w:rPr>
                        </w:pPr>
                        <w:r>
                          <w:rPr>
                            <w:rFonts w:hint="eastAsia"/>
                            <w:sz w:val="16"/>
                            <w:szCs w:val="16"/>
                          </w:rPr>
                          <w:t>LEDを順番に点灯する</w:t>
                        </w:r>
                      </w:p>
                      <w:p w14:paraId="36924FDF" w14:textId="77777777" w:rsidR="003E7AC0" w:rsidRDefault="003E7AC0"/>
                    </w:txbxContent>
                  </v:textbox>
                </v:oval>
                <v:shape id="Picture 364" o:spid="_x0000_s1971" type="#_x0000_t75" alt="UMLアクター" style="position:absolute;left:6350;top:5461;width:5708;height:5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">
                  <v:imagedata r:id="rId182" o:title="UMLアクター"/>
                </v:shape>
                <v:line id="Line 365" o:spid="_x0000_s1972" style="position:absolute;flip:x;visibility:visible;mso-wrap-style:square" from="12065,8172" to="23495,8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">
                  <v:stroke endarrow="open"/>
                </v:line>
                <v:rect id="Rectangle 366" o:spid="_x0000_s1973" style="position:absolute;left:16510;top:1828;width:20313;height:32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" filled="f">
                  <v:textbox inset="5.85pt,.7pt,5.85pt,.7pt"/>
                </v:rect>
                <v:shape id="Text Box 367" o:spid="_x0000_s1974" type="#_x0000_t202" style="position:absolute;left:6985;top:10902;width:3810;height:1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" stroked="f">
                  <v:textbox inset="5.85pt,.7pt,5.85pt,.7pt">
                    <w:txbxContent>
                      <w:p w14:paraId="250851BC" w14:textId="77777777" w:rsidR="003E7AC0" w:rsidRDefault="003E7AC0">
                        <w:pPr>
                          <w:rPr>
                            <w:sz w:val="16"/>
                            <w:szCs w:val="16"/>
                          </w:rPr>
                        </w:pPr>
                        <w:r>
                          <w:rPr>
                            <w:rFonts w:hint="eastAsia"/>
                            <w:sz w:val="16"/>
                            <w:szCs w:val="16"/>
                          </w:rPr>
                          <w:t>LED</w:t>
                        </w:r>
                      </w:p>
                    </w:txbxContent>
                  </v:textbox>
                </v:shape>
                <v:oval id="Oval 368" o:spid="_x0000_s1975" style="position:absolute;left:20275;top:15436;width:14015;height:6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" fillcolor="#cfc">
                  <v:textbox inset="5.85pt,.7pt,5.85pt,.7pt">
                    <w:txbxContent>
                      <w:p w14:paraId="3329BA4E" w14:textId="77777777" w:rsidR="003E7AC0" w:rsidRDefault="003E7AC0">
                        <w:pPr>
                          <w:rPr>
                            <w:sz w:val="16"/>
                            <w:szCs w:val="16"/>
                          </w:rPr>
                        </w:pPr>
                        <w:r>
                          <w:rPr>
                            <w:rFonts w:hint="eastAsia"/>
                            <w:sz w:val="16"/>
                            <w:szCs w:val="16"/>
                          </w:rPr>
                          <w:t>μITRON情報を表示（デバッグ）</w:t>
                        </w:r>
                      </w:p>
                    </w:txbxContent>
                  </v:textbox>
                </v:oval>
                <v:shape id="Picture 369" o:spid="_x0000_s1976" type="#_x0000_t75" alt="UMLアクター" style="position:absolute;left:6350;top:15436;width:5708;height:5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">
                  <v:imagedata r:id="rId182" o:title="UMLアクター"/>
                </v:shape>
                <v:shape id="Text Box 370" o:spid="_x0000_s1977" type="#_x0000_t202" style="position:absolute;left:5073;top:20891;width:889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" stroked="f">
                  <v:textbox inset="5.85pt,.7pt,5.85pt,.7pt">
                    <w:txbxContent>
                      <w:p w14:paraId="57833C89" w14:textId="77777777" w:rsidR="003E7AC0" w:rsidRDefault="003E7AC0">
                        <w:pPr>
                          <w:rPr>
                            <w:sz w:val="16"/>
                            <w:szCs w:val="16"/>
                          </w:rPr>
                        </w:pPr>
                        <w:r>
                          <w:rPr>
                            <w:rFonts w:hint="eastAsia"/>
                            <w:sz w:val="16"/>
                            <w:szCs w:val="16"/>
                          </w:rPr>
                          <w:t>シリアルポート</w:t>
                        </w:r>
                      </w:p>
                    </w:txbxContent>
                  </v:textbox>
                </v:shape>
                <v:line id="Line 371" o:spid="_x0000_s1978" style="position:absolute;flip:x;visibility:visible;mso-wrap-style:square" from="11430,19081" to="20275,19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">
                  <v:stroke startarrow="open" endarrow="open"/>
                </v:line>
                <v:oval id="Oval 373" o:spid="_x0000_s1979" style="position:absolute;left:20955;top:25107;width:12700;height:6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" fillcolor="#cfc">
                  <v:textbox inset="5.85pt,.7pt,5.85pt,.7pt">
                    <w:txbxContent>
                      <w:p w14:paraId="4A67AFAB" w14:textId="77777777" w:rsidR="003E7AC0" w:rsidRDefault="003E7AC0">
                        <w:pPr>
                          <w:rPr>
                            <w:sz w:val="16"/>
                            <w:szCs w:val="16"/>
                          </w:rPr>
                        </w:pPr>
                        <w:r>
                          <w:rPr>
                            <w:rFonts w:hint="eastAsia"/>
                            <w:sz w:val="16"/>
                            <w:szCs w:val="16"/>
                          </w:rPr>
                          <w:t>割込みレベル1処理</w:t>
                        </w:r>
                      </w:p>
                    </w:txbxContent>
                  </v:textbox>
                </v:oval>
                <v:shape id="Picture 374" o:spid="_x0000_s1980" type="#_x0000_t75" alt="UMLアクター" style="position:absolute;left:6350;top:25431;width:5708;height:5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">
                  <v:imagedata r:id="rId182" o:title="UMLアクター"/>
                </v:shape>
                <v:shape id="Picture 375" o:spid="_x0000_s1981" type="#_x0000_t75" alt="UMLアクター" style="position:absolute;left:43808;top:25431;width:5722;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">
                  <v:imagedata r:id="rId182" o:title="UMLアクター"/>
                </v:shape>
                <v:shape id="Text Box 376" o:spid="_x0000_s1982" type="#_x0000_t202" style="position:absolute;left:6350;top:30873;width:5715;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" stroked="f">
                  <v:textbox inset="5.85pt,.7pt,5.85pt,.7pt">
                    <w:txbxContent>
                      <w:p w14:paraId="36BD0B0A" w14:textId="77777777" w:rsidR="003E7AC0" w:rsidRDefault="003E7AC0">
                        <w:pPr>
                          <w:rPr>
                            <w:sz w:val="16"/>
                            <w:szCs w:val="16"/>
                          </w:rPr>
                        </w:pPr>
                        <w:r>
                          <w:rPr>
                            <w:rFonts w:hint="eastAsia"/>
                            <w:sz w:val="16"/>
                            <w:szCs w:val="16"/>
                          </w:rPr>
                          <w:t>表示器</w:t>
                        </w:r>
                      </w:p>
                    </w:txbxContent>
                  </v:textbox>
                </v:shape>
                <v:shape id="Text Box 377" o:spid="_x0000_s1983" type="#_x0000_t202" style="position:absolute;left:41910;top:30873;width:8890;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" stroked="f">
                  <v:textbox inset="5.85pt,.7pt,5.85pt,.7pt">
                    <w:txbxContent>
                      <w:p w14:paraId="5106AC67" w14:textId="77777777" w:rsidR="003E7AC0" w:rsidRDefault="003E7AC0">
                        <w:pPr>
                          <w:rPr>
                            <w:sz w:val="16"/>
                            <w:szCs w:val="16"/>
                          </w:rPr>
                        </w:pPr>
                        <w:r>
                          <w:rPr>
                            <w:rFonts w:hint="eastAsia"/>
                            <w:sz w:val="16"/>
                            <w:szCs w:val="16"/>
                          </w:rPr>
                          <w:t>割込みレベル１</w:t>
                        </w:r>
                      </w:p>
                    </w:txbxContent>
                  </v:textbox>
                </v:shape>
                <v:line id="Line 378" o:spid="_x0000_s1984" style="position:absolute;flip:x;visibility:visible;mso-wrap-style:square" from="11430,28149" to="20955,28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">
                  <v:stroke endarrow="open"/>
                </v:line>
                <v:line id="Line 379" o:spid="_x0000_s1985" style="position:absolute;flip:x;visibility:visible;mso-wrap-style:square" from="33655,28149" to="44450,28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">
                  <v:stroke endarrow="open"/>
                </v:line>
                <w10:anchorlock/>
              </v:group>
            </w:pict>
          </mc:Fallback>
        </mc:AlternateContent>
      </w:r>
    </w:p>
    <w:p w14:paraId="3F546654" w14:textId="77777777" w:rsidR="00506411" w:rsidRDefault="00506411">
      <w:pPr>
        <w:pStyle w:val="3"/>
        <w:ind w:left="210" w:right="210"/>
      </w:pPr>
      <w:bookmarkStart w:id="411" w:name="_Toc236390596"/>
      <w:r>
        <w:rPr>
          <w:rFonts w:hint="eastAsia"/>
        </w:rPr>
        <w:lastRenderedPageBreak/>
        <w:t>システム分析</w:t>
      </w:r>
      <w:bookmarkEnd w:id="411"/>
    </w:p>
    <w:p w14:paraId="23E685D9" w14:textId="77777777" w:rsidR="00506411" w:rsidRDefault="00506411">
      <w:pPr>
        <w:pStyle w:val="4"/>
      </w:pPr>
      <w:r>
        <w:rPr>
          <w:rFonts w:hint="eastAsia"/>
        </w:rPr>
        <w:t>クラス図</w:t>
      </w:r>
    </w:p>
    <w:p w14:paraId="5DA9ADCC" w14:textId="77777777" w:rsidR="00506411" w:rsidRDefault="00B94933">
      <w:r>
        <w:rPr>
          <w:noProof/>
        </w:rPr>
        <mc:AlternateContent>
          <mc:Choice Requires="wpc">
            <w:drawing>
              <wp:inline distT="0" distB="0" distL="0" distR="0" wp14:anchorId="0069C1ED" wp14:editId="7441649B">
                <wp:extent cx="6159500" cy="2270125"/>
                <wp:effectExtent l="0" t="0" r="0" b="0"/>
                <wp:docPr id="380" name="キャンバス 3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6" name="Text Box 613"/>
                        <wps:cNvSpPr txBox="1">
                          <a:spLocks noChangeArrowheads="1"/>
                        </wps:cNvSpPr>
                        <wps:spPr bwMode="auto">
                          <a:xfrm>
                            <a:off x="2381304" y="1760443"/>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9CC0"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553" name="Text Box 610"/>
                        <wps:cNvSpPr txBox="1">
                          <a:spLocks noChangeArrowheads="1"/>
                        </wps:cNvSpPr>
                        <wps:spPr bwMode="auto">
                          <a:xfrm>
                            <a:off x="1587500" y="181610"/>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982795"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473" name="Rectangle 487"/>
                        <wps:cNvSpPr>
                          <a:spLocks noChangeArrowheads="1"/>
                        </wps:cNvSpPr>
                        <wps:spPr bwMode="auto">
                          <a:xfrm>
                            <a:off x="2540000" y="272415"/>
                            <a:ext cx="2984500" cy="635635"/>
                          </a:xfrm>
                          <a:prstGeom prst="rect">
                            <a:avLst/>
                          </a:prstGeom>
                          <a:solidFill>
                            <a:srgbClr val="FFCC99"/>
                          </a:solidFill>
                          <a:ln w="9525">
                            <a:solidFill>
                              <a:srgbClr val="000000"/>
                            </a:solidFill>
                            <a:miter lim="800000"/>
                            <a:headEnd/>
                            <a:tailEnd/>
                          </a:ln>
                        </wps:spPr>
                        <wps:txbx>
                          <w:txbxContent>
                            <w:p w14:paraId="1C07B8DF" w14:textId="77777777" w:rsidR="003E7AC0" w:rsidRDefault="003E7AC0">
                              <w:pPr>
                                <w:rPr>
                                  <w:sz w:val="16"/>
                                  <w:szCs w:val="16"/>
                                </w:rPr>
                              </w:pPr>
                              <w:r>
                                <w:rPr>
                                  <w:rFonts w:hint="eastAsia"/>
                                  <w:sz w:val="16"/>
                                  <w:szCs w:val="16"/>
                                </w:rPr>
                                <w:t>論理タイマ</w:t>
                              </w:r>
                            </w:p>
                          </w:txbxContent>
                        </wps:txbx>
                        <wps:bodyPr rot="0" vert="horz" wrap="square" lIns="74295" tIns="8890" rIns="74295" bIns="8890" anchor="t" anchorCtr="0" upright="1">
                          <a:noAutofit/>
                        </wps:bodyPr>
                      </wps:wsp>
                      <wps:wsp>
                        <wps:cNvPr id="474" name="Rectangle 382"/>
                        <wps:cNvSpPr>
                          <a:spLocks noChangeArrowheads="1"/>
                        </wps:cNvSpPr>
                        <wps:spPr bwMode="auto">
                          <a:xfrm>
                            <a:off x="254000" y="181610"/>
                            <a:ext cx="1143000" cy="273050"/>
                          </a:xfrm>
                          <a:prstGeom prst="rect">
                            <a:avLst/>
                          </a:prstGeom>
                          <a:solidFill>
                            <a:srgbClr val="FFFF99"/>
                          </a:solidFill>
                          <a:ln w="9525">
                            <a:solidFill>
                              <a:srgbClr val="000000"/>
                            </a:solidFill>
                            <a:miter lim="800000"/>
                            <a:headEnd/>
                            <a:tailEnd/>
                          </a:ln>
                        </wps:spPr>
                        <wps:txbx>
                          <w:txbxContent>
                            <w:p w14:paraId="514CFECC" w14:textId="77777777" w:rsidR="003E7AC0" w:rsidRDefault="003E7AC0">
                              <w:pPr>
                                <w:jc w:val="center"/>
                                <w:rPr>
                                  <w:sz w:val="16"/>
                                  <w:szCs w:val="16"/>
                                </w:rPr>
                              </w:pPr>
                              <w:r>
                                <w:rPr>
                                  <w:rFonts w:hint="eastAsia"/>
                                  <w:sz w:val="16"/>
                                  <w:szCs w:val="16"/>
                                </w:rPr>
                                <w:t>LED点灯処理</w:t>
                              </w:r>
                            </w:p>
                          </w:txbxContent>
                        </wps:txbx>
                        <wps:bodyPr rot="0" vert="horz" wrap="square" lIns="74295" tIns="8890" rIns="74295" bIns="8890" anchor="t" anchorCtr="0" upright="1">
                          <a:noAutofit/>
                        </wps:bodyPr>
                      </wps:wsp>
                      <wps:wsp>
                        <wps:cNvPr id="475" name="Rectangle 387"/>
                        <wps:cNvSpPr>
                          <a:spLocks noChangeArrowheads="1"/>
                        </wps:cNvSpPr>
                        <wps:spPr bwMode="auto">
                          <a:xfrm>
                            <a:off x="1016000" y="1543685"/>
                            <a:ext cx="1143000" cy="544830"/>
                          </a:xfrm>
                          <a:prstGeom prst="rect">
                            <a:avLst/>
                          </a:prstGeom>
                          <a:solidFill>
                            <a:srgbClr val="FFCC99"/>
                          </a:solidFill>
                          <a:ln w="9525">
                            <a:solidFill>
                              <a:srgbClr val="000000"/>
                            </a:solidFill>
                            <a:miter lim="800000"/>
                            <a:headEnd/>
                            <a:tailEnd/>
                          </a:ln>
                        </wps:spPr>
                        <wps:txbx>
                          <w:txbxContent>
                            <w:p w14:paraId="1996572D" w14:textId="77777777" w:rsidR="003E7AC0" w:rsidRDefault="003E7AC0">
                              <w:pPr>
                                <w:rPr>
                                  <w:sz w:val="16"/>
                                  <w:szCs w:val="16"/>
                                </w:rPr>
                              </w:pPr>
                              <w:r>
                                <w:rPr>
                                  <w:rFonts w:hint="eastAsia"/>
                                  <w:sz w:val="16"/>
                                  <w:szCs w:val="16"/>
                                </w:rPr>
                                <w:t>カーネル</w:t>
                              </w:r>
                            </w:p>
                          </w:txbxContent>
                        </wps:txbx>
                        <wps:bodyPr rot="0" vert="horz" wrap="square" lIns="74295" tIns="8890" rIns="74295" bIns="8890" anchor="t" anchorCtr="0" upright="1">
                          <a:noAutofit/>
                        </wps:bodyPr>
                      </wps:wsp>
                      <wps:wsp>
                        <wps:cNvPr id="476" name="Line 388"/>
                        <wps:cNvCnPr/>
                        <wps:spPr bwMode="auto">
                          <a:xfrm>
                            <a:off x="1079500" y="454025"/>
                            <a:ext cx="698500" cy="1089660"/>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477" name="Line 390"/>
                        <wps:cNvCnPr/>
                        <wps:spPr bwMode="auto">
                          <a:xfrm>
                            <a:off x="1397000" y="363220"/>
                            <a:ext cx="1143000" cy="63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478" name="Line 391"/>
                        <wps:cNvCnPr/>
                        <wps:spPr bwMode="auto">
                          <a:xfrm flipH="1">
                            <a:off x="2095500" y="908050"/>
                            <a:ext cx="635000" cy="63563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479" name="Rectangle 392"/>
                        <wps:cNvSpPr>
                          <a:spLocks noChangeArrowheads="1"/>
                        </wps:cNvSpPr>
                        <wps:spPr bwMode="auto">
                          <a:xfrm>
                            <a:off x="2603500" y="454025"/>
                            <a:ext cx="1143000" cy="273050"/>
                          </a:xfrm>
                          <a:prstGeom prst="rect">
                            <a:avLst/>
                          </a:prstGeom>
                          <a:solidFill>
                            <a:srgbClr val="FFFF99"/>
                          </a:solidFill>
                          <a:ln w="9525">
                            <a:solidFill>
                              <a:srgbClr val="000000"/>
                            </a:solidFill>
                            <a:miter lim="800000"/>
                            <a:headEnd/>
                            <a:tailEnd/>
                          </a:ln>
                        </wps:spPr>
                        <wps:txbx>
                          <w:txbxContent>
                            <w:p w14:paraId="56E8170A" w14:textId="77777777" w:rsidR="003E7AC0" w:rsidRDefault="003E7AC0">
                              <w:pPr>
                                <w:jc w:val="center"/>
                                <w:rPr>
                                  <w:sz w:val="16"/>
                                  <w:szCs w:val="16"/>
                                </w:rPr>
                              </w:pPr>
                              <w:r>
                                <w:rPr>
                                  <w:rFonts w:hint="eastAsia"/>
                                  <w:sz w:val="16"/>
                                  <w:szCs w:val="16"/>
                                </w:rPr>
                                <w:t>タイマタスク</w:t>
                              </w:r>
                            </w:p>
                          </w:txbxContent>
                        </wps:txbx>
                        <wps:bodyPr rot="0" vert="horz" wrap="square" lIns="74295" tIns="8890" rIns="74295" bIns="8890" anchor="t" anchorCtr="0" upright="1">
                          <a:noAutofit/>
                        </wps:bodyPr>
                      </wps:wsp>
                      <wps:wsp>
                        <wps:cNvPr id="544" name="Rectangle 395"/>
                        <wps:cNvSpPr>
                          <a:spLocks noChangeArrowheads="1"/>
                        </wps:cNvSpPr>
                        <wps:spPr bwMode="auto">
                          <a:xfrm>
                            <a:off x="4191000" y="454025"/>
                            <a:ext cx="1143000" cy="273050"/>
                          </a:xfrm>
                          <a:prstGeom prst="rect">
                            <a:avLst/>
                          </a:prstGeom>
                          <a:solidFill>
                            <a:srgbClr val="FFFF99"/>
                          </a:solidFill>
                          <a:ln w="9525">
                            <a:solidFill>
                              <a:srgbClr val="000000"/>
                            </a:solidFill>
                            <a:miter lim="800000"/>
                            <a:headEnd/>
                            <a:tailEnd/>
                          </a:ln>
                        </wps:spPr>
                        <wps:txbx>
                          <w:txbxContent>
                            <w:p w14:paraId="52F36743" w14:textId="77777777" w:rsidR="003E7AC0" w:rsidRDefault="003E7AC0">
                              <w:pPr>
                                <w:jc w:val="center"/>
                                <w:rPr>
                                  <w:sz w:val="16"/>
                                  <w:szCs w:val="16"/>
                                </w:rPr>
                              </w:pPr>
                              <w:r>
                                <w:rPr>
                                  <w:rFonts w:hint="eastAsia"/>
                                  <w:sz w:val="16"/>
                                  <w:szCs w:val="16"/>
                                </w:rPr>
                                <w:t>タイマ管理テーブル</w:t>
                              </w:r>
                            </w:p>
                          </w:txbxContent>
                        </wps:txbx>
                        <wps:bodyPr rot="0" vert="horz" wrap="square" lIns="74295" tIns="8890" rIns="74295" bIns="8890" anchor="t" anchorCtr="0" upright="1">
                          <a:noAutofit/>
                        </wps:bodyPr>
                      </wps:wsp>
                      <wps:wsp>
                        <wps:cNvPr id="545" name="Line 398"/>
                        <wps:cNvCnPr/>
                        <wps:spPr bwMode="auto">
                          <a:xfrm>
                            <a:off x="3746500" y="635635"/>
                            <a:ext cx="444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6" name="Rectangle 402"/>
                        <wps:cNvSpPr>
                          <a:spLocks noChangeArrowheads="1"/>
                        </wps:cNvSpPr>
                        <wps:spPr bwMode="auto">
                          <a:xfrm>
                            <a:off x="3492500" y="1089660"/>
                            <a:ext cx="1143000" cy="454660"/>
                          </a:xfrm>
                          <a:prstGeom prst="rect">
                            <a:avLst/>
                          </a:prstGeom>
                          <a:solidFill>
                            <a:srgbClr val="FFFF99"/>
                          </a:solidFill>
                          <a:ln w="9525">
                            <a:solidFill>
                              <a:srgbClr val="000000"/>
                            </a:solidFill>
                            <a:miter lim="800000"/>
                            <a:headEnd/>
                            <a:tailEnd/>
                          </a:ln>
                        </wps:spPr>
                        <wps:txbx>
                          <w:txbxContent>
                            <w:p w14:paraId="044F75CD" w14:textId="77777777" w:rsidR="003E7AC0" w:rsidRDefault="003E7AC0">
                              <w:pPr>
                                <w:jc w:val="center"/>
                                <w:rPr>
                                  <w:sz w:val="16"/>
                                  <w:szCs w:val="16"/>
                                </w:rPr>
                              </w:pPr>
                              <w:r>
                                <w:rPr>
                                  <w:rFonts w:hint="eastAsia"/>
                                  <w:sz w:val="16"/>
                                  <w:szCs w:val="16"/>
                                </w:rPr>
                                <w:t>&lt;&lt;task&gt;&gt;</w:t>
                              </w:r>
                            </w:p>
                            <w:p w14:paraId="7766F87C" w14:textId="77777777" w:rsidR="003E7AC0" w:rsidRDefault="003E7AC0">
                              <w:pPr>
                                <w:jc w:val="center"/>
                                <w:rPr>
                                  <w:sz w:val="16"/>
                                  <w:szCs w:val="16"/>
                                </w:rPr>
                              </w:pPr>
                              <w:r>
                                <w:rPr>
                                  <w:rFonts w:hint="eastAsia"/>
                                  <w:sz w:val="16"/>
                                  <w:szCs w:val="16"/>
                                </w:rPr>
                                <w:t>割込み1タスク</w:t>
                              </w:r>
                            </w:p>
                          </w:txbxContent>
                        </wps:txbx>
                        <wps:bodyPr rot="0" vert="horz" wrap="square" lIns="74295" tIns="8890" rIns="74295" bIns="8890" anchor="t" anchorCtr="0" upright="1">
                          <a:noAutofit/>
                        </wps:bodyPr>
                      </wps:wsp>
                      <wps:wsp>
                        <wps:cNvPr id="547" name="Rectangle 403"/>
                        <wps:cNvSpPr>
                          <a:spLocks noChangeArrowheads="1"/>
                        </wps:cNvSpPr>
                        <wps:spPr bwMode="auto">
                          <a:xfrm>
                            <a:off x="3492500" y="1544320"/>
                            <a:ext cx="1143000" cy="272415"/>
                          </a:xfrm>
                          <a:prstGeom prst="rect">
                            <a:avLst/>
                          </a:prstGeom>
                          <a:solidFill>
                            <a:srgbClr val="FFFF99"/>
                          </a:solidFill>
                          <a:ln w="9525">
                            <a:solidFill>
                              <a:srgbClr val="000000"/>
                            </a:solidFill>
                            <a:miter lim="800000"/>
                            <a:headEnd/>
                            <a:tailEnd/>
                          </a:ln>
                        </wps:spPr>
                        <wps:txbx>
                          <w:txbxContent>
                            <w:p w14:paraId="713CB1D4" w14:textId="77777777" w:rsidR="003E7AC0" w:rsidRDefault="003E7AC0">
                              <w:pPr>
                                <w:rPr>
                                  <w:sz w:val="16"/>
                                  <w:szCs w:val="16"/>
                                </w:rPr>
                              </w:pPr>
                              <w:r>
                                <w:rPr>
                                  <w:rFonts w:hint="eastAsia"/>
                                  <w:sz w:val="16"/>
                                  <w:szCs w:val="16"/>
                                </w:rPr>
                                <w:t>割込み回数</w:t>
                              </w:r>
                            </w:p>
                          </w:txbxContent>
                        </wps:txbx>
                        <wps:bodyPr rot="0" vert="horz" wrap="square" lIns="74295" tIns="8890" rIns="74295" bIns="8890" anchor="t" anchorCtr="0" upright="1">
                          <a:noAutofit/>
                        </wps:bodyPr>
                      </wps:wsp>
                      <wps:wsp>
                        <wps:cNvPr id="548" name="Rectangle 404"/>
                        <wps:cNvSpPr>
                          <a:spLocks noChangeArrowheads="1"/>
                        </wps:cNvSpPr>
                        <wps:spPr bwMode="auto">
                          <a:xfrm>
                            <a:off x="3492500" y="1816100"/>
                            <a:ext cx="1143000" cy="272415"/>
                          </a:xfrm>
                          <a:prstGeom prst="rect">
                            <a:avLst/>
                          </a:prstGeom>
                          <a:solidFill>
                            <a:srgbClr val="FFFF99"/>
                          </a:solidFill>
                          <a:ln w="9525">
                            <a:solidFill>
                              <a:srgbClr val="000000"/>
                            </a:solidFill>
                            <a:miter lim="800000"/>
                            <a:headEnd/>
                            <a:tailEnd/>
                          </a:ln>
                        </wps:spPr>
                        <wps:txbx>
                          <w:txbxContent>
                            <w:p w14:paraId="6153150F" w14:textId="77777777" w:rsidR="003E7AC0" w:rsidRDefault="003E7AC0">
                              <w:pPr>
                                <w:rPr>
                                  <w:sz w:val="16"/>
                                  <w:szCs w:val="16"/>
                                </w:rPr>
                              </w:pPr>
                            </w:p>
                          </w:txbxContent>
                        </wps:txbx>
                        <wps:bodyPr rot="0" vert="horz" wrap="square" lIns="74295" tIns="8890" rIns="74295" bIns="8890" anchor="t" anchorCtr="0" upright="1">
                          <a:noAutofit/>
                        </wps:bodyPr>
                      </wps:wsp>
                      <wps:wsp>
                        <wps:cNvPr id="550" name="Line 405"/>
                        <wps:cNvCnPr/>
                        <wps:spPr bwMode="auto">
                          <a:xfrm flipV="1">
                            <a:off x="2159000" y="1725295"/>
                            <a:ext cx="1333500" cy="635"/>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551" name="Rectangle 483"/>
                        <wps:cNvSpPr>
                          <a:spLocks noChangeArrowheads="1"/>
                        </wps:cNvSpPr>
                        <wps:spPr bwMode="auto">
                          <a:xfrm>
                            <a:off x="1016000" y="1362075"/>
                            <a:ext cx="381000" cy="181610"/>
                          </a:xfrm>
                          <a:prstGeom prst="rect">
                            <a:avLst/>
                          </a:prstGeom>
                          <a:solidFill>
                            <a:srgbClr val="FFCC99"/>
                          </a:solidFill>
                          <a:ln w="9525">
                            <a:solidFill>
                              <a:srgbClr val="000000"/>
                            </a:solidFill>
                            <a:miter lim="800000"/>
                            <a:headEnd/>
                            <a:tailEnd/>
                          </a:ln>
                        </wps:spPr>
                        <wps:bodyPr rot="0" vert="horz" wrap="square" lIns="74295" tIns="8890" rIns="74295" bIns="8890" anchor="t" anchorCtr="0" upright="1">
                          <a:noAutofit/>
                        </wps:bodyPr>
                      </wps:wsp>
                      <wps:wsp>
                        <wps:cNvPr id="552" name="Rectangle 488"/>
                        <wps:cNvSpPr>
                          <a:spLocks noChangeArrowheads="1"/>
                        </wps:cNvSpPr>
                        <wps:spPr bwMode="auto">
                          <a:xfrm>
                            <a:off x="2540000" y="90805"/>
                            <a:ext cx="889000" cy="181610"/>
                          </a:xfrm>
                          <a:prstGeom prst="rect">
                            <a:avLst/>
                          </a:prstGeom>
                          <a:solidFill>
                            <a:srgbClr val="FFCC99"/>
                          </a:solidFill>
                          <a:ln w="9525">
                            <a:solidFill>
                              <a:srgbClr val="000000"/>
                            </a:solidFill>
                            <a:miter lim="800000"/>
                            <a:headEnd/>
                            <a:tailEnd/>
                          </a:ln>
                        </wps:spPr>
                        <wps:bodyPr rot="0" vert="horz" wrap="square" lIns="74295" tIns="8890" rIns="74295" bIns="8890" anchor="t" anchorCtr="0" upright="1">
                          <a:noAutofit/>
                        </wps:bodyPr>
                      </wps:wsp>
                      <wps:wsp>
                        <wps:cNvPr id="554" name="Text Box 611"/>
                        <wps:cNvSpPr txBox="1">
                          <a:spLocks noChangeArrowheads="1"/>
                        </wps:cNvSpPr>
                        <wps:spPr bwMode="auto">
                          <a:xfrm>
                            <a:off x="1016000" y="908050"/>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AD078C"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555" name="Text Box 612"/>
                        <wps:cNvSpPr txBox="1">
                          <a:spLocks noChangeArrowheads="1"/>
                        </wps:cNvSpPr>
                        <wps:spPr bwMode="auto">
                          <a:xfrm>
                            <a:off x="2095500" y="118046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51BCDA"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557" name="Text Box 621"/>
                        <wps:cNvSpPr txBox="1">
                          <a:spLocks noChangeArrowheads="1"/>
                        </wps:cNvSpPr>
                        <wps:spPr bwMode="auto">
                          <a:xfrm>
                            <a:off x="3746500" y="454025"/>
                            <a:ext cx="4445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D0EA0" w14:textId="77777777" w:rsidR="003E7AC0" w:rsidRDefault="003E7AC0">
                              <w:pPr>
                                <w:rPr>
                                  <w:sz w:val="16"/>
                                  <w:szCs w:val="16"/>
                                </w:rPr>
                              </w:pPr>
                              <w:r>
                                <w:rPr>
                                  <w:rFonts w:hint="eastAsia"/>
                                  <w:sz w:val="16"/>
                                  <w:szCs w:val="16"/>
                                </w:rPr>
                                <w:t>1   n</w:t>
                              </w:r>
                            </w:p>
                          </w:txbxContent>
                        </wps:txbx>
                        <wps:bodyPr rot="0" vert="horz" wrap="square" lIns="74295" tIns="8890" rIns="74295" bIns="8890" anchor="t" anchorCtr="0" upright="1">
                          <a:noAutofit/>
                        </wps:bodyPr>
                      </wps:wsp>
                    </wpc:wpc>
                  </a:graphicData>
                </a:graphic>
              </wp:inline>
            </w:drawing>
          </mc:Choice>
          <mc:Fallback>
            <w:pict>
              <v:group w14:anchorId="0069C1ED" id="キャンバス 380" o:spid="_x0000_s1986" editas="canvas" style="width:485pt;height:178.75pt;mso-position-horizontal-relative:char;mso-position-vertical-relative:line" coordsize="61595,22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">
                <v:shape id="_x0000_s1987" type="#_x0000_t75" style="position:absolute;width:61595;height:22701;visibility:visible;mso-wrap-style:square">
                  <v:fill o:detectmouseclick="t"/>
                  <v:path o:connecttype="none"/>
                </v:shape>
                <v:shape id="Text Box 613" o:spid="_x0000_s1988" type="#_x0000_t202" style="position:absolute;left:23813;top:17604;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" stroked="f">
                  <v:textbox inset="5.85pt,.7pt,5.85pt,.7pt">
                    <w:txbxContent>
                      <w:p w14:paraId="0A0F9CC0" w14:textId="77777777" w:rsidR="003E7AC0" w:rsidRDefault="003E7AC0">
                        <w:pPr>
                          <w:rPr>
                            <w:sz w:val="16"/>
                            <w:szCs w:val="16"/>
                          </w:rPr>
                        </w:pPr>
                        <w:r>
                          <w:rPr>
                            <w:rFonts w:hint="eastAsia"/>
                            <w:sz w:val="16"/>
                            <w:szCs w:val="16"/>
                          </w:rPr>
                          <w:t>&lt;&lt;include&gt;&gt;</w:t>
                        </w:r>
                      </w:p>
                    </w:txbxContent>
                  </v:textbox>
                </v:shape>
                <v:shape id="Text Box 610" o:spid="_x0000_s1989" type="#_x0000_t202" style="position:absolute;left:15875;top:1816;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" stroked="f">
                  <v:textbox inset="5.85pt,.7pt,5.85pt,.7pt">
                    <w:txbxContent>
                      <w:p w14:paraId="72982795" w14:textId="77777777" w:rsidR="003E7AC0" w:rsidRDefault="003E7AC0">
                        <w:pPr>
                          <w:rPr>
                            <w:sz w:val="16"/>
                            <w:szCs w:val="16"/>
                          </w:rPr>
                        </w:pPr>
                        <w:r>
                          <w:rPr>
                            <w:rFonts w:hint="eastAsia"/>
                            <w:sz w:val="16"/>
                            <w:szCs w:val="16"/>
                          </w:rPr>
                          <w:t>&lt;&lt;include&gt;&gt;</w:t>
                        </w:r>
                      </w:p>
                    </w:txbxContent>
                  </v:textbox>
                </v:shape>
                <v:rect id="Rectangle 487" o:spid="_x0000_s1990" style="position:absolute;left:25400;top:2724;width:29845;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" fillcolor="#fc9">
                  <v:textbox inset="5.85pt,.7pt,5.85pt,.7pt">
                    <w:txbxContent>
                      <w:p w14:paraId="1C07B8DF" w14:textId="77777777" w:rsidR="003E7AC0" w:rsidRDefault="003E7AC0">
                        <w:pPr>
                          <w:rPr>
                            <w:sz w:val="16"/>
                            <w:szCs w:val="16"/>
                          </w:rPr>
                        </w:pPr>
                        <w:r>
                          <w:rPr>
                            <w:rFonts w:hint="eastAsia"/>
                            <w:sz w:val="16"/>
                            <w:szCs w:val="16"/>
                          </w:rPr>
                          <w:t>論理タイマ</w:t>
                        </w:r>
                      </w:p>
                    </w:txbxContent>
                  </v:textbox>
                </v:rect>
                <v:rect id="Rectangle 382" o:spid="_x0000_s1991" style="position:absolute;left:2540;top:1816;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" fillcolor="#ff9">
                  <v:textbox inset="5.85pt,.7pt,5.85pt,.7pt">
                    <w:txbxContent>
                      <w:p w14:paraId="514CFECC" w14:textId="77777777" w:rsidR="003E7AC0" w:rsidRDefault="003E7AC0">
                        <w:pPr>
                          <w:jc w:val="center"/>
                          <w:rPr>
                            <w:sz w:val="16"/>
                            <w:szCs w:val="16"/>
                          </w:rPr>
                        </w:pPr>
                        <w:r>
                          <w:rPr>
                            <w:rFonts w:hint="eastAsia"/>
                            <w:sz w:val="16"/>
                            <w:szCs w:val="16"/>
                          </w:rPr>
                          <w:t>LED点灯処理</w:t>
                        </w:r>
                      </w:p>
                    </w:txbxContent>
                  </v:textbox>
                </v:rect>
                <v:rect id="Rectangle 387" o:spid="_x0000_s1992" style="position:absolute;left:10160;top:15436;width:11430;height:5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" fillcolor="#fc9">
                  <v:textbox inset="5.85pt,.7pt,5.85pt,.7pt">
                    <w:txbxContent>
                      <w:p w14:paraId="1996572D" w14:textId="77777777" w:rsidR="003E7AC0" w:rsidRDefault="003E7AC0">
                        <w:pPr>
                          <w:rPr>
                            <w:sz w:val="16"/>
                            <w:szCs w:val="16"/>
                          </w:rPr>
                        </w:pPr>
                        <w:r>
                          <w:rPr>
                            <w:rFonts w:hint="eastAsia"/>
                            <w:sz w:val="16"/>
                            <w:szCs w:val="16"/>
                          </w:rPr>
                          <w:t>カーネル</w:t>
                        </w:r>
                      </w:p>
                    </w:txbxContent>
                  </v:textbox>
                </v:rect>
                <v:line id="Line 388" o:spid="_x0000_s1993" style="position:absolute;visibility:visible;mso-wrap-style:square" from="10795,4540" to="17780,15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">
                  <v:stroke dashstyle="longDash" endarrow="open"/>
                </v:line>
                <v:line id="Line 390" o:spid="_x0000_s1994" style="position:absolute;visibility:visible;mso-wrap-style:square" from="13970,3632" to="25400,3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">
                  <v:stroke dashstyle="longDash" endarrow="open"/>
                </v:line>
                <v:line id="Line 391" o:spid="_x0000_s1995" style="position:absolute;flip:x;visibility:visible;mso-wrap-style:square" from="20955,9080" to="27305,15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">
                  <v:stroke dashstyle="longDash" endarrow="open"/>
                </v:line>
                <v:rect id="Rectangle 392" o:spid="_x0000_s1996" style="position:absolute;left:26035;top:4540;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" fillcolor="#ff9">
                  <v:textbox inset="5.85pt,.7pt,5.85pt,.7pt">
                    <w:txbxContent>
                      <w:p w14:paraId="56E8170A" w14:textId="77777777" w:rsidR="003E7AC0" w:rsidRDefault="003E7AC0">
                        <w:pPr>
                          <w:jc w:val="center"/>
                          <w:rPr>
                            <w:sz w:val="16"/>
                            <w:szCs w:val="16"/>
                          </w:rPr>
                        </w:pPr>
                        <w:r>
                          <w:rPr>
                            <w:rFonts w:hint="eastAsia"/>
                            <w:sz w:val="16"/>
                            <w:szCs w:val="16"/>
                          </w:rPr>
                          <w:t>タイマタスク</w:t>
                        </w:r>
                      </w:p>
                    </w:txbxContent>
                  </v:textbox>
                </v:rect>
                <v:rect id="Rectangle 395" o:spid="_x0000_s1997" style="position:absolute;left:41910;top:4540;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" fillcolor="#ff9">
                  <v:textbox inset="5.85pt,.7pt,5.85pt,.7pt">
                    <w:txbxContent>
                      <w:p w14:paraId="52F36743" w14:textId="77777777" w:rsidR="003E7AC0" w:rsidRDefault="003E7AC0">
                        <w:pPr>
                          <w:jc w:val="center"/>
                          <w:rPr>
                            <w:sz w:val="16"/>
                            <w:szCs w:val="16"/>
                          </w:rPr>
                        </w:pPr>
                        <w:r>
                          <w:rPr>
                            <w:rFonts w:hint="eastAsia"/>
                            <w:sz w:val="16"/>
                            <w:szCs w:val="16"/>
                          </w:rPr>
                          <w:t>タイマ管理テーブル</w:t>
                        </w:r>
                      </w:p>
                    </w:txbxContent>
                  </v:textbox>
                </v:rect>
                <v:line id="Line 398" o:spid="_x0000_s1998" style="position:absolute;visibility:visible;mso-wrap-style:square" from="37465,6356" to="41910,6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"/>
                <v:rect id="Rectangle 402" o:spid="_x0000_s1999" style="position:absolute;left:34925;top:10896;width:11430;height:4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" fillcolor="#ff9">
                  <v:textbox inset="5.85pt,.7pt,5.85pt,.7pt">
                    <w:txbxContent>
                      <w:p w14:paraId="044F75CD" w14:textId="77777777" w:rsidR="003E7AC0" w:rsidRDefault="003E7AC0">
                        <w:pPr>
                          <w:jc w:val="center"/>
                          <w:rPr>
                            <w:sz w:val="16"/>
                            <w:szCs w:val="16"/>
                          </w:rPr>
                        </w:pPr>
                        <w:r>
                          <w:rPr>
                            <w:rFonts w:hint="eastAsia"/>
                            <w:sz w:val="16"/>
                            <w:szCs w:val="16"/>
                          </w:rPr>
                          <w:t>&lt;&lt;task&gt;&gt;</w:t>
                        </w:r>
                      </w:p>
                      <w:p w14:paraId="7766F87C" w14:textId="77777777" w:rsidR="003E7AC0" w:rsidRDefault="003E7AC0">
                        <w:pPr>
                          <w:jc w:val="center"/>
                          <w:rPr>
                            <w:sz w:val="16"/>
                            <w:szCs w:val="16"/>
                          </w:rPr>
                        </w:pPr>
                        <w:r>
                          <w:rPr>
                            <w:rFonts w:hint="eastAsia"/>
                            <w:sz w:val="16"/>
                            <w:szCs w:val="16"/>
                          </w:rPr>
                          <w:t>割込み1タスク</w:t>
                        </w:r>
                      </w:p>
                    </w:txbxContent>
                  </v:textbox>
                </v:rect>
                <v:rect id="Rectangle 403" o:spid="_x0000_s2000" style="position:absolute;left:34925;top:15443;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" fillcolor="#ff9">
                  <v:textbox inset="5.85pt,.7pt,5.85pt,.7pt">
                    <w:txbxContent>
                      <w:p w14:paraId="713CB1D4" w14:textId="77777777" w:rsidR="003E7AC0" w:rsidRDefault="003E7AC0">
                        <w:pPr>
                          <w:rPr>
                            <w:sz w:val="16"/>
                            <w:szCs w:val="16"/>
                          </w:rPr>
                        </w:pPr>
                        <w:r>
                          <w:rPr>
                            <w:rFonts w:hint="eastAsia"/>
                            <w:sz w:val="16"/>
                            <w:szCs w:val="16"/>
                          </w:rPr>
                          <w:t>割込み回数</w:t>
                        </w:r>
                      </w:p>
                    </w:txbxContent>
                  </v:textbox>
                </v:rect>
                <v:rect id="Rectangle 404" o:spid="_x0000_s2001" style="position:absolute;left:34925;top:18161;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" fillcolor="#ff9">
                  <v:textbox inset="5.85pt,.7pt,5.85pt,.7pt">
                    <w:txbxContent>
                      <w:p w14:paraId="6153150F" w14:textId="77777777" w:rsidR="003E7AC0" w:rsidRDefault="003E7AC0">
                        <w:pPr>
                          <w:rPr>
                            <w:sz w:val="16"/>
                            <w:szCs w:val="16"/>
                          </w:rPr>
                        </w:pPr>
                      </w:p>
                    </w:txbxContent>
                  </v:textbox>
                </v:rect>
                <v:line id="Line 405" o:spid="_x0000_s2002" style="position:absolute;flip:y;visibility:visible;mso-wrap-style:square" from="21590,17252" to="34925,17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">
                  <v:stroke dashstyle="longDash" startarrow="open"/>
                </v:line>
                <v:rect id="Rectangle 483" o:spid="_x0000_s2003" style="position:absolute;left:10160;top:13620;width:381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" fillcolor="#fc9">
                  <v:textbox inset="5.85pt,.7pt,5.85pt,.7pt"/>
                </v:rect>
                <v:rect id="Rectangle 488" o:spid="_x0000_s2004" style="position:absolute;left:25400;top:908;width:889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" fillcolor="#fc9">
                  <v:textbox inset="5.85pt,.7pt,5.85pt,.7pt"/>
                </v:rect>
                <v:shape id="Text Box 611" o:spid="_x0000_s2005" type="#_x0000_t202" style="position:absolute;left:10160;top:9080;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" stroked="f">
                  <v:textbox inset="5.85pt,.7pt,5.85pt,.7pt">
                    <w:txbxContent>
                      <w:p w14:paraId="1AAD078C" w14:textId="77777777" w:rsidR="003E7AC0" w:rsidRDefault="003E7AC0">
                        <w:pPr>
                          <w:rPr>
                            <w:sz w:val="16"/>
                            <w:szCs w:val="16"/>
                          </w:rPr>
                        </w:pPr>
                        <w:r>
                          <w:rPr>
                            <w:rFonts w:hint="eastAsia"/>
                            <w:sz w:val="16"/>
                            <w:szCs w:val="16"/>
                          </w:rPr>
                          <w:t>&lt;&lt;include&gt;&gt;</w:t>
                        </w:r>
                      </w:p>
                    </w:txbxContent>
                  </v:textbox>
                </v:shape>
                <v:shape id="Text Box 612" o:spid="_x0000_s2006" type="#_x0000_t202" style="position:absolute;left:20955;top:11804;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" stroked="f">
                  <v:textbox inset="5.85pt,.7pt,5.85pt,.7pt">
                    <w:txbxContent>
                      <w:p w14:paraId="6051BCDA" w14:textId="77777777" w:rsidR="003E7AC0" w:rsidRDefault="003E7AC0">
                        <w:pPr>
                          <w:rPr>
                            <w:sz w:val="16"/>
                            <w:szCs w:val="16"/>
                          </w:rPr>
                        </w:pPr>
                        <w:r>
                          <w:rPr>
                            <w:rFonts w:hint="eastAsia"/>
                            <w:sz w:val="16"/>
                            <w:szCs w:val="16"/>
                          </w:rPr>
                          <w:t>&lt;&lt;include&gt;&gt;</w:t>
                        </w:r>
                      </w:p>
                    </w:txbxContent>
                  </v:textbox>
                </v:shape>
                <v:shape id="Text Box 621" o:spid="_x0000_s2007" type="#_x0000_t202" style="position:absolute;left:37465;top:4540;width:4445;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" filled="f" stroked="f">
                  <v:textbox inset="5.85pt,.7pt,5.85pt,.7pt">
                    <w:txbxContent>
                      <w:p w14:paraId="791D0EA0" w14:textId="77777777" w:rsidR="003E7AC0" w:rsidRDefault="003E7AC0">
                        <w:pPr>
                          <w:rPr>
                            <w:sz w:val="16"/>
                            <w:szCs w:val="16"/>
                          </w:rPr>
                        </w:pPr>
                        <w:r>
                          <w:rPr>
                            <w:rFonts w:hint="eastAsia"/>
                            <w:sz w:val="16"/>
                            <w:szCs w:val="16"/>
                          </w:rPr>
                          <w:t>1   n</w:t>
                        </w:r>
                      </w:p>
                    </w:txbxContent>
                  </v:textbox>
                </v:shape>
                <w10:anchorlock/>
              </v:group>
            </w:pict>
          </mc:Fallback>
        </mc:AlternateContent>
      </w:r>
    </w:p>
    <w:p w14:paraId="517D4E63" w14:textId="77777777" w:rsidR="00506411" w:rsidRDefault="00506411">
      <w:r>
        <w:rPr>
          <w:rFonts w:hint="eastAsia"/>
        </w:rPr>
        <w:t>以後、タイマタスクとタイマ管理テーブルをパッケージ「論理タイマ」としてクラス図に記述します。（初期化タスクは省略）</w:t>
      </w:r>
    </w:p>
    <w:p w14:paraId="4F351FA7" w14:textId="77777777" w:rsidR="00506411" w:rsidRDefault="00506411"/>
    <w:p w14:paraId="440C34E4" w14:textId="77777777" w:rsidR="00506411" w:rsidRDefault="00506411">
      <w:pPr>
        <w:pStyle w:val="4"/>
      </w:pPr>
      <w:r>
        <w:rPr>
          <w:rFonts w:hint="eastAsia"/>
        </w:rPr>
        <w:t>割込み１処理の状態図</w:t>
      </w:r>
    </w:p>
    <w:p w14:paraId="2355E5E6" w14:textId="77777777" w:rsidR="00506411" w:rsidRDefault="00B94933">
      <w:r>
        <w:rPr>
          <w:noProof/>
        </w:rPr>
        <mc:AlternateContent>
          <mc:Choice Requires="wpc">
            <w:drawing>
              <wp:inline distT="0" distB="0" distL="0" distR="0" wp14:anchorId="0BBD8167" wp14:editId="001A0E49">
                <wp:extent cx="2730500" cy="2179320"/>
                <wp:effectExtent l="0" t="0" r="3175" b="1905"/>
                <wp:docPr id="407" name="キャンバス 4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66" name="AutoShape 409"/>
                        <wps:cNvSpPr>
                          <a:spLocks noChangeArrowheads="1"/>
                        </wps:cNvSpPr>
                        <wps:spPr bwMode="auto">
                          <a:xfrm>
                            <a:off x="698500" y="544830"/>
                            <a:ext cx="1397000" cy="817245"/>
                          </a:xfrm>
                          <a:prstGeom prst="roundRect">
                            <a:avLst>
                              <a:gd name="adj" fmla="val 16667"/>
                            </a:avLst>
                          </a:prstGeom>
                          <a:solidFill>
                            <a:srgbClr val="99CCFF"/>
                          </a:solidFill>
                          <a:ln w="9525">
                            <a:solidFill>
                              <a:srgbClr val="000000"/>
                            </a:solidFill>
                            <a:round/>
                            <a:headEnd/>
                            <a:tailEnd/>
                          </a:ln>
                        </wps:spPr>
                        <wps:txbx>
                          <w:txbxContent>
                            <w:p w14:paraId="733FE772" w14:textId="77777777" w:rsidR="003E7AC0" w:rsidRDefault="003E7AC0">
                              <w:pPr>
                                <w:rPr>
                                  <w:sz w:val="16"/>
                                  <w:szCs w:val="16"/>
                                </w:rPr>
                              </w:pPr>
                              <w:r>
                                <w:rPr>
                                  <w:rFonts w:hint="eastAsia"/>
                                  <w:sz w:val="16"/>
                                  <w:szCs w:val="16"/>
                                </w:rPr>
                                <w:t>割込み１待ち</w:t>
                              </w:r>
                            </w:p>
                            <w:p w14:paraId="759F088E" w14:textId="77777777" w:rsidR="003E7AC0" w:rsidRDefault="003E7AC0">
                              <w:pPr>
                                <w:rPr>
                                  <w:sz w:val="16"/>
                                  <w:szCs w:val="16"/>
                                </w:rPr>
                              </w:pPr>
                              <w:r>
                                <w:rPr>
                                  <w:rFonts w:hint="eastAsia"/>
                                  <w:sz w:val="16"/>
                                  <w:szCs w:val="16"/>
                                </w:rPr>
                                <w:t>entry/</w:t>
                              </w:r>
                            </w:p>
                            <w:p w14:paraId="7118316F" w14:textId="77777777" w:rsidR="003E7AC0" w:rsidRDefault="003E7AC0">
                              <w:pPr>
                                <w:rPr>
                                  <w:sz w:val="16"/>
                                  <w:szCs w:val="16"/>
                                </w:rPr>
                              </w:pPr>
                              <w:r>
                                <w:rPr>
                                  <w:rFonts w:hint="eastAsia"/>
                                  <w:sz w:val="16"/>
                                  <w:szCs w:val="16"/>
                                </w:rPr>
                                <w:t>割込み回数を表示器に設定</w:t>
                              </w:r>
                            </w:p>
                          </w:txbxContent>
                        </wps:txbx>
                        <wps:bodyPr rot="0" vert="horz" wrap="square" lIns="74295" tIns="8890" rIns="74295" bIns="8890" anchor="t" anchorCtr="0" upright="1">
                          <a:noAutofit/>
                        </wps:bodyPr>
                      </wps:wsp>
                      <wps:wsp>
                        <wps:cNvPr id="467" name="Freeform 410"/>
                        <wps:cNvSpPr>
                          <a:spLocks/>
                        </wps:cNvSpPr>
                        <wps:spPr bwMode="auto">
                          <a:xfrm>
                            <a:off x="1016000" y="1362075"/>
                            <a:ext cx="772795" cy="621030"/>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468" name="Oval 411"/>
                        <wps:cNvSpPr>
                          <a:spLocks noChangeArrowheads="1"/>
                        </wps:cNvSpPr>
                        <wps:spPr bwMode="auto">
                          <a:xfrm>
                            <a:off x="254000" y="181610"/>
                            <a:ext cx="190500" cy="18224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469" name="Line 412"/>
                        <wps:cNvCnPr/>
                        <wps:spPr bwMode="auto">
                          <a:xfrm>
                            <a:off x="381635" y="272415"/>
                            <a:ext cx="380365" cy="272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0" name="Text Box 413"/>
                        <wps:cNvSpPr txBox="1">
                          <a:spLocks noChangeArrowheads="1"/>
                        </wps:cNvSpPr>
                        <wps:spPr bwMode="auto">
                          <a:xfrm>
                            <a:off x="1333500" y="1907540"/>
                            <a:ext cx="69723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02E05" w14:textId="77777777" w:rsidR="003E7AC0" w:rsidRDefault="003E7AC0">
                              <w:pPr>
                                <w:rPr>
                                  <w:sz w:val="16"/>
                                  <w:szCs w:val="16"/>
                                </w:rPr>
                              </w:pPr>
                              <w:r>
                                <w:rPr>
                                  <w:rFonts w:hint="eastAsia"/>
                                  <w:sz w:val="16"/>
                                  <w:szCs w:val="16"/>
                                </w:rPr>
                                <w:t>割込み１</w:t>
                              </w:r>
                            </w:p>
                          </w:txbxContent>
                        </wps:txbx>
                        <wps:bodyPr rot="0" vert="horz" wrap="square" lIns="74295" tIns="8890" rIns="74295" bIns="8890" anchor="t" anchorCtr="0" upright="1">
                          <a:noAutofit/>
                        </wps:bodyPr>
                      </wps:wsp>
                      <wps:wsp>
                        <wps:cNvPr id="471" name="Line 585"/>
                        <wps:cNvCnPr/>
                        <wps:spPr bwMode="auto">
                          <a:xfrm>
                            <a:off x="698500" y="784225"/>
                            <a:ext cx="1397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2" name="Text Box 685"/>
                        <wps:cNvSpPr txBox="1">
                          <a:spLocks noChangeArrowheads="1"/>
                        </wps:cNvSpPr>
                        <wps:spPr bwMode="auto">
                          <a:xfrm>
                            <a:off x="571500" y="272415"/>
                            <a:ext cx="9525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F2D4D4" w14:textId="77777777" w:rsidR="003E7AC0" w:rsidRDefault="003E7AC0">
                              <w:pPr>
                                <w:rPr>
                                  <w:sz w:val="16"/>
                                  <w:szCs w:val="16"/>
                                </w:rPr>
                              </w:pPr>
                              <w:r>
                                <w:rPr>
                                  <w:rFonts w:hint="eastAsia"/>
                                  <w:sz w:val="16"/>
                                  <w:szCs w:val="16"/>
                                </w:rPr>
                                <w:t>/割込み１許可</w:t>
                              </w:r>
                            </w:p>
                          </w:txbxContent>
                        </wps:txbx>
                        <wps:bodyPr rot="0" vert="horz" wrap="square" lIns="74295" tIns="8890" rIns="74295" bIns="8890" anchor="t" anchorCtr="0" upright="1">
                          <a:noAutofit/>
                        </wps:bodyPr>
                      </wps:wsp>
                    </wpc:wpc>
                  </a:graphicData>
                </a:graphic>
              </wp:inline>
            </w:drawing>
          </mc:Choice>
          <mc:Fallback>
            <w:pict>
              <v:group w14:anchorId="0BBD8167" id="キャンバス 407" o:spid="_x0000_s2008" editas="canvas" style="width:215pt;height:171.6pt;mso-position-horizontal-relative:char;mso-position-vertical-relative:line" coordsize="27305,21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">
                <v:shape id="_x0000_s2009" type="#_x0000_t75" style="position:absolute;width:27305;height:21793;visibility:visible;mso-wrap-style:square">
                  <v:fill o:detectmouseclick="t"/>
                  <v:path o:connecttype="none"/>
                </v:shape>
                <v:roundrect id="AutoShape 409" o:spid="_x0000_s2010" style="position:absolute;left:6985;top:5448;width:13970;height:81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" fillcolor="#9cf">
                  <v:textbox inset="5.85pt,.7pt,5.85pt,.7pt">
                    <w:txbxContent>
                      <w:p w14:paraId="733FE772" w14:textId="77777777" w:rsidR="003E7AC0" w:rsidRDefault="003E7AC0">
                        <w:pPr>
                          <w:rPr>
                            <w:sz w:val="16"/>
                            <w:szCs w:val="16"/>
                          </w:rPr>
                        </w:pPr>
                        <w:r>
                          <w:rPr>
                            <w:rFonts w:hint="eastAsia"/>
                            <w:sz w:val="16"/>
                            <w:szCs w:val="16"/>
                          </w:rPr>
                          <w:t>割込み１待ち</w:t>
                        </w:r>
                      </w:p>
                      <w:p w14:paraId="759F088E" w14:textId="77777777" w:rsidR="003E7AC0" w:rsidRDefault="003E7AC0">
                        <w:pPr>
                          <w:rPr>
                            <w:sz w:val="16"/>
                            <w:szCs w:val="16"/>
                          </w:rPr>
                        </w:pPr>
                        <w:r>
                          <w:rPr>
                            <w:rFonts w:hint="eastAsia"/>
                            <w:sz w:val="16"/>
                            <w:szCs w:val="16"/>
                          </w:rPr>
                          <w:t>entry/</w:t>
                        </w:r>
                      </w:p>
                      <w:p w14:paraId="7118316F" w14:textId="77777777" w:rsidR="003E7AC0" w:rsidRDefault="003E7AC0">
                        <w:pPr>
                          <w:rPr>
                            <w:sz w:val="16"/>
                            <w:szCs w:val="16"/>
                          </w:rPr>
                        </w:pPr>
                        <w:r>
                          <w:rPr>
                            <w:rFonts w:hint="eastAsia"/>
                            <w:sz w:val="16"/>
                            <w:szCs w:val="16"/>
                          </w:rPr>
                          <w:t>割込み回数を表示器に設定</w:t>
                        </w:r>
                      </w:p>
                    </w:txbxContent>
                  </v:textbox>
                </v:roundrect>
                <v:shape id="Freeform 410" o:spid="_x0000_s2011" style="position:absolute;left:10160;top:13620;width:7727;height:6211;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" path="m150,c75,286,,572,150,715v150,143,733,262,900,143c1217,739,1133,143,1150,e" filled="f">
                  <v:stroke endarrow="block"/>
                  <v:path arrowok="t" o:connecttype="custom" o:connectlocs="95250,0;95250,454490;666750,545388;730250,0" o:connectangles="0,0,0,0"/>
                </v:shape>
                <v:oval id="Oval 411" o:spid="_x0000_s2012" style="position:absolute;left:2540;top:1816;width:190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" fillcolor="black">
                  <v:textbox inset="5.85pt,.7pt,5.85pt,.7pt"/>
                </v:oval>
                <v:line id="Line 412" o:spid="_x0000_s2013" style="position:absolute;visibility:visible;mso-wrap-style:square" from="3816,2724" to="7620,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">
                  <v:stroke endarrow="block"/>
                </v:line>
                <v:shape id="Text Box 413" o:spid="_x0000_s2014" type="#_x0000_t202" style="position:absolute;left:13335;top:19075;width:697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" stroked="f">
                  <v:textbox inset="5.85pt,.7pt,5.85pt,.7pt">
                    <w:txbxContent>
                      <w:p w14:paraId="10E02E05" w14:textId="77777777" w:rsidR="003E7AC0" w:rsidRDefault="003E7AC0">
                        <w:pPr>
                          <w:rPr>
                            <w:sz w:val="16"/>
                            <w:szCs w:val="16"/>
                          </w:rPr>
                        </w:pPr>
                        <w:r>
                          <w:rPr>
                            <w:rFonts w:hint="eastAsia"/>
                            <w:sz w:val="16"/>
                            <w:szCs w:val="16"/>
                          </w:rPr>
                          <w:t>割込み１</w:t>
                        </w:r>
                      </w:p>
                    </w:txbxContent>
                  </v:textbox>
                </v:shape>
                <v:line id="Line 585" o:spid="_x0000_s2015" style="position:absolute;visibility:visible;mso-wrap-style:square" from="6985,7842" to="20955,7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"/>
                <v:shape id="Text Box 685" o:spid="_x0000_s2016" type="#_x0000_t202" style="position:absolute;left:5715;top:2724;width:9525;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" stroked="f">
                  <v:textbox inset="5.85pt,.7pt,5.85pt,.7pt">
                    <w:txbxContent>
                      <w:p w14:paraId="01F2D4D4" w14:textId="77777777" w:rsidR="003E7AC0" w:rsidRDefault="003E7AC0">
                        <w:pPr>
                          <w:rPr>
                            <w:sz w:val="16"/>
                            <w:szCs w:val="16"/>
                          </w:rPr>
                        </w:pPr>
                        <w:r>
                          <w:rPr>
                            <w:rFonts w:hint="eastAsia"/>
                            <w:sz w:val="16"/>
                            <w:szCs w:val="16"/>
                          </w:rPr>
                          <w:t>/割込み１許可</w:t>
                        </w:r>
                      </w:p>
                    </w:txbxContent>
                  </v:textbox>
                </v:shape>
                <w10:anchorlock/>
              </v:group>
            </w:pict>
          </mc:Fallback>
        </mc:AlternateContent>
      </w:r>
    </w:p>
    <w:p w14:paraId="31615E94" w14:textId="77777777" w:rsidR="00506411" w:rsidRDefault="00506411"/>
    <w:p w14:paraId="7F762C2D" w14:textId="77777777" w:rsidR="00506411" w:rsidRDefault="00506411">
      <w:pPr>
        <w:pStyle w:val="3"/>
        <w:ind w:left="210" w:right="210"/>
      </w:pPr>
      <w:bookmarkStart w:id="412" w:name="_Toc236390597"/>
      <w:r>
        <w:rPr>
          <w:rFonts w:hint="eastAsia"/>
        </w:rPr>
        <w:t>実装設計</w:t>
      </w:r>
      <w:bookmarkEnd w:id="412"/>
    </w:p>
    <w:p w14:paraId="7389C76F" w14:textId="77777777" w:rsidR="00506411" w:rsidRDefault="00506411">
      <w:r>
        <w:rPr>
          <w:rFonts w:hint="eastAsia"/>
        </w:rPr>
        <w:t>タスク構成</w:t>
      </w:r>
    </w:p>
    <w:p w14:paraId="07B4EEBB" w14:textId="77777777" w:rsidR="00506411" w:rsidRDefault="00506411">
      <w:r>
        <w:rPr>
          <w:rFonts w:hint="eastAsia"/>
        </w:rPr>
        <w:tab/>
        <w:t>初期化処理</w:t>
      </w:r>
      <w:r>
        <w:rPr>
          <w:rFonts w:hint="eastAsia"/>
        </w:rPr>
        <w:tab/>
      </w:r>
      <w:r>
        <w:t>InitTask</w:t>
      </w:r>
      <w:r>
        <w:rPr>
          <w:rFonts w:hint="eastAsia"/>
        </w:rPr>
        <w:tab/>
      </w:r>
      <w:r>
        <w:rPr>
          <w:rFonts w:hint="eastAsia"/>
        </w:rPr>
        <w:tab/>
        <w:t>LEDの初期化（すべて消灯）</w:t>
      </w:r>
    </w:p>
    <w:p w14:paraId="433723B8" w14:textId="77777777" w:rsidR="00506411" w:rsidRDefault="00506411">
      <w:r>
        <w:rPr>
          <w:rFonts w:hint="eastAsia"/>
        </w:rPr>
        <w:tab/>
        <w:t>タイマタスク</w:t>
      </w:r>
      <w:r>
        <w:rPr>
          <w:rFonts w:hint="eastAsia"/>
        </w:rPr>
        <w:tab/>
      </w:r>
      <w:r>
        <w:t>TimerTask</w:t>
      </w:r>
      <w:r>
        <w:rPr>
          <w:rFonts w:hint="eastAsia"/>
        </w:rPr>
        <w:tab/>
        <w:t>汎用的な時間管理タスク</w:t>
      </w:r>
    </w:p>
    <w:p w14:paraId="356234FE" w14:textId="77777777" w:rsidR="00506411" w:rsidRDefault="00506411">
      <w:r>
        <w:rPr>
          <w:rFonts w:hint="eastAsia"/>
        </w:rPr>
        <w:tab/>
        <w:t>LED点灯処理</w:t>
      </w:r>
      <w:r>
        <w:rPr>
          <w:rFonts w:hint="eastAsia"/>
        </w:rPr>
        <w:tab/>
      </w:r>
      <w:r>
        <w:t>LedTask</w:t>
      </w:r>
      <w:r>
        <w:rPr>
          <w:rFonts w:hint="eastAsia"/>
        </w:rPr>
        <w:tab/>
      </w:r>
      <w:r>
        <w:rPr>
          <w:rFonts w:hint="eastAsia"/>
        </w:rPr>
        <w:tab/>
        <w:t>メッセージ受信で点灯LEDを変える。</w:t>
      </w:r>
    </w:p>
    <w:p w14:paraId="1397C460" w14:textId="77777777" w:rsidR="00506411" w:rsidRDefault="00506411">
      <w:r>
        <w:rPr>
          <w:rFonts w:hint="eastAsia"/>
        </w:rPr>
        <w:tab/>
        <w:t>デバッグタスク</w:t>
      </w:r>
      <w:r>
        <w:rPr>
          <w:rFonts w:hint="eastAsia"/>
        </w:rPr>
        <w:tab/>
      </w:r>
      <w:r>
        <w:t>DebugTask</w:t>
      </w:r>
      <w:r>
        <w:rPr>
          <w:rFonts w:hint="eastAsia"/>
        </w:rPr>
        <w:tab/>
        <w:t>タスクなどの状態を表示する</w:t>
      </w:r>
    </w:p>
    <w:p w14:paraId="40555105" w14:textId="77777777" w:rsidR="00506411" w:rsidRDefault="00506411">
      <w:r>
        <w:rPr>
          <w:rFonts w:hint="eastAsia"/>
        </w:rPr>
        <w:tab/>
        <w:t>割込み１タスク</w:t>
      </w:r>
      <w:r>
        <w:rPr>
          <w:rFonts w:hint="eastAsia"/>
        </w:rPr>
        <w:tab/>
      </w:r>
      <w:r>
        <w:t>Int1Task</w:t>
      </w:r>
      <w:r>
        <w:rPr>
          <w:rFonts w:hint="eastAsia"/>
        </w:rPr>
        <w:tab/>
      </w:r>
      <w:r>
        <w:rPr>
          <w:rFonts w:hint="eastAsia"/>
        </w:rPr>
        <w:tab/>
        <w:t>セマフォ１で待って割込み回数を表示器に表示</w:t>
      </w:r>
    </w:p>
    <w:p w14:paraId="241204DC" w14:textId="77777777" w:rsidR="00506411" w:rsidRDefault="00506411">
      <w:r>
        <w:rPr>
          <w:rFonts w:hint="eastAsia"/>
        </w:rPr>
        <w:t>割込みハンドラ構成</w:t>
      </w:r>
    </w:p>
    <w:p w14:paraId="62512FCE" w14:textId="77777777" w:rsidR="00506411" w:rsidRDefault="00506411">
      <w:r>
        <w:rPr>
          <w:rFonts w:hint="eastAsia"/>
        </w:rPr>
        <w:tab/>
        <w:t>割込み１</w:t>
      </w:r>
      <w:r>
        <w:rPr>
          <w:rFonts w:hint="eastAsia"/>
        </w:rPr>
        <w:tab/>
      </w:r>
      <w:r>
        <w:rPr>
          <w:rFonts w:hint="eastAsia"/>
        </w:rPr>
        <w:tab/>
      </w:r>
      <w:r>
        <w:t>Int1Handler</w:t>
      </w:r>
      <w:r>
        <w:rPr>
          <w:rFonts w:hint="eastAsia"/>
        </w:rPr>
        <w:tab/>
        <w:t>セマフォ１へ信号操作</w:t>
      </w:r>
    </w:p>
    <w:p w14:paraId="5FA3E167" w14:textId="77777777" w:rsidR="00506411" w:rsidRDefault="00506411"/>
    <w:p w14:paraId="2D0B1804" w14:textId="77777777" w:rsidR="00506411" w:rsidRDefault="00506411">
      <w:r>
        <w:rPr>
          <w:rFonts w:hint="eastAsia"/>
        </w:rPr>
        <w:t>解説</w:t>
      </w:r>
    </w:p>
    <w:p w14:paraId="1DA52500" w14:textId="77777777" w:rsidR="00506411" w:rsidRDefault="00506411">
      <w:pPr>
        <w:ind w:firstLine="851"/>
      </w:pPr>
      <w:r>
        <w:rPr>
          <w:rFonts w:hint="eastAsia"/>
        </w:rPr>
        <w:t>割込みレベル１の割込みハンドラからセマフォ１を使って割込みタスクを起動する。</w:t>
      </w:r>
    </w:p>
    <w:p w14:paraId="638938C8" w14:textId="77777777" w:rsidR="00506411" w:rsidRDefault="00506411"/>
    <w:p w14:paraId="22542AF2" w14:textId="77777777" w:rsidR="00506411" w:rsidRDefault="00506411">
      <w:r>
        <w:rPr>
          <w:rFonts w:hint="eastAsia"/>
        </w:rPr>
        <w:t>ファイル構成</w:t>
      </w:r>
    </w:p>
    <w:p w14:paraId="12005B09" w14:textId="77777777" w:rsidR="00506411" w:rsidRDefault="00662F5E" w:rsidP="00033508">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lastRenderedPageBreak/>
        <w:tab/>
        <w:t>s</w:t>
      </w:r>
      <w:r w:rsidR="00506411">
        <w:rPr>
          <w:rFonts w:hint="eastAsia"/>
          <w:sz w:val="16"/>
          <w:szCs w:val="16"/>
        </w:rPr>
        <w:t>tep4\</w:t>
      </w:r>
    </w:p>
    <w:p w14:paraId="32B128EF" w14:textId="77777777" w:rsidR="00506411"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k</w:t>
      </w:r>
      <w:r w:rsidR="00506411">
        <w:rPr>
          <w:rFonts w:hint="eastAsia"/>
          <w:sz w:val="16"/>
          <w:szCs w:val="16"/>
        </w:rPr>
        <w:t>ernel_cfg.c</w:t>
      </w:r>
      <w:r w:rsidR="00506411">
        <w:rPr>
          <w:rFonts w:hint="eastAsia"/>
          <w:sz w:val="16"/>
          <w:szCs w:val="16"/>
        </w:rPr>
        <w:tab/>
      </w:r>
      <w:r w:rsidR="00506411">
        <w:rPr>
          <w:rFonts w:hint="eastAsia"/>
          <w:sz w:val="16"/>
          <w:szCs w:val="16"/>
        </w:rPr>
        <w:tab/>
        <w:t>μITRONコンフィギュレーションファイル</w:t>
      </w:r>
    </w:p>
    <w:p w14:paraId="517C294C"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init.c</w:t>
      </w:r>
      <w:r>
        <w:rPr>
          <w:rFonts w:hint="eastAsia"/>
          <w:sz w:val="16"/>
          <w:szCs w:val="16"/>
        </w:rPr>
        <w:tab/>
      </w:r>
      <w:r>
        <w:rPr>
          <w:rFonts w:hint="eastAsia"/>
          <w:sz w:val="16"/>
          <w:szCs w:val="16"/>
        </w:rPr>
        <w:tab/>
      </w:r>
      <w:r>
        <w:rPr>
          <w:rFonts w:hint="eastAsia"/>
          <w:sz w:val="16"/>
          <w:szCs w:val="16"/>
        </w:rPr>
        <w:tab/>
        <w:t>初期化タスク</w:t>
      </w:r>
    </w:p>
    <w:p w14:paraId="23492599"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timer.c</w:t>
      </w:r>
      <w:r>
        <w:rPr>
          <w:rFonts w:hint="eastAsia"/>
          <w:sz w:val="16"/>
          <w:szCs w:val="16"/>
        </w:rPr>
        <w:tab/>
      </w:r>
      <w:r>
        <w:rPr>
          <w:rFonts w:hint="eastAsia"/>
          <w:sz w:val="16"/>
          <w:szCs w:val="16"/>
        </w:rPr>
        <w:tab/>
      </w:r>
      <w:r>
        <w:rPr>
          <w:rFonts w:hint="eastAsia"/>
          <w:sz w:val="16"/>
          <w:szCs w:val="16"/>
        </w:rPr>
        <w:tab/>
        <w:t>汎用タイマタスク</w:t>
      </w:r>
    </w:p>
    <w:p w14:paraId="48342204"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timer.h</w:t>
      </w:r>
    </w:p>
    <w:p w14:paraId="1309DF94"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event.c</w:t>
      </w:r>
      <w:r>
        <w:rPr>
          <w:rFonts w:hint="eastAsia"/>
          <w:sz w:val="16"/>
          <w:szCs w:val="16"/>
        </w:rPr>
        <w:tab/>
      </w:r>
      <w:r>
        <w:rPr>
          <w:rFonts w:hint="eastAsia"/>
          <w:sz w:val="16"/>
          <w:szCs w:val="16"/>
        </w:rPr>
        <w:tab/>
      </w:r>
      <w:r>
        <w:rPr>
          <w:rFonts w:hint="eastAsia"/>
          <w:sz w:val="16"/>
          <w:szCs w:val="16"/>
        </w:rPr>
        <w:tab/>
        <w:t>イベント機構</w:t>
      </w:r>
    </w:p>
    <w:p w14:paraId="7CD2E85C"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event.h</w:t>
      </w:r>
      <w:r>
        <w:rPr>
          <w:rFonts w:hint="eastAsia"/>
          <w:sz w:val="16"/>
          <w:szCs w:val="16"/>
        </w:rPr>
        <w:tab/>
      </w:r>
      <w:r>
        <w:rPr>
          <w:rFonts w:hint="eastAsia"/>
          <w:sz w:val="16"/>
          <w:szCs w:val="16"/>
        </w:rPr>
        <w:tab/>
      </w:r>
      <w:r>
        <w:rPr>
          <w:rFonts w:hint="eastAsia"/>
          <w:sz w:val="16"/>
          <w:szCs w:val="16"/>
        </w:rPr>
        <w:tab/>
        <w:t>イベント用メッセージ</w:t>
      </w:r>
    </w:p>
    <w:p w14:paraId="42290915"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led3.c</w:t>
      </w:r>
      <w:r>
        <w:rPr>
          <w:rFonts w:hint="eastAsia"/>
          <w:sz w:val="16"/>
          <w:szCs w:val="16"/>
        </w:rPr>
        <w:tab/>
      </w:r>
      <w:r>
        <w:rPr>
          <w:rFonts w:hint="eastAsia"/>
          <w:sz w:val="16"/>
          <w:szCs w:val="16"/>
        </w:rPr>
        <w:tab/>
      </w:r>
      <w:r>
        <w:rPr>
          <w:rFonts w:hint="eastAsia"/>
          <w:sz w:val="16"/>
          <w:szCs w:val="16"/>
        </w:rPr>
        <w:tab/>
        <w:t>1秒おきにLEDを更新するタスク</w:t>
      </w:r>
    </w:p>
    <w:p w14:paraId="3B4E479E"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irq1.c</w:t>
      </w:r>
      <w:r>
        <w:rPr>
          <w:rFonts w:hint="eastAsia"/>
          <w:sz w:val="16"/>
          <w:szCs w:val="16"/>
        </w:rPr>
        <w:tab/>
      </w:r>
      <w:r>
        <w:rPr>
          <w:rFonts w:hint="eastAsia"/>
          <w:sz w:val="16"/>
          <w:szCs w:val="16"/>
        </w:rPr>
        <w:tab/>
      </w:r>
      <w:r>
        <w:rPr>
          <w:rFonts w:hint="eastAsia"/>
          <w:sz w:val="16"/>
          <w:szCs w:val="16"/>
        </w:rPr>
        <w:tab/>
        <w:t>割込み１タスク、INT1割込みハンドラ</w:t>
      </w:r>
    </w:p>
    <w:p w14:paraId="451E3BD5"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debug.c</w:t>
      </w:r>
      <w:r>
        <w:rPr>
          <w:rFonts w:hint="eastAsia"/>
          <w:sz w:val="16"/>
          <w:szCs w:val="16"/>
        </w:rPr>
        <w:tab/>
      </w:r>
      <w:r>
        <w:rPr>
          <w:rFonts w:hint="eastAsia"/>
          <w:sz w:val="16"/>
          <w:szCs w:val="16"/>
        </w:rPr>
        <w:tab/>
      </w:r>
      <w:r>
        <w:rPr>
          <w:rFonts w:hint="eastAsia"/>
          <w:sz w:val="16"/>
          <w:szCs w:val="16"/>
        </w:rPr>
        <w:tab/>
        <w:t>シリアルポートを使ってハイパーターミナルと通信するタスク</w:t>
      </w:r>
    </w:p>
    <w:p w14:paraId="33EA4680"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debug.h</w:t>
      </w:r>
      <w:r>
        <w:rPr>
          <w:rFonts w:hint="eastAsia"/>
          <w:sz w:val="16"/>
          <w:szCs w:val="16"/>
        </w:rPr>
        <w:tab/>
      </w:r>
      <w:r>
        <w:rPr>
          <w:rFonts w:hint="eastAsia"/>
          <w:sz w:val="16"/>
          <w:szCs w:val="16"/>
        </w:rPr>
        <w:tab/>
      </w:r>
      <w:r>
        <w:rPr>
          <w:rFonts w:hint="eastAsia"/>
          <w:sz w:val="16"/>
          <w:szCs w:val="16"/>
        </w:rPr>
        <w:tab/>
      </w:r>
    </w:p>
    <w:p w14:paraId="3D9F7A76"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system_def.h</w:t>
      </w:r>
      <w:r>
        <w:rPr>
          <w:rFonts w:hint="eastAsia"/>
          <w:sz w:val="16"/>
          <w:szCs w:val="16"/>
        </w:rPr>
        <w:tab/>
      </w:r>
      <w:r>
        <w:rPr>
          <w:rFonts w:hint="eastAsia"/>
          <w:sz w:val="16"/>
          <w:szCs w:val="16"/>
        </w:rPr>
        <w:tab/>
        <w:t>オブジェクトID定義</w:t>
      </w:r>
    </w:p>
    <w:p w14:paraId="2A29D22B" w14:textId="77777777" w:rsidR="00506411" w:rsidRPr="00F17BED" w:rsidRDefault="00662F5E" w:rsidP="00033508">
      <w:pPr>
        <w:tabs>
          <w:tab w:val="left" w:pos="400"/>
          <w:tab w:val="left" w:pos="800"/>
          <w:tab w:val="left" w:pos="1300"/>
          <w:tab w:val="left" w:pos="1700"/>
          <w:tab w:val="left" w:pos="2200"/>
          <w:tab w:val="left" w:pos="2600"/>
          <w:tab w:val="left" w:pos="2977"/>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w:t>
      </w:r>
      <w:r w:rsidR="00506411" w:rsidRPr="00F17BED">
        <w:rPr>
          <w:rFonts w:hint="eastAsia"/>
          <w:b/>
          <w:bCs/>
          <w:sz w:val="16"/>
          <w:szCs w:val="16"/>
        </w:rPr>
        <w:t>pp4\</w:t>
      </w:r>
    </w:p>
    <w:p w14:paraId="2170722C"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662F5E">
        <w:rPr>
          <w:rFonts w:hint="eastAsia"/>
          <w:sz w:val="16"/>
          <w:szCs w:val="16"/>
        </w:rPr>
        <w:t>a</w:t>
      </w:r>
      <w:r>
        <w:rPr>
          <w:rFonts w:hint="eastAsia"/>
          <w:sz w:val="16"/>
          <w:szCs w:val="16"/>
        </w:rPr>
        <w:t>pp.dsw</w:t>
      </w:r>
      <w:r>
        <w:rPr>
          <w:rFonts w:hint="eastAsia"/>
          <w:sz w:val="16"/>
          <w:szCs w:val="16"/>
        </w:rPr>
        <w:tab/>
      </w:r>
      <w:r>
        <w:rPr>
          <w:rFonts w:hint="eastAsia"/>
          <w:sz w:val="16"/>
          <w:szCs w:val="16"/>
        </w:rPr>
        <w:tab/>
        <w:t>app4.dllを作成するVisualStudio6.0の</w:t>
      </w:r>
      <w:r w:rsidR="00FB485E">
        <w:rPr>
          <w:rFonts w:hint="eastAsia"/>
          <w:sz w:val="16"/>
          <w:szCs w:val="16"/>
        </w:rPr>
        <w:t>ワークスペース</w:t>
      </w:r>
      <w:r>
        <w:rPr>
          <w:rFonts w:hint="eastAsia"/>
          <w:sz w:val="16"/>
          <w:szCs w:val="16"/>
        </w:rPr>
        <w:t>ファイル</w:t>
      </w:r>
    </w:p>
    <w:p w14:paraId="71D8BE73"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662F5E">
        <w:rPr>
          <w:rFonts w:hint="eastAsia"/>
          <w:sz w:val="16"/>
          <w:szCs w:val="16"/>
        </w:rPr>
        <w:t>m</w:t>
      </w:r>
      <w:r>
        <w:rPr>
          <w:rFonts w:hint="eastAsia"/>
          <w:sz w:val="16"/>
          <w:szCs w:val="16"/>
        </w:rPr>
        <w:t>akefile.bcc</w:t>
      </w:r>
      <w:r>
        <w:rPr>
          <w:rFonts w:hint="eastAsia"/>
          <w:sz w:val="16"/>
          <w:szCs w:val="16"/>
        </w:rPr>
        <w:tab/>
        <w:t>Borland C++ Compiler 5.5付属のmake用メイクファイル</w:t>
      </w:r>
    </w:p>
    <w:p w14:paraId="230F3206" w14:textId="77777777" w:rsidR="00B9533A" w:rsidRDefault="00B9533A"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18FEC78E" w14:textId="77777777" w:rsidR="00B9533A" w:rsidRDefault="00B9533A"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013A4EFB" w14:textId="77777777" w:rsidR="00B9533A" w:rsidRDefault="00B9533A"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34F4B618" w14:textId="77777777" w:rsidR="00662F5E" w:rsidRPr="00F17BED" w:rsidRDefault="00662F5E"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app4_08\</w:t>
      </w:r>
    </w:p>
    <w:p w14:paraId="2AFA986E" w14:textId="77777777" w:rsidR="00662F5E"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app4.dllを作成するVisual C++ 2008 Express Editionのソリューションファイル</w:t>
      </w:r>
    </w:p>
    <w:p w14:paraId="6AB66D8B" w14:textId="77777777" w:rsidR="00662F5E" w:rsidRPr="00F17BED" w:rsidRDefault="00BE1D04"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app4_17</w:t>
      </w:r>
      <w:r w:rsidR="00662F5E" w:rsidRPr="00F17BED">
        <w:rPr>
          <w:rFonts w:hint="eastAsia"/>
          <w:b/>
          <w:bCs/>
          <w:sz w:val="16"/>
          <w:szCs w:val="16"/>
        </w:rPr>
        <w:t>\</w:t>
      </w:r>
    </w:p>
    <w:p w14:paraId="73954AD1" w14:textId="77777777" w:rsidR="00662F5E"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app4.dllを作成する</w:t>
      </w:r>
      <w:r w:rsidR="00BE1D04">
        <w:rPr>
          <w:rFonts w:hint="eastAsia"/>
          <w:sz w:val="16"/>
          <w:szCs w:val="16"/>
        </w:rPr>
        <w:t>Visual Studio 2017</w:t>
      </w:r>
      <w:r>
        <w:rPr>
          <w:rFonts w:hint="eastAsia"/>
          <w:sz w:val="16"/>
          <w:szCs w:val="16"/>
        </w:rPr>
        <w:t xml:space="preserve"> Professionalのソリューションファイル</w:t>
      </w:r>
    </w:p>
    <w:p w14:paraId="2D3741D1"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3BE4B057"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4F4DC309"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5400A68"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34DC2554"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C90D091"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416429DD" w14:textId="77777777" w:rsidR="00506411" w:rsidRDefault="00506411"/>
    <w:p w14:paraId="3AA6D987" w14:textId="77777777" w:rsidR="002F4B65" w:rsidRPr="00323568" w:rsidRDefault="002F4B65" w:rsidP="002F4B65">
      <w:pPr>
        <w:tabs>
          <w:tab w:val="left" w:pos="800"/>
          <w:tab w:val="left" w:pos="2127"/>
          <w:tab w:val="left" w:pos="2600"/>
        </w:tabs>
        <w:ind w:leftChars="406" w:left="2126" w:hangingChars="606" w:hanging="1273"/>
        <w:rPr>
          <w:rFonts w:hAnsi="ＭＳ 明朝"/>
          <w:szCs w:val="21"/>
        </w:rPr>
      </w:pPr>
      <w:r>
        <w:rPr>
          <w:rFonts w:hAnsi="ＭＳ 明朝" w:hint="eastAsia"/>
          <w:szCs w:val="21"/>
        </w:rPr>
        <w:t>※V3.00の変更：d</w:t>
      </w:r>
      <w:r w:rsidRPr="005F0CF7">
        <w:rPr>
          <w:rFonts w:hAnsi="ＭＳ 明朝" w:hint="eastAsia"/>
          <w:szCs w:val="21"/>
        </w:rPr>
        <w:t>ebug.c</w:t>
      </w:r>
      <w:r>
        <w:rPr>
          <w:rFonts w:hAnsi="ＭＳ 明朝" w:hint="eastAsia"/>
          <w:szCs w:val="21"/>
        </w:rPr>
        <w:t>の先頭で</w:t>
      </w:r>
      <w:r w:rsidRPr="00E2448B">
        <w:rPr>
          <w:rFonts w:hAnsi="ＭＳ 明朝"/>
          <w:szCs w:val="21"/>
        </w:rPr>
        <w:t>_CRT_SECURE_NO_WARNINGS</w:t>
      </w:r>
      <w:r>
        <w:rPr>
          <w:rFonts w:hAnsi="ＭＳ 明朝"/>
          <w:szCs w:val="21"/>
        </w:rPr>
        <w:t>を定義</w:t>
      </w:r>
      <w:r>
        <w:rPr>
          <w:rFonts w:hAnsi="ＭＳ 明朝" w:hint="eastAsia"/>
          <w:szCs w:val="21"/>
        </w:rPr>
        <w:t>（</w:t>
      </w:r>
      <w:r w:rsidRPr="00323568">
        <w:rPr>
          <w:rFonts w:hAnsi="ＭＳ 明朝" w:hint="eastAsia"/>
          <w:szCs w:val="21"/>
        </w:rPr>
        <w:t>警告C4996</w:t>
      </w:r>
      <w:r>
        <w:rPr>
          <w:rFonts w:hAnsi="ＭＳ 明朝" w:hint="eastAsia"/>
          <w:szCs w:val="21"/>
        </w:rPr>
        <w:t>を抑制)</w:t>
      </w:r>
    </w:p>
    <w:p w14:paraId="2DF3EC82" w14:textId="77777777" w:rsidR="002F4B65" w:rsidRPr="002F4B65" w:rsidRDefault="002F4B65"/>
    <w:p w14:paraId="01C4F040" w14:textId="77777777" w:rsidR="00506411" w:rsidRDefault="00506411">
      <w:r>
        <w:rPr>
          <w:rFonts w:hint="eastAsia"/>
        </w:rPr>
        <w:t>使用サービスコール</w:t>
      </w:r>
    </w:p>
    <w:p w14:paraId="7B41837D" w14:textId="77777777" w:rsidR="00506411" w:rsidRDefault="00506411">
      <w:pPr>
        <w:ind w:leftChars="428" w:left="899"/>
      </w:pPr>
      <w:r>
        <w:rPr>
          <w:rFonts w:hint="eastAsia"/>
        </w:rPr>
        <w:t xml:space="preserve">tslp_tsk ext_tsk </w:t>
      </w:r>
      <w:r>
        <w:t>ref_tsk</w:t>
      </w:r>
      <w:r>
        <w:rPr>
          <w:rFonts w:hint="eastAsia"/>
        </w:rPr>
        <w:t xml:space="preserve"> </w:t>
      </w:r>
      <w:r>
        <w:t>ref_sem</w:t>
      </w:r>
      <w:r>
        <w:rPr>
          <w:rFonts w:hint="eastAsia"/>
        </w:rPr>
        <w:t xml:space="preserve"> isig_sem wai_sem </w:t>
      </w:r>
      <w:r>
        <w:t>ref_flg</w:t>
      </w:r>
      <w:r>
        <w:rPr>
          <w:rFonts w:hint="eastAsia"/>
        </w:rPr>
        <w:t xml:space="preserve"> </w:t>
      </w:r>
      <w:r>
        <w:t>ref_mbx</w:t>
      </w:r>
      <w:r>
        <w:rPr>
          <w:rFonts w:hint="eastAsia"/>
        </w:rPr>
        <w:t xml:space="preserve"> snd_msg rcv_msg vchg_ifl vget_ifl ref_mpf</w:t>
      </w:r>
    </w:p>
    <w:p w14:paraId="1B5E541E" w14:textId="77777777" w:rsidR="00506411" w:rsidRDefault="00506411">
      <w:pPr>
        <w:pStyle w:val="2"/>
        <w:ind w:left="210" w:right="210"/>
      </w:pPr>
      <w:bookmarkStart w:id="413" w:name="_ステップ５(app5.dll)"/>
      <w:bookmarkStart w:id="414" w:name="_Toc236390598"/>
      <w:bookmarkEnd w:id="413"/>
      <w:r>
        <w:rPr>
          <w:rFonts w:hint="eastAsia"/>
        </w:rPr>
        <w:t>ステップ５(app5.dll)</w:t>
      </w:r>
      <w:bookmarkEnd w:id="414"/>
    </w:p>
    <w:p w14:paraId="0CCDB720" w14:textId="77777777" w:rsidR="00506411" w:rsidRDefault="00506411">
      <w:pPr>
        <w:pStyle w:val="3"/>
        <w:ind w:left="210" w:right="210"/>
      </w:pPr>
      <w:bookmarkStart w:id="415" w:name="_Toc236390599"/>
      <w:r>
        <w:rPr>
          <w:rFonts w:hint="eastAsia"/>
        </w:rPr>
        <w:t>システム要求仕様</w:t>
      </w:r>
      <w:bookmarkEnd w:id="415"/>
    </w:p>
    <w:p w14:paraId="4AF71141" w14:textId="77777777" w:rsidR="00506411" w:rsidRDefault="00506411">
      <w:r>
        <w:rPr>
          <w:rFonts w:hint="eastAsia"/>
        </w:rPr>
        <w:t>割込みレベル１と割込みレベル２の割り込みでLEDの点灯数を増減する。</w:t>
      </w:r>
    </w:p>
    <w:p w14:paraId="035DC129" w14:textId="77777777" w:rsidR="00506411" w:rsidRDefault="00506411">
      <w:r>
        <w:rPr>
          <w:rFonts w:hint="eastAsia"/>
        </w:rPr>
        <w:t>システム起動時からの秒数を10進数で1秒おきに表示器に設定する。</w:t>
      </w:r>
    </w:p>
    <w:p w14:paraId="3EC7ED81" w14:textId="77777777" w:rsidR="00506411" w:rsidRDefault="00506411">
      <w:r>
        <w:rPr>
          <w:rFonts w:hint="eastAsia"/>
        </w:rPr>
        <w:t>プッシュボタンが押されている間はボリューム値を16進数で表示器に設定する。</w:t>
      </w:r>
    </w:p>
    <w:p w14:paraId="16EF3CC4" w14:textId="77777777" w:rsidR="00506411" w:rsidRDefault="00506411">
      <w:r>
        <w:rPr>
          <w:rFonts w:hint="eastAsia"/>
        </w:rPr>
        <w:t>プッシュボタンのUP/DOWNは20ms間隔で3回連続したら確定とする。</w:t>
      </w:r>
    </w:p>
    <w:p w14:paraId="72FAE8F1" w14:textId="77777777" w:rsidR="00506411" w:rsidRDefault="00506411">
      <w:pPr>
        <w:pStyle w:val="4"/>
      </w:pPr>
      <w:r>
        <w:rPr>
          <w:rFonts w:hint="eastAsia"/>
        </w:rPr>
        <w:lastRenderedPageBreak/>
        <w:t>ユースケース図</w:t>
      </w:r>
    </w:p>
    <w:p w14:paraId="1EC7592B" w14:textId="77777777" w:rsidR="00506411" w:rsidRDefault="00B94933">
      <w:r>
        <w:rPr>
          <w:noProof/>
        </w:rPr>
        <mc:AlternateContent>
          <mc:Choice Requires="wpc">
            <w:drawing>
              <wp:inline distT="0" distB="0" distL="0" distR="0" wp14:anchorId="02A2AD09" wp14:editId="35D4F3AF">
                <wp:extent cx="5651500" cy="3723005"/>
                <wp:effectExtent l="0" t="0" r="0" b="0"/>
                <wp:docPr id="415" name="キャンバス 4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32" name="Text Box 417"/>
                        <wps:cNvSpPr txBox="1">
                          <a:spLocks noChangeArrowheads="1"/>
                        </wps:cNvSpPr>
                        <wps:spPr bwMode="auto">
                          <a:xfrm>
                            <a:off x="1713865" y="0"/>
                            <a:ext cx="1206500" cy="182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C587A6" w14:textId="77777777" w:rsidR="003E7AC0" w:rsidRDefault="003E7AC0">
                              <w:pPr>
                                <w:rPr>
                                  <w:sz w:val="16"/>
                                  <w:szCs w:val="16"/>
                                </w:rPr>
                              </w:pPr>
                              <w:r>
                                <w:rPr>
                                  <w:rFonts w:hint="eastAsia"/>
                                  <w:sz w:val="16"/>
                                  <w:szCs w:val="16"/>
                                </w:rPr>
                                <w:t>step5システム</w:t>
                              </w:r>
                            </w:p>
                          </w:txbxContent>
                        </wps:txbx>
                        <wps:bodyPr rot="0" vert="horz" wrap="square" lIns="74295" tIns="8890" rIns="74295" bIns="8890" anchor="t" anchorCtr="0" upright="1">
                          <a:noAutofit/>
                        </wps:bodyPr>
                      </wps:wsp>
                      <wps:wsp>
                        <wps:cNvPr id="533" name="Oval 418"/>
                        <wps:cNvSpPr>
                          <a:spLocks noChangeArrowheads="1"/>
                        </wps:cNvSpPr>
                        <wps:spPr bwMode="auto">
                          <a:xfrm>
                            <a:off x="2349500" y="546100"/>
                            <a:ext cx="1015365" cy="635635"/>
                          </a:xfrm>
                          <a:prstGeom prst="ellipse">
                            <a:avLst/>
                          </a:prstGeom>
                          <a:solidFill>
                            <a:srgbClr val="CCFFCC"/>
                          </a:solidFill>
                          <a:ln w="9525">
                            <a:solidFill>
                              <a:srgbClr val="000000"/>
                            </a:solidFill>
                            <a:round/>
                            <a:headEnd/>
                            <a:tailEnd/>
                          </a:ln>
                        </wps:spPr>
                        <wps:txbx>
                          <w:txbxContent>
                            <w:p w14:paraId="1F797AEF" w14:textId="77777777" w:rsidR="003E7AC0" w:rsidRDefault="003E7AC0">
                              <w:pPr>
                                <w:rPr>
                                  <w:sz w:val="16"/>
                                  <w:szCs w:val="16"/>
                                </w:rPr>
                              </w:pPr>
                              <w:r>
                                <w:rPr>
                                  <w:rFonts w:hint="eastAsia"/>
                                  <w:sz w:val="16"/>
                                  <w:szCs w:val="16"/>
                                </w:rPr>
                                <w:t>LED表示操作</w:t>
                              </w:r>
                            </w:p>
                          </w:txbxContent>
                        </wps:txbx>
                        <wps:bodyPr rot="0" vert="horz" wrap="square" lIns="74295" tIns="8890" rIns="74295" bIns="8890" anchor="t" anchorCtr="0" upright="1">
                          <a:noAutofit/>
                        </wps:bodyPr>
                      </wps:wsp>
                      <pic:pic xmlns:pic="http://schemas.openxmlformats.org/drawingml/2006/picture">
                        <pic:nvPicPr>
                          <pic:cNvPr id="534" name="Picture 419"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546100"/>
                            <a:ext cx="570865"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5" name="Line 420"/>
                        <wps:cNvCnPr/>
                        <wps:spPr bwMode="auto">
                          <a:xfrm flipH="1">
                            <a:off x="1206500" y="817245"/>
                            <a:ext cx="1143000" cy="190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36" name="Rectangle 421"/>
                        <wps:cNvSpPr>
                          <a:spLocks noChangeArrowheads="1"/>
                        </wps:cNvSpPr>
                        <wps:spPr bwMode="auto">
                          <a:xfrm>
                            <a:off x="1651000" y="182880"/>
                            <a:ext cx="2031365" cy="32677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537" name="Text Box 422"/>
                        <wps:cNvSpPr txBox="1">
                          <a:spLocks noChangeArrowheads="1"/>
                        </wps:cNvSpPr>
                        <wps:spPr bwMode="auto">
                          <a:xfrm>
                            <a:off x="698500" y="1090295"/>
                            <a:ext cx="381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57E4E2" w14:textId="77777777" w:rsidR="003E7AC0" w:rsidRDefault="003E7AC0">
                              <w:pPr>
                                <w:rPr>
                                  <w:sz w:val="16"/>
                                  <w:szCs w:val="16"/>
                                </w:rPr>
                              </w:pPr>
                              <w:r>
                                <w:rPr>
                                  <w:rFonts w:hint="eastAsia"/>
                                  <w:sz w:val="16"/>
                                  <w:szCs w:val="16"/>
                                </w:rPr>
                                <w:t>LED</w:t>
                              </w:r>
                            </w:p>
                          </w:txbxContent>
                        </wps:txbx>
                        <wps:bodyPr rot="0" vert="horz" wrap="square" lIns="74295" tIns="8890" rIns="74295" bIns="8890" anchor="t" anchorCtr="0" upright="1">
                          <a:noAutofit/>
                        </wps:bodyPr>
                      </wps:wsp>
                      <wps:wsp>
                        <wps:cNvPr id="538" name="Oval 423"/>
                        <wps:cNvSpPr>
                          <a:spLocks noChangeArrowheads="1"/>
                        </wps:cNvSpPr>
                        <wps:spPr bwMode="auto">
                          <a:xfrm>
                            <a:off x="1940120" y="1322320"/>
                            <a:ext cx="1424746" cy="635635"/>
                          </a:xfrm>
                          <a:prstGeom prst="ellipse">
                            <a:avLst/>
                          </a:prstGeom>
                          <a:solidFill>
                            <a:srgbClr val="CCFFCC"/>
                          </a:solidFill>
                          <a:ln w="9525">
                            <a:solidFill>
                              <a:srgbClr val="000000"/>
                            </a:solidFill>
                            <a:round/>
                            <a:headEnd/>
                            <a:tailEnd/>
                          </a:ln>
                        </wps:spPr>
                        <wps:txbx>
                          <w:txbxContent>
                            <w:p w14:paraId="00D565D6" w14:textId="77777777" w:rsidR="003E7AC0" w:rsidRDefault="003E7AC0">
                              <w:pPr>
                                <w:rPr>
                                  <w:sz w:val="16"/>
                                  <w:szCs w:val="16"/>
                                </w:rPr>
                              </w:pPr>
                              <w:r>
                                <w:rPr>
                                  <w:rFonts w:hint="eastAsia"/>
                                  <w:sz w:val="16"/>
                                  <w:szCs w:val="16"/>
                                </w:rPr>
                                <w:t>μITRON情報を表示（デバッグ）</w:t>
                              </w:r>
                            </w:p>
                          </w:txbxContent>
                        </wps:txbx>
                        <wps:bodyPr rot="0" vert="horz" wrap="square" lIns="74295" tIns="8890" rIns="74295" bIns="8890" anchor="t" anchorCtr="0" upright="1">
                          <a:noAutofit/>
                        </wps:bodyPr>
                      </wps:wsp>
                      <pic:pic xmlns:pic="http://schemas.openxmlformats.org/drawingml/2006/picture">
                        <pic:nvPicPr>
                          <pic:cNvPr id="540" name="Picture 424"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1362075"/>
                            <a:ext cx="570865" cy="566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1" name="Text Box 425"/>
                        <wps:cNvSpPr txBox="1">
                          <a:spLocks noChangeArrowheads="1"/>
                        </wps:cNvSpPr>
                        <wps:spPr bwMode="auto">
                          <a:xfrm>
                            <a:off x="507365" y="1907540"/>
                            <a:ext cx="889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BC881F" w14:textId="77777777" w:rsidR="003E7AC0" w:rsidRDefault="003E7AC0">
                              <w:pPr>
                                <w:rPr>
                                  <w:sz w:val="16"/>
                                  <w:szCs w:val="16"/>
                                </w:rPr>
                              </w:pPr>
                              <w:r>
                                <w:rPr>
                                  <w:rFonts w:hint="eastAsia"/>
                                  <w:sz w:val="16"/>
                                  <w:szCs w:val="16"/>
                                </w:rPr>
                                <w:t>シリアルポート</w:t>
                              </w:r>
                            </w:p>
                          </w:txbxContent>
                        </wps:txbx>
                        <wps:bodyPr rot="0" vert="horz" wrap="square" lIns="74295" tIns="8890" rIns="74295" bIns="8890" anchor="t" anchorCtr="0" upright="1">
                          <a:noAutofit/>
                        </wps:bodyPr>
                      </wps:wsp>
                      <wps:wsp>
                        <wps:cNvPr id="542" name="Line 426"/>
                        <wps:cNvCnPr>
                          <a:stCxn id="538" idx="2"/>
                          <a:endCxn id="540" idx="3"/>
                        </wps:cNvCnPr>
                        <wps:spPr bwMode="auto">
                          <a:xfrm flipH="1">
                            <a:off x="1205865" y="1640138"/>
                            <a:ext cx="734255" cy="5147"/>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43" name="Oval 427"/>
                        <wps:cNvSpPr>
                          <a:spLocks noChangeArrowheads="1"/>
                        </wps:cNvSpPr>
                        <wps:spPr bwMode="auto">
                          <a:xfrm>
                            <a:off x="2349500" y="2906395"/>
                            <a:ext cx="1015365" cy="453390"/>
                          </a:xfrm>
                          <a:prstGeom prst="ellipse">
                            <a:avLst/>
                          </a:prstGeom>
                          <a:solidFill>
                            <a:srgbClr val="CCFFCC"/>
                          </a:solidFill>
                          <a:ln w="9525">
                            <a:solidFill>
                              <a:srgbClr val="000000"/>
                            </a:solidFill>
                            <a:round/>
                            <a:headEnd/>
                            <a:tailEnd/>
                          </a:ln>
                        </wps:spPr>
                        <wps:txbx>
                          <w:txbxContent>
                            <w:p w14:paraId="6049597F" w14:textId="77777777" w:rsidR="003E7AC0" w:rsidRDefault="003E7AC0">
                              <w:pPr>
                                <w:rPr>
                                  <w:sz w:val="16"/>
                                  <w:szCs w:val="16"/>
                                </w:rPr>
                              </w:pPr>
                              <w:r>
                                <w:rPr>
                                  <w:rFonts w:hint="eastAsia"/>
                                  <w:sz w:val="16"/>
                                  <w:szCs w:val="16"/>
                                </w:rPr>
                                <w:t>秒数の表示</w:t>
                              </w:r>
                            </w:p>
                          </w:txbxContent>
                        </wps:txbx>
                        <wps:bodyPr rot="0" vert="horz" wrap="square" lIns="74295" tIns="8890" rIns="74295" bIns="8890" anchor="t" anchorCtr="0" upright="1">
                          <a:noAutofit/>
                        </wps:bodyPr>
                      </wps:wsp>
                      <pic:pic xmlns:pic="http://schemas.openxmlformats.org/drawingml/2006/picture">
                        <pic:nvPicPr>
                          <pic:cNvPr id="448" name="Picture 428"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635000" y="2543175"/>
                            <a:ext cx="570865" cy="56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9" name="Picture 429"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4318000" y="2543175"/>
                            <a:ext cx="572135"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0" name="Text Box 430"/>
                        <wps:cNvSpPr txBox="1">
                          <a:spLocks noChangeArrowheads="1"/>
                        </wps:cNvSpPr>
                        <wps:spPr bwMode="auto">
                          <a:xfrm>
                            <a:off x="635000" y="3087370"/>
                            <a:ext cx="5715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9CA967" w14:textId="77777777" w:rsidR="003E7AC0" w:rsidRDefault="003E7AC0">
                              <w:pPr>
                                <w:rPr>
                                  <w:sz w:val="16"/>
                                  <w:szCs w:val="16"/>
                                </w:rPr>
                              </w:pPr>
                              <w:r>
                                <w:rPr>
                                  <w:rFonts w:hint="eastAsia"/>
                                  <w:sz w:val="16"/>
                                  <w:szCs w:val="16"/>
                                </w:rPr>
                                <w:t>表示器</w:t>
                              </w:r>
                            </w:p>
                          </w:txbxContent>
                        </wps:txbx>
                        <wps:bodyPr rot="0" vert="horz" wrap="square" lIns="74295" tIns="8890" rIns="74295" bIns="8890" anchor="t" anchorCtr="0" upright="1">
                          <a:noAutofit/>
                        </wps:bodyPr>
                      </wps:wsp>
                      <wps:wsp>
                        <wps:cNvPr id="451" name="Text Box 431"/>
                        <wps:cNvSpPr txBox="1">
                          <a:spLocks noChangeArrowheads="1"/>
                        </wps:cNvSpPr>
                        <wps:spPr bwMode="auto">
                          <a:xfrm>
                            <a:off x="4191000" y="3087370"/>
                            <a:ext cx="889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15FC0" w14:textId="77777777" w:rsidR="003E7AC0" w:rsidRDefault="003E7AC0">
                              <w:pPr>
                                <w:rPr>
                                  <w:sz w:val="16"/>
                                  <w:szCs w:val="16"/>
                                </w:rPr>
                              </w:pPr>
                              <w:r>
                                <w:rPr>
                                  <w:rFonts w:hint="eastAsia"/>
                                  <w:sz w:val="16"/>
                                  <w:szCs w:val="16"/>
                                </w:rPr>
                                <w:t>プッシュボタン</w:t>
                              </w:r>
                            </w:p>
                            <w:p w14:paraId="03C326A4" w14:textId="77777777" w:rsidR="003E7AC0" w:rsidRDefault="003E7AC0">
                              <w:pPr>
                                <w:rPr>
                                  <w:sz w:val="16"/>
                                  <w:szCs w:val="16"/>
                                </w:rPr>
                              </w:pPr>
                            </w:p>
                          </w:txbxContent>
                        </wps:txbx>
                        <wps:bodyPr rot="0" vert="horz" wrap="square" lIns="74295" tIns="8890" rIns="74295" bIns="8890" anchor="t" anchorCtr="0" upright="1">
                          <a:noAutofit/>
                        </wps:bodyPr>
                      </wps:wsp>
                      <wps:wsp>
                        <wps:cNvPr id="453" name="Line 432"/>
                        <wps:cNvCnPr/>
                        <wps:spPr bwMode="auto">
                          <a:xfrm flipH="1" flipV="1">
                            <a:off x="1143000" y="2905760"/>
                            <a:ext cx="1206500" cy="18161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54" name="Line 433"/>
                        <wps:cNvCnPr/>
                        <wps:spPr bwMode="auto">
                          <a:xfrm flipH="1">
                            <a:off x="3302000" y="544830"/>
                            <a:ext cx="1078865" cy="18161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55" name="Picture 434"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4318000" y="181610"/>
                            <a:ext cx="572135" cy="563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6" name="Picture 435"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4318000" y="817245"/>
                            <a:ext cx="572135" cy="563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7" name="Text Box 436"/>
                        <wps:cNvSpPr txBox="1">
                          <a:spLocks noChangeArrowheads="1"/>
                        </wps:cNvSpPr>
                        <wps:spPr bwMode="auto">
                          <a:xfrm>
                            <a:off x="4191000" y="635635"/>
                            <a:ext cx="889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78687" w14:textId="77777777" w:rsidR="003E7AC0" w:rsidRDefault="003E7AC0">
                              <w:pPr>
                                <w:rPr>
                                  <w:sz w:val="16"/>
                                  <w:szCs w:val="16"/>
                                </w:rPr>
                              </w:pPr>
                              <w:r>
                                <w:rPr>
                                  <w:rFonts w:hint="eastAsia"/>
                                  <w:sz w:val="16"/>
                                  <w:szCs w:val="16"/>
                                </w:rPr>
                                <w:t>割込みレベル１</w:t>
                              </w:r>
                            </w:p>
                          </w:txbxContent>
                        </wps:txbx>
                        <wps:bodyPr rot="0" vert="horz" wrap="square" lIns="74295" tIns="8890" rIns="74295" bIns="8890" anchor="t" anchorCtr="0" upright="1">
                          <a:noAutofit/>
                        </wps:bodyPr>
                      </wps:wsp>
                      <wps:wsp>
                        <wps:cNvPr id="458" name="Text Box 437"/>
                        <wps:cNvSpPr txBox="1">
                          <a:spLocks noChangeArrowheads="1"/>
                        </wps:cNvSpPr>
                        <wps:spPr bwMode="auto">
                          <a:xfrm>
                            <a:off x="4254500" y="1362075"/>
                            <a:ext cx="889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DE9AC5" w14:textId="77777777" w:rsidR="003E7AC0" w:rsidRDefault="003E7AC0">
                              <w:pPr>
                                <w:rPr>
                                  <w:sz w:val="16"/>
                                  <w:szCs w:val="16"/>
                                </w:rPr>
                              </w:pPr>
                              <w:r>
                                <w:rPr>
                                  <w:rFonts w:hint="eastAsia"/>
                                  <w:sz w:val="16"/>
                                  <w:szCs w:val="16"/>
                                </w:rPr>
                                <w:t>割込みレベル2</w:t>
                              </w:r>
                            </w:p>
                          </w:txbxContent>
                        </wps:txbx>
                        <wps:bodyPr rot="0" vert="horz" wrap="square" lIns="74295" tIns="8890" rIns="74295" bIns="8890" anchor="t" anchorCtr="0" upright="1">
                          <a:noAutofit/>
                        </wps:bodyPr>
                      </wps:wsp>
                      <wps:wsp>
                        <wps:cNvPr id="459" name="Line 438"/>
                        <wps:cNvCnPr/>
                        <wps:spPr bwMode="auto">
                          <a:xfrm flipH="1" flipV="1">
                            <a:off x="3302000" y="998855"/>
                            <a:ext cx="1079500" cy="18161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60" name="Picture 439" descr="UMLアクター"/>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4318000" y="1725295"/>
                            <a:ext cx="572135"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1" name="Text Box 440"/>
                        <wps:cNvSpPr txBox="1">
                          <a:spLocks noChangeArrowheads="1"/>
                        </wps:cNvSpPr>
                        <wps:spPr bwMode="auto">
                          <a:xfrm>
                            <a:off x="4191000" y="2270125"/>
                            <a:ext cx="889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1BF189" w14:textId="77777777" w:rsidR="003E7AC0" w:rsidRDefault="003E7AC0">
                              <w:pPr>
                                <w:rPr>
                                  <w:sz w:val="16"/>
                                  <w:szCs w:val="16"/>
                                </w:rPr>
                              </w:pPr>
                              <w:r>
                                <w:rPr>
                                  <w:rFonts w:hint="eastAsia"/>
                                  <w:sz w:val="16"/>
                                  <w:szCs w:val="16"/>
                                </w:rPr>
                                <w:t>ボリューム</w:t>
                              </w:r>
                            </w:p>
                            <w:p w14:paraId="370DEE03" w14:textId="77777777" w:rsidR="003E7AC0" w:rsidRDefault="003E7AC0">
                              <w:pPr>
                                <w:rPr>
                                  <w:sz w:val="16"/>
                                  <w:szCs w:val="16"/>
                                </w:rPr>
                              </w:pPr>
                            </w:p>
                          </w:txbxContent>
                        </wps:txbx>
                        <wps:bodyPr rot="0" vert="horz" wrap="square" lIns="74295" tIns="8890" rIns="74295" bIns="8890" anchor="t" anchorCtr="0" upright="1">
                          <a:noAutofit/>
                        </wps:bodyPr>
                      </wps:wsp>
                      <wps:wsp>
                        <wps:cNvPr id="462" name="Oval 441"/>
                        <wps:cNvSpPr>
                          <a:spLocks noChangeArrowheads="1"/>
                        </wps:cNvSpPr>
                        <wps:spPr bwMode="auto">
                          <a:xfrm>
                            <a:off x="2349500" y="2088515"/>
                            <a:ext cx="1015365" cy="635000"/>
                          </a:xfrm>
                          <a:prstGeom prst="ellipse">
                            <a:avLst/>
                          </a:prstGeom>
                          <a:solidFill>
                            <a:srgbClr val="CCFFCC"/>
                          </a:solidFill>
                          <a:ln w="9525">
                            <a:solidFill>
                              <a:srgbClr val="000000"/>
                            </a:solidFill>
                            <a:round/>
                            <a:headEnd/>
                            <a:tailEnd/>
                          </a:ln>
                        </wps:spPr>
                        <wps:txbx>
                          <w:txbxContent>
                            <w:p w14:paraId="791EC23B" w14:textId="77777777" w:rsidR="003E7AC0" w:rsidRDefault="003E7AC0">
                              <w:pPr>
                                <w:rPr>
                                  <w:sz w:val="16"/>
                                  <w:szCs w:val="16"/>
                                </w:rPr>
                              </w:pPr>
                              <w:r>
                                <w:rPr>
                                  <w:rFonts w:hint="eastAsia"/>
                                  <w:sz w:val="16"/>
                                  <w:szCs w:val="16"/>
                                </w:rPr>
                                <w:t>ボリューム値の表示</w:t>
                              </w:r>
                            </w:p>
                          </w:txbxContent>
                        </wps:txbx>
                        <wps:bodyPr rot="0" vert="horz" wrap="square" lIns="74295" tIns="8890" rIns="74295" bIns="8890" anchor="t" anchorCtr="0" upright="1">
                          <a:noAutofit/>
                        </wps:bodyPr>
                      </wps:wsp>
                      <wps:wsp>
                        <wps:cNvPr id="463" name="Line 442"/>
                        <wps:cNvCnPr/>
                        <wps:spPr bwMode="auto">
                          <a:xfrm flipH="1">
                            <a:off x="1143000" y="2451735"/>
                            <a:ext cx="1206500" cy="27241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64" name="Line 443"/>
                        <wps:cNvCnPr/>
                        <wps:spPr bwMode="auto">
                          <a:xfrm flipH="1" flipV="1">
                            <a:off x="3302000" y="2542540"/>
                            <a:ext cx="1015365" cy="27241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65" name="Line 444"/>
                        <wps:cNvCnPr/>
                        <wps:spPr bwMode="auto">
                          <a:xfrm flipH="1">
                            <a:off x="3302000" y="1997710"/>
                            <a:ext cx="1143000" cy="27241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2A2AD09" id="キャンバス 415" o:spid="_x0000_s2017" editas="canvas" style="width:445pt;height:293.15pt;mso-position-horizontal-relative:char;mso-position-vertical-relative:line" coordsize="56515,372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Ao8P3hwYWNrZXQgZW5kPSd3Jz8+/+4ADkFkb2JlAGSA&#10;AAAAAf/bAIQAEAsLCwwLEAwMEBcPDQ8XGxQQEBQbHxcXFxcXHxEMDAwMDAwRDAwMDAwMDAwMDAwM&#10;DAwMDAwMDAwMDAwMDAwMDAERDw8RExEVEhIVFA4ODhQUDg4ODhQRDAwMDAwREQwMDAwMDBEMDAwM&#10;DAwMDAwMDAwMDAwMDAwMDAwMDAwMDAwM/8AAEQgARgBDAwEiAAIRAQMRAf/dAAQABf/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">
                <v:shape id="_x0000_s2018" type="#_x0000_t75" style="position:absolute;width:56515;height:37230;visibility:visible;mso-wrap-style:square">
                  <v:fill o:detectmouseclick="t"/>
                  <v:path o:connecttype="none"/>
                </v:shape>
                <v:shape id="Text Box 417" o:spid="_x0000_s2019" type="#_x0000_t202" style="position:absolute;left:17138;width:1206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" stroked="f">
                  <v:textbox inset="5.85pt,.7pt,5.85pt,.7pt">
                    <w:txbxContent>
                      <w:p w14:paraId="0CC587A6" w14:textId="77777777" w:rsidR="003E7AC0" w:rsidRDefault="003E7AC0">
                        <w:pPr>
                          <w:rPr>
                            <w:sz w:val="16"/>
                            <w:szCs w:val="16"/>
                          </w:rPr>
                        </w:pPr>
                        <w:r>
                          <w:rPr>
                            <w:rFonts w:hint="eastAsia"/>
                            <w:sz w:val="16"/>
                            <w:szCs w:val="16"/>
                          </w:rPr>
                          <w:t>step5システム</w:t>
                        </w:r>
                      </w:p>
                    </w:txbxContent>
                  </v:textbox>
                </v:shape>
                <v:oval id="Oval 418" o:spid="_x0000_s2020" style="position:absolute;left:23495;top:5461;width:10153;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" fillcolor="#cfc">
                  <v:textbox inset="5.85pt,.7pt,5.85pt,.7pt">
                    <w:txbxContent>
                      <w:p w14:paraId="1F797AEF" w14:textId="77777777" w:rsidR="003E7AC0" w:rsidRDefault="003E7AC0">
                        <w:pPr>
                          <w:rPr>
                            <w:sz w:val="16"/>
                            <w:szCs w:val="16"/>
                          </w:rPr>
                        </w:pPr>
                        <w:r>
                          <w:rPr>
                            <w:rFonts w:hint="eastAsia"/>
                            <w:sz w:val="16"/>
                            <w:szCs w:val="16"/>
                          </w:rPr>
                          <w:t>LED表示操作</w:t>
                        </w:r>
                      </w:p>
                    </w:txbxContent>
                  </v:textbox>
                </v:oval>
                <v:shape id="Picture 419" o:spid="_x0000_s2021" type="#_x0000_t75" alt="UMLアクター" style="position:absolute;left:6350;top:5461;width:5708;height:5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">
                  <v:imagedata r:id="rId182" o:title="UMLアクター"/>
                </v:shape>
                <v:line id="Line 420" o:spid="_x0000_s2022" style="position:absolute;flip:x;visibility:visible;mso-wrap-style:square" from="12065,8172" to="23495,8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">
                  <v:stroke endarrow="open"/>
                </v:line>
                <v:rect id="Rectangle 421" o:spid="_x0000_s2023" style="position:absolute;left:16510;top:1828;width:20313;height:32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" filled="f">
                  <v:textbox inset="5.85pt,.7pt,5.85pt,.7pt"/>
                </v:rect>
                <v:shape id="Text Box 422" o:spid="_x0000_s2024" type="#_x0000_t202" style="position:absolute;left:6985;top:10902;width:3810;height:1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" stroked="f">
                  <v:textbox inset="5.85pt,.7pt,5.85pt,.7pt">
                    <w:txbxContent>
                      <w:p w14:paraId="1F57E4E2" w14:textId="77777777" w:rsidR="003E7AC0" w:rsidRDefault="003E7AC0">
                        <w:pPr>
                          <w:rPr>
                            <w:sz w:val="16"/>
                            <w:szCs w:val="16"/>
                          </w:rPr>
                        </w:pPr>
                        <w:r>
                          <w:rPr>
                            <w:rFonts w:hint="eastAsia"/>
                            <w:sz w:val="16"/>
                            <w:szCs w:val="16"/>
                          </w:rPr>
                          <w:t>LED</w:t>
                        </w:r>
                      </w:p>
                    </w:txbxContent>
                  </v:textbox>
                </v:shape>
                <v:oval id="Oval 423" o:spid="_x0000_s2025" style="position:absolute;left:19401;top:13223;width:14247;height:6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" fillcolor="#cfc">
                  <v:textbox inset="5.85pt,.7pt,5.85pt,.7pt">
                    <w:txbxContent>
                      <w:p w14:paraId="00D565D6" w14:textId="77777777" w:rsidR="003E7AC0" w:rsidRDefault="003E7AC0">
                        <w:pPr>
                          <w:rPr>
                            <w:sz w:val="16"/>
                            <w:szCs w:val="16"/>
                          </w:rPr>
                        </w:pPr>
                        <w:r>
                          <w:rPr>
                            <w:rFonts w:hint="eastAsia"/>
                            <w:sz w:val="16"/>
                            <w:szCs w:val="16"/>
                          </w:rPr>
                          <w:t>μITRON情報を表示（デバッグ）</w:t>
                        </w:r>
                      </w:p>
                    </w:txbxContent>
                  </v:textbox>
                </v:oval>
                <v:shape id="Picture 424" o:spid="_x0000_s2026" type="#_x0000_t75" alt="UMLアクター" style="position:absolute;left:6350;top:13620;width:5708;height:5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">
                  <v:imagedata r:id="rId182" o:title="UMLアクター"/>
                </v:shape>
                <v:shape id="Text Box 425" o:spid="_x0000_s2027" type="#_x0000_t202" style="position:absolute;left:5073;top:19075;width:889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" stroked="f">
                  <v:textbox inset="5.85pt,.7pt,5.85pt,.7pt">
                    <w:txbxContent>
                      <w:p w14:paraId="2EBC881F" w14:textId="77777777" w:rsidR="003E7AC0" w:rsidRDefault="003E7AC0">
                        <w:pPr>
                          <w:rPr>
                            <w:sz w:val="16"/>
                            <w:szCs w:val="16"/>
                          </w:rPr>
                        </w:pPr>
                        <w:r>
                          <w:rPr>
                            <w:rFonts w:hint="eastAsia"/>
                            <w:sz w:val="16"/>
                            <w:szCs w:val="16"/>
                          </w:rPr>
                          <w:t>シリアルポート</w:t>
                        </w:r>
                      </w:p>
                    </w:txbxContent>
                  </v:textbox>
                </v:shape>
                <v:line id="Line 426" o:spid="_x0000_s2028" style="position:absolute;flip:x;visibility:visible;mso-wrap-style:square" from="12058,16401" to="19401,1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">
                  <v:stroke startarrow="open" endarrow="open"/>
                </v:line>
                <v:oval id="Oval 427" o:spid="_x0000_s2029" style="position:absolute;left:23495;top:29063;width:10153;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" fillcolor="#cfc">
                  <v:textbox inset="5.85pt,.7pt,5.85pt,.7pt">
                    <w:txbxContent>
                      <w:p w14:paraId="6049597F" w14:textId="77777777" w:rsidR="003E7AC0" w:rsidRDefault="003E7AC0">
                        <w:pPr>
                          <w:rPr>
                            <w:sz w:val="16"/>
                            <w:szCs w:val="16"/>
                          </w:rPr>
                        </w:pPr>
                        <w:r>
                          <w:rPr>
                            <w:rFonts w:hint="eastAsia"/>
                            <w:sz w:val="16"/>
                            <w:szCs w:val="16"/>
                          </w:rPr>
                          <w:t>秒数の表示</w:t>
                        </w:r>
                      </w:p>
                    </w:txbxContent>
                  </v:textbox>
                </v:oval>
                <v:shape id="Picture 428" o:spid="_x0000_s2030" type="#_x0000_t75" alt="UMLアクター" style="position:absolute;left:6350;top:25431;width:5708;height:5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">
                  <v:imagedata r:id="rId182" o:title="UMLアクター"/>
                </v:shape>
                <v:shape id="Picture 429" o:spid="_x0000_s2031" type="#_x0000_t75" alt="UMLアクター" style="position:absolute;left:43180;top:25431;width:5721;height:5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">
                  <v:imagedata r:id="rId182" o:title="UMLアクター"/>
                </v:shape>
                <v:shape id="Text Box 430" o:spid="_x0000_s2032" type="#_x0000_t202" style="position:absolute;left:6350;top:30873;width:5715;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" stroked="f">
                  <v:textbox inset="5.85pt,.7pt,5.85pt,.7pt">
                    <w:txbxContent>
                      <w:p w14:paraId="599CA967" w14:textId="77777777" w:rsidR="003E7AC0" w:rsidRDefault="003E7AC0">
                        <w:pPr>
                          <w:rPr>
                            <w:sz w:val="16"/>
                            <w:szCs w:val="16"/>
                          </w:rPr>
                        </w:pPr>
                        <w:r>
                          <w:rPr>
                            <w:rFonts w:hint="eastAsia"/>
                            <w:sz w:val="16"/>
                            <w:szCs w:val="16"/>
                          </w:rPr>
                          <w:t>表示器</w:t>
                        </w:r>
                      </w:p>
                    </w:txbxContent>
                  </v:textbox>
                </v:shape>
                <v:shape id="Text Box 431" o:spid="_x0000_s2033" type="#_x0000_t202" style="position:absolute;left:41910;top:30873;width:8890;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" stroked="f">
                  <v:textbox inset="5.85pt,.7pt,5.85pt,.7pt">
                    <w:txbxContent>
                      <w:p w14:paraId="44015FC0" w14:textId="77777777" w:rsidR="003E7AC0" w:rsidRDefault="003E7AC0">
                        <w:pPr>
                          <w:rPr>
                            <w:sz w:val="16"/>
                            <w:szCs w:val="16"/>
                          </w:rPr>
                        </w:pPr>
                        <w:r>
                          <w:rPr>
                            <w:rFonts w:hint="eastAsia"/>
                            <w:sz w:val="16"/>
                            <w:szCs w:val="16"/>
                          </w:rPr>
                          <w:t>プッシュボタン</w:t>
                        </w:r>
                      </w:p>
                      <w:p w14:paraId="03C326A4" w14:textId="77777777" w:rsidR="003E7AC0" w:rsidRDefault="003E7AC0">
                        <w:pPr>
                          <w:rPr>
                            <w:sz w:val="16"/>
                            <w:szCs w:val="16"/>
                          </w:rPr>
                        </w:pPr>
                      </w:p>
                    </w:txbxContent>
                  </v:textbox>
                </v:shape>
                <v:line id="Line 432" o:spid="_x0000_s2034" style="position:absolute;flip:x y;visibility:visible;mso-wrap-style:square" from="11430,29057" to="23495,30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">
                  <v:stroke endarrow="open"/>
                </v:line>
                <v:line id="Line 433" o:spid="_x0000_s2035" style="position:absolute;flip:x;visibility:visible;mso-wrap-style:square" from="33020,5448" to="43808,7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">
                  <v:stroke endarrow="open"/>
                </v:line>
                <v:shape id="Picture 434" o:spid="_x0000_s2036" type="#_x0000_t75" alt="UMLアクター" style="position:absolute;left:43180;top:1816;width:5721;height:5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">
                  <v:imagedata r:id="rId182" o:title="UMLアクター"/>
                </v:shape>
                <v:shape id="Picture 435" o:spid="_x0000_s2037" type="#_x0000_t75" alt="UMLアクター" style="position:absolute;left:43180;top:8172;width:5721;height:5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">
                  <v:imagedata r:id="rId182" o:title="UMLアクター"/>
                </v:shape>
                <v:shape id="Text Box 436" o:spid="_x0000_s2038" type="#_x0000_t202" style="position:absolute;left:41910;top:6356;width:889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" stroked="f">
                  <v:textbox inset="5.85pt,.7pt,5.85pt,.7pt">
                    <w:txbxContent>
                      <w:p w14:paraId="5F178687" w14:textId="77777777" w:rsidR="003E7AC0" w:rsidRDefault="003E7AC0">
                        <w:pPr>
                          <w:rPr>
                            <w:sz w:val="16"/>
                            <w:szCs w:val="16"/>
                          </w:rPr>
                        </w:pPr>
                        <w:r>
                          <w:rPr>
                            <w:rFonts w:hint="eastAsia"/>
                            <w:sz w:val="16"/>
                            <w:szCs w:val="16"/>
                          </w:rPr>
                          <w:t>割込みレベル１</w:t>
                        </w:r>
                      </w:p>
                    </w:txbxContent>
                  </v:textbox>
                </v:shape>
                <v:shape id="Text Box 437" o:spid="_x0000_s2039" type="#_x0000_t202" style="position:absolute;left:42545;top:13620;width:8890;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" stroked="f">
                  <v:textbox inset="5.85pt,.7pt,5.85pt,.7pt">
                    <w:txbxContent>
                      <w:p w14:paraId="61DE9AC5" w14:textId="77777777" w:rsidR="003E7AC0" w:rsidRDefault="003E7AC0">
                        <w:pPr>
                          <w:rPr>
                            <w:sz w:val="16"/>
                            <w:szCs w:val="16"/>
                          </w:rPr>
                        </w:pPr>
                        <w:r>
                          <w:rPr>
                            <w:rFonts w:hint="eastAsia"/>
                            <w:sz w:val="16"/>
                            <w:szCs w:val="16"/>
                          </w:rPr>
                          <w:t>割込みレベル2</w:t>
                        </w:r>
                      </w:p>
                    </w:txbxContent>
                  </v:textbox>
                </v:shape>
                <v:line id="Line 438" o:spid="_x0000_s2040" style="position:absolute;flip:x y;visibility:visible;mso-wrap-style:square" from="33020,9988" to="43815,11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">
                  <v:stroke endarrow="open"/>
                </v:line>
                <v:shape id="Picture 439" o:spid="_x0000_s2041" type="#_x0000_t75" alt="UMLアクター" style="position:absolute;left:43180;top:17252;width:5721;height:5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">
                  <v:imagedata r:id="rId182" o:title="UMLアクター"/>
                </v:shape>
                <v:shape id="Text Box 440" o:spid="_x0000_s2042" type="#_x0000_t202" style="position:absolute;left:41910;top:22701;width:889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" stroked="f">
                  <v:textbox inset="5.85pt,.7pt,5.85pt,.7pt">
                    <w:txbxContent>
                      <w:p w14:paraId="5C1BF189" w14:textId="77777777" w:rsidR="003E7AC0" w:rsidRDefault="003E7AC0">
                        <w:pPr>
                          <w:rPr>
                            <w:sz w:val="16"/>
                            <w:szCs w:val="16"/>
                          </w:rPr>
                        </w:pPr>
                        <w:r>
                          <w:rPr>
                            <w:rFonts w:hint="eastAsia"/>
                            <w:sz w:val="16"/>
                            <w:szCs w:val="16"/>
                          </w:rPr>
                          <w:t>ボリューム</w:t>
                        </w:r>
                      </w:p>
                      <w:p w14:paraId="370DEE03" w14:textId="77777777" w:rsidR="003E7AC0" w:rsidRDefault="003E7AC0">
                        <w:pPr>
                          <w:rPr>
                            <w:sz w:val="16"/>
                            <w:szCs w:val="16"/>
                          </w:rPr>
                        </w:pPr>
                      </w:p>
                    </w:txbxContent>
                  </v:textbox>
                </v:shape>
                <v:oval id="Oval 441" o:spid="_x0000_s2043" style="position:absolute;left:23495;top:20885;width:10153;height:6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" fillcolor="#cfc">
                  <v:textbox inset="5.85pt,.7pt,5.85pt,.7pt">
                    <w:txbxContent>
                      <w:p w14:paraId="791EC23B" w14:textId="77777777" w:rsidR="003E7AC0" w:rsidRDefault="003E7AC0">
                        <w:pPr>
                          <w:rPr>
                            <w:sz w:val="16"/>
                            <w:szCs w:val="16"/>
                          </w:rPr>
                        </w:pPr>
                        <w:r>
                          <w:rPr>
                            <w:rFonts w:hint="eastAsia"/>
                            <w:sz w:val="16"/>
                            <w:szCs w:val="16"/>
                          </w:rPr>
                          <w:t>ボリューム値の表示</w:t>
                        </w:r>
                      </w:p>
                    </w:txbxContent>
                  </v:textbox>
                </v:oval>
                <v:line id="Line 442" o:spid="_x0000_s2044" style="position:absolute;flip:x;visibility:visible;mso-wrap-style:square" from="11430,24517" to="23495,2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">
                  <v:stroke endarrow="open"/>
                </v:line>
                <v:line id="Line 443" o:spid="_x0000_s2045" style="position:absolute;flip:x y;visibility:visible;mso-wrap-style:square" from="33020,25425" to="43173,28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">
                  <v:stroke endarrow="open"/>
                </v:line>
                <v:line id="Line 444" o:spid="_x0000_s2046" style="position:absolute;flip:x;visibility:visible;mso-wrap-style:square" from="33020,19977" to="44450,22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">
                  <v:stroke endarrow="open"/>
                </v:line>
                <w10:anchorlock/>
              </v:group>
            </w:pict>
          </mc:Fallback>
        </mc:AlternateContent>
      </w:r>
    </w:p>
    <w:p w14:paraId="60B48496" w14:textId="77777777" w:rsidR="00506411" w:rsidRDefault="00506411">
      <w:pPr>
        <w:pStyle w:val="4"/>
      </w:pPr>
      <w:r>
        <w:rPr>
          <w:rFonts w:hint="eastAsia"/>
        </w:rPr>
        <w:t>LED操作</w:t>
      </w:r>
    </w:p>
    <w:p w14:paraId="084F50A7" w14:textId="77777777" w:rsidR="00506411" w:rsidRDefault="00506411">
      <w:r>
        <w:rPr>
          <w:rFonts w:hint="eastAsia"/>
        </w:rPr>
        <w:t>8個のLEDを使って9段階の状態を表示する。○はLEDのOFF、</w:t>
      </w:r>
      <w:r>
        <w:rPr>
          <w:rFonts w:hint="eastAsia"/>
          <w:color w:val="FF0000"/>
        </w:rPr>
        <w:t>●</w:t>
      </w:r>
      <w:r>
        <w:rPr>
          <w:rFonts w:hint="eastAsia"/>
        </w:rPr>
        <w:t>はONを表す。</w:t>
      </w:r>
    </w:p>
    <w:p w14:paraId="65D5C832" w14:textId="77777777" w:rsidR="00506411" w:rsidRDefault="00506411"/>
    <w:p w14:paraId="556E027A" w14:textId="77777777" w:rsidR="00506411" w:rsidRDefault="00506411">
      <w:r>
        <w:rPr>
          <w:rFonts w:hint="eastAsia"/>
        </w:rPr>
        <w:t>段階</w:t>
      </w:r>
      <w:r>
        <w:rPr>
          <w:rFonts w:hint="eastAsia"/>
        </w:rPr>
        <w:tab/>
        <w:t>LEDの点灯、消灯位置</w:t>
      </w:r>
    </w:p>
    <w:p w14:paraId="7861D3C4" w14:textId="77777777" w:rsidR="00506411" w:rsidRDefault="00506411" w:rsidP="00314DE9">
      <w:pPr>
        <w:spacing w:line="0" w:lineRule="atLeast"/>
      </w:pPr>
      <w:r>
        <w:rPr>
          <w:rFonts w:hint="eastAsia"/>
        </w:rPr>
        <w:t>８</w:t>
      </w:r>
      <w:r>
        <w:rPr>
          <w:rFonts w:hint="eastAsia"/>
        </w:rPr>
        <w:tab/>
      </w:r>
      <w:r>
        <w:rPr>
          <w:rFonts w:hint="eastAsia"/>
          <w:color w:val="FF0000"/>
        </w:rPr>
        <w:t>●　●　●　●　●　●　●　●</w:t>
      </w:r>
      <w:r>
        <w:rPr>
          <w:rFonts w:hint="eastAsia"/>
        </w:rPr>
        <w:t xml:space="preserve">　</w:t>
      </w:r>
      <w:r>
        <w:rPr>
          <w:rFonts w:hint="eastAsia"/>
        </w:rPr>
        <w:tab/>
      </w:r>
      <w:r>
        <w:rPr>
          <w:rFonts w:hint="eastAsia"/>
        </w:rPr>
        <w:tab/>
        <w:t>すべてON</w:t>
      </w:r>
    </w:p>
    <w:p w14:paraId="5C05F10D" w14:textId="77777777" w:rsidR="00506411" w:rsidRDefault="00506411" w:rsidP="00314DE9">
      <w:pPr>
        <w:spacing w:line="0" w:lineRule="atLeast"/>
      </w:pPr>
      <w:r>
        <w:rPr>
          <w:rFonts w:hint="eastAsia"/>
        </w:rPr>
        <w:t>７</w:t>
      </w:r>
      <w:r>
        <w:rPr>
          <w:rFonts w:hint="eastAsia"/>
        </w:rPr>
        <w:tab/>
      </w:r>
      <w:r>
        <w:rPr>
          <w:rFonts w:hint="eastAsia"/>
          <w:color w:val="FF0000"/>
        </w:rPr>
        <w:t>●　●　●　●　●　●　●</w:t>
      </w:r>
      <w:r>
        <w:rPr>
          <w:rFonts w:hint="eastAsia"/>
        </w:rPr>
        <w:t xml:space="preserve">  ○</w:t>
      </w:r>
    </w:p>
    <w:p w14:paraId="6AFD5A75" w14:textId="77777777" w:rsidR="00506411" w:rsidRDefault="00506411" w:rsidP="00314DE9">
      <w:pPr>
        <w:spacing w:line="0" w:lineRule="atLeast"/>
      </w:pPr>
      <w:r>
        <w:rPr>
          <w:rFonts w:hint="eastAsia"/>
        </w:rPr>
        <w:t>６</w:t>
      </w:r>
      <w:r>
        <w:rPr>
          <w:rFonts w:hint="eastAsia"/>
        </w:rPr>
        <w:tab/>
      </w:r>
      <w:r>
        <w:rPr>
          <w:rFonts w:hint="eastAsia"/>
          <w:color w:val="FF0000"/>
        </w:rPr>
        <w:t>●　●　●　●　●　●</w:t>
      </w:r>
      <w:r>
        <w:rPr>
          <w:rFonts w:hint="eastAsia"/>
        </w:rPr>
        <w:t xml:space="preserve">  ○　○</w:t>
      </w:r>
    </w:p>
    <w:p w14:paraId="1484396F" w14:textId="77777777" w:rsidR="00506411" w:rsidRDefault="00506411" w:rsidP="00314DE9">
      <w:pPr>
        <w:spacing w:line="0" w:lineRule="atLeast"/>
      </w:pPr>
      <w:r>
        <w:rPr>
          <w:rFonts w:hint="eastAsia"/>
        </w:rPr>
        <w:t>５</w:t>
      </w:r>
      <w:r>
        <w:rPr>
          <w:rFonts w:hint="eastAsia"/>
        </w:rPr>
        <w:tab/>
      </w:r>
      <w:r>
        <w:rPr>
          <w:rFonts w:hint="eastAsia"/>
          <w:color w:val="FF0000"/>
        </w:rPr>
        <w:t>●　●　●　●　●</w:t>
      </w:r>
      <w:r>
        <w:rPr>
          <w:rFonts w:hint="eastAsia"/>
        </w:rPr>
        <w:t xml:space="preserve">  ○　○　○</w:t>
      </w:r>
    </w:p>
    <w:p w14:paraId="2F9C25C7" w14:textId="77777777" w:rsidR="00506411" w:rsidRDefault="00506411" w:rsidP="00314DE9">
      <w:pPr>
        <w:spacing w:line="0" w:lineRule="atLeast"/>
      </w:pPr>
      <w:r>
        <w:rPr>
          <w:rFonts w:hint="eastAsia"/>
        </w:rPr>
        <w:t>４</w:t>
      </w:r>
      <w:r>
        <w:rPr>
          <w:rFonts w:hint="eastAsia"/>
        </w:rPr>
        <w:tab/>
      </w:r>
      <w:r>
        <w:rPr>
          <w:rFonts w:hint="eastAsia"/>
          <w:color w:val="FF0000"/>
        </w:rPr>
        <w:t>●　●　●　●</w:t>
      </w:r>
      <w:r>
        <w:rPr>
          <w:rFonts w:hint="eastAsia"/>
        </w:rPr>
        <w:t xml:space="preserve">  ○　○　○　○</w:t>
      </w:r>
    </w:p>
    <w:p w14:paraId="1461FD97" w14:textId="77777777" w:rsidR="00506411" w:rsidRDefault="00506411" w:rsidP="00314DE9">
      <w:pPr>
        <w:spacing w:line="0" w:lineRule="atLeast"/>
      </w:pPr>
      <w:r>
        <w:rPr>
          <w:rFonts w:hint="eastAsia"/>
        </w:rPr>
        <w:t>３</w:t>
      </w:r>
      <w:r>
        <w:rPr>
          <w:rFonts w:hint="eastAsia"/>
        </w:rPr>
        <w:tab/>
      </w:r>
      <w:r>
        <w:rPr>
          <w:rFonts w:hint="eastAsia"/>
          <w:color w:val="FF0000"/>
        </w:rPr>
        <w:t>●　●　●</w:t>
      </w:r>
      <w:r>
        <w:rPr>
          <w:rFonts w:hint="eastAsia"/>
        </w:rPr>
        <w:t xml:space="preserve">  ○　○　○　○　○</w:t>
      </w:r>
    </w:p>
    <w:p w14:paraId="0E4A4979" w14:textId="77777777" w:rsidR="00506411" w:rsidRDefault="00506411" w:rsidP="00314DE9">
      <w:pPr>
        <w:spacing w:line="0" w:lineRule="atLeast"/>
      </w:pPr>
      <w:r>
        <w:rPr>
          <w:rFonts w:hint="eastAsia"/>
        </w:rPr>
        <w:t>２</w:t>
      </w:r>
      <w:r>
        <w:rPr>
          <w:rFonts w:hint="eastAsia"/>
        </w:rPr>
        <w:tab/>
      </w:r>
      <w:r>
        <w:rPr>
          <w:rFonts w:hint="eastAsia"/>
          <w:color w:val="FF0000"/>
        </w:rPr>
        <w:t>●　●</w:t>
      </w:r>
      <w:r>
        <w:rPr>
          <w:rFonts w:hint="eastAsia"/>
        </w:rPr>
        <w:t xml:space="preserve">  ○　○　○　○　○　○</w:t>
      </w:r>
    </w:p>
    <w:p w14:paraId="52F16299" w14:textId="77777777" w:rsidR="00506411" w:rsidRDefault="00506411" w:rsidP="00314DE9">
      <w:pPr>
        <w:spacing w:line="0" w:lineRule="atLeast"/>
      </w:pPr>
      <w:r>
        <w:rPr>
          <w:rFonts w:hint="eastAsia"/>
        </w:rPr>
        <w:t>１</w:t>
      </w:r>
      <w:r>
        <w:rPr>
          <w:rFonts w:hint="eastAsia"/>
        </w:rPr>
        <w:tab/>
      </w:r>
      <w:r>
        <w:rPr>
          <w:rFonts w:hint="eastAsia"/>
          <w:color w:val="FF0000"/>
        </w:rPr>
        <w:t>●</w:t>
      </w:r>
      <w:r>
        <w:rPr>
          <w:rFonts w:hint="eastAsia"/>
        </w:rPr>
        <w:t xml:space="preserve">  ○　○　○　○　○　○　○</w:t>
      </w:r>
    </w:p>
    <w:p w14:paraId="116077E7" w14:textId="77777777" w:rsidR="00506411" w:rsidRDefault="00506411" w:rsidP="00314DE9">
      <w:pPr>
        <w:spacing w:line="0" w:lineRule="atLeast"/>
      </w:pPr>
      <w:r>
        <w:rPr>
          <w:rFonts w:hint="eastAsia"/>
        </w:rPr>
        <w:t>０</w:t>
      </w:r>
      <w:r>
        <w:rPr>
          <w:rFonts w:hint="eastAsia"/>
        </w:rPr>
        <w:tab/>
        <w:t xml:space="preserve">○　○　○　○　○　○　○　○　</w:t>
      </w:r>
      <w:r>
        <w:rPr>
          <w:rFonts w:hint="eastAsia"/>
        </w:rPr>
        <w:tab/>
      </w:r>
      <w:r>
        <w:rPr>
          <w:rFonts w:hint="eastAsia"/>
        </w:rPr>
        <w:tab/>
        <w:t>すべてOFF</w:t>
      </w:r>
    </w:p>
    <w:p w14:paraId="3CE4971C" w14:textId="77777777" w:rsidR="00506411" w:rsidRDefault="00506411"/>
    <w:p w14:paraId="2885DDDF" w14:textId="77777777" w:rsidR="00506411" w:rsidRDefault="00506411">
      <w:r>
        <w:rPr>
          <w:rFonts w:hint="eastAsia"/>
        </w:rPr>
        <w:t>システム起動時は段階４の状態とする。</w:t>
      </w:r>
    </w:p>
    <w:p w14:paraId="329D7F8A" w14:textId="77777777" w:rsidR="00506411" w:rsidRDefault="00506411">
      <w:r>
        <w:rPr>
          <w:rFonts w:hint="eastAsia"/>
        </w:rPr>
        <w:t>INT1の割込みで１つ上の段階となる。段階８でINT1が発生してもすべてOFFで変わらない。</w:t>
      </w:r>
    </w:p>
    <w:p w14:paraId="5F32AE91" w14:textId="77777777" w:rsidR="00506411" w:rsidRDefault="00506411">
      <w:r>
        <w:rPr>
          <w:rFonts w:hint="eastAsia"/>
        </w:rPr>
        <w:t>INT2の割込みで１つ下の段階となる。段階０でINT2が発生してもすべてONで変わらない。</w:t>
      </w:r>
    </w:p>
    <w:p w14:paraId="365FDDEC" w14:textId="77777777" w:rsidR="00506411" w:rsidRDefault="00506411"/>
    <w:p w14:paraId="16D17A22" w14:textId="77777777" w:rsidR="00506411" w:rsidRDefault="00506411">
      <w:pPr>
        <w:pStyle w:val="3"/>
        <w:ind w:left="210" w:right="210"/>
      </w:pPr>
      <w:bookmarkStart w:id="416" w:name="_Toc236390600"/>
      <w:r>
        <w:rPr>
          <w:rFonts w:hint="eastAsia"/>
        </w:rPr>
        <w:lastRenderedPageBreak/>
        <w:t>システム分析</w:t>
      </w:r>
      <w:bookmarkEnd w:id="416"/>
    </w:p>
    <w:p w14:paraId="7D472431" w14:textId="77777777" w:rsidR="00506411" w:rsidRDefault="00506411">
      <w:pPr>
        <w:pStyle w:val="4"/>
      </w:pPr>
      <w:r>
        <w:rPr>
          <w:rFonts w:hint="eastAsia"/>
        </w:rPr>
        <w:t>クラス図</w:t>
      </w:r>
    </w:p>
    <w:p w14:paraId="2D4474B2" w14:textId="77777777" w:rsidR="00506411" w:rsidRDefault="00B94933">
      <w:r>
        <w:rPr>
          <w:noProof/>
        </w:rPr>
        <mc:AlternateContent>
          <mc:Choice Requires="wpc">
            <w:drawing>
              <wp:inline distT="0" distB="0" distL="0" distR="0" wp14:anchorId="45955861" wp14:editId="0D6C56A9">
                <wp:extent cx="6159500" cy="3268980"/>
                <wp:effectExtent l="0" t="0" r="0" b="0"/>
                <wp:docPr id="452" name="キャンバス 4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31" name="Text Box 619"/>
                        <wps:cNvSpPr txBox="1">
                          <a:spLocks noChangeArrowheads="1"/>
                        </wps:cNvSpPr>
                        <wps:spPr bwMode="auto">
                          <a:xfrm>
                            <a:off x="1333500" y="181610"/>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2E251B"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505" name="Rectangle 454"/>
                        <wps:cNvSpPr>
                          <a:spLocks noChangeArrowheads="1"/>
                        </wps:cNvSpPr>
                        <wps:spPr bwMode="auto">
                          <a:xfrm>
                            <a:off x="127000" y="90805"/>
                            <a:ext cx="1143000" cy="363855"/>
                          </a:xfrm>
                          <a:prstGeom prst="rect">
                            <a:avLst/>
                          </a:prstGeom>
                          <a:solidFill>
                            <a:srgbClr val="FFFF99"/>
                          </a:solidFill>
                          <a:ln w="9525">
                            <a:solidFill>
                              <a:srgbClr val="000000"/>
                            </a:solidFill>
                            <a:miter lim="800000"/>
                            <a:headEnd/>
                            <a:tailEnd/>
                          </a:ln>
                        </wps:spPr>
                        <wps:txbx>
                          <w:txbxContent>
                            <w:p w14:paraId="4C74143E" w14:textId="77777777" w:rsidR="003E7AC0" w:rsidRDefault="003E7AC0">
                              <w:pPr>
                                <w:jc w:val="center"/>
                                <w:rPr>
                                  <w:sz w:val="16"/>
                                  <w:szCs w:val="16"/>
                                </w:rPr>
                              </w:pPr>
                              <w:r>
                                <w:rPr>
                                  <w:rFonts w:hint="eastAsia"/>
                                  <w:sz w:val="16"/>
                                  <w:szCs w:val="16"/>
                                </w:rPr>
                                <w:t>&lt;&lt;task&gt;&gt;</w:t>
                              </w:r>
                            </w:p>
                            <w:p w14:paraId="1C397CD2" w14:textId="77777777" w:rsidR="003E7AC0" w:rsidRDefault="003E7AC0">
                              <w:pPr>
                                <w:jc w:val="center"/>
                                <w:rPr>
                                  <w:sz w:val="16"/>
                                  <w:szCs w:val="16"/>
                                </w:rPr>
                              </w:pPr>
                              <w:r>
                                <w:rPr>
                                  <w:rFonts w:hint="eastAsia"/>
                                  <w:sz w:val="16"/>
                                  <w:szCs w:val="16"/>
                                </w:rPr>
                                <w:t>表示処理</w:t>
                              </w:r>
                            </w:p>
                          </w:txbxContent>
                        </wps:txbx>
                        <wps:bodyPr rot="0" vert="horz" wrap="square" lIns="74295" tIns="8890" rIns="74295" bIns="8890" anchor="t" anchorCtr="0" upright="1">
                          <a:noAutofit/>
                        </wps:bodyPr>
                      </wps:wsp>
                      <wps:wsp>
                        <wps:cNvPr id="506" name="Line 458"/>
                        <wps:cNvCnPr/>
                        <wps:spPr bwMode="auto">
                          <a:xfrm>
                            <a:off x="1143000" y="998855"/>
                            <a:ext cx="254000" cy="726440"/>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507" name="Line 460"/>
                        <wps:cNvCnPr/>
                        <wps:spPr bwMode="auto">
                          <a:xfrm>
                            <a:off x="1270000" y="363220"/>
                            <a:ext cx="889000" cy="635"/>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508" name="Line 461"/>
                        <wps:cNvCnPr/>
                        <wps:spPr bwMode="auto">
                          <a:xfrm flipH="1">
                            <a:off x="1905000" y="817245"/>
                            <a:ext cx="698500" cy="908050"/>
                          </a:xfrm>
                          <a:prstGeom prst="line">
                            <a:avLst/>
                          </a:prstGeom>
                          <a:noFill/>
                          <a:ln w="9525">
                            <a:solidFill>
                              <a:srgbClr val="000000"/>
                            </a:solidFill>
                            <a:prstDash val="lgDash"/>
                            <a:round/>
                            <a:headEnd/>
                            <a:tailEnd type="arrow" w="med" len="med"/>
                          </a:ln>
                          <a:extLst>
                            <a:ext uri="{909E8E84-426E-40DD-AFC4-6F175D3DCCD1}">
                              <a14:hiddenFill xmlns:a14="http://schemas.microsoft.com/office/drawing/2010/main">
                                <a:noFill/>
                              </a14:hiddenFill>
                            </a:ext>
                          </a:extLst>
                        </wps:spPr>
                        <wps:bodyPr/>
                      </wps:wsp>
                      <wps:wsp>
                        <wps:cNvPr id="509" name="Rectangle 467"/>
                        <wps:cNvSpPr>
                          <a:spLocks noChangeArrowheads="1"/>
                        </wps:cNvSpPr>
                        <wps:spPr bwMode="auto">
                          <a:xfrm>
                            <a:off x="4127500" y="2179320"/>
                            <a:ext cx="1143000" cy="363220"/>
                          </a:xfrm>
                          <a:prstGeom prst="rect">
                            <a:avLst/>
                          </a:prstGeom>
                          <a:solidFill>
                            <a:srgbClr val="FFFF99"/>
                          </a:solidFill>
                          <a:ln w="9525">
                            <a:solidFill>
                              <a:srgbClr val="000000"/>
                            </a:solidFill>
                            <a:miter lim="800000"/>
                            <a:headEnd/>
                            <a:tailEnd/>
                          </a:ln>
                        </wps:spPr>
                        <wps:txbx>
                          <w:txbxContent>
                            <w:p w14:paraId="286E130C" w14:textId="77777777" w:rsidR="003E7AC0" w:rsidRDefault="003E7AC0">
                              <w:pPr>
                                <w:jc w:val="center"/>
                                <w:rPr>
                                  <w:sz w:val="16"/>
                                  <w:szCs w:val="16"/>
                                </w:rPr>
                              </w:pPr>
                              <w:r>
                                <w:rPr>
                                  <w:rFonts w:hint="eastAsia"/>
                                  <w:sz w:val="16"/>
                                  <w:szCs w:val="16"/>
                                </w:rPr>
                                <w:t>&lt;&lt;task&gt;&gt;</w:t>
                              </w:r>
                            </w:p>
                            <w:p w14:paraId="21DD74C6" w14:textId="77777777" w:rsidR="003E7AC0" w:rsidRDefault="003E7AC0">
                              <w:pPr>
                                <w:jc w:val="center"/>
                                <w:rPr>
                                  <w:sz w:val="16"/>
                                  <w:szCs w:val="16"/>
                                </w:rPr>
                              </w:pPr>
                              <w:r>
                                <w:rPr>
                                  <w:rFonts w:hint="eastAsia"/>
                                  <w:sz w:val="16"/>
                                  <w:szCs w:val="16"/>
                                </w:rPr>
                                <w:t>割込み1,２待ち</w:t>
                              </w:r>
                            </w:p>
                          </w:txbxContent>
                        </wps:txbx>
                        <wps:bodyPr rot="0" vert="horz" wrap="square" lIns="74295" tIns="8890" rIns="74295" bIns="8890" anchor="t" anchorCtr="0" upright="1">
                          <a:noAutofit/>
                        </wps:bodyPr>
                      </wps:wsp>
                      <wps:wsp>
                        <wps:cNvPr id="511" name="Rectangle 468"/>
                        <wps:cNvSpPr>
                          <a:spLocks noChangeArrowheads="1"/>
                        </wps:cNvSpPr>
                        <wps:spPr bwMode="auto">
                          <a:xfrm>
                            <a:off x="4127500" y="2542540"/>
                            <a:ext cx="1143000" cy="272415"/>
                          </a:xfrm>
                          <a:prstGeom prst="rect">
                            <a:avLst/>
                          </a:prstGeom>
                          <a:solidFill>
                            <a:srgbClr val="FFFF99"/>
                          </a:solidFill>
                          <a:ln w="9525">
                            <a:solidFill>
                              <a:srgbClr val="000000"/>
                            </a:solidFill>
                            <a:miter lim="800000"/>
                            <a:headEnd/>
                            <a:tailEnd/>
                          </a:ln>
                        </wps:spPr>
                        <wps:txbx>
                          <w:txbxContent>
                            <w:p w14:paraId="6869388F" w14:textId="77777777" w:rsidR="003E7AC0" w:rsidRDefault="003E7AC0">
                              <w:pPr>
                                <w:rPr>
                                  <w:sz w:val="16"/>
                                  <w:szCs w:val="16"/>
                                </w:rPr>
                              </w:pPr>
                              <w:r>
                                <w:rPr>
                                  <w:rFonts w:hint="eastAsia"/>
                                  <w:sz w:val="16"/>
                                  <w:szCs w:val="16"/>
                                </w:rPr>
                                <w:t>LEDパターン</w:t>
                              </w:r>
                            </w:p>
                          </w:txbxContent>
                        </wps:txbx>
                        <wps:bodyPr rot="0" vert="horz" wrap="square" lIns="74295" tIns="8890" rIns="74295" bIns="8890" anchor="t" anchorCtr="0" upright="1">
                          <a:noAutofit/>
                        </wps:bodyPr>
                      </wps:wsp>
                      <wps:wsp>
                        <wps:cNvPr id="512" name="Rectangle 469"/>
                        <wps:cNvSpPr>
                          <a:spLocks noChangeArrowheads="1"/>
                        </wps:cNvSpPr>
                        <wps:spPr bwMode="auto">
                          <a:xfrm>
                            <a:off x="4127500" y="2814320"/>
                            <a:ext cx="1143000" cy="272415"/>
                          </a:xfrm>
                          <a:prstGeom prst="rect">
                            <a:avLst/>
                          </a:prstGeom>
                          <a:solidFill>
                            <a:srgbClr val="FFFF99"/>
                          </a:solidFill>
                          <a:ln w="9525">
                            <a:solidFill>
                              <a:srgbClr val="000000"/>
                            </a:solidFill>
                            <a:miter lim="800000"/>
                            <a:headEnd/>
                            <a:tailEnd/>
                          </a:ln>
                        </wps:spPr>
                        <wps:txbx>
                          <w:txbxContent>
                            <w:p w14:paraId="0111D80C" w14:textId="77777777" w:rsidR="003E7AC0" w:rsidRDefault="003E7AC0">
                              <w:pPr>
                                <w:rPr>
                                  <w:sz w:val="16"/>
                                  <w:szCs w:val="16"/>
                                </w:rPr>
                              </w:pPr>
                            </w:p>
                          </w:txbxContent>
                        </wps:txbx>
                        <wps:bodyPr rot="0" vert="horz" wrap="square" lIns="74295" tIns="8890" rIns="74295" bIns="8890" anchor="t" anchorCtr="0" upright="1">
                          <a:noAutofit/>
                        </wps:bodyPr>
                      </wps:wsp>
                      <wps:wsp>
                        <wps:cNvPr id="513" name="Line 470"/>
                        <wps:cNvCnPr/>
                        <wps:spPr bwMode="auto">
                          <a:xfrm flipV="1">
                            <a:off x="1968500" y="1452880"/>
                            <a:ext cx="2159000" cy="454025"/>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514" name="Rectangle 472"/>
                        <wps:cNvSpPr>
                          <a:spLocks noChangeArrowheads="1"/>
                        </wps:cNvSpPr>
                        <wps:spPr bwMode="auto">
                          <a:xfrm>
                            <a:off x="127000" y="454025"/>
                            <a:ext cx="1143000" cy="272415"/>
                          </a:xfrm>
                          <a:prstGeom prst="rect">
                            <a:avLst/>
                          </a:prstGeom>
                          <a:solidFill>
                            <a:srgbClr val="FFFF99"/>
                          </a:solidFill>
                          <a:ln w="9525">
                            <a:solidFill>
                              <a:srgbClr val="000000"/>
                            </a:solidFill>
                            <a:miter lim="800000"/>
                            <a:headEnd/>
                            <a:tailEnd/>
                          </a:ln>
                        </wps:spPr>
                        <wps:txbx>
                          <w:txbxContent>
                            <w:p w14:paraId="40418FE0" w14:textId="77777777" w:rsidR="003E7AC0" w:rsidRDefault="003E7AC0">
                              <w:pPr>
                                <w:rPr>
                                  <w:sz w:val="16"/>
                                  <w:szCs w:val="16"/>
                                </w:rPr>
                              </w:pPr>
                              <w:r>
                                <w:rPr>
                                  <w:rFonts w:hint="eastAsia"/>
                                  <w:sz w:val="16"/>
                                  <w:szCs w:val="16"/>
                                </w:rPr>
                                <w:t>累積秒数</w:t>
                              </w:r>
                            </w:p>
                          </w:txbxContent>
                        </wps:txbx>
                        <wps:bodyPr rot="0" vert="horz" wrap="square" lIns="74295" tIns="8890" rIns="74295" bIns="8890" anchor="t" anchorCtr="0" upright="1">
                          <a:noAutofit/>
                        </wps:bodyPr>
                      </wps:wsp>
                      <wps:wsp>
                        <wps:cNvPr id="515" name="Rectangle 473"/>
                        <wps:cNvSpPr>
                          <a:spLocks noChangeArrowheads="1"/>
                        </wps:cNvSpPr>
                        <wps:spPr bwMode="auto">
                          <a:xfrm>
                            <a:off x="127000" y="726440"/>
                            <a:ext cx="1143000" cy="272415"/>
                          </a:xfrm>
                          <a:prstGeom prst="rect">
                            <a:avLst/>
                          </a:prstGeom>
                          <a:solidFill>
                            <a:srgbClr val="FFFF99"/>
                          </a:solidFill>
                          <a:ln w="9525">
                            <a:solidFill>
                              <a:srgbClr val="000000"/>
                            </a:solidFill>
                            <a:miter lim="800000"/>
                            <a:headEnd/>
                            <a:tailEnd/>
                          </a:ln>
                        </wps:spPr>
                        <wps:txbx>
                          <w:txbxContent>
                            <w:p w14:paraId="68AB3384" w14:textId="77777777" w:rsidR="003E7AC0" w:rsidRDefault="003E7AC0">
                              <w:pPr>
                                <w:rPr>
                                  <w:sz w:val="16"/>
                                  <w:szCs w:val="16"/>
                                </w:rPr>
                              </w:pPr>
                            </w:p>
                          </w:txbxContent>
                        </wps:txbx>
                        <wps:bodyPr rot="0" vert="horz" wrap="square" lIns="74295" tIns="8890" rIns="74295" bIns="8890" anchor="t" anchorCtr="0" upright="1">
                          <a:noAutofit/>
                        </wps:bodyPr>
                      </wps:wsp>
                      <wps:wsp>
                        <wps:cNvPr id="516" name="Rectangle 474"/>
                        <wps:cNvSpPr>
                          <a:spLocks noChangeArrowheads="1"/>
                        </wps:cNvSpPr>
                        <wps:spPr bwMode="auto">
                          <a:xfrm>
                            <a:off x="4127500" y="544830"/>
                            <a:ext cx="1143000" cy="363220"/>
                          </a:xfrm>
                          <a:prstGeom prst="rect">
                            <a:avLst/>
                          </a:prstGeom>
                          <a:solidFill>
                            <a:srgbClr val="FFFF99"/>
                          </a:solidFill>
                          <a:ln w="9525">
                            <a:solidFill>
                              <a:srgbClr val="000000"/>
                            </a:solidFill>
                            <a:miter lim="800000"/>
                            <a:headEnd/>
                            <a:tailEnd/>
                          </a:ln>
                        </wps:spPr>
                        <wps:txbx>
                          <w:txbxContent>
                            <w:p w14:paraId="708D27EE" w14:textId="77777777" w:rsidR="003E7AC0" w:rsidRDefault="003E7AC0">
                              <w:pPr>
                                <w:jc w:val="center"/>
                                <w:rPr>
                                  <w:sz w:val="16"/>
                                  <w:szCs w:val="16"/>
                                </w:rPr>
                              </w:pPr>
                              <w:r>
                                <w:rPr>
                                  <w:rFonts w:hint="eastAsia"/>
                                  <w:sz w:val="16"/>
                                  <w:szCs w:val="16"/>
                                </w:rPr>
                                <w:t>&lt;&lt;task&gt;&gt;</w:t>
                              </w:r>
                            </w:p>
                            <w:p w14:paraId="7241C254" w14:textId="77777777" w:rsidR="003E7AC0" w:rsidRDefault="003E7AC0">
                              <w:pPr>
                                <w:jc w:val="center"/>
                                <w:rPr>
                                  <w:sz w:val="16"/>
                                  <w:szCs w:val="16"/>
                                </w:rPr>
                              </w:pPr>
                              <w:r>
                                <w:rPr>
                                  <w:rFonts w:hint="eastAsia"/>
                                  <w:sz w:val="16"/>
                                  <w:szCs w:val="16"/>
                                </w:rPr>
                                <w:t>ボタン処理</w:t>
                              </w:r>
                            </w:p>
                          </w:txbxContent>
                        </wps:txbx>
                        <wps:bodyPr rot="0" vert="horz" wrap="square" lIns="74295" tIns="8890" rIns="74295" bIns="8890" anchor="t" anchorCtr="0" upright="1">
                          <a:noAutofit/>
                        </wps:bodyPr>
                      </wps:wsp>
                      <wps:wsp>
                        <wps:cNvPr id="517" name="Rectangle 475"/>
                        <wps:cNvSpPr>
                          <a:spLocks noChangeArrowheads="1"/>
                        </wps:cNvSpPr>
                        <wps:spPr bwMode="auto">
                          <a:xfrm>
                            <a:off x="4127500" y="908050"/>
                            <a:ext cx="1143000" cy="907415"/>
                          </a:xfrm>
                          <a:prstGeom prst="rect">
                            <a:avLst/>
                          </a:prstGeom>
                          <a:solidFill>
                            <a:srgbClr val="FFFF99"/>
                          </a:solidFill>
                          <a:ln w="9525">
                            <a:solidFill>
                              <a:srgbClr val="000000"/>
                            </a:solidFill>
                            <a:miter lim="800000"/>
                            <a:headEnd/>
                            <a:tailEnd/>
                          </a:ln>
                        </wps:spPr>
                        <wps:txbx>
                          <w:txbxContent>
                            <w:p w14:paraId="3F25F981" w14:textId="77777777" w:rsidR="003E7AC0" w:rsidRDefault="003E7AC0">
                              <w:pPr>
                                <w:rPr>
                                  <w:sz w:val="16"/>
                                  <w:szCs w:val="16"/>
                                </w:rPr>
                              </w:pPr>
                              <w:r>
                                <w:rPr>
                                  <w:rFonts w:hint="eastAsia"/>
                                  <w:sz w:val="16"/>
                                  <w:szCs w:val="16"/>
                                </w:rPr>
                                <w:t>現在の状態</w:t>
                              </w:r>
                            </w:p>
                            <w:p w14:paraId="2EE1AD5F" w14:textId="77777777" w:rsidR="003E7AC0" w:rsidRDefault="003E7AC0">
                              <w:pPr>
                                <w:rPr>
                                  <w:sz w:val="16"/>
                                  <w:szCs w:val="16"/>
                                </w:rPr>
                              </w:pPr>
                              <w:r>
                                <w:rPr>
                                  <w:rFonts w:hint="eastAsia"/>
                                  <w:sz w:val="16"/>
                                  <w:szCs w:val="16"/>
                                </w:rPr>
                                <w:t>直前の状態</w:t>
                              </w:r>
                            </w:p>
                            <w:p w14:paraId="22C4D162" w14:textId="77777777" w:rsidR="003E7AC0" w:rsidRDefault="003E7AC0">
                              <w:pPr>
                                <w:rPr>
                                  <w:sz w:val="16"/>
                                  <w:szCs w:val="16"/>
                                </w:rPr>
                              </w:pPr>
                              <w:r>
                                <w:rPr>
                                  <w:rFonts w:hint="eastAsia"/>
                                  <w:sz w:val="16"/>
                                  <w:szCs w:val="16"/>
                                </w:rPr>
                                <w:t>確定状態</w:t>
                              </w:r>
                            </w:p>
                            <w:p w14:paraId="73A15518" w14:textId="77777777" w:rsidR="003E7AC0" w:rsidRDefault="003E7AC0">
                              <w:pPr>
                                <w:rPr>
                                  <w:sz w:val="16"/>
                                  <w:szCs w:val="16"/>
                                </w:rPr>
                              </w:pPr>
                              <w:r>
                                <w:rPr>
                                  <w:rFonts w:hint="eastAsia"/>
                                  <w:sz w:val="16"/>
                                  <w:szCs w:val="16"/>
                                </w:rPr>
                                <w:t>確定回数</w:t>
                              </w:r>
                            </w:p>
                            <w:p w14:paraId="0F4A7847" w14:textId="77777777" w:rsidR="003E7AC0" w:rsidRDefault="003E7AC0">
                              <w:pPr>
                                <w:rPr>
                                  <w:sz w:val="16"/>
                                  <w:szCs w:val="16"/>
                                </w:rPr>
                              </w:pPr>
                              <w:r>
                                <w:rPr>
                                  <w:rFonts w:hint="eastAsia"/>
                                  <w:sz w:val="16"/>
                                  <w:szCs w:val="16"/>
                                </w:rPr>
                                <w:t>一致回数</w:t>
                              </w:r>
                            </w:p>
                          </w:txbxContent>
                        </wps:txbx>
                        <wps:bodyPr rot="0" vert="horz" wrap="square" lIns="74295" tIns="8890" rIns="74295" bIns="8890" anchor="t" anchorCtr="0" upright="1">
                          <a:noAutofit/>
                        </wps:bodyPr>
                      </wps:wsp>
                      <wps:wsp>
                        <wps:cNvPr id="518" name="Rectangle 476"/>
                        <wps:cNvSpPr>
                          <a:spLocks noChangeArrowheads="1"/>
                        </wps:cNvSpPr>
                        <wps:spPr bwMode="auto">
                          <a:xfrm>
                            <a:off x="4127500" y="1815465"/>
                            <a:ext cx="1143000" cy="272415"/>
                          </a:xfrm>
                          <a:prstGeom prst="rect">
                            <a:avLst/>
                          </a:prstGeom>
                          <a:solidFill>
                            <a:srgbClr val="FFFF99"/>
                          </a:solidFill>
                          <a:ln w="9525">
                            <a:solidFill>
                              <a:srgbClr val="000000"/>
                            </a:solidFill>
                            <a:miter lim="800000"/>
                            <a:headEnd/>
                            <a:tailEnd/>
                          </a:ln>
                        </wps:spPr>
                        <wps:txbx>
                          <w:txbxContent>
                            <w:p w14:paraId="6C5B4972" w14:textId="77777777" w:rsidR="003E7AC0" w:rsidRDefault="003E7AC0">
                              <w:pPr>
                                <w:rPr>
                                  <w:sz w:val="16"/>
                                  <w:szCs w:val="16"/>
                                </w:rPr>
                              </w:pPr>
                            </w:p>
                          </w:txbxContent>
                        </wps:txbx>
                        <wps:bodyPr rot="0" vert="horz" wrap="square" lIns="74295" tIns="8890" rIns="74295" bIns="8890" anchor="t" anchorCtr="0" upright="1">
                          <a:noAutofit/>
                        </wps:bodyPr>
                      </wps:wsp>
                      <wps:wsp>
                        <wps:cNvPr id="519" name="Line 477"/>
                        <wps:cNvCnPr/>
                        <wps:spPr bwMode="auto">
                          <a:xfrm>
                            <a:off x="3302000" y="544830"/>
                            <a:ext cx="762000" cy="454025"/>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520" name="Rectangle 484"/>
                        <wps:cNvSpPr>
                          <a:spLocks noChangeArrowheads="1"/>
                        </wps:cNvSpPr>
                        <wps:spPr bwMode="auto">
                          <a:xfrm>
                            <a:off x="825500" y="1725295"/>
                            <a:ext cx="1143000" cy="544830"/>
                          </a:xfrm>
                          <a:prstGeom prst="rect">
                            <a:avLst/>
                          </a:prstGeom>
                          <a:solidFill>
                            <a:srgbClr val="FFCC99"/>
                          </a:solidFill>
                          <a:ln w="9525">
                            <a:solidFill>
                              <a:srgbClr val="000000"/>
                            </a:solidFill>
                            <a:miter lim="800000"/>
                            <a:headEnd/>
                            <a:tailEnd/>
                          </a:ln>
                        </wps:spPr>
                        <wps:txbx>
                          <w:txbxContent>
                            <w:p w14:paraId="58299A87" w14:textId="77777777" w:rsidR="003E7AC0" w:rsidRDefault="003E7AC0">
                              <w:pPr>
                                <w:rPr>
                                  <w:sz w:val="16"/>
                                  <w:szCs w:val="16"/>
                                </w:rPr>
                              </w:pPr>
                              <w:r>
                                <w:rPr>
                                  <w:rFonts w:hint="eastAsia"/>
                                  <w:sz w:val="16"/>
                                  <w:szCs w:val="16"/>
                                </w:rPr>
                                <w:t>カーネル</w:t>
                              </w:r>
                            </w:p>
                          </w:txbxContent>
                        </wps:txbx>
                        <wps:bodyPr rot="0" vert="horz" wrap="square" lIns="74295" tIns="8890" rIns="74295" bIns="8890" anchor="t" anchorCtr="0" upright="1">
                          <a:noAutofit/>
                        </wps:bodyPr>
                      </wps:wsp>
                      <wps:wsp>
                        <wps:cNvPr id="521" name="Rectangle 485"/>
                        <wps:cNvSpPr>
                          <a:spLocks noChangeArrowheads="1"/>
                        </wps:cNvSpPr>
                        <wps:spPr bwMode="auto">
                          <a:xfrm>
                            <a:off x="825500" y="1543685"/>
                            <a:ext cx="381000" cy="181610"/>
                          </a:xfrm>
                          <a:prstGeom prst="rect">
                            <a:avLst/>
                          </a:prstGeom>
                          <a:solidFill>
                            <a:srgbClr val="FFCC99"/>
                          </a:solidFill>
                          <a:ln w="9525">
                            <a:solidFill>
                              <a:srgbClr val="000000"/>
                            </a:solidFill>
                            <a:miter lim="800000"/>
                            <a:headEnd/>
                            <a:tailEnd/>
                          </a:ln>
                        </wps:spPr>
                        <wps:bodyPr rot="0" vert="horz" wrap="square" lIns="74295" tIns="8890" rIns="74295" bIns="8890" anchor="t" anchorCtr="0" upright="1">
                          <a:noAutofit/>
                        </wps:bodyPr>
                      </wps:wsp>
                      <wps:wsp>
                        <wps:cNvPr id="522" name="Line 486"/>
                        <wps:cNvCnPr/>
                        <wps:spPr bwMode="auto">
                          <a:xfrm>
                            <a:off x="1968500" y="2088515"/>
                            <a:ext cx="2159000" cy="363220"/>
                          </a:xfrm>
                          <a:prstGeom prst="line">
                            <a:avLst/>
                          </a:prstGeom>
                          <a:noFill/>
                          <a:ln w="9525">
                            <a:solidFill>
                              <a:srgbClr val="000000"/>
                            </a:solidFill>
                            <a:prstDash val="lgDash"/>
                            <a:round/>
                            <a:headEnd type="arrow" w="med" len="med"/>
                            <a:tailEnd/>
                          </a:ln>
                          <a:extLst>
                            <a:ext uri="{909E8E84-426E-40DD-AFC4-6F175D3DCCD1}">
                              <a14:hiddenFill xmlns:a14="http://schemas.microsoft.com/office/drawing/2010/main">
                                <a:noFill/>
                              </a14:hiddenFill>
                            </a:ext>
                          </a:extLst>
                        </wps:spPr>
                        <wps:bodyPr/>
                      </wps:wsp>
                      <wps:wsp>
                        <wps:cNvPr id="523" name="Rectangle 489"/>
                        <wps:cNvSpPr>
                          <a:spLocks noChangeArrowheads="1"/>
                        </wps:cNvSpPr>
                        <wps:spPr bwMode="auto">
                          <a:xfrm>
                            <a:off x="2159000" y="272415"/>
                            <a:ext cx="1143000" cy="544830"/>
                          </a:xfrm>
                          <a:prstGeom prst="rect">
                            <a:avLst/>
                          </a:prstGeom>
                          <a:solidFill>
                            <a:srgbClr val="FFCC99"/>
                          </a:solidFill>
                          <a:ln w="9525">
                            <a:solidFill>
                              <a:srgbClr val="000000"/>
                            </a:solidFill>
                            <a:miter lim="800000"/>
                            <a:headEnd/>
                            <a:tailEnd/>
                          </a:ln>
                        </wps:spPr>
                        <wps:txbx>
                          <w:txbxContent>
                            <w:p w14:paraId="37A8D9B1" w14:textId="77777777" w:rsidR="003E7AC0" w:rsidRDefault="003E7AC0">
                              <w:pPr>
                                <w:rPr>
                                  <w:sz w:val="16"/>
                                  <w:szCs w:val="16"/>
                                </w:rPr>
                              </w:pPr>
                              <w:r>
                                <w:rPr>
                                  <w:rFonts w:hint="eastAsia"/>
                                  <w:sz w:val="16"/>
                                  <w:szCs w:val="16"/>
                                </w:rPr>
                                <w:t>論理タイマ</w:t>
                              </w:r>
                            </w:p>
                          </w:txbxContent>
                        </wps:txbx>
                        <wps:bodyPr rot="0" vert="horz" wrap="square" lIns="74295" tIns="8890" rIns="74295" bIns="8890" anchor="t" anchorCtr="0" upright="1">
                          <a:noAutofit/>
                        </wps:bodyPr>
                      </wps:wsp>
                      <wps:wsp>
                        <wps:cNvPr id="525" name="Rectangle 490"/>
                        <wps:cNvSpPr>
                          <a:spLocks noChangeArrowheads="1"/>
                        </wps:cNvSpPr>
                        <wps:spPr bwMode="auto">
                          <a:xfrm>
                            <a:off x="2159000" y="90805"/>
                            <a:ext cx="381000" cy="181610"/>
                          </a:xfrm>
                          <a:prstGeom prst="rect">
                            <a:avLst/>
                          </a:prstGeom>
                          <a:solidFill>
                            <a:srgbClr val="FFCC99"/>
                          </a:solidFill>
                          <a:ln w="9525">
                            <a:solidFill>
                              <a:srgbClr val="000000"/>
                            </a:solidFill>
                            <a:miter lim="800000"/>
                            <a:headEnd/>
                            <a:tailEnd/>
                          </a:ln>
                        </wps:spPr>
                        <wps:bodyPr rot="0" vert="horz" wrap="square" lIns="74295" tIns="8890" rIns="74295" bIns="8890" anchor="t" anchorCtr="0" upright="1">
                          <a:noAutofit/>
                        </wps:bodyPr>
                      </wps:wsp>
                      <wps:wsp>
                        <wps:cNvPr id="526" name="Text Box 614"/>
                        <wps:cNvSpPr txBox="1">
                          <a:spLocks noChangeArrowheads="1"/>
                        </wps:cNvSpPr>
                        <wps:spPr bwMode="auto">
                          <a:xfrm>
                            <a:off x="2698750" y="154368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815697"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527" name="Text Box 615"/>
                        <wps:cNvSpPr txBox="1">
                          <a:spLocks noChangeArrowheads="1"/>
                        </wps:cNvSpPr>
                        <wps:spPr bwMode="auto">
                          <a:xfrm>
                            <a:off x="3302000" y="726440"/>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913721"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528" name="Text Box 616"/>
                        <wps:cNvSpPr txBox="1">
                          <a:spLocks noChangeArrowheads="1"/>
                        </wps:cNvSpPr>
                        <wps:spPr bwMode="auto">
                          <a:xfrm>
                            <a:off x="1968500" y="118046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47F17D"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529" name="Text Box 617"/>
                        <wps:cNvSpPr txBox="1">
                          <a:spLocks noChangeArrowheads="1"/>
                        </wps:cNvSpPr>
                        <wps:spPr bwMode="auto">
                          <a:xfrm>
                            <a:off x="825500" y="1180465"/>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ABB9AB"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s:wsp>
                        <wps:cNvPr id="530" name="Text Box 618"/>
                        <wps:cNvSpPr txBox="1">
                          <a:spLocks noChangeArrowheads="1"/>
                        </wps:cNvSpPr>
                        <wps:spPr bwMode="auto">
                          <a:xfrm>
                            <a:off x="2667000" y="2179320"/>
                            <a:ext cx="762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F2B767" w14:textId="77777777" w:rsidR="003E7AC0" w:rsidRDefault="003E7AC0">
                              <w:pPr>
                                <w:rPr>
                                  <w:sz w:val="16"/>
                                  <w:szCs w:val="16"/>
                                </w:rPr>
                              </w:pPr>
                              <w:r>
                                <w:rPr>
                                  <w:rFonts w:hint="eastAsia"/>
                                  <w:sz w:val="16"/>
                                  <w:szCs w:val="16"/>
                                </w:rPr>
                                <w:t>&lt;&lt;include&gt;&gt;</w:t>
                              </w:r>
                            </w:p>
                          </w:txbxContent>
                        </wps:txbx>
                        <wps:bodyPr rot="0" vert="horz" wrap="square" lIns="74295" tIns="8890" rIns="74295" bIns="8890" anchor="t" anchorCtr="0" upright="1">
                          <a:noAutofit/>
                        </wps:bodyPr>
                      </wps:wsp>
                    </wpc:wpc>
                  </a:graphicData>
                </a:graphic>
              </wp:inline>
            </w:drawing>
          </mc:Choice>
          <mc:Fallback>
            <w:pict>
              <v:group w14:anchorId="45955861" id="キャンバス 452" o:spid="_x0000_s2047" editas="canvas" style="width:485pt;height:257.4pt;mso-position-horizontal-relative:char;mso-position-vertical-relative:line" coordsize="61595,32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">
                <v:shape id="_x0000_s2048" type="#_x0000_t75" style="position:absolute;width:61595;height:32689;visibility:visible;mso-wrap-style:square">
                  <v:fill o:detectmouseclick="t"/>
                  <v:path o:connecttype="none"/>
                </v:shape>
                <v:shape id="Text Box 619" o:spid="_x0000_s2049" type="#_x0000_t202" style="position:absolute;left:13335;top:1816;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" stroked="f">
                  <v:textbox inset="5.85pt,.7pt,5.85pt,.7pt">
                    <w:txbxContent>
                      <w:p w14:paraId="3A2E251B" w14:textId="77777777" w:rsidR="003E7AC0" w:rsidRDefault="003E7AC0">
                        <w:pPr>
                          <w:rPr>
                            <w:sz w:val="16"/>
                            <w:szCs w:val="16"/>
                          </w:rPr>
                        </w:pPr>
                        <w:r>
                          <w:rPr>
                            <w:rFonts w:hint="eastAsia"/>
                            <w:sz w:val="16"/>
                            <w:szCs w:val="16"/>
                          </w:rPr>
                          <w:t>&lt;&lt;include&gt;&gt;</w:t>
                        </w:r>
                      </w:p>
                    </w:txbxContent>
                  </v:textbox>
                </v:shape>
                <v:rect id="Rectangle 454" o:spid="_x0000_s2050" style="position:absolute;left:1270;top:908;width:11430;height:3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" fillcolor="#ff9">
                  <v:textbox inset="5.85pt,.7pt,5.85pt,.7pt">
                    <w:txbxContent>
                      <w:p w14:paraId="4C74143E" w14:textId="77777777" w:rsidR="003E7AC0" w:rsidRDefault="003E7AC0">
                        <w:pPr>
                          <w:jc w:val="center"/>
                          <w:rPr>
                            <w:sz w:val="16"/>
                            <w:szCs w:val="16"/>
                          </w:rPr>
                        </w:pPr>
                        <w:r>
                          <w:rPr>
                            <w:rFonts w:hint="eastAsia"/>
                            <w:sz w:val="16"/>
                            <w:szCs w:val="16"/>
                          </w:rPr>
                          <w:t>&lt;&lt;task&gt;&gt;</w:t>
                        </w:r>
                      </w:p>
                      <w:p w14:paraId="1C397CD2" w14:textId="77777777" w:rsidR="003E7AC0" w:rsidRDefault="003E7AC0">
                        <w:pPr>
                          <w:jc w:val="center"/>
                          <w:rPr>
                            <w:sz w:val="16"/>
                            <w:szCs w:val="16"/>
                          </w:rPr>
                        </w:pPr>
                        <w:r>
                          <w:rPr>
                            <w:rFonts w:hint="eastAsia"/>
                            <w:sz w:val="16"/>
                            <w:szCs w:val="16"/>
                          </w:rPr>
                          <w:t>表示処理</w:t>
                        </w:r>
                      </w:p>
                    </w:txbxContent>
                  </v:textbox>
                </v:rect>
                <v:line id="Line 458" o:spid="_x0000_s2051" style="position:absolute;visibility:visible;mso-wrap-style:square" from="11430,9988" to="13970,17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">
                  <v:stroke dashstyle="longDash" endarrow="open"/>
                </v:line>
                <v:line id="Line 460" o:spid="_x0000_s2052" style="position:absolute;visibility:visible;mso-wrap-style:square" from="12700,3632" to="21590,3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">
                  <v:stroke dashstyle="longDash" endarrow="open"/>
                </v:line>
                <v:line id="Line 461" o:spid="_x0000_s2053" style="position:absolute;flip:x;visibility:visible;mso-wrap-style:square" from="19050,8172" to="26035,17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">
                  <v:stroke dashstyle="longDash" endarrow="open"/>
                </v:line>
                <v:rect id="Rectangle 467" o:spid="_x0000_s2054" style="position:absolute;left:41275;top:21793;width:11430;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" fillcolor="#ff9">
                  <v:textbox inset="5.85pt,.7pt,5.85pt,.7pt">
                    <w:txbxContent>
                      <w:p w14:paraId="286E130C" w14:textId="77777777" w:rsidR="003E7AC0" w:rsidRDefault="003E7AC0">
                        <w:pPr>
                          <w:jc w:val="center"/>
                          <w:rPr>
                            <w:sz w:val="16"/>
                            <w:szCs w:val="16"/>
                          </w:rPr>
                        </w:pPr>
                        <w:r>
                          <w:rPr>
                            <w:rFonts w:hint="eastAsia"/>
                            <w:sz w:val="16"/>
                            <w:szCs w:val="16"/>
                          </w:rPr>
                          <w:t>&lt;&lt;task&gt;&gt;</w:t>
                        </w:r>
                      </w:p>
                      <w:p w14:paraId="21DD74C6" w14:textId="77777777" w:rsidR="003E7AC0" w:rsidRDefault="003E7AC0">
                        <w:pPr>
                          <w:jc w:val="center"/>
                          <w:rPr>
                            <w:sz w:val="16"/>
                            <w:szCs w:val="16"/>
                          </w:rPr>
                        </w:pPr>
                        <w:r>
                          <w:rPr>
                            <w:rFonts w:hint="eastAsia"/>
                            <w:sz w:val="16"/>
                            <w:szCs w:val="16"/>
                          </w:rPr>
                          <w:t>割込み1,２待ち</w:t>
                        </w:r>
                      </w:p>
                    </w:txbxContent>
                  </v:textbox>
                </v:rect>
                <v:rect id="Rectangle 468" o:spid="_x0000_s2055" style="position:absolute;left:41275;top:25425;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" fillcolor="#ff9">
                  <v:textbox inset="5.85pt,.7pt,5.85pt,.7pt">
                    <w:txbxContent>
                      <w:p w14:paraId="6869388F" w14:textId="77777777" w:rsidR="003E7AC0" w:rsidRDefault="003E7AC0">
                        <w:pPr>
                          <w:rPr>
                            <w:sz w:val="16"/>
                            <w:szCs w:val="16"/>
                          </w:rPr>
                        </w:pPr>
                        <w:r>
                          <w:rPr>
                            <w:rFonts w:hint="eastAsia"/>
                            <w:sz w:val="16"/>
                            <w:szCs w:val="16"/>
                          </w:rPr>
                          <w:t>LEDパターン</w:t>
                        </w:r>
                      </w:p>
                    </w:txbxContent>
                  </v:textbox>
                </v:rect>
                <v:rect id="Rectangle 469" o:spid="_x0000_s2056" style="position:absolute;left:41275;top:28143;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" fillcolor="#ff9">
                  <v:textbox inset="5.85pt,.7pt,5.85pt,.7pt">
                    <w:txbxContent>
                      <w:p w14:paraId="0111D80C" w14:textId="77777777" w:rsidR="003E7AC0" w:rsidRDefault="003E7AC0">
                        <w:pPr>
                          <w:rPr>
                            <w:sz w:val="16"/>
                            <w:szCs w:val="16"/>
                          </w:rPr>
                        </w:pPr>
                      </w:p>
                    </w:txbxContent>
                  </v:textbox>
                </v:rect>
                <v:line id="Line 470" o:spid="_x0000_s2057" style="position:absolute;flip:y;visibility:visible;mso-wrap-style:square" from="19685,14528" to="41275,19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">
                  <v:stroke dashstyle="longDash" startarrow="open"/>
                </v:line>
                <v:rect id="Rectangle 472" o:spid="_x0000_s2058" style="position:absolute;left:1270;top:4540;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" fillcolor="#ff9">
                  <v:textbox inset="5.85pt,.7pt,5.85pt,.7pt">
                    <w:txbxContent>
                      <w:p w14:paraId="40418FE0" w14:textId="77777777" w:rsidR="003E7AC0" w:rsidRDefault="003E7AC0">
                        <w:pPr>
                          <w:rPr>
                            <w:sz w:val="16"/>
                            <w:szCs w:val="16"/>
                          </w:rPr>
                        </w:pPr>
                        <w:r>
                          <w:rPr>
                            <w:rFonts w:hint="eastAsia"/>
                            <w:sz w:val="16"/>
                            <w:szCs w:val="16"/>
                          </w:rPr>
                          <w:t>累積秒数</w:t>
                        </w:r>
                      </w:p>
                    </w:txbxContent>
                  </v:textbox>
                </v:rect>
                <v:rect id="Rectangle 473" o:spid="_x0000_s2059" style="position:absolute;left:1270;top:7264;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" fillcolor="#ff9">
                  <v:textbox inset="5.85pt,.7pt,5.85pt,.7pt">
                    <w:txbxContent>
                      <w:p w14:paraId="68AB3384" w14:textId="77777777" w:rsidR="003E7AC0" w:rsidRDefault="003E7AC0">
                        <w:pPr>
                          <w:rPr>
                            <w:sz w:val="16"/>
                            <w:szCs w:val="16"/>
                          </w:rPr>
                        </w:pPr>
                      </w:p>
                    </w:txbxContent>
                  </v:textbox>
                </v:rect>
                <v:rect id="Rectangle 474" o:spid="_x0000_s2060" style="position:absolute;left:41275;top:5448;width:11430;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" fillcolor="#ff9">
                  <v:textbox inset="5.85pt,.7pt,5.85pt,.7pt">
                    <w:txbxContent>
                      <w:p w14:paraId="708D27EE" w14:textId="77777777" w:rsidR="003E7AC0" w:rsidRDefault="003E7AC0">
                        <w:pPr>
                          <w:jc w:val="center"/>
                          <w:rPr>
                            <w:sz w:val="16"/>
                            <w:szCs w:val="16"/>
                          </w:rPr>
                        </w:pPr>
                        <w:r>
                          <w:rPr>
                            <w:rFonts w:hint="eastAsia"/>
                            <w:sz w:val="16"/>
                            <w:szCs w:val="16"/>
                          </w:rPr>
                          <w:t>&lt;&lt;task&gt;&gt;</w:t>
                        </w:r>
                      </w:p>
                      <w:p w14:paraId="7241C254" w14:textId="77777777" w:rsidR="003E7AC0" w:rsidRDefault="003E7AC0">
                        <w:pPr>
                          <w:jc w:val="center"/>
                          <w:rPr>
                            <w:sz w:val="16"/>
                            <w:szCs w:val="16"/>
                          </w:rPr>
                        </w:pPr>
                        <w:r>
                          <w:rPr>
                            <w:rFonts w:hint="eastAsia"/>
                            <w:sz w:val="16"/>
                            <w:szCs w:val="16"/>
                          </w:rPr>
                          <w:t>ボタン処理</w:t>
                        </w:r>
                      </w:p>
                    </w:txbxContent>
                  </v:textbox>
                </v:rect>
                <v:rect id="Rectangle 475" o:spid="_x0000_s2061" style="position:absolute;left:41275;top:9080;width:11430;height:9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" fillcolor="#ff9">
                  <v:textbox inset="5.85pt,.7pt,5.85pt,.7pt">
                    <w:txbxContent>
                      <w:p w14:paraId="3F25F981" w14:textId="77777777" w:rsidR="003E7AC0" w:rsidRDefault="003E7AC0">
                        <w:pPr>
                          <w:rPr>
                            <w:sz w:val="16"/>
                            <w:szCs w:val="16"/>
                          </w:rPr>
                        </w:pPr>
                        <w:r>
                          <w:rPr>
                            <w:rFonts w:hint="eastAsia"/>
                            <w:sz w:val="16"/>
                            <w:szCs w:val="16"/>
                          </w:rPr>
                          <w:t>現在の状態</w:t>
                        </w:r>
                      </w:p>
                      <w:p w14:paraId="2EE1AD5F" w14:textId="77777777" w:rsidR="003E7AC0" w:rsidRDefault="003E7AC0">
                        <w:pPr>
                          <w:rPr>
                            <w:sz w:val="16"/>
                            <w:szCs w:val="16"/>
                          </w:rPr>
                        </w:pPr>
                        <w:r>
                          <w:rPr>
                            <w:rFonts w:hint="eastAsia"/>
                            <w:sz w:val="16"/>
                            <w:szCs w:val="16"/>
                          </w:rPr>
                          <w:t>直前の状態</w:t>
                        </w:r>
                      </w:p>
                      <w:p w14:paraId="22C4D162" w14:textId="77777777" w:rsidR="003E7AC0" w:rsidRDefault="003E7AC0">
                        <w:pPr>
                          <w:rPr>
                            <w:sz w:val="16"/>
                            <w:szCs w:val="16"/>
                          </w:rPr>
                        </w:pPr>
                        <w:r>
                          <w:rPr>
                            <w:rFonts w:hint="eastAsia"/>
                            <w:sz w:val="16"/>
                            <w:szCs w:val="16"/>
                          </w:rPr>
                          <w:t>確定状態</w:t>
                        </w:r>
                      </w:p>
                      <w:p w14:paraId="73A15518" w14:textId="77777777" w:rsidR="003E7AC0" w:rsidRDefault="003E7AC0">
                        <w:pPr>
                          <w:rPr>
                            <w:sz w:val="16"/>
                            <w:szCs w:val="16"/>
                          </w:rPr>
                        </w:pPr>
                        <w:r>
                          <w:rPr>
                            <w:rFonts w:hint="eastAsia"/>
                            <w:sz w:val="16"/>
                            <w:szCs w:val="16"/>
                          </w:rPr>
                          <w:t>確定回数</w:t>
                        </w:r>
                      </w:p>
                      <w:p w14:paraId="0F4A7847" w14:textId="77777777" w:rsidR="003E7AC0" w:rsidRDefault="003E7AC0">
                        <w:pPr>
                          <w:rPr>
                            <w:sz w:val="16"/>
                            <w:szCs w:val="16"/>
                          </w:rPr>
                        </w:pPr>
                        <w:r>
                          <w:rPr>
                            <w:rFonts w:hint="eastAsia"/>
                            <w:sz w:val="16"/>
                            <w:szCs w:val="16"/>
                          </w:rPr>
                          <w:t>一致回数</w:t>
                        </w:r>
                      </w:p>
                    </w:txbxContent>
                  </v:textbox>
                </v:rect>
                <v:rect id="Rectangle 476" o:spid="_x0000_s2062" style="position:absolute;left:41275;top:18154;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" fillcolor="#ff9">
                  <v:textbox inset="5.85pt,.7pt,5.85pt,.7pt">
                    <w:txbxContent>
                      <w:p w14:paraId="6C5B4972" w14:textId="77777777" w:rsidR="003E7AC0" w:rsidRDefault="003E7AC0">
                        <w:pPr>
                          <w:rPr>
                            <w:sz w:val="16"/>
                            <w:szCs w:val="16"/>
                          </w:rPr>
                        </w:pPr>
                      </w:p>
                    </w:txbxContent>
                  </v:textbox>
                </v:rect>
                <v:line id="Line 477" o:spid="_x0000_s2063" style="position:absolute;visibility:visible;mso-wrap-style:square" from="33020,5448" to="40640,9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">
                  <v:stroke dashstyle="longDash" startarrow="open"/>
                </v:line>
                <v:rect id="Rectangle 484" o:spid="_x0000_s2064" style="position:absolute;left:8255;top:17252;width:11430;height:5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" fillcolor="#fc9">
                  <v:textbox inset="5.85pt,.7pt,5.85pt,.7pt">
                    <w:txbxContent>
                      <w:p w14:paraId="58299A87" w14:textId="77777777" w:rsidR="003E7AC0" w:rsidRDefault="003E7AC0">
                        <w:pPr>
                          <w:rPr>
                            <w:sz w:val="16"/>
                            <w:szCs w:val="16"/>
                          </w:rPr>
                        </w:pPr>
                        <w:r>
                          <w:rPr>
                            <w:rFonts w:hint="eastAsia"/>
                            <w:sz w:val="16"/>
                            <w:szCs w:val="16"/>
                          </w:rPr>
                          <w:t>カーネル</w:t>
                        </w:r>
                      </w:p>
                    </w:txbxContent>
                  </v:textbox>
                </v:rect>
                <v:rect id="Rectangle 485" o:spid="_x0000_s2065" style="position:absolute;left:8255;top:15436;width:381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" fillcolor="#fc9">
                  <v:textbox inset="5.85pt,.7pt,5.85pt,.7pt"/>
                </v:rect>
                <v:line id="Line 486" o:spid="_x0000_s2066" style="position:absolute;visibility:visible;mso-wrap-style:square" from="19685,20885" to="41275,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">
                  <v:stroke dashstyle="longDash" startarrow="open"/>
                </v:line>
                <v:rect id="Rectangle 489" o:spid="_x0000_s2067" style="position:absolute;left:21590;top:2724;width:11430;height:5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" fillcolor="#fc9">
                  <v:textbox inset="5.85pt,.7pt,5.85pt,.7pt">
                    <w:txbxContent>
                      <w:p w14:paraId="37A8D9B1" w14:textId="77777777" w:rsidR="003E7AC0" w:rsidRDefault="003E7AC0">
                        <w:pPr>
                          <w:rPr>
                            <w:sz w:val="16"/>
                            <w:szCs w:val="16"/>
                          </w:rPr>
                        </w:pPr>
                        <w:r>
                          <w:rPr>
                            <w:rFonts w:hint="eastAsia"/>
                            <w:sz w:val="16"/>
                            <w:szCs w:val="16"/>
                          </w:rPr>
                          <w:t>論理タイマ</w:t>
                        </w:r>
                      </w:p>
                    </w:txbxContent>
                  </v:textbox>
                </v:rect>
                <v:rect id="Rectangle 490" o:spid="_x0000_s2068" style="position:absolute;left:21590;top:908;width:381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" fillcolor="#fc9">
                  <v:textbox inset="5.85pt,.7pt,5.85pt,.7pt"/>
                </v:rect>
                <v:shape id="Text Box 614" o:spid="_x0000_s2069" type="#_x0000_t202" style="position:absolute;left:26987;top:15436;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" stroked="f">
                  <v:textbox inset="5.85pt,.7pt,5.85pt,.7pt">
                    <w:txbxContent>
                      <w:p w14:paraId="13815697" w14:textId="77777777" w:rsidR="003E7AC0" w:rsidRDefault="003E7AC0">
                        <w:pPr>
                          <w:rPr>
                            <w:sz w:val="16"/>
                            <w:szCs w:val="16"/>
                          </w:rPr>
                        </w:pPr>
                        <w:r>
                          <w:rPr>
                            <w:rFonts w:hint="eastAsia"/>
                            <w:sz w:val="16"/>
                            <w:szCs w:val="16"/>
                          </w:rPr>
                          <w:t>&lt;&lt;include&gt;&gt;</w:t>
                        </w:r>
                      </w:p>
                    </w:txbxContent>
                  </v:textbox>
                </v:shape>
                <v:shape id="Text Box 615" o:spid="_x0000_s2070" type="#_x0000_t202" style="position:absolute;left:33020;top:7264;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" stroked="f">
                  <v:textbox inset="5.85pt,.7pt,5.85pt,.7pt">
                    <w:txbxContent>
                      <w:p w14:paraId="2C913721" w14:textId="77777777" w:rsidR="003E7AC0" w:rsidRDefault="003E7AC0">
                        <w:pPr>
                          <w:rPr>
                            <w:sz w:val="16"/>
                            <w:szCs w:val="16"/>
                          </w:rPr>
                        </w:pPr>
                        <w:r>
                          <w:rPr>
                            <w:rFonts w:hint="eastAsia"/>
                            <w:sz w:val="16"/>
                            <w:szCs w:val="16"/>
                          </w:rPr>
                          <w:t>&lt;&lt;include&gt;&gt;</w:t>
                        </w:r>
                      </w:p>
                    </w:txbxContent>
                  </v:textbox>
                </v:shape>
                <v:shape id="Text Box 616" o:spid="_x0000_s2071" type="#_x0000_t202" style="position:absolute;left:19685;top:11804;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" stroked="f">
                  <v:textbox inset="5.85pt,.7pt,5.85pt,.7pt">
                    <w:txbxContent>
                      <w:p w14:paraId="5047F17D" w14:textId="77777777" w:rsidR="003E7AC0" w:rsidRDefault="003E7AC0">
                        <w:pPr>
                          <w:rPr>
                            <w:sz w:val="16"/>
                            <w:szCs w:val="16"/>
                          </w:rPr>
                        </w:pPr>
                        <w:r>
                          <w:rPr>
                            <w:rFonts w:hint="eastAsia"/>
                            <w:sz w:val="16"/>
                            <w:szCs w:val="16"/>
                          </w:rPr>
                          <w:t>&lt;&lt;include&gt;&gt;</w:t>
                        </w:r>
                      </w:p>
                    </w:txbxContent>
                  </v:textbox>
                </v:shape>
                <v:shape id="Text Box 617" o:spid="_x0000_s2072" type="#_x0000_t202" style="position:absolute;left:8255;top:11804;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" stroked="f">
                  <v:textbox inset="5.85pt,.7pt,5.85pt,.7pt">
                    <w:txbxContent>
                      <w:p w14:paraId="1DABB9AB" w14:textId="77777777" w:rsidR="003E7AC0" w:rsidRDefault="003E7AC0">
                        <w:pPr>
                          <w:rPr>
                            <w:sz w:val="16"/>
                            <w:szCs w:val="16"/>
                          </w:rPr>
                        </w:pPr>
                        <w:r>
                          <w:rPr>
                            <w:rFonts w:hint="eastAsia"/>
                            <w:sz w:val="16"/>
                            <w:szCs w:val="16"/>
                          </w:rPr>
                          <w:t>&lt;&lt;include&gt;&gt;</w:t>
                        </w:r>
                      </w:p>
                    </w:txbxContent>
                  </v:textbox>
                </v:shape>
                <v:shape id="Text Box 618" o:spid="_x0000_s2073" type="#_x0000_t202" style="position:absolute;left:26670;top:21793;width:762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" stroked="f">
                  <v:textbox inset="5.85pt,.7pt,5.85pt,.7pt">
                    <w:txbxContent>
                      <w:p w14:paraId="46F2B767" w14:textId="77777777" w:rsidR="003E7AC0" w:rsidRDefault="003E7AC0">
                        <w:pPr>
                          <w:rPr>
                            <w:sz w:val="16"/>
                            <w:szCs w:val="16"/>
                          </w:rPr>
                        </w:pPr>
                        <w:r>
                          <w:rPr>
                            <w:rFonts w:hint="eastAsia"/>
                            <w:sz w:val="16"/>
                            <w:szCs w:val="16"/>
                          </w:rPr>
                          <w:t>&lt;&lt;include&gt;&gt;</w:t>
                        </w:r>
                      </w:p>
                    </w:txbxContent>
                  </v:textbox>
                </v:shape>
                <w10:anchorlock/>
              </v:group>
            </w:pict>
          </mc:Fallback>
        </mc:AlternateContent>
      </w:r>
      <w:r w:rsidR="00506411">
        <w:rPr>
          <w:rFonts w:hint="eastAsia"/>
        </w:rPr>
        <w:t>（初期化タスクは省略）</w:t>
      </w:r>
    </w:p>
    <w:p w14:paraId="363DA51C" w14:textId="77777777" w:rsidR="00506411" w:rsidRDefault="00506411"/>
    <w:p w14:paraId="75F3F1D8" w14:textId="77777777" w:rsidR="00506411" w:rsidRDefault="00506411">
      <w:pPr>
        <w:pStyle w:val="4"/>
      </w:pPr>
      <w:r>
        <w:rPr>
          <w:rFonts w:hint="eastAsia"/>
        </w:rPr>
        <w:t>コラボレーション図</w:t>
      </w:r>
    </w:p>
    <w:p w14:paraId="2A91E108" w14:textId="77777777" w:rsidR="00506411" w:rsidRDefault="00B94933">
      <w:r>
        <w:rPr>
          <w:noProof/>
        </w:rPr>
        <mc:AlternateContent>
          <mc:Choice Requires="wpc">
            <w:drawing>
              <wp:inline distT="0" distB="0" distL="0" distR="0" wp14:anchorId="10454792" wp14:editId="4CD76C07">
                <wp:extent cx="4318000" cy="1452880"/>
                <wp:effectExtent l="0" t="0" r="0" b="0"/>
                <wp:docPr id="539" name="キャンバス 5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03" name="Text Box 546"/>
                        <wps:cNvSpPr txBox="1">
                          <a:spLocks noChangeArrowheads="1"/>
                        </wps:cNvSpPr>
                        <wps:spPr bwMode="auto">
                          <a:xfrm>
                            <a:off x="1841500" y="91440"/>
                            <a:ext cx="63500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44599D" w14:textId="77777777" w:rsidR="003E7AC0" w:rsidRDefault="003E7AC0">
                              <w:pPr>
                                <w:rPr>
                                  <w:sz w:val="16"/>
                                  <w:szCs w:val="16"/>
                                </w:rPr>
                              </w:pPr>
                              <w:r>
                                <w:rPr>
                                  <w:rFonts w:hint="eastAsia"/>
                                  <w:sz w:val="16"/>
                                  <w:szCs w:val="16"/>
                                </w:rPr>
                                <w:t>1秒経過</w:t>
                              </w:r>
                            </w:p>
                          </w:txbxContent>
                        </wps:txbx>
                        <wps:bodyPr rot="0" vert="horz" wrap="square" lIns="74295" tIns="8890" rIns="74295" bIns="8890" anchor="t" anchorCtr="0" upright="1">
                          <a:noAutofit/>
                        </wps:bodyPr>
                      </wps:wsp>
                      <wps:wsp>
                        <wps:cNvPr id="498" name="Rectangle 540"/>
                        <wps:cNvSpPr>
                          <a:spLocks noChangeArrowheads="1"/>
                        </wps:cNvSpPr>
                        <wps:spPr bwMode="auto">
                          <a:xfrm>
                            <a:off x="635000" y="180975"/>
                            <a:ext cx="951865" cy="273050"/>
                          </a:xfrm>
                          <a:prstGeom prst="rect">
                            <a:avLst/>
                          </a:prstGeom>
                          <a:solidFill>
                            <a:srgbClr val="FFFF00"/>
                          </a:solidFill>
                          <a:ln w="9525">
                            <a:solidFill>
                              <a:srgbClr val="000000"/>
                            </a:solidFill>
                            <a:miter lim="800000"/>
                            <a:headEnd/>
                            <a:tailEnd/>
                          </a:ln>
                        </wps:spPr>
                        <wps:txbx>
                          <w:txbxContent>
                            <w:p w14:paraId="7D1B7A07" w14:textId="77777777" w:rsidR="003E7AC0" w:rsidRDefault="003E7AC0">
                              <w:pPr>
                                <w:rPr>
                                  <w:sz w:val="16"/>
                                  <w:szCs w:val="16"/>
                                  <w:u w:val="single"/>
                                </w:rPr>
                              </w:pPr>
                              <w:r>
                                <w:rPr>
                                  <w:rFonts w:hint="eastAsia"/>
                                  <w:sz w:val="16"/>
                                  <w:szCs w:val="16"/>
                                  <w:u w:val="single"/>
                                </w:rPr>
                                <w:t>：表示処理</w:t>
                              </w:r>
                            </w:p>
                          </w:txbxContent>
                        </wps:txbx>
                        <wps:bodyPr rot="0" vert="horz" wrap="square" lIns="74295" tIns="8890" rIns="74295" bIns="8890" anchor="t" anchorCtr="0" upright="1">
                          <a:noAutofit/>
                        </wps:bodyPr>
                      </wps:wsp>
                      <wps:wsp>
                        <wps:cNvPr id="499" name="Rectangle 542"/>
                        <wps:cNvSpPr>
                          <a:spLocks noChangeArrowheads="1"/>
                        </wps:cNvSpPr>
                        <wps:spPr bwMode="auto">
                          <a:xfrm>
                            <a:off x="2793365" y="180975"/>
                            <a:ext cx="952500" cy="274320"/>
                          </a:xfrm>
                          <a:prstGeom prst="rect">
                            <a:avLst/>
                          </a:prstGeom>
                          <a:solidFill>
                            <a:srgbClr val="FFFF00"/>
                          </a:solidFill>
                          <a:ln w="9525">
                            <a:solidFill>
                              <a:srgbClr val="000000"/>
                            </a:solidFill>
                            <a:miter lim="800000"/>
                            <a:headEnd/>
                            <a:tailEnd/>
                          </a:ln>
                        </wps:spPr>
                        <wps:txbx>
                          <w:txbxContent>
                            <w:p w14:paraId="10208695" w14:textId="77777777" w:rsidR="003E7AC0" w:rsidRDefault="003E7AC0">
                              <w:pPr>
                                <w:rPr>
                                  <w:sz w:val="16"/>
                                  <w:szCs w:val="16"/>
                                  <w:u w:val="single"/>
                                </w:rPr>
                              </w:pPr>
                              <w:r>
                                <w:rPr>
                                  <w:rFonts w:hint="eastAsia"/>
                                  <w:sz w:val="16"/>
                                  <w:szCs w:val="16"/>
                                  <w:u w:val="single"/>
                                </w:rPr>
                                <w:t>：タイマタスク</w:t>
                              </w:r>
                            </w:p>
                          </w:txbxContent>
                        </wps:txbx>
                        <wps:bodyPr rot="0" vert="horz" wrap="square" lIns="74295" tIns="8890" rIns="74295" bIns="8890" anchor="t" anchorCtr="0" upright="1">
                          <a:noAutofit/>
                        </wps:bodyPr>
                      </wps:wsp>
                      <wps:wsp>
                        <wps:cNvPr id="500" name="Rectangle 543"/>
                        <wps:cNvSpPr>
                          <a:spLocks noChangeArrowheads="1"/>
                        </wps:cNvSpPr>
                        <wps:spPr bwMode="auto">
                          <a:xfrm>
                            <a:off x="635000" y="999490"/>
                            <a:ext cx="951865" cy="271780"/>
                          </a:xfrm>
                          <a:prstGeom prst="rect">
                            <a:avLst/>
                          </a:prstGeom>
                          <a:solidFill>
                            <a:srgbClr val="FFFF00"/>
                          </a:solidFill>
                          <a:ln w="9525">
                            <a:solidFill>
                              <a:srgbClr val="000000"/>
                            </a:solidFill>
                            <a:miter lim="800000"/>
                            <a:headEnd/>
                            <a:tailEnd/>
                          </a:ln>
                        </wps:spPr>
                        <wps:txbx>
                          <w:txbxContent>
                            <w:p w14:paraId="52C8D12D" w14:textId="77777777" w:rsidR="003E7AC0" w:rsidRDefault="003E7AC0">
                              <w:pPr>
                                <w:rPr>
                                  <w:sz w:val="16"/>
                                  <w:szCs w:val="16"/>
                                  <w:u w:val="single"/>
                                </w:rPr>
                              </w:pPr>
                              <w:r>
                                <w:rPr>
                                  <w:rFonts w:hint="eastAsia"/>
                                  <w:sz w:val="16"/>
                                  <w:szCs w:val="16"/>
                                  <w:u w:val="single"/>
                                </w:rPr>
                                <w:t>：ボタン処理</w:t>
                              </w:r>
                            </w:p>
                          </w:txbxContent>
                        </wps:txbx>
                        <wps:bodyPr rot="0" vert="horz" wrap="square" lIns="74295" tIns="8890" rIns="74295" bIns="8890" anchor="t" anchorCtr="0" upright="1">
                          <a:noAutofit/>
                        </wps:bodyPr>
                      </wps:wsp>
                      <wps:wsp>
                        <wps:cNvPr id="501" name="Line 544"/>
                        <wps:cNvCnPr/>
                        <wps:spPr bwMode="auto">
                          <a:xfrm flipH="1">
                            <a:off x="1586865" y="272415"/>
                            <a:ext cx="12065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02" name="Line 545"/>
                        <wps:cNvCnPr/>
                        <wps:spPr bwMode="auto">
                          <a:xfrm flipV="1">
                            <a:off x="1016000" y="454025"/>
                            <a:ext cx="0" cy="54546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04" name="Text Box 547"/>
                        <wps:cNvSpPr txBox="1">
                          <a:spLocks noChangeArrowheads="1"/>
                        </wps:cNvSpPr>
                        <wps:spPr bwMode="auto">
                          <a:xfrm>
                            <a:off x="1079500" y="544830"/>
                            <a:ext cx="1079500" cy="363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1D3B3A" w14:textId="77777777" w:rsidR="003E7AC0" w:rsidRDefault="003E7AC0">
                              <w:pPr>
                                <w:rPr>
                                  <w:sz w:val="16"/>
                                  <w:szCs w:val="16"/>
                                </w:rPr>
                              </w:pPr>
                              <w:r>
                                <w:rPr>
                                  <w:rFonts w:hint="eastAsia"/>
                                  <w:sz w:val="16"/>
                                  <w:szCs w:val="16"/>
                                </w:rPr>
                                <w:t>ボタンダウン</w:t>
                              </w:r>
                            </w:p>
                            <w:p w14:paraId="1E75CFA7" w14:textId="77777777" w:rsidR="003E7AC0" w:rsidRDefault="003E7AC0">
                              <w:pPr>
                                <w:rPr>
                                  <w:sz w:val="16"/>
                                  <w:szCs w:val="16"/>
                                </w:rPr>
                              </w:pPr>
                              <w:r>
                                <w:rPr>
                                  <w:rFonts w:hint="eastAsia"/>
                                  <w:sz w:val="16"/>
                                  <w:szCs w:val="16"/>
                                </w:rPr>
                                <w:t>ボタンアップ</w:t>
                              </w:r>
                            </w:p>
                          </w:txbxContent>
                        </wps:txbx>
                        <wps:bodyPr rot="0" vert="horz" wrap="square" lIns="74295" tIns="8890" rIns="74295" bIns="8890" anchor="t" anchorCtr="0" upright="1">
                          <a:noAutofit/>
                        </wps:bodyPr>
                      </wps:wsp>
                    </wpc:wpc>
                  </a:graphicData>
                </a:graphic>
              </wp:inline>
            </w:drawing>
          </mc:Choice>
          <mc:Fallback>
            <w:pict>
              <v:group w14:anchorId="10454792" id="キャンバス 539" o:spid="_x0000_s2074" editas="canvas" style="width:340pt;height:114.4pt;mso-position-horizontal-relative:char;mso-position-vertical-relative:line" coordsize="43180,14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">
                <v:shape id="_x0000_s2075" type="#_x0000_t75" style="position:absolute;width:43180;height:14528;visibility:visible;mso-wrap-style:square">
                  <v:fill o:detectmouseclick="t"/>
                  <v:path o:connecttype="none"/>
                </v:shape>
                <v:shape id="Text Box 546" o:spid="_x0000_s2076" type="#_x0000_t202" style="position:absolute;left:18415;top:914;width:6350;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" stroked="f">
                  <v:textbox inset="5.85pt,.7pt,5.85pt,.7pt">
                    <w:txbxContent>
                      <w:p w14:paraId="1744599D" w14:textId="77777777" w:rsidR="003E7AC0" w:rsidRDefault="003E7AC0">
                        <w:pPr>
                          <w:rPr>
                            <w:sz w:val="16"/>
                            <w:szCs w:val="16"/>
                          </w:rPr>
                        </w:pPr>
                        <w:r>
                          <w:rPr>
                            <w:rFonts w:hint="eastAsia"/>
                            <w:sz w:val="16"/>
                            <w:szCs w:val="16"/>
                          </w:rPr>
                          <w:t>1秒経過</w:t>
                        </w:r>
                      </w:p>
                    </w:txbxContent>
                  </v:textbox>
                </v:shape>
                <v:rect id="Rectangle 540" o:spid="_x0000_s2077" style="position:absolute;left:6350;top:1809;width:9518;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" fillcolor="yellow">
                  <v:textbox inset="5.85pt,.7pt,5.85pt,.7pt">
                    <w:txbxContent>
                      <w:p w14:paraId="7D1B7A07" w14:textId="77777777" w:rsidR="003E7AC0" w:rsidRDefault="003E7AC0">
                        <w:pPr>
                          <w:rPr>
                            <w:sz w:val="16"/>
                            <w:szCs w:val="16"/>
                            <w:u w:val="single"/>
                          </w:rPr>
                        </w:pPr>
                        <w:r>
                          <w:rPr>
                            <w:rFonts w:hint="eastAsia"/>
                            <w:sz w:val="16"/>
                            <w:szCs w:val="16"/>
                            <w:u w:val="single"/>
                          </w:rPr>
                          <w:t>：表示処理</w:t>
                        </w:r>
                      </w:p>
                    </w:txbxContent>
                  </v:textbox>
                </v:rect>
                <v:rect id="Rectangle 542" o:spid="_x0000_s2078" style="position:absolute;left:27933;top:1809;width:952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" fillcolor="yellow">
                  <v:textbox inset="5.85pt,.7pt,5.85pt,.7pt">
                    <w:txbxContent>
                      <w:p w14:paraId="10208695" w14:textId="77777777" w:rsidR="003E7AC0" w:rsidRDefault="003E7AC0">
                        <w:pPr>
                          <w:rPr>
                            <w:sz w:val="16"/>
                            <w:szCs w:val="16"/>
                            <w:u w:val="single"/>
                          </w:rPr>
                        </w:pPr>
                        <w:r>
                          <w:rPr>
                            <w:rFonts w:hint="eastAsia"/>
                            <w:sz w:val="16"/>
                            <w:szCs w:val="16"/>
                            <w:u w:val="single"/>
                          </w:rPr>
                          <w:t>：タイマタスク</w:t>
                        </w:r>
                      </w:p>
                    </w:txbxContent>
                  </v:textbox>
                </v:rect>
                <v:rect id="Rectangle 543" o:spid="_x0000_s2079" style="position:absolute;left:6350;top:9994;width:9518;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" fillcolor="yellow">
                  <v:textbox inset="5.85pt,.7pt,5.85pt,.7pt">
                    <w:txbxContent>
                      <w:p w14:paraId="52C8D12D" w14:textId="77777777" w:rsidR="003E7AC0" w:rsidRDefault="003E7AC0">
                        <w:pPr>
                          <w:rPr>
                            <w:sz w:val="16"/>
                            <w:szCs w:val="16"/>
                            <w:u w:val="single"/>
                          </w:rPr>
                        </w:pPr>
                        <w:r>
                          <w:rPr>
                            <w:rFonts w:hint="eastAsia"/>
                            <w:sz w:val="16"/>
                            <w:szCs w:val="16"/>
                            <w:u w:val="single"/>
                          </w:rPr>
                          <w:t>：ボタン処理</w:t>
                        </w:r>
                      </w:p>
                    </w:txbxContent>
                  </v:textbox>
                </v:rect>
                <v:line id="Line 544" o:spid="_x0000_s2080" style="position:absolute;flip:x;visibility:visible;mso-wrap-style:square" from="15868,2724" to="27933,2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">
                  <v:stroke endarrow="open"/>
                </v:line>
                <v:line id="Line 545" o:spid="_x0000_s2081" style="position:absolute;flip:y;visibility:visible;mso-wrap-style:square" from="10160,4540" to="10160,9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">
                  <v:stroke endarrow="open"/>
                </v:line>
                <v:shape id="Text Box 547" o:spid="_x0000_s2082" type="#_x0000_t202" style="position:absolute;left:10795;top:5448;width:10795;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" stroked="f">
                  <v:textbox inset="5.85pt,.7pt,5.85pt,.7pt">
                    <w:txbxContent>
                      <w:p w14:paraId="0A1D3B3A" w14:textId="77777777" w:rsidR="003E7AC0" w:rsidRDefault="003E7AC0">
                        <w:pPr>
                          <w:rPr>
                            <w:sz w:val="16"/>
                            <w:szCs w:val="16"/>
                          </w:rPr>
                        </w:pPr>
                        <w:r>
                          <w:rPr>
                            <w:rFonts w:hint="eastAsia"/>
                            <w:sz w:val="16"/>
                            <w:szCs w:val="16"/>
                          </w:rPr>
                          <w:t>ボタンダウン</w:t>
                        </w:r>
                      </w:p>
                      <w:p w14:paraId="1E75CFA7" w14:textId="77777777" w:rsidR="003E7AC0" w:rsidRDefault="003E7AC0">
                        <w:pPr>
                          <w:rPr>
                            <w:sz w:val="16"/>
                            <w:szCs w:val="16"/>
                          </w:rPr>
                        </w:pPr>
                        <w:r>
                          <w:rPr>
                            <w:rFonts w:hint="eastAsia"/>
                            <w:sz w:val="16"/>
                            <w:szCs w:val="16"/>
                          </w:rPr>
                          <w:t>ボタンアップ</w:t>
                        </w:r>
                      </w:p>
                    </w:txbxContent>
                  </v:textbox>
                </v:shape>
                <w10:anchorlock/>
              </v:group>
            </w:pict>
          </mc:Fallback>
        </mc:AlternateContent>
      </w:r>
    </w:p>
    <w:p w14:paraId="3972C999" w14:textId="77777777" w:rsidR="00506411" w:rsidRDefault="00506411">
      <w:pPr>
        <w:pStyle w:val="4"/>
      </w:pPr>
      <w:r>
        <w:rPr>
          <w:rFonts w:hint="eastAsia"/>
        </w:rPr>
        <w:t>LED操作の状態図</w:t>
      </w:r>
    </w:p>
    <w:p w14:paraId="03ACB652" w14:textId="77777777" w:rsidR="00506411" w:rsidRDefault="00B94933">
      <w:r>
        <w:rPr>
          <w:noProof/>
        </w:rPr>
        <mc:AlternateContent>
          <mc:Choice Requires="wpc">
            <w:drawing>
              <wp:inline distT="0" distB="0" distL="0" distR="0" wp14:anchorId="7F582706" wp14:editId="73DE1341">
                <wp:extent cx="4445000" cy="2088515"/>
                <wp:effectExtent l="0" t="0" r="3175" b="0"/>
                <wp:docPr id="445" name="キャンバス 4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89" name="AutoShape 447"/>
                        <wps:cNvSpPr>
                          <a:spLocks noChangeArrowheads="1"/>
                        </wps:cNvSpPr>
                        <wps:spPr bwMode="auto">
                          <a:xfrm>
                            <a:off x="698500" y="454025"/>
                            <a:ext cx="1397000" cy="817245"/>
                          </a:xfrm>
                          <a:prstGeom prst="roundRect">
                            <a:avLst>
                              <a:gd name="adj" fmla="val 16667"/>
                            </a:avLst>
                          </a:prstGeom>
                          <a:solidFill>
                            <a:srgbClr val="99CCFF"/>
                          </a:solidFill>
                          <a:ln w="9525">
                            <a:solidFill>
                              <a:srgbClr val="000000"/>
                            </a:solidFill>
                            <a:round/>
                            <a:headEnd/>
                            <a:tailEnd/>
                          </a:ln>
                        </wps:spPr>
                        <wps:txbx>
                          <w:txbxContent>
                            <w:p w14:paraId="68AC7F7B" w14:textId="77777777" w:rsidR="003E7AC0" w:rsidRDefault="003E7AC0">
                              <w:pPr>
                                <w:rPr>
                                  <w:sz w:val="16"/>
                                  <w:szCs w:val="16"/>
                                </w:rPr>
                              </w:pPr>
                              <w:r>
                                <w:rPr>
                                  <w:rFonts w:hint="eastAsia"/>
                                  <w:sz w:val="16"/>
                                  <w:szCs w:val="16"/>
                                </w:rPr>
                                <w:t>割込み１，２待ち</w:t>
                              </w:r>
                            </w:p>
                          </w:txbxContent>
                        </wps:txbx>
                        <wps:bodyPr rot="0" vert="horz" wrap="square" lIns="74295" tIns="8890" rIns="74295" bIns="8890" anchor="t" anchorCtr="0" upright="1">
                          <a:noAutofit/>
                        </wps:bodyPr>
                      </wps:wsp>
                      <wps:wsp>
                        <wps:cNvPr id="490" name="Freeform 448"/>
                        <wps:cNvSpPr>
                          <a:spLocks/>
                        </wps:cNvSpPr>
                        <wps:spPr bwMode="auto">
                          <a:xfrm>
                            <a:off x="1016000" y="1271270"/>
                            <a:ext cx="772795" cy="621030"/>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491" name="Oval 449"/>
                        <wps:cNvSpPr>
                          <a:spLocks noChangeArrowheads="1"/>
                        </wps:cNvSpPr>
                        <wps:spPr bwMode="auto">
                          <a:xfrm>
                            <a:off x="254000" y="90805"/>
                            <a:ext cx="190500" cy="18224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492" name="Line 450"/>
                        <wps:cNvCnPr/>
                        <wps:spPr bwMode="auto">
                          <a:xfrm>
                            <a:off x="381635" y="181610"/>
                            <a:ext cx="380365" cy="272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3" name="Text Box 451"/>
                        <wps:cNvSpPr txBox="1">
                          <a:spLocks noChangeArrowheads="1"/>
                        </wps:cNvSpPr>
                        <wps:spPr bwMode="auto">
                          <a:xfrm>
                            <a:off x="1333500" y="1816735"/>
                            <a:ext cx="1587500"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7798CE" w14:textId="77777777" w:rsidR="003E7AC0" w:rsidRDefault="003E7AC0">
                              <w:pPr>
                                <w:rPr>
                                  <w:sz w:val="16"/>
                                  <w:szCs w:val="16"/>
                                </w:rPr>
                              </w:pPr>
                              <w:r>
                                <w:rPr>
                                  <w:rFonts w:hint="eastAsia"/>
                                  <w:sz w:val="16"/>
                                  <w:szCs w:val="16"/>
                                </w:rPr>
                                <w:t>割込み１/LED点灯数を減らす</w:t>
                              </w:r>
                            </w:p>
                          </w:txbxContent>
                        </wps:txbx>
                        <wps:bodyPr rot="0" vert="horz" wrap="square" lIns="74295" tIns="8890" rIns="74295" bIns="8890" anchor="t" anchorCtr="0" upright="1">
                          <a:noAutofit/>
                        </wps:bodyPr>
                      </wps:wsp>
                      <wps:wsp>
                        <wps:cNvPr id="494" name="Freeform 492"/>
                        <wps:cNvSpPr>
                          <a:spLocks/>
                        </wps:cNvSpPr>
                        <wps:spPr bwMode="auto">
                          <a:xfrm>
                            <a:off x="2095500" y="560070"/>
                            <a:ext cx="730250" cy="695960"/>
                          </a:xfrm>
                          <a:custGeom>
                            <a:avLst/>
                            <a:gdLst>
                              <a:gd name="T0" fmla="*/ 0 w 1150"/>
                              <a:gd name="T1" fmla="*/ 834 h 1096"/>
                              <a:gd name="T2" fmla="*/ 900 w 1150"/>
                              <a:gd name="T3" fmla="*/ 977 h 1096"/>
                              <a:gd name="T4" fmla="*/ 1000 w 1150"/>
                              <a:gd name="T5" fmla="*/ 119 h 1096"/>
                              <a:gd name="T6" fmla="*/ 0 w 1150"/>
                              <a:gd name="T7" fmla="*/ 262 h 1096"/>
                            </a:gdLst>
                            <a:ahLst/>
                            <a:cxnLst>
                              <a:cxn ang="0">
                                <a:pos x="T0" y="T1"/>
                              </a:cxn>
                              <a:cxn ang="0">
                                <a:pos x="T2" y="T3"/>
                              </a:cxn>
                              <a:cxn ang="0">
                                <a:pos x="T4" y="T5"/>
                              </a:cxn>
                              <a:cxn ang="0">
                                <a:pos x="T6" y="T7"/>
                              </a:cxn>
                            </a:cxnLst>
                            <a:rect l="0" t="0" r="r" b="b"/>
                            <a:pathLst>
                              <a:path w="1150" h="1096">
                                <a:moveTo>
                                  <a:pt x="0" y="834"/>
                                </a:moveTo>
                                <a:cubicBezTo>
                                  <a:pt x="366" y="965"/>
                                  <a:pt x="733" y="1096"/>
                                  <a:pt x="900" y="977"/>
                                </a:cubicBezTo>
                                <a:cubicBezTo>
                                  <a:pt x="1067" y="858"/>
                                  <a:pt x="1150" y="238"/>
                                  <a:pt x="1000" y="119"/>
                                </a:cubicBezTo>
                                <a:cubicBezTo>
                                  <a:pt x="850" y="0"/>
                                  <a:pt x="425" y="131"/>
                                  <a:pt x="0" y="262"/>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495" name="Text Box 493"/>
                        <wps:cNvSpPr txBox="1">
                          <a:spLocks noChangeArrowheads="1"/>
                        </wps:cNvSpPr>
                        <wps:spPr bwMode="auto">
                          <a:xfrm>
                            <a:off x="2476500" y="1089660"/>
                            <a:ext cx="1651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BB68E2" w14:textId="77777777" w:rsidR="003E7AC0" w:rsidRDefault="003E7AC0">
                              <w:pPr>
                                <w:rPr>
                                  <w:sz w:val="16"/>
                                  <w:szCs w:val="16"/>
                                </w:rPr>
                              </w:pPr>
                              <w:r>
                                <w:rPr>
                                  <w:rFonts w:hint="eastAsia"/>
                                  <w:sz w:val="16"/>
                                  <w:szCs w:val="16"/>
                                </w:rPr>
                                <w:t>割込み2/LED点灯数を増やす</w:t>
                              </w:r>
                            </w:p>
                          </w:txbxContent>
                        </wps:txbx>
                        <wps:bodyPr rot="0" vert="horz" wrap="square" lIns="74295" tIns="8890" rIns="74295" bIns="8890" anchor="t" anchorCtr="0" upright="1">
                          <a:noAutofit/>
                        </wps:bodyPr>
                      </wps:wsp>
                      <wps:wsp>
                        <wps:cNvPr id="496" name="Line 593"/>
                        <wps:cNvCnPr/>
                        <wps:spPr bwMode="auto">
                          <a:xfrm>
                            <a:off x="698500" y="726440"/>
                            <a:ext cx="1397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 name="Text Box 686"/>
                        <wps:cNvSpPr txBox="1">
                          <a:spLocks noChangeArrowheads="1"/>
                        </wps:cNvSpPr>
                        <wps:spPr bwMode="auto">
                          <a:xfrm>
                            <a:off x="571500" y="181610"/>
                            <a:ext cx="12065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7041FD" w14:textId="77777777" w:rsidR="003E7AC0" w:rsidRDefault="003E7AC0">
                              <w:pPr>
                                <w:rPr>
                                  <w:sz w:val="16"/>
                                  <w:szCs w:val="16"/>
                                </w:rPr>
                              </w:pPr>
                              <w:r>
                                <w:rPr>
                                  <w:rFonts w:hint="eastAsia"/>
                                  <w:sz w:val="16"/>
                                  <w:szCs w:val="16"/>
                                </w:rPr>
                                <w:t>割込み１，２許可</w:t>
                              </w:r>
                            </w:p>
                          </w:txbxContent>
                        </wps:txbx>
                        <wps:bodyPr rot="0" vert="horz" wrap="square" lIns="74295" tIns="8890" rIns="74295" bIns="8890" anchor="t" anchorCtr="0" upright="1">
                          <a:noAutofit/>
                        </wps:bodyPr>
                      </wps:wsp>
                    </wpc:wpc>
                  </a:graphicData>
                </a:graphic>
              </wp:inline>
            </w:drawing>
          </mc:Choice>
          <mc:Fallback>
            <w:pict>
              <v:group w14:anchorId="7F582706" id="キャンバス 445" o:spid="_x0000_s2083" editas="canvas" style="width:350pt;height:164.45pt;mso-position-horizontal-relative:char;mso-position-vertical-relative:line" coordsize="44450,20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">
                <v:shape id="_x0000_s2084" type="#_x0000_t75" style="position:absolute;width:44450;height:20885;visibility:visible;mso-wrap-style:square">
                  <v:fill o:detectmouseclick="t"/>
                  <v:path o:connecttype="none"/>
                </v:shape>
                <v:roundrect id="AutoShape 447" o:spid="_x0000_s2085" style="position:absolute;left:6985;top:4540;width:13970;height:81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" fillcolor="#9cf">
                  <v:textbox inset="5.85pt,.7pt,5.85pt,.7pt">
                    <w:txbxContent>
                      <w:p w14:paraId="68AC7F7B" w14:textId="77777777" w:rsidR="003E7AC0" w:rsidRDefault="003E7AC0">
                        <w:pPr>
                          <w:rPr>
                            <w:sz w:val="16"/>
                            <w:szCs w:val="16"/>
                          </w:rPr>
                        </w:pPr>
                        <w:r>
                          <w:rPr>
                            <w:rFonts w:hint="eastAsia"/>
                            <w:sz w:val="16"/>
                            <w:szCs w:val="16"/>
                          </w:rPr>
                          <w:t>割込み１，２待ち</w:t>
                        </w:r>
                      </w:p>
                    </w:txbxContent>
                  </v:textbox>
                </v:roundrect>
                <v:shape id="Freeform 448" o:spid="_x0000_s2086" style="position:absolute;left:10160;top:12712;width:7727;height:6211;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" path="m150,c75,286,,572,150,715v150,143,733,262,900,143c1217,739,1133,143,1150,e" filled="f">
                  <v:stroke endarrow="block"/>
                  <v:path arrowok="t" o:connecttype="custom" o:connectlocs="95250,0;95250,454490;666750,545388;730250,0" o:connectangles="0,0,0,0"/>
                </v:shape>
                <v:oval id="Oval 449" o:spid="_x0000_s2087" style="position:absolute;left:2540;top:908;width:190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" fillcolor="black">
                  <v:textbox inset="5.85pt,.7pt,5.85pt,.7pt"/>
                </v:oval>
                <v:line id="Line 450" o:spid="_x0000_s2088" style="position:absolute;visibility:visible;mso-wrap-style:square" from="3816,1816" to="7620,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">
                  <v:stroke endarrow="block"/>
                </v:line>
                <v:shape id="Text Box 451" o:spid="_x0000_s2089" type="#_x0000_t202" style="position:absolute;left:13335;top:18167;width:1587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" stroked="f">
                  <v:textbox inset="5.85pt,.7pt,5.85pt,.7pt">
                    <w:txbxContent>
                      <w:p w14:paraId="657798CE" w14:textId="77777777" w:rsidR="003E7AC0" w:rsidRDefault="003E7AC0">
                        <w:pPr>
                          <w:rPr>
                            <w:sz w:val="16"/>
                            <w:szCs w:val="16"/>
                          </w:rPr>
                        </w:pPr>
                        <w:r>
                          <w:rPr>
                            <w:rFonts w:hint="eastAsia"/>
                            <w:sz w:val="16"/>
                            <w:szCs w:val="16"/>
                          </w:rPr>
                          <w:t>割込み１/LED点灯数を減らす</w:t>
                        </w:r>
                      </w:p>
                    </w:txbxContent>
                  </v:textbox>
                </v:shape>
                <v:shape id="Freeform 492" o:spid="_x0000_s2090" style="position:absolute;left:20955;top:5600;width:7302;height:6960;visibility:visible;mso-wrap-style:square;v-text-anchor:top" coordsize="115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" path="m,834v366,131,733,262,900,143c1067,858,1150,238,1000,119,850,,425,131,,262e" filled="f">
                  <v:stroke endarrow="block"/>
                  <v:path arrowok="t" o:connecttype="custom" o:connectlocs="0,529590;571500,620395;635000,75565;0,166370" o:connectangles="0,0,0,0"/>
                </v:shape>
                <v:shape id="Text Box 493" o:spid="_x0000_s2091" type="#_x0000_t202" style="position:absolute;left:24765;top:10896;width:1651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" stroked="f">
                  <v:textbox inset="5.85pt,.7pt,5.85pt,.7pt">
                    <w:txbxContent>
                      <w:p w14:paraId="58BB68E2" w14:textId="77777777" w:rsidR="003E7AC0" w:rsidRDefault="003E7AC0">
                        <w:pPr>
                          <w:rPr>
                            <w:sz w:val="16"/>
                            <w:szCs w:val="16"/>
                          </w:rPr>
                        </w:pPr>
                        <w:r>
                          <w:rPr>
                            <w:rFonts w:hint="eastAsia"/>
                            <w:sz w:val="16"/>
                            <w:szCs w:val="16"/>
                          </w:rPr>
                          <w:t>割込み2/LED点灯数を増やす</w:t>
                        </w:r>
                      </w:p>
                    </w:txbxContent>
                  </v:textbox>
                </v:shape>
                <v:line id="Line 593" o:spid="_x0000_s2092" style="position:absolute;visibility:visible;mso-wrap-style:square" from="6985,7264" to="20955,7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"/>
                <v:shape id="Text Box 686" o:spid="_x0000_s2093" type="#_x0000_t202" style="position:absolute;left:5715;top:1816;width:12065;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" stroked="f">
                  <v:textbox inset="5.85pt,.7pt,5.85pt,.7pt">
                    <w:txbxContent>
                      <w:p w14:paraId="0D7041FD" w14:textId="77777777" w:rsidR="003E7AC0" w:rsidRDefault="003E7AC0">
                        <w:pPr>
                          <w:rPr>
                            <w:sz w:val="16"/>
                            <w:szCs w:val="16"/>
                          </w:rPr>
                        </w:pPr>
                        <w:r>
                          <w:rPr>
                            <w:rFonts w:hint="eastAsia"/>
                            <w:sz w:val="16"/>
                            <w:szCs w:val="16"/>
                          </w:rPr>
                          <w:t>割込み１，２許可</w:t>
                        </w:r>
                      </w:p>
                    </w:txbxContent>
                  </v:textbox>
                </v:shape>
                <w10:anchorlock/>
              </v:group>
            </w:pict>
          </mc:Fallback>
        </mc:AlternateContent>
      </w:r>
    </w:p>
    <w:p w14:paraId="13DB230F" w14:textId="77777777" w:rsidR="00506411" w:rsidRDefault="00506411">
      <w:pPr>
        <w:pStyle w:val="4"/>
      </w:pPr>
      <w:r>
        <w:rPr>
          <w:rFonts w:hint="eastAsia"/>
        </w:rPr>
        <w:lastRenderedPageBreak/>
        <w:t>ボタン処理の状態図</w:t>
      </w:r>
    </w:p>
    <w:p w14:paraId="58DCC3ED" w14:textId="77777777" w:rsidR="00506411" w:rsidRDefault="00B94933">
      <w:r>
        <w:rPr>
          <w:noProof/>
        </w:rPr>
        <mc:AlternateContent>
          <mc:Choice Requires="wpc">
            <w:drawing>
              <wp:inline distT="0" distB="0" distL="0" distR="0" wp14:anchorId="29958B0B" wp14:editId="6903E429">
                <wp:extent cx="4762500" cy="1725295"/>
                <wp:effectExtent l="0" t="9525" r="0" b="0"/>
                <wp:docPr id="524" name="キャンバス 5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3" name="AutoShape 526"/>
                        <wps:cNvSpPr>
                          <a:spLocks noChangeArrowheads="1"/>
                        </wps:cNvSpPr>
                        <wps:spPr bwMode="auto">
                          <a:xfrm>
                            <a:off x="698500" y="363220"/>
                            <a:ext cx="1016000" cy="817245"/>
                          </a:xfrm>
                          <a:prstGeom prst="roundRect">
                            <a:avLst>
                              <a:gd name="adj" fmla="val 16667"/>
                            </a:avLst>
                          </a:prstGeom>
                          <a:solidFill>
                            <a:srgbClr val="99CCFF"/>
                          </a:solidFill>
                          <a:ln w="9525">
                            <a:solidFill>
                              <a:srgbClr val="000000"/>
                            </a:solidFill>
                            <a:round/>
                            <a:headEnd/>
                            <a:tailEnd/>
                          </a:ln>
                        </wps:spPr>
                        <wps:txbx>
                          <w:txbxContent>
                            <w:p w14:paraId="6B76DEF0" w14:textId="77777777" w:rsidR="003E7AC0" w:rsidRDefault="003E7AC0">
                              <w:pPr>
                                <w:rPr>
                                  <w:sz w:val="16"/>
                                  <w:szCs w:val="16"/>
                                </w:rPr>
                              </w:pPr>
                              <w:r>
                                <w:rPr>
                                  <w:rFonts w:hint="eastAsia"/>
                                  <w:sz w:val="16"/>
                                  <w:szCs w:val="16"/>
                                </w:rPr>
                                <w:t>定常状態</w:t>
                              </w:r>
                            </w:p>
                            <w:p w14:paraId="4A538616" w14:textId="77777777" w:rsidR="003E7AC0" w:rsidRDefault="003E7AC0">
                              <w:pPr>
                                <w:rPr>
                                  <w:sz w:val="16"/>
                                  <w:szCs w:val="16"/>
                                </w:rPr>
                              </w:pPr>
                              <w:r>
                                <w:rPr>
                                  <w:rFonts w:hint="eastAsia"/>
                                  <w:sz w:val="16"/>
                                  <w:szCs w:val="16"/>
                                </w:rPr>
                                <w:t>entry/</w:t>
                              </w:r>
                            </w:p>
                            <w:p w14:paraId="014BDF39" w14:textId="77777777" w:rsidR="003E7AC0" w:rsidRDefault="003E7AC0">
                              <w:pPr>
                                <w:rPr>
                                  <w:sz w:val="16"/>
                                  <w:szCs w:val="16"/>
                                </w:rPr>
                              </w:pPr>
                              <w:r>
                                <w:rPr>
                                  <w:rFonts w:hint="eastAsia"/>
                                  <w:sz w:val="16"/>
                                  <w:szCs w:val="16"/>
                                </w:rPr>
                                <w:t>ボタン状態を読む</w:t>
                              </w:r>
                            </w:p>
                          </w:txbxContent>
                        </wps:txbx>
                        <wps:bodyPr rot="0" vert="horz" wrap="square" lIns="74295" tIns="8890" rIns="74295" bIns="8890" anchor="t" anchorCtr="0" upright="1">
                          <a:noAutofit/>
                        </wps:bodyPr>
                      </wps:wsp>
                      <wps:wsp>
                        <wps:cNvPr id="124" name="Oval 527"/>
                        <wps:cNvSpPr>
                          <a:spLocks noChangeArrowheads="1"/>
                        </wps:cNvSpPr>
                        <wps:spPr bwMode="auto">
                          <a:xfrm>
                            <a:off x="254000" y="0"/>
                            <a:ext cx="190500" cy="18224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125" name="Line 528"/>
                        <wps:cNvCnPr/>
                        <wps:spPr bwMode="auto">
                          <a:xfrm>
                            <a:off x="381635" y="90805"/>
                            <a:ext cx="380365" cy="272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 name="AutoShape 529"/>
                        <wps:cNvSpPr>
                          <a:spLocks noChangeArrowheads="1"/>
                        </wps:cNvSpPr>
                        <wps:spPr bwMode="auto">
                          <a:xfrm>
                            <a:off x="3365500" y="363220"/>
                            <a:ext cx="1016000" cy="817245"/>
                          </a:xfrm>
                          <a:prstGeom prst="roundRect">
                            <a:avLst>
                              <a:gd name="adj" fmla="val 16667"/>
                            </a:avLst>
                          </a:prstGeom>
                          <a:solidFill>
                            <a:srgbClr val="99CCFF"/>
                          </a:solidFill>
                          <a:ln w="9525">
                            <a:solidFill>
                              <a:srgbClr val="000000"/>
                            </a:solidFill>
                            <a:round/>
                            <a:headEnd/>
                            <a:tailEnd/>
                          </a:ln>
                        </wps:spPr>
                        <wps:txbx>
                          <w:txbxContent>
                            <w:p w14:paraId="047BFF7F" w14:textId="77777777" w:rsidR="003E7AC0" w:rsidRDefault="003E7AC0">
                              <w:pPr>
                                <w:rPr>
                                  <w:sz w:val="16"/>
                                  <w:szCs w:val="16"/>
                                </w:rPr>
                              </w:pPr>
                              <w:r>
                                <w:rPr>
                                  <w:rFonts w:hint="eastAsia"/>
                                  <w:sz w:val="16"/>
                                  <w:szCs w:val="16"/>
                                </w:rPr>
                                <w:t>判定中</w:t>
                              </w:r>
                            </w:p>
                            <w:p w14:paraId="2405710C" w14:textId="77777777" w:rsidR="003E7AC0" w:rsidRDefault="003E7AC0">
                              <w:pPr>
                                <w:rPr>
                                  <w:sz w:val="16"/>
                                  <w:szCs w:val="16"/>
                                </w:rPr>
                              </w:pPr>
                              <w:r>
                                <w:rPr>
                                  <w:rFonts w:hint="eastAsia"/>
                                  <w:sz w:val="16"/>
                                  <w:szCs w:val="16"/>
                                </w:rPr>
                                <w:t>entry/</w:t>
                              </w:r>
                            </w:p>
                            <w:p w14:paraId="7FCE9EE4" w14:textId="77777777" w:rsidR="003E7AC0" w:rsidRDefault="003E7AC0">
                              <w:pPr>
                                <w:rPr>
                                  <w:sz w:val="16"/>
                                  <w:szCs w:val="16"/>
                                </w:rPr>
                              </w:pPr>
                              <w:r>
                                <w:rPr>
                                  <w:rFonts w:hint="eastAsia"/>
                                  <w:sz w:val="16"/>
                                  <w:szCs w:val="16"/>
                                </w:rPr>
                                <w:t>ボタン状態を読む</w:t>
                              </w:r>
                            </w:p>
                          </w:txbxContent>
                        </wps:txbx>
                        <wps:bodyPr rot="0" vert="horz" wrap="square" lIns="74295" tIns="8890" rIns="74295" bIns="8890" anchor="t" anchorCtr="0" upright="1">
                          <a:noAutofit/>
                        </wps:bodyPr>
                      </wps:wsp>
                      <wps:wsp>
                        <wps:cNvPr id="127" name="Line 530"/>
                        <wps:cNvCnPr/>
                        <wps:spPr bwMode="auto">
                          <a:xfrm>
                            <a:off x="1714500" y="544830"/>
                            <a:ext cx="1651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0" name="Line 531"/>
                        <wps:cNvCnPr/>
                        <wps:spPr bwMode="auto">
                          <a:xfrm>
                            <a:off x="1714500" y="908050"/>
                            <a:ext cx="1651000" cy="63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1" name="Text Box 532"/>
                        <wps:cNvSpPr txBox="1">
                          <a:spLocks noChangeArrowheads="1"/>
                        </wps:cNvSpPr>
                        <wps:spPr bwMode="auto">
                          <a:xfrm>
                            <a:off x="1778000" y="181610"/>
                            <a:ext cx="1460500" cy="363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EECE9F" w14:textId="77777777" w:rsidR="003E7AC0" w:rsidRDefault="003E7AC0">
                              <w:pPr>
                                <w:rPr>
                                  <w:sz w:val="16"/>
                                  <w:szCs w:val="16"/>
                                </w:rPr>
                              </w:pPr>
                              <w:r>
                                <w:rPr>
                                  <w:rFonts w:hint="eastAsia"/>
                                  <w:sz w:val="16"/>
                                  <w:szCs w:val="16"/>
                                </w:rPr>
                                <w:t>時間経過[ボタン状態変化]/</w:t>
                              </w:r>
                            </w:p>
                            <w:p w14:paraId="6A798C84" w14:textId="77777777" w:rsidR="003E7AC0" w:rsidRDefault="003E7AC0">
                              <w:pPr>
                                <w:rPr>
                                  <w:sz w:val="16"/>
                                  <w:szCs w:val="16"/>
                                </w:rPr>
                              </w:pPr>
                              <w:r>
                                <w:rPr>
                                  <w:rFonts w:hint="eastAsia"/>
                                  <w:sz w:val="16"/>
                                  <w:szCs w:val="16"/>
                                </w:rPr>
                                <w:t>タイマ起動</w:t>
                              </w:r>
                            </w:p>
                          </w:txbxContent>
                        </wps:txbx>
                        <wps:bodyPr rot="0" vert="horz" wrap="square" lIns="74295" tIns="8890" rIns="74295" bIns="8890" anchor="t" anchorCtr="0" upright="1">
                          <a:noAutofit/>
                        </wps:bodyPr>
                      </wps:wsp>
                      <wps:wsp>
                        <wps:cNvPr id="482" name="Text Box 533"/>
                        <wps:cNvSpPr txBox="1">
                          <a:spLocks noChangeArrowheads="1"/>
                        </wps:cNvSpPr>
                        <wps:spPr bwMode="auto">
                          <a:xfrm>
                            <a:off x="1841500" y="960755"/>
                            <a:ext cx="1460500" cy="401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06CBC8" w14:textId="77777777" w:rsidR="003E7AC0" w:rsidRDefault="003E7AC0">
                              <w:pPr>
                                <w:rPr>
                                  <w:sz w:val="16"/>
                                  <w:szCs w:val="16"/>
                                </w:rPr>
                              </w:pPr>
                              <w:r>
                                <w:rPr>
                                  <w:rFonts w:hint="eastAsia"/>
                                  <w:sz w:val="16"/>
                                  <w:szCs w:val="16"/>
                                </w:rPr>
                                <w:t>時間経過[ボタン状態確定]/</w:t>
                              </w:r>
                            </w:p>
                            <w:p w14:paraId="11C465BE" w14:textId="77777777" w:rsidR="003E7AC0" w:rsidRDefault="003E7AC0">
                              <w:pPr>
                                <w:rPr>
                                  <w:sz w:val="16"/>
                                  <w:szCs w:val="16"/>
                                </w:rPr>
                              </w:pPr>
                              <w:r>
                                <w:rPr>
                                  <w:rFonts w:hint="eastAsia"/>
                                  <w:sz w:val="16"/>
                                  <w:szCs w:val="16"/>
                                </w:rPr>
                                <w:t>タイマ起動</w:t>
                              </w:r>
                            </w:p>
                          </w:txbxContent>
                        </wps:txbx>
                        <wps:bodyPr rot="0" vert="horz" wrap="square" lIns="74295" tIns="8890" rIns="74295" bIns="8890" anchor="t" anchorCtr="0" upright="1">
                          <a:noAutofit/>
                        </wps:bodyPr>
                      </wps:wsp>
                      <wps:wsp>
                        <wps:cNvPr id="483" name="Line 589"/>
                        <wps:cNvCnPr/>
                        <wps:spPr bwMode="auto">
                          <a:xfrm>
                            <a:off x="698500" y="593725"/>
                            <a:ext cx="1016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 name="Line 590"/>
                        <wps:cNvCnPr/>
                        <wps:spPr bwMode="auto">
                          <a:xfrm>
                            <a:off x="3365500" y="588010"/>
                            <a:ext cx="1016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Freeform 596"/>
                        <wps:cNvSpPr>
                          <a:spLocks/>
                        </wps:cNvSpPr>
                        <wps:spPr bwMode="auto">
                          <a:xfrm>
                            <a:off x="825500" y="1176020"/>
                            <a:ext cx="772795" cy="530225"/>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486" name="Freeform 597"/>
                        <wps:cNvSpPr>
                          <a:spLocks/>
                        </wps:cNvSpPr>
                        <wps:spPr bwMode="auto">
                          <a:xfrm>
                            <a:off x="3429000" y="1180465"/>
                            <a:ext cx="772795" cy="530225"/>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487" name="Text Box 598"/>
                        <wps:cNvSpPr txBox="1">
                          <a:spLocks noChangeArrowheads="1"/>
                        </wps:cNvSpPr>
                        <wps:spPr bwMode="auto">
                          <a:xfrm>
                            <a:off x="317500" y="1452880"/>
                            <a:ext cx="2159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B4FC71" w14:textId="77777777" w:rsidR="003E7AC0" w:rsidRDefault="003E7AC0">
                              <w:pPr>
                                <w:rPr>
                                  <w:sz w:val="16"/>
                                  <w:szCs w:val="16"/>
                                </w:rPr>
                              </w:pPr>
                              <w:r>
                                <w:rPr>
                                  <w:rFonts w:hint="eastAsia"/>
                                  <w:sz w:val="16"/>
                                  <w:szCs w:val="16"/>
                                </w:rPr>
                                <w:t>時間経過[同じボタン状態]/タイマ起動</w:t>
                              </w:r>
                            </w:p>
                          </w:txbxContent>
                        </wps:txbx>
                        <wps:bodyPr rot="0" vert="horz" wrap="square" lIns="74295" tIns="8890" rIns="74295" bIns="8890" anchor="t" anchorCtr="0" upright="1">
                          <a:noAutofit/>
                        </wps:bodyPr>
                      </wps:wsp>
                      <wps:wsp>
                        <wps:cNvPr id="488" name="Text Box 599"/>
                        <wps:cNvSpPr txBox="1">
                          <a:spLocks noChangeArrowheads="1"/>
                        </wps:cNvSpPr>
                        <wps:spPr bwMode="auto">
                          <a:xfrm>
                            <a:off x="3048000" y="1452880"/>
                            <a:ext cx="15875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CDE0E3" w14:textId="77777777" w:rsidR="003E7AC0" w:rsidRDefault="003E7AC0">
                              <w:pPr>
                                <w:rPr>
                                  <w:sz w:val="16"/>
                                  <w:szCs w:val="16"/>
                                </w:rPr>
                              </w:pPr>
                              <w:r>
                                <w:rPr>
                                  <w:rFonts w:hint="eastAsia"/>
                                  <w:sz w:val="16"/>
                                  <w:szCs w:val="16"/>
                                </w:rPr>
                                <w:t>時間経過[未確定]/タイマ起動</w:t>
                              </w:r>
                            </w:p>
                          </w:txbxContent>
                        </wps:txbx>
                        <wps:bodyPr rot="0" vert="horz" wrap="square" lIns="74295" tIns="8890" rIns="74295" bIns="8890" anchor="t" anchorCtr="0" upright="1">
                          <a:noAutofit/>
                        </wps:bodyPr>
                      </wps:wsp>
                    </wpc:wpc>
                  </a:graphicData>
                </a:graphic>
              </wp:inline>
            </w:drawing>
          </mc:Choice>
          <mc:Fallback>
            <w:pict>
              <v:group w14:anchorId="29958B0B" id="キャンバス 524" o:spid="_x0000_s2094" editas="canvas" style="width:375pt;height:135.85pt;mso-position-horizontal-relative:char;mso-position-vertical-relative:line" coordsize="47625,1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">
                <v:shape id="_x0000_s2095" type="#_x0000_t75" style="position:absolute;width:47625;height:17252;visibility:visible;mso-wrap-style:square">
                  <v:fill o:detectmouseclick="t"/>
                  <v:path o:connecttype="none"/>
                </v:shape>
                <v:roundrect id="AutoShape 526" o:spid="_x0000_s2096" style="position:absolute;left:6985;top:3632;width:10160;height:81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" fillcolor="#9cf">
                  <v:textbox inset="5.85pt,.7pt,5.85pt,.7pt">
                    <w:txbxContent>
                      <w:p w14:paraId="6B76DEF0" w14:textId="77777777" w:rsidR="003E7AC0" w:rsidRDefault="003E7AC0">
                        <w:pPr>
                          <w:rPr>
                            <w:sz w:val="16"/>
                            <w:szCs w:val="16"/>
                          </w:rPr>
                        </w:pPr>
                        <w:r>
                          <w:rPr>
                            <w:rFonts w:hint="eastAsia"/>
                            <w:sz w:val="16"/>
                            <w:szCs w:val="16"/>
                          </w:rPr>
                          <w:t>定常状態</w:t>
                        </w:r>
                      </w:p>
                      <w:p w14:paraId="4A538616" w14:textId="77777777" w:rsidR="003E7AC0" w:rsidRDefault="003E7AC0">
                        <w:pPr>
                          <w:rPr>
                            <w:sz w:val="16"/>
                            <w:szCs w:val="16"/>
                          </w:rPr>
                        </w:pPr>
                        <w:r>
                          <w:rPr>
                            <w:rFonts w:hint="eastAsia"/>
                            <w:sz w:val="16"/>
                            <w:szCs w:val="16"/>
                          </w:rPr>
                          <w:t>entry/</w:t>
                        </w:r>
                      </w:p>
                      <w:p w14:paraId="014BDF39" w14:textId="77777777" w:rsidR="003E7AC0" w:rsidRDefault="003E7AC0">
                        <w:pPr>
                          <w:rPr>
                            <w:sz w:val="16"/>
                            <w:szCs w:val="16"/>
                          </w:rPr>
                        </w:pPr>
                        <w:r>
                          <w:rPr>
                            <w:rFonts w:hint="eastAsia"/>
                            <w:sz w:val="16"/>
                            <w:szCs w:val="16"/>
                          </w:rPr>
                          <w:t>ボタン状態を読む</w:t>
                        </w:r>
                      </w:p>
                    </w:txbxContent>
                  </v:textbox>
                </v:roundrect>
                <v:oval id="Oval 527" o:spid="_x0000_s2097" style="position:absolute;left:2540;width:190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" fillcolor="black">
                  <v:textbox inset="5.85pt,.7pt,5.85pt,.7pt"/>
                </v:oval>
                <v:line id="Line 528" o:spid="_x0000_s2098" style="position:absolute;visibility:visible;mso-wrap-style:square" from="3816,908" to="7620,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">
                  <v:stroke endarrow="block"/>
                </v:line>
                <v:roundrect id="AutoShape 529" o:spid="_x0000_s2099" style="position:absolute;left:33655;top:3632;width:10160;height:81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" fillcolor="#9cf">
                  <v:textbox inset="5.85pt,.7pt,5.85pt,.7pt">
                    <w:txbxContent>
                      <w:p w14:paraId="047BFF7F" w14:textId="77777777" w:rsidR="003E7AC0" w:rsidRDefault="003E7AC0">
                        <w:pPr>
                          <w:rPr>
                            <w:sz w:val="16"/>
                            <w:szCs w:val="16"/>
                          </w:rPr>
                        </w:pPr>
                        <w:r>
                          <w:rPr>
                            <w:rFonts w:hint="eastAsia"/>
                            <w:sz w:val="16"/>
                            <w:szCs w:val="16"/>
                          </w:rPr>
                          <w:t>判定中</w:t>
                        </w:r>
                      </w:p>
                      <w:p w14:paraId="2405710C" w14:textId="77777777" w:rsidR="003E7AC0" w:rsidRDefault="003E7AC0">
                        <w:pPr>
                          <w:rPr>
                            <w:sz w:val="16"/>
                            <w:szCs w:val="16"/>
                          </w:rPr>
                        </w:pPr>
                        <w:r>
                          <w:rPr>
                            <w:rFonts w:hint="eastAsia"/>
                            <w:sz w:val="16"/>
                            <w:szCs w:val="16"/>
                          </w:rPr>
                          <w:t>entry/</w:t>
                        </w:r>
                      </w:p>
                      <w:p w14:paraId="7FCE9EE4" w14:textId="77777777" w:rsidR="003E7AC0" w:rsidRDefault="003E7AC0">
                        <w:pPr>
                          <w:rPr>
                            <w:sz w:val="16"/>
                            <w:szCs w:val="16"/>
                          </w:rPr>
                        </w:pPr>
                        <w:r>
                          <w:rPr>
                            <w:rFonts w:hint="eastAsia"/>
                            <w:sz w:val="16"/>
                            <w:szCs w:val="16"/>
                          </w:rPr>
                          <w:t>ボタン状態を読む</w:t>
                        </w:r>
                      </w:p>
                    </w:txbxContent>
                  </v:textbox>
                </v:roundrect>
                <v:line id="Line 530" o:spid="_x0000_s2100" style="position:absolute;visibility:visible;mso-wrap-style:square" from="17145,5448" to="33655,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">
                  <v:stroke endarrow="block"/>
                </v:line>
                <v:line id="Line 531" o:spid="_x0000_s2101" style="position:absolute;visibility:visible;mso-wrap-style:square" from="17145,9080" to="33655,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">
                  <v:stroke startarrow="block"/>
                </v:line>
                <v:shape id="Text Box 532" o:spid="_x0000_s2102" type="#_x0000_t202" style="position:absolute;left:17780;top:1816;width:14605;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" stroked="f">
                  <v:textbox inset="5.85pt,.7pt,5.85pt,.7pt">
                    <w:txbxContent>
                      <w:p w14:paraId="3EEECE9F" w14:textId="77777777" w:rsidR="003E7AC0" w:rsidRDefault="003E7AC0">
                        <w:pPr>
                          <w:rPr>
                            <w:sz w:val="16"/>
                            <w:szCs w:val="16"/>
                          </w:rPr>
                        </w:pPr>
                        <w:r>
                          <w:rPr>
                            <w:rFonts w:hint="eastAsia"/>
                            <w:sz w:val="16"/>
                            <w:szCs w:val="16"/>
                          </w:rPr>
                          <w:t>時間経過[ボタン状態変化]/</w:t>
                        </w:r>
                      </w:p>
                      <w:p w14:paraId="6A798C84" w14:textId="77777777" w:rsidR="003E7AC0" w:rsidRDefault="003E7AC0">
                        <w:pPr>
                          <w:rPr>
                            <w:sz w:val="16"/>
                            <w:szCs w:val="16"/>
                          </w:rPr>
                        </w:pPr>
                        <w:r>
                          <w:rPr>
                            <w:rFonts w:hint="eastAsia"/>
                            <w:sz w:val="16"/>
                            <w:szCs w:val="16"/>
                          </w:rPr>
                          <w:t>タイマ起動</w:t>
                        </w:r>
                      </w:p>
                    </w:txbxContent>
                  </v:textbox>
                </v:shape>
                <v:shape id="Text Box 533" o:spid="_x0000_s2103" type="#_x0000_t202" style="position:absolute;left:18415;top:9607;width:14605;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" stroked="f">
                  <v:textbox inset="5.85pt,.7pt,5.85pt,.7pt">
                    <w:txbxContent>
                      <w:p w14:paraId="1A06CBC8" w14:textId="77777777" w:rsidR="003E7AC0" w:rsidRDefault="003E7AC0">
                        <w:pPr>
                          <w:rPr>
                            <w:sz w:val="16"/>
                            <w:szCs w:val="16"/>
                          </w:rPr>
                        </w:pPr>
                        <w:r>
                          <w:rPr>
                            <w:rFonts w:hint="eastAsia"/>
                            <w:sz w:val="16"/>
                            <w:szCs w:val="16"/>
                          </w:rPr>
                          <w:t>時間経過[ボタン状態確定]/</w:t>
                        </w:r>
                      </w:p>
                      <w:p w14:paraId="11C465BE" w14:textId="77777777" w:rsidR="003E7AC0" w:rsidRDefault="003E7AC0">
                        <w:pPr>
                          <w:rPr>
                            <w:sz w:val="16"/>
                            <w:szCs w:val="16"/>
                          </w:rPr>
                        </w:pPr>
                        <w:r>
                          <w:rPr>
                            <w:rFonts w:hint="eastAsia"/>
                            <w:sz w:val="16"/>
                            <w:szCs w:val="16"/>
                          </w:rPr>
                          <w:t>タイマ起動</w:t>
                        </w:r>
                      </w:p>
                    </w:txbxContent>
                  </v:textbox>
                </v:shape>
                <v:line id="Line 589" o:spid="_x0000_s2104" style="position:absolute;visibility:visible;mso-wrap-style:square" from="6985,5937" to="17145,5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"/>
                <v:line id="Line 590" o:spid="_x0000_s2105" style="position:absolute;visibility:visible;mso-wrap-style:square" from="33655,5880" to="43815,5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"/>
                <v:shape id="Freeform 596" o:spid="_x0000_s2106" style="position:absolute;left:8255;top:11760;width:7727;height:5302;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" path="m150,c75,286,,572,150,715v150,143,733,262,900,143c1217,739,1133,143,1150,e" filled="f">
                  <v:stroke endarrow="block"/>
                  <v:path arrowok="t" o:connecttype="custom" o:connectlocs="95250,0;95250,388036;666750,465643;730250,0" o:connectangles="0,0,0,0"/>
                </v:shape>
                <v:shape id="Freeform 597" o:spid="_x0000_s2107" style="position:absolute;left:34290;top:11804;width:7727;height:5302;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" path="m150,c75,286,,572,150,715v150,143,733,262,900,143c1217,739,1133,143,1150,e" filled="f">
                  <v:stroke endarrow="block"/>
                  <v:path arrowok="t" o:connecttype="custom" o:connectlocs="95250,0;95250,388036;666750,465643;730250,0" o:connectangles="0,0,0,0"/>
                </v:shape>
                <v:shape id="Text Box 598" o:spid="_x0000_s2108" type="#_x0000_t202" style="position:absolute;left:3175;top:14528;width:2159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" stroked="f">
                  <v:textbox inset="5.85pt,.7pt,5.85pt,.7pt">
                    <w:txbxContent>
                      <w:p w14:paraId="60B4FC71" w14:textId="77777777" w:rsidR="003E7AC0" w:rsidRDefault="003E7AC0">
                        <w:pPr>
                          <w:rPr>
                            <w:sz w:val="16"/>
                            <w:szCs w:val="16"/>
                          </w:rPr>
                        </w:pPr>
                        <w:r>
                          <w:rPr>
                            <w:rFonts w:hint="eastAsia"/>
                            <w:sz w:val="16"/>
                            <w:szCs w:val="16"/>
                          </w:rPr>
                          <w:t>時間経過[同じボタン状態]/タイマ起動</w:t>
                        </w:r>
                      </w:p>
                    </w:txbxContent>
                  </v:textbox>
                </v:shape>
                <v:shape id="Text Box 599" o:spid="_x0000_s2109" type="#_x0000_t202" style="position:absolute;left:30480;top:14528;width:15875;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" stroked="f">
                  <v:textbox inset="5.85pt,.7pt,5.85pt,.7pt">
                    <w:txbxContent>
                      <w:p w14:paraId="70CDE0E3" w14:textId="77777777" w:rsidR="003E7AC0" w:rsidRDefault="003E7AC0">
                        <w:pPr>
                          <w:rPr>
                            <w:sz w:val="16"/>
                            <w:szCs w:val="16"/>
                          </w:rPr>
                        </w:pPr>
                        <w:r>
                          <w:rPr>
                            <w:rFonts w:hint="eastAsia"/>
                            <w:sz w:val="16"/>
                            <w:szCs w:val="16"/>
                          </w:rPr>
                          <w:t>時間経過[未確定]/タイマ起動</w:t>
                        </w:r>
                      </w:p>
                    </w:txbxContent>
                  </v:textbox>
                </v:shape>
                <w10:anchorlock/>
              </v:group>
            </w:pict>
          </mc:Fallback>
        </mc:AlternateContent>
      </w:r>
    </w:p>
    <w:p w14:paraId="28552DE5" w14:textId="77777777" w:rsidR="00506411" w:rsidRDefault="00506411">
      <w:pPr>
        <w:pStyle w:val="4"/>
      </w:pPr>
      <w:r>
        <w:rPr>
          <w:rFonts w:hint="eastAsia"/>
        </w:rPr>
        <w:t>表示処理の状態図</w:t>
      </w:r>
    </w:p>
    <w:p w14:paraId="66CE7904" w14:textId="77777777" w:rsidR="00506411" w:rsidRDefault="00B94933">
      <w:r>
        <w:rPr>
          <w:noProof/>
        </w:rPr>
        <mc:AlternateContent>
          <mc:Choice Requires="wpc">
            <w:drawing>
              <wp:inline distT="0" distB="0" distL="0" distR="0" wp14:anchorId="5554D774" wp14:editId="32DA5FD3">
                <wp:extent cx="5270500" cy="2088515"/>
                <wp:effectExtent l="0" t="0" r="0" b="0"/>
                <wp:docPr id="510" name="キャンバス 5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9" name="Text Box 520"/>
                        <wps:cNvSpPr txBox="1">
                          <a:spLocks noChangeArrowheads="1"/>
                        </wps:cNvSpPr>
                        <wps:spPr bwMode="auto">
                          <a:xfrm>
                            <a:off x="2032000" y="272415"/>
                            <a:ext cx="1016000" cy="363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E11399" w14:textId="77777777" w:rsidR="003E7AC0" w:rsidRDefault="003E7AC0">
                              <w:pPr>
                                <w:rPr>
                                  <w:sz w:val="16"/>
                                  <w:szCs w:val="16"/>
                                </w:rPr>
                              </w:pPr>
                              <w:r>
                                <w:rPr>
                                  <w:rFonts w:hint="eastAsia"/>
                                  <w:sz w:val="16"/>
                                  <w:szCs w:val="16"/>
                                </w:rPr>
                                <w:t>ボタンダウン/</w:t>
                              </w:r>
                            </w:p>
                            <w:p w14:paraId="52B99279" w14:textId="77777777" w:rsidR="003E7AC0" w:rsidRDefault="003E7AC0">
                              <w:pPr>
                                <w:rPr>
                                  <w:sz w:val="16"/>
                                  <w:szCs w:val="16"/>
                                </w:rPr>
                              </w:pPr>
                              <w:r>
                                <w:rPr>
                                  <w:rFonts w:hint="eastAsia"/>
                                  <w:sz w:val="16"/>
                                  <w:szCs w:val="16"/>
                                </w:rPr>
                                <w:t>ボリューム値表示</w:t>
                              </w:r>
                            </w:p>
                          </w:txbxContent>
                        </wps:txbx>
                        <wps:bodyPr rot="0" vert="horz" wrap="square" lIns="74295" tIns="8890" rIns="74295" bIns="8890" anchor="t" anchorCtr="0" upright="1">
                          <a:noAutofit/>
                        </wps:bodyPr>
                      </wps:wsp>
                      <wps:wsp>
                        <wps:cNvPr id="110" name="AutoShape 512"/>
                        <wps:cNvSpPr>
                          <a:spLocks noChangeArrowheads="1"/>
                        </wps:cNvSpPr>
                        <wps:spPr bwMode="auto">
                          <a:xfrm>
                            <a:off x="698500" y="454025"/>
                            <a:ext cx="1270000" cy="817245"/>
                          </a:xfrm>
                          <a:prstGeom prst="roundRect">
                            <a:avLst>
                              <a:gd name="adj" fmla="val 16667"/>
                            </a:avLst>
                          </a:prstGeom>
                          <a:solidFill>
                            <a:srgbClr val="99CCFF"/>
                          </a:solidFill>
                          <a:ln w="9525">
                            <a:solidFill>
                              <a:srgbClr val="000000"/>
                            </a:solidFill>
                            <a:round/>
                            <a:headEnd/>
                            <a:tailEnd/>
                          </a:ln>
                        </wps:spPr>
                        <wps:txbx>
                          <w:txbxContent>
                            <w:p w14:paraId="715FF273" w14:textId="77777777" w:rsidR="003E7AC0" w:rsidRDefault="003E7AC0">
                              <w:pPr>
                                <w:rPr>
                                  <w:sz w:val="16"/>
                                  <w:szCs w:val="16"/>
                                </w:rPr>
                              </w:pPr>
                              <w:r>
                                <w:rPr>
                                  <w:rFonts w:hint="eastAsia"/>
                                  <w:sz w:val="16"/>
                                  <w:szCs w:val="16"/>
                                </w:rPr>
                                <w:t>秒数表示中</w:t>
                              </w:r>
                            </w:p>
                            <w:p w14:paraId="08E52815" w14:textId="77777777" w:rsidR="003E7AC0" w:rsidRDefault="003E7AC0">
                              <w:pPr>
                                <w:rPr>
                                  <w:sz w:val="16"/>
                                  <w:szCs w:val="16"/>
                                </w:rPr>
                              </w:pPr>
                              <w:r>
                                <w:rPr>
                                  <w:rFonts w:hint="eastAsia"/>
                                  <w:sz w:val="16"/>
                                  <w:szCs w:val="16"/>
                                </w:rPr>
                                <w:t>entry/</w:t>
                              </w:r>
                            </w:p>
                            <w:p w14:paraId="5A3F5C4F" w14:textId="77777777" w:rsidR="003E7AC0" w:rsidRDefault="003E7AC0">
                              <w:pPr>
                                <w:rPr>
                                  <w:sz w:val="16"/>
                                  <w:szCs w:val="16"/>
                                </w:rPr>
                              </w:pPr>
                              <w:r>
                                <w:rPr>
                                  <w:rFonts w:hint="eastAsia"/>
                                  <w:sz w:val="16"/>
                                  <w:szCs w:val="16"/>
                                </w:rPr>
                                <w:t>秒数をカウントアップ</w:t>
                              </w:r>
                            </w:p>
                            <w:p w14:paraId="4BC522C2" w14:textId="77777777" w:rsidR="003E7AC0" w:rsidRDefault="003E7AC0">
                              <w:pPr>
                                <w:rPr>
                                  <w:sz w:val="16"/>
                                  <w:szCs w:val="16"/>
                                </w:rPr>
                              </w:pPr>
                              <w:r>
                                <w:rPr>
                                  <w:rFonts w:hint="eastAsia"/>
                                  <w:sz w:val="16"/>
                                  <w:szCs w:val="16"/>
                                </w:rPr>
                                <w:t>表示秒数を更新</w:t>
                              </w:r>
                            </w:p>
                          </w:txbxContent>
                        </wps:txbx>
                        <wps:bodyPr rot="0" vert="horz" wrap="square" lIns="74295" tIns="8890" rIns="74295" bIns="8890" anchor="t" anchorCtr="0" upright="1">
                          <a:noAutofit/>
                        </wps:bodyPr>
                      </wps:wsp>
                      <wps:wsp>
                        <wps:cNvPr id="111" name="Oval 514"/>
                        <wps:cNvSpPr>
                          <a:spLocks noChangeArrowheads="1"/>
                        </wps:cNvSpPr>
                        <wps:spPr bwMode="auto">
                          <a:xfrm>
                            <a:off x="254000" y="90805"/>
                            <a:ext cx="190500" cy="182245"/>
                          </a:xfrm>
                          <a:prstGeom prst="ellipse">
                            <a:avLst/>
                          </a:prstGeom>
                          <a:solidFill>
                            <a:srgbClr val="000000"/>
                          </a:solidFill>
                          <a:ln w="9525">
                            <a:solidFill>
                              <a:srgbClr val="000000"/>
                            </a:solidFill>
                            <a:round/>
                            <a:headEnd/>
                            <a:tailEnd/>
                          </a:ln>
                        </wps:spPr>
                        <wps:bodyPr rot="0" vert="horz" wrap="square" lIns="74295" tIns="8890" rIns="74295" bIns="8890" anchor="t" anchorCtr="0" upright="1">
                          <a:noAutofit/>
                        </wps:bodyPr>
                      </wps:wsp>
                      <wps:wsp>
                        <wps:cNvPr id="112" name="Line 515"/>
                        <wps:cNvCnPr/>
                        <wps:spPr bwMode="auto">
                          <a:xfrm>
                            <a:off x="381635" y="181610"/>
                            <a:ext cx="380365" cy="272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 name="AutoShape 517"/>
                        <wps:cNvSpPr>
                          <a:spLocks noChangeArrowheads="1"/>
                        </wps:cNvSpPr>
                        <wps:spPr bwMode="auto">
                          <a:xfrm>
                            <a:off x="3048000" y="454025"/>
                            <a:ext cx="1333500" cy="817245"/>
                          </a:xfrm>
                          <a:prstGeom prst="roundRect">
                            <a:avLst>
                              <a:gd name="adj" fmla="val 16667"/>
                            </a:avLst>
                          </a:prstGeom>
                          <a:solidFill>
                            <a:srgbClr val="99CCFF"/>
                          </a:solidFill>
                          <a:ln w="9525">
                            <a:solidFill>
                              <a:srgbClr val="000000"/>
                            </a:solidFill>
                            <a:round/>
                            <a:headEnd/>
                            <a:tailEnd/>
                          </a:ln>
                        </wps:spPr>
                        <wps:txbx>
                          <w:txbxContent>
                            <w:p w14:paraId="17742C27" w14:textId="77777777" w:rsidR="003E7AC0" w:rsidRDefault="003E7AC0">
                              <w:pPr>
                                <w:rPr>
                                  <w:sz w:val="16"/>
                                  <w:szCs w:val="16"/>
                                </w:rPr>
                              </w:pPr>
                              <w:r>
                                <w:rPr>
                                  <w:rFonts w:hint="eastAsia"/>
                                  <w:sz w:val="16"/>
                                  <w:szCs w:val="16"/>
                                </w:rPr>
                                <w:t>ボリューム値表示中</w:t>
                              </w:r>
                            </w:p>
                            <w:p w14:paraId="5ECE9B20" w14:textId="77777777" w:rsidR="003E7AC0" w:rsidRDefault="003E7AC0">
                              <w:pPr>
                                <w:rPr>
                                  <w:sz w:val="16"/>
                                  <w:szCs w:val="16"/>
                                </w:rPr>
                              </w:pPr>
                              <w:r>
                                <w:rPr>
                                  <w:rFonts w:hint="eastAsia"/>
                                  <w:sz w:val="16"/>
                                  <w:szCs w:val="16"/>
                                </w:rPr>
                                <w:t>entry/</w:t>
                              </w:r>
                            </w:p>
                            <w:p w14:paraId="3721F4FD" w14:textId="77777777" w:rsidR="003E7AC0" w:rsidRDefault="003E7AC0">
                              <w:pPr>
                                <w:rPr>
                                  <w:sz w:val="16"/>
                                  <w:szCs w:val="16"/>
                                </w:rPr>
                              </w:pPr>
                              <w:r>
                                <w:rPr>
                                  <w:rFonts w:hint="eastAsia"/>
                                  <w:sz w:val="16"/>
                                  <w:szCs w:val="16"/>
                                </w:rPr>
                                <w:t>秒数をカウントアップ</w:t>
                              </w:r>
                            </w:p>
                          </w:txbxContent>
                        </wps:txbx>
                        <wps:bodyPr rot="0" vert="horz" wrap="square" lIns="74295" tIns="8890" rIns="74295" bIns="8890" anchor="t" anchorCtr="0" upright="1">
                          <a:noAutofit/>
                        </wps:bodyPr>
                      </wps:wsp>
                      <wps:wsp>
                        <wps:cNvPr id="114" name="Line 518"/>
                        <wps:cNvCnPr/>
                        <wps:spPr bwMode="auto">
                          <a:xfrm>
                            <a:off x="1968500" y="635635"/>
                            <a:ext cx="10795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5" name="Line 519"/>
                        <wps:cNvCnPr/>
                        <wps:spPr bwMode="auto">
                          <a:xfrm>
                            <a:off x="1968500" y="998855"/>
                            <a:ext cx="1079500" cy="63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6" name="Text Box 521"/>
                        <wps:cNvSpPr txBox="1">
                          <a:spLocks noChangeArrowheads="1"/>
                        </wps:cNvSpPr>
                        <wps:spPr bwMode="auto">
                          <a:xfrm>
                            <a:off x="2032000" y="1051560"/>
                            <a:ext cx="825500" cy="401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AF3E8A" w14:textId="77777777" w:rsidR="003E7AC0" w:rsidRDefault="003E7AC0">
                              <w:pPr>
                                <w:rPr>
                                  <w:sz w:val="16"/>
                                  <w:szCs w:val="16"/>
                                </w:rPr>
                              </w:pPr>
                              <w:r>
                                <w:rPr>
                                  <w:rFonts w:hint="eastAsia"/>
                                  <w:sz w:val="16"/>
                                  <w:szCs w:val="16"/>
                                </w:rPr>
                                <w:t>ボタンアップ/</w:t>
                              </w:r>
                            </w:p>
                            <w:p w14:paraId="19FF2B59" w14:textId="77777777" w:rsidR="003E7AC0" w:rsidRDefault="003E7AC0">
                              <w:pPr>
                                <w:rPr>
                                  <w:sz w:val="16"/>
                                  <w:szCs w:val="16"/>
                                </w:rPr>
                              </w:pPr>
                              <w:r>
                                <w:rPr>
                                  <w:rFonts w:hint="eastAsia"/>
                                  <w:sz w:val="16"/>
                                  <w:szCs w:val="16"/>
                                </w:rPr>
                                <w:t>秒数を表示</w:t>
                              </w:r>
                            </w:p>
                          </w:txbxContent>
                        </wps:txbx>
                        <wps:bodyPr rot="0" vert="horz" wrap="square" lIns="74295" tIns="8890" rIns="74295" bIns="8890" anchor="t" anchorCtr="0" upright="1">
                          <a:noAutofit/>
                        </wps:bodyPr>
                      </wps:wsp>
                      <wps:wsp>
                        <wps:cNvPr id="117" name="Freeform 534"/>
                        <wps:cNvSpPr>
                          <a:spLocks/>
                        </wps:cNvSpPr>
                        <wps:spPr bwMode="auto">
                          <a:xfrm>
                            <a:off x="825500" y="1270635"/>
                            <a:ext cx="772795" cy="621030"/>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18" name="Text Box 535"/>
                        <wps:cNvSpPr txBox="1">
                          <a:spLocks noChangeArrowheads="1"/>
                        </wps:cNvSpPr>
                        <wps:spPr bwMode="auto">
                          <a:xfrm>
                            <a:off x="698500" y="1816100"/>
                            <a:ext cx="114173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035F64" w14:textId="77777777" w:rsidR="003E7AC0" w:rsidRDefault="003E7AC0">
                              <w:pPr>
                                <w:rPr>
                                  <w:sz w:val="16"/>
                                  <w:szCs w:val="16"/>
                                </w:rPr>
                              </w:pPr>
                              <w:r>
                                <w:rPr>
                                  <w:rFonts w:hint="eastAsia"/>
                                  <w:sz w:val="16"/>
                                  <w:szCs w:val="16"/>
                                </w:rPr>
                                <w:t>1秒経過/タイマ起動</w:t>
                              </w:r>
                            </w:p>
                          </w:txbxContent>
                        </wps:txbx>
                        <wps:bodyPr rot="0" vert="horz" wrap="square" lIns="74295" tIns="8890" rIns="74295" bIns="8890" anchor="t" anchorCtr="0" upright="1">
                          <a:noAutofit/>
                        </wps:bodyPr>
                      </wps:wsp>
                      <wps:wsp>
                        <wps:cNvPr id="119" name="Freeform 536"/>
                        <wps:cNvSpPr>
                          <a:spLocks/>
                        </wps:cNvSpPr>
                        <wps:spPr bwMode="auto">
                          <a:xfrm>
                            <a:off x="3238500" y="1271270"/>
                            <a:ext cx="772795" cy="621030"/>
                          </a:xfrm>
                          <a:custGeom>
                            <a:avLst/>
                            <a:gdLst>
                              <a:gd name="T0" fmla="*/ 150 w 1217"/>
                              <a:gd name="T1" fmla="*/ 0 h 977"/>
                              <a:gd name="T2" fmla="*/ 150 w 1217"/>
                              <a:gd name="T3" fmla="*/ 715 h 977"/>
                              <a:gd name="T4" fmla="*/ 1050 w 1217"/>
                              <a:gd name="T5" fmla="*/ 858 h 977"/>
                              <a:gd name="T6" fmla="*/ 1150 w 1217"/>
                              <a:gd name="T7" fmla="*/ 0 h 977"/>
                            </a:gdLst>
                            <a:ahLst/>
                            <a:cxnLst>
                              <a:cxn ang="0">
                                <a:pos x="T0" y="T1"/>
                              </a:cxn>
                              <a:cxn ang="0">
                                <a:pos x="T2" y="T3"/>
                              </a:cxn>
                              <a:cxn ang="0">
                                <a:pos x="T4" y="T5"/>
                              </a:cxn>
                              <a:cxn ang="0">
                                <a:pos x="T6" y="T7"/>
                              </a:cxn>
                            </a:cxnLst>
                            <a:rect l="0" t="0" r="r" b="b"/>
                            <a:pathLst>
                              <a:path w="1217" h="977">
                                <a:moveTo>
                                  <a:pt x="150" y="0"/>
                                </a:moveTo>
                                <a:cubicBezTo>
                                  <a:pt x="75" y="286"/>
                                  <a:pt x="0" y="572"/>
                                  <a:pt x="150" y="715"/>
                                </a:cubicBezTo>
                                <a:cubicBezTo>
                                  <a:pt x="300" y="858"/>
                                  <a:pt x="883" y="977"/>
                                  <a:pt x="1050" y="858"/>
                                </a:cubicBezTo>
                                <a:cubicBezTo>
                                  <a:pt x="1217" y="739"/>
                                  <a:pt x="1133" y="143"/>
                                  <a:pt x="1150" y="0"/>
                                </a:cubicBezTo>
                              </a:path>
                            </a:pathLst>
                          </a:custGeom>
                          <a:noFill/>
                          <a:ln w="9525">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120" name="Text Box 537"/>
                        <wps:cNvSpPr txBox="1">
                          <a:spLocks noChangeArrowheads="1"/>
                        </wps:cNvSpPr>
                        <wps:spPr bwMode="auto">
                          <a:xfrm>
                            <a:off x="3175000" y="1816100"/>
                            <a:ext cx="11430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69BE93" w14:textId="77777777" w:rsidR="003E7AC0" w:rsidRDefault="003E7AC0">
                              <w:pPr>
                                <w:rPr>
                                  <w:sz w:val="16"/>
                                  <w:szCs w:val="16"/>
                                </w:rPr>
                              </w:pPr>
                              <w:r>
                                <w:rPr>
                                  <w:rFonts w:hint="eastAsia"/>
                                  <w:sz w:val="16"/>
                                  <w:szCs w:val="16"/>
                                </w:rPr>
                                <w:t>1秒経過/タイマ起動</w:t>
                              </w:r>
                            </w:p>
                          </w:txbxContent>
                        </wps:txbx>
                        <wps:bodyPr rot="0" vert="horz" wrap="square" lIns="74295" tIns="8890" rIns="74295" bIns="8890" anchor="t" anchorCtr="0" upright="1">
                          <a:noAutofit/>
                        </wps:bodyPr>
                      </wps:wsp>
                      <wps:wsp>
                        <wps:cNvPr id="121" name="Line 591"/>
                        <wps:cNvCnPr/>
                        <wps:spPr bwMode="auto">
                          <a:xfrm>
                            <a:off x="698500" y="678815"/>
                            <a:ext cx="127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592"/>
                        <wps:cNvCnPr/>
                        <wps:spPr bwMode="auto">
                          <a:xfrm>
                            <a:off x="3048000" y="688340"/>
                            <a:ext cx="1333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554D774" id="キャンバス 510" o:spid="_x0000_s2110" editas="canvas" style="width:415pt;height:164.45pt;mso-position-horizontal-relative:char;mso-position-vertical-relative:line" coordsize="52705,20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">
                <v:shape id="_x0000_s2111" type="#_x0000_t75" style="position:absolute;width:52705;height:20885;visibility:visible;mso-wrap-style:square">
                  <v:fill o:detectmouseclick="t"/>
                  <v:path o:connecttype="none"/>
                </v:shape>
                <v:shape id="Text Box 520" o:spid="_x0000_s2112" type="#_x0000_t202" style="position:absolute;left:20320;top:2724;width:10160;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" stroked="f">
                  <v:textbox inset="5.85pt,.7pt,5.85pt,.7pt">
                    <w:txbxContent>
                      <w:p w14:paraId="21E11399" w14:textId="77777777" w:rsidR="003E7AC0" w:rsidRDefault="003E7AC0">
                        <w:pPr>
                          <w:rPr>
                            <w:sz w:val="16"/>
                            <w:szCs w:val="16"/>
                          </w:rPr>
                        </w:pPr>
                        <w:r>
                          <w:rPr>
                            <w:rFonts w:hint="eastAsia"/>
                            <w:sz w:val="16"/>
                            <w:szCs w:val="16"/>
                          </w:rPr>
                          <w:t>ボタンダウン/</w:t>
                        </w:r>
                      </w:p>
                      <w:p w14:paraId="52B99279" w14:textId="77777777" w:rsidR="003E7AC0" w:rsidRDefault="003E7AC0">
                        <w:pPr>
                          <w:rPr>
                            <w:sz w:val="16"/>
                            <w:szCs w:val="16"/>
                          </w:rPr>
                        </w:pPr>
                        <w:r>
                          <w:rPr>
                            <w:rFonts w:hint="eastAsia"/>
                            <w:sz w:val="16"/>
                            <w:szCs w:val="16"/>
                          </w:rPr>
                          <w:t>ボリューム値表示</w:t>
                        </w:r>
                      </w:p>
                    </w:txbxContent>
                  </v:textbox>
                </v:shape>
                <v:roundrect id="AutoShape 512" o:spid="_x0000_s2113" style="position:absolute;left:6985;top:4540;width:12700;height:81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" fillcolor="#9cf">
                  <v:textbox inset="5.85pt,.7pt,5.85pt,.7pt">
                    <w:txbxContent>
                      <w:p w14:paraId="715FF273" w14:textId="77777777" w:rsidR="003E7AC0" w:rsidRDefault="003E7AC0">
                        <w:pPr>
                          <w:rPr>
                            <w:sz w:val="16"/>
                            <w:szCs w:val="16"/>
                          </w:rPr>
                        </w:pPr>
                        <w:r>
                          <w:rPr>
                            <w:rFonts w:hint="eastAsia"/>
                            <w:sz w:val="16"/>
                            <w:szCs w:val="16"/>
                          </w:rPr>
                          <w:t>秒数表示中</w:t>
                        </w:r>
                      </w:p>
                      <w:p w14:paraId="08E52815" w14:textId="77777777" w:rsidR="003E7AC0" w:rsidRDefault="003E7AC0">
                        <w:pPr>
                          <w:rPr>
                            <w:sz w:val="16"/>
                            <w:szCs w:val="16"/>
                          </w:rPr>
                        </w:pPr>
                        <w:r>
                          <w:rPr>
                            <w:rFonts w:hint="eastAsia"/>
                            <w:sz w:val="16"/>
                            <w:szCs w:val="16"/>
                          </w:rPr>
                          <w:t>entry/</w:t>
                        </w:r>
                      </w:p>
                      <w:p w14:paraId="5A3F5C4F" w14:textId="77777777" w:rsidR="003E7AC0" w:rsidRDefault="003E7AC0">
                        <w:pPr>
                          <w:rPr>
                            <w:sz w:val="16"/>
                            <w:szCs w:val="16"/>
                          </w:rPr>
                        </w:pPr>
                        <w:r>
                          <w:rPr>
                            <w:rFonts w:hint="eastAsia"/>
                            <w:sz w:val="16"/>
                            <w:szCs w:val="16"/>
                          </w:rPr>
                          <w:t>秒数をカウントアップ</w:t>
                        </w:r>
                      </w:p>
                      <w:p w14:paraId="4BC522C2" w14:textId="77777777" w:rsidR="003E7AC0" w:rsidRDefault="003E7AC0">
                        <w:pPr>
                          <w:rPr>
                            <w:sz w:val="16"/>
                            <w:szCs w:val="16"/>
                          </w:rPr>
                        </w:pPr>
                        <w:r>
                          <w:rPr>
                            <w:rFonts w:hint="eastAsia"/>
                            <w:sz w:val="16"/>
                            <w:szCs w:val="16"/>
                          </w:rPr>
                          <w:t>表示秒数を更新</w:t>
                        </w:r>
                      </w:p>
                    </w:txbxContent>
                  </v:textbox>
                </v:roundrect>
                <v:oval id="Oval 514" o:spid="_x0000_s2114" style="position:absolute;left:2540;top:908;width:1905;height:1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" fillcolor="black">
                  <v:textbox inset="5.85pt,.7pt,5.85pt,.7pt"/>
                </v:oval>
                <v:line id="Line 515" o:spid="_x0000_s2115" style="position:absolute;visibility:visible;mso-wrap-style:square" from="3816,1816" to="7620,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">
                  <v:stroke endarrow="block"/>
                </v:line>
                <v:roundrect id="AutoShape 517" o:spid="_x0000_s2116" style="position:absolute;left:30480;top:4540;width:13335;height:81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" fillcolor="#9cf">
                  <v:textbox inset="5.85pt,.7pt,5.85pt,.7pt">
                    <w:txbxContent>
                      <w:p w14:paraId="17742C27" w14:textId="77777777" w:rsidR="003E7AC0" w:rsidRDefault="003E7AC0">
                        <w:pPr>
                          <w:rPr>
                            <w:sz w:val="16"/>
                            <w:szCs w:val="16"/>
                          </w:rPr>
                        </w:pPr>
                        <w:r>
                          <w:rPr>
                            <w:rFonts w:hint="eastAsia"/>
                            <w:sz w:val="16"/>
                            <w:szCs w:val="16"/>
                          </w:rPr>
                          <w:t>ボリューム値表示中</w:t>
                        </w:r>
                      </w:p>
                      <w:p w14:paraId="5ECE9B20" w14:textId="77777777" w:rsidR="003E7AC0" w:rsidRDefault="003E7AC0">
                        <w:pPr>
                          <w:rPr>
                            <w:sz w:val="16"/>
                            <w:szCs w:val="16"/>
                          </w:rPr>
                        </w:pPr>
                        <w:r>
                          <w:rPr>
                            <w:rFonts w:hint="eastAsia"/>
                            <w:sz w:val="16"/>
                            <w:szCs w:val="16"/>
                          </w:rPr>
                          <w:t>entry/</w:t>
                        </w:r>
                      </w:p>
                      <w:p w14:paraId="3721F4FD" w14:textId="77777777" w:rsidR="003E7AC0" w:rsidRDefault="003E7AC0">
                        <w:pPr>
                          <w:rPr>
                            <w:sz w:val="16"/>
                            <w:szCs w:val="16"/>
                          </w:rPr>
                        </w:pPr>
                        <w:r>
                          <w:rPr>
                            <w:rFonts w:hint="eastAsia"/>
                            <w:sz w:val="16"/>
                            <w:szCs w:val="16"/>
                          </w:rPr>
                          <w:t>秒数をカウントアップ</w:t>
                        </w:r>
                      </w:p>
                    </w:txbxContent>
                  </v:textbox>
                </v:roundrect>
                <v:line id="Line 518" o:spid="_x0000_s2117" style="position:absolute;visibility:visible;mso-wrap-style:square" from="19685,6356" to="30480,6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">
                  <v:stroke endarrow="block"/>
                </v:line>
                <v:line id="Line 519" o:spid="_x0000_s2118" style="position:absolute;visibility:visible;mso-wrap-style:square" from="19685,9988" to="30480,9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">
                  <v:stroke startarrow="block"/>
                </v:line>
                <v:shape id="Text Box 521" o:spid="_x0000_s2119" type="#_x0000_t202" style="position:absolute;left:20320;top:10515;width:8255;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" stroked="f">
                  <v:textbox inset="5.85pt,.7pt,5.85pt,.7pt">
                    <w:txbxContent>
                      <w:p w14:paraId="6CAF3E8A" w14:textId="77777777" w:rsidR="003E7AC0" w:rsidRDefault="003E7AC0">
                        <w:pPr>
                          <w:rPr>
                            <w:sz w:val="16"/>
                            <w:szCs w:val="16"/>
                          </w:rPr>
                        </w:pPr>
                        <w:r>
                          <w:rPr>
                            <w:rFonts w:hint="eastAsia"/>
                            <w:sz w:val="16"/>
                            <w:szCs w:val="16"/>
                          </w:rPr>
                          <w:t>ボタンアップ/</w:t>
                        </w:r>
                      </w:p>
                      <w:p w14:paraId="19FF2B59" w14:textId="77777777" w:rsidR="003E7AC0" w:rsidRDefault="003E7AC0">
                        <w:pPr>
                          <w:rPr>
                            <w:sz w:val="16"/>
                            <w:szCs w:val="16"/>
                          </w:rPr>
                        </w:pPr>
                        <w:r>
                          <w:rPr>
                            <w:rFonts w:hint="eastAsia"/>
                            <w:sz w:val="16"/>
                            <w:szCs w:val="16"/>
                          </w:rPr>
                          <w:t>秒数を表示</w:t>
                        </w:r>
                      </w:p>
                    </w:txbxContent>
                  </v:textbox>
                </v:shape>
                <v:shape id="Freeform 534" o:spid="_x0000_s2120" style="position:absolute;left:8255;top:12706;width:7727;height:6210;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" path="m150,c75,286,,572,150,715v150,143,733,262,900,143c1217,739,1133,143,1150,e" filled="f">
                  <v:stroke endarrow="block"/>
                  <v:path arrowok="t" o:connecttype="custom" o:connectlocs="95250,0;95250,454490;666750,545388;730250,0" o:connectangles="0,0,0,0"/>
                </v:shape>
                <v:shape id="Text Box 535" o:spid="_x0000_s2121" type="#_x0000_t202" style="position:absolute;left:6985;top:18161;width:11417;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" stroked="f">
                  <v:textbox inset="5.85pt,.7pt,5.85pt,.7pt">
                    <w:txbxContent>
                      <w:p w14:paraId="32035F64" w14:textId="77777777" w:rsidR="003E7AC0" w:rsidRDefault="003E7AC0">
                        <w:pPr>
                          <w:rPr>
                            <w:sz w:val="16"/>
                            <w:szCs w:val="16"/>
                          </w:rPr>
                        </w:pPr>
                        <w:r>
                          <w:rPr>
                            <w:rFonts w:hint="eastAsia"/>
                            <w:sz w:val="16"/>
                            <w:szCs w:val="16"/>
                          </w:rPr>
                          <w:t>1秒経過/タイマ起動</w:t>
                        </w:r>
                      </w:p>
                    </w:txbxContent>
                  </v:textbox>
                </v:shape>
                <v:shape id="Freeform 536" o:spid="_x0000_s2122" style="position:absolute;left:32385;top:12712;width:7727;height:6211;visibility:visible;mso-wrap-style:square;v-text-anchor:top" coordsize="1217,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" path="m150,c75,286,,572,150,715v150,143,733,262,900,143c1217,739,1133,143,1150,e" filled="f">
                  <v:stroke endarrow="block"/>
                  <v:path arrowok="t" o:connecttype="custom" o:connectlocs="95250,0;95250,454490;666750,545388;730250,0" o:connectangles="0,0,0,0"/>
                </v:shape>
                <v:shape id="Text Box 537" o:spid="_x0000_s2123" type="#_x0000_t202" style="position:absolute;left:31750;top:18161;width:11430;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" stroked="f">
                  <v:textbox inset="5.85pt,.7pt,5.85pt,.7pt">
                    <w:txbxContent>
                      <w:p w14:paraId="3569BE93" w14:textId="77777777" w:rsidR="003E7AC0" w:rsidRDefault="003E7AC0">
                        <w:pPr>
                          <w:rPr>
                            <w:sz w:val="16"/>
                            <w:szCs w:val="16"/>
                          </w:rPr>
                        </w:pPr>
                        <w:r>
                          <w:rPr>
                            <w:rFonts w:hint="eastAsia"/>
                            <w:sz w:val="16"/>
                            <w:szCs w:val="16"/>
                          </w:rPr>
                          <w:t>1秒経過/タイマ起動</w:t>
                        </w:r>
                      </w:p>
                    </w:txbxContent>
                  </v:textbox>
                </v:shape>
                <v:line id="Line 591" o:spid="_x0000_s2124" style="position:absolute;visibility:visible;mso-wrap-style:square" from="6985,6788" to="19685,6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"/>
                <v:line id="Line 592" o:spid="_x0000_s2125" style="position:absolute;visibility:visible;mso-wrap-style:square" from="30480,6883" to="43815,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"/>
                <w10:anchorlock/>
              </v:group>
            </w:pict>
          </mc:Fallback>
        </mc:AlternateContent>
      </w:r>
    </w:p>
    <w:p w14:paraId="1A056B97" w14:textId="77777777" w:rsidR="00506411" w:rsidRDefault="00506411">
      <w:pPr>
        <w:pStyle w:val="3"/>
        <w:ind w:left="210" w:right="210"/>
      </w:pPr>
      <w:bookmarkStart w:id="417" w:name="_Toc236390601"/>
      <w:r>
        <w:rPr>
          <w:rFonts w:hint="eastAsia"/>
        </w:rPr>
        <w:t>実装設計</w:t>
      </w:r>
      <w:bookmarkEnd w:id="417"/>
    </w:p>
    <w:p w14:paraId="5CFD513A" w14:textId="77777777" w:rsidR="00506411" w:rsidRDefault="00506411">
      <w:r>
        <w:rPr>
          <w:rFonts w:hint="eastAsia"/>
        </w:rPr>
        <w:t>タスク構成</w:t>
      </w:r>
    </w:p>
    <w:p w14:paraId="7D2201F2" w14:textId="77777777" w:rsidR="00506411" w:rsidRDefault="00506411">
      <w:r>
        <w:rPr>
          <w:rFonts w:hint="eastAsia"/>
        </w:rPr>
        <w:tab/>
        <w:t>初期化処理</w:t>
      </w:r>
      <w:r>
        <w:rPr>
          <w:rFonts w:hint="eastAsia"/>
        </w:rPr>
        <w:tab/>
      </w:r>
      <w:r>
        <w:t>InitTask</w:t>
      </w:r>
      <w:r>
        <w:rPr>
          <w:rFonts w:hint="eastAsia"/>
        </w:rPr>
        <w:tab/>
      </w:r>
      <w:r>
        <w:rPr>
          <w:rFonts w:hint="eastAsia"/>
        </w:rPr>
        <w:tab/>
        <w:t>LEDの初期化（すべて消灯）</w:t>
      </w:r>
    </w:p>
    <w:p w14:paraId="1CB1A5FD" w14:textId="77777777" w:rsidR="00506411" w:rsidRDefault="00506411">
      <w:r>
        <w:rPr>
          <w:rFonts w:hint="eastAsia"/>
        </w:rPr>
        <w:tab/>
        <w:t>タイマタスク</w:t>
      </w:r>
      <w:r>
        <w:rPr>
          <w:rFonts w:hint="eastAsia"/>
        </w:rPr>
        <w:tab/>
      </w:r>
      <w:r>
        <w:t>TimerTask</w:t>
      </w:r>
      <w:r>
        <w:rPr>
          <w:rFonts w:hint="eastAsia"/>
        </w:rPr>
        <w:tab/>
        <w:t>汎用的な時間管理タスク</w:t>
      </w:r>
    </w:p>
    <w:p w14:paraId="6639A529" w14:textId="77777777" w:rsidR="00506411" w:rsidRDefault="00506411">
      <w:r>
        <w:rPr>
          <w:rFonts w:hint="eastAsia"/>
        </w:rPr>
        <w:tab/>
        <w:t>表示処理</w:t>
      </w:r>
      <w:r>
        <w:rPr>
          <w:rFonts w:hint="eastAsia"/>
        </w:rPr>
        <w:tab/>
      </w:r>
      <w:r>
        <w:rPr>
          <w:rFonts w:hint="eastAsia"/>
        </w:rPr>
        <w:tab/>
      </w:r>
      <w:r>
        <w:t>DisplayTask</w:t>
      </w:r>
      <w:r>
        <w:rPr>
          <w:rFonts w:hint="eastAsia"/>
        </w:rPr>
        <w:tab/>
        <w:t>表示器へ秒数、ボリューム値を表示。</w:t>
      </w:r>
    </w:p>
    <w:p w14:paraId="4C821652" w14:textId="77777777" w:rsidR="00506411" w:rsidRDefault="00506411">
      <w:r>
        <w:rPr>
          <w:rFonts w:hint="eastAsia"/>
        </w:rPr>
        <w:tab/>
        <w:t>ボタン処理</w:t>
      </w:r>
      <w:r>
        <w:rPr>
          <w:rFonts w:hint="eastAsia"/>
        </w:rPr>
        <w:tab/>
      </w:r>
      <w:r>
        <w:t>ButtonTask</w:t>
      </w:r>
      <w:r>
        <w:rPr>
          <w:rFonts w:hint="eastAsia"/>
        </w:rPr>
        <w:tab/>
        <w:t>ボタンのUP/DOWNのデバンス処理。</w:t>
      </w:r>
    </w:p>
    <w:p w14:paraId="359F2E5E" w14:textId="77777777" w:rsidR="00506411" w:rsidRDefault="00506411">
      <w:r>
        <w:rPr>
          <w:rFonts w:hint="eastAsia"/>
        </w:rPr>
        <w:tab/>
        <w:t>デバッグタスク</w:t>
      </w:r>
      <w:r>
        <w:rPr>
          <w:rFonts w:hint="eastAsia"/>
        </w:rPr>
        <w:tab/>
      </w:r>
      <w:r>
        <w:t>DebugTask</w:t>
      </w:r>
      <w:r>
        <w:rPr>
          <w:rFonts w:hint="eastAsia"/>
        </w:rPr>
        <w:tab/>
        <w:t>タスクなどの状態を表示する</w:t>
      </w:r>
    </w:p>
    <w:p w14:paraId="36C2992D" w14:textId="77777777" w:rsidR="00506411" w:rsidRDefault="00506411">
      <w:pPr>
        <w:ind w:left="4200" w:hanging="3349"/>
      </w:pPr>
      <w:r>
        <w:rPr>
          <w:rFonts w:hint="eastAsia"/>
        </w:rPr>
        <w:t xml:space="preserve">LED操作処理　　</w:t>
      </w:r>
      <w:r>
        <w:t>I</w:t>
      </w:r>
      <w:r>
        <w:rPr>
          <w:rFonts w:hint="eastAsia"/>
        </w:rPr>
        <w:t>rq12</w:t>
      </w:r>
      <w:r>
        <w:t>Task</w:t>
      </w:r>
      <w:r>
        <w:rPr>
          <w:rFonts w:hint="eastAsia"/>
        </w:rPr>
        <w:tab/>
        <w:t>イベントフラグ１で待って割込み１、２によりLEDの点灯状態を変える。</w:t>
      </w:r>
    </w:p>
    <w:p w14:paraId="627B22B2" w14:textId="77777777" w:rsidR="00506411" w:rsidRDefault="00506411">
      <w:r>
        <w:rPr>
          <w:rFonts w:hint="eastAsia"/>
        </w:rPr>
        <w:t>割込みハンドラ構成</w:t>
      </w:r>
    </w:p>
    <w:p w14:paraId="28EEEE37" w14:textId="77777777" w:rsidR="00506411" w:rsidRDefault="00506411">
      <w:r>
        <w:rPr>
          <w:rFonts w:hint="eastAsia"/>
        </w:rPr>
        <w:tab/>
        <w:t>INT1割込み</w:t>
      </w:r>
      <w:r>
        <w:rPr>
          <w:rFonts w:hint="eastAsia"/>
        </w:rPr>
        <w:tab/>
      </w:r>
      <w:r>
        <w:t>Int1Handler</w:t>
      </w:r>
      <w:r>
        <w:rPr>
          <w:rFonts w:hint="eastAsia"/>
        </w:rPr>
        <w:tab/>
        <w:t>イベントフラグ１へ１を設定</w:t>
      </w:r>
    </w:p>
    <w:p w14:paraId="71358EDE" w14:textId="77777777" w:rsidR="00506411" w:rsidRDefault="00506411">
      <w:r>
        <w:rPr>
          <w:rFonts w:hint="eastAsia"/>
        </w:rPr>
        <w:tab/>
        <w:t>INT2割込み</w:t>
      </w:r>
      <w:r>
        <w:rPr>
          <w:rFonts w:hint="eastAsia"/>
        </w:rPr>
        <w:tab/>
      </w:r>
      <w:r>
        <w:t>Int</w:t>
      </w:r>
      <w:r>
        <w:rPr>
          <w:rFonts w:hint="eastAsia"/>
        </w:rPr>
        <w:t>2</w:t>
      </w:r>
      <w:r>
        <w:t>Handler</w:t>
      </w:r>
      <w:r>
        <w:rPr>
          <w:rFonts w:hint="eastAsia"/>
        </w:rPr>
        <w:tab/>
        <w:t>イベントフラグ１へ２を設定</w:t>
      </w:r>
    </w:p>
    <w:p w14:paraId="2EB6C127" w14:textId="77777777" w:rsidR="00506411" w:rsidRDefault="00506411"/>
    <w:p w14:paraId="341CBB3A" w14:textId="77777777" w:rsidR="00506411" w:rsidRDefault="00506411">
      <w:r>
        <w:rPr>
          <w:rFonts w:hint="eastAsia"/>
        </w:rPr>
        <w:t>解説</w:t>
      </w:r>
    </w:p>
    <w:p w14:paraId="4D47738A" w14:textId="77777777" w:rsidR="00506411" w:rsidRDefault="00506411">
      <w:pPr>
        <w:ind w:left="800" w:firstLine="51"/>
      </w:pPr>
      <w:r>
        <w:rPr>
          <w:rFonts w:hint="eastAsia"/>
        </w:rPr>
        <w:t>INT1とINT2の割込みハンドラからイベントフラグ１を使って</w:t>
      </w:r>
      <w:r>
        <w:t>I</w:t>
      </w:r>
      <w:r>
        <w:rPr>
          <w:rFonts w:hint="eastAsia"/>
        </w:rPr>
        <w:t>rq12</w:t>
      </w:r>
      <w:r>
        <w:t>Task</w:t>
      </w:r>
      <w:r>
        <w:rPr>
          <w:rFonts w:hint="eastAsia"/>
        </w:rPr>
        <w:t>を起動する。</w:t>
      </w:r>
      <w:r>
        <w:t>I</w:t>
      </w:r>
      <w:r>
        <w:rPr>
          <w:rFonts w:hint="eastAsia"/>
        </w:rPr>
        <w:t>rq12</w:t>
      </w:r>
      <w:r>
        <w:t>Task</w:t>
      </w:r>
      <w:r>
        <w:rPr>
          <w:rFonts w:hint="eastAsia"/>
        </w:rPr>
        <w:t>は、イベントフラグ１のセットされているビットを見てどちらの割り込みが発生したかを調べる。両方のビットがセットされている場合も考慮する。</w:t>
      </w:r>
    </w:p>
    <w:p w14:paraId="49285C4F" w14:textId="77777777" w:rsidR="00506411" w:rsidRDefault="00B94933">
      <w:pPr>
        <w:ind w:left="800" w:firstLine="51"/>
      </w:pPr>
      <w:r>
        <w:rPr>
          <w:noProof/>
        </w:rPr>
        <w:lastRenderedPageBreak/>
        <mc:AlternateContent>
          <mc:Choice Requires="wpc">
            <w:drawing>
              <wp:inline distT="0" distB="0" distL="0" distR="0" wp14:anchorId="7E9ADD97" wp14:editId="1633F60D">
                <wp:extent cx="4191000" cy="3995420"/>
                <wp:effectExtent l="0" t="0" r="0" b="0"/>
                <wp:docPr id="549" name="キャンバス 5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0" name="Text Box 572"/>
                        <wps:cNvSpPr txBox="1">
                          <a:spLocks noChangeArrowheads="1"/>
                        </wps:cNvSpPr>
                        <wps:spPr bwMode="auto">
                          <a:xfrm>
                            <a:off x="381000" y="1634490"/>
                            <a:ext cx="10795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37D56B" w14:textId="77777777" w:rsidR="003E7AC0" w:rsidRDefault="003E7AC0">
                              <w:pPr>
                                <w:rPr>
                                  <w:sz w:val="16"/>
                                  <w:szCs w:val="16"/>
                                </w:rPr>
                              </w:pPr>
                              <w:r>
                                <w:rPr>
                                  <w:rFonts w:hint="eastAsia"/>
                                  <w:sz w:val="16"/>
                                  <w:szCs w:val="16"/>
                                </w:rPr>
                                <w:t>iset_flg(ビット1)</w:t>
                              </w:r>
                            </w:p>
                          </w:txbxContent>
                        </wps:txbx>
                        <wps:bodyPr rot="0" vert="horz" wrap="square" lIns="74295" tIns="8890" rIns="74295" bIns="8890" anchor="t" anchorCtr="0" upright="1">
                          <a:noAutofit/>
                        </wps:bodyPr>
                      </wps:wsp>
                      <wps:wsp>
                        <wps:cNvPr id="81" name="Oval 550"/>
                        <wps:cNvSpPr>
                          <a:spLocks noChangeArrowheads="1"/>
                        </wps:cNvSpPr>
                        <wps:spPr bwMode="auto">
                          <a:xfrm>
                            <a:off x="699135" y="363855"/>
                            <a:ext cx="697865" cy="362585"/>
                          </a:xfrm>
                          <a:prstGeom prst="ellipse">
                            <a:avLst/>
                          </a:prstGeom>
                          <a:solidFill>
                            <a:srgbClr val="FFFFFF"/>
                          </a:solidFill>
                          <a:ln w="19050">
                            <a:solidFill>
                              <a:srgbClr val="000000"/>
                            </a:solidFill>
                            <a:round/>
                            <a:headEnd/>
                            <a:tailEnd/>
                          </a:ln>
                        </wps:spPr>
                        <wps:txbx>
                          <w:txbxContent>
                            <w:p w14:paraId="27E9B982" w14:textId="77777777" w:rsidR="003E7AC0" w:rsidRDefault="003E7AC0">
                              <w:pPr>
                                <w:jc w:val="center"/>
                                <w:rPr>
                                  <w:sz w:val="16"/>
                                  <w:szCs w:val="16"/>
                                </w:rPr>
                              </w:pPr>
                              <w:r>
                                <w:rPr>
                                  <w:rFonts w:hint="eastAsia"/>
                                  <w:sz w:val="16"/>
                                  <w:szCs w:val="16"/>
                                </w:rPr>
                                <w:t>INT2</w:t>
                              </w:r>
                            </w:p>
                          </w:txbxContent>
                        </wps:txbx>
                        <wps:bodyPr rot="0" vert="horz" wrap="square" lIns="74295" tIns="8890" rIns="74295" bIns="8890" anchor="t" anchorCtr="0" upright="1">
                          <a:noAutofit/>
                        </wps:bodyPr>
                      </wps:wsp>
                      <wps:wsp>
                        <wps:cNvPr id="82" name="Oval 552"/>
                        <wps:cNvSpPr>
                          <a:spLocks noChangeArrowheads="1"/>
                        </wps:cNvSpPr>
                        <wps:spPr bwMode="auto">
                          <a:xfrm>
                            <a:off x="2286000" y="363855"/>
                            <a:ext cx="697865" cy="361950"/>
                          </a:xfrm>
                          <a:prstGeom prst="ellipse">
                            <a:avLst/>
                          </a:prstGeom>
                          <a:solidFill>
                            <a:srgbClr val="FFFFFF"/>
                          </a:solidFill>
                          <a:ln w="19050">
                            <a:solidFill>
                              <a:srgbClr val="000000"/>
                            </a:solidFill>
                            <a:round/>
                            <a:headEnd/>
                            <a:tailEnd/>
                          </a:ln>
                        </wps:spPr>
                        <wps:txbx>
                          <w:txbxContent>
                            <w:p w14:paraId="2BF6D1B2" w14:textId="77777777" w:rsidR="003E7AC0" w:rsidRDefault="003E7AC0">
                              <w:pPr>
                                <w:jc w:val="center"/>
                                <w:rPr>
                                  <w:sz w:val="16"/>
                                  <w:szCs w:val="16"/>
                                </w:rPr>
                              </w:pPr>
                              <w:r>
                                <w:rPr>
                                  <w:rFonts w:hint="eastAsia"/>
                                  <w:sz w:val="16"/>
                                  <w:szCs w:val="16"/>
                                </w:rPr>
                                <w:t>INT1</w:t>
                              </w:r>
                            </w:p>
                          </w:txbxContent>
                        </wps:txbx>
                        <wps:bodyPr rot="0" vert="horz" wrap="square" lIns="74295" tIns="8890" rIns="74295" bIns="8890" anchor="t" anchorCtr="0" upright="1">
                          <a:noAutofit/>
                        </wps:bodyPr>
                      </wps:wsp>
                      <wps:wsp>
                        <wps:cNvPr id="86" name="Rectangle 553"/>
                        <wps:cNvSpPr>
                          <a:spLocks noChangeArrowheads="1"/>
                        </wps:cNvSpPr>
                        <wps:spPr bwMode="auto">
                          <a:xfrm>
                            <a:off x="635000" y="1089660"/>
                            <a:ext cx="762000" cy="454025"/>
                          </a:xfrm>
                          <a:prstGeom prst="rect">
                            <a:avLst/>
                          </a:prstGeom>
                          <a:solidFill>
                            <a:srgbClr val="FFFFFF"/>
                          </a:solidFill>
                          <a:ln w="9525">
                            <a:solidFill>
                              <a:srgbClr val="000000"/>
                            </a:solidFill>
                            <a:miter lim="800000"/>
                            <a:headEnd/>
                            <a:tailEnd/>
                          </a:ln>
                        </wps:spPr>
                        <wps:txbx>
                          <w:txbxContent>
                            <w:p w14:paraId="0162F9F4" w14:textId="77777777" w:rsidR="003E7AC0" w:rsidRDefault="003E7AC0">
                              <w:pPr>
                                <w:rPr>
                                  <w:sz w:val="16"/>
                                  <w:szCs w:val="16"/>
                                </w:rPr>
                              </w:pPr>
                              <w:r>
                                <w:rPr>
                                  <w:rFonts w:hint="eastAsia"/>
                                  <w:sz w:val="16"/>
                                  <w:szCs w:val="16"/>
                                </w:rPr>
                                <w:t>割込みハンドラ２</w:t>
                              </w:r>
                            </w:p>
                          </w:txbxContent>
                        </wps:txbx>
                        <wps:bodyPr rot="0" vert="horz" wrap="square" lIns="74295" tIns="8890" rIns="74295" bIns="8890" anchor="t" anchorCtr="0" upright="1">
                          <a:noAutofit/>
                        </wps:bodyPr>
                      </wps:wsp>
                      <wps:wsp>
                        <wps:cNvPr id="87" name="Rectangle 555"/>
                        <wps:cNvSpPr>
                          <a:spLocks noChangeArrowheads="1"/>
                        </wps:cNvSpPr>
                        <wps:spPr bwMode="auto">
                          <a:xfrm>
                            <a:off x="2222500" y="1089660"/>
                            <a:ext cx="762000" cy="454025"/>
                          </a:xfrm>
                          <a:prstGeom prst="rect">
                            <a:avLst/>
                          </a:prstGeom>
                          <a:solidFill>
                            <a:srgbClr val="FFFFFF"/>
                          </a:solidFill>
                          <a:ln w="9525">
                            <a:solidFill>
                              <a:srgbClr val="000000"/>
                            </a:solidFill>
                            <a:miter lim="800000"/>
                            <a:headEnd/>
                            <a:tailEnd/>
                          </a:ln>
                        </wps:spPr>
                        <wps:txbx>
                          <w:txbxContent>
                            <w:p w14:paraId="3D5431A8" w14:textId="77777777" w:rsidR="003E7AC0" w:rsidRDefault="003E7AC0">
                              <w:pPr>
                                <w:rPr>
                                  <w:sz w:val="16"/>
                                  <w:szCs w:val="16"/>
                                </w:rPr>
                              </w:pPr>
                              <w:r>
                                <w:rPr>
                                  <w:rFonts w:hint="eastAsia"/>
                                  <w:sz w:val="16"/>
                                  <w:szCs w:val="16"/>
                                </w:rPr>
                                <w:t>割込みハンドラ１</w:t>
                              </w:r>
                            </w:p>
                          </w:txbxContent>
                        </wps:txbx>
                        <wps:bodyPr rot="0" vert="horz" wrap="square" lIns="74295" tIns="8890" rIns="74295" bIns="8890" anchor="t" anchorCtr="0" upright="1">
                          <a:noAutofit/>
                        </wps:bodyPr>
                      </wps:wsp>
                      <wps:wsp>
                        <wps:cNvPr id="88" name="Rectangle 556"/>
                        <wps:cNvSpPr>
                          <a:spLocks noChangeArrowheads="1"/>
                        </wps:cNvSpPr>
                        <wps:spPr bwMode="auto">
                          <a:xfrm>
                            <a:off x="1079500" y="1998345"/>
                            <a:ext cx="1460500" cy="27178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9" name="Line 557"/>
                        <wps:cNvCnPr/>
                        <wps:spPr bwMode="auto">
                          <a:xfrm>
                            <a:off x="2286000" y="1998345"/>
                            <a:ext cx="0" cy="2717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 name="Line 558"/>
                        <wps:cNvCnPr/>
                        <wps:spPr bwMode="auto">
                          <a:xfrm>
                            <a:off x="2031365" y="1998345"/>
                            <a:ext cx="1270" cy="2717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 name="Rectangle 559"/>
                        <wps:cNvSpPr>
                          <a:spLocks noChangeArrowheads="1"/>
                        </wps:cNvSpPr>
                        <wps:spPr bwMode="auto">
                          <a:xfrm>
                            <a:off x="1143635" y="2724785"/>
                            <a:ext cx="1332865" cy="453390"/>
                          </a:xfrm>
                          <a:prstGeom prst="rect">
                            <a:avLst/>
                          </a:prstGeom>
                          <a:solidFill>
                            <a:srgbClr val="FFFFFF"/>
                          </a:solidFill>
                          <a:ln w="9525">
                            <a:solidFill>
                              <a:srgbClr val="000000"/>
                            </a:solidFill>
                            <a:miter lim="800000"/>
                            <a:headEnd/>
                            <a:tailEnd/>
                          </a:ln>
                        </wps:spPr>
                        <wps:txbx>
                          <w:txbxContent>
                            <w:p w14:paraId="79B1549F" w14:textId="77777777" w:rsidR="003E7AC0" w:rsidRDefault="003E7AC0">
                              <w:pPr>
                                <w:rPr>
                                  <w:sz w:val="16"/>
                                  <w:szCs w:val="16"/>
                                </w:rPr>
                              </w:pPr>
                              <w:r>
                                <w:rPr>
                                  <w:rFonts w:hint="eastAsia"/>
                                  <w:sz w:val="16"/>
                                  <w:szCs w:val="16"/>
                                </w:rPr>
                                <w:t>割込み1,2タスク</w:t>
                              </w:r>
                            </w:p>
                          </w:txbxContent>
                        </wps:txbx>
                        <wps:bodyPr rot="0" vert="horz" wrap="square" lIns="74295" tIns="8890" rIns="74295" bIns="8890" anchor="t" anchorCtr="0" upright="1">
                          <a:noAutofit/>
                        </wps:bodyPr>
                      </wps:wsp>
                      <wps:wsp>
                        <wps:cNvPr id="92" name="Text Box 563"/>
                        <wps:cNvSpPr txBox="1">
                          <a:spLocks noChangeArrowheads="1"/>
                        </wps:cNvSpPr>
                        <wps:spPr bwMode="auto">
                          <a:xfrm>
                            <a:off x="1143635" y="3542030"/>
                            <a:ext cx="1332865" cy="272415"/>
                          </a:xfrm>
                          <a:prstGeom prst="rect">
                            <a:avLst/>
                          </a:prstGeom>
                          <a:solidFill>
                            <a:srgbClr val="FFFFFF"/>
                          </a:solidFill>
                          <a:ln w="19050">
                            <a:solidFill>
                              <a:srgbClr val="000000"/>
                            </a:solidFill>
                            <a:miter lim="800000"/>
                            <a:headEnd/>
                            <a:tailEnd/>
                          </a:ln>
                        </wps:spPr>
                        <wps:txbx>
                          <w:txbxContent>
                            <w:p w14:paraId="127C8C8C" w14:textId="77777777" w:rsidR="003E7AC0" w:rsidRDefault="003E7AC0">
                              <w:pPr>
                                <w:rPr>
                                  <w:szCs w:val="21"/>
                                </w:rPr>
                              </w:pPr>
                              <w:r>
                                <w:rPr>
                                  <w:rFonts w:hint="eastAsia"/>
                                  <w:color w:val="FF0000"/>
                                  <w:szCs w:val="21"/>
                                </w:rPr>
                                <w:t>●●●●</w:t>
                              </w:r>
                              <w:r>
                                <w:rPr>
                                  <w:rFonts w:hint="eastAsia"/>
                                  <w:szCs w:val="21"/>
                                </w:rPr>
                                <w:t>○○○○</w:t>
                              </w:r>
                            </w:p>
                          </w:txbxContent>
                        </wps:txbx>
                        <wps:bodyPr rot="0" vert="horz" wrap="square" lIns="74295" tIns="8890" rIns="74295" bIns="8890" anchor="t" anchorCtr="0" upright="1">
                          <a:noAutofit/>
                        </wps:bodyPr>
                      </wps:wsp>
                      <wps:wsp>
                        <wps:cNvPr id="93" name="Text Box 564"/>
                        <wps:cNvSpPr txBox="1">
                          <a:spLocks noChangeArrowheads="1"/>
                        </wps:cNvSpPr>
                        <wps:spPr bwMode="auto">
                          <a:xfrm>
                            <a:off x="2603500" y="1998345"/>
                            <a:ext cx="915035"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6F757D" w14:textId="77777777" w:rsidR="003E7AC0" w:rsidRDefault="003E7AC0">
                              <w:pPr>
                                <w:rPr>
                                  <w:sz w:val="16"/>
                                  <w:szCs w:val="16"/>
                                </w:rPr>
                              </w:pPr>
                              <w:r>
                                <w:rPr>
                                  <w:rFonts w:hint="eastAsia"/>
                                  <w:sz w:val="16"/>
                                  <w:szCs w:val="16"/>
                                </w:rPr>
                                <w:t>イベントフラグ</w:t>
                              </w:r>
                            </w:p>
                          </w:txbxContent>
                        </wps:txbx>
                        <wps:bodyPr rot="0" vert="horz" wrap="square" lIns="74295" tIns="8890" rIns="74295" bIns="8890" anchor="t" anchorCtr="0" upright="1">
                          <a:noAutofit/>
                        </wps:bodyPr>
                      </wps:wsp>
                      <wps:wsp>
                        <wps:cNvPr id="94" name="Text Box 565"/>
                        <wps:cNvSpPr txBox="1">
                          <a:spLocks noChangeArrowheads="1"/>
                        </wps:cNvSpPr>
                        <wps:spPr bwMode="auto">
                          <a:xfrm>
                            <a:off x="2603500" y="3542030"/>
                            <a:ext cx="915035" cy="269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349183" w14:textId="77777777" w:rsidR="003E7AC0" w:rsidRDefault="003E7AC0">
                              <w:pPr>
                                <w:rPr>
                                  <w:sz w:val="16"/>
                                  <w:szCs w:val="16"/>
                                </w:rPr>
                              </w:pPr>
                              <w:r>
                                <w:rPr>
                                  <w:rFonts w:hint="eastAsia"/>
                                  <w:sz w:val="16"/>
                                  <w:szCs w:val="16"/>
                                </w:rPr>
                                <w:t>LED</w:t>
                              </w:r>
                            </w:p>
                          </w:txbxContent>
                        </wps:txbx>
                        <wps:bodyPr rot="0" vert="horz" wrap="square" lIns="74295" tIns="8890" rIns="74295" bIns="8890" anchor="t" anchorCtr="0" upright="1">
                          <a:noAutofit/>
                        </wps:bodyPr>
                      </wps:wsp>
                      <wps:wsp>
                        <wps:cNvPr id="95" name="Line 566"/>
                        <wps:cNvCnPr/>
                        <wps:spPr bwMode="auto">
                          <a:xfrm>
                            <a:off x="2603500" y="726440"/>
                            <a:ext cx="0" cy="3632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Line 567"/>
                        <wps:cNvCnPr/>
                        <wps:spPr bwMode="auto">
                          <a:xfrm>
                            <a:off x="1016000" y="726440"/>
                            <a:ext cx="0" cy="3632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 name="Line 568"/>
                        <wps:cNvCnPr/>
                        <wps:spPr bwMode="auto">
                          <a:xfrm>
                            <a:off x="1143635" y="1543685"/>
                            <a:ext cx="951865" cy="4546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8" name="Line 569"/>
                        <wps:cNvCnPr/>
                        <wps:spPr bwMode="auto">
                          <a:xfrm flipH="1">
                            <a:off x="2413000" y="1543685"/>
                            <a:ext cx="127000" cy="4546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Line 570"/>
                        <wps:cNvCnPr/>
                        <wps:spPr bwMode="auto">
                          <a:xfrm flipV="1">
                            <a:off x="1778000" y="2270125"/>
                            <a:ext cx="0" cy="4546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Text Box 571"/>
                        <wps:cNvSpPr txBox="1">
                          <a:spLocks noChangeArrowheads="1"/>
                        </wps:cNvSpPr>
                        <wps:spPr bwMode="auto">
                          <a:xfrm>
                            <a:off x="2540000" y="1634490"/>
                            <a:ext cx="10795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540E97" w14:textId="77777777" w:rsidR="003E7AC0" w:rsidRDefault="003E7AC0">
                              <w:pPr>
                                <w:rPr>
                                  <w:sz w:val="16"/>
                                  <w:szCs w:val="16"/>
                                </w:rPr>
                              </w:pPr>
                              <w:r>
                                <w:rPr>
                                  <w:rFonts w:hint="eastAsia"/>
                                  <w:sz w:val="16"/>
                                  <w:szCs w:val="16"/>
                                </w:rPr>
                                <w:t>iset_flg(ビット０)</w:t>
                              </w:r>
                            </w:p>
                          </w:txbxContent>
                        </wps:txbx>
                        <wps:bodyPr rot="0" vert="horz" wrap="square" lIns="74295" tIns="8890" rIns="74295" bIns="8890" anchor="t" anchorCtr="0" upright="1">
                          <a:noAutofit/>
                        </wps:bodyPr>
                      </wps:wsp>
                      <wps:wsp>
                        <wps:cNvPr id="101" name="Text Box 573"/>
                        <wps:cNvSpPr txBox="1">
                          <a:spLocks noChangeArrowheads="1"/>
                        </wps:cNvSpPr>
                        <wps:spPr bwMode="auto">
                          <a:xfrm>
                            <a:off x="1841500" y="2451735"/>
                            <a:ext cx="1079500" cy="18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07E9E" w14:textId="77777777" w:rsidR="003E7AC0" w:rsidRDefault="003E7AC0">
                              <w:pPr>
                                <w:rPr>
                                  <w:sz w:val="16"/>
                                  <w:szCs w:val="16"/>
                                </w:rPr>
                              </w:pPr>
                              <w:r>
                                <w:rPr>
                                  <w:rFonts w:hint="eastAsia"/>
                                  <w:sz w:val="16"/>
                                  <w:szCs w:val="16"/>
                                </w:rPr>
                                <w:t>wai_flg()</w:t>
                              </w:r>
                            </w:p>
                          </w:txbxContent>
                        </wps:txbx>
                        <wps:bodyPr rot="0" vert="horz" wrap="square" lIns="74295" tIns="8890" rIns="74295" bIns="8890" anchor="t" anchorCtr="0" upright="1">
                          <a:noAutofit/>
                        </wps:bodyPr>
                      </wps:wsp>
                      <wps:wsp>
                        <wps:cNvPr id="102" name="Line 574"/>
                        <wps:cNvCnPr/>
                        <wps:spPr bwMode="auto">
                          <a:xfrm>
                            <a:off x="1778000" y="3178175"/>
                            <a:ext cx="0" cy="3632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7" name="Rectangle 575"/>
                        <wps:cNvSpPr>
                          <a:spLocks noChangeArrowheads="1"/>
                        </wps:cNvSpPr>
                        <wps:spPr bwMode="auto">
                          <a:xfrm>
                            <a:off x="317500" y="908050"/>
                            <a:ext cx="3429000" cy="24517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7E9ADD97" id="キャンバス 549" o:spid="_x0000_s2126" editas="canvas" style="width:330pt;height:314.6pt;mso-position-horizontal-relative:char;mso-position-vertical-relative:line" coordsize="41910,39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">
                <v:shape id="_x0000_s2127" type="#_x0000_t75" style="position:absolute;width:41910;height:39954;visibility:visible;mso-wrap-style:square">
                  <v:fill o:detectmouseclick="t"/>
                  <v:path o:connecttype="none"/>
                </v:shape>
                <v:shape id="Text Box 572" o:spid="_x0000_s2128" type="#_x0000_t202" style="position:absolute;left:3810;top:16344;width:10795;height:1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" stroked="f">
                  <v:textbox inset="5.85pt,.7pt,5.85pt,.7pt">
                    <w:txbxContent>
                      <w:p w14:paraId="6637D56B" w14:textId="77777777" w:rsidR="003E7AC0" w:rsidRDefault="003E7AC0">
                        <w:pPr>
                          <w:rPr>
                            <w:sz w:val="16"/>
                            <w:szCs w:val="16"/>
                          </w:rPr>
                        </w:pPr>
                        <w:r>
                          <w:rPr>
                            <w:rFonts w:hint="eastAsia"/>
                            <w:sz w:val="16"/>
                            <w:szCs w:val="16"/>
                          </w:rPr>
                          <w:t>iset_flg(ビット1)</w:t>
                        </w:r>
                      </w:p>
                    </w:txbxContent>
                  </v:textbox>
                </v:shape>
                <v:oval id="Oval 550" o:spid="_x0000_s2129" style="position:absolute;left:6991;top:3638;width:6979;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" strokeweight="1.5pt">
                  <v:textbox inset="5.85pt,.7pt,5.85pt,.7pt">
                    <w:txbxContent>
                      <w:p w14:paraId="27E9B982" w14:textId="77777777" w:rsidR="003E7AC0" w:rsidRDefault="003E7AC0">
                        <w:pPr>
                          <w:jc w:val="center"/>
                          <w:rPr>
                            <w:sz w:val="16"/>
                            <w:szCs w:val="16"/>
                          </w:rPr>
                        </w:pPr>
                        <w:r>
                          <w:rPr>
                            <w:rFonts w:hint="eastAsia"/>
                            <w:sz w:val="16"/>
                            <w:szCs w:val="16"/>
                          </w:rPr>
                          <w:t>INT2</w:t>
                        </w:r>
                      </w:p>
                    </w:txbxContent>
                  </v:textbox>
                </v:oval>
                <v:oval id="Oval 552" o:spid="_x0000_s2130" style="position:absolute;left:22860;top:3638;width:6978;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" strokeweight="1.5pt">
                  <v:textbox inset="5.85pt,.7pt,5.85pt,.7pt">
                    <w:txbxContent>
                      <w:p w14:paraId="2BF6D1B2" w14:textId="77777777" w:rsidR="003E7AC0" w:rsidRDefault="003E7AC0">
                        <w:pPr>
                          <w:jc w:val="center"/>
                          <w:rPr>
                            <w:sz w:val="16"/>
                            <w:szCs w:val="16"/>
                          </w:rPr>
                        </w:pPr>
                        <w:r>
                          <w:rPr>
                            <w:rFonts w:hint="eastAsia"/>
                            <w:sz w:val="16"/>
                            <w:szCs w:val="16"/>
                          </w:rPr>
                          <w:t>INT1</w:t>
                        </w:r>
                      </w:p>
                    </w:txbxContent>
                  </v:textbox>
                </v:oval>
                <v:rect id="Rectangle 553" o:spid="_x0000_s2131" style="position:absolute;left:6350;top:10896;width:762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">
                  <v:textbox inset="5.85pt,.7pt,5.85pt,.7pt">
                    <w:txbxContent>
                      <w:p w14:paraId="0162F9F4" w14:textId="77777777" w:rsidR="003E7AC0" w:rsidRDefault="003E7AC0">
                        <w:pPr>
                          <w:rPr>
                            <w:sz w:val="16"/>
                            <w:szCs w:val="16"/>
                          </w:rPr>
                        </w:pPr>
                        <w:r>
                          <w:rPr>
                            <w:rFonts w:hint="eastAsia"/>
                            <w:sz w:val="16"/>
                            <w:szCs w:val="16"/>
                          </w:rPr>
                          <w:t>割込みハンドラ２</w:t>
                        </w:r>
                      </w:p>
                    </w:txbxContent>
                  </v:textbox>
                </v:rect>
                <v:rect id="Rectangle 555" o:spid="_x0000_s2132" style="position:absolute;left:22225;top:10896;width:762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">
                  <v:textbox inset="5.85pt,.7pt,5.85pt,.7pt">
                    <w:txbxContent>
                      <w:p w14:paraId="3D5431A8" w14:textId="77777777" w:rsidR="003E7AC0" w:rsidRDefault="003E7AC0">
                        <w:pPr>
                          <w:rPr>
                            <w:sz w:val="16"/>
                            <w:szCs w:val="16"/>
                          </w:rPr>
                        </w:pPr>
                        <w:r>
                          <w:rPr>
                            <w:rFonts w:hint="eastAsia"/>
                            <w:sz w:val="16"/>
                            <w:szCs w:val="16"/>
                          </w:rPr>
                          <w:t>割込みハンドラ１</w:t>
                        </w:r>
                      </w:p>
                    </w:txbxContent>
                  </v:textbox>
                </v:rect>
                <v:rect id="Rectangle 556" o:spid="_x0000_s2133" style="position:absolute;left:10795;top:19983;width:14605;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">
                  <v:textbox inset="5.85pt,.7pt,5.85pt,.7pt"/>
                </v:rect>
                <v:line id="Line 557" o:spid="_x0000_s2134" style="position:absolute;visibility:visible;mso-wrap-style:square" from="22860,19983" to="22860,22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"/>
                <v:line id="Line 558" o:spid="_x0000_s2135" style="position:absolute;visibility:visible;mso-wrap-style:square" from="20313,19983" to="20326,22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"/>
                <v:rect id="Rectangle 559" o:spid="_x0000_s2136" style="position:absolute;left:11436;top:27247;width:13329;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">
                  <v:textbox inset="5.85pt,.7pt,5.85pt,.7pt">
                    <w:txbxContent>
                      <w:p w14:paraId="79B1549F" w14:textId="77777777" w:rsidR="003E7AC0" w:rsidRDefault="003E7AC0">
                        <w:pPr>
                          <w:rPr>
                            <w:sz w:val="16"/>
                            <w:szCs w:val="16"/>
                          </w:rPr>
                        </w:pPr>
                        <w:r>
                          <w:rPr>
                            <w:rFonts w:hint="eastAsia"/>
                            <w:sz w:val="16"/>
                            <w:szCs w:val="16"/>
                          </w:rPr>
                          <w:t>割込み1,2タスク</w:t>
                        </w:r>
                      </w:p>
                    </w:txbxContent>
                  </v:textbox>
                </v:rect>
                <v:shape id="Text Box 563" o:spid="_x0000_s2137" type="#_x0000_t202" style="position:absolute;left:11436;top:35420;width:1332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" strokeweight="1.5pt">
                  <v:textbox inset="5.85pt,.7pt,5.85pt,.7pt">
                    <w:txbxContent>
                      <w:p w14:paraId="127C8C8C" w14:textId="77777777" w:rsidR="003E7AC0" w:rsidRDefault="003E7AC0">
                        <w:pPr>
                          <w:rPr>
                            <w:szCs w:val="21"/>
                          </w:rPr>
                        </w:pPr>
                        <w:r>
                          <w:rPr>
                            <w:rFonts w:hint="eastAsia"/>
                            <w:color w:val="FF0000"/>
                            <w:szCs w:val="21"/>
                          </w:rPr>
                          <w:t>●●●●</w:t>
                        </w:r>
                        <w:r>
                          <w:rPr>
                            <w:rFonts w:hint="eastAsia"/>
                            <w:szCs w:val="21"/>
                          </w:rPr>
                          <w:t>○○○○</w:t>
                        </w:r>
                      </w:p>
                    </w:txbxContent>
                  </v:textbox>
                </v:shape>
                <v:shape id="Text Box 564" o:spid="_x0000_s2138" type="#_x0000_t202" style="position:absolute;left:26035;top:19983;width:9150;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" stroked="f">
                  <v:textbox inset="5.85pt,.7pt,5.85pt,.7pt">
                    <w:txbxContent>
                      <w:p w14:paraId="616F757D" w14:textId="77777777" w:rsidR="003E7AC0" w:rsidRDefault="003E7AC0">
                        <w:pPr>
                          <w:rPr>
                            <w:sz w:val="16"/>
                            <w:szCs w:val="16"/>
                          </w:rPr>
                        </w:pPr>
                        <w:r>
                          <w:rPr>
                            <w:rFonts w:hint="eastAsia"/>
                            <w:sz w:val="16"/>
                            <w:szCs w:val="16"/>
                          </w:rPr>
                          <w:t>イベントフラグ</w:t>
                        </w:r>
                      </w:p>
                    </w:txbxContent>
                  </v:textbox>
                </v:shape>
                <v:shape id="Text Box 565" o:spid="_x0000_s2139" type="#_x0000_t202" style="position:absolute;left:26035;top:35420;width:9150;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" stroked="f">
                  <v:textbox inset="5.85pt,.7pt,5.85pt,.7pt">
                    <w:txbxContent>
                      <w:p w14:paraId="3F349183" w14:textId="77777777" w:rsidR="003E7AC0" w:rsidRDefault="003E7AC0">
                        <w:pPr>
                          <w:rPr>
                            <w:sz w:val="16"/>
                            <w:szCs w:val="16"/>
                          </w:rPr>
                        </w:pPr>
                        <w:r>
                          <w:rPr>
                            <w:rFonts w:hint="eastAsia"/>
                            <w:sz w:val="16"/>
                            <w:szCs w:val="16"/>
                          </w:rPr>
                          <w:t>LED</w:t>
                        </w:r>
                      </w:p>
                    </w:txbxContent>
                  </v:textbox>
                </v:shape>
                <v:line id="Line 566" o:spid="_x0000_s2140" style="position:absolute;visibility:visible;mso-wrap-style:square" from="26035,7264" to="26035,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">
                  <v:stroke endarrow="block"/>
                </v:line>
                <v:line id="Line 567" o:spid="_x0000_s2141" style="position:absolute;visibility:visible;mso-wrap-style:square" from="10160,7264" to="10160,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">
                  <v:stroke endarrow="block"/>
                </v:line>
                <v:line id="Line 568" o:spid="_x0000_s2142" style="position:absolute;visibility:visible;mso-wrap-style:square" from="11436,15436" to="2095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">
                  <v:stroke endarrow="block"/>
                </v:line>
                <v:line id="Line 569" o:spid="_x0000_s2143" style="position:absolute;flip:x;visibility:visible;mso-wrap-style:square" from="24130,15436" to="25400,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">
                  <v:stroke endarrow="block"/>
                </v:line>
                <v:line id="Line 570" o:spid="_x0000_s2144" style="position:absolute;flip:y;visibility:visible;mso-wrap-style:square" from="17780,22701" to="17780,27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">
                  <v:stroke endarrow="block"/>
                </v:line>
                <v:shape id="Text Box 571" o:spid="_x0000_s2145" type="#_x0000_t202" style="position:absolute;left:25400;top:16344;width:10795;height:1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" stroked="f">
                  <v:textbox inset="5.85pt,.7pt,5.85pt,.7pt">
                    <w:txbxContent>
                      <w:p w14:paraId="64540E97" w14:textId="77777777" w:rsidR="003E7AC0" w:rsidRDefault="003E7AC0">
                        <w:pPr>
                          <w:rPr>
                            <w:sz w:val="16"/>
                            <w:szCs w:val="16"/>
                          </w:rPr>
                        </w:pPr>
                        <w:r>
                          <w:rPr>
                            <w:rFonts w:hint="eastAsia"/>
                            <w:sz w:val="16"/>
                            <w:szCs w:val="16"/>
                          </w:rPr>
                          <w:t>iset_flg(ビット０)</w:t>
                        </w:r>
                      </w:p>
                    </w:txbxContent>
                  </v:textbox>
                </v:shape>
                <v:shape id="Text Box 573" o:spid="_x0000_s2146" type="#_x0000_t202" style="position:absolute;left:18415;top:24517;width:10795;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" stroked="f">
                  <v:textbox inset="5.85pt,.7pt,5.85pt,.7pt">
                    <w:txbxContent>
                      <w:p w14:paraId="05A07E9E" w14:textId="77777777" w:rsidR="003E7AC0" w:rsidRDefault="003E7AC0">
                        <w:pPr>
                          <w:rPr>
                            <w:sz w:val="16"/>
                            <w:szCs w:val="16"/>
                          </w:rPr>
                        </w:pPr>
                        <w:r>
                          <w:rPr>
                            <w:rFonts w:hint="eastAsia"/>
                            <w:sz w:val="16"/>
                            <w:szCs w:val="16"/>
                          </w:rPr>
                          <w:t>wai_flg()</w:t>
                        </w:r>
                      </w:p>
                    </w:txbxContent>
                  </v:textbox>
                </v:shape>
                <v:line id="Line 574" o:spid="_x0000_s2147" style="position:absolute;visibility:visible;mso-wrap-style:square" from="17780,31781" to="17780,35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">
                  <v:stroke endarrow="block"/>
                </v:line>
                <v:rect id="Rectangle 575" o:spid="_x0000_s2148" style="position:absolute;left:3175;top:9080;width:34290;height:24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" filled="f">
                  <v:textbox inset="5.85pt,.7pt,5.85pt,.7pt"/>
                </v:rect>
                <w10:anchorlock/>
              </v:group>
            </w:pict>
          </mc:Fallback>
        </mc:AlternateContent>
      </w:r>
    </w:p>
    <w:p w14:paraId="2C6A211C" w14:textId="77777777" w:rsidR="00506411" w:rsidRDefault="00506411">
      <w:pPr>
        <w:ind w:left="800" w:firstLine="51"/>
      </w:pPr>
    </w:p>
    <w:p w14:paraId="7E8503EA" w14:textId="77777777" w:rsidR="00506411" w:rsidRDefault="00506411"/>
    <w:p w14:paraId="4FF4128E" w14:textId="77777777" w:rsidR="00506411" w:rsidRDefault="00506411">
      <w:r>
        <w:rPr>
          <w:rFonts w:hint="eastAsia"/>
        </w:rPr>
        <w:t>ファイル構成</w:t>
      </w:r>
    </w:p>
    <w:p w14:paraId="6178B6D0" w14:textId="77777777" w:rsidR="00506411" w:rsidRDefault="00662F5E" w:rsidP="00033508">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s</w:t>
      </w:r>
      <w:r w:rsidR="00506411">
        <w:rPr>
          <w:rFonts w:hint="eastAsia"/>
          <w:sz w:val="16"/>
          <w:szCs w:val="16"/>
        </w:rPr>
        <w:t>tep5\</w:t>
      </w:r>
    </w:p>
    <w:p w14:paraId="6F0A329C" w14:textId="77777777" w:rsidR="00506411"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k</w:t>
      </w:r>
      <w:r w:rsidR="00506411">
        <w:rPr>
          <w:rFonts w:hint="eastAsia"/>
          <w:sz w:val="16"/>
          <w:szCs w:val="16"/>
        </w:rPr>
        <w:t>ernel_cfg.c</w:t>
      </w:r>
      <w:r w:rsidR="00506411">
        <w:rPr>
          <w:rFonts w:hint="eastAsia"/>
          <w:sz w:val="16"/>
          <w:szCs w:val="16"/>
        </w:rPr>
        <w:tab/>
      </w:r>
      <w:r w:rsidR="00506411">
        <w:rPr>
          <w:rFonts w:hint="eastAsia"/>
          <w:sz w:val="16"/>
          <w:szCs w:val="16"/>
        </w:rPr>
        <w:tab/>
        <w:t>μITRONコンフィギュレーションファイル</w:t>
      </w:r>
    </w:p>
    <w:p w14:paraId="75447DD5"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init.c</w:t>
      </w:r>
      <w:r>
        <w:rPr>
          <w:rFonts w:hint="eastAsia"/>
          <w:sz w:val="16"/>
          <w:szCs w:val="16"/>
        </w:rPr>
        <w:tab/>
      </w:r>
      <w:r>
        <w:rPr>
          <w:rFonts w:hint="eastAsia"/>
          <w:sz w:val="16"/>
          <w:szCs w:val="16"/>
        </w:rPr>
        <w:tab/>
      </w:r>
      <w:r>
        <w:rPr>
          <w:rFonts w:hint="eastAsia"/>
          <w:sz w:val="16"/>
          <w:szCs w:val="16"/>
        </w:rPr>
        <w:tab/>
        <w:t>初期化タスク</w:t>
      </w:r>
    </w:p>
    <w:p w14:paraId="5F9C5B9F"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timer.c</w:t>
      </w:r>
      <w:r>
        <w:rPr>
          <w:rFonts w:hint="eastAsia"/>
          <w:sz w:val="16"/>
          <w:szCs w:val="16"/>
        </w:rPr>
        <w:tab/>
      </w:r>
      <w:r>
        <w:rPr>
          <w:rFonts w:hint="eastAsia"/>
          <w:sz w:val="16"/>
          <w:szCs w:val="16"/>
        </w:rPr>
        <w:tab/>
      </w:r>
      <w:r>
        <w:rPr>
          <w:rFonts w:hint="eastAsia"/>
          <w:sz w:val="16"/>
          <w:szCs w:val="16"/>
        </w:rPr>
        <w:tab/>
        <w:t>汎用タイマタスク</w:t>
      </w:r>
    </w:p>
    <w:p w14:paraId="0C73DDB9"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timer.h</w:t>
      </w:r>
    </w:p>
    <w:p w14:paraId="540DB874"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event.c</w:t>
      </w:r>
      <w:r>
        <w:rPr>
          <w:rFonts w:hint="eastAsia"/>
          <w:sz w:val="16"/>
          <w:szCs w:val="16"/>
        </w:rPr>
        <w:tab/>
      </w:r>
      <w:r>
        <w:rPr>
          <w:rFonts w:hint="eastAsia"/>
          <w:sz w:val="16"/>
          <w:szCs w:val="16"/>
        </w:rPr>
        <w:tab/>
      </w:r>
      <w:r>
        <w:rPr>
          <w:rFonts w:hint="eastAsia"/>
          <w:sz w:val="16"/>
          <w:szCs w:val="16"/>
        </w:rPr>
        <w:tab/>
        <w:t>イベント機構</w:t>
      </w:r>
    </w:p>
    <w:p w14:paraId="2D6A2776"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event.h</w:t>
      </w:r>
      <w:r>
        <w:rPr>
          <w:rFonts w:hint="eastAsia"/>
          <w:sz w:val="16"/>
          <w:szCs w:val="16"/>
        </w:rPr>
        <w:tab/>
      </w:r>
      <w:r>
        <w:rPr>
          <w:rFonts w:hint="eastAsia"/>
          <w:sz w:val="16"/>
          <w:szCs w:val="16"/>
        </w:rPr>
        <w:tab/>
      </w:r>
      <w:r>
        <w:rPr>
          <w:rFonts w:hint="eastAsia"/>
          <w:sz w:val="16"/>
          <w:szCs w:val="16"/>
        </w:rPr>
        <w:tab/>
        <w:t>イベント用メッセージ</w:t>
      </w:r>
    </w:p>
    <w:p w14:paraId="5C78B43B"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display5.c</w:t>
      </w:r>
      <w:r>
        <w:rPr>
          <w:rFonts w:hint="eastAsia"/>
          <w:sz w:val="16"/>
          <w:szCs w:val="16"/>
        </w:rPr>
        <w:tab/>
      </w:r>
      <w:r>
        <w:rPr>
          <w:rFonts w:hint="eastAsia"/>
          <w:sz w:val="16"/>
          <w:szCs w:val="16"/>
        </w:rPr>
        <w:tab/>
      </w:r>
      <w:r>
        <w:rPr>
          <w:rFonts w:hint="eastAsia"/>
          <w:sz w:val="16"/>
          <w:szCs w:val="16"/>
        </w:rPr>
        <w:tab/>
        <w:t>表示タスク</w:t>
      </w:r>
    </w:p>
    <w:p w14:paraId="1DA71786"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button5.c</w:t>
      </w:r>
      <w:r>
        <w:rPr>
          <w:rFonts w:hint="eastAsia"/>
          <w:sz w:val="16"/>
          <w:szCs w:val="16"/>
        </w:rPr>
        <w:tab/>
      </w:r>
      <w:r>
        <w:rPr>
          <w:rFonts w:hint="eastAsia"/>
          <w:sz w:val="16"/>
          <w:szCs w:val="16"/>
        </w:rPr>
        <w:tab/>
      </w:r>
      <w:r>
        <w:rPr>
          <w:rFonts w:hint="eastAsia"/>
          <w:sz w:val="16"/>
          <w:szCs w:val="16"/>
        </w:rPr>
        <w:tab/>
        <w:t>ボタンタスク</w:t>
      </w:r>
    </w:p>
    <w:p w14:paraId="2E3E2C39"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irq1_irq2.c</w:t>
      </w:r>
      <w:r>
        <w:rPr>
          <w:rFonts w:hint="eastAsia"/>
          <w:sz w:val="16"/>
          <w:szCs w:val="16"/>
        </w:rPr>
        <w:tab/>
      </w:r>
      <w:r>
        <w:rPr>
          <w:rFonts w:hint="eastAsia"/>
          <w:sz w:val="16"/>
          <w:szCs w:val="16"/>
        </w:rPr>
        <w:tab/>
      </w:r>
      <w:r>
        <w:rPr>
          <w:rFonts w:hint="eastAsia"/>
          <w:sz w:val="16"/>
          <w:szCs w:val="16"/>
        </w:rPr>
        <w:tab/>
        <w:t>割込み１，２タスク、INT1割込みハンドラ、INT2割込みハンドラ</w:t>
      </w:r>
    </w:p>
    <w:p w14:paraId="2233578F"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debug.c</w:t>
      </w:r>
      <w:r>
        <w:rPr>
          <w:rFonts w:hint="eastAsia"/>
          <w:sz w:val="16"/>
          <w:szCs w:val="16"/>
        </w:rPr>
        <w:tab/>
      </w:r>
      <w:r>
        <w:rPr>
          <w:rFonts w:hint="eastAsia"/>
          <w:sz w:val="16"/>
          <w:szCs w:val="16"/>
        </w:rPr>
        <w:tab/>
      </w:r>
      <w:r>
        <w:rPr>
          <w:rFonts w:hint="eastAsia"/>
          <w:sz w:val="16"/>
          <w:szCs w:val="16"/>
        </w:rPr>
        <w:tab/>
        <w:t>シリアルポートを使ってハイパーターミナルと通信するタスク</w:t>
      </w:r>
    </w:p>
    <w:p w14:paraId="26B2BC0D"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debug.h</w:t>
      </w:r>
      <w:r>
        <w:rPr>
          <w:rFonts w:hint="eastAsia"/>
          <w:sz w:val="16"/>
          <w:szCs w:val="16"/>
        </w:rPr>
        <w:tab/>
      </w:r>
      <w:r>
        <w:rPr>
          <w:rFonts w:hint="eastAsia"/>
          <w:sz w:val="16"/>
          <w:szCs w:val="16"/>
        </w:rPr>
        <w:tab/>
      </w:r>
      <w:r>
        <w:rPr>
          <w:rFonts w:hint="eastAsia"/>
          <w:sz w:val="16"/>
          <w:szCs w:val="16"/>
        </w:rPr>
        <w:tab/>
      </w:r>
    </w:p>
    <w:p w14:paraId="31E513EB"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system_def.h</w:t>
      </w:r>
      <w:r>
        <w:rPr>
          <w:rFonts w:hint="eastAsia"/>
          <w:sz w:val="16"/>
          <w:szCs w:val="16"/>
        </w:rPr>
        <w:tab/>
      </w:r>
      <w:r>
        <w:rPr>
          <w:rFonts w:hint="eastAsia"/>
          <w:sz w:val="16"/>
          <w:szCs w:val="16"/>
        </w:rPr>
        <w:tab/>
        <w:t>オブジェクトID定義</w:t>
      </w:r>
    </w:p>
    <w:p w14:paraId="3C39E601" w14:textId="77777777" w:rsidR="00506411" w:rsidRPr="00F17BED" w:rsidRDefault="00662F5E" w:rsidP="00033508">
      <w:pPr>
        <w:tabs>
          <w:tab w:val="left" w:pos="400"/>
          <w:tab w:val="left" w:pos="800"/>
          <w:tab w:val="left" w:pos="1300"/>
          <w:tab w:val="left" w:pos="1700"/>
          <w:tab w:val="left" w:pos="2200"/>
          <w:tab w:val="left" w:pos="2600"/>
          <w:tab w:val="left" w:pos="2977"/>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w:t>
      </w:r>
      <w:r w:rsidR="00506411" w:rsidRPr="00F17BED">
        <w:rPr>
          <w:rFonts w:hint="eastAsia"/>
          <w:b/>
          <w:bCs/>
          <w:sz w:val="16"/>
          <w:szCs w:val="16"/>
        </w:rPr>
        <w:t>pp5\</w:t>
      </w:r>
    </w:p>
    <w:p w14:paraId="143980B8"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662F5E">
        <w:rPr>
          <w:rFonts w:hint="eastAsia"/>
          <w:sz w:val="16"/>
          <w:szCs w:val="16"/>
        </w:rPr>
        <w:t>a</w:t>
      </w:r>
      <w:r>
        <w:rPr>
          <w:rFonts w:hint="eastAsia"/>
          <w:sz w:val="16"/>
          <w:szCs w:val="16"/>
        </w:rPr>
        <w:t>pp.dsw</w:t>
      </w:r>
      <w:r>
        <w:rPr>
          <w:rFonts w:hint="eastAsia"/>
          <w:sz w:val="16"/>
          <w:szCs w:val="16"/>
        </w:rPr>
        <w:tab/>
      </w:r>
      <w:r>
        <w:rPr>
          <w:rFonts w:hint="eastAsia"/>
          <w:sz w:val="16"/>
          <w:szCs w:val="16"/>
        </w:rPr>
        <w:tab/>
        <w:t>app5.dllを作成するVisualStudio6.0の</w:t>
      </w:r>
      <w:r w:rsidR="00FF742C">
        <w:rPr>
          <w:rFonts w:hint="eastAsia"/>
          <w:sz w:val="16"/>
          <w:szCs w:val="16"/>
        </w:rPr>
        <w:t>ワークスペース</w:t>
      </w:r>
      <w:r>
        <w:rPr>
          <w:rFonts w:hint="eastAsia"/>
          <w:sz w:val="16"/>
          <w:szCs w:val="16"/>
        </w:rPr>
        <w:t>ファイル</w:t>
      </w:r>
    </w:p>
    <w:p w14:paraId="7D0BC9D6"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662F5E">
        <w:rPr>
          <w:rFonts w:hint="eastAsia"/>
          <w:sz w:val="16"/>
          <w:szCs w:val="16"/>
        </w:rPr>
        <w:t>m</w:t>
      </w:r>
      <w:r>
        <w:rPr>
          <w:rFonts w:hint="eastAsia"/>
          <w:sz w:val="16"/>
          <w:szCs w:val="16"/>
        </w:rPr>
        <w:t>akefile.bcc</w:t>
      </w:r>
      <w:r>
        <w:rPr>
          <w:rFonts w:hint="eastAsia"/>
          <w:sz w:val="16"/>
          <w:szCs w:val="16"/>
        </w:rPr>
        <w:tab/>
        <w:t>Borland C++ Compiler 5.5付属のmake用メイクファイル</w:t>
      </w:r>
    </w:p>
    <w:p w14:paraId="484B2362" w14:textId="77777777" w:rsidR="008128B8" w:rsidRDefault="008128B8"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05993E32" w14:textId="77777777" w:rsidR="008128B8" w:rsidRDefault="008128B8"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62F3C49A" w14:textId="77777777" w:rsidR="008128B8" w:rsidRDefault="008128B8"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3CCA29E1" w14:textId="77777777" w:rsidR="00662F5E" w:rsidRPr="00F17BED" w:rsidRDefault="00662F5E"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app5_08\</w:t>
      </w:r>
    </w:p>
    <w:p w14:paraId="32B55FBA" w14:textId="77777777" w:rsidR="00662F5E"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app5.dllを作成するVisual C++ 2008 Express Editionのソリューションファイル</w:t>
      </w:r>
    </w:p>
    <w:p w14:paraId="732624E1" w14:textId="77777777" w:rsidR="00662F5E" w:rsidRPr="00F17BED" w:rsidRDefault="00BE1D04"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app5_17</w:t>
      </w:r>
      <w:r w:rsidR="00662F5E" w:rsidRPr="00F17BED">
        <w:rPr>
          <w:rFonts w:hint="eastAsia"/>
          <w:b/>
          <w:bCs/>
          <w:sz w:val="16"/>
          <w:szCs w:val="16"/>
        </w:rPr>
        <w:t>\</w:t>
      </w:r>
    </w:p>
    <w:p w14:paraId="1961C26D" w14:textId="77777777" w:rsidR="00662F5E"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app5.dllを作成する</w:t>
      </w:r>
      <w:r w:rsidR="00BE1D04">
        <w:rPr>
          <w:rFonts w:hint="eastAsia"/>
          <w:sz w:val="16"/>
          <w:szCs w:val="16"/>
        </w:rPr>
        <w:t>Visual Studio 2017</w:t>
      </w:r>
      <w:r>
        <w:rPr>
          <w:rFonts w:hint="eastAsia"/>
          <w:sz w:val="16"/>
          <w:szCs w:val="16"/>
        </w:rPr>
        <w:t xml:space="preserve"> Professionalのソリューションファイル</w:t>
      </w:r>
    </w:p>
    <w:p w14:paraId="55DC078F"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51AE405"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23AA8350"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5F7C5254"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3F6F382F"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28CB2A7C"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566C9EA5" w14:textId="77777777" w:rsidR="00506411" w:rsidRDefault="00506411"/>
    <w:p w14:paraId="200F11FC" w14:textId="77777777" w:rsidR="002F4B65" w:rsidRPr="00323568" w:rsidRDefault="002F4B65" w:rsidP="002F4B65">
      <w:pPr>
        <w:tabs>
          <w:tab w:val="left" w:pos="800"/>
          <w:tab w:val="left" w:pos="2127"/>
          <w:tab w:val="left" w:pos="2600"/>
        </w:tabs>
        <w:ind w:leftChars="406" w:left="2126" w:hangingChars="606" w:hanging="1273"/>
        <w:rPr>
          <w:rFonts w:hAnsi="ＭＳ 明朝"/>
          <w:szCs w:val="21"/>
        </w:rPr>
      </w:pPr>
      <w:r>
        <w:rPr>
          <w:rFonts w:hAnsi="ＭＳ 明朝" w:hint="eastAsia"/>
          <w:szCs w:val="21"/>
        </w:rPr>
        <w:t>※V3.00の変更：d</w:t>
      </w:r>
      <w:r w:rsidRPr="005F0CF7">
        <w:rPr>
          <w:rFonts w:hAnsi="ＭＳ 明朝" w:hint="eastAsia"/>
          <w:szCs w:val="21"/>
        </w:rPr>
        <w:t>ebug.c</w:t>
      </w:r>
      <w:r>
        <w:rPr>
          <w:rFonts w:hAnsi="ＭＳ 明朝" w:hint="eastAsia"/>
          <w:szCs w:val="21"/>
        </w:rPr>
        <w:t>の先頭で</w:t>
      </w:r>
      <w:r w:rsidRPr="00E2448B">
        <w:rPr>
          <w:rFonts w:hAnsi="ＭＳ 明朝"/>
          <w:szCs w:val="21"/>
        </w:rPr>
        <w:t>_CRT_SECURE_NO_WARNINGS</w:t>
      </w:r>
      <w:r>
        <w:rPr>
          <w:rFonts w:hAnsi="ＭＳ 明朝"/>
          <w:szCs w:val="21"/>
        </w:rPr>
        <w:t>を定義</w:t>
      </w:r>
      <w:r>
        <w:rPr>
          <w:rFonts w:hAnsi="ＭＳ 明朝" w:hint="eastAsia"/>
          <w:szCs w:val="21"/>
        </w:rPr>
        <w:t>（</w:t>
      </w:r>
      <w:r w:rsidRPr="00323568">
        <w:rPr>
          <w:rFonts w:hAnsi="ＭＳ 明朝" w:hint="eastAsia"/>
          <w:szCs w:val="21"/>
        </w:rPr>
        <w:t>警告C4996</w:t>
      </w:r>
      <w:r>
        <w:rPr>
          <w:rFonts w:hAnsi="ＭＳ 明朝" w:hint="eastAsia"/>
          <w:szCs w:val="21"/>
        </w:rPr>
        <w:t>を抑制)</w:t>
      </w:r>
    </w:p>
    <w:p w14:paraId="7D31B58D" w14:textId="77777777" w:rsidR="002F4B65" w:rsidRPr="002F4B65" w:rsidRDefault="002F4B65"/>
    <w:p w14:paraId="770EED96" w14:textId="77777777" w:rsidR="00506411" w:rsidRDefault="00506411">
      <w:r>
        <w:rPr>
          <w:rFonts w:hint="eastAsia"/>
        </w:rPr>
        <w:t>使用サービスコール</w:t>
      </w:r>
    </w:p>
    <w:p w14:paraId="12BD8E01" w14:textId="77777777" w:rsidR="00506411" w:rsidRDefault="00506411">
      <w:pPr>
        <w:ind w:leftChars="428" w:left="899"/>
      </w:pPr>
      <w:r>
        <w:rPr>
          <w:rFonts w:hint="eastAsia"/>
        </w:rPr>
        <w:t xml:space="preserve">tslp_tsk ext_tsk </w:t>
      </w:r>
      <w:r>
        <w:t>ref_tsk</w:t>
      </w:r>
      <w:r>
        <w:rPr>
          <w:rFonts w:hint="eastAsia"/>
        </w:rPr>
        <w:t xml:space="preserve"> </w:t>
      </w:r>
      <w:r>
        <w:t>ref_sem</w:t>
      </w:r>
      <w:r>
        <w:rPr>
          <w:rFonts w:hint="eastAsia"/>
        </w:rPr>
        <w:t xml:space="preserve"> </w:t>
      </w:r>
      <w:r>
        <w:t>ref_flg</w:t>
      </w:r>
      <w:r>
        <w:rPr>
          <w:rFonts w:hint="eastAsia"/>
        </w:rPr>
        <w:t xml:space="preserve"> iset_flg wai_flag </w:t>
      </w:r>
      <w:r>
        <w:t>ref_mbx</w:t>
      </w:r>
      <w:r>
        <w:rPr>
          <w:rFonts w:hint="eastAsia"/>
        </w:rPr>
        <w:t xml:space="preserve"> snd_msg rcv_msg vchg_ifl vget_ifl ref_mpf</w:t>
      </w:r>
    </w:p>
    <w:p w14:paraId="0CFD6F3E" w14:textId="77777777" w:rsidR="00506411" w:rsidRDefault="00506411"/>
    <w:p w14:paraId="71A15DCF" w14:textId="77777777" w:rsidR="00506411" w:rsidRDefault="00506411">
      <w:pPr>
        <w:pStyle w:val="2"/>
        <w:ind w:left="210" w:right="210"/>
      </w:pPr>
      <w:bookmarkStart w:id="418" w:name="_ステップ６(app6.dll)"/>
      <w:bookmarkStart w:id="419" w:name="_Toc236390602"/>
      <w:bookmarkEnd w:id="418"/>
      <w:r>
        <w:rPr>
          <w:rFonts w:hint="eastAsia"/>
        </w:rPr>
        <w:t>ステップ６(app6.dll)</w:t>
      </w:r>
      <w:bookmarkEnd w:id="419"/>
    </w:p>
    <w:p w14:paraId="5698C88E" w14:textId="77777777" w:rsidR="00506411" w:rsidRDefault="00506411">
      <w:pPr>
        <w:pStyle w:val="3"/>
        <w:ind w:left="210" w:right="210"/>
      </w:pPr>
      <w:bookmarkStart w:id="420" w:name="_Toc236390603"/>
      <w:r>
        <w:rPr>
          <w:rFonts w:hint="eastAsia"/>
        </w:rPr>
        <w:t>システム要求仕様</w:t>
      </w:r>
      <w:bookmarkEnd w:id="420"/>
    </w:p>
    <w:p w14:paraId="3E52E141" w14:textId="77777777" w:rsidR="00506411" w:rsidRDefault="00506411">
      <w:r>
        <w:rPr>
          <w:rFonts w:hint="eastAsia"/>
        </w:rPr>
        <w:t>ステップ５のシステムで用いた実装方法は以下の点で見直す必要があります。</w:t>
      </w:r>
    </w:p>
    <w:p w14:paraId="0C984326" w14:textId="77777777" w:rsidR="00506411" w:rsidRDefault="00506411" w:rsidP="003F1EDE">
      <w:pPr>
        <w:numPr>
          <w:ilvl w:val="0"/>
          <w:numId w:val="4"/>
        </w:numPr>
        <w:tabs>
          <w:tab w:val="clear" w:pos="360"/>
          <w:tab w:val="num" w:pos="284"/>
        </w:tabs>
        <w:ind w:left="284" w:hanging="284"/>
      </w:pPr>
      <w:r>
        <w:rPr>
          <w:rFonts w:hint="eastAsia"/>
        </w:rPr>
        <w:t>イベントインスタンス領域をユーザプログラムが構造体を静的に定義して確保している。</w:t>
      </w:r>
    </w:p>
    <w:p w14:paraId="4854B5B0" w14:textId="77777777" w:rsidR="00506411" w:rsidRDefault="00506411" w:rsidP="003F1EDE">
      <w:pPr>
        <w:numPr>
          <w:ilvl w:val="0"/>
          <w:numId w:val="4"/>
        </w:numPr>
        <w:tabs>
          <w:tab w:val="clear" w:pos="360"/>
          <w:tab w:val="num" w:pos="284"/>
        </w:tabs>
        <w:ind w:left="284" w:hanging="284"/>
      </w:pPr>
      <w:r>
        <w:rPr>
          <w:rFonts w:hint="eastAsia"/>
        </w:rPr>
        <w:t>イベントの送受信をμITRONのメイルボックスを使ったメッセージの送受信で実装している。</w:t>
      </w:r>
    </w:p>
    <w:p w14:paraId="74CAF335" w14:textId="77777777" w:rsidR="00506411" w:rsidRDefault="00506411" w:rsidP="003F1EDE">
      <w:pPr>
        <w:numPr>
          <w:ilvl w:val="0"/>
          <w:numId w:val="4"/>
        </w:numPr>
        <w:tabs>
          <w:tab w:val="clear" w:pos="360"/>
          <w:tab w:val="num" w:pos="284"/>
        </w:tabs>
        <w:ind w:left="284" w:hanging="284"/>
      </w:pPr>
      <w:r>
        <w:rPr>
          <w:rFonts w:hint="eastAsia"/>
        </w:rPr>
        <w:t>μITRONのメイルボックスではメッセージ領域のポインタを受け渡す。そのため、メッセージがメイルボックスにある（まだ受信されていない）場合にそのメッセージを間違ってイベント領域として使うと予期しない事態が発生する。</w:t>
      </w:r>
    </w:p>
    <w:p w14:paraId="28E12307" w14:textId="77777777" w:rsidR="00506411" w:rsidRDefault="00506411"/>
    <w:p w14:paraId="6009973C" w14:textId="77777777" w:rsidR="00506411" w:rsidRDefault="00506411">
      <w:r>
        <w:rPr>
          <w:rFonts w:hint="eastAsia"/>
        </w:rPr>
        <w:t>そこで、ステップ６ではイベントインスタンスの領域を固定長メモリプールのメモリブロックを使って確保するように変更します。</w:t>
      </w:r>
    </w:p>
    <w:p w14:paraId="6AFBD4E0" w14:textId="77777777" w:rsidR="00506411" w:rsidRDefault="00506411" w:rsidP="003F1EDE">
      <w:pPr>
        <w:numPr>
          <w:ilvl w:val="0"/>
          <w:numId w:val="4"/>
        </w:numPr>
        <w:tabs>
          <w:tab w:val="clear" w:pos="360"/>
          <w:tab w:val="num" w:pos="284"/>
        </w:tabs>
        <w:ind w:left="284" w:hanging="284"/>
      </w:pPr>
      <w:r>
        <w:rPr>
          <w:rFonts w:hint="eastAsia"/>
        </w:rPr>
        <w:t>イベントインスタンスの領域確保は、メモリプールからメモリブロック取得に置き換える。</w:t>
      </w:r>
    </w:p>
    <w:p w14:paraId="5A228DC9" w14:textId="77777777" w:rsidR="00506411" w:rsidRDefault="00506411" w:rsidP="003F1EDE">
      <w:pPr>
        <w:numPr>
          <w:ilvl w:val="0"/>
          <w:numId w:val="4"/>
        </w:numPr>
        <w:tabs>
          <w:tab w:val="clear" w:pos="360"/>
          <w:tab w:val="num" w:pos="284"/>
        </w:tabs>
        <w:ind w:left="284" w:hanging="284"/>
      </w:pPr>
      <w:r>
        <w:rPr>
          <w:rFonts w:hint="eastAsia"/>
        </w:rPr>
        <w:t>イベントを送信するタスクがメモリプールからメモリブロックを確保する。</w:t>
      </w:r>
    </w:p>
    <w:p w14:paraId="7AA62DF6" w14:textId="77777777" w:rsidR="00506411" w:rsidRDefault="00506411" w:rsidP="003F1EDE">
      <w:pPr>
        <w:numPr>
          <w:ilvl w:val="0"/>
          <w:numId w:val="4"/>
        </w:numPr>
        <w:tabs>
          <w:tab w:val="clear" w:pos="360"/>
          <w:tab w:val="num" w:pos="284"/>
        </w:tabs>
        <w:ind w:left="284" w:hanging="284"/>
      </w:pPr>
      <w:r>
        <w:rPr>
          <w:rFonts w:hint="eastAsia"/>
        </w:rPr>
        <w:t>イベントを受信したタスクは、対応する処理を終了したらメモリブロックをメモリプールに返却する。</w:t>
      </w:r>
    </w:p>
    <w:p w14:paraId="543E1D51" w14:textId="77777777" w:rsidR="00506411" w:rsidRDefault="00506411" w:rsidP="003F1EDE">
      <w:pPr>
        <w:numPr>
          <w:ilvl w:val="0"/>
          <w:numId w:val="4"/>
        </w:numPr>
        <w:tabs>
          <w:tab w:val="clear" w:pos="360"/>
          <w:tab w:val="num" w:pos="284"/>
        </w:tabs>
        <w:ind w:left="284" w:hanging="284"/>
      </w:pPr>
      <w:r>
        <w:rPr>
          <w:rFonts w:hint="eastAsia"/>
        </w:rPr>
        <w:t>ただし、メモリブロック長はすべてのイベントの中での最大データ長を格納できるメッセージの長さ以上にしておく必要がある。</w:t>
      </w:r>
    </w:p>
    <w:p w14:paraId="6DF79C71" w14:textId="77777777" w:rsidR="00506411" w:rsidRDefault="00506411"/>
    <w:p w14:paraId="4F398A18" w14:textId="77777777" w:rsidR="00506411" w:rsidRDefault="00506411">
      <w:pPr>
        <w:pStyle w:val="3"/>
        <w:ind w:left="210" w:right="210"/>
      </w:pPr>
      <w:bookmarkStart w:id="421" w:name="_Toc236390604"/>
      <w:r>
        <w:rPr>
          <w:rFonts w:hint="eastAsia"/>
        </w:rPr>
        <w:t>システム分析</w:t>
      </w:r>
      <w:bookmarkEnd w:id="421"/>
    </w:p>
    <w:p w14:paraId="6D739C0C" w14:textId="77777777" w:rsidR="00506411" w:rsidRDefault="00506411">
      <w:pPr>
        <w:pStyle w:val="4"/>
      </w:pPr>
      <w:r>
        <w:rPr>
          <w:rFonts w:hint="eastAsia"/>
        </w:rPr>
        <w:t>クラス図</w:t>
      </w:r>
    </w:p>
    <w:p w14:paraId="073676B1" w14:textId="77777777" w:rsidR="00506411" w:rsidRDefault="00506411">
      <w:r>
        <w:rPr>
          <w:rFonts w:hint="eastAsia"/>
        </w:rPr>
        <w:t>ここでは、タイマタスクの見直しとイベント送信、受信機構の見直しを行います。</w:t>
      </w:r>
    </w:p>
    <w:p w14:paraId="4F74215E" w14:textId="77777777" w:rsidR="00506411" w:rsidRDefault="00B94933">
      <w:r>
        <w:rPr>
          <w:noProof/>
        </w:rPr>
        <mc:AlternateContent>
          <mc:Choice Requires="wpc">
            <w:drawing>
              <wp:inline distT="0" distB="0" distL="0" distR="0" wp14:anchorId="6272FE81" wp14:editId="709A7406">
                <wp:extent cx="6186115" cy="3108960"/>
                <wp:effectExtent l="0" t="0" r="0" b="0"/>
                <wp:docPr id="814" name="キャンバス 8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823"/>
                        <wps:cNvSpPr>
                          <a:spLocks noChangeArrowheads="1"/>
                        </wps:cNvSpPr>
                        <wps:spPr bwMode="auto">
                          <a:xfrm>
                            <a:off x="127000" y="90805"/>
                            <a:ext cx="1143000" cy="273050"/>
                          </a:xfrm>
                          <a:prstGeom prst="rect">
                            <a:avLst/>
                          </a:prstGeom>
                          <a:solidFill>
                            <a:srgbClr val="FFFF99"/>
                          </a:solidFill>
                          <a:ln w="9525">
                            <a:solidFill>
                              <a:srgbClr val="000000"/>
                            </a:solidFill>
                            <a:miter lim="800000"/>
                            <a:headEnd/>
                            <a:tailEnd/>
                          </a:ln>
                        </wps:spPr>
                        <wps:txbx>
                          <w:txbxContent>
                            <w:p w14:paraId="49B0B9E6" w14:textId="77777777" w:rsidR="003E7AC0" w:rsidRDefault="003E7AC0">
                              <w:pPr>
                                <w:jc w:val="center"/>
                                <w:rPr>
                                  <w:sz w:val="16"/>
                                  <w:szCs w:val="16"/>
                                </w:rPr>
                              </w:pPr>
                              <w:r>
                                <w:rPr>
                                  <w:rFonts w:hint="eastAsia"/>
                                  <w:sz w:val="16"/>
                                  <w:szCs w:val="16"/>
                                </w:rPr>
                                <w:t>タイマタスク</w:t>
                              </w:r>
                            </w:p>
                          </w:txbxContent>
                        </wps:txbx>
                        <wps:bodyPr rot="0" vert="horz" wrap="square" lIns="74295" tIns="8890" rIns="74295" bIns="8890" anchor="t" anchorCtr="0" upright="1">
                          <a:noAutofit/>
                        </wps:bodyPr>
                      </wps:wsp>
                      <wps:wsp>
                        <wps:cNvPr id="6" name="Rectangle 824"/>
                        <wps:cNvSpPr>
                          <a:spLocks noChangeArrowheads="1"/>
                        </wps:cNvSpPr>
                        <wps:spPr bwMode="auto">
                          <a:xfrm>
                            <a:off x="127000" y="363855"/>
                            <a:ext cx="1143000" cy="272415"/>
                          </a:xfrm>
                          <a:prstGeom prst="rect">
                            <a:avLst/>
                          </a:prstGeom>
                          <a:solidFill>
                            <a:srgbClr val="FFFF99"/>
                          </a:solidFill>
                          <a:ln w="9525">
                            <a:solidFill>
                              <a:srgbClr val="000000"/>
                            </a:solidFill>
                            <a:miter lim="800000"/>
                            <a:headEnd/>
                            <a:tailEnd/>
                          </a:ln>
                        </wps:spPr>
                        <wps:txbx>
                          <w:txbxContent>
                            <w:p w14:paraId="5B49F224" w14:textId="77777777" w:rsidR="003E7AC0" w:rsidRDefault="003E7AC0">
                              <w:pPr>
                                <w:rPr>
                                  <w:sz w:val="16"/>
                                  <w:szCs w:val="16"/>
                                </w:rPr>
                              </w:pPr>
                            </w:p>
                          </w:txbxContent>
                        </wps:txbx>
                        <wps:bodyPr rot="0" vert="horz" wrap="square" lIns="74295" tIns="8890" rIns="74295" bIns="8890" anchor="t" anchorCtr="0" upright="1">
                          <a:noAutofit/>
                        </wps:bodyPr>
                      </wps:wsp>
                      <wps:wsp>
                        <wps:cNvPr id="7" name="Rectangle 825"/>
                        <wps:cNvSpPr>
                          <a:spLocks noChangeArrowheads="1"/>
                        </wps:cNvSpPr>
                        <wps:spPr bwMode="auto">
                          <a:xfrm>
                            <a:off x="127000" y="635635"/>
                            <a:ext cx="1143000" cy="817245"/>
                          </a:xfrm>
                          <a:prstGeom prst="rect">
                            <a:avLst/>
                          </a:prstGeom>
                          <a:solidFill>
                            <a:srgbClr val="FFFF99"/>
                          </a:solidFill>
                          <a:ln w="9525">
                            <a:solidFill>
                              <a:srgbClr val="000000"/>
                            </a:solidFill>
                            <a:miter lim="800000"/>
                            <a:headEnd/>
                            <a:tailEnd/>
                          </a:ln>
                        </wps:spPr>
                        <wps:txbx>
                          <w:txbxContent>
                            <w:p w14:paraId="79478AD5" w14:textId="77777777" w:rsidR="003E7AC0" w:rsidRDefault="003E7AC0">
                              <w:pPr>
                                <w:rPr>
                                  <w:sz w:val="16"/>
                                  <w:szCs w:val="16"/>
                                </w:rPr>
                              </w:pPr>
                              <w:r>
                                <w:rPr>
                                  <w:rFonts w:hint="eastAsia"/>
                                  <w:sz w:val="16"/>
                                  <w:szCs w:val="16"/>
                                </w:rPr>
                                <w:t>kp</w:t>
                              </w:r>
                              <w:r>
                                <w:rPr>
                                  <w:sz w:val="16"/>
                                  <w:szCs w:val="16"/>
                                </w:rPr>
                                <w:t>SetTimer</w:t>
                              </w:r>
                              <w:r>
                                <w:rPr>
                                  <w:rFonts w:hint="eastAsia"/>
                                  <w:sz w:val="16"/>
                                  <w:szCs w:val="16"/>
                                </w:rPr>
                                <w:t>Event()</w:t>
                              </w:r>
                            </w:p>
                            <w:p w14:paraId="48A60723" w14:textId="77777777" w:rsidR="003E7AC0" w:rsidRDefault="003E7AC0">
                              <w:pPr>
                                <w:rPr>
                                  <w:sz w:val="16"/>
                                  <w:szCs w:val="16"/>
                                </w:rPr>
                              </w:pPr>
                              <w:r>
                                <w:rPr>
                                  <w:rFonts w:hint="eastAsia"/>
                                  <w:sz w:val="16"/>
                                  <w:szCs w:val="16"/>
                                </w:rPr>
                                <w:t>kp</w:t>
                              </w:r>
                              <w:r>
                                <w:rPr>
                                  <w:sz w:val="16"/>
                                  <w:szCs w:val="16"/>
                                </w:rPr>
                                <w:t>CancelTimer</w:t>
                              </w:r>
                              <w:r>
                                <w:rPr>
                                  <w:rFonts w:hint="eastAsia"/>
                                  <w:sz w:val="16"/>
                                  <w:szCs w:val="16"/>
                                </w:rPr>
                                <w:t>()</w:t>
                              </w:r>
                            </w:p>
                            <w:p w14:paraId="246CAA00" w14:textId="77777777" w:rsidR="003E7AC0" w:rsidRDefault="003E7AC0">
                              <w:pPr>
                                <w:rPr>
                                  <w:sz w:val="16"/>
                                  <w:szCs w:val="16"/>
                                </w:rPr>
                              </w:pPr>
                            </w:p>
                            <w:p w14:paraId="77C28522" w14:textId="77777777" w:rsidR="003E7AC0" w:rsidRDefault="003E7AC0">
                              <w:pPr>
                                <w:rPr>
                                  <w:sz w:val="16"/>
                                  <w:szCs w:val="16"/>
                                </w:rPr>
                              </w:pPr>
                            </w:p>
                          </w:txbxContent>
                        </wps:txbx>
                        <wps:bodyPr rot="0" vert="horz" wrap="square" lIns="74295" tIns="8890" rIns="74295" bIns="8890" anchor="t" anchorCtr="0" upright="1">
                          <a:noAutofit/>
                        </wps:bodyPr>
                      </wps:wsp>
                      <wps:wsp>
                        <wps:cNvPr id="8" name="Rectangle 826"/>
                        <wps:cNvSpPr>
                          <a:spLocks noChangeArrowheads="1"/>
                        </wps:cNvSpPr>
                        <wps:spPr bwMode="auto">
                          <a:xfrm>
                            <a:off x="1714500" y="90805"/>
                            <a:ext cx="1905000" cy="273050"/>
                          </a:xfrm>
                          <a:prstGeom prst="rect">
                            <a:avLst/>
                          </a:prstGeom>
                          <a:solidFill>
                            <a:srgbClr val="FFFF99"/>
                          </a:solidFill>
                          <a:ln w="9525">
                            <a:solidFill>
                              <a:srgbClr val="000000"/>
                            </a:solidFill>
                            <a:miter lim="800000"/>
                            <a:headEnd/>
                            <a:tailEnd/>
                          </a:ln>
                        </wps:spPr>
                        <wps:txbx>
                          <w:txbxContent>
                            <w:p w14:paraId="7DC04EE2" w14:textId="77777777" w:rsidR="003E7AC0" w:rsidRDefault="003E7AC0">
                              <w:pPr>
                                <w:jc w:val="center"/>
                                <w:rPr>
                                  <w:sz w:val="16"/>
                                  <w:szCs w:val="16"/>
                                </w:rPr>
                              </w:pPr>
                              <w:r>
                                <w:rPr>
                                  <w:rFonts w:hint="eastAsia"/>
                                  <w:sz w:val="16"/>
                                  <w:szCs w:val="16"/>
                                </w:rPr>
                                <w:t>タイマ管理テーブル</w:t>
                              </w:r>
                            </w:p>
                          </w:txbxContent>
                        </wps:txbx>
                        <wps:bodyPr rot="0" vert="horz" wrap="square" lIns="74295" tIns="8890" rIns="74295" bIns="8890" anchor="t" anchorCtr="0" upright="1">
                          <a:noAutofit/>
                        </wps:bodyPr>
                      </wps:wsp>
                      <wps:wsp>
                        <wps:cNvPr id="9" name="Rectangle 827"/>
                        <wps:cNvSpPr>
                          <a:spLocks noChangeArrowheads="1"/>
                        </wps:cNvSpPr>
                        <wps:spPr bwMode="auto">
                          <a:xfrm>
                            <a:off x="1714500" y="1543685"/>
                            <a:ext cx="1905000" cy="272415"/>
                          </a:xfrm>
                          <a:prstGeom prst="rect">
                            <a:avLst/>
                          </a:prstGeom>
                          <a:solidFill>
                            <a:srgbClr val="FFFF99"/>
                          </a:solidFill>
                          <a:ln w="9525">
                            <a:solidFill>
                              <a:srgbClr val="000000"/>
                            </a:solidFill>
                            <a:miter lim="800000"/>
                            <a:headEnd/>
                            <a:tailEnd/>
                          </a:ln>
                        </wps:spPr>
                        <wps:txbx>
                          <w:txbxContent>
                            <w:p w14:paraId="57336B41" w14:textId="77777777" w:rsidR="003E7AC0" w:rsidRDefault="003E7AC0">
                              <w:pPr>
                                <w:rPr>
                                  <w:sz w:val="16"/>
                                  <w:szCs w:val="16"/>
                                </w:rPr>
                              </w:pPr>
                            </w:p>
                          </w:txbxContent>
                        </wps:txbx>
                        <wps:bodyPr rot="0" vert="horz" wrap="square" lIns="74295" tIns="8890" rIns="74295" bIns="8890" anchor="t" anchorCtr="0" upright="1">
                          <a:noAutofit/>
                        </wps:bodyPr>
                      </wps:wsp>
                      <wps:wsp>
                        <wps:cNvPr id="10" name="Rectangle 828"/>
                        <wps:cNvSpPr>
                          <a:spLocks noChangeArrowheads="1"/>
                        </wps:cNvSpPr>
                        <wps:spPr bwMode="auto">
                          <a:xfrm>
                            <a:off x="1714500" y="363855"/>
                            <a:ext cx="1905000" cy="1179830"/>
                          </a:xfrm>
                          <a:prstGeom prst="rect">
                            <a:avLst/>
                          </a:prstGeom>
                          <a:solidFill>
                            <a:srgbClr val="FFFF99"/>
                          </a:solidFill>
                          <a:ln w="9525">
                            <a:solidFill>
                              <a:srgbClr val="000000"/>
                            </a:solidFill>
                            <a:miter lim="800000"/>
                            <a:headEnd/>
                            <a:tailEnd/>
                          </a:ln>
                        </wps:spPr>
                        <wps:txbx>
                          <w:txbxContent>
                            <w:p w14:paraId="11CA12E8" w14:textId="77777777" w:rsidR="003E7AC0" w:rsidRDefault="003E7AC0">
                              <w:pPr>
                                <w:rPr>
                                  <w:sz w:val="16"/>
                                  <w:szCs w:val="16"/>
                                </w:rPr>
                              </w:pPr>
                              <w:r>
                                <w:rPr>
                                  <w:rFonts w:hint="eastAsia"/>
                                  <w:sz w:val="16"/>
                                  <w:szCs w:val="16"/>
                                </w:rPr>
                                <w:t>タイマ番号</w:t>
                              </w:r>
                            </w:p>
                            <w:p w14:paraId="10440DD3" w14:textId="77777777" w:rsidR="003E7AC0" w:rsidRDefault="003E7AC0">
                              <w:pPr>
                                <w:rPr>
                                  <w:sz w:val="16"/>
                                  <w:szCs w:val="16"/>
                                </w:rPr>
                              </w:pPr>
                              <w:r>
                                <w:rPr>
                                  <w:rFonts w:hint="eastAsia"/>
                                  <w:sz w:val="16"/>
                                  <w:szCs w:val="16"/>
                                </w:rPr>
                                <w:t>現在のカウント値</w:t>
                              </w:r>
                            </w:p>
                            <w:p w14:paraId="1DD30C54" w14:textId="77777777" w:rsidR="003E7AC0" w:rsidRDefault="003E7AC0">
                              <w:pPr>
                                <w:rPr>
                                  <w:sz w:val="16"/>
                                  <w:szCs w:val="16"/>
                                </w:rPr>
                              </w:pPr>
                              <w:r>
                                <w:rPr>
                                  <w:rFonts w:hint="eastAsia"/>
                                  <w:sz w:val="16"/>
                                  <w:szCs w:val="16"/>
                                </w:rPr>
                                <w:t>設定したカウント値</w:t>
                              </w:r>
                            </w:p>
                            <w:p w14:paraId="448CC097" w14:textId="77777777" w:rsidR="003E7AC0" w:rsidRDefault="003E7AC0">
                              <w:pPr>
                                <w:rPr>
                                  <w:sz w:val="16"/>
                                  <w:szCs w:val="16"/>
                                </w:rPr>
                              </w:pPr>
                              <w:r>
                                <w:rPr>
                                  <w:rFonts w:hint="eastAsia"/>
                                  <w:sz w:val="16"/>
                                  <w:szCs w:val="16"/>
                                </w:rPr>
                                <w:t>送信先メイルボックスＩＤ</w:t>
                              </w:r>
                            </w:p>
                            <w:p w14:paraId="66C54508" w14:textId="77777777" w:rsidR="003E7AC0" w:rsidRDefault="003E7AC0">
                              <w:pPr>
                                <w:rPr>
                                  <w:sz w:val="16"/>
                                  <w:szCs w:val="16"/>
                                </w:rPr>
                              </w:pPr>
                              <w:r>
                                <w:rPr>
                                  <w:rFonts w:hint="eastAsia"/>
                                  <w:sz w:val="16"/>
                                  <w:szCs w:val="16"/>
                                </w:rPr>
                                <w:t>メッセージのサイズ</w:t>
                              </w:r>
                            </w:p>
                            <w:p w14:paraId="38F63E7D" w14:textId="77777777" w:rsidR="003E7AC0" w:rsidRDefault="003E7AC0">
                              <w:pPr>
                                <w:rPr>
                                  <w:sz w:val="16"/>
                                  <w:szCs w:val="16"/>
                                </w:rPr>
                              </w:pPr>
                              <w:r>
                                <w:rPr>
                                  <w:rFonts w:hint="eastAsia"/>
                                  <w:sz w:val="16"/>
                                  <w:szCs w:val="16"/>
                                </w:rPr>
                                <w:t>送信メッセージのアドレス</w:t>
                              </w:r>
                            </w:p>
                          </w:txbxContent>
                        </wps:txbx>
                        <wps:bodyPr rot="0" vert="horz" wrap="square" lIns="74295" tIns="8890" rIns="74295" bIns="8890" anchor="t" anchorCtr="0" upright="1">
                          <a:noAutofit/>
                        </wps:bodyPr>
                      </wps:wsp>
                      <wps:wsp>
                        <wps:cNvPr id="54" name="Line 829"/>
                        <wps:cNvCnPr/>
                        <wps:spPr bwMode="auto">
                          <a:xfrm>
                            <a:off x="1270000" y="272415"/>
                            <a:ext cx="444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Text Box 835"/>
                        <wps:cNvSpPr txBox="1">
                          <a:spLocks noChangeArrowheads="1"/>
                        </wps:cNvSpPr>
                        <wps:spPr bwMode="auto">
                          <a:xfrm>
                            <a:off x="1270000" y="90805"/>
                            <a:ext cx="4445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BAD0E" w14:textId="77777777" w:rsidR="003E7AC0" w:rsidRDefault="003E7AC0">
                              <w:pPr>
                                <w:rPr>
                                  <w:sz w:val="16"/>
                                  <w:szCs w:val="16"/>
                                </w:rPr>
                              </w:pPr>
                              <w:r>
                                <w:rPr>
                                  <w:rFonts w:hint="eastAsia"/>
                                  <w:sz w:val="16"/>
                                  <w:szCs w:val="16"/>
                                </w:rPr>
                                <w:t>1   n</w:t>
                              </w:r>
                            </w:p>
                          </w:txbxContent>
                        </wps:txbx>
                        <wps:bodyPr rot="0" vert="horz" wrap="square" lIns="74295" tIns="8890" rIns="74295" bIns="8890" anchor="t" anchorCtr="0" upright="1">
                          <a:noAutofit/>
                        </wps:bodyPr>
                      </wps:wsp>
                      <wps:wsp>
                        <wps:cNvPr id="57" name="Rectangle 839"/>
                        <wps:cNvSpPr>
                          <a:spLocks noChangeArrowheads="1"/>
                        </wps:cNvSpPr>
                        <wps:spPr bwMode="auto">
                          <a:xfrm>
                            <a:off x="4127500" y="90805"/>
                            <a:ext cx="1397000" cy="273050"/>
                          </a:xfrm>
                          <a:prstGeom prst="rect">
                            <a:avLst/>
                          </a:prstGeom>
                          <a:solidFill>
                            <a:srgbClr val="FFFF99"/>
                          </a:solidFill>
                          <a:ln w="9525">
                            <a:solidFill>
                              <a:srgbClr val="000000"/>
                            </a:solidFill>
                            <a:miter lim="800000"/>
                            <a:headEnd/>
                            <a:tailEnd/>
                          </a:ln>
                        </wps:spPr>
                        <wps:txbx>
                          <w:txbxContent>
                            <w:p w14:paraId="772A14F4" w14:textId="77777777" w:rsidR="003E7AC0" w:rsidRDefault="003E7AC0">
                              <w:pPr>
                                <w:jc w:val="center"/>
                                <w:rPr>
                                  <w:sz w:val="16"/>
                                  <w:szCs w:val="16"/>
                                </w:rPr>
                              </w:pPr>
                              <w:r>
                                <w:rPr>
                                  <w:rFonts w:hint="eastAsia"/>
                                  <w:sz w:val="16"/>
                                  <w:szCs w:val="16"/>
                                </w:rPr>
                                <w:t>イベント</w:t>
                              </w:r>
                            </w:p>
                          </w:txbxContent>
                        </wps:txbx>
                        <wps:bodyPr rot="0" vert="horz" wrap="square" lIns="74295" tIns="8890" rIns="74295" bIns="8890" anchor="t" anchorCtr="0" upright="1">
                          <a:noAutofit/>
                        </wps:bodyPr>
                      </wps:wsp>
                      <wps:wsp>
                        <wps:cNvPr id="72" name="Rectangle 840"/>
                        <wps:cNvSpPr>
                          <a:spLocks noChangeArrowheads="1"/>
                        </wps:cNvSpPr>
                        <wps:spPr bwMode="auto">
                          <a:xfrm>
                            <a:off x="4127500" y="1452880"/>
                            <a:ext cx="1397000" cy="272415"/>
                          </a:xfrm>
                          <a:prstGeom prst="rect">
                            <a:avLst/>
                          </a:prstGeom>
                          <a:solidFill>
                            <a:srgbClr val="FFFF99"/>
                          </a:solidFill>
                          <a:ln w="9525">
                            <a:solidFill>
                              <a:srgbClr val="000000"/>
                            </a:solidFill>
                            <a:miter lim="800000"/>
                            <a:headEnd/>
                            <a:tailEnd/>
                          </a:ln>
                        </wps:spPr>
                        <wps:txbx>
                          <w:txbxContent>
                            <w:p w14:paraId="64F48D49" w14:textId="77777777" w:rsidR="003E7AC0" w:rsidRDefault="003E7AC0">
                              <w:pPr>
                                <w:rPr>
                                  <w:sz w:val="16"/>
                                  <w:szCs w:val="16"/>
                                </w:rPr>
                              </w:pPr>
                            </w:p>
                          </w:txbxContent>
                        </wps:txbx>
                        <wps:bodyPr rot="0" vert="horz" wrap="square" lIns="74295" tIns="8890" rIns="74295" bIns="8890" anchor="t" anchorCtr="0" upright="1">
                          <a:noAutofit/>
                        </wps:bodyPr>
                      </wps:wsp>
                      <wps:wsp>
                        <wps:cNvPr id="73" name="Rectangle 841"/>
                        <wps:cNvSpPr>
                          <a:spLocks noChangeArrowheads="1"/>
                        </wps:cNvSpPr>
                        <wps:spPr bwMode="auto">
                          <a:xfrm>
                            <a:off x="4127500" y="363220"/>
                            <a:ext cx="1397000" cy="1089660"/>
                          </a:xfrm>
                          <a:prstGeom prst="rect">
                            <a:avLst/>
                          </a:prstGeom>
                          <a:solidFill>
                            <a:srgbClr val="FFFF99"/>
                          </a:solidFill>
                          <a:ln w="9525">
                            <a:solidFill>
                              <a:srgbClr val="000000"/>
                            </a:solidFill>
                            <a:miter lim="800000"/>
                            <a:headEnd/>
                            <a:tailEnd/>
                          </a:ln>
                        </wps:spPr>
                        <wps:txbx>
                          <w:txbxContent>
                            <w:p w14:paraId="7F88BE90" w14:textId="77777777" w:rsidR="003E7AC0" w:rsidRDefault="003E7AC0">
                              <w:pPr>
                                <w:rPr>
                                  <w:sz w:val="16"/>
                                  <w:szCs w:val="16"/>
                                </w:rPr>
                              </w:pPr>
                              <w:r>
                                <w:rPr>
                                  <w:rFonts w:hint="eastAsia"/>
                                  <w:sz w:val="16"/>
                                  <w:szCs w:val="16"/>
                                </w:rPr>
                                <w:t>メッセージヘッダ</w:t>
                              </w:r>
                            </w:p>
                            <w:p w14:paraId="3C039199" w14:textId="77777777" w:rsidR="003E7AC0" w:rsidRDefault="003E7AC0">
                              <w:pPr>
                                <w:rPr>
                                  <w:sz w:val="16"/>
                                  <w:szCs w:val="16"/>
                                </w:rPr>
                              </w:pPr>
                              <w:r>
                                <w:rPr>
                                  <w:rFonts w:hint="eastAsia"/>
                                  <w:sz w:val="16"/>
                                  <w:szCs w:val="16"/>
                                </w:rPr>
                                <w:t>メモリプールID</w:t>
                              </w:r>
                            </w:p>
                            <w:p w14:paraId="6FF57B03" w14:textId="77777777" w:rsidR="003E7AC0" w:rsidRDefault="003E7AC0">
                              <w:pPr>
                                <w:rPr>
                                  <w:sz w:val="16"/>
                                  <w:szCs w:val="16"/>
                                </w:rPr>
                              </w:pPr>
                              <w:r>
                                <w:rPr>
                                  <w:rFonts w:hint="eastAsia"/>
                                  <w:sz w:val="16"/>
                                  <w:szCs w:val="16"/>
                                </w:rPr>
                                <w:t>送信先メイルボックスID</w:t>
                              </w:r>
                            </w:p>
                            <w:p w14:paraId="377D1987" w14:textId="77777777" w:rsidR="003E7AC0" w:rsidRDefault="003E7AC0">
                              <w:pPr>
                                <w:rPr>
                                  <w:sz w:val="16"/>
                                  <w:szCs w:val="16"/>
                                </w:rPr>
                              </w:pPr>
                              <w:r>
                                <w:rPr>
                                  <w:rFonts w:hint="eastAsia"/>
                                  <w:sz w:val="16"/>
                                  <w:szCs w:val="16"/>
                                </w:rPr>
                                <w:t>イベント番号</w:t>
                              </w:r>
                            </w:p>
                            <w:p w14:paraId="55491833" w14:textId="77777777" w:rsidR="003E7AC0" w:rsidRDefault="003E7AC0">
                              <w:pPr>
                                <w:rPr>
                                  <w:sz w:val="16"/>
                                  <w:szCs w:val="16"/>
                                </w:rPr>
                              </w:pPr>
                              <w:r>
                                <w:rPr>
                                  <w:rFonts w:hint="eastAsia"/>
                                  <w:sz w:val="16"/>
                                  <w:szCs w:val="16"/>
                                </w:rPr>
                                <w:t>イベント固有データ</w:t>
                              </w:r>
                            </w:p>
                          </w:txbxContent>
                        </wps:txbx>
                        <wps:bodyPr rot="0" vert="horz" wrap="square" lIns="74295" tIns="8890" rIns="74295" bIns="8890" anchor="t" anchorCtr="0" upright="1">
                          <a:noAutofit/>
                        </wps:bodyPr>
                      </wps:wsp>
                      <wps:wsp>
                        <wps:cNvPr id="74" name="Line 842"/>
                        <wps:cNvCnPr/>
                        <wps:spPr bwMode="auto">
                          <a:xfrm>
                            <a:off x="3619500" y="272415"/>
                            <a:ext cx="508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Text Box 844"/>
                        <wps:cNvSpPr txBox="1">
                          <a:spLocks noChangeArrowheads="1"/>
                        </wps:cNvSpPr>
                        <wps:spPr bwMode="auto">
                          <a:xfrm>
                            <a:off x="3619500" y="90805"/>
                            <a:ext cx="571500"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6AB1F" w14:textId="77777777" w:rsidR="003E7AC0" w:rsidRDefault="003E7AC0">
                              <w:pPr>
                                <w:rPr>
                                  <w:sz w:val="16"/>
                                  <w:szCs w:val="16"/>
                                </w:rPr>
                              </w:pPr>
                              <w:r>
                                <w:rPr>
                                  <w:rFonts w:hint="eastAsia"/>
                                  <w:sz w:val="16"/>
                                  <w:szCs w:val="16"/>
                                </w:rPr>
                                <w:t>1   0..1</w:t>
                              </w:r>
                            </w:p>
                          </w:txbxContent>
                        </wps:txbx>
                        <wps:bodyPr rot="0" vert="horz" wrap="square" lIns="74295" tIns="8890" rIns="74295" bIns="8890" anchor="t" anchorCtr="0" upright="1">
                          <a:noAutofit/>
                        </wps:bodyPr>
                      </wps:wsp>
                      <wps:wsp>
                        <wps:cNvPr id="76" name="Rectangle 845"/>
                        <wps:cNvSpPr>
                          <a:spLocks noChangeArrowheads="1"/>
                        </wps:cNvSpPr>
                        <wps:spPr bwMode="auto">
                          <a:xfrm>
                            <a:off x="127000" y="1921544"/>
                            <a:ext cx="1587500" cy="273050"/>
                          </a:xfrm>
                          <a:prstGeom prst="rect">
                            <a:avLst/>
                          </a:prstGeom>
                          <a:solidFill>
                            <a:srgbClr val="FFFF99"/>
                          </a:solidFill>
                          <a:ln w="9525">
                            <a:solidFill>
                              <a:srgbClr val="000000"/>
                            </a:solidFill>
                            <a:miter lim="800000"/>
                            <a:headEnd/>
                            <a:tailEnd/>
                          </a:ln>
                        </wps:spPr>
                        <wps:txbx>
                          <w:txbxContent>
                            <w:p w14:paraId="71E5C2FE" w14:textId="77777777" w:rsidR="003E7AC0" w:rsidRDefault="003E7AC0">
                              <w:pPr>
                                <w:jc w:val="center"/>
                                <w:rPr>
                                  <w:sz w:val="16"/>
                                  <w:szCs w:val="16"/>
                                </w:rPr>
                              </w:pPr>
                              <w:r>
                                <w:rPr>
                                  <w:rFonts w:hint="eastAsia"/>
                                  <w:sz w:val="16"/>
                                  <w:szCs w:val="16"/>
                                </w:rPr>
                                <w:t>イベントを受け取るタスク</w:t>
                              </w:r>
                            </w:p>
                          </w:txbxContent>
                        </wps:txbx>
                        <wps:bodyPr rot="0" vert="horz" wrap="square" lIns="74295" tIns="8890" rIns="74295" bIns="8890" anchor="t" anchorCtr="0" upright="1">
                          <a:noAutofit/>
                        </wps:bodyPr>
                      </wps:wsp>
                      <wps:wsp>
                        <wps:cNvPr id="77" name="Rectangle 846"/>
                        <wps:cNvSpPr>
                          <a:spLocks noChangeArrowheads="1"/>
                        </wps:cNvSpPr>
                        <wps:spPr bwMode="auto">
                          <a:xfrm>
                            <a:off x="127000" y="2194594"/>
                            <a:ext cx="1587500" cy="544195"/>
                          </a:xfrm>
                          <a:prstGeom prst="rect">
                            <a:avLst/>
                          </a:prstGeom>
                          <a:solidFill>
                            <a:srgbClr val="FFFF99"/>
                          </a:solidFill>
                          <a:ln w="9525">
                            <a:solidFill>
                              <a:srgbClr val="000000"/>
                            </a:solidFill>
                            <a:miter lim="800000"/>
                            <a:headEnd/>
                            <a:tailEnd/>
                          </a:ln>
                        </wps:spPr>
                        <wps:txbx>
                          <w:txbxContent>
                            <w:p w14:paraId="5894EB24" w14:textId="77777777" w:rsidR="003E7AC0" w:rsidRDefault="003E7AC0">
                              <w:pPr>
                                <w:rPr>
                                  <w:sz w:val="16"/>
                                  <w:szCs w:val="16"/>
                                </w:rPr>
                              </w:pPr>
                              <w:r>
                                <w:rPr>
                                  <w:rFonts w:hint="eastAsia"/>
                                  <w:sz w:val="16"/>
                                  <w:szCs w:val="16"/>
                                </w:rPr>
                                <w:t>タスクID</w:t>
                              </w:r>
                            </w:p>
                            <w:p w14:paraId="640DA855" w14:textId="77777777" w:rsidR="003E7AC0" w:rsidRDefault="003E7AC0">
                              <w:pPr>
                                <w:rPr>
                                  <w:sz w:val="16"/>
                                  <w:szCs w:val="16"/>
                                </w:rPr>
                              </w:pPr>
                              <w:r>
                                <w:rPr>
                                  <w:rFonts w:hint="eastAsia"/>
                                  <w:sz w:val="16"/>
                                  <w:szCs w:val="16"/>
                                </w:rPr>
                                <w:t>/受信メイルボックスID</w:t>
                              </w:r>
                            </w:p>
                          </w:txbxContent>
                        </wps:txbx>
                        <wps:bodyPr rot="0" vert="horz" wrap="square" lIns="74295" tIns="8890" rIns="74295" bIns="8890" anchor="t" anchorCtr="0" upright="1">
                          <a:noAutofit/>
                        </wps:bodyPr>
                      </wps:wsp>
                      <wps:wsp>
                        <wps:cNvPr id="78" name="Rectangle 847"/>
                        <wps:cNvSpPr>
                          <a:spLocks noChangeArrowheads="1"/>
                        </wps:cNvSpPr>
                        <wps:spPr bwMode="auto">
                          <a:xfrm>
                            <a:off x="127000" y="2738789"/>
                            <a:ext cx="1587500" cy="272415"/>
                          </a:xfrm>
                          <a:prstGeom prst="rect">
                            <a:avLst/>
                          </a:prstGeom>
                          <a:solidFill>
                            <a:srgbClr val="FFFF99"/>
                          </a:solidFill>
                          <a:ln w="9525">
                            <a:solidFill>
                              <a:srgbClr val="000000"/>
                            </a:solidFill>
                            <a:miter lim="800000"/>
                            <a:headEnd/>
                            <a:tailEnd/>
                          </a:ln>
                        </wps:spPr>
                        <wps:txbx>
                          <w:txbxContent>
                            <w:p w14:paraId="3BAC8830" w14:textId="77777777" w:rsidR="003E7AC0" w:rsidRDefault="003E7AC0">
                              <w:pPr>
                                <w:rPr>
                                  <w:sz w:val="16"/>
                                  <w:szCs w:val="16"/>
                                </w:rPr>
                              </w:pPr>
                            </w:p>
                          </w:txbxContent>
                        </wps:txbx>
                        <wps:bodyPr rot="0" vert="horz" wrap="square" lIns="74295" tIns="8890" rIns="74295" bIns="8890" anchor="t" anchorCtr="0" upright="1">
                          <a:noAutofit/>
                        </wps:bodyPr>
                      </wps:wsp>
                      <wps:wsp>
                        <wps:cNvPr id="79" name="AutoShape 866"/>
                        <wps:cNvSpPr>
                          <a:spLocks noChangeArrowheads="1"/>
                        </wps:cNvSpPr>
                        <wps:spPr bwMode="auto">
                          <a:xfrm>
                            <a:off x="2159000" y="2103154"/>
                            <a:ext cx="1714500" cy="272415"/>
                          </a:xfrm>
                          <a:prstGeom prst="wedgeRoundRectCallout">
                            <a:avLst>
                              <a:gd name="adj1" fmla="val -97444"/>
                              <a:gd name="adj2" fmla="val 92889"/>
                              <a:gd name="adj3" fmla="val 16667"/>
                            </a:avLst>
                          </a:prstGeom>
                          <a:solidFill>
                            <a:srgbClr val="FFFF00"/>
                          </a:solidFill>
                          <a:ln w="9525">
                            <a:solidFill>
                              <a:srgbClr val="000000"/>
                            </a:solidFill>
                            <a:miter lim="800000"/>
                            <a:headEnd/>
                            <a:tailEnd/>
                          </a:ln>
                        </wps:spPr>
                        <wps:txbx>
                          <w:txbxContent>
                            <w:p w14:paraId="1E30B8D9" w14:textId="77777777" w:rsidR="003E7AC0" w:rsidRPr="00A87A25" w:rsidRDefault="003E7AC0">
                              <w:pPr>
                                <w:rPr>
                                  <w:sz w:val="16"/>
                                  <w:szCs w:val="16"/>
                                </w:rPr>
                              </w:pPr>
                              <w:r w:rsidRPr="00A87A25">
                                <w:rPr>
                                  <w:rFonts w:hint="eastAsia"/>
                                  <w:sz w:val="16"/>
                                  <w:szCs w:val="16"/>
                                </w:rPr>
                                <w:t>タスクIDと同じ値を使う</w:t>
                              </w:r>
                            </w:p>
                          </w:txbxContent>
                        </wps:txbx>
                        <wps:bodyPr rot="0" vert="horz" wrap="square" lIns="74295" tIns="8890" rIns="74295" bIns="8890" anchor="t" anchorCtr="0" upright="1">
                          <a:noAutofit/>
                        </wps:bodyPr>
                      </wps:wsp>
                    </wpc:wpc>
                  </a:graphicData>
                </a:graphic>
              </wp:inline>
            </w:drawing>
          </mc:Choice>
          <mc:Fallback>
            <w:pict>
              <v:group w14:anchorId="6272FE81" id="キャンバス 814" o:spid="_x0000_s2149" editas="canvas" style="width:487.1pt;height:244.8pt;mso-position-horizontal-relative:char;mso-position-vertical-relative:line" coordsize="61855,31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">
                <v:shape id="_x0000_s2150" type="#_x0000_t75" style="position:absolute;width:61855;height:31089;visibility:visible;mso-wrap-style:square">
                  <v:fill o:detectmouseclick="t"/>
                  <v:path o:connecttype="none"/>
                </v:shape>
                <v:rect id="Rectangle 823" o:spid="_x0000_s2151" style="position:absolute;left:1270;top:908;width:1143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" fillcolor="#ff9">
                  <v:textbox inset="5.85pt,.7pt,5.85pt,.7pt">
                    <w:txbxContent>
                      <w:p w14:paraId="49B0B9E6" w14:textId="77777777" w:rsidR="003E7AC0" w:rsidRDefault="003E7AC0">
                        <w:pPr>
                          <w:jc w:val="center"/>
                          <w:rPr>
                            <w:sz w:val="16"/>
                            <w:szCs w:val="16"/>
                          </w:rPr>
                        </w:pPr>
                        <w:r>
                          <w:rPr>
                            <w:rFonts w:hint="eastAsia"/>
                            <w:sz w:val="16"/>
                            <w:szCs w:val="16"/>
                          </w:rPr>
                          <w:t>タイマタスク</w:t>
                        </w:r>
                      </w:p>
                    </w:txbxContent>
                  </v:textbox>
                </v:rect>
                <v:rect id="Rectangle 824" o:spid="_x0000_s2152" style="position:absolute;left:1270;top:3638;width:1143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" fillcolor="#ff9">
                  <v:textbox inset="5.85pt,.7pt,5.85pt,.7pt">
                    <w:txbxContent>
                      <w:p w14:paraId="5B49F224" w14:textId="77777777" w:rsidR="003E7AC0" w:rsidRDefault="003E7AC0">
                        <w:pPr>
                          <w:rPr>
                            <w:sz w:val="16"/>
                            <w:szCs w:val="16"/>
                          </w:rPr>
                        </w:pPr>
                      </w:p>
                    </w:txbxContent>
                  </v:textbox>
                </v:rect>
                <v:rect id="Rectangle 825" o:spid="_x0000_s2153" style="position:absolute;left:1270;top:6356;width:11430;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" fillcolor="#ff9">
                  <v:textbox inset="5.85pt,.7pt,5.85pt,.7pt">
                    <w:txbxContent>
                      <w:p w14:paraId="79478AD5" w14:textId="77777777" w:rsidR="003E7AC0" w:rsidRDefault="003E7AC0">
                        <w:pPr>
                          <w:rPr>
                            <w:sz w:val="16"/>
                            <w:szCs w:val="16"/>
                          </w:rPr>
                        </w:pPr>
                        <w:r>
                          <w:rPr>
                            <w:rFonts w:hint="eastAsia"/>
                            <w:sz w:val="16"/>
                            <w:szCs w:val="16"/>
                          </w:rPr>
                          <w:t>kp</w:t>
                        </w:r>
                        <w:r>
                          <w:rPr>
                            <w:sz w:val="16"/>
                            <w:szCs w:val="16"/>
                          </w:rPr>
                          <w:t>SetTimer</w:t>
                        </w:r>
                        <w:r>
                          <w:rPr>
                            <w:rFonts w:hint="eastAsia"/>
                            <w:sz w:val="16"/>
                            <w:szCs w:val="16"/>
                          </w:rPr>
                          <w:t>Event()</w:t>
                        </w:r>
                      </w:p>
                      <w:p w14:paraId="48A60723" w14:textId="77777777" w:rsidR="003E7AC0" w:rsidRDefault="003E7AC0">
                        <w:pPr>
                          <w:rPr>
                            <w:sz w:val="16"/>
                            <w:szCs w:val="16"/>
                          </w:rPr>
                        </w:pPr>
                        <w:r>
                          <w:rPr>
                            <w:rFonts w:hint="eastAsia"/>
                            <w:sz w:val="16"/>
                            <w:szCs w:val="16"/>
                          </w:rPr>
                          <w:t>kp</w:t>
                        </w:r>
                        <w:r>
                          <w:rPr>
                            <w:sz w:val="16"/>
                            <w:szCs w:val="16"/>
                          </w:rPr>
                          <w:t>CancelTimer</w:t>
                        </w:r>
                        <w:r>
                          <w:rPr>
                            <w:rFonts w:hint="eastAsia"/>
                            <w:sz w:val="16"/>
                            <w:szCs w:val="16"/>
                          </w:rPr>
                          <w:t>()</w:t>
                        </w:r>
                      </w:p>
                      <w:p w14:paraId="246CAA00" w14:textId="77777777" w:rsidR="003E7AC0" w:rsidRDefault="003E7AC0">
                        <w:pPr>
                          <w:rPr>
                            <w:sz w:val="16"/>
                            <w:szCs w:val="16"/>
                          </w:rPr>
                        </w:pPr>
                      </w:p>
                      <w:p w14:paraId="77C28522" w14:textId="77777777" w:rsidR="003E7AC0" w:rsidRDefault="003E7AC0">
                        <w:pPr>
                          <w:rPr>
                            <w:sz w:val="16"/>
                            <w:szCs w:val="16"/>
                          </w:rPr>
                        </w:pPr>
                      </w:p>
                    </w:txbxContent>
                  </v:textbox>
                </v:rect>
                <v:rect id="Rectangle 826" o:spid="_x0000_s2154" style="position:absolute;left:17145;top:908;width:1905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" fillcolor="#ff9">
                  <v:textbox inset="5.85pt,.7pt,5.85pt,.7pt">
                    <w:txbxContent>
                      <w:p w14:paraId="7DC04EE2" w14:textId="77777777" w:rsidR="003E7AC0" w:rsidRDefault="003E7AC0">
                        <w:pPr>
                          <w:jc w:val="center"/>
                          <w:rPr>
                            <w:sz w:val="16"/>
                            <w:szCs w:val="16"/>
                          </w:rPr>
                        </w:pPr>
                        <w:r>
                          <w:rPr>
                            <w:rFonts w:hint="eastAsia"/>
                            <w:sz w:val="16"/>
                            <w:szCs w:val="16"/>
                          </w:rPr>
                          <w:t>タイマ管理テーブル</w:t>
                        </w:r>
                      </w:p>
                    </w:txbxContent>
                  </v:textbox>
                </v:rect>
                <v:rect id="Rectangle 827" o:spid="_x0000_s2155" style="position:absolute;left:17145;top:15436;width:19050;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" fillcolor="#ff9">
                  <v:textbox inset="5.85pt,.7pt,5.85pt,.7pt">
                    <w:txbxContent>
                      <w:p w14:paraId="57336B41" w14:textId="77777777" w:rsidR="003E7AC0" w:rsidRDefault="003E7AC0">
                        <w:pPr>
                          <w:rPr>
                            <w:sz w:val="16"/>
                            <w:szCs w:val="16"/>
                          </w:rPr>
                        </w:pPr>
                      </w:p>
                    </w:txbxContent>
                  </v:textbox>
                </v:rect>
                <v:rect id="Rectangle 828" o:spid="_x0000_s2156" style="position:absolute;left:17145;top:3638;width:19050;height:11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" fillcolor="#ff9">
                  <v:textbox inset="5.85pt,.7pt,5.85pt,.7pt">
                    <w:txbxContent>
                      <w:p w14:paraId="11CA12E8" w14:textId="77777777" w:rsidR="003E7AC0" w:rsidRDefault="003E7AC0">
                        <w:pPr>
                          <w:rPr>
                            <w:sz w:val="16"/>
                            <w:szCs w:val="16"/>
                          </w:rPr>
                        </w:pPr>
                        <w:r>
                          <w:rPr>
                            <w:rFonts w:hint="eastAsia"/>
                            <w:sz w:val="16"/>
                            <w:szCs w:val="16"/>
                          </w:rPr>
                          <w:t>タイマ番号</w:t>
                        </w:r>
                      </w:p>
                      <w:p w14:paraId="10440DD3" w14:textId="77777777" w:rsidR="003E7AC0" w:rsidRDefault="003E7AC0">
                        <w:pPr>
                          <w:rPr>
                            <w:sz w:val="16"/>
                            <w:szCs w:val="16"/>
                          </w:rPr>
                        </w:pPr>
                        <w:r>
                          <w:rPr>
                            <w:rFonts w:hint="eastAsia"/>
                            <w:sz w:val="16"/>
                            <w:szCs w:val="16"/>
                          </w:rPr>
                          <w:t>現在のカウント値</w:t>
                        </w:r>
                      </w:p>
                      <w:p w14:paraId="1DD30C54" w14:textId="77777777" w:rsidR="003E7AC0" w:rsidRDefault="003E7AC0">
                        <w:pPr>
                          <w:rPr>
                            <w:sz w:val="16"/>
                            <w:szCs w:val="16"/>
                          </w:rPr>
                        </w:pPr>
                        <w:r>
                          <w:rPr>
                            <w:rFonts w:hint="eastAsia"/>
                            <w:sz w:val="16"/>
                            <w:szCs w:val="16"/>
                          </w:rPr>
                          <w:t>設定したカウント値</w:t>
                        </w:r>
                      </w:p>
                      <w:p w14:paraId="448CC097" w14:textId="77777777" w:rsidR="003E7AC0" w:rsidRDefault="003E7AC0">
                        <w:pPr>
                          <w:rPr>
                            <w:sz w:val="16"/>
                            <w:szCs w:val="16"/>
                          </w:rPr>
                        </w:pPr>
                        <w:r>
                          <w:rPr>
                            <w:rFonts w:hint="eastAsia"/>
                            <w:sz w:val="16"/>
                            <w:szCs w:val="16"/>
                          </w:rPr>
                          <w:t>送信先メイルボックスＩＤ</w:t>
                        </w:r>
                      </w:p>
                      <w:p w14:paraId="66C54508" w14:textId="77777777" w:rsidR="003E7AC0" w:rsidRDefault="003E7AC0">
                        <w:pPr>
                          <w:rPr>
                            <w:sz w:val="16"/>
                            <w:szCs w:val="16"/>
                          </w:rPr>
                        </w:pPr>
                        <w:r>
                          <w:rPr>
                            <w:rFonts w:hint="eastAsia"/>
                            <w:sz w:val="16"/>
                            <w:szCs w:val="16"/>
                          </w:rPr>
                          <w:t>メッセージのサイズ</w:t>
                        </w:r>
                      </w:p>
                      <w:p w14:paraId="38F63E7D" w14:textId="77777777" w:rsidR="003E7AC0" w:rsidRDefault="003E7AC0">
                        <w:pPr>
                          <w:rPr>
                            <w:sz w:val="16"/>
                            <w:szCs w:val="16"/>
                          </w:rPr>
                        </w:pPr>
                        <w:r>
                          <w:rPr>
                            <w:rFonts w:hint="eastAsia"/>
                            <w:sz w:val="16"/>
                            <w:szCs w:val="16"/>
                          </w:rPr>
                          <w:t>送信メッセージのアドレス</w:t>
                        </w:r>
                      </w:p>
                    </w:txbxContent>
                  </v:textbox>
                </v:rect>
                <v:line id="Line 829" o:spid="_x0000_s2157" style="position:absolute;visibility:visible;mso-wrap-style:square" from="12700,2724" to="17145,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shape id="Text Box 835" o:spid="_x0000_s2158" type="#_x0000_t202" style="position:absolute;left:12700;top:908;width:4445;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" filled="f" stroked="f">
                  <v:textbox inset="5.85pt,.7pt,5.85pt,.7pt">
                    <w:txbxContent>
                      <w:p w14:paraId="6DBBAD0E" w14:textId="77777777" w:rsidR="003E7AC0" w:rsidRDefault="003E7AC0">
                        <w:pPr>
                          <w:rPr>
                            <w:sz w:val="16"/>
                            <w:szCs w:val="16"/>
                          </w:rPr>
                        </w:pPr>
                        <w:r>
                          <w:rPr>
                            <w:rFonts w:hint="eastAsia"/>
                            <w:sz w:val="16"/>
                            <w:szCs w:val="16"/>
                          </w:rPr>
                          <w:t>1   n</w:t>
                        </w:r>
                      </w:p>
                    </w:txbxContent>
                  </v:textbox>
                </v:shape>
                <v:rect id="Rectangle 839" o:spid="_x0000_s2159" style="position:absolute;left:41275;top:908;width:13970;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" fillcolor="#ff9">
                  <v:textbox inset="5.85pt,.7pt,5.85pt,.7pt">
                    <w:txbxContent>
                      <w:p w14:paraId="772A14F4" w14:textId="77777777" w:rsidR="003E7AC0" w:rsidRDefault="003E7AC0">
                        <w:pPr>
                          <w:jc w:val="center"/>
                          <w:rPr>
                            <w:sz w:val="16"/>
                            <w:szCs w:val="16"/>
                          </w:rPr>
                        </w:pPr>
                        <w:r>
                          <w:rPr>
                            <w:rFonts w:hint="eastAsia"/>
                            <w:sz w:val="16"/>
                            <w:szCs w:val="16"/>
                          </w:rPr>
                          <w:t>イベント</w:t>
                        </w:r>
                      </w:p>
                    </w:txbxContent>
                  </v:textbox>
                </v:rect>
                <v:rect id="Rectangle 840" o:spid="_x0000_s2160" style="position:absolute;left:41275;top:14528;width:1397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" fillcolor="#ff9">
                  <v:textbox inset="5.85pt,.7pt,5.85pt,.7pt">
                    <w:txbxContent>
                      <w:p w14:paraId="64F48D49" w14:textId="77777777" w:rsidR="003E7AC0" w:rsidRDefault="003E7AC0">
                        <w:pPr>
                          <w:rPr>
                            <w:sz w:val="16"/>
                            <w:szCs w:val="16"/>
                          </w:rPr>
                        </w:pPr>
                      </w:p>
                    </w:txbxContent>
                  </v:textbox>
                </v:rect>
                <v:rect id="Rectangle 841" o:spid="_x0000_s2161" style="position:absolute;left:41275;top:3632;width:13970;height:10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" fillcolor="#ff9">
                  <v:textbox inset="5.85pt,.7pt,5.85pt,.7pt">
                    <w:txbxContent>
                      <w:p w14:paraId="7F88BE90" w14:textId="77777777" w:rsidR="003E7AC0" w:rsidRDefault="003E7AC0">
                        <w:pPr>
                          <w:rPr>
                            <w:sz w:val="16"/>
                            <w:szCs w:val="16"/>
                          </w:rPr>
                        </w:pPr>
                        <w:r>
                          <w:rPr>
                            <w:rFonts w:hint="eastAsia"/>
                            <w:sz w:val="16"/>
                            <w:szCs w:val="16"/>
                          </w:rPr>
                          <w:t>メッセージヘッダ</w:t>
                        </w:r>
                      </w:p>
                      <w:p w14:paraId="3C039199" w14:textId="77777777" w:rsidR="003E7AC0" w:rsidRDefault="003E7AC0">
                        <w:pPr>
                          <w:rPr>
                            <w:sz w:val="16"/>
                            <w:szCs w:val="16"/>
                          </w:rPr>
                        </w:pPr>
                        <w:r>
                          <w:rPr>
                            <w:rFonts w:hint="eastAsia"/>
                            <w:sz w:val="16"/>
                            <w:szCs w:val="16"/>
                          </w:rPr>
                          <w:t>メモリプールID</w:t>
                        </w:r>
                      </w:p>
                      <w:p w14:paraId="6FF57B03" w14:textId="77777777" w:rsidR="003E7AC0" w:rsidRDefault="003E7AC0">
                        <w:pPr>
                          <w:rPr>
                            <w:sz w:val="16"/>
                            <w:szCs w:val="16"/>
                          </w:rPr>
                        </w:pPr>
                        <w:r>
                          <w:rPr>
                            <w:rFonts w:hint="eastAsia"/>
                            <w:sz w:val="16"/>
                            <w:szCs w:val="16"/>
                          </w:rPr>
                          <w:t>送信先メイルボックスID</w:t>
                        </w:r>
                      </w:p>
                      <w:p w14:paraId="377D1987" w14:textId="77777777" w:rsidR="003E7AC0" w:rsidRDefault="003E7AC0">
                        <w:pPr>
                          <w:rPr>
                            <w:sz w:val="16"/>
                            <w:szCs w:val="16"/>
                          </w:rPr>
                        </w:pPr>
                        <w:r>
                          <w:rPr>
                            <w:rFonts w:hint="eastAsia"/>
                            <w:sz w:val="16"/>
                            <w:szCs w:val="16"/>
                          </w:rPr>
                          <w:t>イベント番号</w:t>
                        </w:r>
                      </w:p>
                      <w:p w14:paraId="55491833" w14:textId="77777777" w:rsidR="003E7AC0" w:rsidRDefault="003E7AC0">
                        <w:pPr>
                          <w:rPr>
                            <w:sz w:val="16"/>
                            <w:szCs w:val="16"/>
                          </w:rPr>
                        </w:pPr>
                        <w:r>
                          <w:rPr>
                            <w:rFonts w:hint="eastAsia"/>
                            <w:sz w:val="16"/>
                            <w:szCs w:val="16"/>
                          </w:rPr>
                          <w:t>イベント固有データ</w:t>
                        </w:r>
                      </w:p>
                    </w:txbxContent>
                  </v:textbox>
                </v:rect>
                <v:line id="Line 842" o:spid="_x0000_s2162" style="position:absolute;visibility:visible;mso-wrap-style:square" from="36195,2724" to="41275,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"/>
                <v:shape id="Text Box 844" o:spid="_x0000_s2163" type="#_x0000_t202" style="position:absolute;left:36195;top:908;width:5715;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" filled="f" stroked="f">
                  <v:textbox inset="5.85pt,.7pt,5.85pt,.7pt">
                    <w:txbxContent>
                      <w:p w14:paraId="50E6AB1F" w14:textId="77777777" w:rsidR="003E7AC0" w:rsidRDefault="003E7AC0">
                        <w:pPr>
                          <w:rPr>
                            <w:sz w:val="16"/>
                            <w:szCs w:val="16"/>
                          </w:rPr>
                        </w:pPr>
                        <w:r>
                          <w:rPr>
                            <w:rFonts w:hint="eastAsia"/>
                            <w:sz w:val="16"/>
                            <w:szCs w:val="16"/>
                          </w:rPr>
                          <w:t>1   0..1</w:t>
                        </w:r>
                      </w:p>
                    </w:txbxContent>
                  </v:textbox>
                </v:shape>
                <v:rect id="Rectangle 845" o:spid="_x0000_s2164" style="position:absolute;left:1270;top:19215;width:15875;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" fillcolor="#ff9">
                  <v:textbox inset="5.85pt,.7pt,5.85pt,.7pt">
                    <w:txbxContent>
                      <w:p w14:paraId="71E5C2FE" w14:textId="77777777" w:rsidR="003E7AC0" w:rsidRDefault="003E7AC0">
                        <w:pPr>
                          <w:jc w:val="center"/>
                          <w:rPr>
                            <w:sz w:val="16"/>
                            <w:szCs w:val="16"/>
                          </w:rPr>
                        </w:pPr>
                        <w:r>
                          <w:rPr>
                            <w:rFonts w:hint="eastAsia"/>
                            <w:sz w:val="16"/>
                            <w:szCs w:val="16"/>
                          </w:rPr>
                          <w:t>イベントを受け取るタスク</w:t>
                        </w:r>
                      </w:p>
                    </w:txbxContent>
                  </v:textbox>
                </v:rect>
                <v:rect id="Rectangle 846" o:spid="_x0000_s2165" style="position:absolute;left:1270;top:21945;width:15875;height:5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" fillcolor="#ff9">
                  <v:textbox inset="5.85pt,.7pt,5.85pt,.7pt">
                    <w:txbxContent>
                      <w:p w14:paraId="5894EB24" w14:textId="77777777" w:rsidR="003E7AC0" w:rsidRDefault="003E7AC0">
                        <w:pPr>
                          <w:rPr>
                            <w:sz w:val="16"/>
                            <w:szCs w:val="16"/>
                          </w:rPr>
                        </w:pPr>
                        <w:r>
                          <w:rPr>
                            <w:rFonts w:hint="eastAsia"/>
                            <w:sz w:val="16"/>
                            <w:szCs w:val="16"/>
                          </w:rPr>
                          <w:t>タスクID</w:t>
                        </w:r>
                      </w:p>
                      <w:p w14:paraId="640DA855" w14:textId="77777777" w:rsidR="003E7AC0" w:rsidRDefault="003E7AC0">
                        <w:pPr>
                          <w:rPr>
                            <w:sz w:val="16"/>
                            <w:szCs w:val="16"/>
                          </w:rPr>
                        </w:pPr>
                        <w:r>
                          <w:rPr>
                            <w:rFonts w:hint="eastAsia"/>
                            <w:sz w:val="16"/>
                            <w:szCs w:val="16"/>
                          </w:rPr>
                          <w:t>/受信メイルボックスID</w:t>
                        </w:r>
                      </w:p>
                    </w:txbxContent>
                  </v:textbox>
                </v:rect>
                <v:rect id="Rectangle 847" o:spid="_x0000_s2166" style="position:absolute;left:1270;top:27387;width:15875;height: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" fillcolor="#ff9">
                  <v:textbox inset="5.85pt,.7pt,5.85pt,.7pt">
                    <w:txbxContent>
                      <w:p w14:paraId="3BAC8830" w14:textId="77777777" w:rsidR="003E7AC0" w:rsidRDefault="003E7AC0">
                        <w:pPr>
                          <w:rPr>
                            <w:sz w:val="16"/>
                            <w:szCs w:val="16"/>
                          </w:rPr>
                        </w:pPr>
                      </w:p>
                    </w:txbxContent>
                  </v:textbox>
                </v:rect>
                <v:shape id="_x0000_s2167" type="#_x0000_t62" style="position:absolute;left:21590;top:21031;width:17145;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" adj="-10248,30864" fillcolor="yellow">
                  <v:textbox inset="5.85pt,.7pt,5.85pt,.7pt">
                    <w:txbxContent>
                      <w:p w14:paraId="1E30B8D9" w14:textId="77777777" w:rsidR="003E7AC0" w:rsidRPr="00A87A25" w:rsidRDefault="003E7AC0">
                        <w:pPr>
                          <w:rPr>
                            <w:sz w:val="16"/>
                            <w:szCs w:val="16"/>
                          </w:rPr>
                        </w:pPr>
                        <w:r w:rsidRPr="00A87A25">
                          <w:rPr>
                            <w:rFonts w:hint="eastAsia"/>
                            <w:sz w:val="16"/>
                            <w:szCs w:val="16"/>
                          </w:rPr>
                          <w:t>タスクIDと同じ値を使う</w:t>
                        </w:r>
                      </w:p>
                    </w:txbxContent>
                  </v:textbox>
                </v:shape>
                <w10:anchorlock/>
              </v:group>
            </w:pict>
          </mc:Fallback>
        </mc:AlternateContent>
      </w:r>
    </w:p>
    <w:p w14:paraId="3530EE69" w14:textId="77777777" w:rsidR="003F685E" w:rsidRDefault="003F685E"/>
    <w:p w14:paraId="31371520" w14:textId="77777777" w:rsidR="00506411" w:rsidRDefault="00B94933">
      <w:r>
        <w:rPr>
          <w:noProof/>
        </w:rPr>
        <w:lastRenderedPageBreak/>
        <mc:AlternateContent>
          <mc:Choice Requires="wps">
            <w:drawing>
              <wp:anchor distT="0" distB="0" distL="114300" distR="114300" simplePos="0" relativeHeight="250835968" behindDoc="0" locked="0" layoutInCell="1" allowOverlap="1" wp14:anchorId="70621039" wp14:editId="68E769B5">
                <wp:simplePos x="0" y="0"/>
                <wp:positionH relativeFrom="column">
                  <wp:posOffset>127000</wp:posOffset>
                </wp:positionH>
                <wp:positionV relativeFrom="paragraph">
                  <wp:posOffset>154940</wp:posOffset>
                </wp:positionV>
                <wp:extent cx="1207135" cy="272415"/>
                <wp:effectExtent l="0" t="0" r="0" b="0"/>
                <wp:wrapNone/>
                <wp:docPr id="4" name="Rectangle 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7135" cy="272415"/>
                        </a:xfrm>
                        <a:prstGeom prst="rect">
                          <a:avLst/>
                        </a:prstGeom>
                        <a:solidFill>
                          <a:srgbClr val="FFFF99"/>
                        </a:solidFill>
                        <a:ln w="9525">
                          <a:solidFill>
                            <a:srgbClr val="000000"/>
                          </a:solidFill>
                          <a:miter lim="800000"/>
                          <a:headEnd/>
                          <a:tailEnd/>
                        </a:ln>
                      </wps:spPr>
                      <wps:txbx>
                        <w:txbxContent>
                          <w:p w14:paraId="24D1B9AB" w14:textId="77777777" w:rsidR="003E7AC0" w:rsidRDefault="003E7AC0">
                            <w:pPr>
                              <w:jc w:val="center"/>
                              <w:rPr>
                                <w:sz w:val="16"/>
                                <w:szCs w:val="16"/>
                              </w:rPr>
                            </w:pPr>
                            <w:r>
                              <w:rPr>
                                <w:rFonts w:hint="eastAsia"/>
                                <w:sz w:val="16"/>
                                <w:szCs w:val="16"/>
                              </w:rPr>
                              <w:t>イベント機構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621039" id="Rectangle 757" o:spid="_x0000_s2168" style="position:absolute;margin-left:10pt;margin-top:12.2pt;width:95.05pt;height:21.45pt;z-index:25083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" fillcolor="#ff9">
                <v:textbox inset="5.85pt,.7pt,5.85pt,.7pt">
                  <w:txbxContent>
                    <w:p w14:paraId="24D1B9AB" w14:textId="77777777" w:rsidR="003E7AC0" w:rsidRDefault="003E7AC0">
                      <w:pPr>
                        <w:jc w:val="center"/>
                        <w:rPr>
                          <w:sz w:val="16"/>
                          <w:szCs w:val="16"/>
                        </w:rPr>
                      </w:pPr>
                      <w:r>
                        <w:rPr>
                          <w:rFonts w:hint="eastAsia"/>
                          <w:sz w:val="16"/>
                          <w:szCs w:val="16"/>
                        </w:rPr>
                        <w:t>イベント機構</w:t>
                      </w:r>
                    </w:p>
                  </w:txbxContent>
                </v:textbox>
              </v:rect>
            </w:pict>
          </mc:Fallback>
        </mc:AlternateContent>
      </w:r>
      <w:r>
        <w:rPr>
          <w:noProof/>
        </w:rPr>
        <mc:AlternateContent>
          <mc:Choice Requires="wps">
            <w:drawing>
              <wp:anchor distT="0" distB="0" distL="114300" distR="114300" simplePos="0" relativeHeight="250839040" behindDoc="0" locked="0" layoutInCell="1" allowOverlap="1" wp14:anchorId="370E313D" wp14:editId="10CF23D7">
                <wp:simplePos x="0" y="0"/>
                <wp:positionH relativeFrom="column">
                  <wp:posOffset>127000</wp:posOffset>
                </wp:positionH>
                <wp:positionV relativeFrom="paragraph">
                  <wp:posOffset>427355</wp:posOffset>
                </wp:positionV>
                <wp:extent cx="1207135" cy="271780"/>
                <wp:effectExtent l="0" t="0" r="0" b="0"/>
                <wp:wrapNone/>
                <wp:docPr id="3" name="Rectangle 7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7135" cy="271780"/>
                        </a:xfrm>
                        <a:prstGeom prst="rect">
                          <a:avLst/>
                        </a:prstGeom>
                        <a:solidFill>
                          <a:srgbClr val="FFFF99"/>
                        </a:solidFill>
                        <a:ln w="9525">
                          <a:solidFill>
                            <a:srgbClr val="000000"/>
                          </a:solidFill>
                          <a:miter lim="800000"/>
                          <a:headEnd/>
                          <a:tailEnd/>
                        </a:ln>
                      </wps:spPr>
                      <wps:txbx>
                        <w:txbxContent>
                          <w:p w14:paraId="6DFD231D" w14:textId="77777777" w:rsidR="003E7AC0" w:rsidRDefault="003E7AC0">
                            <w:pPr>
                              <w:rPr>
                                <w:szCs w:val="16"/>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0E313D" id="Rectangle 758" o:spid="_x0000_s2169" style="position:absolute;margin-left:10pt;margin-top:33.65pt;width:95.05pt;height:21.4pt;z-index:25083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" fillcolor="#ff9">
                <v:textbox inset="5.85pt,.7pt,5.85pt,.7pt">
                  <w:txbxContent>
                    <w:p w14:paraId="6DFD231D" w14:textId="77777777" w:rsidR="003E7AC0" w:rsidRDefault="003E7AC0">
                      <w:pPr>
                        <w:rPr>
                          <w:szCs w:val="16"/>
                        </w:rPr>
                      </w:pPr>
                    </w:p>
                  </w:txbxContent>
                </v:textbox>
              </v:rect>
            </w:pict>
          </mc:Fallback>
        </mc:AlternateContent>
      </w:r>
      <w:r>
        <w:rPr>
          <w:noProof/>
        </w:rPr>
        <mc:AlternateContent>
          <mc:Choice Requires="wps">
            <w:drawing>
              <wp:anchor distT="0" distB="0" distL="114300" distR="114300" simplePos="0" relativeHeight="250842112" behindDoc="0" locked="0" layoutInCell="1" allowOverlap="1" wp14:anchorId="76636F73" wp14:editId="759EB5D6">
                <wp:simplePos x="0" y="0"/>
                <wp:positionH relativeFrom="column">
                  <wp:posOffset>127000</wp:posOffset>
                </wp:positionH>
                <wp:positionV relativeFrom="paragraph">
                  <wp:posOffset>699135</wp:posOffset>
                </wp:positionV>
                <wp:extent cx="1207135" cy="999490"/>
                <wp:effectExtent l="0" t="0" r="0" b="0"/>
                <wp:wrapNone/>
                <wp:docPr id="2" name="Rectangle 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7135" cy="999490"/>
                        </a:xfrm>
                        <a:prstGeom prst="rect">
                          <a:avLst/>
                        </a:prstGeom>
                        <a:solidFill>
                          <a:srgbClr val="FFFF99"/>
                        </a:solidFill>
                        <a:ln w="9525">
                          <a:solidFill>
                            <a:srgbClr val="000000"/>
                          </a:solidFill>
                          <a:miter lim="800000"/>
                          <a:headEnd/>
                          <a:tailEnd/>
                        </a:ln>
                      </wps:spPr>
                      <wps:txbx>
                        <w:txbxContent>
                          <w:p w14:paraId="5C887527" w14:textId="77777777" w:rsidR="003E7AC0" w:rsidRDefault="003E7AC0">
                            <w:pPr>
                              <w:rPr>
                                <w:sz w:val="16"/>
                                <w:szCs w:val="16"/>
                              </w:rPr>
                            </w:pPr>
                            <w:r>
                              <w:rPr>
                                <w:sz w:val="16"/>
                                <w:szCs w:val="16"/>
                              </w:rPr>
                              <w:t>kpCreateEvent</w:t>
                            </w:r>
                            <w:r>
                              <w:rPr>
                                <w:rFonts w:hint="eastAsia"/>
                                <w:sz w:val="16"/>
                                <w:szCs w:val="16"/>
                              </w:rPr>
                              <w:t>()</w:t>
                            </w:r>
                          </w:p>
                          <w:p w14:paraId="7A032E49" w14:textId="77777777" w:rsidR="003E7AC0" w:rsidRDefault="003E7AC0">
                            <w:pPr>
                              <w:rPr>
                                <w:sz w:val="16"/>
                                <w:szCs w:val="16"/>
                              </w:rPr>
                            </w:pPr>
                            <w:r>
                              <w:rPr>
                                <w:sz w:val="16"/>
                                <w:szCs w:val="16"/>
                              </w:rPr>
                              <w:t>kpDeleteEvent</w:t>
                            </w:r>
                            <w:r>
                              <w:rPr>
                                <w:rFonts w:hint="eastAsia"/>
                                <w:sz w:val="16"/>
                                <w:szCs w:val="16"/>
                              </w:rPr>
                              <w:t>()</w:t>
                            </w:r>
                          </w:p>
                          <w:p w14:paraId="67138D8B" w14:textId="77777777" w:rsidR="003E7AC0" w:rsidRDefault="003E7AC0">
                            <w:pPr>
                              <w:rPr>
                                <w:sz w:val="16"/>
                                <w:szCs w:val="16"/>
                              </w:rPr>
                            </w:pPr>
                            <w:r>
                              <w:rPr>
                                <w:rFonts w:hint="eastAsia"/>
                                <w:sz w:val="16"/>
                                <w:szCs w:val="16"/>
                              </w:rPr>
                              <w:t>kp</w:t>
                            </w:r>
                            <w:r>
                              <w:rPr>
                                <w:sz w:val="16"/>
                                <w:szCs w:val="16"/>
                              </w:rPr>
                              <w:t>SendEvent</w:t>
                            </w:r>
                            <w:r>
                              <w:rPr>
                                <w:rFonts w:hint="eastAsia"/>
                                <w:sz w:val="16"/>
                                <w:szCs w:val="16"/>
                              </w:rPr>
                              <w:t>()</w:t>
                            </w:r>
                          </w:p>
                          <w:p w14:paraId="742A0468" w14:textId="77777777" w:rsidR="003E7AC0" w:rsidRDefault="003E7AC0">
                            <w:pPr>
                              <w:rPr>
                                <w:sz w:val="16"/>
                                <w:szCs w:val="16"/>
                              </w:rPr>
                            </w:pPr>
                            <w:r>
                              <w:rPr>
                                <w:rFonts w:hint="eastAsia"/>
                                <w:sz w:val="16"/>
                                <w:szCs w:val="16"/>
                              </w:rPr>
                              <w:t>kpWaitEvent()</w:t>
                            </w:r>
                          </w:p>
                          <w:p w14:paraId="0AF7EDBD" w14:textId="77777777" w:rsidR="003E7AC0" w:rsidRDefault="003E7AC0">
                            <w:pPr>
                              <w:rPr>
                                <w:sz w:val="16"/>
                                <w:szCs w:val="16"/>
                              </w:rPr>
                            </w:pPr>
                            <w:r>
                              <w:rPr>
                                <w:rFonts w:hint="eastAsia"/>
                                <w:sz w:val="16"/>
                                <w:szCs w:val="16"/>
                              </w:rPr>
                              <w:t>kpWaitEventTimeout()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636F73" id="Rectangle 759" o:spid="_x0000_s2170" style="position:absolute;margin-left:10pt;margin-top:55.05pt;width:95.05pt;height:78.7pt;z-index:25084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" fillcolor="#ff9">
                <v:textbox inset="5.85pt,.7pt,5.85pt,.7pt">
                  <w:txbxContent>
                    <w:p w14:paraId="5C887527" w14:textId="77777777" w:rsidR="003E7AC0" w:rsidRDefault="003E7AC0">
                      <w:pPr>
                        <w:rPr>
                          <w:sz w:val="16"/>
                          <w:szCs w:val="16"/>
                        </w:rPr>
                      </w:pPr>
                      <w:r>
                        <w:rPr>
                          <w:sz w:val="16"/>
                          <w:szCs w:val="16"/>
                        </w:rPr>
                        <w:t>kpCreateEvent</w:t>
                      </w:r>
                      <w:r>
                        <w:rPr>
                          <w:rFonts w:hint="eastAsia"/>
                          <w:sz w:val="16"/>
                          <w:szCs w:val="16"/>
                        </w:rPr>
                        <w:t>()</w:t>
                      </w:r>
                    </w:p>
                    <w:p w14:paraId="7A032E49" w14:textId="77777777" w:rsidR="003E7AC0" w:rsidRDefault="003E7AC0">
                      <w:pPr>
                        <w:rPr>
                          <w:sz w:val="16"/>
                          <w:szCs w:val="16"/>
                        </w:rPr>
                      </w:pPr>
                      <w:r>
                        <w:rPr>
                          <w:sz w:val="16"/>
                          <w:szCs w:val="16"/>
                        </w:rPr>
                        <w:t>kpDeleteEvent</w:t>
                      </w:r>
                      <w:r>
                        <w:rPr>
                          <w:rFonts w:hint="eastAsia"/>
                          <w:sz w:val="16"/>
                          <w:szCs w:val="16"/>
                        </w:rPr>
                        <w:t>()</w:t>
                      </w:r>
                    </w:p>
                    <w:p w14:paraId="67138D8B" w14:textId="77777777" w:rsidR="003E7AC0" w:rsidRDefault="003E7AC0">
                      <w:pPr>
                        <w:rPr>
                          <w:sz w:val="16"/>
                          <w:szCs w:val="16"/>
                        </w:rPr>
                      </w:pPr>
                      <w:r>
                        <w:rPr>
                          <w:rFonts w:hint="eastAsia"/>
                          <w:sz w:val="16"/>
                          <w:szCs w:val="16"/>
                        </w:rPr>
                        <w:t>kp</w:t>
                      </w:r>
                      <w:r>
                        <w:rPr>
                          <w:sz w:val="16"/>
                          <w:szCs w:val="16"/>
                        </w:rPr>
                        <w:t>SendEvent</w:t>
                      </w:r>
                      <w:r>
                        <w:rPr>
                          <w:rFonts w:hint="eastAsia"/>
                          <w:sz w:val="16"/>
                          <w:szCs w:val="16"/>
                        </w:rPr>
                        <w:t>()</w:t>
                      </w:r>
                    </w:p>
                    <w:p w14:paraId="742A0468" w14:textId="77777777" w:rsidR="003E7AC0" w:rsidRDefault="003E7AC0">
                      <w:pPr>
                        <w:rPr>
                          <w:sz w:val="16"/>
                          <w:szCs w:val="16"/>
                        </w:rPr>
                      </w:pPr>
                      <w:r>
                        <w:rPr>
                          <w:rFonts w:hint="eastAsia"/>
                          <w:sz w:val="16"/>
                          <w:szCs w:val="16"/>
                        </w:rPr>
                        <w:t>kpWaitEvent()</w:t>
                      </w:r>
                    </w:p>
                    <w:p w14:paraId="0AF7EDBD" w14:textId="77777777" w:rsidR="003E7AC0" w:rsidRDefault="003E7AC0">
                      <w:pPr>
                        <w:rPr>
                          <w:sz w:val="16"/>
                          <w:szCs w:val="16"/>
                        </w:rPr>
                      </w:pPr>
                      <w:r>
                        <w:rPr>
                          <w:rFonts w:hint="eastAsia"/>
                          <w:sz w:val="16"/>
                          <w:szCs w:val="16"/>
                        </w:rPr>
                        <w:t>kpWaitEventTimeout()</w:t>
                      </w:r>
                    </w:p>
                  </w:txbxContent>
                </v:textbox>
              </v:rect>
            </w:pict>
          </mc:Fallback>
        </mc:AlternateContent>
      </w:r>
    </w:p>
    <w:p w14:paraId="29324471" w14:textId="77777777" w:rsidR="00506411" w:rsidRDefault="00506411"/>
    <w:p w14:paraId="08787866" w14:textId="77777777" w:rsidR="00506411" w:rsidRDefault="00506411"/>
    <w:p w14:paraId="10AF9043" w14:textId="77777777" w:rsidR="00506411" w:rsidRDefault="00506411"/>
    <w:p w14:paraId="3A3E1E73" w14:textId="77777777" w:rsidR="00506411" w:rsidRDefault="00506411"/>
    <w:p w14:paraId="7C22FFE2" w14:textId="77777777" w:rsidR="003F685E" w:rsidRDefault="003F685E"/>
    <w:p w14:paraId="65BF86B2" w14:textId="77777777" w:rsidR="003F685E" w:rsidRDefault="003F685E"/>
    <w:p w14:paraId="7F9F55C5" w14:textId="77777777" w:rsidR="003F685E" w:rsidRDefault="003F685E"/>
    <w:p w14:paraId="1EAA511E" w14:textId="77777777" w:rsidR="003F685E" w:rsidRDefault="003F685E"/>
    <w:p w14:paraId="06F6AAC4" w14:textId="77777777" w:rsidR="00506411" w:rsidRDefault="00506411"/>
    <w:p w14:paraId="4001E3E4" w14:textId="77777777" w:rsidR="00506411" w:rsidRDefault="00506411">
      <w:pPr>
        <w:pStyle w:val="3"/>
        <w:ind w:left="210" w:right="210"/>
      </w:pPr>
      <w:bookmarkStart w:id="422" w:name="_Toc236390605"/>
      <w:r>
        <w:rPr>
          <w:rFonts w:hint="eastAsia"/>
        </w:rPr>
        <w:t>実装設計</w:t>
      </w:r>
      <w:bookmarkEnd w:id="422"/>
    </w:p>
    <w:p w14:paraId="23906EA2" w14:textId="77777777" w:rsidR="00506411" w:rsidRDefault="00506411">
      <w:r>
        <w:rPr>
          <w:rFonts w:hint="eastAsia"/>
        </w:rPr>
        <w:t>タスク構成とハンドラ構成はステップ５と同じです。</w:t>
      </w:r>
    </w:p>
    <w:p w14:paraId="76F0F74B" w14:textId="77777777" w:rsidR="00506411" w:rsidRDefault="00506411">
      <w:r>
        <w:rPr>
          <w:rFonts w:hint="eastAsia"/>
        </w:rPr>
        <w:t>ただし、タスクのイベントを待つメイルボックスＩＤはタスクＩＤと同じ値にします。こうすることによりデバッグしやすくなります。</w:t>
      </w:r>
    </w:p>
    <w:p w14:paraId="154BEC2A" w14:textId="77777777" w:rsidR="00506411" w:rsidRDefault="00506411"/>
    <w:p w14:paraId="1CAFBABC" w14:textId="77777777" w:rsidR="00506411" w:rsidRDefault="00506411">
      <w:r>
        <w:rPr>
          <w:rFonts w:hint="eastAsia"/>
        </w:rPr>
        <w:t>イベント送信時にイベントインスタンスを作成し、受信側でイベントインスタンスを解放します。このようにすることにより、イベントインスタンスを排他的に使うことを保証します。</w:t>
      </w:r>
    </w:p>
    <w:p w14:paraId="1C9B8FF9" w14:textId="77777777" w:rsidR="00506411" w:rsidRDefault="00506411"/>
    <w:p w14:paraId="16EEF67C" w14:textId="77777777" w:rsidR="00506411" w:rsidRDefault="00506411" w:rsidP="001E08A0">
      <w:pPr>
        <w:numPr>
          <w:ilvl w:val="1"/>
          <w:numId w:val="5"/>
        </w:numPr>
      </w:pPr>
      <w:r>
        <w:rPr>
          <w:rFonts w:hint="eastAsia"/>
        </w:rPr>
        <w:t>イベントの送信は以下のようになります。</w:t>
      </w:r>
    </w:p>
    <w:p w14:paraId="6872C145" w14:textId="77777777" w:rsidR="00506411" w:rsidRPr="00BE0938" w:rsidRDefault="00506411" w:rsidP="00DB755C">
      <w:pPr>
        <w:spacing w:line="0" w:lineRule="atLeast"/>
        <w:ind w:leftChars="200" w:left="420"/>
        <w:rPr>
          <w:rFonts w:ascii="Courier New" w:hAnsi="Courier New" w:cs="Courier New"/>
          <w:sz w:val="20"/>
        </w:rPr>
      </w:pPr>
      <w:r w:rsidRPr="00BE0938">
        <w:rPr>
          <w:rFonts w:ascii="Courier New" w:hAnsi="Courier New" w:cs="Courier New"/>
          <w:sz w:val="20"/>
        </w:rPr>
        <w:t>EVENT* pEvent = kpCreateEvent(</w:t>
      </w:r>
      <w:r w:rsidRPr="00BE0938">
        <w:rPr>
          <w:rFonts w:ascii="Courier New" w:hAnsi="Courier New" w:cs="Courier New"/>
          <w:sz w:val="20"/>
        </w:rPr>
        <w:t>イベントＩＤ</w:t>
      </w:r>
      <w:r w:rsidRPr="00BE0938">
        <w:rPr>
          <w:rFonts w:ascii="Courier New" w:hAnsi="Courier New" w:cs="Courier New"/>
          <w:sz w:val="20"/>
        </w:rPr>
        <w:t>);//</w:t>
      </w:r>
      <w:r w:rsidRPr="00BE0938">
        <w:rPr>
          <w:rFonts w:ascii="Courier New" w:hAnsi="Courier New" w:cs="Courier New"/>
          <w:sz w:val="20"/>
        </w:rPr>
        <w:t>イベントインスタンスの作成</w:t>
      </w:r>
    </w:p>
    <w:p w14:paraId="156D662F" w14:textId="77777777" w:rsidR="00506411" w:rsidRPr="00BE0938" w:rsidRDefault="00506411" w:rsidP="00DB755C">
      <w:pPr>
        <w:spacing w:line="0" w:lineRule="atLeast"/>
        <w:ind w:leftChars="200" w:left="420"/>
        <w:rPr>
          <w:rFonts w:ascii="Courier New" w:hAnsi="Courier New" w:cs="Courier New"/>
          <w:sz w:val="20"/>
        </w:rPr>
      </w:pPr>
      <w:r w:rsidRPr="00BE0938">
        <w:rPr>
          <w:rFonts w:ascii="Courier New" w:hAnsi="Courier New" w:cs="Courier New"/>
          <w:sz w:val="20"/>
        </w:rPr>
        <w:t>if(pEvent){</w:t>
      </w:r>
    </w:p>
    <w:p w14:paraId="20F5E50E" w14:textId="77777777" w:rsidR="00506411" w:rsidRPr="00BE0938" w:rsidRDefault="00506411" w:rsidP="00DB755C">
      <w:pPr>
        <w:spacing w:line="0" w:lineRule="atLeast"/>
        <w:ind w:leftChars="200" w:left="420" w:firstLine="426"/>
        <w:rPr>
          <w:rFonts w:ascii="Courier New" w:hAnsi="Courier New" w:cs="Courier New"/>
          <w:sz w:val="20"/>
        </w:rPr>
      </w:pPr>
      <w:r w:rsidRPr="00BE0938">
        <w:rPr>
          <w:rFonts w:ascii="Courier New" w:hAnsi="Courier New" w:cs="Courier New"/>
          <w:sz w:val="20"/>
        </w:rPr>
        <w:t>//</w:t>
      </w:r>
      <w:r w:rsidRPr="00BE0938">
        <w:rPr>
          <w:rFonts w:ascii="Courier New" w:hAnsi="Courier New" w:cs="Courier New"/>
          <w:sz w:val="20"/>
        </w:rPr>
        <w:t>イベントインスタンスを設定</w:t>
      </w:r>
    </w:p>
    <w:p w14:paraId="1461049C" w14:textId="77777777" w:rsidR="00506411" w:rsidRPr="00BE0938" w:rsidRDefault="00506411" w:rsidP="00DB755C">
      <w:pPr>
        <w:spacing w:line="0" w:lineRule="atLeast"/>
        <w:ind w:leftChars="200" w:left="420" w:firstLine="426"/>
        <w:rPr>
          <w:rFonts w:ascii="Courier New" w:hAnsi="Courier New" w:cs="Courier New"/>
          <w:sz w:val="20"/>
        </w:rPr>
      </w:pPr>
      <w:r w:rsidRPr="00BE0938">
        <w:rPr>
          <w:rFonts w:ascii="Courier New" w:hAnsi="Courier New" w:cs="Courier New"/>
          <w:sz w:val="20"/>
        </w:rPr>
        <w:t xml:space="preserve">pEvent-&gt;evMbx = </w:t>
      </w:r>
      <w:r w:rsidRPr="00BE0938">
        <w:rPr>
          <w:rFonts w:ascii="Courier New" w:hAnsi="Courier New" w:cs="Courier New"/>
          <w:sz w:val="20"/>
        </w:rPr>
        <w:t>イベントを受け取るメイルボックスＩＤを指定</w:t>
      </w:r>
      <w:r w:rsidRPr="00BE0938">
        <w:rPr>
          <w:rFonts w:ascii="Courier New" w:hAnsi="Courier New" w:cs="Courier New"/>
          <w:sz w:val="20"/>
        </w:rPr>
        <w:t>;//</w:t>
      </w:r>
    </w:p>
    <w:p w14:paraId="68FA82D3" w14:textId="77777777" w:rsidR="00506411" w:rsidRPr="00BE0938" w:rsidRDefault="00506411" w:rsidP="00DB755C">
      <w:pPr>
        <w:spacing w:line="0" w:lineRule="atLeast"/>
        <w:ind w:leftChars="200" w:left="420" w:firstLine="426"/>
        <w:rPr>
          <w:rFonts w:ascii="Courier New" w:hAnsi="Courier New" w:cs="Courier New"/>
          <w:sz w:val="20"/>
        </w:rPr>
      </w:pPr>
      <w:r w:rsidRPr="00BE0938">
        <w:rPr>
          <w:rFonts w:ascii="Courier New" w:hAnsi="Courier New" w:cs="Courier New"/>
          <w:sz w:val="20"/>
        </w:rPr>
        <w:t>kpSendEvent(MID_Display, pEvent);//</w:t>
      </w:r>
      <w:r w:rsidRPr="00BE0938">
        <w:rPr>
          <w:rFonts w:ascii="Courier New" w:hAnsi="Courier New" w:cs="Courier New"/>
          <w:sz w:val="20"/>
        </w:rPr>
        <w:t>メイルボックス</w:t>
      </w:r>
      <w:r w:rsidRPr="00BE0938">
        <w:rPr>
          <w:rFonts w:ascii="Courier New" w:hAnsi="Courier New" w:cs="Courier New"/>
          <w:sz w:val="20"/>
        </w:rPr>
        <w:t>MID_Display</w:t>
      </w:r>
      <w:r w:rsidRPr="00BE0938">
        <w:rPr>
          <w:rFonts w:ascii="Courier New" w:hAnsi="Courier New" w:cs="Courier New"/>
          <w:sz w:val="20"/>
        </w:rPr>
        <w:t>へイベント送信</w:t>
      </w:r>
    </w:p>
    <w:p w14:paraId="6D79D4A8" w14:textId="77777777" w:rsidR="00506411" w:rsidRPr="00BE0938" w:rsidRDefault="00506411" w:rsidP="00DB755C">
      <w:pPr>
        <w:spacing w:line="0" w:lineRule="atLeast"/>
        <w:ind w:leftChars="200" w:left="420"/>
        <w:rPr>
          <w:rFonts w:ascii="Courier New" w:hAnsi="Courier New" w:cs="Courier New"/>
          <w:sz w:val="20"/>
        </w:rPr>
      </w:pPr>
      <w:r w:rsidRPr="00BE0938">
        <w:rPr>
          <w:rFonts w:ascii="Courier New" w:hAnsi="Courier New" w:cs="Courier New"/>
          <w:sz w:val="20"/>
        </w:rPr>
        <w:t>}else{</w:t>
      </w:r>
    </w:p>
    <w:p w14:paraId="75E02278" w14:textId="77777777" w:rsidR="00506411" w:rsidRPr="00BE0938" w:rsidRDefault="00506411" w:rsidP="00DB755C">
      <w:pPr>
        <w:spacing w:line="0" w:lineRule="atLeast"/>
        <w:ind w:leftChars="200" w:left="420" w:firstLine="426"/>
        <w:rPr>
          <w:rFonts w:ascii="Courier New" w:hAnsi="Courier New" w:cs="Courier New"/>
          <w:sz w:val="20"/>
        </w:rPr>
      </w:pPr>
      <w:r w:rsidRPr="00BE0938">
        <w:rPr>
          <w:rFonts w:ascii="Courier New" w:hAnsi="Courier New" w:cs="Courier New"/>
          <w:sz w:val="20"/>
        </w:rPr>
        <w:t>//</w:t>
      </w:r>
      <w:r w:rsidRPr="00BE0938">
        <w:rPr>
          <w:rFonts w:ascii="Courier New" w:hAnsi="Courier New" w:cs="Courier New"/>
          <w:sz w:val="20"/>
        </w:rPr>
        <w:t>イベントインスタンスが作れない</w:t>
      </w:r>
    </w:p>
    <w:p w14:paraId="32975619" w14:textId="77777777" w:rsidR="00506411" w:rsidRPr="00BE0938" w:rsidRDefault="00506411" w:rsidP="00DB755C">
      <w:pPr>
        <w:spacing w:line="0" w:lineRule="atLeast"/>
        <w:ind w:leftChars="200" w:left="420"/>
        <w:rPr>
          <w:rFonts w:ascii="Courier New" w:hAnsi="Courier New" w:cs="Courier New"/>
          <w:sz w:val="20"/>
        </w:rPr>
      </w:pPr>
      <w:r w:rsidRPr="00BE0938">
        <w:rPr>
          <w:rFonts w:ascii="Courier New" w:hAnsi="Courier New" w:cs="Courier New"/>
          <w:sz w:val="20"/>
        </w:rPr>
        <w:t>}</w:t>
      </w:r>
    </w:p>
    <w:p w14:paraId="72CEC456" w14:textId="77777777" w:rsidR="00506411" w:rsidRDefault="00506411"/>
    <w:p w14:paraId="014F0D7C" w14:textId="77777777" w:rsidR="00506411" w:rsidRDefault="00506411" w:rsidP="001E08A0">
      <w:pPr>
        <w:numPr>
          <w:ilvl w:val="1"/>
          <w:numId w:val="5"/>
        </w:numPr>
      </w:pPr>
      <w:r>
        <w:rPr>
          <w:rFonts w:hint="eastAsia"/>
        </w:rPr>
        <w:t>タスクはイベントを受信した場合の処理を以下の形式で処理します。</w:t>
      </w:r>
    </w:p>
    <w:p w14:paraId="50C4F36F" w14:textId="77777777" w:rsidR="00506411" w:rsidRPr="006973C1" w:rsidRDefault="00506411" w:rsidP="00A26269">
      <w:pPr>
        <w:pStyle w:val="aff0"/>
        <w:tabs>
          <w:tab w:val="left" w:pos="1276"/>
          <w:tab w:val="left" w:pos="1701"/>
        </w:tabs>
        <w:ind w:left="420"/>
      </w:pPr>
      <w:r w:rsidRPr="006973C1">
        <w:t>void Task()</w:t>
      </w:r>
    </w:p>
    <w:p w14:paraId="2EBBDBAB" w14:textId="77777777" w:rsidR="00506411" w:rsidRPr="006973C1" w:rsidRDefault="00506411" w:rsidP="00A26269">
      <w:pPr>
        <w:pStyle w:val="aff0"/>
        <w:tabs>
          <w:tab w:val="left" w:pos="1276"/>
          <w:tab w:val="left" w:pos="1701"/>
        </w:tabs>
        <w:ind w:left="420"/>
      </w:pPr>
      <w:r w:rsidRPr="006973C1">
        <w:t>{</w:t>
      </w:r>
    </w:p>
    <w:p w14:paraId="77E6F51A" w14:textId="77777777" w:rsidR="00506411" w:rsidRPr="006973C1" w:rsidRDefault="00506411" w:rsidP="00A26269">
      <w:pPr>
        <w:pStyle w:val="aff0"/>
        <w:tabs>
          <w:tab w:val="left" w:pos="1276"/>
          <w:tab w:val="left" w:pos="1701"/>
        </w:tabs>
        <w:ind w:left="420"/>
      </w:pPr>
      <w:r w:rsidRPr="006973C1">
        <w:tab/>
        <w:t>while(1){</w:t>
      </w:r>
    </w:p>
    <w:p w14:paraId="7255D94F" w14:textId="77777777" w:rsidR="00506411" w:rsidRPr="006973C1" w:rsidRDefault="00506411" w:rsidP="00A26269">
      <w:pPr>
        <w:pStyle w:val="aff0"/>
        <w:tabs>
          <w:tab w:val="left" w:pos="1276"/>
          <w:tab w:val="left" w:pos="1701"/>
        </w:tabs>
        <w:ind w:left="420"/>
      </w:pPr>
      <w:r w:rsidRPr="006973C1">
        <w:tab/>
      </w:r>
      <w:r w:rsidRPr="006973C1">
        <w:tab/>
        <w:t>pEvent = kpWaitEvent(MID_Display);</w:t>
      </w:r>
    </w:p>
    <w:p w14:paraId="627E9712" w14:textId="77777777" w:rsidR="00506411" w:rsidRPr="006973C1" w:rsidRDefault="00506411" w:rsidP="00A26269">
      <w:pPr>
        <w:pStyle w:val="aff0"/>
        <w:tabs>
          <w:tab w:val="left" w:pos="1276"/>
          <w:tab w:val="left" w:pos="1701"/>
        </w:tabs>
        <w:ind w:left="420"/>
      </w:pPr>
      <w:r w:rsidRPr="006973C1">
        <w:tab/>
      </w:r>
      <w:r w:rsidRPr="006973C1">
        <w:tab/>
        <w:t>if(pEvent){</w:t>
      </w:r>
    </w:p>
    <w:p w14:paraId="2D76729E" w14:textId="77777777" w:rsidR="00506411" w:rsidRPr="006973C1" w:rsidRDefault="00506411" w:rsidP="00A26269">
      <w:pPr>
        <w:pStyle w:val="aff0"/>
        <w:tabs>
          <w:tab w:val="left" w:pos="1276"/>
          <w:tab w:val="left" w:pos="1701"/>
        </w:tabs>
        <w:ind w:left="420"/>
      </w:pPr>
      <w:r w:rsidRPr="006973C1">
        <w:tab/>
      </w:r>
      <w:r w:rsidRPr="006973C1">
        <w:tab/>
      </w:r>
      <w:r w:rsidRPr="006973C1">
        <w:tab/>
        <w:t>//</w:t>
      </w:r>
      <w:r w:rsidRPr="006973C1">
        <w:t>イベント受信</w:t>
      </w:r>
    </w:p>
    <w:p w14:paraId="3417F283" w14:textId="77777777" w:rsidR="00506411" w:rsidRPr="006973C1" w:rsidRDefault="00506411" w:rsidP="00A26269">
      <w:pPr>
        <w:pStyle w:val="aff0"/>
        <w:tabs>
          <w:tab w:val="left" w:pos="1276"/>
          <w:tab w:val="left" w:pos="1701"/>
        </w:tabs>
        <w:ind w:left="420"/>
      </w:pPr>
      <w:r w:rsidRPr="006973C1">
        <w:tab/>
      </w:r>
      <w:r w:rsidRPr="006973C1">
        <w:tab/>
      </w:r>
      <w:r w:rsidRPr="006973C1">
        <w:tab/>
      </w:r>
      <w:r w:rsidRPr="006973C1">
        <w:t>処理</w:t>
      </w:r>
    </w:p>
    <w:p w14:paraId="15BF60A3" w14:textId="77777777" w:rsidR="00506411" w:rsidRPr="006973C1" w:rsidRDefault="00506411" w:rsidP="00A26269">
      <w:pPr>
        <w:pStyle w:val="aff0"/>
        <w:tabs>
          <w:tab w:val="left" w:pos="1276"/>
          <w:tab w:val="left" w:pos="1701"/>
        </w:tabs>
        <w:ind w:left="420"/>
      </w:pPr>
      <w:r w:rsidRPr="006973C1">
        <w:tab/>
      </w:r>
      <w:r w:rsidRPr="006973C1">
        <w:tab/>
      </w:r>
      <w:r w:rsidRPr="006973C1">
        <w:tab/>
        <w:t>kpDeleteEvent(pEvent);//</w:t>
      </w:r>
      <w:r w:rsidRPr="006973C1">
        <w:t>イベントインスタンスの解放</w:t>
      </w:r>
    </w:p>
    <w:p w14:paraId="69EB06E8" w14:textId="77777777" w:rsidR="00506411" w:rsidRPr="006973C1" w:rsidRDefault="00506411" w:rsidP="00A26269">
      <w:pPr>
        <w:pStyle w:val="aff0"/>
        <w:tabs>
          <w:tab w:val="left" w:pos="1276"/>
          <w:tab w:val="left" w:pos="1701"/>
        </w:tabs>
        <w:ind w:left="420"/>
      </w:pPr>
      <w:r w:rsidRPr="006973C1">
        <w:tab/>
      </w:r>
      <w:r w:rsidRPr="006973C1">
        <w:tab/>
        <w:t>}else{</w:t>
      </w:r>
    </w:p>
    <w:p w14:paraId="7874ED3C" w14:textId="77777777" w:rsidR="00506411" w:rsidRPr="006973C1" w:rsidRDefault="00506411" w:rsidP="00A26269">
      <w:pPr>
        <w:pStyle w:val="aff0"/>
        <w:tabs>
          <w:tab w:val="left" w:pos="1276"/>
          <w:tab w:val="left" w:pos="1701"/>
        </w:tabs>
        <w:ind w:left="420"/>
      </w:pPr>
      <w:r w:rsidRPr="006973C1">
        <w:tab/>
      </w:r>
      <w:r w:rsidRPr="006973C1">
        <w:tab/>
      </w:r>
      <w:r w:rsidRPr="006973C1">
        <w:tab/>
        <w:t>//</w:t>
      </w:r>
      <w:r w:rsidRPr="006973C1">
        <w:t>イベントなし</w:t>
      </w:r>
    </w:p>
    <w:p w14:paraId="38BE19C6" w14:textId="77777777" w:rsidR="00506411" w:rsidRPr="006973C1" w:rsidRDefault="00506411" w:rsidP="00A26269">
      <w:pPr>
        <w:pStyle w:val="aff0"/>
        <w:tabs>
          <w:tab w:val="left" w:pos="1276"/>
          <w:tab w:val="left" w:pos="1701"/>
        </w:tabs>
        <w:ind w:left="420"/>
      </w:pPr>
      <w:r w:rsidRPr="006973C1">
        <w:tab/>
      </w:r>
      <w:r w:rsidRPr="006973C1">
        <w:tab/>
        <w:t>}</w:t>
      </w:r>
    </w:p>
    <w:p w14:paraId="6FEF87E2" w14:textId="77777777" w:rsidR="00506411" w:rsidRPr="006973C1" w:rsidRDefault="00506411" w:rsidP="00A26269">
      <w:pPr>
        <w:pStyle w:val="aff0"/>
        <w:tabs>
          <w:tab w:val="left" w:pos="1276"/>
          <w:tab w:val="left" w:pos="1701"/>
        </w:tabs>
        <w:ind w:left="420"/>
      </w:pPr>
      <w:r w:rsidRPr="006973C1">
        <w:tab/>
        <w:t>}</w:t>
      </w:r>
    </w:p>
    <w:p w14:paraId="533CE9D4" w14:textId="77777777" w:rsidR="00506411" w:rsidRPr="006973C1" w:rsidRDefault="00506411" w:rsidP="00A26269">
      <w:pPr>
        <w:pStyle w:val="aff0"/>
        <w:tabs>
          <w:tab w:val="left" w:pos="1276"/>
          <w:tab w:val="left" w:pos="1701"/>
        </w:tabs>
        <w:ind w:left="420"/>
      </w:pPr>
      <w:r w:rsidRPr="006973C1">
        <w:t>}</w:t>
      </w:r>
    </w:p>
    <w:p w14:paraId="62E34640" w14:textId="77777777" w:rsidR="00506411" w:rsidRDefault="00506411"/>
    <w:p w14:paraId="440AF618" w14:textId="77777777" w:rsidR="00506411" w:rsidRDefault="00506411" w:rsidP="001E08A0">
      <w:pPr>
        <w:numPr>
          <w:ilvl w:val="1"/>
          <w:numId w:val="5"/>
        </w:numPr>
      </w:pPr>
      <w:r>
        <w:rPr>
          <w:rFonts w:hint="eastAsia"/>
        </w:rPr>
        <w:t>タイマイベントの使い方は以下のようになります。</w:t>
      </w:r>
    </w:p>
    <w:p w14:paraId="738FBF52" w14:textId="77777777" w:rsidR="00506411" w:rsidRPr="006973C1" w:rsidRDefault="00506411" w:rsidP="00A26269">
      <w:pPr>
        <w:pStyle w:val="aff0"/>
        <w:tabs>
          <w:tab w:val="left" w:pos="1276"/>
          <w:tab w:val="left" w:pos="1701"/>
        </w:tabs>
        <w:ind w:left="420"/>
        <w:rPr>
          <w:sz w:val="20"/>
        </w:rPr>
      </w:pPr>
      <w:r w:rsidRPr="006973C1">
        <w:rPr>
          <w:sz w:val="20"/>
        </w:rPr>
        <w:t>EVENT* pEvent = kpCreateEvent(TIMEOUT_EVENT);</w:t>
      </w:r>
      <w:r w:rsidRPr="006973C1">
        <w:rPr>
          <w:sz w:val="20"/>
        </w:rPr>
        <w:tab/>
        <w:t>//</w:t>
      </w:r>
      <w:r w:rsidRPr="006973C1">
        <w:rPr>
          <w:sz w:val="20"/>
        </w:rPr>
        <w:t>イベントインスタンスの作成</w:t>
      </w:r>
    </w:p>
    <w:p w14:paraId="6CABAD5D" w14:textId="77777777" w:rsidR="00506411" w:rsidRPr="006973C1" w:rsidRDefault="00506411" w:rsidP="00A26269">
      <w:pPr>
        <w:pStyle w:val="aff0"/>
        <w:tabs>
          <w:tab w:val="left" w:pos="1276"/>
          <w:tab w:val="left" w:pos="1701"/>
        </w:tabs>
        <w:ind w:left="420"/>
        <w:rPr>
          <w:sz w:val="20"/>
        </w:rPr>
      </w:pPr>
      <w:r w:rsidRPr="006973C1">
        <w:rPr>
          <w:sz w:val="20"/>
        </w:rPr>
        <w:t>if(pEvent){</w:t>
      </w:r>
    </w:p>
    <w:p w14:paraId="1126BD4D" w14:textId="77777777" w:rsidR="00506411" w:rsidRPr="006973C1" w:rsidRDefault="00506411" w:rsidP="00A26269">
      <w:pPr>
        <w:pStyle w:val="aff0"/>
        <w:tabs>
          <w:tab w:val="left" w:pos="1276"/>
          <w:tab w:val="left" w:pos="1701"/>
        </w:tabs>
        <w:ind w:left="420"/>
        <w:rPr>
          <w:sz w:val="20"/>
        </w:rPr>
      </w:pPr>
      <w:r w:rsidRPr="006973C1">
        <w:rPr>
          <w:sz w:val="20"/>
        </w:rPr>
        <w:tab/>
        <w:t>//</w:t>
      </w:r>
      <w:r w:rsidRPr="006973C1">
        <w:rPr>
          <w:sz w:val="20"/>
        </w:rPr>
        <w:t>イベントインスタンスを設定</w:t>
      </w:r>
    </w:p>
    <w:p w14:paraId="1638F7D6" w14:textId="77777777" w:rsidR="00506411" w:rsidRPr="006973C1" w:rsidRDefault="00A54C9E" w:rsidP="00A26269">
      <w:pPr>
        <w:pStyle w:val="aff0"/>
        <w:tabs>
          <w:tab w:val="left" w:pos="1276"/>
          <w:tab w:val="left" w:pos="1701"/>
        </w:tabs>
        <w:ind w:left="420"/>
        <w:rPr>
          <w:sz w:val="20"/>
        </w:rPr>
      </w:pPr>
      <w:r w:rsidRPr="006973C1">
        <w:rPr>
          <w:sz w:val="20"/>
        </w:rPr>
        <w:tab/>
      </w:r>
      <w:r w:rsidR="00506411" w:rsidRPr="006973C1">
        <w:rPr>
          <w:sz w:val="20"/>
        </w:rPr>
        <w:t xml:space="preserve">pEvent-&gt;evMbx = </w:t>
      </w:r>
      <w:r w:rsidR="00506411" w:rsidRPr="006973C1">
        <w:rPr>
          <w:sz w:val="20"/>
        </w:rPr>
        <w:t>タイマイベントを受け取るメイルボックスＩＤを指定</w:t>
      </w:r>
      <w:r w:rsidR="00506411" w:rsidRPr="006973C1">
        <w:rPr>
          <w:sz w:val="20"/>
        </w:rPr>
        <w:t>;//</w:t>
      </w:r>
    </w:p>
    <w:p w14:paraId="22887D73" w14:textId="77777777" w:rsidR="00506411" w:rsidRPr="006973C1" w:rsidRDefault="00A54C9E" w:rsidP="00A26269">
      <w:pPr>
        <w:pStyle w:val="aff0"/>
        <w:tabs>
          <w:tab w:val="left" w:pos="1276"/>
          <w:tab w:val="left" w:pos="1701"/>
        </w:tabs>
        <w:ind w:left="420"/>
        <w:rPr>
          <w:sz w:val="20"/>
        </w:rPr>
      </w:pPr>
      <w:r w:rsidRPr="006973C1">
        <w:rPr>
          <w:sz w:val="20"/>
        </w:rPr>
        <w:tab/>
      </w:r>
      <w:r w:rsidR="00506411" w:rsidRPr="006973C1">
        <w:rPr>
          <w:sz w:val="20"/>
        </w:rPr>
        <w:t>kpSetTimerEvent(tno, 1000, pEvent);</w:t>
      </w:r>
      <w:r w:rsidR="00506411" w:rsidRPr="006973C1">
        <w:rPr>
          <w:sz w:val="20"/>
        </w:rPr>
        <w:tab/>
        <w:t>//</w:t>
      </w:r>
      <w:r w:rsidR="00506411" w:rsidRPr="006973C1">
        <w:rPr>
          <w:sz w:val="20"/>
        </w:rPr>
        <w:t>タイマ番号</w:t>
      </w:r>
      <w:r w:rsidR="00506411" w:rsidRPr="006973C1">
        <w:rPr>
          <w:sz w:val="20"/>
        </w:rPr>
        <w:t>tno</w:t>
      </w:r>
      <w:r w:rsidR="00506411" w:rsidRPr="006973C1">
        <w:rPr>
          <w:sz w:val="20"/>
        </w:rPr>
        <w:t>にタイマイベントを設定</w:t>
      </w:r>
    </w:p>
    <w:p w14:paraId="69415ACC" w14:textId="77777777" w:rsidR="00506411" w:rsidRPr="006973C1" w:rsidRDefault="00506411" w:rsidP="00A26269">
      <w:pPr>
        <w:pStyle w:val="aff0"/>
        <w:tabs>
          <w:tab w:val="left" w:pos="1276"/>
          <w:tab w:val="left" w:pos="1701"/>
        </w:tabs>
        <w:ind w:left="420"/>
        <w:rPr>
          <w:sz w:val="20"/>
        </w:rPr>
      </w:pPr>
      <w:r w:rsidRPr="006973C1">
        <w:rPr>
          <w:sz w:val="20"/>
        </w:rPr>
        <w:t>}else{</w:t>
      </w:r>
    </w:p>
    <w:p w14:paraId="0B4542E4" w14:textId="77777777" w:rsidR="00506411" w:rsidRPr="006973C1" w:rsidRDefault="006973C1" w:rsidP="00A26269">
      <w:pPr>
        <w:pStyle w:val="aff0"/>
        <w:tabs>
          <w:tab w:val="left" w:pos="1276"/>
          <w:tab w:val="left" w:pos="1701"/>
        </w:tabs>
        <w:ind w:left="420"/>
        <w:rPr>
          <w:sz w:val="20"/>
        </w:rPr>
      </w:pPr>
      <w:r>
        <w:rPr>
          <w:rFonts w:hint="eastAsia"/>
          <w:sz w:val="20"/>
        </w:rPr>
        <w:tab/>
      </w:r>
      <w:r w:rsidR="00506411" w:rsidRPr="006973C1">
        <w:rPr>
          <w:sz w:val="20"/>
        </w:rPr>
        <w:t>//</w:t>
      </w:r>
      <w:r w:rsidR="00506411" w:rsidRPr="006973C1">
        <w:rPr>
          <w:sz w:val="20"/>
        </w:rPr>
        <w:t>イベントインスタンスが作れない</w:t>
      </w:r>
    </w:p>
    <w:p w14:paraId="7B23E530" w14:textId="77777777" w:rsidR="00506411" w:rsidRPr="006973C1" w:rsidRDefault="00506411" w:rsidP="00A26269">
      <w:pPr>
        <w:pStyle w:val="aff0"/>
        <w:tabs>
          <w:tab w:val="left" w:pos="1276"/>
          <w:tab w:val="left" w:pos="1701"/>
        </w:tabs>
        <w:ind w:left="420"/>
        <w:rPr>
          <w:sz w:val="20"/>
        </w:rPr>
      </w:pPr>
      <w:r w:rsidRPr="006973C1">
        <w:rPr>
          <w:sz w:val="20"/>
        </w:rPr>
        <w:t>}</w:t>
      </w:r>
    </w:p>
    <w:p w14:paraId="2B1C63C4" w14:textId="77777777" w:rsidR="00506411" w:rsidRDefault="00506411"/>
    <w:p w14:paraId="7B2C1D75" w14:textId="77777777" w:rsidR="00506411" w:rsidRDefault="00506411"/>
    <w:p w14:paraId="667307BD" w14:textId="77777777" w:rsidR="00506411" w:rsidRDefault="00506411">
      <w:r>
        <w:rPr>
          <w:rFonts w:hint="eastAsia"/>
        </w:rPr>
        <w:t>ファイル構成</w:t>
      </w:r>
    </w:p>
    <w:p w14:paraId="65FCCFC6" w14:textId="77777777" w:rsidR="00506411" w:rsidRDefault="00662F5E" w:rsidP="00033508">
      <w:pPr>
        <w:tabs>
          <w:tab w:val="left" w:pos="400"/>
          <w:tab w:val="left" w:pos="800"/>
          <w:tab w:val="left" w:pos="1300"/>
          <w:tab w:val="left" w:pos="1700"/>
          <w:tab w:val="left" w:pos="2200"/>
          <w:tab w:val="left" w:pos="2600"/>
        </w:tabs>
        <w:spacing w:line="0" w:lineRule="atLeast"/>
        <w:ind w:left="420"/>
        <w:rPr>
          <w:sz w:val="16"/>
          <w:szCs w:val="16"/>
        </w:rPr>
      </w:pPr>
      <w:r>
        <w:rPr>
          <w:rFonts w:hint="eastAsia"/>
          <w:sz w:val="16"/>
          <w:szCs w:val="16"/>
        </w:rPr>
        <w:tab/>
        <w:t>s</w:t>
      </w:r>
      <w:r w:rsidR="00506411">
        <w:rPr>
          <w:rFonts w:hint="eastAsia"/>
          <w:sz w:val="16"/>
          <w:szCs w:val="16"/>
        </w:rPr>
        <w:t>tep6\</w:t>
      </w:r>
    </w:p>
    <w:p w14:paraId="2EBBD146" w14:textId="77777777" w:rsidR="00506411"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k</w:t>
      </w:r>
      <w:r w:rsidR="00506411">
        <w:rPr>
          <w:rFonts w:hint="eastAsia"/>
          <w:sz w:val="16"/>
          <w:szCs w:val="16"/>
        </w:rPr>
        <w:t>ernel_cfg.c</w:t>
      </w:r>
      <w:r w:rsidR="00506411">
        <w:rPr>
          <w:rFonts w:hint="eastAsia"/>
          <w:sz w:val="16"/>
          <w:szCs w:val="16"/>
        </w:rPr>
        <w:tab/>
      </w:r>
      <w:r w:rsidR="00506411">
        <w:rPr>
          <w:rFonts w:hint="eastAsia"/>
          <w:sz w:val="16"/>
          <w:szCs w:val="16"/>
        </w:rPr>
        <w:tab/>
        <w:t>μITRONコンフィギュレーションファイル</w:t>
      </w:r>
    </w:p>
    <w:p w14:paraId="765824F2"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init.c</w:t>
      </w:r>
      <w:r>
        <w:rPr>
          <w:rFonts w:hint="eastAsia"/>
          <w:sz w:val="16"/>
          <w:szCs w:val="16"/>
        </w:rPr>
        <w:tab/>
      </w:r>
      <w:r>
        <w:rPr>
          <w:rFonts w:hint="eastAsia"/>
          <w:sz w:val="16"/>
          <w:szCs w:val="16"/>
        </w:rPr>
        <w:tab/>
      </w:r>
      <w:r>
        <w:rPr>
          <w:rFonts w:hint="eastAsia"/>
          <w:sz w:val="16"/>
          <w:szCs w:val="16"/>
        </w:rPr>
        <w:tab/>
        <w:t>初期化タスク</w:t>
      </w:r>
    </w:p>
    <w:p w14:paraId="2E8E52CC"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timer6.c</w:t>
      </w:r>
      <w:r>
        <w:rPr>
          <w:rFonts w:hint="eastAsia"/>
          <w:sz w:val="16"/>
          <w:szCs w:val="16"/>
        </w:rPr>
        <w:tab/>
      </w:r>
      <w:r>
        <w:rPr>
          <w:rFonts w:hint="eastAsia"/>
          <w:sz w:val="16"/>
          <w:szCs w:val="16"/>
        </w:rPr>
        <w:tab/>
      </w:r>
      <w:r>
        <w:rPr>
          <w:rFonts w:hint="eastAsia"/>
          <w:sz w:val="16"/>
          <w:szCs w:val="16"/>
        </w:rPr>
        <w:tab/>
        <w:t>汎用タイマタスク</w:t>
      </w:r>
    </w:p>
    <w:p w14:paraId="250B31C1"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timer6.h</w:t>
      </w:r>
    </w:p>
    <w:p w14:paraId="39808431"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event6.c</w:t>
      </w:r>
      <w:r>
        <w:rPr>
          <w:rFonts w:hint="eastAsia"/>
          <w:sz w:val="16"/>
          <w:szCs w:val="16"/>
        </w:rPr>
        <w:tab/>
      </w:r>
      <w:r>
        <w:rPr>
          <w:rFonts w:hint="eastAsia"/>
          <w:sz w:val="16"/>
          <w:szCs w:val="16"/>
        </w:rPr>
        <w:tab/>
      </w:r>
      <w:r>
        <w:rPr>
          <w:rFonts w:hint="eastAsia"/>
          <w:sz w:val="16"/>
          <w:szCs w:val="16"/>
        </w:rPr>
        <w:tab/>
        <w:t>イベント機構</w:t>
      </w:r>
    </w:p>
    <w:p w14:paraId="125C25CB"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event6.h</w:t>
      </w:r>
      <w:r>
        <w:rPr>
          <w:rFonts w:hint="eastAsia"/>
          <w:sz w:val="16"/>
          <w:szCs w:val="16"/>
        </w:rPr>
        <w:tab/>
      </w:r>
      <w:r>
        <w:rPr>
          <w:rFonts w:hint="eastAsia"/>
          <w:sz w:val="16"/>
          <w:szCs w:val="16"/>
        </w:rPr>
        <w:tab/>
      </w:r>
      <w:r>
        <w:rPr>
          <w:rFonts w:hint="eastAsia"/>
          <w:sz w:val="16"/>
          <w:szCs w:val="16"/>
        </w:rPr>
        <w:tab/>
        <w:t>イベント用メッセージ</w:t>
      </w:r>
    </w:p>
    <w:p w14:paraId="742295FD"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display6.c</w:t>
      </w:r>
      <w:r>
        <w:rPr>
          <w:rFonts w:hint="eastAsia"/>
          <w:sz w:val="16"/>
          <w:szCs w:val="16"/>
        </w:rPr>
        <w:tab/>
      </w:r>
      <w:r>
        <w:rPr>
          <w:rFonts w:hint="eastAsia"/>
          <w:sz w:val="16"/>
          <w:szCs w:val="16"/>
        </w:rPr>
        <w:tab/>
      </w:r>
      <w:r>
        <w:rPr>
          <w:rFonts w:hint="eastAsia"/>
          <w:sz w:val="16"/>
          <w:szCs w:val="16"/>
        </w:rPr>
        <w:tab/>
        <w:t>表示タスク</w:t>
      </w:r>
    </w:p>
    <w:p w14:paraId="6DE1026B"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button6.c</w:t>
      </w:r>
      <w:r>
        <w:rPr>
          <w:rFonts w:hint="eastAsia"/>
          <w:sz w:val="16"/>
          <w:szCs w:val="16"/>
        </w:rPr>
        <w:tab/>
      </w:r>
      <w:r>
        <w:rPr>
          <w:rFonts w:hint="eastAsia"/>
          <w:sz w:val="16"/>
          <w:szCs w:val="16"/>
        </w:rPr>
        <w:tab/>
      </w:r>
      <w:r>
        <w:rPr>
          <w:rFonts w:hint="eastAsia"/>
          <w:sz w:val="16"/>
          <w:szCs w:val="16"/>
        </w:rPr>
        <w:tab/>
        <w:t>ボタンタスク</w:t>
      </w:r>
    </w:p>
    <w:p w14:paraId="6C26B848"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irq1_irq2.c</w:t>
      </w:r>
      <w:r>
        <w:rPr>
          <w:rFonts w:hint="eastAsia"/>
          <w:sz w:val="16"/>
          <w:szCs w:val="16"/>
        </w:rPr>
        <w:tab/>
      </w:r>
      <w:r>
        <w:rPr>
          <w:rFonts w:hint="eastAsia"/>
          <w:sz w:val="16"/>
          <w:szCs w:val="16"/>
        </w:rPr>
        <w:tab/>
      </w:r>
      <w:r>
        <w:rPr>
          <w:rFonts w:hint="eastAsia"/>
          <w:sz w:val="16"/>
          <w:szCs w:val="16"/>
        </w:rPr>
        <w:tab/>
        <w:t>割込み１，２タスク、INT1割込みハンドラ、INT2割込みハンドラ</w:t>
      </w:r>
    </w:p>
    <w:p w14:paraId="24789446"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debug.c</w:t>
      </w:r>
      <w:r>
        <w:rPr>
          <w:rFonts w:hint="eastAsia"/>
          <w:sz w:val="16"/>
          <w:szCs w:val="16"/>
        </w:rPr>
        <w:tab/>
      </w:r>
      <w:r>
        <w:rPr>
          <w:rFonts w:hint="eastAsia"/>
          <w:sz w:val="16"/>
          <w:szCs w:val="16"/>
        </w:rPr>
        <w:tab/>
      </w:r>
      <w:r>
        <w:rPr>
          <w:rFonts w:hint="eastAsia"/>
          <w:sz w:val="16"/>
          <w:szCs w:val="16"/>
        </w:rPr>
        <w:tab/>
        <w:t>シリアルポートを使ってハイパーターミナルと通信するタスク</w:t>
      </w:r>
    </w:p>
    <w:p w14:paraId="40DD0D7B"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debug.h</w:t>
      </w:r>
      <w:r>
        <w:rPr>
          <w:rFonts w:hint="eastAsia"/>
          <w:sz w:val="16"/>
          <w:szCs w:val="16"/>
        </w:rPr>
        <w:tab/>
      </w:r>
      <w:r>
        <w:rPr>
          <w:rFonts w:hint="eastAsia"/>
          <w:sz w:val="16"/>
          <w:szCs w:val="16"/>
        </w:rPr>
        <w:tab/>
      </w:r>
      <w:r>
        <w:rPr>
          <w:rFonts w:hint="eastAsia"/>
          <w:sz w:val="16"/>
          <w:szCs w:val="16"/>
        </w:rPr>
        <w:tab/>
      </w:r>
    </w:p>
    <w:p w14:paraId="7B5B0F88"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system_def.h</w:t>
      </w:r>
      <w:r>
        <w:rPr>
          <w:rFonts w:hint="eastAsia"/>
          <w:sz w:val="16"/>
          <w:szCs w:val="16"/>
        </w:rPr>
        <w:tab/>
      </w:r>
      <w:r>
        <w:rPr>
          <w:rFonts w:hint="eastAsia"/>
          <w:sz w:val="16"/>
          <w:szCs w:val="16"/>
        </w:rPr>
        <w:tab/>
        <w:t>オブジェクトID定義</w:t>
      </w:r>
    </w:p>
    <w:p w14:paraId="6F6FCB2A" w14:textId="77777777" w:rsidR="00506411" w:rsidRPr="00F17BED" w:rsidRDefault="00506411" w:rsidP="00033508">
      <w:pPr>
        <w:tabs>
          <w:tab w:val="left" w:pos="400"/>
          <w:tab w:val="left" w:pos="800"/>
          <w:tab w:val="left" w:pos="1300"/>
          <w:tab w:val="left" w:pos="1700"/>
          <w:tab w:val="left" w:pos="2200"/>
          <w:tab w:val="left" w:pos="2600"/>
          <w:tab w:val="left" w:pos="2977"/>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r>
      <w:r w:rsidR="00662F5E" w:rsidRPr="00F17BED">
        <w:rPr>
          <w:rFonts w:hint="eastAsia"/>
          <w:b/>
          <w:bCs/>
          <w:sz w:val="16"/>
          <w:szCs w:val="16"/>
        </w:rPr>
        <w:t>a</w:t>
      </w:r>
      <w:r w:rsidRPr="00F17BED">
        <w:rPr>
          <w:rFonts w:hint="eastAsia"/>
          <w:b/>
          <w:bCs/>
          <w:sz w:val="16"/>
          <w:szCs w:val="16"/>
        </w:rPr>
        <w:t>pp6\</w:t>
      </w:r>
    </w:p>
    <w:p w14:paraId="2ED206B7"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662F5E">
        <w:rPr>
          <w:rFonts w:hint="eastAsia"/>
          <w:sz w:val="16"/>
          <w:szCs w:val="16"/>
        </w:rPr>
        <w:t>a</w:t>
      </w:r>
      <w:r>
        <w:rPr>
          <w:rFonts w:hint="eastAsia"/>
          <w:sz w:val="16"/>
          <w:szCs w:val="16"/>
        </w:rPr>
        <w:t>pp.dsw</w:t>
      </w:r>
      <w:r>
        <w:rPr>
          <w:rFonts w:hint="eastAsia"/>
          <w:sz w:val="16"/>
          <w:szCs w:val="16"/>
        </w:rPr>
        <w:tab/>
      </w:r>
      <w:r>
        <w:rPr>
          <w:rFonts w:hint="eastAsia"/>
          <w:sz w:val="16"/>
          <w:szCs w:val="16"/>
        </w:rPr>
        <w:tab/>
        <w:t>app6.dllを作成するVisualStudio6.0の</w:t>
      </w:r>
      <w:r w:rsidR="00CB6DAA">
        <w:rPr>
          <w:rFonts w:hint="eastAsia"/>
          <w:sz w:val="16"/>
          <w:szCs w:val="16"/>
        </w:rPr>
        <w:t>ワークスペース</w:t>
      </w:r>
      <w:r>
        <w:rPr>
          <w:rFonts w:hint="eastAsia"/>
          <w:sz w:val="16"/>
          <w:szCs w:val="16"/>
        </w:rPr>
        <w:t>ファイル</w:t>
      </w:r>
    </w:p>
    <w:p w14:paraId="4A586914" w14:textId="77777777" w:rsidR="00506411" w:rsidRDefault="00506411"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r>
      <w:r w:rsidR="00662F5E">
        <w:rPr>
          <w:rFonts w:hint="eastAsia"/>
          <w:sz w:val="16"/>
          <w:szCs w:val="16"/>
        </w:rPr>
        <w:t>m</w:t>
      </w:r>
      <w:r>
        <w:rPr>
          <w:rFonts w:hint="eastAsia"/>
          <w:sz w:val="16"/>
          <w:szCs w:val="16"/>
        </w:rPr>
        <w:t>akefile.bcc</w:t>
      </w:r>
      <w:r>
        <w:rPr>
          <w:rFonts w:hint="eastAsia"/>
          <w:sz w:val="16"/>
          <w:szCs w:val="16"/>
        </w:rPr>
        <w:tab/>
        <w:t>Borland C++ Compiler 5.5付属のmake用メイクファイル</w:t>
      </w:r>
    </w:p>
    <w:p w14:paraId="3CC412DC" w14:textId="77777777" w:rsidR="007146EB" w:rsidRDefault="007146EB"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49145FA8" w14:textId="77777777" w:rsidR="007146EB" w:rsidRDefault="007146EB"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2DA692CA" w14:textId="77777777" w:rsidR="007146EB" w:rsidRDefault="007146EB"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6A5A124B" w14:textId="77777777" w:rsidR="00662F5E" w:rsidRPr="00F17BED" w:rsidRDefault="00662F5E"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app6_08\</w:t>
      </w:r>
    </w:p>
    <w:p w14:paraId="1C7CA8F5" w14:textId="77777777" w:rsidR="00662F5E"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app6.dllを作成するVisual C++ 2008 Express Editionのソリューションファイル</w:t>
      </w:r>
    </w:p>
    <w:p w14:paraId="756A6D15" w14:textId="77777777" w:rsidR="00662F5E" w:rsidRPr="00F17BED" w:rsidRDefault="00BE1D04" w:rsidP="00033508">
      <w:pPr>
        <w:tabs>
          <w:tab w:val="left" w:pos="400"/>
          <w:tab w:val="left" w:pos="800"/>
          <w:tab w:val="left" w:pos="1300"/>
          <w:tab w:val="left" w:pos="1700"/>
          <w:tab w:val="left" w:pos="2200"/>
          <w:tab w:val="left" w:pos="2600"/>
        </w:tabs>
        <w:spacing w:line="0" w:lineRule="atLeast"/>
        <w:ind w:left="420"/>
        <w:rPr>
          <w:b/>
          <w:bCs/>
          <w:sz w:val="16"/>
          <w:szCs w:val="16"/>
        </w:rPr>
      </w:pPr>
      <w:r w:rsidRPr="00F17BED">
        <w:rPr>
          <w:rFonts w:hint="eastAsia"/>
          <w:b/>
          <w:bCs/>
          <w:sz w:val="16"/>
          <w:szCs w:val="16"/>
        </w:rPr>
        <w:tab/>
      </w:r>
      <w:r w:rsidRPr="00F17BED">
        <w:rPr>
          <w:rFonts w:hint="eastAsia"/>
          <w:b/>
          <w:bCs/>
          <w:sz w:val="16"/>
          <w:szCs w:val="16"/>
        </w:rPr>
        <w:tab/>
        <w:t>app6_17</w:t>
      </w:r>
      <w:r w:rsidR="00662F5E" w:rsidRPr="00F17BED">
        <w:rPr>
          <w:rFonts w:hint="eastAsia"/>
          <w:b/>
          <w:bCs/>
          <w:sz w:val="16"/>
          <w:szCs w:val="16"/>
        </w:rPr>
        <w:t>\</w:t>
      </w:r>
    </w:p>
    <w:p w14:paraId="0EE7B3AC" w14:textId="77777777" w:rsidR="00662F5E" w:rsidRDefault="00662F5E" w:rsidP="00033508">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app6.dllを作成するVi</w:t>
      </w:r>
      <w:r w:rsidR="00BE1D04">
        <w:rPr>
          <w:rFonts w:hint="eastAsia"/>
          <w:sz w:val="16"/>
          <w:szCs w:val="16"/>
        </w:rPr>
        <w:t>sual Studio 2017</w:t>
      </w:r>
      <w:r>
        <w:rPr>
          <w:rFonts w:hint="eastAsia"/>
          <w:sz w:val="16"/>
          <w:szCs w:val="16"/>
        </w:rPr>
        <w:t xml:space="preserve"> Professionalのソリューションファイル</w:t>
      </w:r>
    </w:p>
    <w:p w14:paraId="15298E7F"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64C617F"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6B452A4A"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57743B1D"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210CA679" w14:textId="77777777" w:rsidR="00F17BED" w:rsidRPr="00E5704F" w:rsidRDefault="00F17BED" w:rsidP="00F17BED">
      <w:pPr>
        <w:tabs>
          <w:tab w:val="left" w:pos="400"/>
          <w:tab w:val="left" w:pos="851"/>
          <w:tab w:val="left" w:pos="1300"/>
          <w:tab w:val="left" w:pos="1700"/>
          <w:tab w:val="left" w:pos="2200"/>
          <w:tab w:val="left" w:pos="2600"/>
          <w:tab w:val="left" w:pos="2977"/>
        </w:tabs>
        <w:spacing w:line="0" w:lineRule="atLeast"/>
        <w:ind w:left="420"/>
        <w:rPr>
          <w:b/>
          <w:sz w:val="16"/>
          <w:szCs w:val="16"/>
        </w:rPr>
      </w:pPr>
      <w:r>
        <w:rPr>
          <w:b/>
          <w:sz w:val="16"/>
          <w:szCs w:val="16"/>
        </w:rPr>
        <w:tab/>
      </w: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7D5B28C0" w14:textId="77777777" w:rsidR="00F17BED" w:rsidRDefault="00F17BED" w:rsidP="00F17BED">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69E47678" w14:textId="77777777" w:rsidR="00506411" w:rsidRDefault="00506411"/>
    <w:p w14:paraId="7CA1C124" w14:textId="77777777" w:rsidR="002F4B65" w:rsidRPr="00323568" w:rsidRDefault="002F4B65" w:rsidP="002F4B65">
      <w:pPr>
        <w:tabs>
          <w:tab w:val="left" w:pos="800"/>
          <w:tab w:val="left" w:pos="2127"/>
          <w:tab w:val="left" w:pos="2600"/>
        </w:tabs>
        <w:ind w:leftChars="406" w:left="2126" w:hangingChars="606" w:hanging="1273"/>
        <w:rPr>
          <w:rFonts w:hAnsi="ＭＳ 明朝"/>
          <w:szCs w:val="21"/>
        </w:rPr>
      </w:pPr>
      <w:r>
        <w:rPr>
          <w:rFonts w:hAnsi="ＭＳ 明朝" w:hint="eastAsia"/>
          <w:szCs w:val="21"/>
        </w:rPr>
        <w:t>※V3.00の変更：d</w:t>
      </w:r>
      <w:r w:rsidRPr="005F0CF7">
        <w:rPr>
          <w:rFonts w:hAnsi="ＭＳ 明朝" w:hint="eastAsia"/>
          <w:szCs w:val="21"/>
        </w:rPr>
        <w:t>ebug.c</w:t>
      </w:r>
      <w:r>
        <w:rPr>
          <w:rFonts w:hAnsi="ＭＳ 明朝" w:hint="eastAsia"/>
          <w:szCs w:val="21"/>
        </w:rPr>
        <w:t>の先頭で</w:t>
      </w:r>
      <w:r w:rsidRPr="00E2448B">
        <w:rPr>
          <w:rFonts w:hAnsi="ＭＳ 明朝"/>
          <w:szCs w:val="21"/>
        </w:rPr>
        <w:t>_CRT_SECURE_NO_WARNINGS</w:t>
      </w:r>
      <w:r>
        <w:rPr>
          <w:rFonts w:hAnsi="ＭＳ 明朝"/>
          <w:szCs w:val="21"/>
        </w:rPr>
        <w:t>を定義</w:t>
      </w:r>
      <w:r>
        <w:rPr>
          <w:rFonts w:hAnsi="ＭＳ 明朝" w:hint="eastAsia"/>
          <w:szCs w:val="21"/>
        </w:rPr>
        <w:t>（</w:t>
      </w:r>
      <w:r w:rsidRPr="00323568">
        <w:rPr>
          <w:rFonts w:hAnsi="ＭＳ 明朝" w:hint="eastAsia"/>
          <w:szCs w:val="21"/>
        </w:rPr>
        <w:t>警告C4996</w:t>
      </w:r>
      <w:r>
        <w:rPr>
          <w:rFonts w:hAnsi="ＭＳ 明朝" w:hint="eastAsia"/>
          <w:szCs w:val="21"/>
        </w:rPr>
        <w:t>を抑制)</w:t>
      </w:r>
    </w:p>
    <w:p w14:paraId="647B8354" w14:textId="77777777" w:rsidR="002F4B65" w:rsidRPr="002F4B65" w:rsidRDefault="002F4B65"/>
    <w:p w14:paraId="716A1417" w14:textId="77777777" w:rsidR="00506411" w:rsidRDefault="00506411">
      <w:r>
        <w:rPr>
          <w:rFonts w:hint="eastAsia"/>
        </w:rPr>
        <w:t>使用サービスコール</w:t>
      </w:r>
    </w:p>
    <w:p w14:paraId="0D91A9C0" w14:textId="77777777" w:rsidR="00506411" w:rsidRDefault="00506411">
      <w:pPr>
        <w:ind w:leftChars="428" w:left="899"/>
      </w:pPr>
      <w:r>
        <w:rPr>
          <w:rFonts w:hint="eastAsia"/>
        </w:rPr>
        <w:t xml:space="preserve">tslp_tsk ext_tsk </w:t>
      </w:r>
      <w:r>
        <w:t>ref_tsk</w:t>
      </w:r>
      <w:r>
        <w:rPr>
          <w:rFonts w:hint="eastAsia"/>
        </w:rPr>
        <w:t xml:space="preserve"> </w:t>
      </w:r>
      <w:r>
        <w:t>ref_sem</w:t>
      </w:r>
      <w:r>
        <w:rPr>
          <w:rFonts w:hint="eastAsia"/>
        </w:rPr>
        <w:t xml:space="preserve"> </w:t>
      </w:r>
      <w:r>
        <w:t>ref_flg</w:t>
      </w:r>
      <w:r>
        <w:rPr>
          <w:rFonts w:hint="eastAsia"/>
        </w:rPr>
        <w:t xml:space="preserve"> iset_flg wai_flag </w:t>
      </w:r>
      <w:r>
        <w:t>ref_mbx</w:t>
      </w:r>
      <w:r>
        <w:rPr>
          <w:rFonts w:hint="eastAsia"/>
        </w:rPr>
        <w:t xml:space="preserve"> snd_msg rcv_msg vchg_ifl vget_ifl </w:t>
      </w:r>
      <w:r>
        <w:t>pget_mpf</w:t>
      </w:r>
      <w:r>
        <w:rPr>
          <w:rFonts w:hint="eastAsia"/>
        </w:rPr>
        <w:t xml:space="preserve"> </w:t>
      </w:r>
      <w:r>
        <w:t>rel_mpf</w:t>
      </w:r>
      <w:r>
        <w:rPr>
          <w:rFonts w:hint="eastAsia"/>
        </w:rPr>
        <w:t xml:space="preserve"> ref_mpf</w:t>
      </w:r>
    </w:p>
    <w:p w14:paraId="2829D3BD" w14:textId="77777777" w:rsidR="00506411" w:rsidRDefault="00506411"/>
    <w:p w14:paraId="67ACBAD8" w14:textId="77777777" w:rsidR="00506411" w:rsidRDefault="00000A23" w:rsidP="00B5470D">
      <w:pPr>
        <w:pStyle w:val="1"/>
      </w:pPr>
      <w:bookmarkStart w:id="423" w:name="_C-Machineのプログラム例"/>
      <w:bookmarkStart w:id="424" w:name="_Toc236390606"/>
      <w:bookmarkEnd w:id="423"/>
      <w:r>
        <w:rPr>
          <w:rFonts w:hint="eastAsia"/>
        </w:rPr>
        <w:lastRenderedPageBreak/>
        <w:t>C-Machineの</w:t>
      </w:r>
      <w:r w:rsidR="009E4299">
        <w:rPr>
          <w:rFonts w:hint="eastAsia"/>
        </w:rPr>
        <w:t>プログラム</w:t>
      </w:r>
      <w:r w:rsidR="00131E4C">
        <w:rPr>
          <w:rFonts w:hint="eastAsia"/>
        </w:rPr>
        <w:t>例</w:t>
      </w:r>
      <w:bookmarkEnd w:id="424"/>
    </w:p>
    <w:p w14:paraId="6888F1B8" w14:textId="77777777" w:rsidR="00426357" w:rsidRDefault="00426357">
      <w:r>
        <w:rPr>
          <w:rFonts w:hint="eastAsia"/>
        </w:rPr>
        <w:t>これらのサンプルプログラムは、C-Machineを使うための関数、マクロのプログラミング例です。通常割込みハンドラ内では最小限の処理で、タスク側で時間のかかる処理を行いますが、これらのサンプルプログラムではそうはなっていません。割込みボタン「INTn</w:t>
      </w:r>
      <w:r w:rsidR="00D06C47">
        <w:rPr>
          <w:rFonts w:hint="eastAsia"/>
        </w:rPr>
        <w:t>」のクリック</w:t>
      </w:r>
      <w:r>
        <w:rPr>
          <w:rFonts w:hint="eastAsia"/>
        </w:rPr>
        <w:t>でテスト用の関数を呼び出すようになっています。</w:t>
      </w:r>
    </w:p>
    <w:p w14:paraId="68AE0658" w14:textId="77777777" w:rsidR="000F2F2E" w:rsidRDefault="00BD6D61">
      <w:r>
        <w:rPr>
          <w:rFonts w:hint="eastAsia"/>
        </w:rPr>
        <w:t>付属のスクリプトファイルはコンソール・コマンドの使用例となります。</w:t>
      </w:r>
    </w:p>
    <w:p w14:paraId="77364A63" w14:textId="77777777" w:rsidR="004818E1" w:rsidRDefault="00B80D33" w:rsidP="004818E1">
      <w:pPr>
        <w:pStyle w:val="2"/>
        <w:ind w:left="210" w:right="210"/>
      </w:pPr>
      <w:bookmarkStart w:id="425" w:name="_タスクと割込みハンドラの例"/>
      <w:bookmarkStart w:id="426" w:name="_Toc236390607"/>
      <w:bookmarkEnd w:id="425"/>
      <w:r>
        <w:rPr>
          <w:rFonts w:hint="eastAsia"/>
        </w:rPr>
        <w:t>タスクと割込みハンドラ</w:t>
      </w:r>
      <w:r w:rsidR="004818E1">
        <w:rPr>
          <w:rFonts w:hint="eastAsia"/>
        </w:rPr>
        <w:t>の例</w:t>
      </w:r>
      <w:bookmarkEnd w:id="426"/>
    </w:p>
    <w:p w14:paraId="78D0B1CC" w14:textId="77777777" w:rsidR="004818E1" w:rsidRDefault="00F32ACD" w:rsidP="00F32ACD">
      <w:pPr>
        <w:pStyle w:val="3"/>
        <w:ind w:left="210" w:right="210"/>
      </w:pPr>
      <w:bookmarkStart w:id="427" w:name="_Toc236390608"/>
      <w:r>
        <w:rPr>
          <w:rFonts w:hint="eastAsia"/>
        </w:rPr>
        <w:t>ファイル構成</w:t>
      </w:r>
      <w:bookmarkEnd w:id="427"/>
    </w:p>
    <w:p w14:paraId="7941C66F" w14:textId="77777777" w:rsidR="00F32ACD" w:rsidRDefault="00F32ACD">
      <w:r>
        <w:rPr>
          <w:rFonts w:hint="eastAsia"/>
        </w:rPr>
        <w:t>実行ファイルは以下のフォルダです。</w:t>
      </w:r>
    </w:p>
    <w:p w14:paraId="6B667CBE" w14:textId="77777777" w:rsidR="00F32ACD" w:rsidRPr="00AF39CB" w:rsidRDefault="000041AC" w:rsidP="00A2000A">
      <w:pPr>
        <w:spacing w:line="0" w:lineRule="atLeast"/>
        <w:ind w:firstLineChars="100" w:firstLine="160"/>
        <w:rPr>
          <w:sz w:val="16"/>
          <w:szCs w:val="16"/>
        </w:rPr>
      </w:pPr>
      <w:r w:rsidRPr="00AF39CB">
        <w:rPr>
          <w:rFonts w:hint="eastAsia"/>
          <w:sz w:val="16"/>
          <w:szCs w:val="16"/>
        </w:rPr>
        <w:t>b</w:t>
      </w:r>
      <w:r w:rsidR="00F32ACD" w:rsidRPr="00AF39CB">
        <w:rPr>
          <w:rFonts w:hint="eastAsia"/>
          <w:sz w:val="16"/>
          <w:szCs w:val="16"/>
        </w:rPr>
        <w:t>in\sample\</w:t>
      </w:r>
    </w:p>
    <w:p w14:paraId="55CC7EEE" w14:textId="77777777" w:rsidR="00F32ACD" w:rsidRPr="00AF39CB" w:rsidRDefault="00F32ACD" w:rsidP="00A2000A">
      <w:pPr>
        <w:spacing w:line="0" w:lineRule="atLeast"/>
        <w:rPr>
          <w:sz w:val="16"/>
          <w:szCs w:val="16"/>
        </w:rPr>
      </w:pPr>
      <w:r w:rsidRPr="00AF39CB">
        <w:rPr>
          <w:rFonts w:hint="eastAsia"/>
          <w:sz w:val="16"/>
          <w:szCs w:val="16"/>
        </w:rPr>
        <w:tab/>
      </w:r>
      <w:r w:rsidR="000041AC" w:rsidRPr="00AF39CB">
        <w:rPr>
          <w:rFonts w:hint="eastAsia"/>
          <w:sz w:val="16"/>
          <w:szCs w:val="16"/>
        </w:rPr>
        <w:t>a</w:t>
      </w:r>
      <w:r w:rsidRPr="00AF39CB">
        <w:rPr>
          <w:rFonts w:hint="eastAsia"/>
          <w:sz w:val="16"/>
          <w:szCs w:val="16"/>
        </w:rPr>
        <w:t>pp.dll</w:t>
      </w:r>
      <w:r w:rsidRPr="00AF39CB">
        <w:rPr>
          <w:rFonts w:hint="eastAsia"/>
          <w:sz w:val="16"/>
          <w:szCs w:val="16"/>
        </w:rPr>
        <w:tab/>
      </w:r>
      <w:r w:rsidRPr="00AF39CB">
        <w:rPr>
          <w:rFonts w:hint="eastAsia"/>
          <w:sz w:val="16"/>
          <w:szCs w:val="16"/>
        </w:rPr>
        <w:tab/>
      </w:r>
      <w:r w:rsidR="00435C52" w:rsidRPr="00AF39CB">
        <w:rPr>
          <w:rFonts w:hint="eastAsia"/>
          <w:sz w:val="16"/>
          <w:szCs w:val="16"/>
        </w:rPr>
        <w:t>μITRONアプリケーションファイル</w:t>
      </w:r>
    </w:p>
    <w:p w14:paraId="212E5EAF" w14:textId="77777777" w:rsidR="00F32ACD" w:rsidRDefault="00F32ACD" w:rsidP="00A2000A">
      <w:pPr>
        <w:spacing w:line="0" w:lineRule="atLeast"/>
        <w:rPr>
          <w:sz w:val="16"/>
          <w:szCs w:val="16"/>
        </w:rPr>
      </w:pPr>
      <w:r w:rsidRPr="00AF39CB">
        <w:rPr>
          <w:rFonts w:hint="eastAsia"/>
          <w:sz w:val="16"/>
          <w:szCs w:val="16"/>
        </w:rPr>
        <w:tab/>
      </w:r>
      <w:r w:rsidR="000041AC" w:rsidRPr="00AF39CB">
        <w:rPr>
          <w:rFonts w:hint="eastAsia"/>
          <w:sz w:val="16"/>
          <w:szCs w:val="16"/>
        </w:rPr>
        <w:t>c</w:t>
      </w:r>
      <w:r w:rsidRPr="00AF39CB">
        <w:rPr>
          <w:rFonts w:hint="eastAsia"/>
          <w:sz w:val="16"/>
          <w:szCs w:val="16"/>
        </w:rPr>
        <w:t>minit.cms</w:t>
      </w:r>
      <w:r w:rsidRPr="00AF39CB">
        <w:rPr>
          <w:rFonts w:hint="eastAsia"/>
          <w:sz w:val="16"/>
          <w:szCs w:val="16"/>
        </w:rPr>
        <w:tab/>
      </w:r>
      <w:r w:rsidR="00AF39CB">
        <w:rPr>
          <w:rFonts w:hint="eastAsia"/>
          <w:sz w:val="16"/>
          <w:szCs w:val="16"/>
        </w:rPr>
        <w:tab/>
      </w:r>
      <w:r w:rsidR="00435C52" w:rsidRPr="00AF39CB">
        <w:rPr>
          <w:rFonts w:hint="eastAsia"/>
          <w:sz w:val="16"/>
          <w:szCs w:val="16"/>
        </w:rPr>
        <w:t>スクリプトファイル</w:t>
      </w:r>
    </w:p>
    <w:p w14:paraId="0AF31A79" w14:textId="77777777" w:rsidR="00AF39CB" w:rsidRPr="00AF39CB" w:rsidRDefault="00AF39CB">
      <w:pPr>
        <w:rPr>
          <w:sz w:val="16"/>
          <w:szCs w:val="16"/>
        </w:rPr>
      </w:pPr>
    </w:p>
    <w:p w14:paraId="2B4B3E98" w14:textId="77777777" w:rsidR="00F32ACD" w:rsidRDefault="00F32ACD">
      <w:r>
        <w:rPr>
          <w:rFonts w:hint="eastAsia"/>
        </w:rPr>
        <w:t>ソースファイルは以下のフォルダです。</w:t>
      </w:r>
    </w:p>
    <w:p w14:paraId="00AD0E43" w14:textId="77777777" w:rsidR="00F32ACD" w:rsidRPr="00280BBB" w:rsidRDefault="00F32ACD" w:rsidP="00A2000A">
      <w:pPr>
        <w:spacing w:line="0" w:lineRule="atLeast"/>
        <w:ind w:firstLineChars="100" w:firstLine="160"/>
        <w:rPr>
          <w:sz w:val="16"/>
          <w:szCs w:val="16"/>
        </w:rPr>
      </w:pPr>
      <w:r w:rsidRPr="00280BBB">
        <w:rPr>
          <w:rFonts w:hint="eastAsia"/>
          <w:sz w:val="16"/>
          <w:szCs w:val="16"/>
        </w:rPr>
        <w:t>mITRON\sample\</w:t>
      </w:r>
    </w:p>
    <w:p w14:paraId="0A08C6EE" w14:textId="77777777" w:rsidR="00F32ACD" w:rsidRPr="00280BBB" w:rsidRDefault="00F32ACD" w:rsidP="00A2000A">
      <w:pPr>
        <w:spacing w:line="0" w:lineRule="atLeast"/>
        <w:rPr>
          <w:sz w:val="16"/>
          <w:szCs w:val="16"/>
        </w:rPr>
      </w:pPr>
      <w:r w:rsidRPr="00280BBB">
        <w:rPr>
          <w:rFonts w:hint="eastAsia"/>
          <w:sz w:val="16"/>
          <w:szCs w:val="16"/>
        </w:rPr>
        <w:tab/>
        <w:t>kernel_cfg.c</w:t>
      </w:r>
      <w:r w:rsidR="00F918EF" w:rsidRPr="00280BBB">
        <w:rPr>
          <w:rFonts w:hint="eastAsia"/>
          <w:sz w:val="16"/>
          <w:szCs w:val="16"/>
        </w:rPr>
        <w:tab/>
        <w:t>μITRONコンフィグレーションファイル</w:t>
      </w:r>
    </w:p>
    <w:p w14:paraId="198AFFF5" w14:textId="28B5A2A9" w:rsidR="00435C52" w:rsidRPr="00280BBB" w:rsidRDefault="00435C52" w:rsidP="00A2000A">
      <w:pPr>
        <w:spacing w:line="0" w:lineRule="atLeast"/>
        <w:rPr>
          <w:sz w:val="16"/>
          <w:szCs w:val="16"/>
        </w:rPr>
      </w:pPr>
      <w:r w:rsidRPr="00280BBB">
        <w:rPr>
          <w:rFonts w:hint="eastAsia"/>
          <w:sz w:val="16"/>
          <w:szCs w:val="16"/>
        </w:rPr>
        <w:tab/>
      </w:r>
      <w:r w:rsidR="005D032D" w:rsidRPr="00280BBB">
        <w:rPr>
          <w:rFonts w:hint="eastAsia"/>
          <w:sz w:val="16"/>
          <w:szCs w:val="16"/>
        </w:rPr>
        <w:t>sample.c</w:t>
      </w:r>
      <w:r w:rsidR="00B87669" w:rsidRPr="00280BBB">
        <w:rPr>
          <w:rFonts w:hint="eastAsia"/>
          <w:sz w:val="16"/>
          <w:szCs w:val="16"/>
        </w:rPr>
        <w:tab/>
      </w:r>
      <w:r w:rsidR="00B87669" w:rsidRPr="00280BBB">
        <w:rPr>
          <w:rFonts w:hint="eastAsia"/>
          <w:sz w:val="16"/>
          <w:szCs w:val="16"/>
        </w:rPr>
        <w:tab/>
      </w:r>
      <w:r w:rsidR="00B87669" w:rsidRPr="00280BBB">
        <w:rPr>
          <w:sz w:val="16"/>
          <w:szCs w:val="16"/>
        </w:rPr>
        <w:t>Int</w:t>
      </w:r>
      <w:r w:rsidR="00B87669" w:rsidRPr="00280BBB">
        <w:rPr>
          <w:rFonts w:hint="eastAsia"/>
          <w:sz w:val="16"/>
          <w:szCs w:val="16"/>
        </w:rPr>
        <w:t>7</w:t>
      </w:r>
      <w:r w:rsidR="001037D6" w:rsidRPr="00280BBB">
        <w:rPr>
          <w:rFonts w:hint="eastAsia"/>
          <w:sz w:val="16"/>
          <w:szCs w:val="16"/>
        </w:rPr>
        <w:t xml:space="preserve">, </w:t>
      </w:r>
      <w:r w:rsidR="001037D6" w:rsidRPr="00280BBB">
        <w:rPr>
          <w:sz w:val="16"/>
          <w:szCs w:val="16"/>
        </w:rPr>
        <w:t>InitHandler</w:t>
      </w:r>
    </w:p>
    <w:p w14:paraId="048A1E0B" w14:textId="3FA67723" w:rsidR="005D032D" w:rsidRPr="00280BBB" w:rsidRDefault="005D032D" w:rsidP="00A2000A">
      <w:pPr>
        <w:spacing w:line="0" w:lineRule="atLeast"/>
        <w:rPr>
          <w:sz w:val="16"/>
          <w:szCs w:val="16"/>
        </w:rPr>
      </w:pPr>
      <w:r w:rsidRPr="00280BBB">
        <w:rPr>
          <w:rFonts w:hint="eastAsia"/>
          <w:sz w:val="16"/>
          <w:szCs w:val="16"/>
        </w:rPr>
        <w:tab/>
        <w:t>test.c</w:t>
      </w:r>
      <w:r w:rsidR="00B87669" w:rsidRPr="00280BBB">
        <w:rPr>
          <w:rFonts w:hint="eastAsia"/>
          <w:sz w:val="16"/>
          <w:szCs w:val="16"/>
        </w:rPr>
        <w:tab/>
      </w:r>
      <w:r w:rsidR="00B87669" w:rsidRPr="00280BBB">
        <w:rPr>
          <w:rFonts w:hint="eastAsia"/>
          <w:sz w:val="16"/>
          <w:szCs w:val="16"/>
        </w:rPr>
        <w:tab/>
      </w:r>
      <w:r w:rsidR="00B87669" w:rsidRPr="00280BBB">
        <w:rPr>
          <w:sz w:val="16"/>
          <w:szCs w:val="16"/>
        </w:rPr>
        <w:t>Task1</w:t>
      </w:r>
      <w:r w:rsidR="00B87669" w:rsidRPr="00280BBB">
        <w:rPr>
          <w:rFonts w:hint="eastAsia"/>
          <w:sz w:val="16"/>
          <w:szCs w:val="16"/>
        </w:rPr>
        <w:t xml:space="preserve">, </w:t>
      </w:r>
      <w:r w:rsidR="00B87669" w:rsidRPr="00280BBB">
        <w:rPr>
          <w:sz w:val="16"/>
          <w:szCs w:val="16"/>
        </w:rPr>
        <w:t>Task</w:t>
      </w:r>
      <w:r w:rsidR="00B87669" w:rsidRPr="00280BBB">
        <w:rPr>
          <w:rFonts w:hint="eastAsia"/>
          <w:sz w:val="16"/>
          <w:szCs w:val="16"/>
        </w:rPr>
        <w:t xml:space="preserve">2, </w:t>
      </w:r>
      <w:r w:rsidR="00B87669" w:rsidRPr="00280BBB">
        <w:rPr>
          <w:sz w:val="16"/>
          <w:szCs w:val="16"/>
        </w:rPr>
        <w:t>Task</w:t>
      </w:r>
      <w:r w:rsidR="00B87669" w:rsidRPr="00280BBB">
        <w:rPr>
          <w:rFonts w:hint="eastAsia"/>
          <w:sz w:val="16"/>
          <w:szCs w:val="16"/>
        </w:rPr>
        <w:t xml:space="preserve">3, </w:t>
      </w:r>
      <w:r w:rsidR="00255E92">
        <w:rPr>
          <w:rFonts w:hint="eastAsia"/>
          <w:sz w:val="16"/>
          <w:szCs w:val="16"/>
        </w:rPr>
        <w:t xml:space="preserve">Task4, Int1, </w:t>
      </w:r>
      <w:r w:rsidR="00B87669" w:rsidRPr="00280BBB">
        <w:rPr>
          <w:sz w:val="16"/>
          <w:szCs w:val="16"/>
        </w:rPr>
        <w:t>Int2</w:t>
      </w:r>
      <w:r w:rsidR="00B87669" w:rsidRPr="00280BBB">
        <w:rPr>
          <w:rFonts w:hint="eastAsia"/>
          <w:sz w:val="16"/>
          <w:szCs w:val="16"/>
        </w:rPr>
        <w:t xml:space="preserve">, </w:t>
      </w:r>
      <w:r w:rsidR="00B87669" w:rsidRPr="00280BBB">
        <w:rPr>
          <w:sz w:val="16"/>
          <w:szCs w:val="16"/>
        </w:rPr>
        <w:t>Int</w:t>
      </w:r>
      <w:r w:rsidR="00B87669" w:rsidRPr="00280BBB">
        <w:rPr>
          <w:rFonts w:hint="eastAsia"/>
          <w:sz w:val="16"/>
          <w:szCs w:val="16"/>
        </w:rPr>
        <w:t>3</w:t>
      </w:r>
      <w:r w:rsidR="00255E92">
        <w:rPr>
          <w:rFonts w:hint="eastAsia"/>
          <w:sz w:val="16"/>
          <w:szCs w:val="16"/>
        </w:rPr>
        <w:t>, Int4</w:t>
      </w:r>
    </w:p>
    <w:p w14:paraId="7ABB5B48" w14:textId="77777777" w:rsidR="00280BBB" w:rsidRPr="00F101C7" w:rsidRDefault="00280BBB" w:rsidP="00A2000A">
      <w:pPr>
        <w:spacing w:line="0" w:lineRule="atLeast"/>
        <w:rPr>
          <w:b/>
          <w:bCs/>
          <w:sz w:val="16"/>
          <w:szCs w:val="16"/>
        </w:rPr>
      </w:pPr>
      <w:r w:rsidRPr="00F101C7">
        <w:rPr>
          <w:rFonts w:hint="eastAsia"/>
          <w:b/>
          <w:bCs/>
          <w:sz w:val="16"/>
          <w:szCs w:val="16"/>
        </w:rPr>
        <w:tab/>
        <w:t>app\</w:t>
      </w:r>
      <w:r w:rsidRPr="00F101C7">
        <w:rPr>
          <w:rFonts w:hint="eastAsia"/>
          <w:b/>
          <w:bCs/>
          <w:sz w:val="16"/>
          <w:szCs w:val="16"/>
        </w:rPr>
        <w:tab/>
      </w:r>
      <w:r w:rsidRPr="00F101C7">
        <w:rPr>
          <w:rFonts w:hint="eastAsia"/>
          <w:b/>
          <w:bCs/>
          <w:sz w:val="16"/>
          <w:szCs w:val="16"/>
        </w:rPr>
        <w:tab/>
      </w:r>
    </w:p>
    <w:p w14:paraId="00A9D3D1" w14:textId="77777777" w:rsidR="00487E62" w:rsidRDefault="00487E62"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app.dsw</w:t>
      </w:r>
      <w:r>
        <w:rPr>
          <w:rFonts w:hint="eastAsia"/>
          <w:sz w:val="16"/>
          <w:szCs w:val="16"/>
        </w:rPr>
        <w:tab/>
      </w:r>
      <w:r>
        <w:rPr>
          <w:rFonts w:hint="eastAsia"/>
          <w:sz w:val="16"/>
          <w:szCs w:val="16"/>
        </w:rPr>
        <w:tab/>
        <w:t>app.dllを作成するVisualStudio6.0の</w:t>
      </w:r>
      <w:r w:rsidR="00FE3E74">
        <w:rPr>
          <w:rFonts w:hint="eastAsia"/>
          <w:sz w:val="16"/>
          <w:szCs w:val="16"/>
        </w:rPr>
        <w:t>ワークスペース</w:t>
      </w:r>
      <w:r>
        <w:rPr>
          <w:rFonts w:hint="eastAsia"/>
          <w:sz w:val="16"/>
          <w:szCs w:val="16"/>
        </w:rPr>
        <w:t>ファイル</w:t>
      </w:r>
    </w:p>
    <w:p w14:paraId="0E2FB9BE" w14:textId="77777777" w:rsidR="005040DD" w:rsidRDefault="005040DD"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57F56612" w14:textId="77777777" w:rsidR="005040DD" w:rsidRDefault="005040DD"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7C59A0C8" w14:textId="77777777" w:rsidR="005040DD" w:rsidRDefault="005040DD"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157A11E5" w14:textId="77777777" w:rsidR="00280BBB" w:rsidRPr="00F101C7" w:rsidRDefault="00280BBB" w:rsidP="00A2000A">
      <w:pPr>
        <w:tabs>
          <w:tab w:val="left" w:pos="400"/>
          <w:tab w:val="left" w:pos="851"/>
          <w:tab w:val="left" w:pos="1300"/>
          <w:tab w:val="left" w:pos="1700"/>
          <w:tab w:val="left" w:pos="2200"/>
          <w:tab w:val="left" w:pos="2600"/>
        </w:tabs>
        <w:spacing w:line="0" w:lineRule="atLeast"/>
        <w:ind w:left="420"/>
        <w:rPr>
          <w:b/>
          <w:bCs/>
          <w:sz w:val="16"/>
          <w:szCs w:val="16"/>
        </w:rPr>
      </w:pPr>
      <w:r w:rsidRPr="00F101C7">
        <w:rPr>
          <w:rFonts w:hint="eastAsia"/>
          <w:b/>
          <w:bCs/>
          <w:sz w:val="16"/>
          <w:szCs w:val="16"/>
        </w:rPr>
        <w:tab/>
        <w:t>app_08\</w:t>
      </w:r>
    </w:p>
    <w:p w14:paraId="070D2DC6" w14:textId="77777777" w:rsidR="00280BBB" w:rsidRPr="00280BBB" w:rsidRDefault="00280BBB" w:rsidP="00A2000A">
      <w:pPr>
        <w:tabs>
          <w:tab w:val="left" w:pos="400"/>
          <w:tab w:val="left" w:pos="800"/>
          <w:tab w:val="left" w:pos="1300"/>
          <w:tab w:val="left" w:pos="2200"/>
          <w:tab w:val="left" w:pos="2600"/>
          <w:tab w:val="left" w:pos="2977"/>
        </w:tabs>
        <w:spacing w:line="0" w:lineRule="atLeast"/>
        <w:ind w:left="420"/>
        <w:rPr>
          <w:sz w:val="16"/>
          <w:szCs w:val="16"/>
        </w:rPr>
      </w:pPr>
      <w:r w:rsidRPr="00280BBB">
        <w:rPr>
          <w:rFonts w:hint="eastAsia"/>
          <w:sz w:val="16"/>
          <w:szCs w:val="16"/>
        </w:rPr>
        <w:tab/>
      </w:r>
      <w:r w:rsidRPr="00280BBB">
        <w:rPr>
          <w:rFonts w:hint="eastAsia"/>
          <w:sz w:val="16"/>
          <w:szCs w:val="16"/>
        </w:rPr>
        <w:tab/>
        <w:t>app.sln</w:t>
      </w:r>
      <w:r w:rsidRPr="00280BBB">
        <w:rPr>
          <w:rFonts w:hint="eastAsia"/>
          <w:sz w:val="16"/>
          <w:szCs w:val="16"/>
        </w:rPr>
        <w:tab/>
      </w:r>
      <w:r w:rsidRPr="00280BBB">
        <w:rPr>
          <w:rFonts w:hint="eastAsia"/>
          <w:sz w:val="16"/>
          <w:szCs w:val="16"/>
        </w:rPr>
        <w:tab/>
        <w:t>app.dllを作成するVisual C++ 2008 Express Editionのソリューションファイル</w:t>
      </w:r>
    </w:p>
    <w:p w14:paraId="1FA1C585" w14:textId="77777777" w:rsidR="00280BBB" w:rsidRPr="00F101C7" w:rsidRDefault="006916CD" w:rsidP="00A2000A">
      <w:pPr>
        <w:tabs>
          <w:tab w:val="left" w:pos="400"/>
          <w:tab w:val="left" w:pos="851"/>
          <w:tab w:val="left" w:pos="1300"/>
          <w:tab w:val="left" w:pos="1700"/>
          <w:tab w:val="left" w:pos="2200"/>
          <w:tab w:val="left" w:pos="2600"/>
        </w:tabs>
        <w:spacing w:line="0" w:lineRule="atLeast"/>
        <w:ind w:left="420"/>
        <w:rPr>
          <w:b/>
          <w:bCs/>
          <w:sz w:val="16"/>
          <w:szCs w:val="16"/>
        </w:rPr>
      </w:pPr>
      <w:r w:rsidRPr="00F101C7">
        <w:rPr>
          <w:rFonts w:hint="eastAsia"/>
          <w:b/>
          <w:bCs/>
          <w:sz w:val="16"/>
          <w:szCs w:val="16"/>
        </w:rPr>
        <w:tab/>
        <w:t>app_17</w:t>
      </w:r>
      <w:r w:rsidR="00280BBB" w:rsidRPr="00F101C7">
        <w:rPr>
          <w:rFonts w:hint="eastAsia"/>
          <w:b/>
          <w:bCs/>
          <w:sz w:val="16"/>
          <w:szCs w:val="16"/>
        </w:rPr>
        <w:t>\</w:t>
      </w:r>
    </w:p>
    <w:p w14:paraId="1C2348D3" w14:textId="77777777" w:rsidR="00280BBB" w:rsidRPr="00280BBB" w:rsidRDefault="00280BBB"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sidRPr="00280BBB">
        <w:rPr>
          <w:rFonts w:hint="eastAsia"/>
          <w:sz w:val="16"/>
          <w:szCs w:val="16"/>
        </w:rPr>
        <w:tab/>
      </w:r>
      <w:r w:rsidRPr="00280BBB">
        <w:rPr>
          <w:rFonts w:hint="eastAsia"/>
          <w:sz w:val="16"/>
          <w:szCs w:val="16"/>
        </w:rPr>
        <w:tab/>
        <w:t>app.sln</w:t>
      </w:r>
      <w:r w:rsidRPr="00280BBB">
        <w:rPr>
          <w:rFonts w:hint="eastAsia"/>
          <w:sz w:val="16"/>
          <w:szCs w:val="16"/>
        </w:rPr>
        <w:tab/>
      </w:r>
      <w:r w:rsidRPr="00280BBB">
        <w:rPr>
          <w:rFonts w:hint="eastAsia"/>
          <w:sz w:val="16"/>
          <w:szCs w:val="16"/>
        </w:rPr>
        <w:tab/>
        <w:t>app.dllを作成する</w:t>
      </w:r>
      <w:r w:rsidR="006916CD">
        <w:rPr>
          <w:rFonts w:hint="eastAsia"/>
          <w:sz w:val="16"/>
          <w:szCs w:val="16"/>
        </w:rPr>
        <w:t>Visual Studio 2017</w:t>
      </w:r>
      <w:r w:rsidRPr="00280BBB">
        <w:rPr>
          <w:rFonts w:hint="eastAsia"/>
          <w:sz w:val="16"/>
          <w:szCs w:val="16"/>
        </w:rPr>
        <w:t xml:space="preserve"> Professionalのソリューションファイル</w:t>
      </w:r>
    </w:p>
    <w:p w14:paraId="7D12B3B4" w14:textId="335AE245" w:rsidR="00F101C7" w:rsidRPr="00E5704F" w:rsidRDefault="00F101C7" w:rsidP="00F101C7">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51850CCE" w14:textId="40A73823" w:rsidR="00F101C7" w:rsidRDefault="00F101C7" w:rsidP="00F101C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784923F5" w14:textId="6A216859" w:rsidR="00F101C7" w:rsidRPr="00E5704F" w:rsidRDefault="00F101C7" w:rsidP="00F101C7">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28F56824" w14:textId="1EAD0762" w:rsidR="00F101C7" w:rsidRDefault="00F101C7" w:rsidP="00F101C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69A8E38C" w14:textId="6F010767" w:rsidR="00F101C7" w:rsidRPr="00E5704F" w:rsidRDefault="00F101C7" w:rsidP="00F101C7">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0F2E7417" w14:textId="1585DB3A" w:rsidR="00F101C7" w:rsidRDefault="00F101C7" w:rsidP="00F101C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10AD8166" w14:textId="77777777" w:rsidR="00280BBB" w:rsidRDefault="00280BBB"/>
    <w:p w14:paraId="42809387" w14:textId="457CF110" w:rsidR="00CF278F" w:rsidRPr="00323568" w:rsidRDefault="00CF278F" w:rsidP="00CF278F">
      <w:pPr>
        <w:tabs>
          <w:tab w:val="left" w:pos="800"/>
          <w:tab w:val="left" w:pos="2127"/>
          <w:tab w:val="left" w:pos="2600"/>
        </w:tabs>
        <w:rPr>
          <w:rFonts w:hAnsi="ＭＳ 明朝"/>
          <w:szCs w:val="21"/>
        </w:rPr>
      </w:pPr>
      <w:r>
        <w:rPr>
          <w:rFonts w:hAnsi="ＭＳ 明朝" w:hint="eastAsia"/>
          <w:szCs w:val="21"/>
        </w:rPr>
        <w:t>※V3.03の変更：test</w:t>
      </w:r>
      <w:r w:rsidRPr="005F0CF7">
        <w:rPr>
          <w:rFonts w:hAnsi="ＭＳ 明朝" w:hint="eastAsia"/>
          <w:szCs w:val="21"/>
        </w:rPr>
        <w:t>.c</w:t>
      </w:r>
      <w:r>
        <w:rPr>
          <w:rFonts w:hAnsi="ＭＳ 明朝" w:hint="eastAsia"/>
          <w:szCs w:val="21"/>
        </w:rPr>
        <w:t>, sample.cを最小限のコードに整理、debug.cの修正</w:t>
      </w:r>
    </w:p>
    <w:p w14:paraId="75546A57" w14:textId="77777777" w:rsidR="00CF278F" w:rsidRPr="00CF278F" w:rsidRDefault="00CF278F"/>
    <w:p w14:paraId="6B49E91D" w14:textId="77777777" w:rsidR="00F32ACD" w:rsidRDefault="00E35201" w:rsidP="004F6F51">
      <w:pPr>
        <w:pStyle w:val="3"/>
        <w:ind w:left="210" w:right="210"/>
        <w:rPr>
          <w:noProof/>
        </w:rPr>
      </w:pPr>
      <w:bookmarkStart w:id="428" w:name="_Toc236390609"/>
      <w:r>
        <w:rPr>
          <w:rFonts w:hint="eastAsia"/>
          <w:noProof/>
        </w:rPr>
        <w:t>システムの概要</w:t>
      </w:r>
      <w:bookmarkEnd w:id="428"/>
    </w:p>
    <w:p w14:paraId="0D80ED2F" w14:textId="77777777" w:rsidR="004F6F51" w:rsidRDefault="004F6F51">
      <w:r>
        <w:rPr>
          <w:rFonts w:hint="eastAsia"/>
          <w:noProof/>
        </w:rPr>
        <w:t>Cmyoyを起動して、「スクリプト」ボタンから</w:t>
      </w:r>
      <w:r>
        <w:rPr>
          <w:rFonts w:hint="eastAsia"/>
        </w:rPr>
        <w:t>cminit.cmsを</w:t>
      </w:r>
      <w:r w:rsidR="00426357">
        <w:rPr>
          <w:rFonts w:hint="eastAsia"/>
        </w:rPr>
        <w:t>実行すると以下の処理が行われ</w:t>
      </w:r>
      <w:r w:rsidR="00A63E2C">
        <w:rPr>
          <w:rFonts w:hint="eastAsia"/>
        </w:rPr>
        <w:t>ます。</w:t>
      </w:r>
    </w:p>
    <w:p w14:paraId="79AFA52C" w14:textId="77777777" w:rsidR="00A63E2C" w:rsidRDefault="00A63E2C">
      <w:r>
        <w:rPr>
          <w:rFonts w:hint="eastAsia"/>
        </w:rPr>
        <w:t>・割込みボタン「INTn」の表示名を変える</w:t>
      </w:r>
    </w:p>
    <w:p w14:paraId="62606F42" w14:textId="77777777" w:rsidR="00A63E2C" w:rsidRDefault="00A63E2C">
      <w:r>
        <w:rPr>
          <w:rFonts w:hint="eastAsia"/>
        </w:rPr>
        <w:t>・アプリケーションファイルのロード</w:t>
      </w:r>
      <w:r w:rsidR="00FC5711">
        <w:rPr>
          <w:rFonts w:hint="eastAsia"/>
        </w:rPr>
        <w:t>（「ロード」ボタンに対応）</w:t>
      </w:r>
    </w:p>
    <w:p w14:paraId="289934EF" w14:textId="77777777" w:rsidR="00A63E2C" w:rsidRDefault="00A63E2C">
      <w:r>
        <w:rPr>
          <w:rFonts w:hint="eastAsia"/>
        </w:rPr>
        <w:t>・カーネルから実行開始</w:t>
      </w:r>
      <w:r w:rsidR="00FC5711">
        <w:rPr>
          <w:rFonts w:hint="eastAsia"/>
        </w:rPr>
        <w:t>（「リセット」ボタンに対応）</w:t>
      </w:r>
    </w:p>
    <w:p w14:paraId="18907544" w14:textId="77777777" w:rsidR="00FC5711" w:rsidRDefault="00FC5711"/>
    <w:p w14:paraId="65C6181E" w14:textId="0BB50740" w:rsidR="00773C24" w:rsidRDefault="00773C24">
      <w:r>
        <w:rPr>
          <w:rFonts w:hint="eastAsia"/>
        </w:rPr>
        <w:t>初期化ハンドラ内でサービスコールを呼び出しているのでエラーが出力ウインドウに表示されます</w:t>
      </w:r>
      <w:r w:rsidR="00167572">
        <w:rPr>
          <w:rFonts w:hint="eastAsia"/>
        </w:rPr>
        <w:t>。</w:t>
      </w:r>
    </w:p>
    <w:p w14:paraId="544872B0" w14:textId="77777777" w:rsidR="00167572" w:rsidRDefault="00167572"/>
    <w:p w14:paraId="7B64F8B0" w14:textId="77777777" w:rsidR="00167572" w:rsidRPr="00167572" w:rsidRDefault="00167572" w:rsidP="00167572">
      <w:pPr>
        <w:ind w:leftChars="100" w:left="210"/>
        <w:rPr>
          <w:rFonts w:ascii="Courier New" w:hAnsi="Courier New" w:cs="Courier New"/>
        </w:rPr>
      </w:pPr>
      <w:r w:rsidRPr="00167572">
        <w:rPr>
          <w:rFonts w:ascii="Courier New" w:hAnsi="Courier New" w:cs="Courier New"/>
        </w:rPr>
        <w:t>&gt; reset -t</w:t>
      </w:r>
      <w:r w:rsidRPr="00167572">
        <w:rPr>
          <w:rFonts w:ascii="Courier New" w:hAnsi="Courier New" w:cs="Courier New"/>
        </w:rPr>
        <w:tab/>
      </w:r>
      <w:r w:rsidRPr="00167572">
        <w:rPr>
          <w:rFonts w:ascii="Courier New" w:hAnsi="Courier New" w:cs="Courier New"/>
        </w:rPr>
        <w:tab/>
      </w:r>
      <w:r w:rsidRPr="00167572">
        <w:rPr>
          <w:rFonts w:ascii="Courier New" w:hAnsi="Courier New" w:cs="Courier New"/>
        </w:rPr>
        <w:tab/>
        <w:t>;</w:t>
      </w:r>
      <w:r w:rsidRPr="00167572">
        <w:rPr>
          <w:rFonts w:ascii="Courier New" w:hAnsi="Courier New" w:cs="Courier New"/>
        </w:rPr>
        <w:t>カーネルを実行開始</w:t>
      </w:r>
    </w:p>
    <w:p w14:paraId="6BA5772A" w14:textId="77777777" w:rsidR="00167572" w:rsidRPr="00167572" w:rsidRDefault="00167572" w:rsidP="00167572">
      <w:pPr>
        <w:ind w:leftChars="100" w:left="210"/>
        <w:rPr>
          <w:rFonts w:ascii="Courier New" w:hAnsi="Courier New" w:cs="Courier New"/>
        </w:rPr>
      </w:pPr>
      <w:r w:rsidRPr="00167572">
        <w:rPr>
          <w:rFonts w:ascii="Courier New" w:hAnsi="Courier New" w:cs="Courier New"/>
        </w:rPr>
        <w:t>app: InitHandler invoked.</w:t>
      </w:r>
    </w:p>
    <w:p w14:paraId="45D97095" w14:textId="77777777" w:rsidR="00167572" w:rsidRPr="00167572" w:rsidRDefault="00167572" w:rsidP="00167572">
      <w:pPr>
        <w:ind w:leftChars="100" w:left="210"/>
        <w:rPr>
          <w:rFonts w:ascii="Courier New" w:hAnsi="Courier New" w:cs="Courier New"/>
        </w:rPr>
      </w:pPr>
      <w:r w:rsidRPr="00167572">
        <w:rPr>
          <w:rFonts w:ascii="Courier New" w:hAnsi="Courier New" w:cs="Courier New"/>
        </w:rPr>
        <w:t xml:space="preserve">  Exited at "E:\cmtoy-303\bin\sample\cminit.cms"(18)</w:t>
      </w:r>
    </w:p>
    <w:p w14:paraId="41C0D461" w14:textId="77777777" w:rsidR="00167572" w:rsidRPr="00167572" w:rsidRDefault="00167572" w:rsidP="00167572">
      <w:pPr>
        <w:ind w:leftChars="100" w:left="210"/>
        <w:rPr>
          <w:rFonts w:ascii="Courier New" w:hAnsi="Courier New" w:cs="Courier New"/>
        </w:rPr>
      </w:pPr>
      <w:r w:rsidRPr="00167572">
        <w:rPr>
          <w:rFonts w:ascii="Courier New" w:hAnsi="Courier New" w:cs="Courier New"/>
        </w:rPr>
        <w:t>▲KP</w:t>
      </w:r>
      <w:r w:rsidRPr="00167572">
        <w:rPr>
          <w:rFonts w:ascii="Courier New" w:hAnsi="Courier New" w:cs="Courier New"/>
        </w:rPr>
        <w:t>：初期化ハンドラ内ではサービスコール禁止です。</w:t>
      </w:r>
      <w:r w:rsidRPr="00167572">
        <w:rPr>
          <w:rFonts w:ascii="Courier New" w:hAnsi="Courier New" w:cs="Courier New"/>
        </w:rPr>
        <w:t xml:space="preserve"> </w:t>
      </w:r>
    </w:p>
    <w:p w14:paraId="1DA05552" w14:textId="77777777" w:rsidR="00167572" w:rsidRPr="00167572" w:rsidRDefault="00167572" w:rsidP="00167572">
      <w:pPr>
        <w:ind w:leftChars="100" w:left="210"/>
        <w:rPr>
          <w:rFonts w:ascii="Courier New" w:hAnsi="Courier New" w:cs="Courier New"/>
        </w:rPr>
      </w:pPr>
      <w:r w:rsidRPr="00167572">
        <w:rPr>
          <w:rFonts w:ascii="Courier New" w:hAnsi="Courier New" w:cs="Courier New"/>
        </w:rPr>
        <w:t>▲KP</w:t>
      </w:r>
      <w:r w:rsidRPr="00167572">
        <w:rPr>
          <w:rFonts w:ascii="Courier New" w:hAnsi="Courier New" w:cs="Courier New"/>
        </w:rPr>
        <w:t>：初期化ハンドラ内ではサービスコール禁止です。</w:t>
      </w:r>
      <w:r w:rsidRPr="00167572">
        <w:rPr>
          <w:rFonts w:ascii="Courier New" w:hAnsi="Courier New" w:cs="Courier New"/>
        </w:rPr>
        <w:t xml:space="preserve"> </w:t>
      </w:r>
    </w:p>
    <w:p w14:paraId="0C248C82" w14:textId="2AF5FA97" w:rsidR="00773C24" w:rsidRPr="00167572" w:rsidRDefault="00167572" w:rsidP="00167572">
      <w:pPr>
        <w:ind w:leftChars="100" w:left="210"/>
        <w:rPr>
          <w:rFonts w:ascii="Courier New" w:hAnsi="Courier New" w:cs="Courier New"/>
        </w:rPr>
      </w:pPr>
      <w:r w:rsidRPr="00167572">
        <w:rPr>
          <w:rFonts w:ascii="Courier New" w:hAnsi="Courier New" w:cs="Courier New"/>
        </w:rPr>
        <w:t>▲KP</w:t>
      </w:r>
      <w:r w:rsidRPr="00167572">
        <w:rPr>
          <w:rFonts w:ascii="Courier New" w:hAnsi="Courier New" w:cs="Courier New"/>
        </w:rPr>
        <w:t>：初期化ハンドラ内ではサービスコール禁止です。</w:t>
      </w:r>
    </w:p>
    <w:p w14:paraId="00A429B6" w14:textId="77777777" w:rsidR="00167572" w:rsidRDefault="00167572" w:rsidP="00FC5711"/>
    <w:p w14:paraId="78EF6D45" w14:textId="7BF25414" w:rsidR="00FC5711" w:rsidRDefault="00FC5711" w:rsidP="00FC5711">
      <w:r>
        <w:rPr>
          <w:rFonts w:hint="eastAsia"/>
        </w:rPr>
        <w:t>Cmtoyの</w:t>
      </w:r>
      <w:r w:rsidR="00F1491A">
        <w:rPr>
          <w:rFonts w:hint="eastAsia"/>
        </w:rPr>
        <w:t>GUIの</w:t>
      </w:r>
      <w:r>
        <w:rPr>
          <w:rFonts w:hint="eastAsia"/>
        </w:rPr>
        <w:t>表示は以下のようになります。</w:t>
      </w:r>
    </w:p>
    <w:p w14:paraId="143FD96B" w14:textId="45E41838" w:rsidR="00FC5711" w:rsidRDefault="009B428A" w:rsidP="00FC5711">
      <w:pPr>
        <w:jc w:val="center"/>
      </w:pPr>
      <w:r>
        <w:rPr>
          <w:noProof/>
        </w:rPr>
        <mc:AlternateContent>
          <mc:Choice Requires="wps">
            <w:drawing>
              <wp:anchor distT="0" distB="0" distL="114300" distR="114300" simplePos="0" relativeHeight="251204608" behindDoc="0" locked="0" layoutInCell="1" allowOverlap="1" wp14:anchorId="5B38CBC2" wp14:editId="3F068BDC">
                <wp:simplePos x="0" y="0"/>
                <wp:positionH relativeFrom="column">
                  <wp:posOffset>172996</wp:posOffset>
                </wp:positionH>
                <wp:positionV relativeFrom="paragraph">
                  <wp:posOffset>1756134</wp:posOffset>
                </wp:positionV>
                <wp:extent cx="1447800" cy="667385"/>
                <wp:effectExtent l="0" t="19050" r="438150" b="18415"/>
                <wp:wrapNone/>
                <wp:docPr id="538358636"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667385"/>
                        </a:xfrm>
                        <a:prstGeom prst="wedgeRoundRectCallout">
                          <a:avLst>
                            <a:gd name="adj1" fmla="val 75596"/>
                            <a:gd name="adj2" fmla="val -49884"/>
                            <a:gd name="adj3" fmla="val 16667"/>
                          </a:avLst>
                        </a:prstGeom>
                        <a:solidFill>
                          <a:srgbClr val="FFFF00"/>
                        </a:solidFill>
                        <a:ln w="9525">
                          <a:solidFill>
                            <a:srgbClr val="000000"/>
                          </a:solidFill>
                          <a:miter lim="800000"/>
                          <a:headEnd/>
                          <a:tailEnd/>
                        </a:ln>
                      </wps:spPr>
                      <wps:txbx>
                        <w:txbxContent>
                          <w:p w14:paraId="5079FA7D" w14:textId="1BA1ECBB" w:rsidR="009B428A" w:rsidRPr="00A87A25" w:rsidRDefault="009B428A" w:rsidP="009B428A">
                            <w:pPr>
                              <w:rPr>
                                <w:sz w:val="16"/>
                                <w:szCs w:val="16"/>
                              </w:rPr>
                            </w:pPr>
                            <w:r>
                              <w:rPr>
                                <w:rFonts w:hint="eastAsia"/>
                                <w:sz w:val="16"/>
                                <w:szCs w:val="16"/>
                              </w:rPr>
                              <w:t>Task4をiset_flgで起動</w:t>
                            </w:r>
                          </w:p>
                          <w:p w14:paraId="728B6BBE" w14:textId="02FF876D" w:rsidR="009B428A" w:rsidRPr="00A87A25" w:rsidRDefault="009B428A" w:rsidP="00AD5354">
                            <w:pPr>
                              <w:rPr>
                                <w:sz w:val="16"/>
                                <w:szCs w:val="16"/>
                              </w:rPr>
                            </w:pPr>
                            <w:r>
                              <w:rPr>
                                <w:rFonts w:hint="eastAsia"/>
                                <w:sz w:val="16"/>
                                <w:szCs w:val="16"/>
                              </w:rPr>
                              <w:t>スイッチの状態をLEDランプに表示</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38CBC2" id="_x0000_s2171" type="#_x0000_t62" style="position:absolute;left:0;text-align:left;margin-left:13.6pt;margin-top:138.3pt;width:114pt;height:52.55pt;z-index:25120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" adj="27129,25" fillcolor="yellow">
                <v:textbox inset="5.85pt,.7pt,5.85pt,.7pt">
                  <w:txbxContent>
                    <w:p w14:paraId="5079FA7D" w14:textId="1BA1ECBB" w:rsidR="009B428A" w:rsidRPr="00A87A25" w:rsidRDefault="009B428A" w:rsidP="009B428A">
                      <w:pPr>
                        <w:rPr>
                          <w:sz w:val="16"/>
                          <w:szCs w:val="16"/>
                        </w:rPr>
                      </w:pPr>
                      <w:r>
                        <w:rPr>
                          <w:rFonts w:hint="eastAsia"/>
                          <w:sz w:val="16"/>
                          <w:szCs w:val="16"/>
                        </w:rPr>
                        <w:t>Task4をiset_flgで起動</w:t>
                      </w:r>
                    </w:p>
                    <w:p w14:paraId="728B6BBE" w14:textId="02FF876D" w:rsidR="009B428A" w:rsidRPr="00A87A25" w:rsidRDefault="009B428A" w:rsidP="00AD5354">
                      <w:pPr>
                        <w:rPr>
                          <w:sz w:val="16"/>
                          <w:szCs w:val="16"/>
                        </w:rPr>
                      </w:pPr>
                      <w:r>
                        <w:rPr>
                          <w:rFonts w:hint="eastAsia"/>
                          <w:sz w:val="16"/>
                          <w:szCs w:val="16"/>
                        </w:rPr>
                        <w:t>スイッチの状態をLEDランプに表示</w:t>
                      </w:r>
                    </w:p>
                  </w:txbxContent>
                </v:textbox>
              </v:shape>
            </w:pict>
          </mc:Fallback>
        </mc:AlternateContent>
      </w:r>
      <w:r>
        <w:rPr>
          <w:noProof/>
        </w:rPr>
        <mc:AlternateContent>
          <mc:Choice Requires="wps">
            <w:drawing>
              <wp:anchor distT="0" distB="0" distL="114300" distR="114300" simplePos="0" relativeHeight="251127808" behindDoc="0" locked="0" layoutInCell="1" allowOverlap="1" wp14:anchorId="1D65A26B" wp14:editId="1B6084B8">
                <wp:simplePos x="0" y="0"/>
                <wp:positionH relativeFrom="column">
                  <wp:posOffset>3385323</wp:posOffset>
                </wp:positionH>
                <wp:positionV relativeFrom="paragraph">
                  <wp:posOffset>1581205</wp:posOffset>
                </wp:positionV>
                <wp:extent cx="1447800" cy="247650"/>
                <wp:effectExtent l="1028700" t="0" r="19050" b="495300"/>
                <wp:wrapNone/>
                <wp:docPr id="1194"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247650"/>
                        </a:xfrm>
                        <a:prstGeom prst="wedgeRoundRectCallout">
                          <a:avLst>
                            <a:gd name="adj1" fmla="val -118156"/>
                            <a:gd name="adj2" fmla="val 230869"/>
                            <a:gd name="adj3" fmla="val 16667"/>
                          </a:avLst>
                        </a:prstGeom>
                        <a:solidFill>
                          <a:srgbClr val="FFFF00"/>
                        </a:solidFill>
                        <a:ln w="9525">
                          <a:solidFill>
                            <a:srgbClr val="000000"/>
                          </a:solidFill>
                          <a:miter lim="800000"/>
                          <a:headEnd/>
                          <a:tailEnd/>
                        </a:ln>
                      </wps:spPr>
                      <wps:txbx>
                        <w:txbxContent>
                          <w:p w14:paraId="0B4B3EB3" w14:textId="295A4064" w:rsidR="003E7AC0" w:rsidRPr="00A87A25" w:rsidRDefault="003E7AC0" w:rsidP="00AD5354">
                            <w:pPr>
                              <w:rPr>
                                <w:sz w:val="16"/>
                                <w:szCs w:val="16"/>
                              </w:rPr>
                            </w:pPr>
                            <w:r w:rsidRPr="00A87A25">
                              <w:rPr>
                                <w:rFonts w:hint="eastAsia"/>
                                <w:sz w:val="16"/>
                                <w:szCs w:val="16"/>
                              </w:rPr>
                              <w:t>マクロFATAL_ERROR</w:t>
                            </w:r>
                            <w:r w:rsidR="009B428A">
                              <w:rPr>
                                <w:rFonts w:hint="eastAsia"/>
                                <w:sz w:val="16"/>
                                <w:szCs w:val="16"/>
                              </w:rPr>
                              <w:t>を実行宇</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65A26B" id="_x0000_s2172" type="#_x0000_t62" style="position:absolute;left:0;text-align:left;margin-left:266.55pt;margin-top:124.5pt;width:114pt;height:19.5pt;z-index:25112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" adj="-14722,60668" fillcolor="yellow">
                <v:textbox inset="5.85pt,.7pt,5.85pt,.7pt">
                  <w:txbxContent>
                    <w:p w14:paraId="0B4B3EB3" w14:textId="295A4064" w:rsidR="003E7AC0" w:rsidRPr="00A87A25" w:rsidRDefault="003E7AC0" w:rsidP="00AD5354">
                      <w:pPr>
                        <w:rPr>
                          <w:sz w:val="16"/>
                          <w:szCs w:val="16"/>
                        </w:rPr>
                      </w:pPr>
                      <w:r w:rsidRPr="00A87A25">
                        <w:rPr>
                          <w:rFonts w:hint="eastAsia"/>
                          <w:sz w:val="16"/>
                          <w:szCs w:val="16"/>
                        </w:rPr>
                        <w:t>マクロFATAL_ERROR</w:t>
                      </w:r>
                      <w:r w:rsidR="009B428A">
                        <w:rPr>
                          <w:rFonts w:hint="eastAsia"/>
                          <w:sz w:val="16"/>
                          <w:szCs w:val="16"/>
                        </w:rPr>
                        <w:t>を実行宇</w:t>
                      </w:r>
                    </w:p>
                  </w:txbxContent>
                </v:textbox>
              </v:shape>
            </w:pict>
          </mc:Fallback>
        </mc:AlternateContent>
      </w:r>
      <w:r>
        <w:rPr>
          <w:noProof/>
        </w:rPr>
        <mc:AlternateContent>
          <mc:Choice Requires="wps">
            <w:drawing>
              <wp:anchor distT="0" distB="0" distL="114300" distR="114300" simplePos="0" relativeHeight="251087872" behindDoc="0" locked="0" layoutInCell="1" allowOverlap="1" wp14:anchorId="3C72E814" wp14:editId="1E560EAD">
                <wp:simplePos x="0" y="0"/>
                <wp:positionH relativeFrom="column">
                  <wp:posOffset>188595</wp:posOffset>
                </wp:positionH>
                <wp:positionV relativeFrom="paragraph">
                  <wp:posOffset>1390015</wp:posOffset>
                </wp:positionV>
                <wp:extent cx="1447800" cy="247650"/>
                <wp:effectExtent l="0" t="0" r="476250" b="19050"/>
                <wp:wrapNone/>
                <wp:docPr id="1193"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247650"/>
                        </a:xfrm>
                        <a:prstGeom prst="wedgeRoundRectCallout">
                          <a:avLst>
                            <a:gd name="adj1" fmla="val 79441"/>
                            <a:gd name="adj2" fmla="val 28729"/>
                            <a:gd name="adj3" fmla="val 16667"/>
                          </a:avLst>
                        </a:prstGeom>
                        <a:solidFill>
                          <a:srgbClr val="FFFF00"/>
                        </a:solidFill>
                        <a:ln w="9525">
                          <a:solidFill>
                            <a:srgbClr val="000000"/>
                          </a:solidFill>
                          <a:miter lim="800000"/>
                          <a:headEnd/>
                          <a:tailEnd/>
                        </a:ln>
                      </wps:spPr>
                      <wps:txbx>
                        <w:txbxContent>
                          <w:p w14:paraId="0CAB0C10" w14:textId="78366C6F" w:rsidR="009B428A" w:rsidRPr="00A87A25" w:rsidRDefault="009B428A" w:rsidP="009B428A">
                            <w:pPr>
                              <w:rPr>
                                <w:sz w:val="16"/>
                                <w:szCs w:val="16"/>
                              </w:rPr>
                            </w:pPr>
                            <w:r>
                              <w:rPr>
                                <w:rFonts w:hint="eastAsia"/>
                                <w:sz w:val="16"/>
                                <w:szCs w:val="16"/>
                              </w:rPr>
                              <w:t>Task3をisig_semで起動</w:t>
                            </w:r>
                          </w:p>
                          <w:p w14:paraId="15524D71" w14:textId="3A98A2D1" w:rsidR="003E7AC0" w:rsidRPr="00A87A25" w:rsidRDefault="003E7AC0" w:rsidP="00AD5354">
                            <w:pPr>
                              <w:rPr>
                                <w:sz w:val="16"/>
                                <w:szCs w:val="16"/>
                              </w:rPr>
                            </w:pP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72E814" id="_x0000_s2173" type="#_x0000_t62" style="position:absolute;left:0;text-align:left;margin-left:14.85pt;margin-top:109.45pt;width:114pt;height:19.5pt;z-index:2510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" adj="27959,17005" fillcolor="yellow">
                <v:textbox inset="5.85pt,.7pt,5.85pt,.7pt">
                  <w:txbxContent>
                    <w:p w14:paraId="0CAB0C10" w14:textId="78366C6F" w:rsidR="009B428A" w:rsidRPr="00A87A25" w:rsidRDefault="009B428A" w:rsidP="009B428A">
                      <w:pPr>
                        <w:rPr>
                          <w:sz w:val="16"/>
                          <w:szCs w:val="16"/>
                        </w:rPr>
                      </w:pPr>
                      <w:r>
                        <w:rPr>
                          <w:rFonts w:hint="eastAsia"/>
                          <w:sz w:val="16"/>
                          <w:szCs w:val="16"/>
                        </w:rPr>
                        <w:t>Task3をisig_semで起動</w:t>
                      </w:r>
                    </w:p>
                    <w:p w14:paraId="15524D71" w14:textId="3A98A2D1" w:rsidR="003E7AC0" w:rsidRPr="00A87A25" w:rsidRDefault="003E7AC0" w:rsidP="00AD5354">
                      <w:pPr>
                        <w:rPr>
                          <w:sz w:val="16"/>
                          <w:szCs w:val="16"/>
                        </w:rPr>
                      </w:pPr>
                    </w:p>
                  </w:txbxContent>
                </v:textbox>
              </v:shape>
            </w:pict>
          </mc:Fallback>
        </mc:AlternateContent>
      </w:r>
      <w:r>
        <w:rPr>
          <w:noProof/>
        </w:rPr>
        <mc:AlternateContent>
          <mc:Choice Requires="wps">
            <w:drawing>
              <wp:anchor distT="0" distB="0" distL="114300" distR="114300" simplePos="0" relativeHeight="251140096" behindDoc="0" locked="0" layoutInCell="1" allowOverlap="1" wp14:anchorId="37A71A2A" wp14:editId="2D66C38E">
                <wp:simplePos x="0" y="0"/>
                <wp:positionH relativeFrom="column">
                  <wp:posOffset>180947</wp:posOffset>
                </wp:positionH>
                <wp:positionV relativeFrom="paragraph">
                  <wp:posOffset>483925</wp:posOffset>
                </wp:positionV>
                <wp:extent cx="1447800" cy="247650"/>
                <wp:effectExtent l="0" t="0" r="495300" b="476250"/>
                <wp:wrapNone/>
                <wp:docPr id="1195"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247650"/>
                        </a:xfrm>
                        <a:prstGeom prst="wedgeRoundRectCallout">
                          <a:avLst>
                            <a:gd name="adj1" fmla="val 79864"/>
                            <a:gd name="adj2" fmla="val 219163"/>
                            <a:gd name="adj3" fmla="val 16667"/>
                          </a:avLst>
                        </a:prstGeom>
                        <a:solidFill>
                          <a:srgbClr val="FFFF00"/>
                        </a:solidFill>
                        <a:ln w="9525">
                          <a:solidFill>
                            <a:srgbClr val="000000"/>
                          </a:solidFill>
                          <a:miter lim="800000"/>
                          <a:headEnd/>
                          <a:tailEnd/>
                        </a:ln>
                      </wps:spPr>
                      <wps:txbx>
                        <w:txbxContent>
                          <w:p w14:paraId="02144FBB" w14:textId="197AF39B" w:rsidR="003E7AC0" w:rsidRPr="00A87A25" w:rsidRDefault="003E7AC0" w:rsidP="00AD5354">
                            <w:pPr>
                              <w:rPr>
                                <w:sz w:val="16"/>
                                <w:szCs w:val="16"/>
                              </w:rPr>
                            </w:pPr>
                            <w:r w:rsidRPr="00A87A25">
                              <w:rPr>
                                <w:rFonts w:hint="eastAsia"/>
                                <w:sz w:val="16"/>
                                <w:szCs w:val="16"/>
                              </w:rPr>
                              <w:t>割込み回数</w:t>
                            </w:r>
                            <w:r w:rsidR="009B428A">
                              <w:rPr>
                                <w:rFonts w:hint="eastAsia"/>
                                <w:sz w:val="16"/>
                                <w:szCs w:val="16"/>
                              </w:rPr>
                              <w:t>を表示器に</w:t>
                            </w:r>
                            <w:r w:rsidRPr="00A87A25">
                              <w:rPr>
                                <w:rFonts w:hint="eastAsia"/>
                                <w:sz w:val="16"/>
                                <w:szCs w:val="16"/>
                              </w:rPr>
                              <w:t>表示</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A71A2A" id="_x0000_s2174" type="#_x0000_t62" style="position:absolute;left:0;text-align:left;margin-left:14.25pt;margin-top:38.1pt;width:114pt;height:19.5pt;z-index:25114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" adj="28051,58139" fillcolor="yellow">
                <v:textbox inset="5.85pt,.7pt,5.85pt,.7pt">
                  <w:txbxContent>
                    <w:p w14:paraId="02144FBB" w14:textId="197AF39B" w:rsidR="003E7AC0" w:rsidRPr="00A87A25" w:rsidRDefault="003E7AC0" w:rsidP="00AD5354">
                      <w:pPr>
                        <w:rPr>
                          <w:sz w:val="16"/>
                          <w:szCs w:val="16"/>
                        </w:rPr>
                      </w:pPr>
                      <w:r w:rsidRPr="00A87A25">
                        <w:rPr>
                          <w:rFonts w:hint="eastAsia"/>
                          <w:sz w:val="16"/>
                          <w:szCs w:val="16"/>
                        </w:rPr>
                        <w:t>割込み回数</w:t>
                      </w:r>
                      <w:r w:rsidR="009B428A">
                        <w:rPr>
                          <w:rFonts w:hint="eastAsia"/>
                          <w:sz w:val="16"/>
                          <w:szCs w:val="16"/>
                        </w:rPr>
                        <w:t>を表示器に</w:t>
                      </w:r>
                      <w:r w:rsidRPr="00A87A25">
                        <w:rPr>
                          <w:rFonts w:hint="eastAsia"/>
                          <w:sz w:val="16"/>
                          <w:szCs w:val="16"/>
                        </w:rPr>
                        <w:t>表示</w:t>
                      </w:r>
                    </w:p>
                  </w:txbxContent>
                </v:textbox>
              </v:shape>
            </w:pict>
          </mc:Fallback>
        </mc:AlternateContent>
      </w:r>
      <w:r w:rsidR="00AD5354">
        <w:rPr>
          <w:noProof/>
        </w:rPr>
        <mc:AlternateContent>
          <mc:Choice Requires="wps">
            <w:drawing>
              <wp:anchor distT="0" distB="0" distL="114300" distR="114300" simplePos="0" relativeHeight="250872832" behindDoc="0" locked="0" layoutInCell="1" allowOverlap="1" wp14:anchorId="2ABD1AAF" wp14:editId="2D68A954">
                <wp:simplePos x="0" y="0"/>
                <wp:positionH relativeFrom="column">
                  <wp:posOffset>185420</wp:posOffset>
                </wp:positionH>
                <wp:positionV relativeFrom="paragraph">
                  <wp:posOffset>972185</wp:posOffset>
                </wp:positionV>
                <wp:extent cx="1447800" cy="247650"/>
                <wp:effectExtent l="0" t="0" r="495300" b="266700"/>
                <wp:wrapNone/>
                <wp:docPr id="1192"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247650"/>
                        </a:xfrm>
                        <a:prstGeom prst="wedgeRoundRectCallout">
                          <a:avLst>
                            <a:gd name="adj1" fmla="val 78783"/>
                            <a:gd name="adj2" fmla="val 140300"/>
                            <a:gd name="adj3" fmla="val 16667"/>
                          </a:avLst>
                        </a:prstGeom>
                        <a:solidFill>
                          <a:srgbClr val="FFFF00"/>
                        </a:solidFill>
                        <a:ln w="9525">
                          <a:solidFill>
                            <a:srgbClr val="000000"/>
                          </a:solidFill>
                          <a:miter lim="800000"/>
                          <a:headEnd/>
                          <a:tailEnd/>
                        </a:ln>
                      </wps:spPr>
                      <wps:txbx>
                        <w:txbxContent>
                          <w:p w14:paraId="5A6298A0" w14:textId="19065295" w:rsidR="009B428A" w:rsidRPr="00A87A25" w:rsidRDefault="009B428A" w:rsidP="00AD5354">
                            <w:pPr>
                              <w:rPr>
                                <w:sz w:val="16"/>
                                <w:szCs w:val="16"/>
                              </w:rPr>
                            </w:pPr>
                            <w:r>
                              <w:rPr>
                                <w:rFonts w:hint="eastAsia"/>
                                <w:sz w:val="16"/>
                                <w:szCs w:val="16"/>
                              </w:rPr>
                              <w:t>Task2をiwaup_tskで起動</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BD1AAF" id="_x0000_s2175" type="#_x0000_t62" style="position:absolute;left:0;text-align:left;margin-left:14.6pt;margin-top:76.55pt;width:114pt;height:19.5pt;z-index:25087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" adj="27817,41105" fillcolor="yellow">
                <v:textbox inset="5.85pt,.7pt,5.85pt,.7pt">
                  <w:txbxContent>
                    <w:p w14:paraId="5A6298A0" w14:textId="19065295" w:rsidR="009B428A" w:rsidRPr="00A87A25" w:rsidRDefault="009B428A" w:rsidP="00AD5354">
                      <w:pPr>
                        <w:rPr>
                          <w:sz w:val="16"/>
                          <w:szCs w:val="16"/>
                        </w:rPr>
                      </w:pPr>
                      <w:r>
                        <w:rPr>
                          <w:rFonts w:hint="eastAsia"/>
                          <w:sz w:val="16"/>
                          <w:szCs w:val="16"/>
                        </w:rPr>
                        <w:t>Task2をiwaup_tskで起動</w:t>
                      </w:r>
                    </w:p>
                  </w:txbxContent>
                </v:textbox>
              </v:shape>
            </w:pict>
          </mc:Fallback>
        </mc:AlternateContent>
      </w:r>
      <w:r w:rsidR="003B1C83">
        <w:rPr>
          <w:rFonts w:hint="eastAsia"/>
          <w:noProof/>
        </w:rPr>
        <w:drawing>
          <wp:inline distT="0" distB="0" distL="0" distR="0" wp14:anchorId="4C660789" wp14:editId="42F199AC">
            <wp:extent cx="2329815" cy="2496820"/>
            <wp:effectExtent l="0" t="0" r="0" b="0"/>
            <wp:docPr id="1648947956" name="図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29815" cy="2496820"/>
                    </a:xfrm>
                    <a:prstGeom prst="rect">
                      <a:avLst/>
                    </a:prstGeom>
                    <a:noFill/>
                    <a:ln>
                      <a:noFill/>
                    </a:ln>
                  </pic:spPr>
                </pic:pic>
              </a:graphicData>
            </a:graphic>
          </wp:inline>
        </w:drawing>
      </w:r>
    </w:p>
    <w:p w14:paraId="2B07BB24" w14:textId="77777777" w:rsidR="00A63E2C" w:rsidRDefault="00D00BA0">
      <w:r>
        <w:rPr>
          <w:rFonts w:hint="eastAsia"/>
        </w:rPr>
        <w:t>この後「カーネル情報」ボタンから「カーネルオブジェクト」を表示すると、以下のタスクと割込みハンドラが確認できます。</w:t>
      </w:r>
    </w:p>
    <w:p w14:paraId="62A31B09" w14:textId="17DD29D4" w:rsidR="00A14878" w:rsidRDefault="007D40FC" w:rsidP="00D00BA0">
      <w:pPr>
        <w:jc w:val="center"/>
      </w:pPr>
      <w:r>
        <w:rPr>
          <w:noProof/>
        </w:rPr>
        <w:drawing>
          <wp:inline distT="0" distB="0" distL="0" distR="0" wp14:anchorId="670DB64C" wp14:editId="14176591">
            <wp:extent cx="5400675" cy="3952875"/>
            <wp:effectExtent l="0" t="0" r="9525" b="9525"/>
            <wp:docPr id="54296001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960018" name=""/>
                    <pic:cNvPicPr/>
                  </pic:nvPicPr>
                  <pic:blipFill>
                    <a:blip r:embed="rId200"/>
                    <a:stretch>
                      <a:fillRect/>
                    </a:stretch>
                  </pic:blipFill>
                  <pic:spPr>
                    <a:xfrm>
                      <a:off x="0" y="0"/>
                      <a:ext cx="5400675" cy="3952875"/>
                    </a:xfrm>
                    <a:prstGeom prst="rect">
                      <a:avLst/>
                    </a:prstGeom>
                  </pic:spPr>
                </pic:pic>
              </a:graphicData>
            </a:graphic>
          </wp:inline>
        </w:drawing>
      </w:r>
    </w:p>
    <w:p w14:paraId="265102A3" w14:textId="77777777" w:rsidR="00426357" w:rsidRDefault="00426357" w:rsidP="00426357"/>
    <w:p w14:paraId="00AE239A" w14:textId="5EFD19A7" w:rsidR="00933D26" w:rsidRDefault="005F6601" w:rsidP="005F6601">
      <w:r>
        <w:rPr>
          <w:rFonts w:hint="eastAsia"/>
          <w:noProof/>
        </w:rPr>
        <w:t>ここで、</w:t>
      </w:r>
      <w:r w:rsidR="00933D26">
        <w:rPr>
          <w:rFonts w:hint="eastAsia"/>
        </w:rPr>
        <w:t>アイドルタスク（ID=0）の状態はRUN（実行状態）。</w:t>
      </w:r>
    </w:p>
    <w:p w14:paraId="07A244CB" w14:textId="7FC9735A" w:rsidR="00933D26" w:rsidRDefault="00933D26" w:rsidP="005F6601">
      <w:r>
        <w:rPr>
          <w:rFonts w:hint="eastAsia"/>
        </w:rPr>
        <w:t>タスク</w:t>
      </w:r>
      <w:r w:rsidR="00216AB9">
        <w:rPr>
          <w:rFonts w:hint="eastAsia"/>
        </w:rPr>
        <w:t>(ID=1</w:t>
      </w:r>
      <w:r>
        <w:rPr>
          <w:rFonts w:hint="eastAsia"/>
        </w:rPr>
        <w:t>,名前=</w:t>
      </w:r>
      <w:r w:rsidR="007D40FC">
        <w:rPr>
          <w:rFonts w:hint="eastAsia"/>
        </w:rPr>
        <w:t>init</w:t>
      </w:r>
      <w:r w:rsidR="00216AB9">
        <w:rPr>
          <w:rFonts w:hint="eastAsia"/>
        </w:rPr>
        <w:t>)</w:t>
      </w:r>
      <w:r w:rsidR="000613B4">
        <w:rPr>
          <w:rFonts w:hint="eastAsia"/>
        </w:rPr>
        <w:t>の関数は実行後終了して</w:t>
      </w:r>
      <w:r w:rsidR="00C44369">
        <w:rPr>
          <w:rFonts w:hint="eastAsia"/>
        </w:rPr>
        <w:t>いる</w:t>
      </w:r>
      <w:r w:rsidR="000613B4">
        <w:rPr>
          <w:rFonts w:hint="eastAsia"/>
        </w:rPr>
        <w:t>ので、状態はDMT（休止状態）。</w:t>
      </w:r>
    </w:p>
    <w:p w14:paraId="647C5EEF" w14:textId="1FB7420C" w:rsidR="00933D26" w:rsidRDefault="00933D26" w:rsidP="00933D26">
      <w:r>
        <w:rPr>
          <w:rFonts w:hint="eastAsia"/>
        </w:rPr>
        <w:t>タスク(ID=2,名前=slp_tsk)の状態はSLP（slp_tskで待ち状態）。</w:t>
      </w:r>
    </w:p>
    <w:p w14:paraId="0785F14E" w14:textId="33B2715E" w:rsidR="00933D26" w:rsidRDefault="00933D26" w:rsidP="00933D26">
      <w:r>
        <w:rPr>
          <w:rFonts w:hint="eastAsia"/>
        </w:rPr>
        <w:t>タスク(ID=3,名前=wai_</w:t>
      </w:r>
      <w:r w:rsidR="000A6C07">
        <w:rPr>
          <w:rFonts w:hint="eastAsia"/>
        </w:rPr>
        <w:t>sem</w:t>
      </w:r>
      <w:r>
        <w:rPr>
          <w:rFonts w:hint="eastAsia"/>
        </w:rPr>
        <w:t>)の状態は</w:t>
      </w:r>
      <w:r w:rsidR="000A6C07">
        <w:rPr>
          <w:rFonts w:hint="eastAsia"/>
        </w:rPr>
        <w:t>SEM</w:t>
      </w:r>
      <w:r>
        <w:rPr>
          <w:rFonts w:hint="eastAsia"/>
        </w:rPr>
        <w:t>（wai_</w:t>
      </w:r>
      <w:r w:rsidR="000A6C07">
        <w:rPr>
          <w:rFonts w:hint="eastAsia"/>
        </w:rPr>
        <w:t>sem</w:t>
      </w:r>
      <w:r>
        <w:rPr>
          <w:rFonts w:hint="eastAsia"/>
        </w:rPr>
        <w:t>で待ち状態）。</w:t>
      </w:r>
    </w:p>
    <w:p w14:paraId="670A95B4" w14:textId="41307234" w:rsidR="000A6C07" w:rsidRDefault="000A6C07" w:rsidP="000A6C07">
      <w:r>
        <w:rPr>
          <w:rFonts w:hint="eastAsia"/>
        </w:rPr>
        <w:t>タスク(ID=4,名前=wai_flg)の状態はFLG（wai_flgで待ち状態）。</w:t>
      </w:r>
    </w:p>
    <w:p w14:paraId="5CCEC617" w14:textId="77777777" w:rsidR="00E35201" w:rsidRPr="000A6C07" w:rsidRDefault="00E35201" w:rsidP="005F6601"/>
    <w:p w14:paraId="03925792" w14:textId="77777777" w:rsidR="00247966" w:rsidRDefault="00247966" w:rsidP="00247966">
      <w:pPr>
        <w:pStyle w:val="4"/>
      </w:pPr>
      <w:r>
        <w:rPr>
          <w:rFonts w:hint="eastAsia"/>
        </w:rPr>
        <w:t>タスク</w:t>
      </w:r>
      <w:r w:rsidR="00F51AF7">
        <w:rPr>
          <w:rFonts w:hint="eastAsia"/>
        </w:rPr>
        <w:t>関数</w:t>
      </w:r>
    </w:p>
    <w:p w14:paraId="20362F24" w14:textId="64A8FF35" w:rsidR="00247966" w:rsidRDefault="00FF460C" w:rsidP="005F6601">
      <w:r>
        <w:rPr>
          <w:rFonts w:hint="eastAsia"/>
        </w:rPr>
        <w:t>Task1</w:t>
      </w:r>
      <w:r>
        <w:rPr>
          <w:rFonts w:hint="eastAsia"/>
        </w:rPr>
        <w:tab/>
      </w:r>
      <w:r>
        <w:rPr>
          <w:rFonts w:hint="eastAsia"/>
        </w:rPr>
        <w:tab/>
      </w:r>
      <w:r w:rsidR="008B06A8">
        <w:rPr>
          <w:rFonts w:hint="eastAsia"/>
        </w:rPr>
        <w:t>システムを初期化して</w:t>
      </w:r>
      <w:r w:rsidR="00247966">
        <w:rPr>
          <w:rFonts w:hint="eastAsia"/>
        </w:rPr>
        <w:t>ext_tskを呼び出さないで終了</w:t>
      </w:r>
    </w:p>
    <w:p w14:paraId="59BB4D45" w14:textId="34E4D323" w:rsidR="00247966" w:rsidRDefault="00247966" w:rsidP="00247966">
      <w:r>
        <w:rPr>
          <w:rFonts w:hint="eastAsia"/>
        </w:rPr>
        <w:lastRenderedPageBreak/>
        <w:t>Task2</w:t>
      </w:r>
      <w:r>
        <w:rPr>
          <w:rFonts w:hint="eastAsia"/>
        </w:rPr>
        <w:tab/>
      </w:r>
      <w:r>
        <w:rPr>
          <w:rFonts w:hint="eastAsia"/>
        </w:rPr>
        <w:tab/>
      </w:r>
      <w:r w:rsidR="001357F5">
        <w:rPr>
          <w:rFonts w:hint="eastAsia"/>
        </w:rPr>
        <w:t>slp_tskで待ち状態</w:t>
      </w:r>
    </w:p>
    <w:p w14:paraId="01903E11" w14:textId="1770EC59" w:rsidR="00247966" w:rsidRDefault="00247966" w:rsidP="00247966">
      <w:r>
        <w:rPr>
          <w:rFonts w:hint="eastAsia"/>
        </w:rPr>
        <w:t>Task3</w:t>
      </w:r>
      <w:r>
        <w:rPr>
          <w:rFonts w:hint="eastAsia"/>
        </w:rPr>
        <w:tab/>
      </w:r>
      <w:r>
        <w:rPr>
          <w:rFonts w:hint="eastAsia"/>
        </w:rPr>
        <w:tab/>
      </w:r>
      <w:r w:rsidR="001357F5">
        <w:rPr>
          <w:rFonts w:hint="eastAsia"/>
        </w:rPr>
        <w:t>wai_semで待ち状態</w:t>
      </w:r>
    </w:p>
    <w:p w14:paraId="4F6FFCDE" w14:textId="7D8C7E35" w:rsidR="001357F5" w:rsidRDefault="001357F5" w:rsidP="007D40FC">
      <w:pPr>
        <w:ind w:left="1701" w:hangingChars="810" w:hanging="1701"/>
      </w:pPr>
      <w:r>
        <w:rPr>
          <w:rFonts w:hint="eastAsia"/>
        </w:rPr>
        <w:t>Task4</w:t>
      </w:r>
      <w:r>
        <w:rPr>
          <w:rFonts w:hint="eastAsia"/>
        </w:rPr>
        <w:tab/>
      </w:r>
      <w:r>
        <w:rPr>
          <w:rFonts w:hint="eastAsia"/>
        </w:rPr>
        <w:tab/>
        <w:t>wai_flgで待ち状態</w:t>
      </w:r>
      <w:r w:rsidR="007D40FC">
        <w:rPr>
          <w:rFonts w:hint="eastAsia"/>
        </w:rPr>
        <w:t>。スイッチの状態をイベントフラグで受け取り、LEDランプに表示する。</w:t>
      </w:r>
    </w:p>
    <w:p w14:paraId="60239F2D" w14:textId="77777777" w:rsidR="00247966" w:rsidRDefault="00247966" w:rsidP="00247966">
      <w:pPr>
        <w:pStyle w:val="4"/>
      </w:pPr>
      <w:r>
        <w:rPr>
          <w:rFonts w:hint="eastAsia"/>
        </w:rPr>
        <w:t>割込みハンドラ</w:t>
      </w:r>
      <w:r w:rsidR="00F51AF7">
        <w:rPr>
          <w:rFonts w:hint="eastAsia"/>
        </w:rPr>
        <w:t>関数</w:t>
      </w:r>
    </w:p>
    <w:p w14:paraId="519E6783" w14:textId="03C736BB" w:rsidR="00247966" w:rsidRDefault="00275F5B" w:rsidP="005F6601">
      <w:pPr>
        <w:rPr>
          <w:noProof/>
        </w:rPr>
      </w:pPr>
      <w:r>
        <w:rPr>
          <w:rFonts w:hint="eastAsia"/>
          <w:noProof/>
        </w:rPr>
        <w:t>Int</w:t>
      </w:r>
      <w:r w:rsidR="007D40FC">
        <w:rPr>
          <w:rFonts w:hint="eastAsia"/>
          <w:noProof/>
        </w:rPr>
        <w:t>1</w:t>
      </w:r>
      <w:r w:rsidR="007F5075">
        <w:rPr>
          <w:rFonts w:hint="eastAsia"/>
          <w:noProof/>
        </w:rPr>
        <w:tab/>
      </w:r>
      <w:r w:rsidR="007F5075">
        <w:rPr>
          <w:rFonts w:hint="eastAsia"/>
          <w:noProof/>
        </w:rPr>
        <w:tab/>
      </w:r>
      <w:r w:rsidR="007D40FC">
        <w:rPr>
          <w:rFonts w:hint="eastAsia"/>
          <w:noProof/>
        </w:rPr>
        <w:t>割込み回数を表示に設定</w:t>
      </w:r>
      <w:r w:rsidR="001357F5">
        <w:rPr>
          <w:noProof/>
        </w:rPr>
        <w:t xml:space="preserve"> </w:t>
      </w:r>
    </w:p>
    <w:p w14:paraId="3825850A" w14:textId="0A565297" w:rsidR="007D40FC" w:rsidRDefault="007D40FC" w:rsidP="007D40FC">
      <w:pPr>
        <w:rPr>
          <w:noProof/>
        </w:rPr>
      </w:pPr>
      <w:r>
        <w:rPr>
          <w:rFonts w:hint="eastAsia"/>
          <w:noProof/>
        </w:rPr>
        <w:t>Int2</w:t>
      </w:r>
      <w:r>
        <w:rPr>
          <w:rFonts w:hint="eastAsia"/>
          <w:noProof/>
        </w:rPr>
        <w:tab/>
      </w:r>
      <w:r>
        <w:rPr>
          <w:rFonts w:hint="eastAsia"/>
          <w:noProof/>
        </w:rPr>
        <w:tab/>
        <w:t>iwup_tskで</w:t>
      </w:r>
      <w:r>
        <w:rPr>
          <w:rFonts w:hint="eastAsia"/>
        </w:rPr>
        <w:t>タスク(ID=2,名前=slp_tsk)</w:t>
      </w:r>
      <w:r>
        <w:rPr>
          <w:rFonts w:hint="eastAsia"/>
          <w:noProof/>
        </w:rPr>
        <w:t>を起動</w:t>
      </w:r>
      <w:r>
        <w:rPr>
          <w:noProof/>
        </w:rPr>
        <w:t xml:space="preserve"> </w:t>
      </w:r>
    </w:p>
    <w:p w14:paraId="44F5ECCC" w14:textId="48242974" w:rsidR="007E78B5" w:rsidRDefault="00275F5B" w:rsidP="005F6601">
      <w:pPr>
        <w:rPr>
          <w:noProof/>
        </w:rPr>
      </w:pPr>
      <w:r>
        <w:rPr>
          <w:rFonts w:hint="eastAsia"/>
          <w:noProof/>
        </w:rPr>
        <w:t>Int</w:t>
      </w:r>
      <w:r w:rsidR="00DC5EC6">
        <w:rPr>
          <w:rFonts w:hint="eastAsia"/>
          <w:noProof/>
        </w:rPr>
        <w:t>3</w:t>
      </w:r>
      <w:r w:rsidR="00DC5EC6">
        <w:rPr>
          <w:noProof/>
        </w:rPr>
        <w:tab/>
      </w:r>
      <w:r w:rsidR="007F5075">
        <w:rPr>
          <w:rFonts w:hint="eastAsia"/>
          <w:noProof/>
        </w:rPr>
        <w:tab/>
      </w:r>
      <w:r w:rsidR="001357F5">
        <w:rPr>
          <w:rFonts w:hint="eastAsia"/>
          <w:noProof/>
        </w:rPr>
        <w:t>isig_semで</w:t>
      </w:r>
      <w:r w:rsidR="007D40FC">
        <w:rPr>
          <w:rFonts w:hint="eastAsia"/>
        </w:rPr>
        <w:t>タスク(ID=3,名前=wai_sem)</w:t>
      </w:r>
      <w:r w:rsidR="001357F5">
        <w:rPr>
          <w:rFonts w:hint="eastAsia"/>
          <w:noProof/>
        </w:rPr>
        <w:t>を起動</w:t>
      </w:r>
    </w:p>
    <w:p w14:paraId="298A30A4" w14:textId="201F2DFF" w:rsidR="007E78B5" w:rsidRDefault="00275F5B" w:rsidP="005F6601">
      <w:pPr>
        <w:rPr>
          <w:noProof/>
        </w:rPr>
      </w:pPr>
      <w:r>
        <w:rPr>
          <w:rFonts w:hint="eastAsia"/>
          <w:noProof/>
        </w:rPr>
        <w:t>Int</w:t>
      </w:r>
      <w:r w:rsidR="00DC5EC6">
        <w:rPr>
          <w:rFonts w:hint="eastAsia"/>
          <w:noProof/>
        </w:rPr>
        <w:t>4</w:t>
      </w:r>
      <w:r w:rsidR="007F5075">
        <w:rPr>
          <w:rFonts w:hint="eastAsia"/>
          <w:noProof/>
        </w:rPr>
        <w:tab/>
      </w:r>
      <w:r w:rsidR="007F5075">
        <w:rPr>
          <w:rFonts w:hint="eastAsia"/>
          <w:noProof/>
        </w:rPr>
        <w:tab/>
      </w:r>
      <w:r w:rsidR="001357F5">
        <w:rPr>
          <w:rFonts w:hint="eastAsia"/>
          <w:noProof/>
        </w:rPr>
        <w:t>iset_flgでスイッチの状態を</w:t>
      </w:r>
      <w:r w:rsidR="007D40FC">
        <w:rPr>
          <w:rFonts w:hint="eastAsia"/>
        </w:rPr>
        <w:t>タスク(ID=4,名前=wai_flg)</w:t>
      </w:r>
      <w:r w:rsidR="001357F5">
        <w:rPr>
          <w:rFonts w:hint="eastAsia"/>
          <w:noProof/>
        </w:rPr>
        <w:t>に渡す</w:t>
      </w:r>
    </w:p>
    <w:p w14:paraId="3578D7F3" w14:textId="77777777" w:rsidR="007E78B5" w:rsidRDefault="00275F5B" w:rsidP="005F6601">
      <w:pPr>
        <w:rPr>
          <w:noProof/>
        </w:rPr>
      </w:pPr>
      <w:r>
        <w:rPr>
          <w:rFonts w:hint="eastAsia"/>
          <w:noProof/>
        </w:rPr>
        <w:t>Int</w:t>
      </w:r>
      <w:r w:rsidR="007E78B5">
        <w:rPr>
          <w:rFonts w:hint="eastAsia"/>
          <w:noProof/>
        </w:rPr>
        <w:t>7</w:t>
      </w:r>
      <w:r w:rsidR="007E78B5">
        <w:rPr>
          <w:rFonts w:hint="eastAsia"/>
          <w:noProof/>
        </w:rPr>
        <w:tab/>
      </w:r>
      <w:r w:rsidR="007E78B5">
        <w:rPr>
          <w:rFonts w:hint="eastAsia"/>
          <w:noProof/>
        </w:rPr>
        <w:tab/>
        <w:t>割込みハンドラ内でマクロ</w:t>
      </w:r>
      <w:r w:rsidR="007E78B5" w:rsidRPr="00A46E1E">
        <w:rPr>
          <w:noProof/>
        </w:rPr>
        <w:t>FATAL_ERROR</w:t>
      </w:r>
      <w:r w:rsidR="007E78B5">
        <w:rPr>
          <w:rFonts w:hint="eastAsia"/>
          <w:noProof/>
        </w:rPr>
        <w:t>を呼び出す</w:t>
      </w:r>
    </w:p>
    <w:p w14:paraId="73AE9719" w14:textId="7ED77918" w:rsidR="00773C24" w:rsidRDefault="00773C24" w:rsidP="00773C24">
      <w:pPr>
        <w:pStyle w:val="4"/>
        <w:rPr>
          <w:noProof/>
        </w:rPr>
      </w:pPr>
      <w:r>
        <w:rPr>
          <w:rFonts w:hint="eastAsia"/>
          <w:noProof/>
        </w:rPr>
        <w:t>初期化</w:t>
      </w:r>
      <w:r w:rsidR="004F0062">
        <w:rPr>
          <w:rFonts w:hint="eastAsia"/>
          <w:noProof/>
        </w:rPr>
        <w:t>ルーチン</w:t>
      </w:r>
      <w:r>
        <w:rPr>
          <w:rFonts w:hint="eastAsia"/>
          <w:noProof/>
        </w:rPr>
        <w:t>関数</w:t>
      </w:r>
    </w:p>
    <w:p w14:paraId="296D5E69" w14:textId="6D21AF82" w:rsidR="00773C24" w:rsidRDefault="00773C24" w:rsidP="005F6601">
      <w:pPr>
        <w:rPr>
          <w:noProof/>
        </w:rPr>
      </w:pPr>
      <w:r w:rsidRPr="00773C24">
        <w:rPr>
          <w:noProof/>
        </w:rPr>
        <w:t>InitHandler</w:t>
      </w:r>
      <w:r>
        <w:rPr>
          <w:noProof/>
        </w:rPr>
        <w:tab/>
      </w:r>
      <w:r w:rsidR="00A861DE">
        <w:rPr>
          <w:rFonts w:hint="eastAsia"/>
        </w:rPr>
        <w:t>表示器を00に初期化</w:t>
      </w:r>
      <w:r>
        <w:rPr>
          <w:rFonts w:hint="eastAsia"/>
          <w:noProof/>
        </w:rPr>
        <w:t>。サービスコールは使えないのでエラーとなる。</w:t>
      </w:r>
    </w:p>
    <w:p w14:paraId="5C8195D1" w14:textId="77777777" w:rsidR="00773C24" w:rsidRDefault="00773C24" w:rsidP="005F6601">
      <w:pPr>
        <w:rPr>
          <w:noProof/>
        </w:rPr>
      </w:pPr>
    </w:p>
    <w:p w14:paraId="78014CFB" w14:textId="77777777" w:rsidR="003500E0" w:rsidRDefault="00347CFC" w:rsidP="003500E0">
      <w:pPr>
        <w:pStyle w:val="3"/>
        <w:ind w:left="210" w:right="210"/>
        <w:rPr>
          <w:noProof/>
        </w:rPr>
      </w:pPr>
      <w:bookmarkStart w:id="429" w:name="_Toc236390610"/>
      <w:r>
        <w:rPr>
          <w:rFonts w:hint="eastAsia"/>
          <w:noProof/>
        </w:rPr>
        <w:t>使用関数、マクロ</w:t>
      </w:r>
      <w:bookmarkEnd w:id="429"/>
    </w:p>
    <w:p w14:paraId="60F347E3" w14:textId="499D7FDC" w:rsidR="00CF14FE" w:rsidRDefault="00CF14FE">
      <w:pPr>
        <w:rPr>
          <w:noProof/>
        </w:rPr>
      </w:pPr>
      <w:r w:rsidRPr="00CF14FE">
        <w:rPr>
          <w:noProof/>
        </w:rPr>
        <w:t>halSetSegLED</w:t>
      </w:r>
      <w:r>
        <w:rPr>
          <w:rFonts w:hint="eastAsia"/>
          <w:noProof/>
        </w:rPr>
        <w:t>,</w:t>
      </w:r>
      <w:r w:rsidRPr="00CF14FE">
        <w:t xml:space="preserve"> </w:t>
      </w:r>
      <w:r w:rsidRPr="00CF14FE">
        <w:rPr>
          <w:noProof/>
        </w:rPr>
        <w:t>halSetLED</w:t>
      </w:r>
      <w:r>
        <w:rPr>
          <w:rFonts w:hint="eastAsia"/>
          <w:noProof/>
        </w:rPr>
        <w:t>,</w:t>
      </w:r>
      <w:r w:rsidR="00FA787D">
        <w:rPr>
          <w:rFonts w:hint="eastAsia"/>
          <w:noProof/>
        </w:rPr>
        <w:t xml:space="preserve"> </w:t>
      </w:r>
    </w:p>
    <w:p w14:paraId="256C70E5" w14:textId="77777777" w:rsidR="00EA398C" w:rsidRDefault="00EA398C">
      <w:pPr>
        <w:rPr>
          <w:noProof/>
        </w:rPr>
      </w:pPr>
      <w:r w:rsidRPr="00EA398C">
        <w:rPr>
          <w:noProof/>
        </w:rPr>
        <w:t>CMTRACE</w:t>
      </w:r>
      <w:r>
        <w:rPr>
          <w:rFonts w:hint="eastAsia"/>
          <w:noProof/>
        </w:rPr>
        <w:t>,</w:t>
      </w:r>
      <w:r w:rsidRPr="00EA398C">
        <w:t xml:space="preserve"> </w:t>
      </w:r>
      <w:r w:rsidRPr="00EA398C">
        <w:rPr>
          <w:noProof/>
        </w:rPr>
        <w:t>FATAL_ERROR</w:t>
      </w:r>
      <w:r>
        <w:rPr>
          <w:rFonts w:hint="eastAsia"/>
          <w:noProof/>
        </w:rPr>
        <w:t>,</w:t>
      </w:r>
    </w:p>
    <w:p w14:paraId="52EA0297" w14:textId="77777777" w:rsidR="009F2E1F" w:rsidRDefault="009F2E1F" w:rsidP="009F2E1F">
      <w:pPr>
        <w:rPr>
          <w:noProof/>
        </w:rPr>
      </w:pPr>
    </w:p>
    <w:p w14:paraId="2A05804E" w14:textId="77777777" w:rsidR="00F01CF6" w:rsidRDefault="00F01CF6" w:rsidP="00F01CF6">
      <w:pPr>
        <w:pStyle w:val="4"/>
        <w:rPr>
          <w:noProof/>
        </w:rPr>
      </w:pPr>
      <w:r>
        <w:rPr>
          <w:rFonts w:hint="eastAsia"/>
          <w:noProof/>
        </w:rPr>
        <w:t>マクロ</w:t>
      </w:r>
      <w:r w:rsidRPr="00F01CF6">
        <w:rPr>
          <w:noProof/>
        </w:rPr>
        <w:t>CMTRACE</w:t>
      </w:r>
    </w:p>
    <w:p w14:paraId="30180335" w14:textId="77777777" w:rsidR="00F01CF6" w:rsidRDefault="00F01CF6" w:rsidP="009F2E1F">
      <w:pPr>
        <w:rPr>
          <w:noProof/>
        </w:rPr>
      </w:pPr>
      <w:r>
        <w:rPr>
          <w:noProof/>
        </w:rPr>
        <w:t>出力ウインドウ（現在のコンソール）へ文字列を出力する。</w:t>
      </w:r>
      <w:r w:rsidR="0011591D">
        <w:rPr>
          <w:rFonts w:hint="eastAsia"/>
          <w:noProof/>
        </w:rPr>
        <w:t>hal.hで実装。</w:t>
      </w:r>
    </w:p>
    <w:p w14:paraId="243FDE0C" w14:textId="77777777" w:rsidR="00F01CF6" w:rsidRDefault="00F01CF6" w:rsidP="009F2E1F">
      <w:pPr>
        <w:rPr>
          <w:noProof/>
        </w:rPr>
      </w:pPr>
      <w:r>
        <w:rPr>
          <w:rFonts w:hint="eastAsia"/>
          <w:noProof/>
        </w:rPr>
        <w:t>関数</w:t>
      </w:r>
      <w:hyperlink w:anchor="_void_halDebugPrintf(const_char" w:history="1">
        <w:r>
          <w:rPr>
            <w:rStyle w:val="afc"/>
            <w:noProof/>
          </w:rPr>
          <w:t xml:space="preserve">5.3.2 void halDebugPrintf(const char *formatstring, </w:t>
        </w:r>
        <w:r>
          <w:rPr>
            <w:rStyle w:val="afc"/>
            <w:noProof/>
          </w:rPr>
          <w:t>…</w:t>
        </w:r>
        <w:r>
          <w:rPr>
            <w:rStyle w:val="afc"/>
            <w:noProof/>
          </w:rPr>
          <w:t>);</w:t>
        </w:r>
      </w:hyperlink>
      <w:r>
        <w:rPr>
          <w:noProof/>
        </w:rPr>
        <w:t>を使っている。</w:t>
      </w:r>
    </w:p>
    <w:p w14:paraId="41364B60" w14:textId="77777777" w:rsidR="00F01CF6" w:rsidRDefault="00F01CF6" w:rsidP="009F2E1F">
      <w:pPr>
        <w:rPr>
          <w:noProof/>
        </w:rPr>
      </w:pPr>
    </w:p>
    <w:p w14:paraId="5AF6739F" w14:textId="77777777" w:rsidR="006C157D" w:rsidRPr="00614EB5" w:rsidRDefault="006C157D" w:rsidP="006C157D">
      <w:pPr>
        <w:pStyle w:val="4"/>
        <w:rPr>
          <w:noProof/>
        </w:rPr>
      </w:pPr>
      <w:r>
        <w:rPr>
          <w:rFonts w:hint="eastAsia"/>
          <w:noProof/>
        </w:rPr>
        <w:t>マクロ</w:t>
      </w:r>
      <w:r w:rsidRPr="00A46E1E">
        <w:rPr>
          <w:noProof/>
        </w:rPr>
        <w:t>FATAL_ERROR</w:t>
      </w:r>
    </w:p>
    <w:p w14:paraId="3BBE7B1F" w14:textId="77777777" w:rsidR="00A46E1E" w:rsidRDefault="00A46E1E">
      <w:pPr>
        <w:rPr>
          <w:noProof/>
        </w:rPr>
      </w:pPr>
      <w:r>
        <w:rPr>
          <w:rFonts w:hint="eastAsia"/>
          <w:noProof/>
        </w:rPr>
        <w:t>INT7に対応する「fatal」ボタンをクリックすると、割込みハンドラ内でマクロ</w:t>
      </w:r>
      <w:r w:rsidRPr="00A46E1E">
        <w:rPr>
          <w:noProof/>
        </w:rPr>
        <w:t>FATAL_ERROR</w:t>
      </w:r>
      <w:r w:rsidR="000E1100" w:rsidRPr="000E1100">
        <w:rPr>
          <w:rFonts w:hint="eastAsia"/>
          <w:noProof/>
        </w:rPr>
        <w:t xml:space="preserve"> </w:t>
      </w:r>
      <w:r w:rsidR="000E1100">
        <w:rPr>
          <w:rFonts w:hint="eastAsia"/>
          <w:noProof/>
        </w:rPr>
        <w:t>（hal.hで実装）</w:t>
      </w:r>
      <w:r>
        <w:rPr>
          <w:rFonts w:hint="eastAsia"/>
          <w:noProof/>
        </w:rPr>
        <w:t>を呼び出します。</w:t>
      </w:r>
    </w:p>
    <w:p w14:paraId="15861E5E" w14:textId="77777777" w:rsidR="00A92694" w:rsidRDefault="00A92694">
      <w:pPr>
        <w:rPr>
          <w:noProof/>
        </w:rPr>
      </w:pPr>
    </w:p>
    <w:p w14:paraId="5547C846" w14:textId="77777777" w:rsidR="00A46E1E" w:rsidRDefault="00623DF2">
      <w:pPr>
        <w:rPr>
          <w:noProof/>
        </w:rPr>
      </w:pPr>
      <w:r>
        <w:rPr>
          <w:rFonts w:hint="eastAsia"/>
          <w:noProof/>
        </w:rPr>
        <w:t>このマクロを実行すると、割込み禁止にし</w:t>
      </w:r>
      <w:r w:rsidR="00A46E1E">
        <w:rPr>
          <w:rFonts w:hint="eastAsia"/>
          <w:noProof/>
        </w:rPr>
        <w:t>、タイマを停止してエラーメッセージを出力ウインドウに表示し、メッセージボックスを表示をして、無限ループに入ります。</w:t>
      </w:r>
      <w:r w:rsidR="00757B06">
        <w:rPr>
          <w:rFonts w:hint="eastAsia"/>
          <w:noProof/>
        </w:rPr>
        <w:t>出力ウインドウには以下のエラーメッセージが表示されます。メッセージにはFATAL_ERRORを呼び出した</w:t>
      </w:r>
      <w:r w:rsidR="00C05664">
        <w:rPr>
          <w:rFonts w:hint="eastAsia"/>
          <w:noProof/>
        </w:rPr>
        <w:t>ソース</w:t>
      </w:r>
      <w:r w:rsidR="00757B06">
        <w:rPr>
          <w:rFonts w:hint="eastAsia"/>
          <w:noProof/>
        </w:rPr>
        <w:t>ファイル名と行番号が含まれます。</w:t>
      </w:r>
    </w:p>
    <w:p w14:paraId="3DDB1440" w14:textId="77777777" w:rsidR="00757B06" w:rsidRDefault="00757B06">
      <w:pPr>
        <w:rPr>
          <w:noProof/>
        </w:rPr>
      </w:pPr>
    </w:p>
    <w:p w14:paraId="46391181" w14:textId="77777777" w:rsidR="00817856" w:rsidRPr="00817856" w:rsidRDefault="00817856" w:rsidP="00817856">
      <w:pPr>
        <w:rPr>
          <w:rFonts w:ascii="Courier New" w:hAnsi="Courier New" w:cs="Courier New"/>
          <w:noProof/>
        </w:rPr>
      </w:pPr>
      <w:r w:rsidRPr="00817856">
        <w:rPr>
          <w:rFonts w:ascii="Courier New" w:hAnsi="Courier New" w:cs="Courier New"/>
          <w:noProof/>
        </w:rPr>
        <w:t>&gt;Int 7 #1</w:t>
      </w:r>
    </w:p>
    <w:p w14:paraId="166148F9" w14:textId="77777777" w:rsidR="00817856" w:rsidRPr="00817856" w:rsidRDefault="00817856" w:rsidP="00817856">
      <w:pPr>
        <w:rPr>
          <w:rFonts w:ascii="Courier New" w:hAnsi="Courier New" w:cs="Courier New"/>
          <w:noProof/>
        </w:rPr>
      </w:pPr>
      <w:r w:rsidRPr="00817856">
        <w:rPr>
          <w:rFonts w:ascii="Courier New" w:hAnsi="Courier New" w:cs="Courier New"/>
          <w:noProof/>
        </w:rPr>
        <w:t>app: handler context.</w:t>
      </w:r>
    </w:p>
    <w:p w14:paraId="2D393A65" w14:textId="77777777" w:rsidR="00817856" w:rsidRPr="00817856" w:rsidRDefault="00817856" w:rsidP="00817856">
      <w:pPr>
        <w:rPr>
          <w:rFonts w:ascii="Courier New" w:hAnsi="Courier New" w:cs="Courier New"/>
          <w:noProof/>
        </w:rPr>
      </w:pPr>
      <w:r w:rsidRPr="00817856">
        <w:rPr>
          <w:rFonts w:ascii="Courier New" w:hAnsi="Courier New" w:cs="Courier New"/>
          <w:noProof/>
        </w:rPr>
        <w:t>;Timer Stopped.</w:t>
      </w:r>
    </w:p>
    <w:p w14:paraId="0782088A" w14:textId="77777777" w:rsidR="00817856" w:rsidRPr="00817856" w:rsidRDefault="00817856" w:rsidP="00817856">
      <w:pPr>
        <w:rPr>
          <w:rFonts w:ascii="Courier New" w:hAnsi="Courier New" w:cs="Courier New"/>
          <w:noProof/>
        </w:rPr>
      </w:pPr>
      <w:r w:rsidRPr="00817856">
        <w:rPr>
          <w:rFonts w:ascii="Courier New" w:hAnsi="Courier New" w:cs="Courier New"/>
          <w:noProof/>
        </w:rPr>
        <w:t>▲▲</w:t>
      </w:r>
      <w:r w:rsidRPr="00817856">
        <w:rPr>
          <w:rFonts w:ascii="Courier New" w:hAnsi="Courier New" w:cs="Courier New"/>
          <w:noProof/>
        </w:rPr>
        <w:t>致命的エラー：</w:t>
      </w:r>
      <w:r w:rsidRPr="00817856">
        <w:rPr>
          <w:rFonts w:ascii="Courier New" w:hAnsi="Courier New" w:cs="Courier New"/>
          <w:noProof/>
        </w:rPr>
        <w:t>app: Int7 invoked.</w:t>
      </w:r>
    </w:p>
    <w:p w14:paraId="67BE8934" w14:textId="228E536D" w:rsidR="00F1491A" w:rsidRPr="00817856" w:rsidRDefault="00817856" w:rsidP="00817856">
      <w:pPr>
        <w:rPr>
          <w:rFonts w:ascii="Courier New" w:hAnsi="Courier New" w:cs="Courier New"/>
          <w:noProof/>
        </w:rPr>
      </w:pPr>
      <w:r w:rsidRPr="00817856">
        <w:rPr>
          <w:rFonts w:ascii="Courier New" w:hAnsi="Courier New" w:cs="Courier New"/>
          <w:noProof/>
        </w:rPr>
        <w:t xml:space="preserve"> &lt;E:\cmtoy-303\mITRON\sample\test.c(87)&gt;</w:t>
      </w:r>
    </w:p>
    <w:p w14:paraId="6950B408" w14:textId="77777777" w:rsidR="00817856" w:rsidRPr="00F1491A" w:rsidRDefault="00817856" w:rsidP="00817856">
      <w:pPr>
        <w:rPr>
          <w:noProof/>
        </w:rPr>
      </w:pPr>
    </w:p>
    <w:p w14:paraId="4A584B47" w14:textId="77777777" w:rsidR="004F6F51" w:rsidRDefault="00CF2F9A">
      <w:r>
        <w:rPr>
          <w:rFonts w:hint="eastAsia"/>
        </w:rPr>
        <w:t>このように</w:t>
      </w:r>
      <w:r w:rsidR="009D606F">
        <w:rPr>
          <w:rFonts w:hint="eastAsia"/>
        </w:rPr>
        <w:t>割込みハンドラ内で</w:t>
      </w:r>
      <w:r w:rsidR="009D606F">
        <w:rPr>
          <w:rFonts w:hint="eastAsia"/>
          <w:noProof/>
        </w:rPr>
        <w:t>無限ループ</w:t>
      </w:r>
      <w:r w:rsidR="009D6A68">
        <w:rPr>
          <w:rFonts w:hint="eastAsia"/>
          <w:noProof/>
        </w:rPr>
        <w:t>に入っている状態で</w:t>
      </w:r>
      <w:r w:rsidR="009D6A68">
        <w:rPr>
          <w:rFonts w:hint="eastAsia"/>
        </w:rPr>
        <w:t>「カーネルオブジェクト」の表示を更新すると以下のようになっています。</w:t>
      </w:r>
    </w:p>
    <w:p w14:paraId="384CB1FE" w14:textId="244D73AD" w:rsidR="009D6A68" w:rsidRDefault="00CA012D" w:rsidP="00CA012D">
      <w:pPr>
        <w:jc w:val="center"/>
      </w:pPr>
      <w:r>
        <w:rPr>
          <w:rFonts w:hint="eastAsia"/>
          <w:noProof/>
        </w:rPr>
        <w:lastRenderedPageBreak/>
        <mc:AlternateContent>
          <mc:Choice Requires="wps">
            <w:drawing>
              <wp:anchor distT="0" distB="0" distL="114300" distR="114300" simplePos="0" relativeHeight="250848256" behindDoc="0" locked="0" layoutInCell="1" allowOverlap="1" wp14:anchorId="748107C4" wp14:editId="384582D7">
                <wp:simplePos x="0" y="0"/>
                <wp:positionH relativeFrom="column">
                  <wp:posOffset>1656411</wp:posOffset>
                </wp:positionH>
                <wp:positionV relativeFrom="paragraph">
                  <wp:posOffset>2189480</wp:posOffset>
                </wp:positionV>
                <wp:extent cx="476250" cy="323850"/>
                <wp:effectExtent l="19050" t="19050" r="19050" b="19050"/>
                <wp:wrapNone/>
                <wp:docPr id="1147"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0" cy="323850"/>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82C4DD3" id="Oval 1257" o:spid="_x0000_s1026" style="position:absolute;margin-left:130.45pt;margin-top:172.4pt;width:37.5pt;height:25.5pt;z-index:25084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" filled="f" strokecolor="#f79646 [3209]" strokeweight="2.25pt">
                <v:textbox inset="5.85pt,.7pt,5.85pt,.7pt"/>
              </v:oval>
            </w:pict>
          </mc:Fallback>
        </mc:AlternateContent>
      </w:r>
      <w:r w:rsidR="007C576A">
        <w:rPr>
          <w:noProof/>
        </w:rPr>
        <w:drawing>
          <wp:inline distT="0" distB="0" distL="0" distR="0" wp14:anchorId="540DE0C1" wp14:editId="33742D12">
            <wp:extent cx="5400675" cy="3952875"/>
            <wp:effectExtent l="0" t="0" r="9525" b="9525"/>
            <wp:docPr id="21042049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204904" name=""/>
                    <pic:cNvPicPr/>
                  </pic:nvPicPr>
                  <pic:blipFill>
                    <a:blip r:embed="rId201"/>
                    <a:stretch>
                      <a:fillRect/>
                    </a:stretch>
                  </pic:blipFill>
                  <pic:spPr>
                    <a:xfrm>
                      <a:off x="0" y="0"/>
                      <a:ext cx="5400675" cy="3952875"/>
                    </a:xfrm>
                    <a:prstGeom prst="rect">
                      <a:avLst/>
                    </a:prstGeom>
                  </pic:spPr>
                </pic:pic>
              </a:graphicData>
            </a:graphic>
          </wp:inline>
        </w:drawing>
      </w:r>
    </w:p>
    <w:p w14:paraId="715536E3" w14:textId="77777777" w:rsidR="00CA012D" w:rsidRDefault="00CA012D">
      <w:r>
        <w:rPr>
          <w:rFonts w:hint="eastAsia"/>
        </w:rPr>
        <w:t>このとき「IRC情報」ボタンをクリックし、IRC(割込みコントローラ)の状態を確認すると以下のようになっています。（CPUは割込み禁止、IRCのISRレベル7はサービス中）</w:t>
      </w:r>
    </w:p>
    <w:p w14:paraId="6D278598" w14:textId="43C23FBD" w:rsidR="00CA012D" w:rsidRDefault="00AA54A0" w:rsidP="00CA012D">
      <w:pPr>
        <w:jc w:val="center"/>
      </w:pPr>
      <w:r>
        <w:rPr>
          <w:rFonts w:hint="eastAsia"/>
          <w:noProof/>
        </w:rPr>
        <mc:AlternateContent>
          <mc:Choice Requires="wps">
            <w:drawing>
              <wp:anchor distT="0" distB="0" distL="114300" distR="114300" simplePos="0" relativeHeight="251170816" behindDoc="0" locked="0" layoutInCell="1" allowOverlap="1" wp14:anchorId="311C9541" wp14:editId="227882E2">
                <wp:simplePos x="0" y="0"/>
                <wp:positionH relativeFrom="column">
                  <wp:posOffset>3245347</wp:posOffset>
                </wp:positionH>
                <wp:positionV relativeFrom="paragraph">
                  <wp:posOffset>961888</wp:posOffset>
                </wp:positionV>
                <wp:extent cx="257175" cy="235392"/>
                <wp:effectExtent l="19050" t="19050" r="28575" b="12700"/>
                <wp:wrapNone/>
                <wp:docPr id="1150"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35392"/>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802FC1" id="Oval 1257" o:spid="_x0000_s1026" style="position:absolute;margin-left:255.55pt;margin-top:75.75pt;width:20.25pt;height:18.55pt;z-index:25117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" filled="f" strokecolor="#f79646 [3209]" strokeweight="2.25pt">
                <v:textbox inset="5.85pt,.7pt,5.85pt,.7pt"/>
              </v:oval>
            </w:pict>
          </mc:Fallback>
        </mc:AlternateContent>
      </w:r>
      <w:r>
        <w:rPr>
          <w:rFonts w:hint="eastAsia"/>
          <w:noProof/>
        </w:rPr>
        <mc:AlternateContent>
          <mc:Choice Requires="wps">
            <w:drawing>
              <wp:anchor distT="0" distB="0" distL="114300" distR="114300" simplePos="0" relativeHeight="251057152" behindDoc="0" locked="0" layoutInCell="1" allowOverlap="1" wp14:anchorId="202697B6" wp14:editId="485FC36A">
                <wp:simplePos x="0" y="0"/>
                <wp:positionH relativeFrom="column">
                  <wp:posOffset>669704</wp:posOffset>
                </wp:positionH>
                <wp:positionV relativeFrom="paragraph">
                  <wp:posOffset>2030841</wp:posOffset>
                </wp:positionV>
                <wp:extent cx="619125" cy="257175"/>
                <wp:effectExtent l="19050" t="19050" r="28575" b="28575"/>
                <wp:wrapNone/>
                <wp:docPr id="1149"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571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9C33A1" id="Oval 1257" o:spid="_x0000_s1026" style="position:absolute;margin-left:52.75pt;margin-top:159.9pt;width:48.75pt;height:20.25pt;z-index:25105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" filled="f" strokecolor="#f79646 [3209]" strokeweight="2.25pt">
                <v:textbox inset="5.85pt,.7pt,5.85pt,.7pt"/>
              </v:oval>
            </w:pict>
          </mc:Fallback>
        </mc:AlternateContent>
      </w:r>
      <w:r w:rsidRPr="00AA54A0">
        <w:rPr>
          <w:noProof/>
        </w:rPr>
        <w:t xml:space="preserve"> </w:t>
      </w:r>
      <w:r w:rsidR="007C576A">
        <w:rPr>
          <w:noProof/>
        </w:rPr>
        <w:drawing>
          <wp:inline distT="0" distB="0" distL="0" distR="0" wp14:anchorId="2ABF57A7" wp14:editId="09926987">
            <wp:extent cx="4867275" cy="2952750"/>
            <wp:effectExtent l="0" t="0" r="9525" b="0"/>
            <wp:docPr id="182762638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26385" name=""/>
                    <pic:cNvPicPr/>
                  </pic:nvPicPr>
                  <pic:blipFill>
                    <a:blip r:embed="rId202"/>
                    <a:stretch>
                      <a:fillRect/>
                    </a:stretch>
                  </pic:blipFill>
                  <pic:spPr>
                    <a:xfrm>
                      <a:off x="0" y="0"/>
                      <a:ext cx="4867275" cy="2952750"/>
                    </a:xfrm>
                    <a:prstGeom prst="rect">
                      <a:avLst/>
                    </a:prstGeom>
                  </pic:spPr>
                </pic:pic>
              </a:graphicData>
            </a:graphic>
          </wp:inline>
        </w:drawing>
      </w:r>
    </w:p>
    <w:p w14:paraId="203CFE0C" w14:textId="0D2D2FC6" w:rsidR="00CA012D" w:rsidRDefault="00AA54A0">
      <w:r>
        <w:rPr>
          <w:noProof/>
        </w:rPr>
        <mc:AlternateContent>
          <mc:Choice Requires="wps">
            <w:drawing>
              <wp:anchor distT="0" distB="0" distL="114300" distR="114300" simplePos="0" relativeHeight="251232256" behindDoc="0" locked="0" layoutInCell="1" allowOverlap="1" wp14:anchorId="0D8136B5" wp14:editId="6F3503C2">
                <wp:simplePos x="0" y="0"/>
                <wp:positionH relativeFrom="column">
                  <wp:posOffset>2391410</wp:posOffset>
                </wp:positionH>
                <wp:positionV relativeFrom="paragraph">
                  <wp:posOffset>58972</wp:posOffset>
                </wp:positionV>
                <wp:extent cx="2496185" cy="247650"/>
                <wp:effectExtent l="0" t="361950" r="18415" b="19050"/>
                <wp:wrapNone/>
                <wp:docPr id="612554565"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6185" cy="247650"/>
                        </a:xfrm>
                        <a:prstGeom prst="wedgeRoundRectCallout">
                          <a:avLst>
                            <a:gd name="adj1" fmla="val 41733"/>
                            <a:gd name="adj2" fmla="val -189733"/>
                            <a:gd name="adj3" fmla="val 16667"/>
                          </a:avLst>
                        </a:prstGeom>
                        <a:solidFill>
                          <a:srgbClr val="FFFF00"/>
                        </a:solidFill>
                        <a:ln w="9525">
                          <a:solidFill>
                            <a:srgbClr val="000000"/>
                          </a:solidFill>
                          <a:miter lim="800000"/>
                          <a:headEnd/>
                          <a:tailEnd/>
                        </a:ln>
                      </wps:spPr>
                      <wps:txbx>
                        <w:txbxContent>
                          <w:p w14:paraId="3221C4CF" w14:textId="0E246E7C" w:rsidR="00AA54A0" w:rsidRPr="00A87A25" w:rsidRDefault="00AA54A0" w:rsidP="00AA54A0">
                            <w:pPr>
                              <w:rPr>
                                <w:sz w:val="16"/>
                                <w:szCs w:val="16"/>
                              </w:rPr>
                            </w:pPr>
                            <w:r>
                              <w:rPr>
                                <w:rFonts w:hint="eastAsia"/>
                                <w:sz w:val="16"/>
                                <w:szCs w:val="16"/>
                              </w:rPr>
                              <w:t>外部割込み機構のトレースを表示する（</w:t>
                            </w:r>
                            <w:r w:rsidR="00146C08">
                              <w:rPr>
                                <w:rFonts w:hint="eastAsia"/>
                                <w:sz w:val="16"/>
                                <w:szCs w:val="16"/>
                              </w:rPr>
                              <w:t>保守</w:t>
                            </w:r>
                            <w:r>
                              <w:rPr>
                                <w:rFonts w:hint="eastAsia"/>
                                <w:sz w:val="16"/>
                                <w:szCs w:val="16"/>
                              </w:rPr>
                              <w:t>用）</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8136B5" id="_x0000_s2176" type="#_x0000_t62" style="position:absolute;margin-left:188.3pt;margin-top:4.65pt;width:196.55pt;height:19.5pt;z-index:25123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" adj="19814,-30182" fillcolor="yellow">
                <v:textbox inset="5.85pt,.7pt,5.85pt,.7pt">
                  <w:txbxContent>
                    <w:p w14:paraId="3221C4CF" w14:textId="0E246E7C" w:rsidR="00AA54A0" w:rsidRPr="00A87A25" w:rsidRDefault="00AA54A0" w:rsidP="00AA54A0">
                      <w:pPr>
                        <w:rPr>
                          <w:sz w:val="16"/>
                          <w:szCs w:val="16"/>
                        </w:rPr>
                      </w:pPr>
                      <w:r>
                        <w:rPr>
                          <w:rFonts w:hint="eastAsia"/>
                          <w:sz w:val="16"/>
                          <w:szCs w:val="16"/>
                        </w:rPr>
                        <w:t>外部割込み機構のトレースを表示する（</w:t>
                      </w:r>
                      <w:r w:rsidR="00146C08">
                        <w:rPr>
                          <w:rFonts w:hint="eastAsia"/>
                          <w:sz w:val="16"/>
                          <w:szCs w:val="16"/>
                        </w:rPr>
                        <w:t>保守</w:t>
                      </w:r>
                      <w:r>
                        <w:rPr>
                          <w:rFonts w:hint="eastAsia"/>
                          <w:sz w:val="16"/>
                          <w:szCs w:val="16"/>
                        </w:rPr>
                        <w:t>用）</w:t>
                      </w:r>
                    </w:p>
                  </w:txbxContent>
                </v:textbox>
              </v:shape>
            </w:pict>
          </mc:Fallback>
        </mc:AlternateContent>
      </w:r>
    </w:p>
    <w:p w14:paraId="5EEAE681" w14:textId="25D3334E" w:rsidR="00A90335" w:rsidRDefault="00786876" w:rsidP="00A90335">
      <w:pPr>
        <w:pStyle w:val="2"/>
        <w:ind w:left="210" w:right="210"/>
      </w:pPr>
      <w:bookmarkStart w:id="430" w:name="_ターゲットメモリの例"/>
      <w:bookmarkStart w:id="431" w:name="_Toc236390611"/>
      <w:bookmarkEnd w:id="430"/>
      <w:r>
        <w:rPr>
          <w:rFonts w:hint="eastAsia"/>
        </w:rPr>
        <w:t>ターゲット・メモリ</w:t>
      </w:r>
      <w:r w:rsidR="00A90335">
        <w:rPr>
          <w:rFonts w:hint="eastAsia"/>
        </w:rPr>
        <w:t>の例</w:t>
      </w:r>
      <w:bookmarkEnd w:id="431"/>
    </w:p>
    <w:p w14:paraId="7499BC06" w14:textId="77777777" w:rsidR="00A90335" w:rsidRDefault="00A90335" w:rsidP="00A90335">
      <w:pPr>
        <w:pStyle w:val="3"/>
        <w:ind w:left="210" w:right="210"/>
      </w:pPr>
      <w:bookmarkStart w:id="432" w:name="_Toc236390612"/>
      <w:r>
        <w:rPr>
          <w:rFonts w:hint="eastAsia"/>
        </w:rPr>
        <w:t>ファイル構成</w:t>
      </w:r>
      <w:bookmarkEnd w:id="432"/>
    </w:p>
    <w:p w14:paraId="48CF383A" w14:textId="77777777" w:rsidR="00A90335" w:rsidRDefault="00A90335" w:rsidP="00A90335">
      <w:r>
        <w:rPr>
          <w:rFonts w:hint="eastAsia"/>
        </w:rPr>
        <w:t>実行ファイルは以下のフォルダです。</w:t>
      </w:r>
    </w:p>
    <w:p w14:paraId="50ACE143" w14:textId="77777777" w:rsidR="00A90335" w:rsidRPr="00AF39CB" w:rsidRDefault="002E14C0" w:rsidP="00A2000A">
      <w:pPr>
        <w:spacing w:line="0" w:lineRule="atLeast"/>
        <w:ind w:firstLineChars="100" w:firstLine="160"/>
        <w:rPr>
          <w:sz w:val="16"/>
          <w:szCs w:val="16"/>
        </w:rPr>
      </w:pPr>
      <w:r w:rsidRPr="00AF39CB">
        <w:rPr>
          <w:rFonts w:hint="eastAsia"/>
          <w:sz w:val="16"/>
          <w:szCs w:val="16"/>
        </w:rPr>
        <w:t>bin\memory</w:t>
      </w:r>
      <w:r w:rsidR="00A90335" w:rsidRPr="00AF39CB">
        <w:rPr>
          <w:rFonts w:hint="eastAsia"/>
          <w:sz w:val="16"/>
          <w:szCs w:val="16"/>
        </w:rPr>
        <w:t>\</w:t>
      </w:r>
    </w:p>
    <w:p w14:paraId="134A992A" w14:textId="77777777" w:rsidR="00A90335" w:rsidRPr="00AF39CB" w:rsidRDefault="00A90335" w:rsidP="00A2000A">
      <w:pPr>
        <w:spacing w:line="0" w:lineRule="atLeast"/>
        <w:rPr>
          <w:sz w:val="16"/>
          <w:szCs w:val="16"/>
        </w:rPr>
      </w:pPr>
      <w:r w:rsidRPr="00AF39CB">
        <w:rPr>
          <w:rFonts w:hint="eastAsia"/>
          <w:sz w:val="16"/>
          <w:szCs w:val="16"/>
        </w:rPr>
        <w:tab/>
        <w:t>app.dll</w:t>
      </w:r>
      <w:r w:rsidRPr="00AF39CB">
        <w:rPr>
          <w:rFonts w:hint="eastAsia"/>
          <w:sz w:val="16"/>
          <w:szCs w:val="16"/>
        </w:rPr>
        <w:tab/>
      </w:r>
      <w:r w:rsidRPr="00AF39CB">
        <w:rPr>
          <w:rFonts w:hint="eastAsia"/>
          <w:sz w:val="16"/>
          <w:szCs w:val="16"/>
        </w:rPr>
        <w:tab/>
        <w:t>μITRONアプリケーションファイル</w:t>
      </w:r>
    </w:p>
    <w:p w14:paraId="2FE2A139" w14:textId="4D0E6F98" w:rsidR="00C60CD1" w:rsidRPr="00AF39CB" w:rsidRDefault="00C60CD1" w:rsidP="00A2000A">
      <w:pPr>
        <w:spacing w:line="0" w:lineRule="atLeast"/>
        <w:rPr>
          <w:sz w:val="16"/>
          <w:szCs w:val="16"/>
        </w:rPr>
      </w:pPr>
      <w:r w:rsidRPr="00AF39CB">
        <w:rPr>
          <w:rFonts w:hint="eastAsia"/>
          <w:sz w:val="16"/>
          <w:szCs w:val="16"/>
        </w:rPr>
        <w:lastRenderedPageBreak/>
        <w:tab/>
        <w:t>cminitLB.txt</w:t>
      </w:r>
      <w:r w:rsidRPr="00AF39CB">
        <w:rPr>
          <w:rFonts w:hint="eastAsia"/>
          <w:sz w:val="16"/>
          <w:szCs w:val="16"/>
        </w:rPr>
        <w:tab/>
        <w:t>リトルエンディアン、</w:t>
      </w:r>
      <w:r w:rsidR="003B6093">
        <w:rPr>
          <w:rFonts w:hint="eastAsia"/>
          <w:sz w:val="16"/>
          <w:szCs w:val="16"/>
        </w:rPr>
        <w:t>バイト・アドレッシング</w:t>
      </w:r>
      <w:r w:rsidRPr="00AF39CB">
        <w:rPr>
          <w:rFonts w:hint="eastAsia"/>
          <w:sz w:val="16"/>
          <w:szCs w:val="16"/>
        </w:rPr>
        <w:t>用スクリプトファイル</w:t>
      </w:r>
    </w:p>
    <w:p w14:paraId="244FCDB1" w14:textId="1CAAFF04" w:rsidR="000F253D" w:rsidRPr="00AF39CB" w:rsidRDefault="000F253D" w:rsidP="000F253D">
      <w:pPr>
        <w:spacing w:line="0" w:lineRule="atLeast"/>
        <w:rPr>
          <w:sz w:val="16"/>
          <w:szCs w:val="16"/>
        </w:rPr>
      </w:pPr>
      <w:r w:rsidRPr="00AF39CB">
        <w:rPr>
          <w:rFonts w:hint="eastAsia"/>
          <w:sz w:val="16"/>
          <w:szCs w:val="16"/>
        </w:rPr>
        <w:tab/>
        <w:t>cminitLB</w:t>
      </w:r>
      <w:r>
        <w:rPr>
          <w:rFonts w:hint="eastAsia"/>
          <w:sz w:val="16"/>
          <w:szCs w:val="16"/>
        </w:rPr>
        <w:t>_D1</w:t>
      </w:r>
      <w:r w:rsidRPr="00AF39CB">
        <w:rPr>
          <w:rFonts w:hint="eastAsia"/>
          <w:sz w:val="16"/>
          <w:szCs w:val="16"/>
        </w:rPr>
        <w:t>.txt</w:t>
      </w:r>
      <w:r w:rsidRPr="00AF39CB">
        <w:rPr>
          <w:rFonts w:hint="eastAsia"/>
          <w:sz w:val="16"/>
          <w:szCs w:val="16"/>
        </w:rPr>
        <w:tab/>
        <w:t>リトルエンディアン、</w:t>
      </w:r>
      <w:r w:rsidR="003B6093">
        <w:rPr>
          <w:rFonts w:hint="eastAsia"/>
          <w:sz w:val="16"/>
          <w:szCs w:val="16"/>
        </w:rPr>
        <w:t>バイト・アドレッシング</w:t>
      </w:r>
      <w:r w:rsidR="00CF278F">
        <w:rPr>
          <w:rFonts w:hint="eastAsia"/>
          <w:sz w:val="16"/>
          <w:szCs w:val="16"/>
        </w:rPr>
        <w:t>、8-Bitデータバス</w:t>
      </w:r>
      <w:r w:rsidRPr="00AF39CB">
        <w:rPr>
          <w:rFonts w:hint="eastAsia"/>
          <w:sz w:val="16"/>
          <w:szCs w:val="16"/>
        </w:rPr>
        <w:t>用スクリプトファイル</w:t>
      </w:r>
    </w:p>
    <w:p w14:paraId="2492CBCE" w14:textId="5F570EF5" w:rsidR="000F253D" w:rsidRPr="00AF39CB" w:rsidRDefault="000F253D" w:rsidP="000F253D">
      <w:pPr>
        <w:spacing w:line="0" w:lineRule="atLeast"/>
        <w:rPr>
          <w:sz w:val="16"/>
          <w:szCs w:val="16"/>
        </w:rPr>
      </w:pPr>
      <w:r w:rsidRPr="00AF39CB">
        <w:rPr>
          <w:rFonts w:hint="eastAsia"/>
          <w:sz w:val="16"/>
          <w:szCs w:val="16"/>
        </w:rPr>
        <w:tab/>
        <w:t>cminitLB</w:t>
      </w:r>
      <w:r>
        <w:rPr>
          <w:rFonts w:hint="eastAsia"/>
          <w:sz w:val="16"/>
          <w:szCs w:val="16"/>
        </w:rPr>
        <w:t>_D2</w:t>
      </w:r>
      <w:r w:rsidRPr="00AF39CB">
        <w:rPr>
          <w:rFonts w:hint="eastAsia"/>
          <w:sz w:val="16"/>
          <w:szCs w:val="16"/>
        </w:rPr>
        <w:t>.txt</w:t>
      </w:r>
      <w:r w:rsidRPr="00AF39CB">
        <w:rPr>
          <w:rFonts w:hint="eastAsia"/>
          <w:sz w:val="16"/>
          <w:szCs w:val="16"/>
        </w:rPr>
        <w:tab/>
        <w:t>リトルエンディアン、</w:t>
      </w:r>
      <w:r w:rsidR="003B6093">
        <w:rPr>
          <w:rFonts w:hint="eastAsia"/>
          <w:sz w:val="16"/>
          <w:szCs w:val="16"/>
        </w:rPr>
        <w:t>バイト・アドレッシング</w:t>
      </w:r>
      <w:r w:rsidR="00CF278F">
        <w:rPr>
          <w:rFonts w:hint="eastAsia"/>
          <w:sz w:val="16"/>
          <w:szCs w:val="16"/>
        </w:rPr>
        <w:t>、16-Bitデータバス</w:t>
      </w:r>
      <w:r w:rsidRPr="00AF39CB">
        <w:rPr>
          <w:rFonts w:hint="eastAsia"/>
          <w:sz w:val="16"/>
          <w:szCs w:val="16"/>
        </w:rPr>
        <w:t>用スクリプトファイル</w:t>
      </w:r>
    </w:p>
    <w:p w14:paraId="2EA162C5" w14:textId="1BBE3000" w:rsidR="000F253D" w:rsidRPr="00AF39CB" w:rsidRDefault="000F253D" w:rsidP="000F253D">
      <w:pPr>
        <w:spacing w:line="0" w:lineRule="atLeast"/>
        <w:rPr>
          <w:sz w:val="16"/>
          <w:szCs w:val="16"/>
        </w:rPr>
      </w:pPr>
      <w:r w:rsidRPr="00AF39CB">
        <w:rPr>
          <w:rFonts w:hint="eastAsia"/>
          <w:sz w:val="16"/>
          <w:szCs w:val="16"/>
        </w:rPr>
        <w:tab/>
        <w:t>cminitLB</w:t>
      </w:r>
      <w:r>
        <w:rPr>
          <w:rFonts w:hint="eastAsia"/>
          <w:sz w:val="16"/>
          <w:szCs w:val="16"/>
        </w:rPr>
        <w:t>_D3</w:t>
      </w:r>
      <w:r w:rsidRPr="00AF39CB">
        <w:rPr>
          <w:rFonts w:hint="eastAsia"/>
          <w:sz w:val="16"/>
          <w:szCs w:val="16"/>
        </w:rPr>
        <w:t>.txt</w:t>
      </w:r>
      <w:r w:rsidRPr="00AF39CB">
        <w:rPr>
          <w:rFonts w:hint="eastAsia"/>
          <w:sz w:val="16"/>
          <w:szCs w:val="16"/>
        </w:rPr>
        <w:tab/>
        <w:t>リトルエンディアン、</w:t>
      </w:r>
      <w:r w:rsidR="003B6093">
        <w:rPr>
          <w:rFonts w:hint="eastAsia"/>
          <w:sz w:val="16"/>
          <w:szCs w:val="16"/>
        </w:rPr>
        <w:t>バイト・アドレッシング</w:t>
      </w:r>
      <w:r w:rsidR="00CF278F">
        <w:rPr>
          <w:rFonts w:hint="eastAsia"/>
          <w:sz w:val="16"/>
          <w:szCs w:val="16"/>
        </w:rPr>
        <w:t>、32-Bitデータバス</w:t>
      </w:r>
      <w:r w:rsidRPr="00AF39CB">
        <w:rPr>
          <w:rFonts w:hint="eastAsia"/>
          <w:sz w:val="16"/>
          <w:szCs w:val="16"/>
        </w:rPr>
        <w:t>用スクリプトファイル</w:t>
      </w:r>
    </w:p>
    <w:p w14:paraId="0056FD9B" w14:textId="68B8AC75" w:rsidR="00C60CD1" w:rsidRPr="00AF39CB" w:rsidRDefault="00C60CD1" w:rsidP="00A2000A">
      <w:pPr>
        <w:spacing w:line="0" w:lineRule="atLeast"/>
        <w:rPr>
          <w:sz w:val="16"/>
          <w:szCs w:val="16"/>
        </w:rPr>
      </w:pPr>
      <w:r w:rsidRPr="00AF39CB">
        <w:rPr>
          <w:rFonts w:hint="eastAsia"/>
          <w:sz w:val="16"/>
          <w:szCs w:val="16"/>
        </w:rPr>
        <w:tab/>
        <w:t>cminitLW.txt</w:t>
      </w:r>
      <w:r w:rsidRPr="00AF39CB">
        <w:rPr>
          <w:rFonts w:hint="eastAsia"/>
          <w:sz w:val="16"/>
          <w:szCs w:val="16"/>
        </w:rPr>
        <w:tab/>
        <w:t>リトルエンディアン、</w:t>
      </w:r>
      <w:r w:rsidR="003B6093">
        <w:rPr>
          <w:rFonts w:hint="eastAsia"/>
          <w:sz w:val="16"/>
          <w:szCs w:val="16"/>
        </w:rPr>
        <w:t>ワード・アドレッシング</w:t>
      </w:r>
      <w:r w:rsidRPr="00AF39CB">
        <w:rPr>
          <w:rFonts w:hint="eastAsia"/>
          <w:sz w:val="16"/>
          <w:szCs w:val="16"/>
        </w:rPr>
        <w:t>用スクリプトファイル</w:t>
      </w:r>
    </w:p>
    <w:p w14:paraId="244BD536" w14:textId="448052F7" w:rsidR="00A90335" w:rsidRPr="00AF39CB" w:rsidRDefault="00A90335" w:rsidP="00A2000A">
      <w:pPr>
        <w:spacing w:line="0" w:lineRule="atLeast"/>
        <w:rPr>
          <w:sz w:val="16"/>
          <w:szCs w:val="16"/>
        </w:rPr>
      </w:pPr>
      <w:r w:rsidRPr="00AF39CB">
        <w:rPr>
          <w:rFonts w:hint="eastAsia"/>
          <w:sz w:val="16"/>
          <w:szCs w:val="16"/>
        </w:rPr>
        <w:tab/>
        <w:t>cminitBB.txt</w:t>
      </w:r>
      <w:r w:rsidRPr="00AF39CB">
        <w:rPr>
          <w:rFonts w:hint="eastAsia"/>
          <w:sz w:val="16"/>
          <w:szCs w:val="16"/>
        </w:rPr>
        <w:tab/>
      </w:r>
      <w:r w:rsidR="0026055E" w:rsidRPr="00AF39CB">
        <w:rPr>
          <w:rFonts w:hint="eastAsia"/>
          <w:sz w:val="16"/>
          <w:szCs w:val="16"/>
        </w:rPr>
        <w:t>ビッグエンディアン、</w:t>
      </w:r>
      <w:r w:rsidR="003B6093">
        <w:rPr>
          <w:rFonts w:hint="eastAsia"/>
          <w:sz w:val="16"/>
          <w:szCs w:val="16"/>
        </w:rPr>
        <w:t>バイト・アドレッシング</w:t>
      </w:r>
      <w:r w:rsidRPr="00AF39CB">
        <w:rPr>
          <w:rFonts w:hint="eastAsia"/>
          <w:sz w:val="16"/>
          <w:szCs w:val="16"/>
        </w:rPr>
        <w:t>用スクリプトファイル</w:t>
      </w:r>
    </w:p>
    <w:p w14:paraId="0C3F516A" w14:textId="5DCCCF11" w:rsidR="00A90335" w:rsidRPr="00AF39CB" w:rsidRDefault="0026055E" w:rsidP="00A2000A">
      <w:pPr>
        <w:spacing w:line="0" w:lineRule="atLeast"/>
        <w:rPr>
          <w:sz w:val="16"/>
          <w:szCs w:val="16"/>
        </w:rPr>
      </w:pPr>
      <w:r w:rsidRPr="00AF39CB">
        <w:rPr>
          <w:rFonts w:hint="eastAsia"/>
          <w:sz w:val="16"/>
          <w:szCs w:val="16"/>
        </w:rPr>
        <w:tab/>
        <w:t>cminit</w:t>
      </w:r>
      <w:r w:rsidR="00A90335" w:rsidRPr="00AF39CB">
        <w:rPr>
          <w:rFonts w:hint="eastAsia"/>
          <w:sz w:val="16"/>
          <w:szCs w:val="16"/>
        </w:rPr>
        <w:t>B</w:t>
      </w:r>
      <w:r w:rsidRPr="00AF39CB">
        <w:rPr>
          <w:rFonts w:hint="eastAsia"/>
          <w:sz w:val="16"/>
          <w:szCs w:val="16"/>
        </w:rPr>
        <w:t>W</w:t>
      </w:r>
      <w:r w:rsidR="00A90335" w:rsidRPr="00AF39CB">
        <w:rPr>
          <w:rFonts w:hint="eastAsia"/>
          <w:sz w:val="16"/>
          <w:szCs w:val="16"/>
        </w:rPr>
        <w:t>.txt</w:t>
      </w:r>
      <w:r w:rsidR="00A90335" w:rsidRPr="00AF39CB">
        <w:rPr>
          <w:rFonts w:hint="eastAsia"/>
          <w:sz w:val="16"/>
          <w:szCs w:val="16"/>
        </w:rPr>
        <w:tab/>
      </w:r>
      <w:r w:rsidRPr="00AF39CB">
        <w:rPr>
          <w:rFonts w:hint="eastAsia"/>
          <w:sz w:val="16"/>
          <w:szCs w:val="16"/>
        </w:rPr>
        <w:t>ビッグエンディアン、</w:t>
      </w:r>
      <w:r w:rsidR="003B6093">
        <w:rPr>
          <w:rFonts w:hint="eastAsia"/>
          <w:sz w:val="16"/>
          <w:szCs w:val="16"/>
        </w:rPr>
        <w:t>ワード・アドレッシング</w:t>
      </w:r>
      <w:r w:rsidR="00A90335" w:rsidRPr="00AF39CB">
        <w:rPr>
          <w:rFonts w:hint="eastAsia"/>
          <w:sz w:val="16"/>
          <w:szCs w:val="16"/>
        </w:rPr>
        <w:t>用スクリプトファイル</w:t>
      </w:r>
    </w:p>
    <w:p w14:paraId="7422F45F" w14:textId="77777777" w:rsidR="00A90335" w:rsidRPr="00AF39CB" w:rsidRDefault="00A90335" w:rsidP="00A2000A">
      <w:pPr>
        <w:spacing w:line="0" w:lineRule="atLeast"/>
        <w:rPr>
          <w:sz w:val="16"/>
          <w:szCs w:val="16"/>
        </w:rPr>
      </w:pPr>
      <w:r w:rsidRPr="00AF39CB">
        <w:rPr>
          <w:rFonts w:hint="eastAsia"/>
          <w:sz w:val="16"/>
          <w:szCs w:val="16"/>
        </w:rPr>
        <w:tab/>
        <w:t>font_han.bin</w:t>
      </w:r>
      <w:r w:rsidRPr="00AF39CB">
        <w:rPr>
          <w:rFonts w:hint="eastAsia"/>
          <w:sz w:val="16"/>
          <w:szCs w:val="16"/>
        </w:rPr>
        <w:tab/>
        <w:t>フォント定義ファイル</w:t>
      </w:r>
      <w:r w:rsidR="001B1D90" w:rsidRPr="00AF39CB">
        <w:rPr>
          <w:rFonts w:hint="eastAsia"/>
          <w:sz w:val="16"/>
          <w:szCs w:val="16"/>
        </w:rPr>
        <w:t>（リトルエンディアン</w:t>
      </w:r>
      <w:r w:rsidR="00A54379" w:rsidRPr="00AF39CB">
        <w:rPr>
          <w:rFonts w:hint="eastAsia"/>
          <w:sz w:val="16"/>
          <w:szCs w:val="16"/>
        </w:rPr>
        <w:t>形式</w:t>
      </w:r>
      <w:r w:rsidR="001B1D90" w:rsidRPr="00AF39CB">
        <w:rPr>
          <w:rFonts w:hint="eastAsia"/>
          <w:sz w:val="16"/>
          <w:szCs w:val="16"/>
        </w:rPr>
        <w:t>）</w:t>
      </w:r>
    </w:p>
    <w:p w14:paraId="7C05C86F" w14:textId="77777777" w:rsidR="00A90335" w:rsidRDefault="00A90335" w:rsidP="00A2000A">
      <w:pPr>
        <w:spacing w:line="0" w:lineRule="atLeast"/>
        <w:rPr>
          <w:sz w:val="16"/>
          <w:szCs w:val="16"/>
        </w:rPr>
      </w:pPr>
      <w:r w:rsidRPr="00AF39CB">
        <w:rPr>
          <w:rFonts w:hint="eastAsia"/>
          <w:sz w:val="16"/>
          <w:szCs w:val="16"/>
        </w:rPr>
        <w:tab/>
        <w:t>font_han2.bin</w:t>
      </w:r>
      <w:r w:rsidRPr="00AF39CB">
        <w:rPr>
          <w:rFonts w:hint="eastAsia"/>
          <w:sz w:val="16"/>
          <w:szCs w:val="16"/>
        </w:rPr>
        <w:tab/>
        <w:t>フォント定義ファイル</w:t>
      </w:r>
      <w:r w:rsidR="005B379A" w:rsidRPr="00AF39CB">
        <w:rPr>
          <w:rFonts w:hint="eastAsia"/>
          <w:sz w:val="16"/>
          <w:szCs w:val="16"/>
        </w:rPr>
        <w:t>（font_han.binと同じ)</w:t>
      </w:r>
    </w:p>
    <w:p w14:paraId="04E74822" w14:textId="77777777" w:rsidR="00AF39CB" w:rsidRPr="00AF39CB" w:rsidRDefault="00AF39CB" w:rsidP="00A90335">
      <w:pPr>
        <w:rPr>
          <w:sz w:val="16"/>
          <w:szCs w:val="16"/>
        </w:rPr>
      </w:pPr>
    </w:p>
    <w:p w14:paraId="37C6F2EE" w14:textId="77777777" w:rsidR="00A90335" w:rsidRDefault="00A90335" w:rsidP="00A90335">
      <w:r>
        <w:rPr>
          <w:rFonts w:hint="eastAsia"/>
        </w:rPr>
        <w:t>ソースファイルは以下のフォルダです。</w:t>
      </w:r>
    </w:p>
    <w:p w14:paraId="66625F3D" w14:textId="77777777" w:rsidR="00A90335" w:rsidRPr="00487E62" w:rsidRDefault="00A90335" w:rsidP="00A2000A">
      <w:pPr>
        <w:spacing w:line="0" w:lineRule="atLeast"/>
        <w:ind w:firstLineChars="100" w:firstLine="160"/>
        <w:rPr>
          <w:sz w:val="16"/>
          <w:szCs w:val="16"/>
        </w:rPr>
      </w:pPr>
      <w:r w:rsidRPr="00487E62">
        <w:rPr>
          <w:rFonts w:hint="eastAsia"/>
          <w:sz w:val="16"/>
          <w:szCs w:val="16"/>
        </w:rPr>
        <w:t>mITRON\sample_memory\</w:t>
      </w:r>
    </w:p>
    <w:p w14:paraId="66EC8BA3" w14:textId="77777777" w:rsidR="00A90335" w:rsidRPr="00487E62" w:rsidRDefault="00A90335" w:rsidP="00A2000A">
      <w:pPr>
        <w:spacing w:line="0" w:lineRule="atLeast"/>
        <w:rPr>
          <w:sz w:val="16"/>
          <w:szCs w:val="16"/>
        </w:rPr>
      </w:pPr>
      <w:r w:rsidRPr="00487E62">
        <w:rPr>
          <w:rFonts w:hint="eastAsia"/>
          <w:sz w:val="16"/>
          <w:szCs w:val="16"/>
        </w:rPr>
        <w:tab/>
        <w:t>kernel_cfg.c</w:t>
      </w:r>
      <w:r w:rsidRPr="00487E62">
        <w:rPr>
          <w:rFonts w:hint="eastAsia"/>
          <w:sz w:val="16"/>
          <w:szCs w:val="16"/>
        </w:rPr>
        <w:tab/>
        <w:t>μITRONコンフィグレーションファイル</w:t>
      </w:r>
    </w:p>
    <w:p w14:paraId="1BB5DC4F" w14:textId="77777777" w:rsidR="00A90335" w:rsidRPr="00487E62" w:rsidRDefault="00A90335" w:rsidP="00A2000A">
      <w:pPr>
        <w:spacing w:line="0" w:lineRule="atLeast"/>
        <w:rPr>
          <w:sz w:val="16"/>
          <w:szCs w:val="16"/>
        </w:rPr>
      </w:pPr>
      <w:r w:rsidRPr="00487E62">
        <w:rPr>
          <w:rFonts w:hint="eastAsia"/>
          <w:sz w:val="16"/>
          <w:szCs w:val="16"/>
        </w:rPr>
        <w:tab/>
        <w:t>debug.c</w:t>
      </w:r>
      <w:r w:rsidRPr="00487E62">
        <w:rPr>
          <w:rFonts w:hint="eastAsia"/>
          <w:sz w:val="16"/>
          <w:szCs w:val="16"/>
        </w:rPr>
        <w:tab/>
      </w:r>
      <w:r w:rsidRPr="00487E62">
        <w:rPr>
          <w:rFonts w:hint="eastAsia"/>
          <w:sz w:val="16"/>
          <w:szCs w:val="16"/>
        </w:rPr>
        <w:tab/>
        <w:t>デバグタスク、シリアル１へ表示するDebugPrintf関数など</w:t>
      </w:r>
    </w:p>
    <w:p w14:paraId="2AD1925A" w14:textId="77777777" w:rsidR="00A90335" w:rsidRPr="00487E62" w:rsidRDefault="00A90335" w:rsidP="00A2000A">
      <w:pPr>
        <w:spacing w:line="0" w:lineRule="atLeast"/>
        <w:rPr>
          <w:sz w:val="16"/>
          <w:szCs w:val="16"/>
        </w:rPr>
      </w:pPr>
      <w:r w:rsidRPr="00487E62">
        <w:rPr>
          <w:rFonts w:hint="eastAsia"/>
          <w:sz w:val="16"/>
          <w:szCs w:val="16"/>
        </w:rPr>
        <w:tab/>
        <w:t>debug.h</w:t>
      </w:r>
    </w:p>
    <w:p w14:paraId="44E83D65" w14:textId="77777777" w:rsidR="00A90335" w:rsidRPr="00487E62" w:rsidRDefault="00A90335" w:rsidP="00A2000A">
      <w:pPr>
        <w:spacing w:line="0" w:lineRule="atLeast"/>
        <w:rPr>
          <w:sz w:val="16"/>
          <w:szCs w:val="16"/>
        </w:rPr>
      </w:pPr>
      <w:r w:rsidRPr="00487E62">
        <w:rPr>
          <w:rFonts w:hint="eastAsia"/>
          <w:sz w:val="16"/>
          <w:szCs w:val="16"/>
        </w:rPr>
        <w:tab/>
        <w:t>sample.c</w:t>
      </w:r>
      <w:r w:rsidRPr="00487E62">
        <w:rPr>
          <w:rFonts w:hint="eastAsia"/>
          <w:sz w:val="16"/>
          <w:szCs w:val="16"/>
        </w:rPr>
        <w:tab/>
      </w:r>
      <w:r w:rsidRPr="00487E62">
        <w:rPr>
          <w:rFonts w:hint="eastAsia"/>
          <w:sz w:val="16"/>
          <w:szCs w:val="16"/>
        </w:rPr>
        <w:tab/>
      </w:r>
      <w:r w:rsidRPr="00487E62">
        <w:rPr>
          <w:sz w:val="16"/>
          <w:szCs w:val="16"/>
        </w:rPr>
        <w:t>TimerTask</w:t>
      </w:r>
      <w:r w:rsidRPr="00487E62">
        <w:rPr>
          <w:rFonts w:hint="eastAsia"/>
          <w:sz w:val="16"/>
          <w:szCs w:val="16"/>
        </w:rPr>
        <w:t xml:space="preserve">, </w:t>
      </w:r>
      <w:r w:rsidRPr="00487E62">
        <w:rPr>
          <w:sz w:val="16"/>
          <w:szCs w:val="16"/>
        </w:rPr>
        <w:t>WatchButtonTask</w:t>
      </w:r>
      <w:r w:rsidRPr="00487E62">
        <w:rPr>
          <w:rFonts w:hint="eastAsia"/>
          <w:sz w:val="16"/>
          <w:szCs w:val="16"/>
        </w:rPr>
        <w:t xml:space="preserve">, </w:t>
      </w:r>
      <w:r w:rsidRPr="00487E62">
        <w:rPr>
          <w:sz w:val="16"/>
          <w:szCs w:val="16"/>
        </w:rPr>
        <w:t>InitTask</w:t>
      </w:r>
    </w:p>
    <w:p w14:paraId="1C881619" w14:textId="77777777" w:rsidR="00A90335" w:rsidRPr="00487E62" w:rsidRDefault="00A90335" w:rsidP="00A2000A">
      <w:pPr>
        <w:spacing w:line="0" w:lineRule="atLeast"/>
        <w:rPr>
          <w:sz w:val="16"/>
          <w:szCs w:val="16"/>
        </w:rPr>
      </w:pPr>
      <w:r w:rsidRPr="00487E62">
        <w:rPr>
          <w:rFonts w:hint="eastAsia"/>
          <w:sz w:val="16"/>
          <w:szCs w:val="16"/>
        </w:rPr>
        <w:tab/>
        <w:t>test.c</w:t>
      </w:r>
      <w:r w:rsidRPr="00487E62">
        <w:rPr>
          <w:rFonts w:hint="eastAsia"/>
          <w:sz w:val="16"/>
          <w:szCs w:val="16"/>
        </w:rPr>
        <w:tab/>
      </w:r>
      <w:r w:rsidRPr="00487E62">
        <w:rPr>
          <w:rFonts w:hint="eastAsia"/>
          <w:sz w:val="16"/>
          <w:szCs w:val="16"/>
        </w:rPr>
        <w:tab/>
        <w:t>Int1, Int2, Int3, Int4, Int5, Int6</w:t>
      </w:r>
      <w:r w:rsidR="00DD1B1C" w:rsidRPr="00487E62">
        <w:rPr>
          <w:rFonts w:hint="eastAsia"/>
          <w:sz w:val="16"/>
          <w:szCs w:val="16"/>
        </w:rPr>
        <w:t xml:space="preserve">, </w:t>
      </w:r>
      <w:r w:rsidR="00DD1B1C" w:rsidRPr="00487E62">
        <w:rPr>
          <w:sz w:val="16"/>
          <w:szCs w:val="16"/>
        </w:rPr>
        <w:t>SetPnCode</w:t>
      </w:r>
    </w:p>
    <w:p w14:paraId="2BC47EB9" w14:textId="77777777" w:rsidR="00A90335" w:rsidRPr="00487E62" w:rsidRDefault="00A90335" w:rsidP="00A2000A">
      <w:pPr>
        <w:spacing w:line="0" w:lineRule="atLeast"/>
        <w:rPr>
          <w:sz w:val="16"/>
          <w:szCs w:val="16"/>
        </w:rPr>
      </w:pPr>
      <w:r w:rsidRPr="00487E62">
        <w:rPr>
          <w:rFonts w:hint="eastAsia"/>
          <w:sz w:val="16"/>
          <w:szCs w:val="16"/>
        </w:rPr>
        <w:tab/>
        <w:t>test.h</w:t>
      </w:r>
    </w:p>
    <w:p w14:paraId="2C3E372E" w14:textId="77777777" w:rsidR="00A90335" w:rsidRPr="00487E62" w:rsidRDefault="00A90335" w:rsidP="00A2000A">
      <w:pPr>
        <w:spacing w:line="0" w:lineRule="atLeast"/>
        <w:rPr>
          <w:sz w:val="16"/>
          <w:szCs w:val="16"/>
        </w:rPr>
      </w:pPr>
      <w:r w:rsidRPr="00487E62">
        <w:rPr>
          <w:rFonts w:hint="eastAsia"/>
          <w:sz w:val="16"/>
          <w:szCs w:val="16"/>
        </w:rPr>
        <w:tab/>
        <w:t>font.c</w:t>
      </w:r>
      <w:r w:rsidRPr="00487E62">
        <w:rPr>
          <w:rFonts w:hint="eastAsia"/>
          <w:sz w:val="16"/>
          <w:szCs w:val="16"/>
        </w:rPr>
        <w:tab/>
      </w:r>
      <w:r w:rsidRPr="00487E62">
        <w:rPr>
          <w:rFonts w:hint="eastAsia"/>
          <w:sz w:val="16"/>
          <w:szCs w:val="16"/>
        </w:rPr>
        <w:tab/>
        <w:t>デバグタスクのコマンドを拡張する</w:t>
      </w:r>
      <w:r w:rsidR="00DD1B1C" w:rsidRPr="00487E62">
        <w:rPr>
          <w:sz w:val="16"/>
          <w:szCs w:val="16"/>
        </w:rPr>
        <w:t>ExecCustomCommandLine</w:t>
      </w:r>
    </w:p>
    <w:p w14:paraId="69D7AD7C" w14:textId="77777777" w:rsidR="00A90335" w:rsidRPr="00487E62" w:rsidRDefault="00A90335" w:rsidP="00A2000A">
      <w:pPr>
        <w:spacing w:line="0" w:lineRule="atLeast"/>
        <w:rPr>
          <w:sz w:val="16"/>
          <w:szCs w:val="16"/>
        </w:rPr>
      </w:pPr>
      <w:r w:rsidRPr="00487E62">
        <w:rPr>
          <w:rFonts w:hint="eastAsia"/>
          <w:sz w:val="16"/>
          <w:szCs w:val="16"/>
        </w:rPr>
        <w:tab/>
        <w:t>font.h</w:t>
      </w:r>
    </w:p>
    <w:p w14:paraId="12275CB8" w14:textId="77777777" w:rsidR="00487E62" w:rsidRPr="00F101C7" w:rsidRDefault="00487E62" w:rsidP="00A2000A">
      <w:pPr>
        <w:spacing w:line="0" w:lineRule="atLeast"/>
        <w:rPr>
          <w:b/>
          <w:bCs/>
          <w:sz w:val="16"/>
          <w:szCs w:val="16"/>
        </w:rPr>
      </w:pPr>
      <w:r w:rsidRPr="00F101C7">
        <w:rPr>
          <w:rFonts w:hint="eastAsia"/>
          <w:b/>
          <w:bCs/>
          <w:sz w:val="16"/>
          <w:szCs w:val="16"/>
        </w:rPr>
        <w:tab/>
        <w:t>app\</w:t>
      </w:r>
      <w:r w:rsidRPr="00F101C7">
        <w:rPr>
          <w:rFonts w:hint="eastAsia"/>
          <w:b/>
          <w:bCs/>
          <w:sz w:val="16"/>
          <w:szCs w:val="16"/>
        </w:rPr>
        <w:tab/>
      </w:r>
      <w:r w:rsidRPr="00F101C7">
        <w:rPr>
          <w:rFonts w:hint="eastAsia"/>
          <w:b/>
          <w:bCs/>
          <w:sz w:val="16"/>
          <w:szCs w:val="16"/>
        </w:rPr>
        <w:tab/>
      </w:r>
    </w:p>
    <w:p w14:paraId="0B1CBD30" w14:textId="77777777" w:rsidR="00487E62" w:rsidRDefault="00487E62"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app.dsw</w:t>
      </w:r>
      <w:r>
        <w:rPr>
          <w:rFonts w:hint="eastAsia"/>
          <w:sz w:val="16"/>
          <w:szCs w:val="16"/>
        </w:rPr>
        <w:tab/>
      </w:r>
      <w:r>
        <w:rPr>
          <w:rFonts w:hint="eastAsia"/>
          <w:sz w:val="16"/>
          <w:szCs w:val="16"/>
        </w:rPr>
        <w:tab/>
        <w:t>app.dllを作成するVisualStudio6.0の</w:t>
      </w:r>
      <w:r w:rsidR="00FE3E74">
        <w:rPr>
          <w:rFonts w:hint="eastAsia"/>
          <w:sz w:val="16"/>
          <w:szCs w:val="16"/>
        </w:rPr>
        <w:t>ワークスペース</w:t>
      </w:r>
      <w:r>
        <w:rPr>
          <w:rFonts w:hint="eastAsia"/>
          <w:sz w:val="16"/>
          <w:szCs w:val="16"/>
        </w:rPr>
        <w:t>ファイル</w:t>
      </w:r>
    </w:p>
    <w:p w14:paraId="689292B5" w14:textId="77777777" w:rsidR="005040DD" w:rsidRDefault="005040DD"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5A131367" w14:textId="77777777" w:rsidR="005040DD" w:rsidRDefault="005040DD"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28DC349B" w14:textId="77777777" w:rsidR="005040DD" w:rsidRDefault="005040DD"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22DADE26" w14:textId="77777777" w:rsidR="00487E62" w:rsidRPr="00F101C7" w:rsidRDefault="00487E62" w:rsidP="00A2000A">
      <w:pPr>
        <w:tabs>
          <w:tab w:val="left" w:pos="400"/>
          <w:tab w:val="left" w:pos="851"/>
          <w:tab w:val="left" w:pos="1300"/>
          <w:tab w:val="left" w:pos="1700"/>
          <w:tab w:val="left" w:pos="2200"/>
          <w:tab w:val="left" w:pos="2600"/>
        </w:tabs>
        <w:spacing w:line="0" w:lineRule="atLeast"/>
        <w:ind w:left="420"/>
        <w:rPr>
          <w:b/>
          <w:bCs/>
          <w:sz w:val="16"/>
          <w:szCs w:val="16"/>
        </w:rPr>
      </w:pPr>
      <w:r w:rsidRPr="00F101C7">
        <w:rPr>
          <w:rFonts w:hint="eastAsia"/>
          <w:b/>
          <w:bCs/>
          <w:sz w:val="16"/>
          <w:szCs w:val="16"/>
        </w:rPr>
        <w:tab/>
        <w:t>app_08\</w:t>
      </w:r>
    </w:p>
    <w:p w14:paraId="4189285A" w14:textId="77777777" w:rsidR="00487E62" w:rsidRPr="00280BBB" w:rsidRDefault="00487E62" w:rsidP="00A2000A">
      <w:pPr>
        <w:tabs>
          <w:tab w:val="left" w:pos="400"/>
          <w:tab w:val="left" w:pos="800"/>
          <w:tab w:val="left" w:pos="1300"/>
          <w:tab w:val="left" w:pos="2200"/>
          <w:tab w:val="left" w:pos="2600"/>
          <w:tab w:val="left" w:pos="2977"/>
        </w:tabs>
        <w:spacing w:line="0" w:lineRule="atLeast"/>
        <w:ind w:left="420"/>
        <w:rPr>
          <w:sz w:val="16"/>
          <w:szCs w:val="16"/>
        </w:rPr>
      </w:pPr>
      <w:r w:rsidRPr="00280BBB">
        <w:rPr>
          <w:rFonts w:hint="eastAsia"/>
          <w:sz w:val="16"/>
          <w:szCs w:val="16"/>
        </w:rPr>
        <w:tab/>
      </w:r>
      <w:r w:rsidRPr="00280BBB">
        <w:rPr>
          <w:rFonts w:hint="eastAsia"/>
          <w:sz w:val="16"/>
          <w:szCs w:val="16"/>
        </w:rPr>
        <w:tab/>
        <w:t>app.sln</w:t>
      </w:r>
      <w:r w:rsidRPr="00280BBB">
        <w:rPr>
          <w:rFonts w:hint="eastAsia"/>
          <w:sz w:val="16"/>
          <w:szCs w:val="16"/>
        </w:rPr>
        <w:tab/>
      </w:r>
      <w:r w:rsidRPr="00280BBB">
        <w:rPr>
          <w:rFonts w:hint="eastAsia"/>
          <w:sz w:val="16"/>
          <w:szCs w:val="16"/>
        </w:rPr>
        <w:tab/>
        <w:t>app.dllを作成するVisual C++ 2008 Express Editionのソリューションファイル</w:t>
      </w:r>
    </w:p>
    <w:p w14:paraId="45DDE8A6" w14:textId="77777777" w:rsidR="00487E62" w:rsidRPr="00F101C7" w:rsidRDefault="006916CD" w:rsidP="00A2000A">
      <w:pPr>
        <w:tabs>
          <w:tab w:val="left" w:pos="400"/>
          <w:tab w:val="left" w:pos="851"/>
          <w:tab w:val="left" w:pos="1300"/>
          <w:tab w:val="left" w:pos="1700"/>
          <w:tab w:val="left" w:pos="2200"/>
          <w:tab w:val="left" w:pos="2600"/>
        </w:tabs>
        <w:spacing w:line="0" w:lineRule="atLeast"/>
        <w:ind w:left="420"/>
        <w:rPr>
          <w:b/>
          <w:bCs/>
          <w:sz w:val="16"/>
          <w:szCs w:val="16"/>
        </w:rPr>
      </w:pPr>
      <w:r w:rsidRPr="00F101C7">
        <w:rPr>
          <w:rFonts w:hint="eastAsia"/>
          <w:b/>
          <w:bCs/>
          <w:sz w:val="16"/>
          <w:szCs w:val="16"/>
        </w:rPr>
        <w:tab/>
        <w:t>app_17</w:t>
      </w:r>
      <w:r w:rsidR="00487E62" w:rsidRPr="00F101C7">
        <w:rPr>
          <w:rFonts w:hint="eastAsia"/>
          <w:b/>
          <w:bCs/>
          <w:sz w:val="16"/>
          <w:szCs w:val="16"/>
        </w:rPr>
        <w:t>\</w:t>
      </w:r>
    </w:p>
    <w:p w14:paraId="6D330DFB" w14:textId="77777777" w:rsidR="00487E62" w:rsidRPr="00280BBB" w:rsidRDefault="00487E62" w:rsidP="00A2000A">
      <w:pPr>
        <w:tabs>
          <w:tab w:val="left" w:pos="400"/>
          <w:tab w:val="left" w:pos="800"/>
          <w:tab w:val="left" w:pos="1300"/>
          <w:tab w:val="left" w:pos="1700"/>
          <w:tab w:val="left" w:pos="2200"/>
          <w:tab w:val="left" w:pos="2600"/>
          <w:tab w:val="left" w:pos="2977"/>
        </w:tabs>
        <w:spacing w:line="0" w:lineRule="atLeast"/>
        <w:ind w:left="420"/>
        <w:rPr>
          <w:sz w:val="16"/>
          <w:szCs w:val="16"/>
        </w:rPr>
      </w:pPr>
      <w:r w:rsidRPr="00280BBB">
        <w:rPr>
          <w:rFonts w:hint="eastAsia"/>
          <w:sz w:val="16"/>
          <w:szCs w:val="16"/>
        </w:rPr>
        <w:tab/>
      </w:r>
      <w:r w:rsidRPr="00280BBB">
        <w:rPr>
          <w:rFonts w:hint="eastAsia"/>
          <w:sz w:val="16"/>
          <w:szCs w:val="16"/>
        </w:rPr>
        <w:tab/>
        <w:t>app.sln</w:t>
      </w:r>
      <w:r w:rsidRPr="00280BBB">
        <w:rPr>
          <w:rFonts w:hint="eastAsia"/>
          <w:sz w:val="16"/>
          <w:szCs w:val="16"/>
        </w:rPr>
        <w:tab/>
      </w:r>
      <w:r w:rsidRPr="00280BBB">
        <w:rPr>
          <w:rFonts w:hint="eastAsia"/>
          <w:sz w:val="16"/>
          <w:szCs w:val="16"/>
        </w:rPr>
        <w:tab/>
        <w:t>app.dllを作成する</w:t>
      </w:r>
      <w:r w:rsidR="006916CD">
        <w:rPr>
          <w:rFonts w:hint="eastAsia"/>
          <w:sz w:val="16"/>
          <w:szCs w:val="16"/>
        </w:rPr>
        <w:t>Visual Studio 2017</w:t>
      </w:r>
      <w:r w:rsidRPr="00280BBB">
        <w:rPr>
          <w:rFonts w:hint="eastAsia"/>
          <w:sz w:val="16"/>
          <w:szCs w:val="16"/>
        </w:rPr>
        <w:t xml:space="preserve"> Professionalのソリューションファイル</w:t>
      </w:r>
    </w:p>
    <w:p w14:paraId="621CC6AB" w14:textId="77777777" w:rsidR="00F101C7" w:rsidRPr="00E5704F" w:rsidRDefault="00F101C7" w:rsidP="00F101C7">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04FE6D22" w14:textId="77777777" w:rsidR="00F101C7" w:rsidRDefault="00F101C7" w:rsidP="00F101C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2FAD711E" w14:textId="77777777" w:rsidR="00F101C7" w:rsidRPr="00E5704F" w:rsidRDefault="00F101C7" w:rsidP="00F101C7">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2BD9557B" w14:textId="77777777" w:rsidR="00F101C7" w:rsidRDefault="00F101C7" w:rsidP="00F101C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4BB11165" w14:textId="77777777" w:rsidR="00F101C7" w:rsidRPr="00E5704F" w:rsidRDefault="00F101C7" w:rsidP="00F101C7">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62F534FE" w14:textId="77777777" w:rsidR="00F101C7" w:rsidRDefault="00F101C7" w:rsidP="00F101C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5AAC42AE" w14:textId="77777777" w:rsidR="00487E62" w:rsidRDefault="00487E62" w:rsidP="00A90335"/>
    <w:p w14:paraId="1D86E7A7" w14:textId="77777777" w:rsidR="0011738D" w:rsidRPr="00323568" w:rsidRDefault="0011738D" w:rsidP="00CF278F">
      <w:pPr>
        <w:tabs>
          <w:tab w:val="left" w:pos="800"/>
          <w:tab w:val="left" w:pos="2127"/>
          <w:tab w:val="left" w:pos="2600"/>
        </w:tabs>
        <w:ind w:left="1273" w:hangingChars="606" w:hanging="1273"/>
        <w:rPr>
          <w:rFonts w:hAnsi="ＭＳ 明朝"/>
          <w:szCs w:val="21"/>
        </w:rPr>
      </w:pPr>
      <w:r>
        <w:rPr>
          <w:rFonts w:hAnsi="ＭＳ 明朝" w:hint="eastAsia"/>
          <w:szCs w:val="21"/>
        </w:rPr>
        <w:t>※V3.00の変更：d</w:t>
      </w:r>
      <w:r w:rsidRPr="005F0CF7">
        <w:rPr>
          <w:rFonts w:hAnsi="ＭＳ 明朝" w:hint="eastAsia"/>
          <w:szCs w:val="21"/>
        </w:rPr>
        <w:t>ebug.c</w:t>
      </w:r>
      <w:r>
        <w:rPr>
          <w:rFonts w:hAnsi="ＭＳ 明朝" w:hint="eastAsia"/>
          <w:szCs w:val="21"/>
        </w:rPr>
        <w:t>の先頭で</w:t>
      </w:r>
      <w:r w:rsidRPr="00E2448B">
        <w:rPr>
          <w:rFonts w:hAnsi="ＭＳ 明朝"/>
          <w:szCs w:val="21"/>
        </w:rPr>
        <w:t>_CRT_SECURE_NO_WARNINGS</w:t>
      </w:r>
      <w:r>
        <w:rPr>
          <w:rFonts w:hAnsi="ＭＳ 明朝"/>
          <w:szCs w:val="21"/>
        </w:rPr>
        <w:t>を定義</w:t>
      </w:r>
      <w:r>
        <w:rPr>
          <w:rFonts w:hAnsi="ＭＳ 明朝" w:hint="eastAsia"/>
          <w:szCs w:val="21"/>
        </w:rPr>
        <w:t>（</w:t>
      </w:r>
      <w:r w:rsidRPr="00323568">
        <w:rPr>
          <w:rFonts w:hAnsi="ＭＳ 明朝" w:hint="eastAsia"/>
          <w:szCs w:val="21"/>
        </w:rPr>
        <w:t>警告C4996</w:t>
      </w:r>
      <w:r>
        <w:rPr>
          <w:rFonts w:hAnsi="ＭＳ 明朝" w:hint="eastAsia"/>
          <w:szCs w:val="21"/>
        </w:rPr>
        <w:t>を抑制)</w:t>
      </w:r>
    </w:p>
    <w:p w14:paraId="5B71AE5C" w14:textId="77777777" w:rsidR="0011738D" w:rsidRPr="00323568" w:rsidRDefault="0011738D" w:rsidP="00CF278F">
      <w:pPr>
        <w:tabs>
          <w:tab w:val="left" w:pos="800"/>
          <w:tab w:val="left" w:pos="2127"/>
          <w:tab w:val="left" w:pos="2600"/>
        </w:tabs>
        <w:ind w:left="1273" w:hangingChars="606" w:hanging="1273"/>
        <w:rPr>
          <w:rFonts w:hAnsi="ＭＳ 明朝"/>
          <w:szCs w:val="21"/>
        </w:rPr>
      </w:pPr>
      <w:r>
        <w:rPr>
          <w:rFonts w:hAnsi="ＭＳ 明朝" w:hint="eastAsia"/>
          <w:szCs w:val="21"/>
        </w:rPr>
        <w:t>※V3.00の変更：font</w:t>
      </w:r>
      <w:r w:rsidRPr="005F0CF7">
        <w:rPr>
          <w:rFonts w:hAnsi="ＭＳ 明朝" w:hint="eastAsia"/>
          <w:szCs w:val="21"/>
        </w:rPr>
        <w:t>.c</w:t>
      </w:r>
      <w:r>
        <w:rPr>
          <w:rFonts w:hAnsi="ＭＳ 明朝" w:hint="eastAsia"/>
          <w:szCs w:val="21"/>
        </w:rPr>
        <w:t>の先頭で</w:t>
      </w:r>
      <w:r w:rsidRPr="00692480">
        <w:rPr>
          <w:rFonts w:asciiTheme="minorEastAsia" w:hAnsiTheme="minorEastAsia"/>
          <w:color w:val="000000" w:themeColor="text1"/>
          <w:sz w:val="20"/>
        </w:rPr>
        <w:t>_CRT_NONSTDC_NO_WARNINGS</w:t>
      </w:r>
      <w:r>
        <w:rPr>
          <w:rFonts w:hAnsi="ＭＳ 明朝"/>
          <w:szCs w:val="21"/>
        </w:rPr>
        <w:t>を定義</w:t>
      </w:r>
      <w:r>
        <w:rPr>
          <w:rFonts w:hAnsi="ＭＳ 明朝" w:hint="eastAsia"/>
          <w:szCs w:val="21"/>
        </w:rPr>
        <w:t>（</w:t>
      </w:r>
      <w:r w:rsidRPr="00323568">
        <w:rPr>
          <w:rFonts w:hAnsi="ＭＳ 明朝" w:hint="eastAsia"/>
          <w:szCs w:val="21"/>
        </w:rPr>
        <w:t>警告C4996</w:t>
      </w:r>
      <w:r>
        <w:rPr>
          <w:rFonts w:hAnsi="ＭＳ 明朝" w:hint="eastAsia"/>
          <w:szCs w:val="21"/>
        </w:rPr>
        <w:t>を抑制)</w:t>
      </w:r>
    </w:p>
    <w:p w14:paraId="333ADE35" w14:textId="171AAF1C" w:rsidR="003431C4" w:rsidRPr="00323568" w:rsidRDefault="003431C4" w:rsidP="00CF278F">
      <w:pPr>
        <w:tabs>
          <w:tab w:val="left" w:pos="800"/>
          <w:tab w:val="left" w:pos="2127"/>
          <w:tab w:val="left" w:pos="2600"/>
        </w:tabs>
        <w:ind w:left="1273" w:hangingChars="606" w:hanging="1273"/>
        <w:rPr>
          <w:rFonts w:hAnsi="ＭＳ 明朝"/>
          <w:szCs w:val="21"/>
        </w:rPr>
      </w:pPr>
      <w:r>
        <w:rPr>
          <w:rFonts w:hAnsi="ＭＳ 明朝" w:hint="eastAsia"/>
          <w:szCs w:val="21"/>
        </w:rPr>
        <w:t>※V3.03の変更：test</w:t>
      </w:r>
      <w:r w:rsidRPr="005F0CF7">
        <w:rPr>
          <w:rFonts w:hAnsi="ＭＳ 明朝" w:hint="eastAsia"/>
          <w:szCs w:val="21"/>
        </w:rPr>
        <w:t>.c</w:t>
      </w:r>
      <w:r>
        <w:rPr>
          <w:rFonts w:hAnsi="ＭＳ 明朝" w:hint="eastAsia"/>
          <w:szCs w:val="21"/>
        </w:rPr>
        <w:t>,</w:t>
      </w:r>
      <w:r w:rsidR="0055705E">
        <w:rPr>
          <w:rFonts w:hAnsi="ＭＳ 明朝" w:hint="eastAsia"/>
          <w:szCs w:val="21"/>
        </w:rPr>
        <w:t xml:space="preserve"> </w:t>
      </w:r>
      <w:r>
        <w:rPr>
          <w:rFonts w:hAnsi="ＭＳ 明朝" w:hint="eastAsia"/>
          <w:szCs w:val="21"/>
        </w:rPr>
        <w:t>sample.c,</w:t>
      </w:r>
      <w:r w:rsidR="0055705E">
        <w:rPr>
          <w:rFonts w:hAnsi="ＭＳ 明朝" w:hint="eastAsia"/>
          <w:szCs w:val="21"/>
        </w:rPr>
        <w:t xml:space="preserve"> </w:t>
      </w:r>
      <w:r>
        <w:rPr>
          <w:rFonts w:hAnsi="ＭＳ 明朝" w:hint="eastAsia"/>
          <w:szCs w:val="21"/>
        </w:rPr>
        <w:t>debug.cの修正</w:t>
      </w:r>
    </w:p>
    <w:p w14:paraId="746B6879" w14:textId="77777777" w:rsidR="0011738D" w:rsidRPr="003431C4" w:rsidRDefault="0011738D" w:rsidP="00A90335"/>
    <w:p w14:paraId="5793E643" w14:textId="77777777" w:rsidR="00A90335" w:rsidRDefault="00A90335" w:rsidP="006C1538">
      <w:pPr>
        <w:pStyle w:val="3"/>
        <w:numPr>
          <w:ilvl w:val="2"/>
          <w:numId w:val="32"/>
        </w:numPr>
        <w:ind w:leftChars="0" w:right="210"/>
      </w:pPr>
      <w:bookmarkStart w:id="433" w:name="_Toc236390613"/>
      <w:r>
        <w:rPr>
          <w:rFonts w:hint="eastAsia"/>
        </w:rPr>
        <w:t>システムの概要</w:t>
      </w:r>
      <w:bookmarkEnd w:id="433"/>
    </w:p>
    <w:p w14:paraId="5FF57F5D" w14:textId="189A23B8" w:rsidR="00A90335" w:rsidRDefault="00B70A93" w:rsidP="00A90335">
      <w:r>
        <w:rPr>
          <w:rFonts w:hint="eastAsia"/>
        </w:rPr>
        <w:t>PuTTYをTCP/IPポート700</w:t>
      </w:r>
      <w:r w:rsidR="00B55A26">
        <w:rPr>
          <w:rFonts w:hint="eastAsia"/>
        </w:rPr>
        <w:t>（シリアル1）</w:t>
      </w:r>
      <w:r>
        <w:rPr>
          <w:rFonts w:hint="eastAsia"/>
        </w:rPr>
        <w:t>へ接続し、</w:t>
      </w:r>
      <w:r w:rsidR="00A90335">
        <w:rPr>
          <w:rFonts w:hint="eastAsia"/>
        </w:rPr>
        <w:t>スクリプトcminitLB.txtを実行すると</w:t>
      </w:r>
      <w:r w:rsidR="00786876">
        <w:rPr>
          <w:rFonts w:hint="eastAsia"/>
        </w:rPr>
        <w:t>ターゲット・メモリ</w:t>
      </w:r>
      <w:r w:rsidR="00A90335">
        <w:rPr>
          <w:rFonts w:hint="eastAsia"/>
        </w:rPr>
        <w:t>を</w:t>
      </w:r>
      <w:r w:rsidR="007F60AD">
        <w:rPr>
          <w:rFonts w:hint="eastAsia"/>
        </w:rPr>
        <w:t>リトルエンディアン、</w:t>
      </w:r>
      <w:r w:rsidR="003B6093">
        <w:rPr>
          <w:rFonts w:hint="eastAsia"/>
        </w:rPr>
        <w:t>バイト・アドレッシング</w:t>
      </w:r>
      <w:r w:rsidR="00A90335">
        <w:rPr>
          <w:rFonts w:hint="eastAsia"/>
        </w:rPr>
        <w:t>で作成します。その後app.dllをロードし、実行を開始します。GUIは以下のようになります。</w:t>
      </w:r>
    </w:p>
    <w:p w14:paraId="6824099F" w14:textId="77777777" w:rsidR="00A90335" w:rsidRDefault="00A90335" w:rsidP="00A90335"/>
    <w:p w14:paraId="4991F5BF" w14:textId="0991D28C" w:rsidR="00A90335" w:rsidRDefault="00805ABB" w:rsidP="00A90335">
      <w:pPr>
        <w:jc w:val="center"/>
      </w:pPr>
      <w:r>
        <w:rPr>
          <w:noProof/>
        </w:rPr>
        <w:lastRenderedPageBreak/>
        <mc:AlternateContent>
          <mc:Choice Requires="wps">
            <w:drawing>
              <wp:anchor distT="0" distB="0" distL="114300" distR="114300" simplePos="0" relativeHeight="252341248" behindDoc="0" locked="0" layoutInCell="1" allowOverlap="1" wp14:anchorId="00954A66" wp14:editId="33FFFFA2">
                <wp:simplePos x="0" y="0"/>
                <wp:positionH relativeFrom="column">
                  <wp:posOffset>61678</wp:posOffset>
                </wp:positionH>
                <wp:positionV relativeFrom="paragraph">
                  <wp:posOffset>2591021</wp:posOffset>
                </wp:positionV>
                <wp:extent cx="1558925" cy="262255"/>
                <wp:effectExtent l="0" t="0" r="574675" b="118745"/>
                <wp:wrapNone/>
                <wp:docPr id="1285449968"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8925" cy="262255"/>
                        </a:xfrm>
                        <a:prstGeom prst="wedgeRoundRectCallout">
                          <a:avLst>
                            <a:gd name="adj1" fmla="val 82583"/>
                            <a:gd name="adj2" fmla="val 78311"/>
                            <a:gd name="adj3" fmla="val 16667"/>
                          </a:avLst>
                        </a:prstGeom>
                        <a:solidFill>
                          <a:srgbClr val="FFFF00"/>
                        </a:solidFill>
                        <a:ln w="9525">
                          <a:solidFill>
                            <a:srgbClr val="000000"/>
                          </a:solidFill>
                          <a:miter lim="800000"/>
                          <a:headEnd/>
                          <a:tailEnd/>
                        </a:ln>
                      </wps:spPr>
                      <wps:txbx>
                        <w:txbxContent>
                          <w:p w14:paraId="23893E47" w14:textId="40AEB660" w:rsidR="00805ABB" w:rsidRPr="00FE76CE" w:rsidRDefault="00805ABB" w:rsidP="00A90335">
                            <w:pPr>
                              <w:rPr>
                                <w:sz w:val="16"/>
                                <w:szCs w:val="16"/>
                              </w:rPr>
                            </w:pPr>
                            <w:r>
                              <w:rPr>
                                <w:rFonts w:hint="eastAsia"/>
                                <w:sz w:val="16"/>
                                <w:szCs w:val="16"/>
                              </w:rPr>
                              <w:t>ONならPN15,OFFならPN9</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954A66" id="_x0000_s2177" type="#_x0000_t62" style="position:absolute;left:0;text-align:left;margin-left:4.85pt;margin-top:204pt;width:122.75pt;height:20.65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" adj="28638,27715" fillcolor="yellow">
                <v:textbox inset="5.85pt,.7pt,5.85pt,.7pt">
                  <w:txbxContent>
                    <w:p w14:paraId="23893E47" w14:textId="40AEB660" w:rsidR="00805ABB" w:rsidRPr="00FE76CE" w:rsidRDefault="00805ABB" w:rsidP="00A90335">
                      <w:pPr>
                        <w:rPr>
                          <w:sz w:val="16"/>
                          <w:szCs w:val="16"/>
                        </w:rPr>
                      </w:pPr>
                      <w:r>
                        <w:rPr>
                          <w:rFonts w:hint="eastAsia"/>
                          <w:sz w:val="16"/>
                          <w:szCs w:val="16"/>
                        </w:rPr>
                        <w:t>ONならPN15,OFFならPN9</w:t>
                      </w:r>
                    </w:p>
                  </w:txbxContent>
                </v:textbox>
              </v:shape>
            </w:pict>
          </mc:Fallback>
        </mc:AlternateContent>
      </w:r>
      <w:r>
        <w:rPr>
          <w:noProof/>
        </w:rPr>
        <mc:AlternateContent>
          <mc:Choice Requires="wps">
            <w:drawing>
              <wp:anchor distT="0" distB="0" distL="114300" distR="114300" simplePos="0" relativeHeight="252344320" behindDoc="0" locked="0" layoutInCell="1" allowOverlap="1" wp14:anchorId="2DCF1835" wp14:editId="7EFECC27">
                <wp:simplePos x="0" y="0"/>
                <wp:positionH relativeFrom="column">
                  <wp:posOffset>61678</wp:posOffset>
                </wp:positionH>
                <wp:positionV relativeFrom="paragraph">
                  <wp:posOffset>3060148</wp:posOffset>
                </wp:positionV>
                <wp:extent cx="1574800" cy="262255"/>
                <wp:effectExtent l="0" t="0" r="596900" b="23495"/>
                <wp:wrapNone/>
                <wp:docPr id="2065986652"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0" cy="262255"/>
                        </a:xfrm>
                        <a:prstGeom prst="wedgeRoundRectCallout">
                          <a:avLst>
                            <a:gd name="adj1" fmla="val 83956"/>
                            <a:gd name="adj2" fmla="val -42965"/>
                            <a:gd name="adj3" fmla="val 16667"/>
                          </a:avLst>
                        </a:prstGeom>
                        <a:solidFill>
                          <a:srgbClr val="FFFF00"/>
                        </a:solidFill>
                        <a:ln w="9525">
                          <a:solidFill>
                            <a:srgbClr val="000000"/>
                          </a:solidFill>
                          <a:miter lim="800000"/>
                          <a:headEnd/>
                          <a:tailEnd/>
                        </a:ln>
                      </wps:spPr>
                      <wps:txbx>
                        <w:txbxContent>
                          <w:p w14:paraId="34FAE41D" w14:textId="06D16470" w:rsidR="00805ABB" w:rsidRPr="00FE76CE" w:rsidRDefault="00805ABB" w:rsidP="00A90335">
                            <w:pPr>
                              <w:rPr>
                                <w:sz w:val="16"/>
                                <w:szCs w:val="16"/>
                              </w:rPr>
                            </w:pPr>
                            <w:r>
                              <w:rPr>
                                <w:rFonts w:hint="eastAsia"/>
                                <w:sz w:val="16"/>
                                <w:szCs w:val="16"/>
                              </w:rPr>
                              <w:t>ONなら初期値,OFFなら継続</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CF1835" id="_x0000_s2178" type="#_x0000_t62" style="position:absolute;left:0;text-align:left;margin-left:4.85pt;margin-top:240.95pt;width:124pt;height:20.65pt;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" adj="28934,1520" fillcolor="yellow">
                <v:textbox inset="5.85pt,.7pt,5.85pt,.7pt">
                  <w:txbxContent>
                    <w:p w14:paraId="34FAE41D" w14:textId="06D16470" w:rsidR="00805ABB" w:rsidRPr="00FE76CE" w:rsidRDefault="00805ABB" w:rsidP="00A90335">
                      <w:pPr>
                        <w:rPr>
                          <w:sz w:val="16"/>
                          <w:szCs w:val="16"/>
                        </w:rPr>
                      </w:pPr>
                      <w:r>
                        <w:rPr>
                          <w:rFonts w:hint="eastAsia"/>
                          <w:sz w:val="16"/>
                          <w:szCs w:val="16"/>
                        </w:rPr>
                        <w:t>ONなら初期値,OFFなら継続</w:t>
                      </w:r>
                    </w:p>
                  </w:txbxContent>
                </v:textbox>
              </v:shape>
            </w:pict>
          </mc:Fallback>
        </mc:AlternateContent>
      </w:r>
      <w:r>
        <w:rPr>
          <w:noProof/>
        </w:rPr>
        <mc:AlternateContent>
          <mc:Choice Requires="wps">
            <w:drawing>
              <wp:anchor distT="0" distB="0" distL="114300" distR="114300" simplePos="0" relativeHeight="252338176" behindDoc="0" locked="0" layoutInCell="1" allowOverlap="1" wp14:anchorId="7176EA3C" wp14:editId="4F1D5984">
                <wp:simplePos x="0" y="0"/>
                <wp:positionH relativeFrom="column">
                  <wp:posOffset>228655</wp:posOffset>
                </wp:positionH>
                <wp:positionV relativeFrom="paragraph">
                  <wp:posOffset>1915160</wp:posOffset>
                </wp:positionV>
                <wp:extent cx="1447800" cy="438150"/>
                <wp:effectExtent l="0" t="0" r="533400" b="476250"/>
                <wp:wrapNone/>
                <wp:docPr id="643794396"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438150"/>
                        </a:xfrm>
                        <a:prstGeom prst="wedgeRoundRectCallout">
                          <a:avLst>
                            <a:gd name="adj1" fmla="val 81211"/>
                            <a:gd name="adj2" fmla="val 147183"/>
                            <a:gd name="adj3" fmla="val 16667"/>
                          </a:avLst>
                        </a:prstGeom>
                        <a:solidFill>
                          <a:srgbClr val="FFFF00"/>
                        </a:solidFill>
                        <a:ln w="9525">
                          <a:solidFill>
                            <a:srgbClr val="000000"/>
                          </a:solidFill>
                          <a:miter lim="800000"/>
                          <a:headEnd/>
                          <a:tailEnd/>
                        </a:ln>
                      </wps:spPr>
                      <wps:txbx>
                        <w:txbxContent>
                          <w:p w14:paraId="572DEE2A" w14:textId="34F2AD32" w:rsidR="00805ABB" w:rsidRPr="00FE76CE" w:rsidRDefault="00805ABB" w:rsidP="00A90335">
                            <w:pPr>
                              <w:rPr>
                                <w:sz w:val="16"/>
                                <w:szCs w:val="16"/>
                              </w:rPr>
                            </w:pPr>
                            <w:r>
                              <w:rPr>
                                <w:rFonts w:hint="eastAsia"/>
                                <w:sz w:val="16"/>
                                <w:szCs w:val="16"/>
                              </w:rPr>
                              <w:t>ONならWRITE,OFFならREADテスト</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76EA3C" id="_x0000_s2179" type="#_x0000_t62" style="position:absolute;left:0;text-align:left;margin-left:18pt;margin-top:150.8pt;width:114pt;height:34.5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" adj="28342,42592" fillcolor="yellow">
                <v:textbox inset="5.85pt,.7pt,5.85pt,.7pt">
                  <w:txbxContent>
                    <w:p w14:paraId="572DEE2A" w14:textId="34F2AD32" w:rsidR="00805ABB" w:rsidRPr="00FE76CE" w:rsidRDefault="00805ABB" w:rsidP="00A90335">
                      <w:pPr>
                        <w:rPr>
                          <w:sz w:val="16"/>
                          <w:szCs w:val="16"/>
                        </w:rPr>
                      </w:pPr>
                      <w:r>
                        <w:rPr>
                          <w:rFonts w:hint="eastAsia"/>
                          <w:sz w:val="16"/>
                          <w:szCs w:val="16"/>
                        </w:rPr>
                        <w:t>ONならWRITE,OFFならREADテスト</w:t>
                      </w:r>
                    </w:p>
                  </w:txbxContent>
                </v:textbox>
              </v:shape>
            </w:pict>
          </mc:Fallback>
        </mc:AlternateContent>
      </w:r>
      <w:r w:rsidR="0029658F">
        <w:rPr>
          <w:noProof/>
        </w:rPr>
        <mc:AlternateContent>
          <mc:Choice Requires="wps">
            <w:drawing>
              <wp:anchor distT="0" distB="0" distL="114300" distR="114300" simplePos="0" relativeHeight="250878976" behindDoc="0" locked="0" layoutInCell="1" allowOverlap="1" wp14:anchorId="290D9D37" wp14:editId="39D91909">
                <wp:simplePos x="0" y="0"/>
                <wp:positionH relativeFrom="column">
                  <wp:posOffset>4203700</wp:posOffset>
                </wp:positionH>
                <wp:positionV relativeFrom="paragraph">
                  <wp:posOffset>1123011</wp:posOffset>
                </wp:positionV>
                <wp:extent cx="1543050" cy="438150"/>
                <wp:effectExtent l="514350" t="0" r="19050" b="304800"/>
                <wp:wrapNone/>
                <wp:docPr id="1208"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050" cy="438150"/>
                        </a:xfrm>
                        <a:prstGeom prst="wedgeRoundRectCallout">
                          <a:avLst>
                            <a:gd name="adj1" fmla="val -81058"/>
                            <a:gd name="adj2" fmla="val 108046"/>
                            <a:gd name="adj3" fmla="val 16667"/>
                          </a:avLst>
                        </a:prstGeom>
                        <a:solidFill>
                          <a:srgbClr val="FFFF00"/>
                        </a:solidFill>
                        <a:ln w="9525">
                          <a:solidFill>
                            <a:srgbClr val="000000"/>
                          </a:solidFill>
                          <a:miter lim="800000"/>
                          <a:headEnd/>
                          <a:tailEnd/>
                        </a:ln>
                      </wps:spPr>
                      <wps:txbx>
                        <w:txbxContent>
                          <w:p w14:paraId="61174B14" w14:textId="77777777" w:rsidR="003E7AC0" w:rsidRPr="00FE76CE" w:rsidRDefault="003E7AC0" w:rsidP="00A90335">
                            <w:pPr>
                              <w:rPr>
                                <w:sz w:val="16"/>
                                <w:szCs w:val="16"/>
                              </w:rPr>
                            </w:pPr>
                            <w:r w:rsidRPr="00FE76CE">
                              <w:rPr>
                                <w:sz w:val="16"/>
                                <w:szCs w:val="16"/>
                              </w:rPr>
                              <w:t>A</w:t>
                            </w:r>
                            <w:r w:rsidRPr="00FE76CE">
                              <w:rPr>
                                <w:rFonts w:hint="eastAsia"/>
                                <w:sz w:val="16"/>
                                <w:szCs w:val="16"/>
                              </w:rPr>
                              <w:t>000番地は書き込み不可</w:t>
                            </w:r>
                          </w:p>
                          <w:p w14:paraId="55A83088" w14:textId="77777777" w:rsidR="003E7AC0" w:rsidRPr="00FE76CE" w:rsidRDefault="003E7AC0" w:rsidP="00A90335">
                            <w:pPr>
                              <w:rPr>
                                <w:sz w:val="16"/>
                                <w:szCs w:val="16"/>
                              </w:rPr>
                            </w:pPr>
                            <w:r w:rsidRPr="00FE76CE">
                              <w:rPr>
                                <w:rFonts w:hint="eastAsia"/>
                                <w:sz w:val="16"/>
                                <w:szCs w:val="16"/>
                              </w:rPr>
                              <w:t>フォントイメージのROM</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0D9D37" id="_x0000_s2180" type="#_x0000_t62" style="position:absolute;left:0;text-align:left;margin-left:331pt;margin-top:88.45pt;width:121.5pt;height:34.5pt;z-index:25087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" adj="-6709,34138" fillcolor="yellow">
                <v:textbox inset="5.85pt,.7pt,5.85pt,.7pt">
                  <w:txbxContent>
                    <w:p w14:paraId="61174B14" w14:textId="77777777" w:rsidR="003E7AC0" w:rsidRPr="00FE76CE" w:rsidRDefault="003E7AC0" w:rsidP="00A90335">
                      <w:pPr>
                        <w:rPr>
                          <w:sz w:val="16"/>
                          <w:szCs w:val="16"/>
                        </w:rPr>
                      </w:pPr>
                      <w:r w:rsidRPr="00FE76CE">
                        <w:rPr>
                          <w:sz w:val="16"/>
                          <w:szCs w:val="16"/>
                        </w:rPr>
                        <w:t>A</w:t>
                      </w:r>
                      <w:r w:rsidRPr="00FE76CE">
                        <w:rPr>
                          <w:rFonts w:hint="eastAsia"/>
                          <w:sz w:val="16"/>
                          <w:szCs w:val="16"/>
                        </w:rPr>
                        <w:t>000番地は書き込み不可</w:t>
                      </w:r>
                    </w:p>
                    <w:p w14:paraId="55A83088" w14:textId="77777777" w:rsidR="003E7AC0" w:rsidRPr="00FE76CE" w:rsidRDefault="003E7AC0" w:rsidP="00A90335">
                      <w:pPr>
                        <w:rPr>
                          <w:sz w:val="16"/>
                          <w:szCs w:val="16"/>
                        </w:rPr>
                      </w:pPr>
                      <w:r w:rsidRPr="00FE76CE">
                        <w:rPr>
                          <w:rFonts w:hint="eastAsia"/>
                          <w:sz w:val="16"/>
                          <w:szCs w:val="16"/>
                        </w:rPr>
                        <w:t>フォントイメージのROM</w:t>
                      </w:r>
                    </w:p>
                  </w:txbxContent>
                </v:textbox>
              </v:shape>
            </w:pict>
          </mc:Fallback>
        </mc:AlternateContent>
      </w:r>
      <w:r w:rsidR="00E80E88">
        <w:rPr>
          <w:noProof/>
        </w:rPr>
        <mc:AlternateContent>
          <mc:Choice Requires="wps">
            <w:drawing>
              <wp:anchor distT="0" distB="0" distL="114300" distR="114300" simplePos="0" relativeHeight="250875904" behindDoc="0" locked="0" layoutInCell="1" allowOverlap="1" wp14:anchorId="4B5F9834" wp14:editId="2334C0E7">
                <wp:simplePos x="0" y="0"/>
                <wp:positionH relativeFrom="column">
                  <wp:posOffset>172720</wp:posOffset>
                </wp:positionH>
                <wp:positionV relativeFrom="paragraph">
                  <wp:posOffset>97321</wp:posOffset>
                </wp:positionV>
                <wp:extent cx="1447800" cy="701040"/>
                <wp:effectExtent l="0" t="0" r="514350" b="327660"/>
                <wp:wrapNone/>
                <wp:docPr id="1205"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701040"/>
                        </a:xfrm>
                        <a:prstGeom prst="wedgeRoundRectCallout">
                          <a:avLst>
                            <a:gd name="adj1" fmla="val 80112"/>
                            <a:gd name="adj2" fmla="val 89111"/>
                            <a:gd name="adj3" fmla="val 16667"/>
                          </a:avLst>
                        </a:prstGeom>
                        <a:solidFill>
                          <a:srgbClr val="FFFF00"/>
                        </a:solidFill>
                        <a:ln w="9525">
                          <a:solidFill>
                            <a:srgbClr val="000000"/>
                          </a:solidFill>
                          <a:miter lim="800000"/>
                          <a:headEnd/>
                          <a:tailEnd/>
                        </a:ln>
                      </wps:spPr>
                      <wps:txbx>
                        <w:txbxContent>
                          <w:p w14:paraId="216B416E" w14:textId="427E33ED" w:rsidR="003E7AC0" w:rsidRPr="00FE76CE" w:rsidRDefault="00805ABB" w:rsidP="00A90335">
                            <w:pPr>
                              <w:rPr>
                                <w:sz w:val="16"/>
                                <w:szCs w:val="16"/>
                              </w:rPr>
                            </w:pPr>
                            <w:r>
                              <w:rPr>
                                <w:rFonts w:hint="eastAsia"/>
                                <w:sz w:val="16"/>
                                <w:szCs w:val="16"/>
                              </w:rPr>
                              <w:t>C000</w:t>
                            </w:r>
                            <w:r w:rsidR="003E7AC0" w:rsidRPr="00FE76CE">
                              <w:rPr>
                                <w:rFonts w:hint="eastAsia"/>
                                <w:sz w:val="16"/>
                                <w:szCs w:val="16"/>
                              </w:rPr>
                              <w:t>の現在のバンクをPN符号で埋め、次のバンクへ切り替える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5F9834" id="_x0000_s2181" type="#_x0000_t62" style="position:absolute;left:0;text-align:left;margin-left:13.6pt;margin-top:7.65pt;width:114pt;height:55.2pt;z-index:25087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" adj="28104,30048" fillcolor="yellow">
                <v:textbox inset="5.85pt,.7pt,5.85pt,.7pt">
                  <w:txbxContent>
                    <w:p w14:paraId="216B416E" w14:textId="427E33ED" w:rsidR="003E7AC0" w:rsidRPr="00FE76CE" w:rsidRDefault="00805ABB" w:rsidP="00A90335">
                      <w:pPr>
                        <w:rPr>
                          <w:sz w:val="16"/>
                          <w:szCs w:val="16"/>
                        </w:rPr>
                      </w:pPr>
                      <w:r>
                        <w:rPr>
                          <w:rFonts w:hint="eastAsia"/>
                          <w:sz w:val="16"/>
                          <w:szCs w:val="16"/>
                        </w:rPr>
                        <w:t>C000</w:t>
                      </w:r>
                      <w:r w:rsidR="003E7AC0" w:rsidRPr="00FE76CE">
                        <w:rPr>
                          <w:rFonts w:hint="eastAsia"/>
                          <w:sz w:val="16"/>
                          <w:szCs w:val="16"/>
                        </w:rPr>
                        <w:t>の現在のバンクをPN符号で埋め、次のバンクへ切り替える</w:t>
                      </w:r>
                    </w:p>
                  </w:txbxContent>
                </v:textbox>
              </v:shape>
            </w:pict>
          </mc:Fallback>
        </mc:AlternateContent>
      </w:r>
      <w:r>
        <w:rPr>
          <w:rFonts w:hint="eastAsia"/>
          <w:noProof/>
        </w:rPr>
        <w:drawing>
          <wp:inline distT="0" distB="0" distL="0" distR="0" wp14:anchorId="01D67A54" wp14:editId="5B8CE518">
            <wp:extent cx="2043485" cy="3881914"/>
            <wp:effectExtent l="0" t="0" r="0" b="4445"/>
            <wp:docPr id="38508169" name="図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048059" cy="3890603"/>
                    </a:xfrm>
                    <a:prstGeom prst="rect">
                      <a:avLst/>
                    </a:prstGeom>
                    <a:noFill/>
                    <a:ln>
                      <a:noFill/>
                    </a:ln>
                  </pic:spPr>
                </pic:pic>
              </a:graphicData>
            </a:graphic>
          </wp:inline>
        </w:drawing>
      </w:r>
    </w:p>
    <w:p w14:paraId="7F8D8A2F" w14:textId="77777777" w:rsidR="00B70A93" w:rsidRDefault="00B70A93" w:rsidP="00A90335">
      <w:r>
        <w:rPr>
          <w:rFonts w:hint="eastAsia"/>
        </w:rPr>
        <w:t>PuTTYには以下のようなメッセージが表示されます。</w:t>
      </w:r>
    </w:p>
    <w:p w14:paraId="73FB1931" w14:textId="77777777" w:rsidR="00B70A93" w:rsidRDefault="003C3F15" w:rsidP="00A90335">
      <w:r>
        <w:rPr>
          <w:noProof/>
        </w:rPr>
        <w:drawing>
          <wp:inline distT="0" distB="0" distL="0" distR="0" wp14:anchorId="1085C99D" wp14:editId="10E76D24">
            <wp:extent cx="2943225" cy="1238250"/>
            <wp:effectExtent l="0" t="0" r="9525" b="0"/>
            <wp:docPr id="1812" name="図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2943225" cy="1238250"/>
                    </a:xfrm>
                    <a:prstGeom prst="rect">
                      <a:avLst/>
                    </a:prstGeom>
                  </pic:spPr>
                </pic:pic>
              </a:graphicData>
            </a:graphic>
          </wp:inline>
        </w:drawing>
      </w:r>
    </w:p>
    <w:p w14:paraId="03027134" w14:textId="77777777" w:rsidR="00B70A93" w:rsidRDefault="00B70A93" w:rsidP="00A90335"/>
    <w:p w14:paraId="0FBD89DF" w14:textId="77777777" w:rsidR="00A90335" w:rsidRDefault="00A90335" w:rsidP="00A90335">
      <w:r>
        <w:rPr>
          <w:rFonts w:hint="eastAsia"/>
        </w:rPr>
        <w:t>この後「カーネル情報」ボタンから「カーネルオブジェクト」を表示すると、以下のタスクと割込みハンドラが確認できます。</w:t>
      </w:r>
    </w:p>
    <w:p w14:paraId="755EE968" w14:textId="77777777" w:rsidR="00A90335" w:rsidRPr="00D54C00" w:rsidRDefault="00A90335" w:rsidP="00A90335">
      <w:pPr>
        <w:jc w:val="center"/>
      </w:pPr>
      <w:r>
        <w:rPr>
          <w:noProof/>
        </w:rPr>
        <w:drawing>
          <wp:inline distT="0" distB="0" distL="0" distR="0" wp14:anchorId="747880D1" wp14:editId="4DF2DA12">
            <wp:extent cx="5381625" cy="2724150"/>
            <wp:effectExtent l="0" t="0" r="9525" b="0"/>
            <wp:docPr id="1207" name="図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381625" cy="2724150"/>
                    </a:xfrm>
                    <a:prstGeom prst="rect">
                      <a:avLst/>
                    </a:prstGeom>
                    <a:noFill/>
                    <a:ln>
                      <a:noFill/>
                    </a:ln>
                  </pic:spPr>
                </pic:pic>
              </a:graphicData>
            </a:graphic>
          </wp:inline>
        </w:drawing>
      </w:r>
    </w:p>
    <w:p w14:paraId="552D30DE" w14:textId="77777777" w:rsidR="00A90335" w:rsidRDefault="00A90335" w:rsidP="00A90335"/>
    <w:p w14:paraId="41B898AE" w14:textId="77777777" w:rsidR="00A90335" w:rsidRDefault="00A90335" w:rsidP="00A90335">
      <w:pPr>
        <w:pStyle w:val="4"/>
      </w:pPr>
      <w:r>
        <w:rPr>
          <w:rFonts w:hint="eastAsia"/>
        </w:rPr>
        <w:t>タスク関数</w:t>
      </w:r>
    </w:p>
    <w:p w14:paraId="4910CE66" w14:textId="22B2E440" w:rsidR="00E11361" w:rsidRDefault="00E11361" w:rsidP="00A90335">
      <w:r w:rsidRPr="00E11361">
        <w:t>InitTask</w:t>
      </w:r>
      <w:r>
        <w:tab/>
      </w:r>
      <w:r>
        <w:tab/>
      </w:r>
      <w:r>
        <w:rPr>
          <w:rFonts w:hint="eastAsia"/>
        </w:rPr>
        <w:t>初期化タスク</w:t>
      </w:r>
    </w:p>
    <w:p w14:paraId="61C6117E" w14:textId="26634312" w:rsidR="00DD597B" w:rsidRDefault="00DD597B" w:rsidP="00A90335">
      <w:r w:rsidRPr="00DD597B">
        <w:t>DebugTask</w:t>
      </w:r>
      <w:r>
        <w:rPr>
          <w:rFonts w:hint="eastAsia"/>
        </w:rPr>
        <w:tab/>
        <w:t>デバグタスク</w:t>
      </w:r>
      <w:r w:rsidR="00B55A26">
        <w:rPr>
          <w:rFonts w:hint="eastAsia"/>
        </w:rPr>
        <w:t>（シリアル1を入出力に使う）</w:t>
      </w:r>
    </w:p>
    <w:p w14:paraId="0699F727" w14:textId="77777777" w:rsidR="00A90335" w:rsidRDefault="00A90335" w:rsidP="00A90335">
      <w:r>
        <w:rPr>
          <w:rFonts w:hint="eastAsia"/>
        </w:rPr>
        <w:t>TimerTask</w:t>
      </w:r>
      <w:r>
        <w:rPr>
          <w:rFonts w:hint="eastAsia"/>
        </w:rPr>
        <w:tab/>
        <w:t>LEDを順次点灯</w:t>
      </w:r>
      <w:r w:rsidR="0029129D">
        <w:rPr>
          <w:rFonts w:hint="eastAsia"/>
        </w:rPr>
        <w:t>、SW1(PN9/15)を監視</w:t>
      </w:r>
    </w:p>
    <w:p w14:paraId="5BAB479E" w14:textId="77777777" w:rsidR="00A90335" w:rsidRDefault="00A90335" w:rsidP="00A90335">
      <w:r w:rsidRPr="00B87669">
        <w:t>WatchButtonTask</w:t>
      </w:r>
      <w:r>
        <w:rPr>
          <w:rFonts w:hint="eastAsia"/>
        </w:rPr>
        <w:tab/>
        <w:t>ボタンの状態を監視</w:t>
      </w:r>
    </w:p>
    <w:p w14:paraId="54E757EE" w14:textId="77777777" w:rsidR="00A90335" w:rsidRDefault="00A90335" w:rsidP="00A90335">
      <w:pPr>
        <w:pStyle w:val="4"/>
      </w:pPr>
      <w:r>
        <w:rPr>
          <w:rFonts w:hint="eastAsia"/>
        </w:rPr>
        <w:t>割込みハンドラ関数</w:t>
      </w:r>
    </w:p>
    <w:p w14:paraId="4A253601" w14:textId="77777777" w:rsidR="00A90335" w:rsidRPr="00A2777E" w:rsidRDefault="00A90335" w:rsidP="00A90335">
      <w:pPr>
        <w:rPr>
          <w:sz w:val="18"/>
          <w:szCs w:val="18"/>
        </w:rPr>
      </w:pPr>
      <w:r>
        <w:rPr>
          <w:rFonts w:hint="eastAsia"/>
          <w:noProof/>
        </w:rPr>
        <w:t>Int1</w:t>
      </w:r>
      <w:r w:rsidR="00A2777E">
        <w:rPr>
          <w:rFonts w:hint="eastAsia"/>
          <w:noProof/>
        </w:rPr>
        <w:tab/>
      </w:r>
      <w:r w:rsidR="00A2777E">
        <w:rPr>
          <w:rFonts w:hint="eastAsia"/>
          <w:noProof/>
        </w:rPr>
        <w:tab/>
      </w:r>
      <w:r w:rsidR="00A2777E">
        <w:rPr>
          <w:sz w:val="18"/>
          <w:szCs w:val="18"/>
        </w:rPr>
        <w:t>E</w:t>
      </w:r>
      <w:r w:rsidR="00A2777E">
        <w:rPr>
          <w:rFonts w:hint="eastAsia"/>
          <w:sz w:val="18"/>
          <w:szCs w:val="18"/>
        </w:rPr>
        <w:t>xramの現在のバンクをPN符号で埋め、次のバンクへ切り替える</w:t>
      </w:r>
    </w:p>
    <w:p w14:paraId="10959776" w14:textId="77777777" w:rsidR="00A90335" w:rsidRDefault="00A90335" w:rsidP="00A90335">
      <w:pPr>
        <w:rPr>
          <w:noProof/>
        </w:rPr>
      </w:pPr>
      <w:r>
        <w:rPr>
          <w:rFonts w:hint="eastAsia"/>
          <w:noProof/>
        </w:rPr>
        <w:t>Int2</w:t>
      </w:r>
      <w:r w:rsidR="00B9352E">
        <w:rPr>
          <w:rFonts w:hint="eastAsia"/>
          <w:noProof/>
        </w:rPr>
        <w:tab/>
      </w:r>
      <w:r w:rsidR="00B9352E">
        <w:rPr>
          <w:rFonts w:hint="eastAsia"/>
          <w:noProof/>
        </w:rPr>
        <w:tab/>
        <w:t>0</w:t>
      </w:r>
      <w:r>
        <w:rPr>
          <w:rFonts w:hint="eastAsia"/>
          <w:noProof/>
        </w:rPr>
        <w:t>000番地を読む</w:t>
      </w:r>
      <w:r w:rsidR="00B9352E">
        <w:rPr>
          <w:rFonts w:hint="eastAsia"/>
          <w:noProof/>
        </w:rPr>
        <w:t>、または書き込む</w:t>
      </w:r>
    </w:p>
    <w:p w14:paraId="55E04E33" w14:textId="77777777" w:rsidR="00A90335" w:rsidRDefault="00A90335" w:rsidP="00A90335">
      <w:pPr>
        <w:rPr>
          <w:noProof/>
        </w:rPr>
      </w:pPr>
      <w:r>
        <w:rPr>
          <w:rFonts w:hint="eastAsia"/>
          <w:noProof/>
        </w:rPr>
        <w:t>Int3</w:t>
      </w:r>
      <w:r>
        <w:rPr>
          <w:rFonts w:hint="eastAsia"/>
          <w:noProof/>
        </w:rPr>
        <w:tab/>
      </w:r>
      <w:r>
        <w:rPr>
          <w:rFonts w:hint="eastAsia"/>
          <w:noProof/>
        </w:rPr>
        <w:tab/>
      </w:r>
      <w:r w:rsidR="00FA653C">
        <w:rPr>
          <w:rFonts w:hint="eastAsia"/>
          <w:noProof/>
        </w:rPr>
        <w:t>a000番地を読む、または書き込むと書き込み不可のエラー</w:t>
      </w:r>
    </w:p>
    <w:p w14:paraId="1924ED8C" w14:textId="77777777" w:rsidR="00A2777E" w:rsidRDefault="00A2777E" w:rsidP="00A2777E">
      <w:pPr>
        <w:rPr>
          <w:noProof/>
        </w:rPr>
      </w:pPr>
      <w:r>
        <w:rPr>
          <w:rFonts w:hint="eastAsia"/>
          <w:noProof/>
        </w:rPr>
        <w:t>Int4</w:t>
      </w:r>
      <w:r>
        <w:rPr>
          <w:rFonts w:hint="eastAsia"/>
          <w:noProof/>
        </w:rPr>
        <w:tab/>
      </w:r>
      <w:r>
        <w:rPr>
          <w:rFonts w:hint="eastAsia"/>
          <w:noProof/>
        </w:rPr>
        <w:tab/>
      </w:r>
      <w:r w:rsidR="00D17E07">
        <w:rPr>
          <w:rFonts w:hint="eastAsia"/>
          <w:noProof/>
        </w:rPr>
        <w:t>8000番地を読む、または書き込む</w:t>
      </w:r>
    </w:p>
    <w:p w14:paraId="38B9C05E" w14:textId="77777777" w:rsidR="00A2777E" w:rsidRDefault="00A2777E" w:rsidP="00A2777E">
      <w:pPr>
        <w:rPr>
          <w:noProof/>
        </w:rPr>
      </w:pPr>
      <w:r>
        <w:rPr>
          <w:rFonts w:hint="eastAsia"/>
          <w:noProof/>
        </w:rPr>
        <w:t>Int5</w:t>
      </w:r>
      <w:r>
        <w:rPr>
          <w:rFonts w:hint="eastAsia"/>
          <w:noProof/>
        </w:rPr>
        <w:tab/>
      </w:r>
      <w:r>
        <w:rPr>
          <w:rFonts w:hint="eastAsia"/>
          <w:noProof/>
        </w:rPr>
        <w:tab/>
      </w:r>
      <w:r w:rsidR="00A35D42">
        <w:rPr>
          <w:rFonts w:hint="eastAsia"/>
          <w:noProof/>
        </w:rPr>
        <w:t>c000番地を読む、または書き込む</w:t>
      </w:r>
    </w:p>
    <w:p w14:paraId="4915ABF1" w14:textId="77777777" w:rsidR="00A2777E" w:rsidRDefault="00A2777E" w:rsidP="00A2777E">
      <w:pPr>
        <w:rPr>
          <w:noProof/>
        </w:rPr>
      </w:pPr>
      <w:r>
        <w:rPr>
          <w:rFonts w:hint="eastAsia"/>
          <w:noProof/>
        </w:rPr>
        <w:t>Int6</w:t>
      </w:r>
      <w:r>
        <w:rPr>
          <w:rFonts w:hint="eastAsia"/>
          <w:noProof/>
        </w:rPr>
        <w:tab/>
      </w:r>
      <w:r>
        <w:rPr>
          <w:rFonts w:hint="eastAsia"/>
          <w:noProof/>
        </w:rPr>
        <w:tab/>
      </w:r>
      <w:r w:rsidR="00A35D42">
        <w:rPr>
          <w:rFonts w:hint="eastAsia"/>
          <w:noProof/>
        </w:rPr>
        <w:t>IOの0000番地を読む、または書き込む</w:t>
      </w:r>
    </w:p>
    <w:p w14:paraId="5F721590" w14:textId="66FFAFBB" w:rsidR="00A90335" w:rsidRDefault="00CE7E89" w:rsidP="00CE7E89">
      <w:pPr>
        <w:pStyle w:val="4"/>
      </w:pPr>
      <w:r>
        <w:rPr>
          <w:rFonts w:hint="eastAsia"/>
        </w:rPr>
        <w:t>初期化</w:t>
      </w:r>
      <w:r w:rsidR="004F0062">
        <w:rPr>
          <w:rFonts w:hint="eastAsia"/>
        </w:rPr>
        <w:t>ルーチン</w:t>
      </w:r>
      <w:r>
        <w:rPr>
          <w:rFonts w:hint="eastAsia"/>
        </w:rPr>
        <w:t>関数</w:t>
      </w:r>
    </w:p>
    <w:p w14:paraId="3ECD1D92" w14:textId="6F1EB48A" w:rsidR="00CE7E89" w:rsidRPr="00CE7E89" w:rsidRDefault="00CE7E89" w:rsidP="00CE7E89">
      <w:r w:rsidRPr="00CE7E89">
        <w:t>InitHandler</w:t>
      </w:r>
      <w:r>
        <w:tab/>
      </w:r>
      <w:r w:rsidR="00A861DE">
        <w:rPr>
          <w:rFonts w:hint="eastAsia"/>
        </w:rPr>
        <w:t>表示器を00に初期化。</w:t>
      </w:r>
      <w:r w:rsidR="0017496B">
        <w:rPr>
          <w:rFonts w:hint="eastAsia"/>
        </w:rPr>
        <w:t>デバグタスクにカスタムコマンドを登録。</w:t>
      </w:r>
    </w:p>
    <w:p w14:paraId="36B22D6C" w14:textId="77777777" w:rsidR="0052518A" w:rsidRDefault="00EB1EF3" w:rsidP="0052518A">
      <w:pPr>
        <w:pStyle w:val="4"/>
      </w:pPr>
      <w:r>
        <w:rPr>
          <w:rFonts w:hint="eastAsia"/>
        </w:rPr>
        <w:t>フォントファイル</w:t>
      </w:r>
    </w:p>
    <w:p w14:paraId="6C856897" w14:textId="77777777" w:rsidR="0052518A" w:rsidRDefault="0052518A" w:rsidP="00A90335">
      <w:r>
        <w:rPr>
          <w:rFonts w:hint="eastAsia"/>
        </w:rPr>
        <w:t>font_han.bin, font_han2.binは半角文字のフォントイメージ（</w:t>
      </w:r>
      <w:r w:rsidR="00EB1EF3">
        <w:rPr>
          <w:rFonts w:hint="eastAsia"/>
        </w:rPr>
        <w:t>8x16</w:t>
      </w:r>
      <w:r>
        <w:rPr>
          <w:rFonts w:hint="eastAsia"/>
        </w:rPr>
        <w:t>ビットマップ形式）を格納しています。その構造は以下のとおりです。</w:t>
      </w:r>
    </w:p>
    <w:p w14:paraId="550A5952" w14:textId="77777777" w:rsidR="0052518A" w:rsidRDefault="0052518A" w:rsidP="00A90335"/>
    <w:p w14:paraId="0911915C" w14:textId="77777777" w:rsidR="0052518A" w:rsidRDefault="00D45BCA" w:rsidP="00A90335">
      <w:r>
        <w:rPr>
          <w:noProof/>
        </w:rPr>
        <w:drawing>
          <wp:inline distT="0" distB="0" distL="0" distR="0" wp14:anchorId="78A4C006" wp14:editId="63679E10">
            <wp:extent cx="5791200" cy="3924300"/>
            <wp:effectExtent l="0" t="0" r="0" b="0"/>
            <wp:docPr id="1210" name="図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91200" cy="3924300"/>
                    </a:xfrm>
                    <a:prstGeom prst="rect">
                      <a:avLst/>
                    </a:prstGeom>
                    <a:noFill/>
                    <a:ln>
                      <a:noFill/>
                    </a:ln>
                  </pic:spPr>
                </pic:pic>
              </a:graphicData>
            </a:graphic>
          </wp:inline>
        </w:drawing>
      </w:r>
    </w:p>
    <w:p w14:paraId="02021F7D" w14:textId="77777777" w:rsidR="00FF1D2E" w:rsidRDefault="00FF1D2E" w:rsidP="00A90335"/>
    <w:p w14:paraId="267EA034" w14:textId="77777777" w:rsidR="005B379A" w:rsidRDefault="00971C65" w:rsidP="00A90335">
      <w:r>
        <w:rPr>
          <w:rFonts w:hint="eastAsia"/>
        </w:rPr>
        <w:t>font_han.bin, font_han2.binはWindowsのアプリケーションで作成したのでリトルエンディアン形式です。</w:t>
      </w:r>
      <w:r w:rsidR="00E70861">
        <w:rPr>
          <w:rFonts w:hint="eastAsia"/>
        </w:rPr>
        <w:t>実際のデータは以下のようになっています</w:t>
      </w:r>
      <w:r>
        <w:rPr>
          <w:rFonts w:hint="eastAsia"/>
        </w:rPr>
        <w:t>。</w:t>
      </w:r>
    </w:p>
    <w:tbl>
      <w:tblPr>
        <w:tblStyle w:val="aff"/>
        <w:tblW w:w="0" w:type="auto"/>
        <w:tblInd w:w="817" w:type="dxa"/>
        <w:tblLook w:val="04A0" w:firstRow="1" w:lastRow="0" w:firstColumn="1" w:lastColumn="0" w:noHBand="0" w:noVBand="1"/>
      </w:tblPr>
      <w:tblGrid>
        <w:gridCol w:w="1134"/>
        <w:gridCol w:w="851"/>
        <w:gridCol w:w="1559"/>
        <w:gridCol w:w="2551"/>
      </w:tblGrid>
      <w:tr w:rsidR="004357F5" w:rsidRPr="00A8625D" w14:paraId="02F9C352" w14:textId="77777777" w:rsidTr="004357F5">
        <w:tc>
          <w:tcPr>
            <w:tcW w:w="1134" w:type="dxa"/>
          </w:tcPr>
          <w:p w14:paraId="62D4C1A8" w14:textId="77777777" w:rsidR="004357F5" w:rsidRPr="00A8625D" w:rsidRDefault="004357F5" w:rsidP="00C660BE">
            <w:pPr>
              <w:pStyle w:val="aff7"/>
              <w:ind w:leftChars="0" w:left="0"/>
              <w:rPr>
                <w:b/>
                <w:sz w:val="18"/>
                <w:szCs w:val="18"/>
              </w:rPr>
            </w:pPr>
            <w:r w:rsidRPr="00A8625D">
              <w:rPr>
                <w:rFonts w:hint="eastAsia"/>
                <w:b/>
                <w:sz w:val="18"/>
                <w:szCs w:val="18"/>
              </w:rPr>
              <w:t>ファイル内</w:t>
            </w:r>
          </w:p>
          <w:p w14:paraId="171647EA" w14:textId="77777777" w:rsidR="004357F5" w:rsidRPr="00A8625D" w:rsidRDefault="004357F5" w:rsidP="00C660BE">
            <w:pPr>
              <w:pStyle w:val="aff7"/>
              <w:ind w:leftChars="0" w:left="0"/>
              <w:rPr>
                <w:b/>
                <w:sz w:val="18"/>
                <w:szCs w:val="18"/>
              </w:rPr>
            </w:pPr>
            <w:r w:rsidRPr="00A8625D">
              <w:rPr>
                <w:rFonts w:hint="eastAsia"/>
                <w:b/>
                <w:sz w:val="18"/>
                <w:szCs w:val="18"/>
              </w:rPr>
              <w:t>オフセット</w:t>
            </w:r>
          </w:p>
        </w:tc>
        <w:tc>
          <w:tcPr>
            <w:tcW w:w="851" w:type="dxa"/>
          </w:tcPr>
          <w:p w14:paraId="4CD1957A" w14:textId="77777777" w:rsidR="004357F5" w:rsidRPr="00A8625D" w:rsidRDefault="004357F5" w:rsidP="00C660BE">
            <w:pPr>
              <w:pStyle w:val="aff7"/>
              <w:ind w:leftChars="0" w:left="0"/>
              <w:rPr>
                <w:b/>
                <w:sz w:val="18"/>
                <w:szCs w:val="18"/>
              </w:rPr>
            </w:pPr>
            <w:r w:rsidRPr="00A8625D">
              <w:rPr>
                <w:rFonts w:hint="eastAsia"/>
                <w:b/>
                <w:sz w:val="18"/>
                <w:szCs w:val="18"/>
              </w:rPr>
              <w:t>データ</w:t>
            </w:r>
          </w:p>
        </w:tc>
        <w:tc>
          <w:tcPr>
            <w:tcW w:w="1559" w:type="dxa"/>
          </w:tcPr>
          <w:p w14:paraId="1F604F60" w14:textId="77777777" w:rsidR="004357F5" w:rsidRPr="00A8625D" w:rsidRDefault="004357F5">
            <w:pPr>
              <w:widowControl/>
              <w:adjustRightInd/>
              <w:spacing w:line="240" w:lineRule="auto"/>
              <w:textAlignment w:val="auto"/>
              <w:rPr>
                <w:b/>
                <w:sz w:val="18"/>
                <w:szCs w:val="18"/>
              </w:rPr>
            </w:pPr>
            <w:r w:rsidRPr="00A8625D">
              <w:rPr>
                <w:rFonts w:hint="eastAsia"/>
                <w:b/>
                <w:sz w:val="18"/>
                <w:szCs w:val="18"/>
              </w:rPr>
              <w:t>項目名</w:t>
            </w:r>
          </w:p>
          <w:p w14:paraId="4CD1D87C" w14:textId="77777777" w:rsidR="004357F5" w:rsidRPr="00A8625D" w:rsidRDefault="004357F5" w:rsidP="004B4DAF">
            <w:pPr>
              <w:pStyle w:val="aff7"/>
              <w:ind w:leftChars="0" w:left="0"/>
              <w:rPr>
                <w:b/>
                <w:sz w:val="18"/>
                <w:szCs w:val="18"/>
              </w:rPr>
            </w:pPr>
          </w:p>
        </w:tc>
        <w:tc>
          <w:tcPr>
            <w:tcW w:w="2551" w:type="dxa"/>
          </w:tcPr>
          <w:p w14:paraId="296AF93F" w14:textId="77777777" w:rsidR="004357F5" w:rsidRPr="00A8625D" w:rsidRDefault="00E432A9" w:rsidP="00365F78">
            <w:pPr>
              <w:pStyle w:val="aff7"/>
              <w:ind w:leftChars="0" w:left="0"/>
              <w:rPr>
                <w:b/>
                <w:sz w:val="18"/>
                <w:szCs w:val="18"/>
              </w:rPr>
            </w:pPr>
            <w:r w:rsidRPr="00A8625D">
              <w:rPr>
                <w:rFonts w:hint="eastAsia"/>
                <w:b/>
                <w:sz w:val="18"/>
                <w:szCs w:val="18"/>
              </w:rPr>
              <w:t>項目</w:t>
            </w:r>
            <w:r w:rsidR="004357F5" w:rsidRPr="00A8625D">
              <w:rPr>
                <w:rFonts w:hint="eastAsia"/>
                <w:b/>
                <w:sz w:val="18"/>
                <w:szCs w:val="18"/>
              </w:rPr>
              <w:t>の値</w:t>
            </w:r>
          </w:p>
          <w:p w14:paraId="07E8A475" w14:textId="77777777" w:rsidR="004357F5" w:rsidRPr="00A8625D" w:rsidRDefault="004357F5" w:rsidP="00365F78">
            <w:pPr>
              <w:pStyle w:val="aff7"/>
              <w:ind w:leftChars="0" w:left="0"/>
              <w:rPr>
                <w:b/>
                <w:sz w:val="18"/>
                <w:szCs w:val="18"/>
              </w:rPr>
            </w:pPr>
            <w:r w:rsidRPr="00A8625D">
              <w:rPr>
                <w:rFonts w:hint="eastAsia"/>
                <w:b/>
                <w:sz w:val="18"/>
                <w:szCs w:val="18"/>
              </w:rPr>
              <w:t>（リトルエンディアン）</w:t>
            </w:r>
          </w:p>
        </w:tc>
      </w:tr>
      <w:tr w:rsidR="004357F5" w14:paraId="1DE6A5A0" w14:textId="77777777" w:rsidTr="004357F5">
        <w:tc>
          <w:tcPr>
            <w:tcW w:w="1134" w:type="dxa"/>
          </w:tcPr>
          <w:p w14:paraId="42C6D7B6" w14:textId="77777777" w:rsidR="004357F5" w:rsidRDefault="00D957EC" w:rsidP="00C660BE">
            <w:pPr>
              <w:pStyle w:val="aff7"/>
              <w:ind w:leftChars="0" w:left="0"/>
            </w:pPr>
            <w:r>
              <w:rPr>
                <w:rFonts w:hint="eastAsia"/>
              </w:rPr>
              <w:t>000</w:t>
            </w:r>
            <w:r w:rsidR="004357F5">
              <w:rPr>
                <w:rFonts w:hint="eastAsia"/>
              </w:rPr>
              <w:t>0</w:t>
            </w:r>
          </w:p>
        </w:tc>
        <w:tc>
          <w:tcPr>
            <w:tcW w:w="851" w:type="dxa"/>
          </w:tcPr>
          <w:p w14:paraId="614E406D" w14:textId="77777777" w:rsidR="004357F5" w:rsidRDefault="004357F5" w:rsidP="004357F5">
            <w:pPr>
              <w:pStyle w:val="aff7"/>
              <w:ind w:leftChars="0" w:left="0"/>
            </w:pPr>
            <w:r>
              <w:rPr>
                <w:rFonts w:hint="eastAsia"/>
              </w:rPr>
              <w:t>04</w:t>
            </w:r>
          </w:p>
        </w:tc>
        <w:tc>
          <w:tcPr>
            <w:tcW w:w="1559" w:type="dxa"/>
            <w:vMerge w:val="restart"/>
          </w:tcPr>
          <w:p w14:paraId="120A883E" w14:textId="77777777" w:rsidR="004357F5" w:rsidRDefault="004357F5" w:rsidP="004B4DAF">
            <w:pPr>
              <w:pStyle w:val="aff7"/>
              <w:ind w:leftChars="0" w:left="0"/>
            </w:pPr>
            <w:r>
              <w:rPr>
                <w:rFonts w:hint="eastAsia"/>
              </w:rPr>
              <w:t>ブロック数</w:t>
            </w:r>
          </w:p>
        </w:tc>
        <w:tc>
          <w:tcPr>
            <w:tcW w:w="2551" w:type="dxa"/>
            <w:vMerge w:val="restart"/>
          </w:tcPr>
          <w:p w14:paraId="3919628E" w14:textId="77777777" w:rsidR="004357F5" w:rsidRDefault="004357F5" w:rsidP="004B4DAF">
            <w:pPr>
              <w:pStyle w:val="aff7"/>
              <w:ind w:leftChars="0" w:left="0"/>
            </w:pPr>
            <w:r>
              <w:rPr>
                <w:rFonts w:hint="eastAsia"/>
              </w:rPr>
              <w:t>0004</w:t>
            </w:r>
          </w:p>
        </w:tc>
      </w:tr>
      <w:tr w:rsidR="004357F5" w14:paraId="42737724" w14:textId="77777777" w:rsidTr="004357F5">
        <w:tc>
          <w:tcPr>
            <w:tcW w:w="1134" w:type="dxa"/>
          </w:tcPr>
          <w:p w14:paraId="346C9BE8" w14:textId="77777777" w:rsidR="004357F5" w:rsidRDefault="00D957EC" w:rsidP="00C660BE">
            <w:pPr>
              <w:pStyle w:val="aff7"/>
              <w:ind w:leftChars="0" w:left="0"/>
            </w:pPr>
            <w:r>
              <w:rPr>
                <w:rFonts w:hint="eastAsia"/>
              </w:rPr>
              <w:lastRenderedPageBreak/>
              <w:t>000</w:t>
            </w:r>
            <w:r w:rsidR="004357F5">
              <w:rPr>
                <w:rFonts w:hint="eastAsia"/>
              </w:rPr>
              <w:t>1</w:t>
            </w:r>
          </w:p>
        </w:tc>
        <w:tc>
          <w:tcPr>
            <w:tcW w:w="851" w:type="dxa"/>
          </w:tcPr>
          <w:p w14:paraId="45A5D046" w14:textId="77777777" w:rsidR="004357F5" w:rsidRDefault="004357F5" w:rsidP="004357F5">
            <w:pPr>
              <w:pStyle w:val="aff7"/>
              <w:ind w:leftChars="0" w:left="0"/>
            </w:pPr>
            <w:r>
              <w:rPr>
                <w:rFonts w:hint="eastAsia"/>
              </w:rPr>
              <w:t>00</w:t>
            </w:r>
          </w:p>
        </w:tc>
        <w:tc>
          <w:tcPr>
            <w:tcW w:w="1559" w:type="dxa"/>
            <w:vMerge/>
          </w:tcPr>
          <w:p w14:paraId="0533E1BA" w14:textId="77777777" w:rsidR="004357F5" w:rsidRDefault="004357F5" w:rsidP="004B4DAF">
            <w:pPr>
              <w:pStyle w:val="aff7"/>
              <w:ind w:leftChars="0" w:left="0"/>
            </w:pPr>
          </w:p>
        </w:tc>
        <w:tc>
          <w:tcPr>
            <w:tcW w:w="2551" w:type="dxa"/>
            <w:vMerge/>
          </w:tcPr>
          <w:p w14:paraId="32675D4F" w14:textId="77777777" w:rsidR="004357F5" w:rsidRDefault="004357F5" w:rsidP="00C660BE">
            <w:pPr>
              <w:pStyle w:val="aff7"/>
              <w:ind w:leftChars="0" w:left="0"/>
            </w:pPr>
          </w:p>
        </w:tc>
      </w:tr>
      <w:tr w:rsidR="004357F5" w14:paraId="35F401C8" w14:textId="77777777" w:rsidTr="004357F5">
        <w:tc>
          <w:tcPr>
            <w:tcW w:w="1134" w:type="dxa"/>
          </w:tcPr>
          <w:p w14:paraId="62AE78F1" w14:textId="77777777" w:rsidR="004357F5" w:rsidRDefault="00D957EC" w:rsidP="00C660BE">
            <w:pPr>
              <w:pStyle w:val="aff7"/>
              <w:ind w:leftChars="0" w:left="0"/>
            </w:pPr>
            <w:r>
              <w:rPr>
                <w:rFonts w:hint="eastAsia"/>
              </w:rPr>
              <w:t>000</w:t>
            </w:r>
            <w:r w:rsidR="004357F5">
              <w:rPr>
                <w:rFonts w:hint="eastAsia"/>
              </w:rPr>
              <w:t>2</w:t>
            </w:r>
          </w:p>
        </w:tc>
        <w:tc>
          <w:tcPr>
            <w:tcW w:w="851" w:type="dxa"/>
          </w:tcPr>
          <w:p w14:paraId="5A629FB9" w14:textId="77777777" w:rsidR="004357F5" w:rsidRDefault="004357F5" w:rsidP="004357F5">
            <w:pPr>
              <w:pStyle w:val="aff7"/>
              <w:ind w:leftChars="0" w:left="0"/>
            </w:pPr>
            <w:r>
              <w:rPr>
                <w:rFonts w:hint="eastAsia"/>
              </w:rPr>
              <w:t>0c</w:t>
            </w:r>
          </w:p>
        </w:tc>
        <w:tc>
          <w:tcPr>
            <w:tcW w:w="1559" w:type="dxa"/>
            <w:vMerge w:val="restart"/>
          </w:tcPr>
          <w:p w14:paraId="149664CF" w14:textId="77777777" w:rsidR="004357F5" w:rsidRDefault="004357F5" w:rsidP="004B4DAF">
            <w:pPr>
              <w:pStyle w:val="aff7"/>
              <w:ind w:leftChars="0" w:left="0"/>
            </w:pPr>
            <w:r>
              <w:rPr>
                <w:rFonts w:hint="eastAsia"/>
              </w:rPr>
              <w:t>ブロック１</w:t>
            </w:r>
          </w:p>
          <w:p w14:paraId="68A6228D" w14:textId="77777777" w:rsidR="004357F5" w:rsidRDefault="004357F5" w:rsidP="004B4DAF">
            <w:pPr>
              <w:pStyle w:val="aff7"/>
              <w:ind w:leftChars="0" w:left="0"/>
            </w:pPr>
            <w:r>
              <w:rPr>
                <w:rFonts w:hint="eastAsia"/>
              </w:rPr>
              <w:t>オフセット</w:t>
            </w:r>
          </w:p>
        </w:tc>
        <w:tc>
          <w:tcPr>
            <w:tcW w:w="2551" w:type="dxa"/>
            <w:vMerge w:val="restart"/>
          </w:tcPr>
          <w:p w14:paraId="488874C2" w14:textId="77777777" w:rsidR="004357F5" w:rsidRDefault="004357F5" w:rsidP="004B4DAF">
            <w:pPr>
              <w:pStyle w:val="aff7"/>
              <w:ind w:leftChars="0" w:left="0"/>
            </w:pPr>
            <w:r>
              <w:rPr>
                <w:rFonts w:hint="eastAsia"/>
                <w:noProof/>
              </w:rPr>
              <mc:AlternateContent>
                <mc:Choice Requires="wps">
                  <w:drawing>
                    <wp:anchor distT="0" distB="0" distL="114300" distR="114300" simplePos="0" relativeHeight="250882048" behindDoc="0" locked="0" layoutInCell="1" allowOverlap="1" wp14:anchorId="1927BDA2" wp14:editId="58A2542C">
                      <wp:simplePos x="0" y="0"/>
                      <wp:positionH relativeFrom="column">
                        <wp:posOffset>1786255</wp:posOffset>
                      </wp:positionH>
                      <wp:positionV relativeFrom="paragraph">
                        <wp:posOffset>8255</wp:posOffset>
                      </wp:positionV>
                      <wp:extent cx="200025" cy="1409700"/>
                      <wp:effectExtent l="0" t="0" r="28575" b="19050"/>
                      <wp:wrapNone/>
                      <wp:docPr id="1213" name="右中かっこ 1213"/>
                      <wp:cNvGraphicFramePr/>
                      <a:graphic xmlns:a="http://schemas.openxmlformats.org/drawingml/2006/main">
                        <a:graphicData uri="http://schemas.microsoft.com/office/word/2010/wordprocessingShape">
                          <wps:wsp>
                            <wps:cNvSpPr/>
                            <wps:spPr>
                              <a:xfrm>
                                <a:off x="0" y="0"/>
                                <a:ext cx="200025" cy="1409700"/>
                              </a:xfrm>
                              <a:prstGeom prst="rightBrac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3B5D2F" id="右中かっこ 1213" o:spid="_x0000_s1026" type="#_x0000_t88" style="position:absolute;margin-left:140.65pt;margin-top:.65pt;width:15.75pt;height:111pt;z-index:250882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" adj="255" strokecolor="black [3213]" strokeweight="1.5pt"/>
                  </w:pict>
                </mc:Fallback>
              </mc:AlternateContent>
            </w:r>
            <w:r>
              <w:rPr>
                <w:rFonts w:hint="eastAsia"/>
              </w:rPr>
              <w:t>000c</w:t>
            </w:r>
          </w:p>
        </w:tc>
      </w:tr>
      <w:tr w:rsidR="004357F5" w14:paraId="45204209" w14:textId="77777777" w:rsidTr="004357F5">
        <w:tc>
          <w:tcPr>
            <w:tcW w:w="1134" w:type="dxa"/>
          </w:tcPr>
          <w:p w14:paraId="6CF51E2F" w14:textId="77777777" w:rsidR="004357F5" w:rsidRDefault="00D957EC" w:rsidP="00C660BE">
            <w:pPr>
              <w:pStyle w:val="aff7"/>
              <w:ind w:leftChars="0" w:left="0"/>
            </w:pPr>
            <w:r>
              <w:rPr>
                <w:rFonts w:hint="eastAsia"/>
              </w:rPr>
              <w:t>000</w:t>
            </w:r>
            <w:r w:rsidR="004357F5">
              <w:rPr>
                <w:rFonts w:hint="eastAsia"/>
              </w:rPr>
              <w:t>3</w:t>
            </w:r>
          </w:p>
        </w:tc>
        <w:tc>
          <w:tcPr>
            <w:tcW w:w="851" w:type="dxa"/>
          </w:tcPr>
          <w:p w14:paraId="1293EAB0" w14:textId="77777777" w:rsidR="004357F5" w:rsidRDefault="004357F5" w:rsidP="004357F5">
            <w:pPr>
              <w:pStyle w:val="aff7"/>
              <w:ind w:leftChars="0" w:left="0"/>
            </w:pPr>
            <w:r>
              <w:rPr>
                <w:rFonts w:hint="eastAsia"/>
              </w:rPr>
              <w:t>00</w:t>
            </w:r>
          </w:p>
        </w:tc>
        <w:tc>
          <w:tcPr>
            <w:tcW w:w="1559" w:type="dxa"/>
            <w:vMerge/>
          </w:tcPr>
          <w:p w14:paraId="4F9F0DEB" w14:textId="77777777" w:rsidR="004357F5" w:rsidRDefault="004357F5" w:rsidP="004B4DAF">
            <w:pPr>
              <w:pStyle w:val="aff7"/>
              <w:ind w:leftChars="0" w:left="0"/>
            </w:pPr>
          </w:p>
        </w:tc>
        <w:tc>
          <w:tcPr>
            <w:tcW w:w="2551" w:type="dxa"/>
            <w:vMerge/>
          </w:tcPr>
          <w:p w14:paraId="23E5E21D" w14:textId="77777777" w:rsidR="004357F5" w:rsidRDefault="004357F5" w:rsidP="00C660BE">
            <w:pPr>
              <w:pStyle w:val="aff7"/>
              <w:ind w:leftChars="0" w:left="0"/>
            </w:pPr>
          </w:p>
        </w:tc>
      </w:tr>
      <w:tr w:rsidR="004357F5" w14:paraId="66CE3193" w14:textId="77777777" w:rsidTr="004357F5">
        <w:tc>
          <w:tcPr>
            <w:tcW w:w="1134" w:type="dxa"/>
          </w:tcPr>
          <w:p w14:paraId="01922266" w14:textId="77777777" w:rsidR="004357F5" w:rsidRDefault="00D957EC" w:rsidP="00C660BE">
            <w:pPr>
              <w:pStyle w:val="aff7"/>
              <w:ind w:leftChars="0" w:left="0"/>
            </w:pPr>
            <w:r>
              <w:rPr>
                <w:rFonts w:hint="eastAsia"/>
              </w:rPr>
              <w:t>000</w:t>
            </w:r>
            <w:r w:rsidR="004357F5">
              <w:rPr>
                <w:rFonts w:hint="eastAsia"/>
              </w:rPr>
              <w:t>4</w:t>
            </w:r>
          </w:p>
        </w:tc>
        <w:tc>
          <w:tcPr>
            <w:tcW w:w="851" w:type="dxa"/>
          </w:tcPr>
          <w:p w14:paraId="5E3E4F56" w14:textId="77777777" w:rsidR="004357F5" w:rsidRDefault="004357F5" w:rsidP="004357F5">
            <w:pPr>
              <w:pStyle w:val="aff7"/>
              <w:ind w:leftChars="0" w:left="0"/>
            </w:pPr>
            <w:r>
              <w:rPr>
                <w:rFonts w:hint="eastAsia"/>
              </w:rPr>
              <w:t>38</w:t>
            </w:r>
          </w:p>
        </w:tc>
        <w:tc>
          <w:tcPr>
            <w:tcW w:w="1559" w:type="dxa"/>
            <w:vMerge w:val="restart"/>
          </w:tcPr>
          <w:p w14:paraId="17767D7F" w14:textId="77777777" w:rsidR="004357F5" w:rsidRDefault="004357F5" w:rsidP="004B4DAF">
            <w:pPr>
              <w:pStyle w:val="aff7"/>
              <w:ind w:leftChars="0" w:left="0"/>
            </w:pPr>
            <w:r>
              <w:rPr>
                <w:rFonts w:hint="eastAsia"/>
              </w:rPr>
              <w:t>ブロック２</w:t>
            </w:r>
          </w:p>
          <w:p w14:paraId="37B93B9E" w14:textId="77777777" w:rsidR="004357F5" w:rsidRDefault="004357F5" w:rsidP="004B4DAF">
            <w:pPr>
              <w:pStyle w:val="aff7"/>
              <w:ind w:leftChars="0" w:left="0"/>
            </w:pPr>
            <w:r>
              <w:rPr>
                <w:rFonts w:hint="eastAsia"/>
              </w:rPr>
              <w:t>オフセット</w:t>
            </w:r>
          </w:p>
        </w:tc>
        <w:tc>
          <w:tcPr>
            <w:tcW w:w="2551" w:type="dxa"/>
            <w:vMerge w:val="restart"/>
          </w:tcPr>
          <w:p w14:paraId="5830E501" w14:textId="77777777" w:rsidR="004357F5" w:rsidRDefault="004357F5" w:rsidP="004B4DAF">
            <w:pPr>
              <w:pStyle w:val="aff7"/>
              <w:ind w:leftChars="0" w:left="0"/>
            </w:pPr>
            <w:r>
              <w:rPr>
                <w:rFonts w:hint="eastAsia"/>
                <w:noProof/>
              </w:rPr>
              <mc:AlternateContent>
                <mc:Choice Requires="wps">
                  <w:drawing>
                    <wp:anchor distT="0" distB="0" distL="114300" distR="114300" simplePos="0" relativeHeight="250885120" behindDoc="0" locked="0" layoutInCell="1" allowOverlap="1" wp14:anchorId="0DDF4503" wp14:editId="6683F705">
                      <wp:simplePos x="0" y="0"/>
                      <wp:positionH relativeFrom="column">
                        <wp:posOffset>2047240</wp:posOffset>
                      </wp:positionH>
                      <wp:positionV relativeFrom="paragraph">
                        <wp:posOffset>14274</wp:posOffset>
                      </wp:positionV>
                      <wp:extent cx="1238250" cy="699715"/>
                      <wp:effectExtent l="0" t="0" r="0" b="5715"/>
                      <wp:wrapNone/>
                      <wp:docPr id="1214" name="テキスト ボックス 1214"/>
                      <wp:cNvGraphicFramePr/>
                      <a:graphic xmlns:a="http://schemas.openxmlformats.org/drawingml/2006/main">
                        <a:graphicData uri="http://schemas.microsoft.com/office/word/2010/wordprocessingShape">
                          <wps:wsp>
                            <wps:cNvSpPr txBox="1"/>
                            <wps:spPr>
                              <a:xfrm>
                                <a:off x="0" y="0"/>
                                <a:ext cx="1238250" cy="6997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9F51C09" w14:textId="77777777" w:rsidR="003E7AC0" w:rsidRDefault="003E7AC0">
                                  <w:r>
                                    <w:rPr>
                                      <w:rFonts w:hint="eastAsia"/>
                                    </w:rPr>
                                    <w:t>チェックサムを計算する範囲</w:t>
                                  </w:r>
                                </w:p>
                                <w:p w14:paraId="0B414D81" w14:textId="77777777" w:rsidR="003E7AC0" w:rsidRDefault="003E7AC0">
                                  <w:r>
                                    <w:rPr>
                                      <w:rFonts w:hint="eastAsia"/>
                                    </w:rPr>
                                    <w:t>（8バイト）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F4503" id="テキスト ボックス 1214" o:spid="_x0000_s2182" type="#_x0000_t202" style="position:absolute;margin-left:161.2pt;margin-top:1.1pt;width:97.5pt;height:55.1pt;z-index:25088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" fillcolor="white [3201]" stroked="f" strokeweight=".5pt">
                      <v:textbox>
                        <w:txbxContent>
                          <w:p w14:paraId="39F51C09" w14:textId="77777777" w:rsidR="003E7AC0" w:rsidRDefault="003E7AC0">
                            <w:r>
                              <w:rPr>
                                <w:rFonts w:hint="eastAsia"/>
                              </w:rPr>
                              <w:t>チェックサムを計算する範囲</w:t>
                            </w:r>
                          </w:p>
                          <w:p w14:paraId="0B414D81" w14:textId="77777777" w:rsidR="003E7AC0" w:rsidRDefault="003E7AC0">
                            <w:r>
                              <w:rPr>
                                <w:rFonts w:hint="eastAsia"/>
                              </w:rPr>
                              <w:t>（8バイト）</w:t>
                            </w:r>
                          </w:p>
                        </w:txbxContent>
                      </v:textbox>
                    </v:shape>
                  </w:pict>
                </mc:Fallback>
              </mc:AlternateContent>
            </w:r>
            <w:r>
              <w:rPr>
                <w:rFonts w:hint="eastAsia"/>
              </w:rPr>
              <w:t>0038</w:t>
            </w:r>
          </w:p>
        </w:tc>
      </w:tr>
      <w:tr w:rsidR="004357F5" w14:paraId="05B900AE" w14:textId="77777777" w:rsidTr="004357F5">
        <w:tc>
          <w:tcPr>
            <w:tcW w:w="1134" w:type="dxa"/>
          </w:tcPr>
          <w:p w14:paraId="0F50C8EB" w14:textId="77777777" w:rsidR="004357F5" w:rsidRDefault="00D957EC" w:rsidP="00C660BE">
            <w:pPr>
              <w:pStyle w:val="aff7"/>
              <w:ind w:leftChars="0" w:left="0"/>
            </w:pPr>
            <w:r>
              <w:rPr>
                <w:rFonts w:hint="eastAsia"/>
              </w:rPr>
              <w:t>000</w:t>
            </w:r>
            <w:r w:rsidR="004357F5">
              <w:rPr>
                <w:rFonts w:hint="eastAsia"/>
              </w:rPr>
              <w:t>5</w:t>
            </w:r>
          </w:p>
        </w:tc>
        <w:tc>
          <w:tcPr>
            <w:tcW w:w="851" w:type="dxa"/>
          </w:tcPr>
          <w:p w14:paraId="2938A428" w14:textId="77777777" w:rsidR="004357F5" w:rsidRDefault="004357F5" w:rsidP="004357F5">
            <w:pPr>
              <w:pStyle w:val="aff7"/>
              <w:ind w:leftChars="0" w:left="0"/>
            </w:pPr>
            <w:r>
              <w:rPr>
                <w:rFonts w:hint="eastAsia"/>
              </w:rPr>
              <w:t>00</w:t>
            </w:r>
          </w:p>
        </w:tc>
        <w:tc>
          <w:tcPr>
            <w:tcW w:w="1559" w:type="dxa"/>
            <w:vMerge/>
          </w:tcPr>
          <w:p w14:paraId="7CFE62A0" w14:textId="77777777" w:rsidR="004357F5" w:rsidRDefault="004357F5" w:rsidP="004B4DAF">
            <w:pPr>
              <w:pStyle w:val="aff7"/>
              <w:ind w:leftChars="0" w:left="0"/>
            </w:pPr>
          </w:p>
        </w:tc>
        <w:tc>
          <w:tcPr>
            <w:tcW w:w="2551" w:type="dxa"/>
            <w:vMerge/>
          </w:tcPr>
          <w:p w14:paraId="461A9AFF" w14:textId="77777777" w:rsidR="004357F5" w:rsidRDefault="004357F5" w:rsidP="00C660BE">
            <w:pPr>
              <w:pStyle w:val="aff7"/>
              <w:ind w:leftChars="0" w:left="0"/>
            </w:pPr>
          </w:p>
        </w:tc>
      </w:tr>
      <w:tr w:rsidR="004357F5" w14:paraId="045A4254" w14:textId="77777777" w:rsidTr="004357F5">
        <w:tc>
          <w:tcPr>
            <w:tcW w:w="1134" w:type="dxa"/>
          </w:tcPr>
          <w:p w14:paraId="255BD719" w14:textId="77777777" w:rsidR="004357F5" w:rsidRDefault="00D957EC" w:rsidP="00C660BE">
            <w:pPr>
              <w:pStyle w:val="aff7"/>
              <w:ind w:leftChars="0" w:left="0"/>
            </w:pPr>
            <w:r>
              <w:rPr>
                <w:rFonts w:hint="eastAsia"/>
              </w:rPr>
              <w:t>000</w:t>
            </w:r>
            <w:r w:rsidR="004357F5">
              <w:rPr>
                <w:rFonts w:hint="eastAsia"/>
              </w:rPr>
              <w:t>6</w:t>
            </w:r>
          </w:p>
        </w:tc>
        <w:tc>
          <w:tcPr>
            <w:tcW w:w="851" w:type="dxa"/>
          </w:tcPr>
          <w:p w14:paraId="4F57A349" w14:textId="77777777" w:rsidR="004357F5" w:rsidRDefault="004357F5" w:rsidP="004357F5">
            <w:pPr>
              <w:pStyle w:val="aff7"/>
              <w:ind w:leftChars="0" w:left="0"/>
            </w:pPr>
            <w:r>
              <w:rPr>
                <w:rFonts w:hint="eastAsia"/>
              </w:rPr>
              <w:t>50</w:t>
            </w:r>
          </w:p>
        </w:tc>
        <w:tc>
          <w:tcPr>
            <w:tcW w:w="1559" w:type="dxa"/>
            <w:vMerge w:val="restart"/>
          </w:tcPr>
          <w:p w14:paraId="7020131D" w14:textId="77777777" w:rsidR="004357F5" w:rsidRDefault="004357F5" w:rsidP="004B4DAF">
            <w:pPr>
              <w:pStyle w:val="aff7"/>
              <w:ind w:leftChars="0" w:left="0"/>
            </w:pPr>
            <w:r>
              <w:rPr>
                <w:rFonts w:hint="eastAsia"/>
              </w:rPr>
              <w:t>ブロック３</w:t>
            </w:r>
          </w:p>
          <w:p w14:paraId="198A3972" w14:textId="77777777" w:rsidR="004357F5" w:rsidRDefault="004357F5" w:rsidP="004B4DAF">
            <w:pPr>
              <w:pStyle w:val="aff7"/>
              <w:ind w:leftChars="0" w:left="0"/>
            </w:pPr>
            <w:r>
              <w:rPr>
                <w:rFonts w:hint="eastAsia"/>
              </w:rPr>
              <w:t>オフセット</w:t>
            </w:r>
          </w:p>
        </w:tc>
        <w:tc>
          <w:tcPr>
            <w:tcW w:w="2551" w:type="dxa"/>
            <w:vMerge w:val="restart"/>
          </w:tcPr>
          <w:p w14:paraId="66CA9245" w14:textId="77777777" w:rsidR="004357F5" w:rsidRDefault="004357F5" w:rsidP="004B4DAF">
            <w:pPr>
              <w:pStyle w:val="aff7"/>
              <w:ind w:leftChars="0" w:left="0"/>
            </w:pPr>
            <w:r>
              <w:rPr>
                <w:rFonts w:hint="eastAsia"/>
              </w:rPr>
              <w:t>0050</w:t>
            </w:r>
          </w:p>
        </w:tc>
      </w:tr>
      <w:tr w:rsidR="004357F5" w14:paraId="19659D66" w14:textId="77777777" w:rsidTr="004357F5">
        <w:tc>
          <w:tcPr>
            <w:tcW w:w="1134" w:type="dxa"/>
          </w:tcPr>
          <w:p w14:paraId="15AF3B27" w14:textId="77777777" w:rsidR="004357F5" w:rsidRDefault="00D957EC" w:rsidP="00C660BE">
            <w:pPr>
              <w:pStyle w:val="aff7"/>
              <w:ind w:leftChars="0" w:left="0"/>
            </w:pPr>
            <w:r>
              <w:rPr>
                <w:rFonts w:hint="eastAsia"/>
              </w:rPr>
              <w:t>000</w:t>
            </w:r>
            <w:r w:rsidR="004357F5">
              <w:rPr>
                <w:rFonts w:hint="eastAsia"/>
              </w:rPr>
              <w:t>7</w:t>
            </w:r>
          </w:p>
        </w:tc>
        <w:tc>
          <w:tcPr>
            <w:tcW w:w="851" w:type="dxa"/>
          </w:tcPr>
          <w:p w14:paraId="7E7D0834" w14:textId="77777777" w:rsidR="004357F5" w:rsidRDefault="004357F5" w:rsidP="004357F5">
            <w:pPr>
              <w:pStyle w:val="aff7"/>
              <w:ind w:leftChars="0" w:left="0"/>
            </w:pPr>
            <w:r>
              <w:rPr>
                <w:rFonts w:hint="eastAsia"/>
              </w:rPr>
              <w:t>00</w:t>
            </w:r>
          </w:p>
        </w:tc>
        <w:tc>
          <w:tcPr>
            <w:tcW w:w="1559" w:type="dxa"/>
            <w:vMerge/>
          </w:tcPr>
          <w:p w14:paraId="1DB0A635" w14:textId="77777777" w:rsidR="004357F5" w:rsidRDefault="004357F5" w:rsidP="004B4DAF">
            <w:pPr>
              <w:pStyle w:val="aff7"/>
              <w:ind w:leftChars="0" w:left="0"/>
            </w:pPr>
          </w:p>
        </w:tc>
        <w:tc>
          <w:tcPr>
            <w:tcW w:w="2551" w:type="dxa"/>
            <w:vMerge/>
          </w:tcPr>
          <w:p w14:paraId="1CE507B6" w14:textId="77777777" w:rsidR="004357F5" w:rsidRDefault="004357F5" w:rsidP="00C660BE">
            <w:pPr>
              <w:pStyle w:val="aff7"/>
              <w:ind w:leftChars="0" w:left="0"/>
            </w:pPr>
          </w:p>
        </w:tc>
      </w:tr>
      <w:tr w:rsidR="004357F5" w14:paraId="4944EE37" w14:textId="77777777" w:rsidTr="004357F5">
        <w:tc>
          <w:tcPr>
            <w:tcW w:w="1134" w:type="dxa"/>
          </w:tcPr>
          <w:p w14:paraId="6A540215" w14:textId="77777777" w:rsidR="004357F5" w:rsidRDefault="00D957EC" w:rsidP="00C660BE">
            <w:pPr>
              <w:pStyle w:val="aff7"/>
              <w:ind w:leftChars="0" w:left="0"/>
            </w:pPr>
            <w:r>
              <w:rPr>
                <w:rFonts w:hint="eastAsia"/>
              </w:rPr>
              <w:t>000</w:t>
            </w:r>
            <w:r w:rsidR="004357F5">
              <w:rPr>
                <w:rFonts w:hint="eastAsia"/>
              </w:rPr>
              <w:t>8</w:t>
            </w:r>
          </w:p>
        </w:tc>
        <w:tc>
          <w:tcPr>
            <w:tcW w:w="851" w:type="dxa"/>
          </w:tcPr>
          <w:p w14:paraId="33E0CA07" w14:textId="77777777" w:rsidR="004357F5" w:rsidRDefault="004357F5" w:rsidP="004357F5">
            <w:pPr>
              <w:pStyle w:val="aff7"/>
              <w:ind w:leftChars="0" w:left="0"/>
            </w:pPr>
            <w:r>
              <w:rPr>
                <w:rFonts w:hint="eastAsia"/>
              </w:rPr>
              <w:t>5a</w:t>
            </w:r>
          </w:p>
        </w:tc>
        <w:tc>
          <w:tcPr>
            <w:tcW w:w="1559" w:type="dxa"/>
            <w:vMerge w:val="restart"/>
          </w:tcPr>
          <w:p w14:paraId="51B345AF" w14:textId="77777777" w:rsidR="004357F5" w:rsidRDefault="004357F5" w:rsidP="004B4DAF">
            <w:pPr>
              <w:pStyle w:val="aff7"/>
              <w:ind w:leftChars="0" w:left="0"/>
            </w:pPr>
            <w:r>
              <w:rPr>
                <w:rFonts w:hint="eastAsia"/>
              </w:rPr>
              <w:t>ブロック４</w:t>
            </w:r>
          </w:p>
          <w:p w14:paraId="65852DED" w14:textId="77777777" w:rsidR="004357F5" w:rsidRDefault="004357F5" w:rsidP="004B4DAF">
            <w:pPr>
              <w:pStyle w:val="aff7"/>
              <w:ind w:leftChars="0" w:left="0"/>
            </w:pPr>
            <w:r>
              <w:rPr>
                <w:rFonts w:hint="eastAsia"/>
              </w:rPr>
              <w:t>オフセット</w:t>
            </w:r>
          </w:p>
        </w:tc>
        <w:tc>
          <w:tcPr>
            <w:tcW w:w="2551" w:type="dxa"/>
            <w:vMerge w:val="restart"/>
          </w:tcPr>
          <w:p w14:paraId="413FD7C1" w14:textId="77777777" w:rsidR="004357F5" w:rsidRDefault="004357F5" w:rsidP="004B4DAF">
            <w:pPr>
              <w:pStyle w:val="aff7"/>
              <w:ind w:leftChars="0" w:left="0"/>
            </w:pPr>
            <w:r>
              <w:rPr>
                <w:rFonts w:hint="eastAsia"/>
              </w:rPr>
              <w:t>065a</w:t>
            </w:r>
          </w:p>
        </w:tc>
      </w:tr>
      <w:tr w:rsidR="004357F5" w14:paraId="0C6C7D1F" w14:textId="77777777" w:rsidTr="004357F5">
        <w:tc>
          <w:tcPr>
            <w:tcW w:w="1134" w:type="dxa"/>
          </w:tcPr>
          <w:p w14:paraId="74738B6B" w14:textId="77777777" w:rsidR="004357F5" w:rsidRDefault="00D957EC" w:rsidP="00C660BE">
            <w:pPr>
              <w:pStyle w:val="aff7"/>
              <w:ind w:leftChars="0" w:left="0"/>
            </w:pPr>
            <w:r>
              <w:rPr>
                <w:rFonts w:hint="eastAsia"/>
              </w:rPr>
              <w:t>000</w:t>
            </w:r>
            <w:r w:rsidR="004357F5">
              <w:rPr>
                <w:rFonts w:hint="eastAsia"/>
              </w:rPr>
              <w:t>9</w:t>
            </w:r>
          </w:p>
        </w:tc>
        <w:tc>
          <w:tcPr>
            <w:tcW w:w="851" w:type="dxa"/>
          </w:tcPr>
          <w:p w14:paraId="0FB8871A" w14:textId="77777777" w:rsidR="004357F5" w:rsidRDefault="004357F5" w:rsidP="004357F5">
            <w:pPr>
              <w:pStyle w:val="aff7"/>
              <w:ind w:leftChars="0" w:left="0"/>
            </w:pPr>
            <w:r>
              <w:rPr>
                <w:rFonts w:hint="eastAsia"/>
              </w:rPr>
              <w:t>06</w:t>
            </w:r>
          </w:p>
        </w:tc>
        <w:tc>
          <w:tcPr>
            <w:tcW w:w="1559" w:type="dxa"/>
            <w:vMerge/>
          </w:tcPr>
          <w:p w14:paraId="3523B468" w14:textId="77777777" w:rsidR="004357F5" w:rsidRDefault="004357F5" w:rsidP="004B4DAF">
            <w:pPr>
              <w:pStyle w:val="aff7"/>
              <w:ind w:leftChars="0" w:left="0"/>
            </w:pPr>
          </w:p>
        </w:tc>
        <w:tc>
          <w:tcPr>
            <w:tcW w:w="2551" w:type="dxa"/>
            <w:vMerge/>
          </w:tcPr>
          <w:p w14:paraId="35CCC9F5" w14:textId="77777777" w:rsidR="004357F5" w:rsidRDefault="004357F5" w:rsidP="00C660BE">
            <w:pPr>
              <w:pStyle w:val="aff7"/>
              <w:ind w:leftChars="0" w:left="0"/>
            </w:pPr>
          </w:p>
        </w:tc>
      </w:tr>
      <w:tr w:rsidR="004357F5" w:rsidRPr="00D957EC" w14:paraId="78EB0ED8" w14:textId="77777777" w:rsidTr="004357F5">
        <w:tc>
          <w:tcPr>
            <w:tcW w:w="1134" w:type="dxa"/>
          </w:tcPr>
          <w:p w14:paraId="3908BBD2" w14:textId="77777777" w:rsidR="004357F5" w:rsidRPr="00D957EC" w:rsidRDefault="00D957EC" w:rsidP="00C660BE">
            <w:pPr>
              <w:pStyle w:val="aff7"/>
              <w:ind w:leftChars="0" w:left="0"/>
              <w:rPr>
                <w:rFonts w:asciiTheme="minorEastAsia" w:eastAsiaTheme="minorEastAsia" w:hAnsiTheme="minorEastAsia"/>
              </w:rPr>
            </w:pPr>
            <w:r w:rsidRPr="00D957EC">
              <w:rPr>
                <w:rFonts w:asciiTheme="minorEastAsia" w:eastAsiaTheme="minorEastAsia" w:hAnsiTheme="minorEastAsia" w:cs="Arial" w:hint="eastAsia"/>
              </w:rPr>
              <w:t>000</w:t>
            </w:r>
            <w:r w:rsidR="004357F5" w:rsidRPr="00D957EC">
              <w:rPr>
                <w:rFonts w:asciiTheme="minorEastAsia" w:eastAsiaTheme="minorEastAsia" w:hAnsiTheme="minorEastAsia" w:cs="Arial" w:hint="eastAsia"/>
              </w:rPr>
              <w:t>a</w:t>
            </w:r>
          </w:p>
        </w:tc>
        <w:tc>
          <w:tcPr>
            <w:tcW w:w="851" w:type="dxa"/>
          </w:tcPr>
          <w:p w14:paraId="1F1A2B8D" w14:textId="77777777" w:rsidR="004357F5" w:rsidRPr="00D957EC" w:rsidRDefault="00D1579A" w:rsidP="004357F5">
            <w:pPr>
              <w:pStyle w:val="aff7"/>
              <w:ind w:leftChars="0" w:left="0"/>
              <w:rPr>
                <w:rFonts w:asciiTheme="minorEastAsia" w:eastAsiaTheme="minorEastAsia" w:hAnsiTheme="minorEastAsia"/>
              </w:rPr>
            </w:pPr>
            <w:r w:rsidRPr="00D957EC">
              <w:rPr>
                <w:rFonts w:asciiTheme="minorEastAsia" w:eastAsiaTheme="minorEastAsia" w:hAnsiTheme="minorEastAsia" w:hint="eastAsia"/>
              </w:rPr>
              <w:t>f</w:t>
            </w:r>
            <w:r w:rsidR="004357F5" w:rsidRPr="00D957EC">
              <w:rPr>
                <w:rFonts w:asciiTheme="minorEastAsia" w:eastAsiaTheme="minorEastAsia" w:hAnsiTheme="minorEastAsia" w:hint="eastAsia"/>
              </w:rPr>
              <w:t>4</w:t>
            </w:r>
          </w:p>
        </w:tc>
        <w:tc>
          <w:tcPr>
            <w:tcW w:w="1559" w:type="dxa"/>
            <w:vMerge w:val="restart"/>
          </w:tcPr>
          <w:p w14:paraId="4A0585E8" w14:textId="77777777" w:rsidR="004357F5" w:rsidRPr="00D957EC" w:rsidRDefault="004357F5" w:rsidP="004B4DAF">
            <w:pPr>
              <w:pStyle w:val="aff7"/>
              <w:ind w:leftChars="0" w:left="0"/>
              <w:rPr>
                <w:rFonts w:asciiTheme="minorEastAsia" w:eastAsiaTheme="minorEastAsia" w:hAnsiTheme="minorEastAsia"/>
              </w:rPr>
            </w:pPr>
            <w:r w:rsidRPr="00D957EC">
              <w:rPr>
                <w:rFonts w:asciiTheme="minorEastAsia" w:eastAsiaTheme="minorEastAsia" w:hAnsiTheme="minorEastAsia" w:hint="eastAsia"/>
              </w:rPr>
              <w:t>チェックサム</w:t>
            </w:r>
          </w:p>
        </w:tc>
        <w:tc>
          <w:tcPr>
            <w:tcW w:w="2551" w:type="dxa"/>
            <w:vMerge w:val="restart"/>
          </w:tcPr>
          <w:p w14:paraId="50EEEC46" w14:textId="77777777" w:rsidR="004357F5" w:rsidRPr="00D957EC" w:rsidRDefault="00C12FFA" w:rsidP="004B4DAF">
            <w:pPr>
              <w:pStyle w:val="aff7"/>
              <w:ind w:leftChars="0" w:left="0"/>
              <w:rPr>
                <w:rFonts w:asciiTheme="minorEastAsia" w:eastAsiaTheme="minorEastAsia" w:hAnsiTheme="minorEastAsia"/>
              </w:rPr>
            </w:pPr>
            <w:r>
              <w:rPr>
                <w:rFonts w:hint="eastAsia"/>
                <w:noProof/>
              </w:rPr>
              <mc:AlternateContent>
                <mc:Choice Requires="wps">
                  <w:drawing>
                    <wp:anchor distT="0" distB="0" distL="114300" distR="114300" simplePos="0" relativeHeight="250934272" behindDoc="0" locked="0" layoutInCell="1" allowOverlap="1" wp14:anchorId="16C5F31E" wp14:editId="78B1750D">
                      <wp:simplePos x="0" y="0"/>
                      <wp:positionH relativeFrom="column">
                        <wp:posOffset>1616710</wp:posOffset>
                      </wp:positionH>
                      <wp:positionV relativeFrom="paragraph">
                        <wp:posOffset>60325</wp:posOffset>
                      </wp:positionV>
                      <wp:extent cx="1238250" cy="257175"/>
                      <wp:effectExtent l="0" t="0" r="0" b="9525"/>
                      <wp:wrapNone/>
                      <wp:docPr id="1269" name="テキスト ボックス 1269"/>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A0B18E" w14:textId="77777777" w:rsidR="003E7AC0" w:rsidRDefault="003E7AC0" w:rsidP="00C12FFA">
                                  <w:r>
                                    <w:rPr>
                                      <w:rFonts w:hint="eastAsia"/>
                                    </w:rPr>
                                    <w:t>8バイトの和</w:t>
                                  </w:r>
                                </w:p>
                                <w:p w14:paraId="4DC8577F" w14:textId="77777777" w:rsidR="003E7AC0" w:rsidRDefault="003E7A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5F31E" id="テキスト ボックス 1269" o:spid="_x0000_s2183" type="#_x0000_t202" style="position:absolute;margin-left:127.3pt;margin-top:4.75pt;width:97.5pt;height:20.25pt;z-index:25093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" fillcolor="white [3201]" stroked="f" strokeweight=".5pt">
                      <v:textbox>
                        <w:txbxContent>
                          <w:p w14:paraId="36A0B18E" w14:textId="77777777" w:rsidR="003E7AC0" w:rsidRDefault="003E7AC0" w:rsidP="00C12FFA">
                            <w:r>
                              <w:rPr>
                                <w:rFonts w:hint="eastAsia"/>
                              </w:rPr>
                              <w:t>8バイトの和</w:t>
                            </w:r>
                          </w:p>
                          <w:p w14:paraId="4DC8577F" w14:textId="77777777" w:rsidR="003E7AC0" w:rsidRDefault="003E7AC0"/>
                        </w:txbxContent>
                      </v:textbox>
                    </v:shape>
                  </w:pict>
                </mc:Fallback>
              </mc:AlternateContent>
            </w:r>
            <w:r w:rsidR="004357F5" w:rsidRPr="00D957EC">
              <w:rPr>
                <w:rFonts w:asciiTheme="minorEastAsia" w:eastAsiaTheme="minorEastAsia" w:hAnsiTheme="minorEastAsia" w:hint="eastAsia"/>
              </w:rPr>
              <w:t>00f4</w:t>
            </w:r>
          </w:p>
        </w:tc>
      </w:tr>
      <w:tr w:rsidR="004357F5" w14:paraId="510AC67F" w14:textId="77777777" w:rsidTr="004357F5">
        <w:tc>
          <w:tcPr>
            <w:tcW w:w="1134" w:type="dxa"/>
          </w:tcPr>
          <w:p w14:paraId="6CA5775E" w14:textId="77777777" w:rsidR="004357F5" w:rsidRDefault="00D957EC" w:rsidP="00C660BE">
            <w:pPr>
              <w:pStyle w:val="aff7"/>
              <w:ind w:leftChars="0" w:left="0"/>
            </w:pPr>
            <w:r>
              <w:rPr>
                <w:rFonts w:hint="eastAsia"/>
              </w:rPr>
              <w:t>000</w:t>
            </w:r>
            <w:r w:rsidR="004357F5">
              <w:rPr>
                <w:rFonts w:hint="eastAsia"/>
              </w:rPr>
              <w:t>b</w:t>
            </w:r>
          </w:p>
        </w:tc>
        <w:tc>
          <w:tcPr>
            <w:tcW w:w="851" w:type="dxa"/>
          </w:tcPr>
          <w:p w14:paraId="22E13794" w14:textId="77777777" w:rsidR="004357F5" w:rsidRDefault="004357F5" w:rsidP="004357F5">
            <w:pPr>
              <w:pStyle w:val="aff7"/>
              <w:ind w:leftChars="0" w:left="0"/>
            </w:pPr>
            <w:r>
              <w:rPr>
                <w:rFonts w:hint="eastAsia"/>
              </w:rPr>
              <w:t>00</w:t>
            </w:r>
          </w:p>
        </w:tc>
        <w:tc>
          <w:tcPr>
            <w:tcW w:w="1559" w:type="dxa"/>
            <w:vMerge/>
          </w:tcPr>
          <w:p w14:paraId="351DE7EE" w14:textId="77777777" w:rsidR="004357F5" w:rsidRDefault="004357F5" w:rsidP="004B4DAF">
            <w:pPr>
              <w:pStyle w:val="aff7"/>
              <w:ind w:leftChars="0" w:left="0"/>
            </w:pPr>
          </w:p>
        </w:tc>
        <w:tc>
          <w:tcPr>
            <w:tcW w:w="2551" w:type="dxa"/>
            <w:vMerge/>
          </w:tcPr>
          <w:p w14:paraId="57577405" w14:textId="77777777" w:rsidR="004357F5" w:rsidRDefault="004357F5" w:rsidP="00C660BE">
            <w:pPr>
              <w:pStyle w:val="aff7"/>
              <w:ind w:leftChars="0" w:left="0"/>
            </w:pPr>
          </w:p>
        </w:tc>
      </w:tr>
      <w:tr w:rsidR="004357F5" w14:paraId="7742BC3C" w14:textId="77777777" w:rsidTr="004357F5">
        <w:tc>
          <w:tcPr>
            <w:tcW w:w="1134" w:type="dxa"/>
          </w:tcPr>
          <w:p w14:paraId="256DD872" w14:textId="77777777" w:rsidR="004357F5" w:rsidRDefault="00D957EC" w:rsidP="00C660BE">
            <w:pPr>
              <w:pStyle w:val="aff7"/>
              <w:ind w:leftChars="0" w:left="0"/>
            </w:pPr>
            <w:r>
              <w:rPr>
                <w:rFonts w:hint="eastAsia"/>
              </w:rPr>
              <w:t>000</w:t>
            </w:r>
            <w:r w:rsidR="004357F5">
              <w:rPr>
                <w:rFonts w:hint="eastAsia"/>
              </w:rPr>
              <w:t>c</w:t>
            </w:r>
          </w:p>
        </w:tc>
        <w:tc>
          <w:tcPr>
            <w:tcW w:w="851" w:type="dxa"/>
          </w:tcPr>
          <w:p w14:paraId="02154CE2" w14:textId="77777777" w:rsidR="004357F5" w:rsidRDefault="00D1579A" w:rsidP="004357F5">
            <w:pPr>
              <w:pStyle w:val="aff7"/>
              <w:ind w:leftChars="0" w:left="0"/>
            </w:pPr>
            <w:r>
              <w:rPr>
                <w:rFonts w:hint="eastAsia"/>
              </w:rPr>
              <w:t>f</w:t>
            </w:r>
            <w:r w:rsidR="004357F5">
              <w:rPr>
                <w:rFonts w:hint="eastAsia"/>
              </w:rPr>
              <w:t>f</w:t>
            </w:r>
          </w:p>
        </w:tc>
        <w:tc>
          <w:tcPr>
            <w:tcW w:w="1559" w:type="dxa"/>
            <w:vMerge w:val="restart"/>
          </w:tcPr>
          <w:p w14:paraId="063327D0" w14:textId="77777777" w:rsidR="004357F5" w:rsidRDefault="004357F5" w:rsidP="004B4DAF">
            <w:pPr>
              <w:pStyle w:val="aff7"/>
              <w:ind w:leftChars="0" w:left="0"/>
            </w:pPr>
            <w:r>
              <w:rPr>
                <w:rFonts w:hint="eastAsia"/>
              </w:rPr>
              <w:t>ブロック１</w:t>
            </w:r>
          </w:p>
          <w:p w14:paraId="738B0265" w14:textId="77777777" w:rsidR="004357F5" w:rsidRDefault="004357F5" w:rsidP="004B4DAF">
            <w:pPr>
              <w:pStyle w:val="aff7"/>
              <w:ind w:leftChars="0" w:left="0"/>
            </w:pPr>
            <w:r>
              <w:rPr>
                <w:rFonts w:hint="eastAsia"/>
              </w:rPr>
              <w:t>タイプ</w:t>
            </w:r>
          </w:p>
        </w:tc>
        <w:tc>
          <w:tcPr>
            <w:tcW w:w="2551" w:type="dxa"/>
            <w:vMerge w:val="restart"/>
          </w:tcPr>
          <w:p w14:paraId="36E7D77E" w14:textId="77777777" w:rsidR="004357F5" w:rsidRDefault="004357F5" w:rsidP="00C660BE">
            <w:pPr>
              <w:pStyle w:val="aff7"/>
              <w:ind w:leftChars="0" w:left="0"/>
            </w:pPr>
            <w:r>
              <w:rPr>
                <w:rFonts w:hint="eastAsia"/>
              </w:rPr>
              <w:t>ffff</w:t>
            </w:r>
            <w:r w:rsidR="00C069D0">
              <w:rPr>
                <w:rFonts w:hint="eastAsia"/>
              </w:rPr>
              <w:t>（作成</w:t>
            </w:r>
            <w:r>
              <w:rPr>
                <w:rFonts w:hint="eastAsia"/>
              </w:rPr>
              <w:t>者）</w:t>
            </w:r>
          </w:p>
        </w:tc>
      </w:tr>
      <w:tr w:rsidR="004357F5" w14:paraId="118A91B2" w14:textId="77777777" w:rsidTr="004357F5">
        <w:tc>
          <w:tcPr>
            <w:tcW w:w="1134" w:type="dxa"/>
          </w:tcPr>
          <w:p w14:paraId="563C443B" w14:textId="77777777" w:rsidR="004357F5" w:rsidRDefault="00D957EC" w:rsidP="00C660BE">
            <w:pPr>
              <w:pStyle w:val="aff7"/>
              <w:ind w:leftChars="0" w:left="0"/>
            </w:pPr>
            <w:r>
              <w:rPr>
                <w:rFonts w:hint="eastAsia"/>
              </w:rPr>
              <w:t>000</w:t>
            </w:r>
            <w:r w:rsidR="004357F5">
              <w:rPr>
                <w:rFonts w:hint="eastAsia"/>
              </w:rPr>
              <w:t>d</w:t>
            </w:r>
          </w:p>
        </w:tc>
        <w:tc>
          <w:tcPr>
            <w:tcW w:w="851" w:type="dxa"/>
          </w:tcPr>
          <w:p w14:paraId="61125DC7" w14:textId="77777777" w:rsidR="004357F5" w:rsidRDefault="00D1579A" w:rsidP="004357F5">
            <w:pPr>
              <w:pStyle w:val="aff7"/>
              <w:ind w:leftChars="0" w:left="0"/>
            </w:pPr>
            <w:r>
              <w:rPr>
                <w:rFonts w:hint="eastAsia"/>
              </w:rPr>
              <w:t>f</w:t>
            </w:r>
            <w:r w:rsidR="004357F5">
              <w:rPr>
                <w:rFonts w:hint="eastAsia"/>
              </w:rPr>
              <w:t>f</w:t>
            </w:r>
          </w:p>
        </w:tc>
        <w:tc>
          <w:tcPr>
            <w:tcW w:w="1559" w:type="dxa"/>
            <w:vMerge/>
          </w:tcPr>
          <w:p w14:paraId="18A48D09" w14:textId="77777777" w:rsidR="004357F5" w:rsidRDefault="004357F5" w:rsidP="004B4DAF">
            <w:pPr>
              <w:pStyle w:val="aff7"/>
              <w:ind w:leftChars="0" w:left="0"/>
            </w:pPr>
          </w:p>
        </w:tc>
        <w:tc>
          <w:tcPr>
            <w:tcW w:w="2551" w:type="dxa"/>
            <w:vMerge/>
          </w:tcPr>
          <w:p w14:paraId="7BC361C4" w14:textId="77777777" w:rsidR="004357F5" w:rsidRDefault="004357F5" w:rsidP="00C660BE">
            <w:pPr>
              <w:pStyle w:val="aff7"/>
              <w:ind w:leftChars="0" w:left="0"/>
            </w:pPr>
          </w:p>
        </w:tc>
      </w:tr>
      <w:tr w:rsidR="004357F5" w14:paraId="325B3B79" w14:textId="77777777" w:rsidTr="004357F5">
        <w:trPr>
          <w:trHeight w:val="837"/>
        </w:trPr>
        <w:tc>
          <w:tcPr>
            <w:tcW w:w="1134" w:type="dxa"/>
          </w:tcPr>
          <w:p w14:paraId="0C0405F3" w14:textId="77777777" w:rsidR="004357F5" w:rsidRDefault="004357F5" w:rsidP="006E55AE">
            <w:pPr>
              <w:pStyle w:val="aff7"/>
              <w:ind w:leftChars="0" w:left="0"/>
              <w:jc w:val="center"/>
            </w:pPr>
            <w:r>
              <w:rPr>
                <w:rFonts w:hint="eastAsia"/>
              </w:rPr>
              <w:t>.</w:t>
            </w:r>
          </w:p>
          <w:p w14:paraId="1164FC2B" w14:textId="77777777" w:rsidR="004357F5" w:rsidRDefault="004357F5" w:rsidP="006E55AE">
            <w:pPr>
              <w:pStyle w:val="aff7"/>
              <w:ind w:leftChars="0" w:left="0"/>
              <w:jc w:val="center"/>
            </w:pPr>
            <w:r>
              <w:rPr>
                <w:rFonts w:hint="eastAsia"/>
              </w:rPr>
              <w:t>.</w:t>
            </w:r>
          </w:p>
          <w:p w14:paraId="6A2ABCA2" w14:textId="77777777" w:rsidR="004357F5" w:rsidRDefault="004357F5" w:rsidP="006E55AE">
            <w:pPr>
              <w:pStyle w:val="aff7"/>
              <w:ind w:leftChars="0" w:left="0"/>
              <w:jc w:val="center"/>
            </w:pPr>
            <w:r>
              <w:rPr>
                <w:rFonts w:hint="eastAsia"/>
              </w:rPr>
              <w:t>.</w:t>
            </w:r>
          </w:p>
        </w:tc>
        <w:tc>
          <w:tcPr>
            <w:tcW w:w="851" w:type="dxa"/>
          </w:tcPr>
          <w:p w14:paraId="049389D7" w14:textId="77777777" w:rsidR="004357F5" w:rsidRDefault="004357F5">
            <w:pPr>
              <w:widowControl/>
              <w:adjustRightInd/>
              <w:spacing w:line="240" w:lineRule="auto"/>
              <w:textAlignment w:val="auto"/>
            </w:pPr>
          </w:p>
          <w:p w14:paraId="2B1BC1AB" w14:textId="77777777" w:rsidR="004357F5" w:rsidRDefault="004357F5">
            <w:pPr>
              <w:widowControl/>
              <w:adjustRightInd/>
              <w:spacing w:line="240" w:lineRule="auto"/>
              <w:textAlignment w:val="auto"/>
            </w:pPr>
          </w:p>
          <w:p w14:paraId="62E17850" w14:textId="77777777" w:rsidR="004357F5" w:rsidRDefault="004357F5" w:rsidP="004357F5">
            <w:pPr>
              <w:pStyle w:val="aff7"/>
              <w:ind w:leftChars="0" w:left="0"/>
              <w:jc w:val="center"/>
            </w:pPr>
          </w:p>
        </w:tc>
        <w:tc>
          <w:tcPr>
            <w:tcW w:w="1559" w:type="dxa"/>
          </w:tcPr>
          <w:p w14:paraId="7ED181EE" w14:textId="77777777" w:rsidR="004357F5" w:rsidRDefault="004357F5" w:rsidP="004B4DAF">
            <w:pPr>
              <w:pStyle w:val="aff7"/>
              <w:ind w:leftChars="0" w:left="0"/>
            </w:pPr>
          </w:p>
        </w:tc>
        <w:tc>
          <w:tcPr>
            <w:tcW w:w="2551" w:type="dxa"/>
          </w:tcPr>
          <w:p w14:paraId="467284BE" w14:textId="77777777" w:rsidR="004357F5" w:rsidRDefault="004357F5" w:rsidP="00C660BE">
            <w:pPr>
              <w:pStyle w:val="aff7"/>
              <w:ind w:leftChars="0" w:left="0"/>
            </w:pPr>
          </w:p>
        </w:tc>
      </w:tr>
      <w:tr w:rsidR="004357F5" w14:paraId="0A650651" w14:textId="77777777" w:rsidTr="004357F5">
        <w:tc>
          <w:tcPr>
            <w:tcW w:w="1134" w:type="dxa"/>
          </w:tcPr>
          <w:p w14:paraId="7105719D" w14:textId="77777777" w:rsidR="004357F5" w:rsidRDefault="00D957EC" w:rsidP="00C660BE">
            <w:pPr>
              <w:pStyle w:val="aff7"/>
              <w:ind w:leftChars="0" w:left="0"/>
            </w:pPr>
            <w:r>
              <w:rPr>
                <w:rFonts w:hint="eastAsia"/>
              </w:rPr>
              <w:t>00</w:t>
            </w:r>
            <w:r w:rsidR="004357F5">
              <w:rPr>
                <w:rFonts w:hint="eastAsia"/>
              </w:rPr>
              <w:t>38</w:t>
            </w:r>
          </w:p>
        </w:tc>
        <w:tc>
          <w:tcPr>
            <w:tcW w:w="851" w:type="dxa"/>
          </w:tcPr>
          <w:p w14:paraId="78E47A02" w14:textId="77777777" w:rsidR="004357F5" w:rsidRDefault="00D1579A" w:rsidP="004357F5">
            <w:pPr>
              <w:pStyle w:val="aff7"/>
              <w:ind w:leftChars="0" w:left="0"/>
            </w:pPr>
            <w:r>
              <w:rPr>
                <w:rFonts w:hint="eastAsia"/>
              </w:rPr>
              <w:t>f</w:t>
            </w:r>
            <w:r w:rsidR="004357F5">
              <w:rPr>
                <w:rFonts w:hint="eastAsia"/>
              </w:rPr>
              <w:t>e</w:t>
            </w:r>
          </w:p>
        </w:tc>
        <w:tc>
          <w:tcPr>
            <w:tcW w:w="1559" w:type="dxa"/>
            <w:vMerge w:val="restart"/>
          </w:tcPr>
          <w:p w14:paraId="7029A72B" w14:textId="77777777" w:rsidR="004357F5" w:rsidRDefault="004357F5" w:rsidP="006E55AE">
            <w:pPr>
              <w:pStyle w:val="aff7"/>
              <w:ind w:leftChars="0" w:left="0"/>
            </w:pPr>
            <w:r>
              <w:rPr>
                <w:rFonts w:hint="eastAsia"/>
              </w:rPr>
              <w:t>ブロック２</w:t>
            </w:r>
          </w:p>
          <w:p w14:paraId="08FF13FC" w14:textId="77777777" w:rsidR="004357F5" w:rsidRDefault="004357F5" w:rsidP="006E55AE">
            <w:pPr>
              <w:pStyle w:val="aff7"/>
              <w:ind w:leftChars="0" w:left="0"/>
            </w:pPr>
            <w:r>
              <w:rPr>
                <w:rFonts w:hint="eastAsia"/>
              </w:rPr>
              <w:t>タイプ</w:t>
            </w:r>
          </w:p>
        </w:tc>
        <w:tc>
          <w:tcPr>
            <w:tcW w:w="2551" w:type="dxa"/>
            <w:vMerge w:val="restart"/>
          </w:tcPr>
          <w:p w14:paraId="3CAE6BA9" w14:textId="77777777" w:rsidR="004357F5" w:rsidRDefault="004357F5" w:rsidP="00C660BE">
            <w:pPr>
              <w:pStyle w:val="aff7"/>
              <w:ind w:leftChars="0" w:left="0"/>
            </w:pPr>
            <w:r>
              <w:rPr>
                <w:rFonts w:hint="eastAsia"/>
              </w:rPr>
              <w:t>fffe</w:t>
            </w:r>
            <w:r w:rsidR="00C069D0">
              <w:rPr>
                <w:rFonts w:hint="eastAsia"/>
              </w:rPr>
              <w:t>（作成</w:t>
            </w:r>
            <w:r>
              <w:rPr>
                <w:rFonts w:hint="eastAsia"/>
              </w:rPr>
              <w:t>年月日）</w:t>
            </w:r>
          </w:p>
        </w:tc>
      </w:tr>
      <w:tr w:rsidR="004357F5" w14:paraId="671DB2F1" w14:textId="77777777" w:rsidTr="004357F5">
        <w:tc>
          <w:tcPr>
            <w:tcW w:w="1134" w:type="dxa"/>
          </w:tcPr>
          <w:p w14:paraId="60B015AF" w14:textId="77777777" w:rsidR="004357F5" w:rsidRDefault="00D957EC" w:rsidP="00C660BE">
            <w:pPr>
              <w:pStyle w:val="aff7"/>
              <w:ind w:leftChars="0" w:left="0"/>
            </w:pPr>
            <w:r>
              <w:rPr>
                <w:rFonts w:hint="eastAsia"/>
              </w:rPr>
              <w:t>00</w:t>
            </w:r>
            <w:r w:rsidR="004357F5">
              <w:rPr>
                <w:rFonts w:hint="eastAsia"/>
              </w:rPr>
              <w:t>39</w:t>
            </w:r>
          </w:p>
        </w:tc>
        <w:tc>
          <w:tcPr>
            <w:tcW w:w="851" w:type="dxa"/>
          </w:tcPr>
          <w:p w14:paraId="5E3CC69F" w14:textId="77777777" w:rsidR="004357F5" w:rsidRDefault="00D1579A" w:rsidP="004357F5">
            <w:pPr>
              <w:pStyle w:val="aff7"/>
              <w:ind w:leftChars="0" w:left="0"/>
            </w:pPr>
            <w:r>
              <w:rPr>
                <w:rFonts w:hint="eastAsia"/>
              </w:rPr>
              <w:t>f</w:t>
            </w:r>
            <w:r w:rsidR="004357F5">
              <w:rPr>
                <w:rFonts w:hint="eastAsia"/>
              </w:rPr>
              <w:t>f</w:t>
            </w:r>
          </w:p>
        </w:tc>
        <w:tc>
          <w:tcPr>
            <w:tcW w:w="1559" w:type="dxa"/>
            <w:vMerge/>
          </w:tcPr>
          <w:p w14:paraId="5C9C98C1" w14:textId="77777777" w:rsidR="004357F5" w:rsidRDefault="004357F5" w:rsidP="004B4DAF">
            <w:pPr>
              <w:pStyle w:val="aff7"/>
              <w:ind w:leftChars="0" w:left="0"/>
            </w:pPr>
          </w:p>
        </w:tc>
        <w:tc>
          <w:tcPr>
            <w:tcW w:w="2551" w:type="dxa"/>
            <w:vMerge/>
          </w:tcPr>
          <w:p w14:paraId="7E9CF987" w14:textId="77777777" w:rsidR="004357F5" w:rsidRDefault="004357F5" w:rsidP="00C660BE">
            <w:pPr>
              <w:pStyle w:val="aff7"/>
              <w:ind w:leftChars="0" w:left="0"/>
            </w:pPr>
          </w:p>
        </w:tc>
      </w:tr>
      <w:tr w:rsidR="004357F5" w14:paraId="41539F75" w14:textId="77777777" w:rsidTr="004357F5">
        <w:trPr>
          <w:trHeight w:val="701"/>
        </w:trPr>
        <w:tc>
          <w:tcPr>
            <w:tcW w:w="1134" w:type="dxa"/>
          </w:tcPr>
          <w:p w14:paraId="7966ADF9" w14:textId="77777777" w:rsidR="004357F5" w:rsidRDefault="004357F5" w:rsidP="006E55AE">
            <w:pPr>
              <w:pStyle w:val="aff7"/>
              <w:ind w:leftChars="0" w:left="0"/>
              <w:jc w:val="center"/>
            </w:pPr>
            <w:r>
              <w:rPr>
                <w:rFonts w:hint="eastAsia"/>
              </w:rPr>
              <w:t>.</w:t>
            </w:r>
          </w:p>
          <w:p w14:paraId="732D3545" w14:textId="77777777" w:rsidR="004357F5" w:rsidRDefault="004357F5" w:rsidP="006E55AE">
            <w:pPr>
              <w:pStyle w:val="aff7"/>
              <w:ind w:leftChars="0" w:left="0"/>
              <w:jc w:val="center"/>
            </w:pPr>
            <w:r>
              <w:rPr>
                <w:rFonts w:hint="eastAsia"/>
              </w:rPr>
              <w:t>.</w:t>
            </w:r>
          </w:p>
          <w:p w14:paraId="2861962C" w14:textId="77777777" w:rsidR="004357F5" w:rsidRDefault="004357F5" w:rsidP="006E55AE">
            <w:pPr>
              <w:pStyle w:val="aff7"/>
              <w:ind w:leftChars="0" w:left="0"/>
              <w:jc w:val="center"/>
            </w:pPr>
            <w:r>
              <w:rPr>
                <w:rFonts w:hint="eastAsia"/>
              </w:rPr>
              <w:t>.</w:t>
            </w:r>
          </w:p>
        </w:tc>
        <w:tc>
          <w:tcPr>
            <w:tcW w:w="851" w:type="dxa"/>
          </w:tcPr>
          <w:p w14:paraId="42CAE46F" w14:textId="77777777" w:rsidR="004357F5" w:rsidRDefault="004357F5">
            <w:pPr>
              <w:widowControl/>
              <w:adjustRightInd/>
              <w:spacing w:line="240" w:lineRule="auto"/>
              <w:textAlignment w:val="auto"/>
            </w:pPr>
          </w:p>
          <w:p w14:paraId="7CAA56FA" w14:textId="77777777" w:rsidR="004357F5" w:rsidRDefault="004357F5">
            <w:pPr>
              <w:widowControl/>
              <w:adjustRightInd/>
              <w:spacing w:line="240" w:lineRule="auto"/>
              <w:textAlignment w:val="auto"/>
            </w:pPr>
          </w:p>
          <w:p w14:paraId="2DD7C12A" w14:textId="77777777" w:rsidR="004357F5" w:rsidRDefault="004357F5" w:rsidP="004357F5">
            <w:pPr>
              <w:pStyle w:val="aff7"/>
              <w:ind w:leftChars="0" w:left="0"/>
              <w:jc w:val="center"/>
            </w:pPr>
          </w:p>
        </w:tc>
        <w:tc>
          <w:tcPr>
            <w:tcW w:w="1559" w:type="dxa"/>
          </w:tcPr>
          <w:p w14:paraId="491A23FA" w14:textId="77777777" w:rsidR="004357F5" w:rsidRDefault="004357F5" w:rsidP="004B4DAF">
            <w:pPr>
              <w:pStyle w:val="aff7"/>
              <w:ind w:leftChars="0" w:left="0"/>
            </w:pPr>
          </w:p>
        </w:tc>
        <w:tc>
          <w:tcPr>
            <w:tcW w:w="2551" w:type="dxa"/>
          </w:tcPr>
          <w:p w14:paraId="0AE2FEBF" w14:textId="77777777" w:rsidR="004357F5" w:rsidRDefault="004357F5" w:rsidP="00C660BE">
            <w:pPr>
              <w:pStyle w:val="aff7"/>
              <w:ind w:leftChars="0" w:left="0"/>
            </w:pPr>
          </w:p>
        </w:tc>
      </w:tr>
      <w:tr w:rsidR="004357F5" w14:paraId="22DB5BC5" w14:textId="77777777" w:rsidTr="004357F5">
        <w:tc>
          <w:tcPr>
            <w:tcW w:w="1134" w:type="dxa"/>
          </w:tcPr>
          <w:p w14:paraId="40191C94" w14:textId="77777777" w:rsidR="004357F5" w:rsidRDefault="00D957EC" w:rsidP="00C660BE">
            <w:pPr>
              <w:pStyle w:val="aff7"/>
              <w:ind w:leftChars="0" w:left="0"/>
            </w:pPr>
            <w:r>
              <w:rPr>
                <w:rFonts w:hint="eastAsia"/>
              </w:rPr>
              <w:t>00</w:t>
            </w:r>
            <w:r w:rsidR="004357F5">
              <w:rPr>
                <w:rFonts w:hint="eastAsia"/>
              </w:rPr>
              <w:t>50</w:t>
            </w:r>
          </w:p>
        </w:tc>
        <w:tc>
          <w:tcPr>
            <w:tcW w:w="851" w:type="dxa"/>
          </w:tcPr>
          <w:p w14:paraId="1E6A21C6" w14:textId="77777777" w:rsidR="004357F5" w:rsidRDefault="004357F5" w:rsidP="004357F5">
            <w:pPr>
              <w:pStyle w:val="aff7"/>
              <w:ind w:leftChars="0" w:left="0"/>
            </w:pPr>
            <w:r>
              <w:rPr>
                <w:rFonts w:hint="eastAsia"/>
              </w:rPr>
              <w:t>02</w:t>
            </w:r>
          </w:p>
        </w:tc>
        <w:tc>
          <w:tcPr>
            <w:tcW w:w="1559" w:type="dxa"/>
            <w:vMerge w:val="restart"/>
          </w:tcPr>
          <w:p w14:paraId="689E71C2" w14:textId="77777777" w:rsidR="004357F5" w:rsidRDefault="004357F5" w:rsidP="006E55AE">
            <w:pPr>
              <w:pStyle w:val="aff7"/>
              <w:ind w:leftChars="0" w:left="0"/>
            </w:pPr>
            <w:r>
              <w:rPr>
                <w:rFonts w:hint="eastAsia"/>
              </w:rPr>
              <w:t>ブロック３</w:t>
            </w:r>
          </w:p>
          <w:p w14:paraId="217F0E99" w14:textId="77777777" w:rsidR="004357F5" w:rsidRDefault="004357F5" w:rsidP="006E55AE">
            <w:pPr>
              <w:pStyle w:val="aff7"/>
              <w:ind w:leftChars="0" w:left="0"/>
            </w:pPr>
            <w:r>
              <w:rPr>
                <w:rFonts w:hint="eastAsia"/>
              </w:rPr>
              <w:t>タイプ</w:t>
            </w:r>
          </w:p>
        </w:tc>
        <w:tc>
          <w:tcPr>
            <w:tcW w:w="2551" w:type="dxa"/>
            <w:vMerge w:val="restart"/>
          </w:tcPr>
          <w:p w14:paraId="225FC55F" w14:textId="77777777" w:rsidR="004357F5" w:rsidRDefault="004357F5">
            <w:pPr>
              <w:widowControl/>
              <w:adjustRightInd/>
              <w:spacing w:line="240" w:lineRule="auto"/>
              <w:textAlignment w:val="auto"/>
            </w:pPr>
            <w:r>
              <w:rPr>
                <w:rFonts w:hint="eastAsia"/>
              </w:rPr>
              <w:t>0002（半角フォント）</w:t>
            </w:r>
          </w:p>
          <w:p w14:paraId="4F23936B" w14:textId="77777777" w:rsidR="004357F5" w:rsidRDefault="004357F5" w:rsidP="006E55AE">
            <w:pPr>
              <w:pStyle w:val="aff7"/>
              <w:ind w:leftChars="0" w:left="0"/>
            </w:pPr>
          </w:p>
        </w:tc>
      </w:tr>
      <w:tr w:rsidR="004357F5" w14:paraId="247CB6D2" w14:textId="77777777" w:rsidTr="004357F5">
        <w:tc>
          <w:tcPr>
            <w:tcW w:w="1134" w:type="dxa"/>
          </w:tcPr>
          <w:p w14:paraId="545C5D9F" w14:textId="77777777" w:rsidR="004357F5" w:rsidRDefault="00D957EC" w:rsidP="00C660BE">
            <w:pPr>
              <w:pStyle w:val="aff7"/>
              <w:ind w:leftChars="0" w:left="0"/>
            </w:pPr>
            <w:r>
              <w:rPr>
                <w:rFonts w:hint="eastAsia"/>
              </w:rPr>
              <w:t>00</w:t>
            </w:r>
            <w:r w:rsidR="004357F5">
              <w:rPr>
                <w:rFonts w:hint="eastAsia"/>
              </w:rPr>
              <w:t>51</w:t>
            </w:r>
          </w:p>
        </w:tc>
        <w:tc>
          <w:tcPr>
            <w:tcW w:w="851" w:type="dxa"/>
          </w:tcPr>
          <w:p w14:paraId="76807A6B" w14:textId="77777777" w:rsidR="004357F5" w:rsidRDefault="004357F5" w:rsidP="004357F5">
            <w:pPr>
              <w:pStyle w:val="aff7"/>
              <w:ind w:leftChars="0" w:left="0"/>
            </w:pPr>
            <w:r>
              <w:rPr>
                <w:rFonts w:hint="eastAsia"/>
              </w:rPr>
              <w:t>00</w:t>
            </w:r>
          </w:p>
        </w:tc>
        <w:tc>
          <w:tcPr>
            <w:tcW w:w="1559" w:type="dxa"/>
            <w:vMerge/>
          </w:tcPr>
          <w:p w14:paraId="39E55D06" w14:textId="77777777" w:rsidR="004357F5" w:rsidRDefault="004357F5" w:rsidP="00C660BE">
            <w:pPr>
              <w:pStyle w:val="aff7"/>
              <w:ind w:leftChars="0" w:left="0"/>
            </w:pPr>
          </w:p>
        </w:tc>
        <w:tc>
          <w:tcPr>
            <w:tcW w:w="2551" w:type="dxa"/>
            <w:vMerge/>
          </w:tcPr>
          <w:p w14:paraId="2F2E764A" w14:textId="77777777" w:rsidR="004357F5" w:rsidRDefault="004357F5" w:rsidP="00C660BE">
            <w:pPr>
              <w:pStyle w:val="aff7"/>
              <w:ind w:leftChars="0" w:left="0"/>
            </w:pPr>
          </w:p>
        </w:tc>
      </w:tr>
      <w:tr w:rsidR="004357F5" w14:paraId="01384061" w14:textId="77777777" w:rsidTr="004357F5">
        <w:trPr>
          <w:trHeight w:val="698"/>
        </w:trPr>
        <w:tc>
          <w:tcPr>
            <w:tcW w:w="1134" w:type="dxa"/>
          </w:tcPr>
          <w:p w14:paraId="5F7E6A22" w14:textId="77777777" w:rsidR="004357F5" w:rsidRDefault="004357F5" w:rsidP="006E55AE">
            <w:pPr>
              <w:pStyle w:val="aff7"/>
              <w:ind w:leftChars="0" w:left="0"/>
              <w:jc w:val="center"/>
            </w:pPr>
            <w:r>
              <w:rPr>
                <w:rFonts w:hint="eastAsia"/>
              </w:rPr>
              <w:t>.</w:t>
            </w:r>
          </w:p>
          <w:p w14:paraId="0FBA7E02" w14:textId="77777777" w:rsidR="004357F5" w:rsidRDefault="004357F5" w:rsidP="006E55AE">
            <w:pPr>
              <w:pStyle w:val="aff7"/>
              <w:ind w:leftChars="0" w:left="0"/>
              <w:jc w:val="center"/>
            </w:pPr>
            <w:r>
              <w:rPr>
                <w:rFonts w:hint="eastAsia"/>
              </w:rPr>
              <w:t>.</w:t>
            </w:r>
          </w:p>
          <w:p w14:paraId="0080DC89" w14:textId="77777777" w:rsidR="004357F5" w:rsidRDefault="004357F5" w:rsidP="006E55AE">
            <w:pPr>
              <w:pStyle w:val="aff7"/>
              <w:ind w:leftChars="0" w:left="0"/>
              <w:jc w:val="center"/>
            </w:pPr>
            <w:r>
              <w:rPr>
                <w:rFonts w:hint="eastAsia"/>
              </w:rPr>
              <w:t>.</w:t>
            </w:r>
          </w:p>
        </w:tc>
        <w:tc>
          <w:tcPr>
            <w:tcW w:w="851" w:type="dxa"/>
          </w:tcPr>
          <w:p w14:paraId="6A992405" w14:textId="77777777" w:rsidR="004357F5" w:rsidRDefault="004357F5">
            <w:pPr>
              <w:widowControl/>
              <w:adjustRightInd/>
              <w:spacing w:line="240" w:lineRule="auto"/>
              <w:textAlignment w:val="auto"/>
            </w:pPr>
          </w:p>
          <w:p w14:paraId="1007D320" w14:textId="77777777" w:rsidR="004357F5" w:rsidRDefault="004357F5">
            <w:pPr>
              <w:widowControl/>
              <w:adjustRightInd/>
              <w:spacing w:line="240" w:lineRule="auto"/>
              <w:textAlignment w:val="auto"/>
            </w:pPr>
          </w:p>
          <w:p w14:paraId="173B2282" w14:textId="77777777" w:rsidR="004357F5" w:rsidRDefault="004357F5" w:rsidP="004357F5">
            <w:pPr>
              <w:pStyle w:val="aff7"/>
              <w:ind w:leftChars="0" w:left="0"/>
              <w:jc w:val="center"/>
            </w:pPr>
          </w:p>
        </w:tc>
        <w:tc>
          <w:tcPr>
            <w:tcW w:w="1559" w:type="dxa"/>
          </w:tcPr>
          <w:p w14:paraId="52A78B53" w14:textId="77777777" w:rsidR="004357F5" w:rsidRDefault="004357F5" w:rsidP="004B4DAF">
            <w:pPr>
              <w:pStyle w:val="aff7"/>
              <w:ind w:leftChars="0" w:left="0"/>
            </w:pPr>
          </w:p>
        </w:tc>
        <w:tc>
          <w:tcPr>
            <w:tcW w:w="2551" w:type="dxa"/>
          </w:tcPr>
          <w:p w14:paraId="0098CE8A" w14:textId="77777777" w:rsidR="004357F5" w:rsidRDefault="004357F5" w:rsidP="00C660BE">
            <w:pPr>
              <w:pStyle w:val="aff7"/>
              <w:ind w:leftChars="0" w:left="0"/>
            </w:pPr>
          </w:p>
        </w:tc>
      </w:tr>
      <w:tr w:rsidR="004357F5" w14:paraId="329D056B" w14:textId="77777777" w:rsidTr="004357F5">
        <w:tc>
          <w:tcPr>
            <w:tcW w:w="1134" w:type="dxa"/>
          </w:tcPr>
          <w:p w14:paraId="660A7E36" w14:textId="77777777" w:rsidR="004357F5" w:rsidRDefault="00D957EC" w:rsidP="00C660BE">
            <w:pPr>
              <w:pStyle w:val="aff7"/>
              <w:ind w:leftChars="0" w:left="0"/>
            </w:pPr>
            <w:r>
              <w:rPr>
                <w:rFonts w:hint="eastAsia"/>
              </w:rPr>
              <w:t>0</w:t>
            </w:r>
            <w:r w:rsidR="004357F5">
              <w:rPr>
                <w:rFonts w:hint="eastAsia"/>
              </w:rPr>
              <w:t>65a</w:t>
            </w:r>
          </w:p>
        </w:tc>
        <w:tc>
          <w:tcPr>
            <w:tcW w:w="851" w:type="dxa"/>
          </w:tcPr>
          <w:p w14:paraId="3B98D311" w14:textId="77777777" w:rsidR="004357F5" w:rsidRDefault="004357F5" w:rsidP="004357F5">
            <w:pPr>
              <w:pStyle w:val="aff7"/>
              <w:ind w:leftChars="0" w:left="0"/>
            </w:pPr>
            <w:r>
              <w:rPr>
                <w:rFonts w:hint="eastAsia"/>
              </w:rPr>
              <w:t>02</w:t>
            </w:r>
          </w:p>
        </w:tc>
        <w:tc>
          <w:tcPr>
            <w:tcW w:w="1559" w:type="dxa"/>
            <w:vMerge w:val="restart"/>
          </w:tcPr>
          <w:p w14:paraId="70E5FE8D" w14:textId="77777777" w:rsidR="004357F5" w:rsidRDefault="004357F5" w:rsidP="006E55AE">
            <w:pPr>
              <w:pStyle w:val="aff7"/>
              <w:ind w:leftChars="0" w:left="0"/>
            </w:pPr>
            <w:r>
              <w:rPr>
                <w:rFonts w:hint="eastAsia"/>
              </w:rPr>
              <w:t>ブロック４</w:t>
            </w:r>
          </w:p>
          <w:p w14:paraId="42635D16" w14:textId="77777777" w:rsidR="004357F5" w:rsidRDefault="004357F5" w:rsidP="006E55AE">
            <w:pPr>
              <w:pStyle w:val="aff7"/>
              <w:ind w:leftChars="0" w:left="0"/>
            </w:pPr>
            <w:r>
              <w:rPr>
                <w:rFonts w:hint="eastAsia"/>
              </w:rPr>
              <w:t>タイプ</w:t>
            </w:r>
          </w:p>
        </w:tc>
        <w:tc>
          <w:tcPr>
            <w:tcW w:w="2551" w:type="dxa"/>
            <w:vMerge w:val="restart"/>
          </w:tcPr>
          <w:p w14:paraId="78F6E430" w14:textId="77777777" w:rsidR="004357F5" w:rsidRDefault="004357F5" w:rsidP="00C660BE">
            <w:pPr>
              <w:pStyle w:val="aff7"/>
              <w:ind w:leftChars="0" w:left="0"/>
            </w:pPr>
            <w:r>
              <w:rPr>
                <w:rFonts w:hint="eastAsia"/>
              </w:rPr>
              <w:t>0002（半角フォント）</w:t>
            </w:r>
          </w:p>
        </w:tc>
      </w:tr>
      <w:tr w:rsidR="004357F5" w14:paraId="2923D51D" w14:textId="77777777" w:rsidTr="004357F5">
        <w:tc>
          <w:tcPr>
            <w:tcW w:w="1134" w:type="dxa"/>
          </w:tcPr>
          <w:p w14:paraId="4CE596A3" w14:textId="77777777" w:rsidR="004357F5" w:rsidRDefault="00D957EC" w:rsidP="00C660BE">
            <w:pPr>
              <w:pStyle w:val="aff7"/>
              <w:ind w:leftChars="0" w:left="0"/>
            </w:pPr>
            <w:r>
              <w:rPr>
                <w:rFonts w:hint="eastAsia"/>
              </w:rPr>
              <w:t>0</w:t>
            </w:r>
            <w:r w:rsidR="004357F5">
              <w:rPr>
                <w:rFonts w:hint="eastAsia"/>
              </w:rPr>
              <w:t>65b</w:t>
            </w:r>
          </w:p>
        </w:tc>
        <w:tc>
          <w:tcPr>
            <w:tcW w:w="851" w:type="dxa"/>
          </w:tcPr>
          <w:p w14:paraId="1ED0D0F8" w14:textId="77777777" w:rsidR="004357F5" w:rsidRDefault="004357F5" w:rsidP="004357F5">
            <w:pPr>
              <w:pStyle w:val="aff7"/>
              <w:ind w:leftChars="0" w:left="0"/>
            </w:pPr>
            <w:r>
              <w:rPr>
                <w:rFonts w:hint="eastAsia"/>
              </w:rPr>
              <w:t>00</w:t>
            </w:r>
          </w:p>
        </w:tc>
        <w:tc>
          <w:tcPr>
            <w:tcW w:w="1559" w:type="dxa"/>
            <w:vMerge/>
          </w:tcPr>
          <w:p w14:paraId="4BED8732" w14:textId="77777777" w:rsidR="004357F5" w:rsidRDefault="004357F5" w:rsidP="004B4DAF">
            <w:pPr>
              <w:pStyle w:val="aff7"/>
              <w:ind w:leftChars="0" w:left="0"/>
            </w:pPr>
          </w:p>
        </w:tc>
        <w:tc>
          <w:tcPr>
            <w:tcW w:w="2551" w:type="dxa"/>
            <w:vMerge/>
          </w:tcPr>
          <w:p w14:paraId="72685F7B" w14:textId="77777777" w:rsidR="004357F5" w:rsidRDefault="004357F5" w:rsidP="00C660BE">
            <w:pPr>
              <w:pStyle w:val="aff7"/>
              <w:ind w:leftChars="0" w:left="0"/>
            </w:pPr>
          </w:p>
        </w:tc>
      </w:tr>
      <w:tr w:rsidR="004357F5" w14:paraId="44F567C2" w14:textId="77777777" w:rsidTr="004357F5">
        <w:trPr>
          <w:trHeight w:val="853"/>
        </w:trPr>
        <w:tc>
          <w:tcPr>
            <w:tcW w:w="1134" w:type="dxa"/>
          </w:tcPr>
          <w:p w14:paraId="5EB394DF" w14:textId="77777777" w:rsidR="004357F5" w:rsidRDefault="004357F5" w:rsidP="006E55AE">
            <w:pPr>
              <w:pStyle w:val="aff7"/>
              <w:ind w:leftChars="0" w:left="0"/>
              <w:jc w:val="center"/>
            </w:pPr>
            <w:r>
              <w:rPr>
                <w:rFonts w:hint="eastAsia"/>
              </w:rPr>
              <w:t>.</w:t>
            </w:r>
          </w:p>
          <w:p w14:paraId="2A6318F6" w14:textId="77777777" w:rsidR="004357F5" w:rsidRDefault="004357F5" w:rsidP="006E55AE">
            <w:pPr>
              <w:pStyle w:val="aff7"/>
              <w:ind w:leftChars="0" w:left="0"/>
              <w:jc w:val="center"/>
            </w:pPr>
            <w:r>
              <w:rPr>
                <w:rFonts w:hint="eastAsia"/>
              </w:rPr>
              <w:t>.</w:t>
            </w:r>
          </w:p>
          <w:p w14:paraId="36C16910" w14:textId="77777777" w:rsidR="004357F5" w:rsidRDefault="004357F5" w:rsidP="006E55AE">
            <w:pPr>
              <w:pStyle w:val="aff7"/>
              <w:ind w:leftChars="0" w:left="0"/>
              <w:jc w:val="center"/>
            </w:pPr>
            <w:r>
              <w:rPr>
                <w:rFonts w:hint="eastAsia"/>
              </w:rPr>
              <w:t>.</w:t>
            </w:r>
          </w:p>
        </w:tc>
        <w:tc>
          <w:tcPr>
            <w:tcW w:w="851" w:type="dxa"/>
          </w:tcPr>
          <w:p w14:paraId="34E86088" w14:textId="77777777" w:rsidR="004357F5" w:rsidRDefault="004357F5">
            <w:pPr>
              <w:widowControl/>
              <w:adjustRightInd/>
              <w:spacing w:line="240" w:lineRule="auto"/>
              <w:textAlignment w:val="auto"/>
            </w:pPr>
          </w:p>
          <w:p w14:paraId="51CC1374" w14:textId="77777777" w:rsidR="004357F5" w:rsidRDefault="004357F5">
            <w:pPr>
              <w:widowControl/>
              <w:adjustRightInd/>
              <w:spacing w:line="240" w:lineRule="auto"/>
              <w:textAlignment w:val="auto"/>
            </w:pPr>
          </w:p>
          <w:p w14:paraId="1D131F03" w14:textId="77777777" w:rsidR="004357F5" w:rsidRDefault="004357F5" w:rsidP="004357F5">
            <w:pPr>
              <w:pStyle w:val="aff7"/>
              <w:ind w:leftChars="0" w:left="0"/>
              <w:jc w:val="center"/>
            </w:pPr>
          </w:p>
        </w:tc>
        <w:tc>
          <w:tcPr>
            <w:tcW w:w="1559" w:type="dxa"/>
          </w:tcPr>
          <w:p w14:paraId="01996FB7" w14:textId="77777777" w:rsidR="004357F5" w:rsidRDefault="004357F5" w:rsidP="004B4DAF">
            <w:pPr>
              <w:pStyle w:val="aff7"/>
              <w:ind w:leftChars="0" w:left="0"/>
            </w:pPr>
          </w:p>
        </w:tc>
        <w:tc>
          <w:tcPr>
            <w:tcW w:w="2551" w:type="dxa"/>
          </w:tcPr>
          <w:p w14:paraId="765F66BD" w14:textId="77777777" w:rsidR="004357F5" w:rsidRDefault="004357F5" w:rsidP="00C660BE">
            <w:pPr>
              <w:pStyle w:val="aff7"/>
              <w:ind w:leftChars="0" w:left="0"/>
            </w:pPr>
          </w:p>
        </w:tc>
      </w:tr>
    </w:tbl>
    <w:p w14:paraId="159A4FAD" w14:textId="77777777" w:rsidR="005B379A" w:rsidRDefault="005B379A" w:rsidP="009A36E3">
      <w:pPr>
        <w:pStyle w:val="aff7"/>
        <w:ind w:leftChars="0" w:left="0"/>
      </w:pPr>
    </w:p>
    <w:p w14:paraId="5BEF5D4A" w14:textId="2554AFC0" w:rsidR="00B55A26" w:rsidRDefault="00786876" w:rsidP="009A36E3">
      <w:pPr>
        <w:pStyle w:val="aff7"/>
        <w:ind w:leftChars="0" w:left="0"/>
      </w:pPr>
      <w:r>
        <w:rPr>
          <w:rFonts w:hint="eastAsia"/>
        </w:rPr>
        <w:t>ターゲット・メモリ</w:t>
      </w:r>
      <w:r w:rsidR="002D7295">
        <w:rPr>
          <w:rFonts w:hint="eastAsia"/>
        </w:rPr>
        <w:t>の領域（</w:t>
      </w:r>
      <w:r w:rsidR="009A36E3">
        <w:rPr>
          <w:rFonts w:hint="eastAsia"/>
        </w:rPr>
        <w:t>a000番地</w:t>
      </w:r>
      <w:r w:rsidR="002D7295">
        <w:rPr>
          <w:rFonts w:hint="eastAsia"/>
        </w:rPr>
        <w:t>）を</w:t>
      </w:r>
      <w:r w:rsidR="009A36E3">
        <w:rPr>
          <w:rFonts w:hint="eastAsia"/>
        </w:rPr>
        <w:t>このファイル</w:t>
      </w:r>
      <w:r w:rsidR="002D7295">
        <w:rPr>
          <w:rFonts w:hint="eastAsia"/>
        </w:rPr>
        <w:t>のデータ</w:t>
      </w:r>
      <w:r w:rsidR="009A36E3">
        <w:rPr>
          <w:rFonts w:hint="eastAsia"/>
        </w:rPr>
        <w:t>を</w:t>
      </w:r>
      <w:r w:rsidR="002D7295">
        <w:rPr>
          <w:rFonts w:hint="eastAsia"/>
        </w:rPr>
        <w:t>使って永続的で読み取り専用としています</w:t>
      </w:r>
      <w:r w:rsidR="009A36E3">
        <w:rPr>
          <w:rFonts w:hint="eastAsia"/>
        </w:rPr>
        <w:t>。</w:t>
      </w:r>
      <w:r w:rsidR="00B55A26">
        <w:rPr>
          <w:rFonts w:hint="eastAsia"/>
        </w:rPr>
        <w:t>以下のコンソール・コマンドを使って行います。</w:t>
      </w:r>
    </w:p>
    <w:p w14:paraId="08DAB7A1" w14:textId="77777777" w:rsidR="00B55A26" w:rsidRDefault="00B55A26" w:rsidP="005163D2">
      <w:pPr>
        <w:pStyle w:val="aff9"/>
        <w:ind w:left="210"/>
      </w:pPr>
      <w:r w:rsidRPr="00B55A26">
        <w:t>add_permanent_area font a000 1000 1  R font_han2.bin</w:t>
      </w:r>
    </w:p>
    <w:p w14:paraId="49C34380" w14:textId="77777777" w:rsidR="00B55A26" w:rsidRDefault="00B55A26" w:rsidP="009A36E3">
      <w:pPr>
        <w:pStyle w:val="aff7"/>
        <w:ind w:leftChars="0" w:left="0"/>
      </w:pPr>
    </w:p>
    <w:p w14:paraId="63015F30" w14:textId="77777777" w:rsidR="009A36E3" w:rsidRPr="00465609" w:rsidRDefault="00B55A26" w:rsidP="009A36E3">
      <w:pPr>
        <w:pStyle w:val="aff7"/>
        <w:ind w:leftChars="0" w:left="0"/>
      </w:pPr>
      <w:r>
        <w:rPr>
          <w:rFonts w:hint="eastAsia"/>
        </w:rPr>
        <w:t>ファイル内のオフセットは</w:t>
      </w:r>
      <w:r w:rsidR="00113BF9">
        <w:rPr>
          <w:rFonts w:hint="eastAsia"/>
        </w:rPr>
        <w:t>a000</w:t>
      </w:r>
      <w:r>
        <w:rPr>
          <w:rFonts w:hint="eastAsia"/>
        </w:rPr>
        <w:t>番地</w:t>
      </w:r>
      <w:r w:rsidR="00113BF9">
        <w:rPr>
          <w:rFonts w:hint="eastAsia"/>
        </w:rPr>
        <w:t>からのオフセットと</w:t>
      </w:r>
      <w:r>
        <w:rPr>
          <w:rFonts w:hint="eastAsia"/>
        </w:rPr>
        <w:t>なります</w:t>
      </w:r>
      <w:r w:rsidR="00113BF9">
        <w:rPr>
          <w:rFonts w:hint="eastAsia"/>
        </w:rPr>
        <w:t>。</w:t>
      </w:r>
    </w:p>
    <w:p w14:paraId="46AD9E89" w14:textId="77777777" w:rsidR="0016301A" w:rsidRDefault="004B6DEA" w:rsidP="004B6DEA">
      <w:pPr>
        <w:pStyle w:val="4"/>
      </w:pPr>
      <w:bookmarkStart w:id="434" w:name="_デバグコマンドの拡張"/>
      <w:bookmarkEnd w:id="434"/>
      <w:r>
        <w:rPr>
          <w:rFonts w:hint="eastAsia"/>
        </w:rPr>
        <w:t>デバグコマンドの拡張</w:t>
      </w:r>
    </w:p>
    <w:p w14:paraId="0DA7CF68" w14:textId="77777777" w:rsidR="004B6DEA" w:rsidRDefault="00C660BE" w:rsidP="00A90335">
      <w:r>
        <w:rPr>
          <w:rFonts w:hint="eastAsia"/>
        </w:rPr>
        <w:t>デバグタスクのコマンドライン解析で先頭が</w:t>
      </w:r>
      <w:r>
        <w:t>’</w:t>
      </w:r>
      <w:r>
        <w:rPr>
          <w:rFonts w:hint="eastAsia"/>
        </w:rPr>
        <w:t>.</w:t>
      </w:r>
      <w:r>
        <w:t>’</w:t>
      </w:r>
      <w:r>
        <w:rPr>
          <w:rFonts w:hint="eastAsia"/>
        </w:rPr>
        <w:t>（ピリオド）の場合は、それ以降の文字列を関数</w:t>
      </w:r>
      <w:r w:rsidRPr="00C660BE">
        <w:t>pfnCustomCommandProc</w:t>
      </w:r>
      <w:r>
        <w:rPr>
          <w:rFonts w:hint="eastAsia"/>
        </w:rPr>
        <w:t>に渡します。</w:t>
      </w:r>
      <w:r w:rsidRPr="00C660BE">
        <w:t>pfnCustomCommandProc</w:t>
      </w:r>
      <w:r>
        <w:rPr>
          <w:rFonts w:hint="eastAsia"/>
        </w:rPr>
        <w:t>は、</w:t>
      </w:r>
      <w:r w:rsidRPr="00C660BE">
        <w:t>DebugSetCustomCommandProc</w:t>
      </w:r>
      <w:r>
        <w:rPr>
          <w:rFonts w:hint="eastAsia"/>
        </w:rPr>
        <w:t>を使って事前に登録しておきます。</w:t>
      </w:r>
    </w:p>
    <w:p w14:paraId="79CC6FE4" w14:textId="77777777" w:rsidR="00C660BE" w:rsidRDefault="00C660BE" w:rsidP="00A90335">
      <w:r>
        <w:rPr>
          <w:rFonts w:hint="eastAsia"/>
        </w:rPr>
        <w:t>このサンプルプログラムでは、μITRONの初期化ハンドラ</w:t>
      </w:r>
      <w:r w:rsidRPr="00C660BE">
        <w:t>InitHandler</w:t>
      </w:r>
      <w:r>
        <w:rPr>
          <w:rFonts w:hint="eastAsia"/>
        </w:rPr>
        <w:t>でfont.c内の関数</w:t>
      </w:r>
      <w:r w:rsidR="004A6C05" w:rsidRPr="004A6C05">
        <w:t>ExecCustomCommandLine</w:t>
      </w:r>
      <w:r w:rsidR="00533487">
        <w:rPr>
          <w:rFonts w:hint="eastAsia"/>
        </w:rPr>
        <w:t>を登録しています。</w:t>
      </w:r>
    </w:p>
    <w:p w14:paraId="32ED76FD" w14:textId="77777777" w:rsidR="00533487" w:rsidRDefault="00533487" w:rsidP="00A90335">
      <w:r>
        <w:rPr>
          <w:rFonts w:hint="eastAsia"/>
        </w:rPr>
        <w:t>この拡張コマンド解析</w:t>
      </w:r>
      <w:r w:rsidR="004A6C05" w:rsidRPr="004A6C05">
        <w:t>ExecCustomCommandLine</w:t>
      </w:r>
      <w:r>
        <w:rPr>
          <w:rFonts w:hint="eastAsia"/>
        </w:rPr>
        <w:t>では以下の２つのコマンドを追加します。</w:t>
      </w:r>
    </w:p>
    <w:p w14:paraId="5AFA96CF" w14:textId="77777777" w:rsidR="00533487" w:rsidRDefault="00533487" w:rsidP="00A90335"/>
    <w:p w14:paraId="5A78674D" w14:textId="77777777" w:rsidR="00533487" w:rsidRDefault="00533487" w:rsidP="00533487">
      <w:r>
        <w:rPr>
          <w:rFonts w:hint="eastAsia"/>
        </w:rPr>
        <w:t>・フォントを探す</w:t>
      </w:r>
    </w:p>
    <w:p w14:paraId="581FE896" w14:textId="77777777" w:rsidR="00533487" w:rsidRDefault="00533487" w:rsidP="00533487">
      <w:pPr>
        <w:ind w:firstLine="851"/>
      </w:pPr>
      <w:r>
        <w:rPr>
          <w:rFonts w:hint="eastAsia"/>
        </w:rPr>
        <w:t>シンタックス</w:t>
      </w:r>
      <w:r>
        <w:rPr>
          <w:rFonts w:hint="eastAsia"/>
        </w:rPr>
        <w:tab/>
        <w:t>ff &lt;addr&gt;</w:t>
      </w:r>
    </w:p>
    <w:p w14:paraId="5B2AA6BF" w14:textId="77777777" w:rsidR="00533487" w:rsidRDefault="00533487" w:rsidP="00533487">
      <w:r>
        <w:rPr>
          <w:rFonts w:hint="eastAsia"/>
        </w:rPr>
        <w:tab/>
      </w:r>
      <w:r w:rsidR="0066436E">
        <w:rPr>
          <w:rFonts w:hint="eastAsia"/>
        </w:rPr>
        <w:t>パラメータ</w:t>
      </w:r>
    </w:p>
    <w:p w14:paraId="0E4BC894" w14:textId="07065C29" w:rsidR="0066436E" w:rsidRDefault="0066436E" w:rsidP="00533487">
      <w:r>
        <w:rPr>
          <w:rFonts w:hint="eastAsia"/>
        </w:rPr>
        <w:tab/>
      </w:r>
      <w:r>
        <w:rPr>
          <w:rFonts w:hint="eastAsia"/>
        </w:rPr>
        <w:tab/>
        <w:t>&lt;addr&gt;</w:t>
      </w:r>
      <w:r>
        <w:rPr>
          <w:rFonts w:hint="eastAsia"/>
        </w:rPr>
        <w:tab/>
        <w:t>フォントを探す</w:t>
      </w:r>
      <w:r w:rsidR="00786876">
        <w:rPr>
          <w:rFonts w:hint="eastAsia"/>
        </w:rPr>
        <w:t>ターゲット・メモリ</w:t>
      </w:r>
      <w:r>
        <w:rPr>
          <w:rFonts w:hint="eastAsia"/>
        </w:rPr>
        <w:t>のアドレス</w:t>
      </w:r>
    </w:p>
    <w:p w14:paraId="0C5A8B6B" w14:textId="77777777" w:rsidR="0066436E" w:rsidRPr="00533487" w:rsidRDefault="004A1208" w:rsidP="004A1208">
      <w:pPr>
        <w:ind w:leftChars="406" w:left="1701" w:hangingChars="404" w:hanging="848"/>
      </w:pPr>
      <w:r>
        <w:rPr>
          <w:rFonts w:hint="eastAsia"/>
        </w:rPr>
        <w:lastRenderedPageBreak/>
        <w:t>説明</w:t>
      </w:r>
      <w:r>
        <w:rPr>
          <w:rFonts w:hint="eastAsia"/>
        </w:rPr>
        <w:tab/>
        <w:t>&lt;addr&gt;の内容をフォントファイルのフォーマットに従いチェックサムを調べ一致していれば正しいフォントと判断して、フォントのベースを&lt;addr&gt;に設定</w:t>
      </w:r>
      <w:r w:rsidR="00555721">
        <w:rPr>
          <w:rFonts w:hint="eastAsia"/>
        </w:rPr>
        <w:t>し、ブロック情報を表示する。</w:t>
      </w:r>
    </w:p>
    <w:p w14:paraId="08A33D73" w14:textId="77777777" w:rsidR="004A1208" w:rsidRDefault="004A1208" w:rsidP="00533487"/>
    <w:p w14:paraId="79791361" w14:textId="77777777" w:rsidR="00533487" w:rsidRDefault="00533487" w:rsidP="00533487">
      <w:r>
        <w:rPr>
          <w:rFonts w:hint="eastAsia"/>
        </w:rPr>
        <w:t>・フォントの表示</w:t>
      </w:r>
    </w:p>
    <w:p w14:paraId="34E96FB1" w14:textId="77777777" w:rsidR="0066436E" w:rsidRDefault="0066436E" w:rsidP="0066436E">
      <w:pPr>
        <w:ind w:firstLine="851"/>
      </w:pPr>
      <w:r>
        <w:rPr>
          <w:rFonts w:hint="eastAsia"/>
        </w:rPr>
        <w:t>シンタックス</w:t>
      </w:r>
      <w:r>
        <w:rPr>
          <w:rFonts w:hint="eastAsia"/>
        </w:rPr>
        <w:tab/>
        <w:t>vf &lt;code&gt;</w:t>
      </w:r>
    </w:p>
    <w:p w14:paraId="7A6EB216" w14:textId="77777777" w:rsidR="0066436E" w:rsidRDefault="0066436E" w:rsidP="0066436E">
      <w:r>
        <w:rPr>
          <w:rFonts w:hint="eastAsia"/>
        </w:rPr>
        <w:tab/>
        <w:t>パラメータ</w:t>
      </w:r>
    </w:p>
    <w:p w14:paraId="03B2FF91" w14:textId="77777777" w:rsidR="0066436E" w:rsidRDefault="0066436E" w:rsidP="0066436E">
      <w:r>
        <w:rPr>
          <w:rFonts w:hint="eastAsia"/>
        </w:rPr>
        <w:tab/>
      </w:r>
      <w:r>
        <w:rPr>
          <w:rFonts w:hint="eastAsia"/>
        </w:rPr>
        <w:tab/>
        <w:t>&lt;code&gt;</w:t>
      </w:r>
      <w:r>
        <w:rPr>
          <w:rFonts w:hint="eastAsia"/>
        </w:rPr>
        <w:tab/>
        <w:t>表示する文字コード</w:t>
      </w:r>
    </w:p>
    <w:p w14:paraId="0502FDAD" w14:textId="77777777" w:rsidR="004A1208" w:rsidRPr="00533487" w:rsidRDefault="004A1208" w:rsidP="004A1208">
      <w:pPr>
        <w:ind w:leftChars="406" w:left="1701" w:hangingChars="404" w:hanging="848"/>
      </w:pPr>
      <w:r>
        <w:rPr>
          <w:rFonts w:hint="eastAsia"/>
        </w:rPr>
        <w:t>説明</w:t>
      </w:r>
      <w:r>
        <w:rPr>
          <w:rFonts w:hint="eastAsia"/>
        </w:rPr>
        <w:tab/>
        <w:t>フォントのベースから&lt;code&gt;に対応する半角フォントのビットパターンを探し表示する。</w:t>
      </w:r>
    </w:p>
    <w:p w14:paraId="5ECA7877" w14:textId="77777777" w:rsidR="00533487" w:rsidRPr="004A1208" w:rsidRDefault="00533487" w:rsidP="00A90335"/>
    <w:p w14:paraId="187C43ED" w14:textId="77777777" w:rsidR="0066436E" w:rsidRDefault="005D6D83" w:rsidP="00A90335">
      <w:r>
        <w:rPr>
          <w:rFonts w:hint="eastAsia"/>
        </w:rPr>
        <w:t>PuTTYのCmtoy-700</w:t>
      </w:r>
      <w:r w:rsidR="00BD3D7E">
        <w:rPr>
          <w:rFonts w:hint="eastAsia"/>
        </w:rPr>
        <w:t>（シリアル1へ接続済み）</w:t>
      </w:r>
      <w:r>
        <w:rPr>
          <w:rFonts w:hint="eastAsia"/>
        </w:rPr>
        <w:t>で上記のコマンドを実行すると以下のようになります。</w:t>
      </w:r>
    </w:p>
    <w:p w14:paraId="724694A4" w14:textId="77777777" w:rsidR="005D6D83" w:rsidRDefault="003823A8" w:rsidP="00A90335">
      <w:r>
        <w:rPr>
          <w:noProof/>
        </w:rPr>
        <mc:AlternateContent>
          <mc:Choice Requires="wps">
            <w:drawing>
              <wp:anchor distT="0" distB="0" distL="114300" distR="114300" simplePos="0" relativeHeight="252273664" behindDoc="0" locked="0" layoutInCell="1" allowOverlap="1" wp14:anchorId="63B4A6E2" wp14:editId="70D88BA4">
                <wp:simplePos x="0" y="0"/>
                <wp:positionH relativeFrom="column">
                  <wp:posOffset>1826260</wp:posOffset>
                </wp:positionH>
                <wp:positionV relativeFrom="paragraph">
                  <wp:posOffset>4512945</wp:posOffset>
                </wp:positionV>
                <wp:extent cx="1852295" cy="461010"/>
                <wp:effectExtent l="1714500" t="0" r="14605" b="167640"/>
                <wp:wrapNone/>
                <wp:docPr id="376"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2295" cy="461010"/>
                        </a:xfrm>
                        <a:prstGeom prst="wedgeRoundRectCallout">
                          <a:avLst>
                            <a:gd name="adj1" fmla="val -140676"/>
                            <a:gd name="adj2" fmla="val 78731"/>
                            <a:gd name="adj3" fmla="val 16667"/>
                          </a:avLst>
                        </a:prstGeom>
                        <a:solidFill>
                          <a:srgbClr val="FFFF00"/>
                        </a:solidFill>
                        <a:ln w="9525">
                          <a:solidFill>
                            <a:srgbClr val="000000"/>
                          </a:solidFill>
                          <a:miter lim="800000"/>
                          <a:headEnd/>
                          <a:tailEnd/>
                        </a:ln>
                      </wps:spPr>
                      <wps:txbx>
                        <w:txbxContent>
                          <w:p w14:paraId="15E226EA" w14:textId="77777777" w:rsidR="003E7AC0" w:rsidRDefault="003E7AC0" w:rsidP="00FD16F0">
                            <w:pPr>
                              <w:rPr>
                                <w:sz w:val="16"/>
                                <w:szCs w:val="16"/>
                              </w:rPr>
                            </w:pPr>
                            <w:r>
                              <w:rPr>
                                <w:rFonts w:hint="eastAsia"/>
                                <w:sz w:val="16"/>
                                <w:szCs w:val="16"/>
                              </w:rPr>
                              <w:t>このカーソルが出ている時には</w:t>
                            </w:r>
                          </w:p>
                          <w:p w14:paraId="1FFBADAF" w14:textId="77777777" w:rsidR="003E7AC0" w:rsidRPr="00FE76CE" w:rsidRDefault="003E7AC0" w:rsidP="00FD16F0">
                            <w:pPr>
                              <w:rPr>
                                <w:sz w:val="16"/>
                                <w:szCs w:val="16"/>
                              </w:rPr>
                            </w:pPr>
                            <w:r>
                              <w:rPr>
                                <w:rFonts w:hint="eastAsia"/>
                                <w:sz w:val="16"/>
                                <w:szCs w:val="16"/>
                              </w:rPr>
                              <w:t>PuTTYにキーボード入力ができる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B4A6E2" id="_x0000_s2184" type="#_x0000_t62" style="position:absolute;margin-left:143.8pt;margin-top:355.35pt;width:145.85pt;height:36.3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" adj="-19586,27806" fillcolor="yellow">
                <v:textbox inset="5.85pt,.7pt,5.85pt,.7pt">
                  <w:txbxContent>
                    <w:p w14:paraId="15E226EA" w14:textId="77777777" w:rsidR="003E7AC0" w:rsidRDefault="003E7AC0" w:rsidP="00FD16F0">
                      <w:pPr>
                        <w:rPr>
                          <w:sz w:val="16"/>
                          <w:szCs w:val="16"/>
                        </w:rPr>
                      </w:pPr>
                      <w:r>
                        <w:rPr>
                          <w:rFonts w:hint="eastAsia"/>
                          <w:sz w:val="16"/>
                          <w:szCs w:val="16"/>
                        </w:rPr>
                        <w:t>このカーソルが出ている時には</w:t>
                      </w:r>
                    </w:p>
                    <w:p w14:paraId="1FFBADAF" w14:textId="77777777" w:rsidR="003E7AC0" w:rsidRPr="00FE76CE" w:rsidRDefault="003E7AC0" w:rsidP="00FD16F0">
                      <w:pPr>
                        <w:rPr>
                          <w:sz w:val="16"/>
                          <w:szCs w:val="16"/>
                        </w:rPr>
                      </w:pPr>
                      <w:r>
                        <w:rPr>
                          <w:rFonts w:hint="eastAsia"/>
                          <w:sz w:val="16"/>
                          <w:szCs w:val="16"/>
                        </w:rPr>
                        <w:t>PuTTYにキーボード入力ができる</w:t>
                      </w:r>
                    </w:p>
                  </w:txbxContent>
                </v:textbox>
              </v:shape>
            </w:pict>
          </mc:Fallback>
        </mc:AlternateContent>
      </w:r>
      <w:r>
        <w:rPr>
          <w:rFonts w:hint="eastAsia"/>
          <w:noProof/>
        </w:rPr>
        <mc:AlternateContent>
          <mc:Choice Requires="wps">
            <w:drawing>
              <wp:anchor distT="0" distB="0" distL="114300" distR="114300" simplePos="0" relativeHeight="252255232" behindDoc="0" locked="0" layoutInCell="1" allowOverlap="1" wp14:anchorId="6F863461" wp14:editId="5B4E5AEC">
                <wp:simplePos x="0" y="0"/>
                <wp:positionH relativeFrom="column">
                  <wp:posOffset>-62230</wp:posOffset>
                </wp:positionH>
                <wp:positionV relativeFrom="paragraph">
                  <wp:posOffset>5024451</wp:posOffset>
                </wp:positionV>
                <wp:extent cx="257175" cy="257175"/>
                <wp:effectExtent l="19050" t="19050" r="28575" b="28575"/>
                <wp:wrapNone/>
                <wp:docPr id="375" name="Oval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57175"/>
                        </a:xfrm>
                        <a:prstGeom prst="ellipse">
                          <a:avLst/>
                        </a:prstGeom>
                        <a:noFill/>
                        <a:ln w="28575">
                          <a:solidFill>
                            <a:schemeClr val="accent6"/>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EB686BE" id="Oval 1257" o:spid="_x0000_s1026" style="position:absolute;margin-left:-4.9pt;margin-top:395.65pt;width:20.25pt;height:20.2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" filled="f" strokecolor="#f79646 [3209]" strokeweight="2.25pt">
                <v:textbox inset="5.85pt,.7pt,5.85pt,.7pt"/>
              </v:oval>
            </w:pict>
          </mc:Fallback>
        </mc:AlternateContent>
      </w:r>
      <w:r>
        <w:rPr>
          <w:noProof/>
        </w:rPr>
        <mc:AlternateContent>
          <mc:Choice Requires="wps">
            <w:drawing>
              <wp:anchor distT="0" distB="0" distL="114300" distR="114300" simplePos="0" relativeHeight="252236800" behindDoc="0" locked="0" layoutInCell="1" allowOverlap="1" wp14:anchorId="78C1D60B" wp14:editId="746CAFDB">
                <wp:simplePos x="0" y="0"/>
                <wp:positionH relativeFrom="column">
                  <wp:posOffset>2645852</wp:posOffset>
                </wp:positionH>
                <wp:positionV relativeFrom="paragraph">
                  <wp:posOffset>1817480</wp:posOffset>
                </wp:positionV>
                <wp:extent cx="2130425" cy="285750"/>
                <wp:effectExtent l="1695450" t="0" r="22225" b="171450"/>
                <wp:wrapNone/>
                <wp:docPr id="374"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0425" cy="285750"/>
                        </a:xfrm>
                        <a:prstGeom prst="wedgeRoundRectCallout">
                          <a:avLst>
                            <a:gd name="adj1" fmla="val -127388"/>
                            <a:gd name="adj2" fmla="val 94531"/>
                            <a:gd name="adj3" fmla="val 16667"/>
                          </a:avLst>
                        </a:prstGeom>
                        <a:solidFill>
                          <a:srgbClr val="FFFF00"/>
                        </a:solidFill>
                        <a:ln w="9525">
                          <a:solidFill>
                            <a:srgbClr val="000000"/>
                          </a:solidFill>
                          <a:miter lim="800000"/>
                          <a:headEnd/>
                          <a:tailEnd/>
                        </a:ln>
                      </wps:spPr>
                      <wps:txbx>
                        <w:txbxContent>
                          <w:p w14:paraId="41DC428B" w14:textId="77777777" w:rsidR="003E7AC0" w:rsidRPr="00FE76CE" w:rsidRDefault="003E7AC0" w:rsidP="00FD16F0">
                            <w:pPr>
                              <w:rPr>
                                <w:sz w:val="16"/>
                                <w:szCs w:val="16"/>
                              </w:rPr>
                            </w:pPr>
                            <w:r>
                              <w:rPr>
                                <w:rFonts w:hint="eastAsia"/>
                                <w:sz w:val="16"/>
                                <w:szCs w:val="16"/>
                              </w:rPr>
                              <w:t>コード0x31のフォントパターンを表示</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C1D60B" id="_x0000_s2185" type="#_x0000_t62" style="position:absolute;margin-left:208.35pt;margin-top:143.1pt;width:167.75pt;height:22.5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" adj="-16716,31219" fillcolor="yellow">
                <v:textbox inset="5.85pt,.7pt,5.85pt,.7pt">
                  <w:txbxContent>
                    <w:p w14:paraId="41DC428B" w14:textId="77777777" w:rsidR="003E7AC0" w:rsidRPr="00FE76CE" w:rsidRDefault="003E7AC0" w:rsidP="00FD16F0">
                      <w:pPr>
                        <w:rPr>
                          <w:sz w:val="16"/>
                          <w:szCs w:val="16"/>
                        </w:rPr>
                      </w:pPr>
                      <w:r>
                        <w:rPr>
                          <w:rFonts w:hint="eastAsia"/>
                          <w:sz w:val="16"/>
                          <w:szCs w:val="16"/>
                        </w:rPr>
                        <w:t>コード0x31のフォントパターンを表示</w:t>
                      </w:r>
                    </w:p>
                  </w:txbxContent>
                </v:textbox>
              </v:shape>
            </w:pict>
          </mc:Fallback>
        </mc:AlternateContent>
      </w:r>
      <w:r w:rsidRPr="001A3A5D">
        <w:rPr>
          <w:rFonts w:hint="eastAsia"/>
          <w:noProof/>
        </w:rPr>
        <mc:AlternateContent>
          <mc:Choice Requires="wps">
            <w:drawing>
              <wp:anchor distT="0" distB="0" distL="114300" distR="114300" simplePos="0" relativeHeight="252218368" behindDoc="0" locked="0" layoutInCell="1" allowOverlap="1" wp14:anchorId="2E6E0A67" wp14:editId="5B23AF7E">
                <wp:simplePos x="0" y="0"/>
                <wp:positionH relativeFrom="column">
                  <wp:posOffset>371475</wp:posOffset>
                </wp:positionH>
                <wp:positionV relativeFrom="paragraph">
                  <wp:posOffset>2159331</wp:posOffset>
                </wp:positionV>
                <wp:extent cx="770890" cy="158750"/>
                <wp:effectExtent l="19050" t="19050" r="10160" b="12700"/>
                <wp:wrapNone/>
                <wp:docPr id="1759" name="正方形/長方形 1759"/>
                <wp:cNvGraphicFramePr/>
                <a:graphic xmlns:a="http://schemas.openxmlformats.org/drawingml/2006/main">
                  <a:graphicData uri="http://schemas.microsoft.com/office/word/2010/wordprocessingShape">
                    <wps:wsp>
                      <wps:cNvSpPr/>
                      <wps:spPr bwMode="auto">
                        <a:xfrm>
                          <a:off x="0" y="0"/>
                          <a:ext cx="770890" cy="1587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C760BF" id="正方形/長方形 1759" o:spid="_x0000_s1026" style="position:absolute;margin-left:29.25pt;margin-top:170.05pt;width:60.7pt;height:12.5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" filled="f" strokecolor="#f79646 [3209]" strokeweight="2.25pt">
                <v:stroke endcap="round"/>
                <v:textbox inset="5.85pt,.7pt,5.85pt,.7pt"/>
              </v:rect>
            </w:pict>
          </mc:Fallback>
        </mc:AlternateContent>
      </w:r>
      <w:r w:rsidRPr="001A3A5D">
        <w:rPr>
          <w:rFonts w:hint="eastAsia"/>
          <w:noProof/>
        </w:rPr>
        <mc:AlternateContent>
          <mc:Choice Requires="wps">
            <w:drawing>
              <wp:anchor distT="0" distB="0" distL="114300" distR="114300" simplePos="0" relativeHeight="252203008" behindDoc="0" locked="0" layoutInCell="1" allowOverlap="1" wp14:anchorId="4D77061B" wp14:editId="3BEFE04A">
                <wp:simplePos x="0" y="0"/>
                <wp:positionH relativeFrom="column">
                  <wp:posOffset>371475</wp:posOffset>
                </wp:positionH>
                <wp:positionV relativeFrom="paragraph">
                  <wp:posOffset>948994</wp:posOffset>
                </wp:positionV>
                <wp:extent cx="770890" cy="158750"/>
                <wp:effectExtent l="19050" t="19050" r="10160" b="12700"/>
                <wp:wrapNone/>
                <wp:docPr id="1758" name="正方形/長方形 1758"/>
                <wp:cNvGraphicFramePr/>
                <a:graphic xmlns:a="http://schemas.openxmlformats.org/drawingml/2006/main">
                  <a:graphicData uri="http://schemas.microsoft.com/office/word/2010/wordprocessingShape">
                    <wps:wsp>
                      <wps:cNvSpPr/>
                      <wps:spPr bwMode="auto">
                        <a:xfrm>
                          <a:off x="0" y="0"/>
                          <a:ext cx="770890" cy="15875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AEFA5A" id="正方形/長方形 1758" o:spid="_x0000_s1026" style="position:absolute;margin-left:29.25pt;margin-top:74.7pt;width:60.7pt;height:12.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" filled="f" strokecolor="#f79646 [3209]" strokeweight="2.25pt">
                <v:stroke endcap="round"/>
                <v:textbox inset="5.85pt,.7pt,5.85pt,.7pt"/>
              </v:rect>
            </w:pict>
          </mc:Fallback>
        </mc:AlternateContent>
      </w:r>
      <w:r w:rsidR="00FD16F0">
        <w:rPr>
          <w:noProof/>
        </w:rPr>
        <mc:AlternateContent>
          <mc:Choice Requires="wps">
            <w:drawing>
              <wp:anchor distT="0" distB="0" distL="114300" distR="114300" simplePos="0" relativeHeight="252224512" behindDoc="0" locked="0" layoutInCell="1" allowOverlap="1" wp14:anchorId="20FA1885" wp14:editId="2608F32A">
                <wp:simplePos x="0" y="0"/>
                <wp:positionH relativeFrom="column">
                  <wp:posOffset>2184400</wp:posOffset>
                </wp:positionH>
                <wp:positionV relativeFrom="paragraph">
                  <wp:posOffset>607695</wp:posOffset>
                </wp:positionV>
                <wp:extent cx="1494790" cy="278130"/>
                <wp:effectExtent l="1219200" t="0" r="10160" b="179070"/>
                <wp:wrapNone/>
                <wp:docPr id="373"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4790" cy="278130"/>
                        </a:xfrm>
                        <a:prstGeom prst="wedgeRoundRectCallout">
                          <a:avLst>
                            <a:gd name="adj1" fmla="val -129363"/>
                            <a:gd name="adj2" fmla="val 97694"/>
                            <a:gd name="adj3" fmla="val 16667"/>
                          </a:avLst>
                        </a:prstGeom>
                        <a:solidFill>
                          <a:srgbClr val="FFFF00"/>
                        </a:solidFill>
                        <a:ln w="9525">
                          <a:solidFill>
                            <a:srgbClr val="000000"/>
                          </a:solidFill>
                          <a:miter lim="800000"/>
                          <a:headEnd/>
                          <a:tailEnd/>
                        </a:ln>
                      </wps:spPr>
                      <wps:txbx>
                        <w:txbxContent>
                          <w:p w14:paraId="08382CE2" w14:textId="77777777" w:rsidR="003E7AC0" w:rsidRPr="00FE76CE" w:rsidRDefault="003E7AC0" w:rsidP="00FD16F0">
                            <w:pPr>
                              <w:rPr>
                                <w:sz w:val="16"/>
                                <w:szCs w:val="16"/>
                              </w:rPr>
                            </w:pPr>
                            <w:r>
                              <w:rPr>
                                <w:rFonts w:hint="eastAsia"/>
                                <w:sz w:val="16"/>
                                <w:szCs w:val="16"/>
                              </w:rPr>
                              <w:t>フォントのメモリ上の位置</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FA1885" id="_x0000_s2186" type="#_x0000_t62" style="position:absolute;margin-left:172pt;margin-top:47.85pt;width:117.7pt;height:21.9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" adj="-17142,31902" fillcolor="yellow">
                <v:textbox inset="5.85pt,.7pt,5.85pt,.7pt">
                  <w:txbxContent>
                    <w:p w14:paraId="08382CE2" w14:textId="77777777" w:rsidR="003E7AC0" w:rsidRPr="00FE76CE" w:rsidRDefault="003E7AC0" w:rsidP="00FD16F0">
                      <w:pPr>
                        <w:rPr>
                          <w:sz w:val="16"/>
                          <w:szCs w:val="16"/>
                        </w:rPr>
                      </w:pPr>
                      <w:r>
                        <w:rPr>
                          <w:rFonts w:hint="eastAsia"/>
                          <w:sz w:val="16"/>
                          <w:szCs w:val="16"/>
                        </w:rPr>
                        <w:t>フォントのメモリ上の位置</w:t>
                      </w:r>
                    </w:p>
                  </w:txbxContent>
                </v:textbox>
              </v:shape>
            </w:pict>
          </mc:Fallback>
        </mc:AlternateContent>
      </w:r>
      <w:r w:rsidR="00070079">
        <w:rPr>
          <w:noProof/>
        </w:rPr>
        <w:drawing>
          <wp:inline distT="0" distB="0" distL="0" distR="0" wp14:anchorId="0456449B" wp14:editId="21919F78">
            <wp:extent cx="4010025" cy="5200650"/>
            <wp:effectExtent l="0" t="0" r="9525" b="0"/>
            <wp:docPr id="1813" name="図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4010025" cy="5200650"/>
                    </a:xfrm>
                    <a:prstGeom prst="rect">
                      <a:avLst/>
                    </a:prstGeom>
                  </pic:spPr>
                </pic:pic>
              </a:graphicData>
            </a:graphic>
          </wp:inline>
        </w:drawing>
      </w:r>
    </w:p>
    <w:p w14:paraId="18C1449A" w14:textId="77777777" w:rsidR="005D6D83" w:rsidRDefault="005D6D83" w:rsidP="00A90335"/>
    <w:p w14:paraId="49718683" w14:textId="77777777" w:rsidR="00A90335" w:rsidRDefault="00A90335" w:rsidP="00A90335">
      <w:pPr>
        <w:pStyle w:val="3"/>
        <w:ind w:left="210" w:right="210"/>
        <w:rPr>
          <w:noProof/>
        </w:rPr>
      </w:pPr>
      <w:bookmarkStart w:id="435" w:name="_Toc236390614"/>
      <w:r>
        <w:rPr>
          <w:rFonts w:hint="eastAsia"/>
          <w:noProof/>
        </w:rPr>
        <w:t>使用関数、マクロ</w:t>
      </w:r>
      <w:bookmarkEnd w:id="435"/>
    </w:p>
    <w:p w14:paraId="23421CC5" w14:textId="77777777" w:rsidR="00A90335" w:rsidRDefault="00A90335" w:rsidP="00A90335">
      <w:pPr>
        <w:rPr>
          <w:noProof/>
        </w:rPr>
      </w:pPr>
      <w:r w:rsidRPr="00EA398C">
        <w:rPr>
          <w:noProof/>
        </w:rPr>
        <w:t>halSerialInit</w:t>
      </w:r>
      <w:r>
        <w:rPr>
          <w:rFonts w:hint="eastAsia"/>
          <w:noProof/>
        </w:rPr>
        <w:t xml:space="preserve">, </w:t>
      </w:r>
      <w:r w:rsidRPr="00EA398C">
        <w:rPr>
          <w:noProof/>
        </w:rPr>
        <w:t>halSerialWriteChar</w:t>
      </w:r>
      <w:r>
        <w:rPr>
          <w:rFonts w:hint="eastAsia"/>
          <w:noProof/>
        </w:rPr>
        <w:t>,</w:t>
      </w:r>
      <w:r w:rsidRPr="00EA398C">
        <w:t xml:space="preserve"> </w:t>
      </w:r>
      <w:r w:rsidRPr="00EA398C">
        <w:rPr>
          <w:noProof/>
        </w:rPr>
        <w:t>halSerialReadChar</w:t>
      </w:r>
      <w:r>
        <w:rPr>
          <w:rFonts w:hint="eastAsia"/>
          <w:noProof/>
        </w:rPr>
        <w:t>,</w:t>
      </w:r>
    </w:p>
    <w:p w14:paraId="3A56687D" w14:textId="77777777" w:rsidR="00A90335" w:rsidRDefault="00A90335" w:rsidP="00A90335">
      <w:pPr>
        <w:rPr>
          <w:noProof/>
        </w:rPr>
      </w:pPr>
      <w:r w:rsidRPr="00CF14FE">
        <w:rPr>
          <w:noProof/>
        </w:rPr>
        <w:t>halSetSegLED</w:t>
      </w:r>
      <w:r>
        <w:rPr>
          <w:rFonts w:hint="eastAsia"/>
          <w:noProof/>
        </w:rPr>
        <w:t>,</w:t>
      </w:r>
      <w:r w:rsidRPr="00CF14FE">
        <w:t xml:space="preserve"> </w:t>
      </w:r>
      <w:r w:rsidRPr="00CF14FE">
        <w:rPr>
          <w:noProof/>
        </w:rPr>
        <w:t>halSetLED</w:t>
      </w:r>
      <w:r>
        <w:rPr>
          <w:rFonts w:hint="eastAsia"/>
          <w:noProof/>
        </w:rPr>
        <w:t>,</w:t>
      </w:r>
      <w:r w:rsidRPr="00CF14FE">
        <w:t xml:space="preserve"> </w:t>
      </w:r>
      <w:r w:rsidRPr="00CF14FE">
        <w:rPr>
          <w:noProof/>
        </w:rPr>
        <w:t>halGetPushButton</w:t>
      </w:r>
      <w:r>
        <w:rPr>
          <w:rFonts w:hint="eastAsia"/>
          <w:noProof/>
        </w:rPr>
        <w:t xml:space="preserve">, </w:t>
      </w:r>
      <w:r w:rsidRPr="009837BC">
        <w:rPr>
          <w:noProof/>
        </w:rPr>
        <w:t>halGetSwitch</w:t>
      </w:r>
      <w:r>
        <w:rPr>
          <w:rFonts w:hint="eastAsia"/>
          <w:noProof/>
        </w:rPr>
        <w:t xml:space="preserve">, </w:t>
      </w:r>
      <w:r w:rsidRPr="009837BC">
        <w:rPr>
          <w:noProof/>
        </w:rPr>
        <w:t>halGetVolume</w:t>
      </w:r>
    </w:p>
    <w:p w14:paraId="1FF362B9" w14:textId="77777777" w:rsidR="00A90335" w:rsidRDefault="00A90335" w:rsidP="00A90335">
      <w:pPr>
        <w:rPr>
          <w:noProof/>
        </w:rPr>
      </w:pPr>
      <w:r w:rsidRPr="00CF14FE">
        <w:rPr>
          <w:noProof/>
        </w:rPr>
        <w:t>halSelectBank</w:t>
      </w:r>
      <w:r>
        <w:rPr>
          <w:rFonts w:hint="eastAsia"/>
          <w:noProof/>
        </w:rPr>
        <w:t>,</w:t>
      </w:r>
      <w:r w:rsidRPr="00CF14FE">
        <w:t xml:space="preserve"> </w:t>
      </w:r>
      <w:r w:rsidRPr="00CF14FE">
        <w:rPr>
          <w:noProof/>
        </w:rPr>
        <w:t>halGetCurrentBank</w:t>
      </w:r>
    </w:p>
    <w:p w14:paraId="571F087B" w14:textId="77777777" w:rsidR="00A90335" w:rsidRDefault="00A90335" w:rsidP="00A90335">
      <w:pPr>
        <w:rPr>
          <w:noProof/>
        </w:rPr>
      </w:pPr>
      <w:r w:rsidRPr="00174EE8">
        <w:rPr>
          <w:noProof/>
        </w:rPr>
        <w:t>halCalcPN15</w:t>
      </w:r>
      <w:r>
        <w:rPr>
          <w:rFonts w:hint="eastAsia"/>
          <w:noProof/>
        </w:rPr>
        <w:t xml:space="preserve">, </w:t>
      </w:r>
      <w:r w:rsidRPr="00174EE8">
        <w:rPr>
          <w:noProof/>
        </w:rPr>
        <w:t>halCalcPN9</w:t>
      </w:r>
    </w:p>
    <w:p w14:paraId="5C953624" w14:textId="77777777" w:rsidR="00A90335" w:rsidRDefault="00A90335" w:rsidP="00A90335">
      <w:pPr>
        <w:rPr>
          <w:noProof/>
        </w:rPr>
      </w:pPr>
      <w:r w:rsidRPr="00EA398C">
        <w:rPr>
          <w:noProof/>
        </w:rPr>
        <w:t>CMTRACE</w:t>
      </w:r>
      <w:r>
        <w:rPr>
          <w:rFonts w:hint="eastAsia"/>
          <w:noProof/>
        </w:rPr>
        <w:t>,</w:t>
      </w:r>
      <w:r w:rsidRPr="00EA398C">
        <w:t xml:space="preserve"> </w:t>
      </w:r>
    </w:p>
    <w:p w14:paraId="634AECA6" w14:textId="77777777" w:rsidR="00A90335" w:rsidRDefault="00A90335" w:rsidP="00A90335">
      <w:pPr>
        <w:rPr>
          <w:noProof/>
        </w:rPr>
      </w:pPr>
      <w:r w:rsidRPr="009837BC">
        <w:rPr>
          <w:noProof/>
        </w:rPr>
        <w:lastRenderedPageBreak/>
        <w:t>READ_BYTE</w:t>
      </w:r>
      <w:r>
        <w:rPr>
          <w:rFonts w:hint="eastAsia"/>
          <w:noProof/>
        </w:rPr>
        <w:t xml:space="preserve">, </w:t>
      </w:r>
      <w:r w:rsidRPr="009837BC">
        <w:rPr>
          <w:noProof/>
        </w:rPr>
        <w:t>READ_WORD</w:t>
      </w:r>
      <w:r>
        <w:rPr>
          <w:rFonts w:hint="eastAsia"/>
          <w:noProof/>
        </w:rPr>
        <w:t xml:space="preserve">, </w:t>
      </w:r>
      <w:r w:rsidRPr="009837BC">
        <w:rPr>
          <w:noProof/>
        </w:rPr>
        <w:t>READ_DWORD</w:t>
      </w:r>
      <w:r>
        <w:rPr>
          <w:rFonts w:hint="eastAsia"/>
          <w:noProof/>
        </w:rPr>
        <w:t xml:space="preserve">, </w:t>
      </w:r>
      <w:r w:rsidRPr="009837BC">
        <w:rPr>
          <w:noProof/>
        </w:rPr>
        <w:t>IN_BYTE</w:t>
      </w:r>
      <w:r>
        <w:rPr>
          <w:rFonts w:hint="eastAsia"/>
          <w:noProof/>
        </w:rPr>
        <w:t xml:space="preserve">, </w:t>
      </w:r>
      <w:r w:rsidRPr="00F41597">
        <w:rPr>
          <w:noProof/>
        </w:rPr>
        <w:t>IN_WORD</w:t>
      </w:r>
      <w:r>
        <w:rPr>
          <w:rFonts w:hint="eastAsia"/>
          <w:noProof/>
        </w:rPr>
        <w:t xml:space="preserve">, </w:t>
      </w:r>
      <w:r w:rsidRPr="00F41597">
        <w:rPr>
          <w:noProof/>
        </w:rPr>
        <w:t>IN_DWORD</w:t>
      </w:r>
      <w:r>
        <w:rPr>
          <w:rFonts w:hint="eastAsia"/>
          <w:noProof/>
        </w:rPr>
        <w:t xml:space="preserve">, </w:t>
      </w:r>
      <w:r w:rsidRPr="00174EE8">
        <w:rPr>
          <w:noProof/>
        </w:rPr>
        <w:t>OUT_BYTE</w:t>
      </w:r>
    </w:p>
    <w:p w14:paraId="4C6599E2" w14:textId="77777777" w:rsidR="00A90335" w:rsidRDefault="00A90335" w:rsidP="00A90335"/>
    <w:p w14:paraId="70CD5D6C" w14:textId="77777777" w:rsidR="004442B1" w:rsidRPr="00B13ECF" w:rsidRDefault="004442B1" w:rsidP="004442B1">
      <w:pPr>
        <w:pStyle w:val="4"/>
      </w:pPr>
      <w:r w:rsidRPr="00341A60">
        <w:t>void DebugPrintf(const char *formatstring, ...)</w:t>
      </w:r>
      <w:r>
        <w:rPr>
          <w:rFonts w:hint="eastAsia"/>
        </w:rPr>
        <w:t>;</w:t>
      </w:r>
    </w:p>
    <w:p w14:paraId="1185EEC6" w14:textId="77777777" w:rsidR="004442B1" w:rsidRDefault="004442B1" w:rsidP="004442B1">
      <w:r>
        <w:rPr>
          <w:rFonts w:hint="eastAsia"/>
        </w:rPr>
        <w:t>シリアル1（TCP/IPポート700）へ文字列を出力する。プログラムの実行状態を確認するために使う。タスク関数からも割り込みハンドラからも使える。debug.cで実装。</w:t>
      </w:r>
    </w:p>
    <w:p w14:paraId="5A25E331" w14:textId="77777777" w:rsidR="004442B1" w:rsidRDefault="004442B1" w:rsidP="004442B1">
      <w:r>
        <w:rPr>
          <w:rFonts w:hint="eastAsia"/>
        </w:rPr>
        <w:t>関数</w:t>
      </w:r>
      <w:hyperlink w:anchor="_void_halSerialWriteChar(int_SerialN" w:history="1">
        <w:r>
          <w:rPr>
            <w:rStyle w:val="afc"/>
          </w:rPr>
          <w:t>5.8.3 void halSerialWriteChar(int SerialNo, int c);</w:t>
        </w:r>
      </w:hyperlink>
      <w:r>
        <w:rPr>
          <w:rFonts w:hint="eastAsia"/>
        </w:rPr>
        <w:t>を使ってシリアル1(SerialNo=0)へ文字を出力する。</w:t>
      </w:r>
    </w:p>
    <w:p w14:paraId="7A89B0A7" w14:textId="77777777" w:rsidR="004442B1" w:rsidRDefault="004442B1" w:rsidP="004442B1">
      <w:pPr>
        <w:rPr>
          <w:noProof/>
        </w:rPr>
      </w:pPr>
    </w:p>
    <w:p w14:paraId="0F4AFF6A" w14:textId="77777777" w:rsidR="004442B1" w:rsidRDefault="004442B1" w:rsidP="004442B1">
      <w:pPr>
        <w:pStyle w:val="4"/>
        <w:rPr>
          <w:noProof/>
        </w:rPr>
      </w:pPr>
      <w:r>
        <w:rPr>
          <w:rFonts w:hint="eastAsia"/>
          <w:noProof/>
        </w:rPr>
        <w:t>マクロ</w:t>
      </w:r>
      <w:r w:rsidRPr="00F01CF6">
        <w:rPr>
          <w:noProof/>
        </w:rPr>
        <w:t>CMTRACE</w:t>
      </w:r>
    </w:p>
    <w:p w14:paraId="4B354C04" w14:textId="77777777" w:rsidR="004442B1" w:rsidRDefault="004442B1" w:rsidP="004442B1">
      <w:pPr>
        <w:rPr>
          <w:noProof/>
        </w:rPr>
      </w:pPr>
      <w:r>
        <w:rPr>
          <w:noProof/>
        </w:rPr>
        <w:t>出力ウインドウ（現在のコンソール）へ文字列を出力する。</w:t>
      </w:r>
      <w:r>
        <w:rPr>
          <w:rFonts w:hint="eastAsia"/>
          <w:noProof/>
        </w:rPr>
        <w:t>hal.hで実装。</w:t>
      </w:r>
    </w:p>
    <w:p w14:paraId="56B20C5E" w14:textId="77777777" w:rsidR="004442B1" w:rsidRDefault="004442B1" w:rsidP="004442B1">
      <w:pPr>
        <w:rPr>
          <w:noProof/>
        </w:rPr>
      </w:pPr>
      <w:r>
        <w:rPr>
          <w:rFonts w:hint="eastAsia"/>
          <w:noProof/>
        </w:rPr>
        <w:t>関数</w:t>
      </w:r>
      <w:hyperlink w:anchor="_void_halDebugPrintf(const_char" w:history="1">
        <w:r>
          <w:rPr>
            <w:rStyle w:val="afc"/>
            <w:noProof/>
          </w:rPr>
          <w:t xml:space="preserve">5.3.2 void halDebugPrintf(const char *formatstring, </w:t>
        </w:r>
        <w:r>
          <w:rPr>
            <w:rStyle w:val="afc"/>
            <w:noProof/>
          </w:rPr>
          <w:t>…</w:t>
        </w:r>
        <w:r>
          <w:rPr>
            <w:rStyle w:val="afc"/>
            <w:noProof/>
          </w:rPr>
          <w:t>);</w:t>
        </w:r>
      </w:hyperlink>
      <w:r>
        <w:rPr>
          <w:noProof/>
        </w:rPr>
        <w:t>を使っている。</w:t>
      </w:r>
    </w:p>
    <w:p w14:paraId="079166F7" w14:textId="77777777" w:rsidR="004442B1" w:rsidRDefault="004442B1" w:rsidP="004442B1">
      <w:pPr>
        <w:rPr>
          <w:noProof/>
        </w:rPr>
      </w:pPr>
    </w:p>
    <w:p w14:paraId="7027CC06" w14:textId="7241AC8C" w:rsidR="00B5470D" w:rsidRDefault="00CD1079" w:rsidP="00B5470D">
      <w:pPr>
        <w:pStyle w:val="2"/>
        <w:ind w:left="210" w:right="210"/>
      </w:pPr>
      <w:bookmarkStart w:id="436" w:name="_16550制御例"/>
      <w:bookmarkEnd w:id="436"/>
      <w:r>
        <w:rPr>
          <w:rFonts w:hint="eastAsia"/>
        </w:rPr>
        <w:t xml:space="preserve"> </w:t>
      </w:r>
      <w:bookmarkStart w:id="437" w:name="_Toc236390615"/>
      <w:r w:rsidR="00B5470D">
        <w:rPr>
          <w:rFonts w:hint="eastAsia"/>
        </w:rPr>
        <w:t>16550制御</w:t>
      </w:r>
      <w:r w:rsidR="00B3588C">
        <w:rPr>
          <w:rFonts w:hint="eastAsia"/>
        </w:rPr>
        <w:t>例</w:t>
      </w:r>
      <w:bookmarkEnd w:id="437"/>
    </w:p>
    <w:p w14:paraId="41CAE828" w14:textId="77777777" w:rsidR="009739CD" w:rsidRDefault="009739CD" w:rsidP="009739CD">
      <w:pPr>
        <w:pStyle w:val="3"/>
        <w:ind w:left="210" w:right="210"/>
      </w:pPr>
      <w:bookmarkStart w:id="438" w:name="_Toc236390616"/>
      <w:r>
        <w:rPr>
          <w:rFonts w:hint="eastAsia"/>
        </w:rPr>
        <w:t>ファイル構成</w:t>
      </w:r>
      <w:bookmarkEnd w:id="438"/>
    </w:p>
    <w:p w14:paraId="2039289D" w14:textId="77777777" w:rsidR="009739CD" w:rsidRDefault="009739CD" w:rsidP="009739CD">
      <w:r>
        <w:rPr>
          <w:rFonts w:hint="eastAsia"/>
        </w:rPr>
        <w:t>実行ファイルは以下のフォルダです。</w:t>
      </w:r>
    </w:p>
    <w:p w14:paraId="4BD7DFF5" w14:textId="77777777" w:rsidR="009739CD" w:rsidRPr="00AF39CB" w:rsidRDefault="009739CD" w:rsidP="003238AE">
      <w:pPr>
        <w:spacing w:line="0" w:lineRule="atLeast"/>
        <w:ind w:firstLineChars="100" w:firstLine="160"/>
        <w:rPr>
          <w:sz w:val="16"/>
          <w:szCs w:val="16"/>
        </w:rPr>
      </w:pPr>
      <w:r w:rsidRPr="00AF39CB">
        <w:rPr>
          <w:rFonts w:hint="eastAsia"/>
          <w:sz w:val="16"/>
          <w:szCs w:val="16"/>
        </w:rPr>
        <w:t>bin\16550\</w:t>
      </w:r>
    </w:p>
    <w:p w14:paraId="33B79A70" w14:textId="77777777" w:rsidR="009739CD" w:rsidRPr="00AF39CB" w:rsidRDefault="009739CD" w:rsidP="003238AE">
      <w:pPr>
        <w:spacing w:line="0" w:lineRule="atLeast"/>
        <w:rPr>
          <w:sz w:val="16"/>
          <w:szCs w:val="16"/>
        </w:rPr>
      </w:pPr>
      <w:r w:rsidRPr="00AF39CB">
        <w:rPr>
          <w:rFonts w:hint="eastAsia"/>
          <w:sz w:val="16"/>
          <w:szCs w:val="16"/>
        </w:rPr>
        <w:tab/>
        <w:t>app.dll</w:t>
      </w:r>
      <w:r w:rsidRPr="00AF39CB">
        <w:rPr>
          <w:rFonts w:hint="eastAsia"/>
          <w:sz w:val="16"/>
          <w:szCs w:val="16"/>
        </w:rPr>
        <w:tab/>
      </w:r>
      <w:r w:rsidRPr="00AF39CB">
        <w:rPr>
          <w:rFonts w:hint="eastAsia"/>
          <w:sz w:val="16"/>
          <w:szCs w:val="16"/>
        </w:rPr>
        <w:tab/>
      </w:r>
      <w:r w:rsidR="00AF39CB">
        <w:rPr>
          <w:rFonts w:hint="eastAsia"/>
          <w:sz w:val="16"/>
          <w:szCs w:val="16"/>
        </w:rPr>
        <w:tab/>
      </w:r>
      <w:r w:rsidRPr="00AF39CB">
        <w:rPr>
          <w:rFonts w:hint="eastAsia"/>
          <w:sz w:val="16"/>
          <w:szCs w:val="16"/>
        </w:rPr>
        <w:t>μITRONアプリケーションファイル</w:t>
      </w:r>
    </w:p>
    <w:p w14:paraId="25AC8BC3" w14:textId="5764ECC6" w:rsidR="009739CD" w:rsidRPr="00AF39CB" w:rsidRDefault="009739CD" w:rsidP="003238AE">
      <w:pPr>
        <w:spacing w:line="0" w:lineRule="atLeast"/>
        <w:rPr>
          <w:sz w:val="16"/>
          <w:szCs w:val="16"/>
        </w:rPr>
      </w:pPr>
      <w:r w:rsidRPr="00AF39CB">
        <w:rPr>
          <w:rFonts w:hint="eastAsia"/>
          <w:sz w:val="16"/>
          <w:szCs w:val="16"/>
        </w:rPr>
        <w:tab/>
      </w:r>
      <w:r w:rsidR="004B1D5F" w:rsidRPr="00AF39CB">
        <w:rPr>
          <w:sz w:val="16"/>
          <w:szCs w:val="16"/>
        </w:rPr>
        <w:t>sample_serial_init</w:t>
      </w:r>
      <w:r w:rsidRPr="00AF39CB">
        <w:rPr>
          <w:rFonts w:hint="eastAsia"/>
          <w:sz w:val="16"/>
          <w:szCs w:val="16"/>
        </w:rPr>
        <w:t>.</w:t>
      </w:r>
      <w:r w:rsidR="00695A2F" w:rsidRPr="00AF39CB">
        <w:rPr>
          <w:rFonts w:hint="eastAsia"/>
          <w:sz w:val="16"/>
          <w:szCs w:val="16"/>
        </w:rPr>
        <w:t>txt</w:t>
      </w:r>
      <w:r w:rsidRPr="00AF39CB">
        <w:rPr>
          <w:rFonts w:hint="eastAsia"/>
          <w:sz w:val="16"/>
          <w:szCs w:val="16"/>
        </w:rPr>
        <w:tab/>
        <w:t>スクリプトファイル</w:t>
      </w:r>
      <w:r w:rsidR="00584FC8">
        <w:rPr>
          <w:rFonts w:hint="eastAsia"/>
          <w:sz w:val="16"/>
          <w:szCs w:val="16"/>
        </w:rPr>
        <w:t>（初期設定）</w:t>
      </w:r>
    </w:p>
    <w:p w14:paraId="677A7FD8" w14:textId="21018A52" w:rsidR="004B1D5F" w:rsidRPr="00AF39CB" w:rsidRDefault="004B1D5F" w:rsidP="003238AE">
      <w:pPr>
        <w:spacing w:line="0" w:lineRule="atLeast"/>
        <w:rPr>
          <w:sz w:val="16"/>
          <w:szCs w:val="16"/>
        </w:rPr>
      </w:pPr>
      <w:r w:rsidRPr="00AF39CB">
        <w:rPr>
          <w:rFonts w:hint="eastAsia"/>
          <w:sz w:val="16"/>
          <w:szCs w:val="16"/>
        </w:rPr>
        <w:tab/>
      </w:r>
      <w:r w:rsidRPr="00AF39CB">
        <w:rPr>
          <w:sz w:val="16"/>
          <w:szCs w:val="16"/>
        </w:rPr>
        <w:t>sample_serial_push</w:t>
      </w:r>
      <w:r w:rsidRPr="00AF39CB">
        <w:rPr>
          <w:rFonts w:hint="eastAsia"/>
          <w:sz w:val="16"/>
          <w:szCs w:val="16"/>
        </w:rPr>
        <w:t>.txt</w:t>
      </w:r>
      <w:r w:rsidRPr="00AF39CB">
        <w:rPr>
          <w:rFonts w:hint="eastAsia"/>
          <w:sz w:val="16"/>
          <w:szCs w:val="16"/>
        </w:rPr>
        <w:tab/>
        <w:t>スクリプトファイル</w:t>
      </w:r>
      <w:r w:rsidR="00584FC8">
        <w:rPr>
          <w:rFonts w:hint="eastAsia"/>
          <w:sz w:val="16"/>
          <w:szCs w:val="16"/>
        </w:rPr>
        <w:t>（16550受信FIFOへデータ設置）</w:t>
      </w:r>
    </w:p>
    <w:p w14:paraId="618770A9" w14:textId="77777777" w:rsidR="009739CD" w:rsidRDefault="009739CD" w:rsidP="009739CD">
      <w:r>
        <w:rPr>
          <w:rFonts w:hint="eastAsia"/>
        </w:rPr>
        <w:t>ソースファイルは以下のフォルダです。</w:t>
      </w:r>
    </w:p>
    <w:p w14:paraId="23F9F284" w14:textId="77777777" w:rsidR="00AF39CB" w:rsidRDefault="00AF39CB" w:rsidP="009739CD"/>
    <w:p w14:paraId="46D973BD" w14:textId="77777777" w:rsidR="009739CD" w:rsidRPr="00487E62" w:rsidRDefault="009739CD" w:rsidP="003238AE">
      <w:pPr>
        <w:spacing w:line="0" w:lineRule="atLeast"/>
        <w:ind w:firstLineChars="100" w:firstLine="160"/>
        <w:rPr>
          <w:sz w:val="16"/>
          <w:szCs w:val="16"/>
        </w:rPr>
      </w:pPr>
      <w:r w:rsidRPr="00487E62">
        <w:rPr>
          <w:rFonts w:hint="eastAsia"/>
          <w:sz w:val="16"/>
          <w:szCs w:val="16"/>
        </w:rPr>
        <w:t>mITRON\sample16550\</w:t>
      </w:r>
    </w:p>
    <w:p w14:paraId="1F3A05EF" w14:textId="77777777" w:rsidR="009739CD" w:rsidRPr="00487E62" w:rsidRDefault="009739CD" w:rsidP="003238AE">
      <w:pPr>
        <w:spacing w:line="0" w:lineRule="atLeast"/>
        <w:rPr>
          <w:sz w:val="16"/>
          <w:szCs w:val="16"/>
        </w:rPr>
      </w:pPr>
      <w:r w:rsidRPr="00487E62">
        <w:rPr>
          <w:rFonts w:hint="eastAsia"/>
          <w:sz w:val="16"/>
          <w:szCs w:val="16"/>
        </w:rPr>
        <w:tab/>
        <w:t>kernel_cfg.c</w:t>
      </w:r>
      <w:r w:rsidRPr="00487E62">
        <w:rPr>
          <w:rFonts w:hint="eastAsia"/>
          <w:sz w:val="16"/>
          <w:szCs w:val="16"/>
        </w:rPr>
        <w:tab/>
        <w:t>μITRONコンフィグレーションファイル</w:t>
      </w:r>
    </w:p>
    <w:p w14:paraId="1002675C" w14:textId="77777777" w:rsidR="009739CD" w:rsidRPr="00487E62" w:rsidRDefault="009739CD" w:rsidP="003238AE">
      <w:pPr>
        <w:spacing w:line="0" w:lineRule="atLeast"/>
        <w:rPr>
          <w:sz w:val="16"/>
          <w:szCs w:val="16"/>
        </w:rPr>
      </w:pPr>
      <w:r w:rsidRPr="00487E62">
        <w:rPr>
          <w:rFonts w:hint="eastAsia"/>
          <w:sz w:val="16"/>
          <w:szCs w:val="16"/>
        </w:rPr>
        <w:tab/>
        <w:t>debug.c</w:t>
      </w:r>
      <w:r w:rsidRPr="00487E62">
        <w:rPr>
          <w:rFonts w:hint="eastAsia"/>
          <w:sz w:val="16"/>
          <w:szCs w:val="16"/>
        </w:rPr>
        <w:tab/>
      </w:r>
      <w:r w:rsidRPr="00487E62">
        <w:rPr>
          <w:rFonts w:hint="eastAsia"/>
          <w:sz w:val="16"/>
          <w:szCs w:val="16"/>
        </w:rPr>
        <w:tab/>
      </w:r>
      <w:r w:rsidR="0000490F" w:rsidRPr="00487E62">
        <w:rPr>
          <w:sz w:val="16"/>
          <w:szCs w:val="16"/>
        </w:rPr>
        <w:t>DebugTask</w:t>
      </w:r>
      <w:r w:rsidRPr="00487E62">
        <w:rPr>
          <w:rFonts w:hint="eastAsia"/>
          <w:sz w:val="16"/>
          <w:szCs w:val="16"/>
        </w:rPr>
        <w:t>、シリアル１へ表示するDebugPrintf関数など</w:t>
      </w:r>
    </w:p>
    <w:p w14:paraId="4743FD7A" w14:textId="77777777" w:rsidR="009739CD" w:rsidRPr="00487E62" w:rsidRDefault="009739CD" w:rsidP="003238AE">
      <w:pPr>
        <w:spacing w:line="0" w:lineRule="atLeast"/>
        <w:rPr>
          <w:sz w:val="16"/>
          <w:szCs w:val="16"/>
        </w:rPr>
      </w:pPr>
      <w:r w:rsidRPr="00487E62">
        <w:rPr>
          <w:rFonts w:hint="eastAsia"/>
          <w:sz w:val="16"/>
          <w:szCs w:val="16"/>
        </w:rPr>
        <w:tab/>
        <w:t>debug.h</w:t>
      </w:r>
    </w:p>
    <w:p w14:paraId="16600EFC" w14:textId="77777777" w:rsidR="009739CD" w:rsidRPr="00487E62" w:rsidRDefault="009739CD" w:rsidP="003238AE">
      <w:pPr>
        <w:spacing w:line="0" w:lineRule="atLeast"/>
        <w:rPr>
          <w:sz w:val="16"/>
          <w:szCs w:val="16"/>
        </w:rPr>
      </w:pPr>
      <w:r w:rsidRPr="00487E62">
        <w:rPr>
          <w:rFonts w:hint="eastAsia"/>
          <w:sz w:val="16"/>
          <w:szCs w:val="16"/>
        </w:rPr>
        <w:tab/>
        <w:t>sample.c</w:t>
      </w:r>
      <w:r w:rsidR="005317EC" w:rsidRPr="00487E62">
        <w:rPr>
          <w:rFonts w:hint="eastAsia"/>
          <w:sz w:val="16"/>
          <w:szCs w:val="16"/>
        </w:rPr>
        <w:tab/>
      </w:r>
      <w:r w:rsidR="005317EC" w:rsidRPr="00487E62">
        <w:rPr>
          <w:rFonts w:hint="eastAsia"/>
          <w:sz w:val="16"/>
          <w:szCs w:val="16"/>
        </w:rPr>
        <w:tab/>
      </w:r>
      <w:r w:rsidR="00DB5071" w:rsidRPr="00487E62">
        <w:rPr>
          <w:sz w:val="16"/>
          <w:szCs w:val="16"/>
        </w:rPr>
        <w:t>TimerTask</w:t>
      </w:r>
      <w:r w:rsidR="00DB5071" w:rsidRPr="00487E62">
        <w:rPr>
          <w:rFonts w:hint="eastAsia"/>
          <w:sz w:val="16"/>
          <w:szCs w:val="16"/>
        </w:rPr>
        <w:t xml:space="preserve">, </w:t>
      </w:r>
      <w:r w:rsidR="00DB5071" w:rsidRPr="00487E62">
        <w:rPr>
          <w:sz w:val="16"/>
          <w:szCs w:val="16"/>
        </w:rPr>
        <w:t>WatchButtonTask</w:t>
      </w:r>
      <w:r w:rsidR="00DB5071" w:rsidRPr="00487E62">
        <w:rPr>
          <w:rFonts w:hint="eastAsia"/>
          <w:sz w:val="16"/>
          <w:szCs w:val="16"/>
        </w:rPr>
        <w:t xml:space="preserve">, </w:t>
      </w:r>
      <w:r w:rsidR="00C908EF" w:rsidRPr="00487E62">
        <w:rPr>
          <w:sz w:val="16"/>
          <w:szCs w:val="16"/>
        </w:rPr>
        <w:t>InitHandler</w:t>
      </w:r>
    </w:p>
    <w:p w14:paraId="7E2B8EF8" w14:textId="77777777" w:rsidR="009739CD" w:rsidRPr="00487E62" w:rsidRDefault="009739CD" w:rsidP="003238AE">
      <w:pPr>
        <w:spacing w:line="0" w:lineRule="atLeast"/>
        <w:rPr>
          <w:sz w:val="16"/>
          <w:szCs w:val="16"/>
        </w:rPr>
      </w:pPr>
      <w:r w:rsidRPr="00487E62">
        <w:rPr>
          <w:rFonts w:hint="eastAsia"/>
          <w:sz w:val="16"/>
          <w:szCs w:val="16"/>
        </w:rPr>
        <w:tab/>
        <w:t>test</w:t>
      </w:r>
      <w:r w:rsidR="0093559F" w:rsidRPr="00487E62">
        <w:rPr>
          <w:rFonts w:hint="eastAsia"/>
          <w:sz w:val="16"/>
          <w:szCs w:val="16"/>
        </w:rPr>
        <w:t>16550</w:t>
      </w:r>
      <w:r w:rsidRPr="00487E62">
        <w:rPr>
          <w:rFonts w:hint="eastAsia"/>
          <w:sz w:val="16"/>
          <w:szCs w:val="16"/>
        </w:rPr>
        <w:t>.c</w:t>
      </w:r>
      <w:r w:rsidR="005317EC" w:rsidRPr="00487E62">
        <w:rPr>
          <w:rFonts w:hint="eastAsia"/>
          <w:sz w:val="16"/>
          <w:szCs w:val="16"/>
        </w:rPr>
        <w:tab/>
      </w:r>
      <w:r w:rsidR="007508DE" w:rsidRPr="00487E62">
        <w:rPr>
          <w:sz w:val="16"/>
          <w:szCs w:val="16"/>
        </w:rPr>
        <w:t>Init16550</w:t>
      </w:r>
      <w:r w:rsidR="00AB64A6" w:rsidRPr="00487E62">
        <w:rPr>
          <w:rFonts w:hint="eastAsia"/>
          <w:sz w:val="16"/>
          <w:szCs w:val="16"/>
        </w:rPr>
        <w:t xml:space="preserve">, </w:t>
      </w:r>
      <w:r w:rsidR="007508DE" w:rsidRPr="00487E62">
        <w:rPr>
          <w:sz w:val="16"/>
          <w:szCs w:val="16"/>
        </w:rPr>
        <w:t>IntHdr16550</w:t>
      </w:r>
      <w:r w:rsidR="00AB64A6" w:rsidRPr="00487E62">
        <w:rPr>
          <w:rFonts w:hint="eastAsia"/>
          <w:sz w:val="16"/>
          <w:szCs w:val="16"/>
        </w:rPr>
        <w:t xml:space="preserve">, </w:t>
      </w:r>
      <w:r w:rsidR="005317EC" w:rsidRPr="00487E62">
        <w:rPr>
          <w:sz w:val="16"/>
          <w:szCs w:val="16"/>
        </w:rPr>
        <w:t>Task16550</w:t>
      </w:r>
    </w:p>
    <w:p w14:paraId="6818AD7D" w14:textId="77777777" w:rsidR="009739CD" w:rsidRPr="00487E62" w:rsidRDefault="009739CD" w:rsidP="003238AE">
      <w:pPr>
        <w:spacing w:line="0" w:lineRule="atLeast"/>
        <w:rPr>
          <w:sz w:val="16"/>
          <w:szCs w:val="16"/>
        </w:rPr>
      </w:pPr>
      <w:r w:rsidRPr="00487E62">
        <w:rPr>
          <w:rFonts w:hint="eastAsia"/>
          <w:sz w:val="16"/>
          <w:szCs w:val="16"/>
        </w:rPr>
        <w:tab/>
        <w:t>test.h</w:t>
      </w:r>
    </w:p>
    <w:p w14:paraId="15C475BF" w14:textId="77777777" w:rsidR="00487E62" w:rsidRPr="00F101C7" w:rsidRDefault="00487E62" w:rsidP="003238AE">
      <w:pPr>
        <w:spacing w:line="0" w:lineRule="atLeast"/>
        <w:rPr>
          <w:b/>
          <w:bCs/>
          <w:sz w:val="16"/>
          <w:szCs w:val="16"/>
        </w:rPr>
      </w:pPr>
      <w:r w:rsidRPr="00F101C7">
        <w:rPr>
          <w:rFonts w:hint="eastAsia"/>
          <w:b/>
          <w:bCs/>
          <w:sz w:val="16"/>
          <w:szCs w:val="16"/>
        </w:rPr>
        <w:tab/>
        <w:t>app\</w:t>
      </w:r>
      <w:r w:rsidRPr="00F101C7">
        <w:rPr>
          <w:rFonts w:hint="eastAsia"/>
          <w:b/>
          <w:bCs/>
          <w:sz w:val="16"/>
          <w:szCs w:val="16"/>
        </w:rPr>
        <w:tab/>
      </w:r>
      <w:r w:rsidRPr="00F101C7">
        <w:rPr>
          <w:rFonts w:hint="eastAsia"/>
          <w:b/>
          <w:bCs/>
          <w:sz w:val="16"/>
          <w:szCs w:val="16"/>
        </w:rPr>
        <w:tab/>
      </w:r>
    </w:p>
    <w:p w14:paraId="2CE5D1FE" w14:textId="77777777" w:rsidR="00487E62" w:rsidRDefault="00487E62" w:rsidP="003238A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app.dsw</w:t>
      </w:r>
      <w:r>
        <w:rPr>
          <w:rFonts w:hint="eastAsia"/>
          <w:sz w:val="16"/>
          <w:szCs w:val="16"/>
        </w:rPr>
        <w:tab/>
      </w:r>
      <w:r>
        <w:rPr>
          <w:rFonts w:hint="eastAsia"/>
          <w:sz w:val="16"/>
          <w:szCs w:val="16"/>
        </w:rPr>
        <w:tab/>
        <w:t>app.dllを作成するVisualStudio6.0の</w:t>
      </w:r>
      <w:r w:rsidR="00FE3E74">
        <w:rPr>
          <w:rFonts w:hint="eastAsia"/>
          <w:sz w:val="16"/>
          <w:szCs w:val="16"/>
        </w:rPr>
        <w:t>ワークスペース</w:t>
      </w:r>
      <w:r>
        <w:rPr>
          <w:rFonts w:hint="eastAsia"/>
          <w:sz w:val="16"/>
          <w:szCs w:val="16"/>
        </w:rPr>
        <w:t>ファイル</w:t>
      </w:r>
    </w:p>
    <w:p w14:paraId="07B5BA32" w14:textId="77777777" w:rsidR="005040DD" w:rsidRDefault="005040DD" w:rsidP="003238A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StdAfx.h</w:t>
      </w:r>
      <w:r>
        <w:rPr>
          <w:rFonts w:hint="eastAsia"/>
          <w:sz w:val="16"/>
          <w:szCs w:val="16"/>
        </w:rPr>
        <w:tab/>
      </w:r>
      <w:r>
        <w:rPr>
          <w:rFonts w:hint="eastAsia"/>
          <w:sz w:val="16"/>
          <w:szCs w:val="16"/>
        </w:rPr>
        <w:tab/>
        <w:t>VisualStudio6.0のAppWizardが生成したファイル</w:t>
      </w:r>
    </w:p>
    <w:p w14:paraId="61B4B720" w14:textId="77777777" w:rsidR="005040DD" w:rsidRDefault="005040DD" w:rsidP="003238A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StdAfx.cpp</w:t>
      </w:r>
      <w:r>
        <w:rPr>
          <w:rFonts w:hint="eastAsia"/>
          <w:sz w:val="16"/>
          <w:szCs w:val="16"/>
        </w:rPr>
        <w:tab/>
      </w:r>
      <w:r>
        <w:rPr>
          <w:rFonts w:hint="eastAsia"/>
          <w:sz w:val="16"/>
          <w:szCs w:val="16"/>
        </w:rPr>
        <w:tab/>
        <w:t>VisualStudio6.0のAppWizardが生成したファイル</w:t>
      </w:r>
    </w:p>
    <w:p w14:paraId="6CE231D8" w14:textId="77777777" w:rsidR="005040DD" w:rsidRDefault="005040DD" w:rsidP="003238AE">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app.cpp</w:t>
      </w:r>
      <w:r>
        <w:rPr>
          <w:rFonts w:hint="eastAsia"/>
          <w:sz w:val="16"/>
          <w:szCs w:val="16"/>
        </w:rPr>
        <w:tab/>
      </w:r>
      <w:r>
        <w:rPr>
          <w:rFonts w:hint="eastAsia"/>
          <w:sz w:val="16"/>
          <w:szCs w:val="16"/>
        </w:rPr>
        <w:tab/>
        <w:t>VisualStudio6.0のAppWizardが生成したファイル</w:t>
      </w:r>
    </w:p>
    <w:p w14:paraId="3C9F28E6" w14:textId="77777777" w:rsidR="00487E62" w:rsidRPr="00F101C7" w:rsidRDefault="00487E62" w:rsidP="003238AE">
      <w:pPr>
        <w:tabs>
          <w:tab w:val="left" w:pos="400"/>
          <w:tab w:val="left" w:pos="851"/>
          <w:tab w:val="left" w:pos="1300"/>
          <w:tab w:val="left" w:pos="1700"/>
          <w:tab w:val="left" w:pos="2200"/>
          <w:tab w:val="left" w:pos="2600"/>
        </w:tabs>
        <w:spacing w:line="0" w:lineRule="atLeast"/>
        <w:ind w:left="420"/>
        <w:rPr>
          <w:b/>
          <w:bCs/>
          <w:sz w:val="16"/>
          <w:szCs w:val="16"/>
        </w:rPr>
      </w:pPr>
      <w:r w:rsidRPr="00F101C7">
        <w:rPr>
          <w:rFonts w:hint="eastAsia"/>
          <w:b/>
          <w:bCs/>
          <w:sz w:val="16"/>
          <w:szCs w:val="16"/>
        </w:rPr>
        <w:tab/>
        <w:t>app_08\</w:t>
      </w:r>
    </w:p>
    <w:p w14:paraId="40F0DC17" w14:textId="77777777" w:rsidR="00487E62" w:rsidRPr="00280BBB" w:rsidRDefault="00487E62" w:rsidP="003238AE">
      <w:pPr>
        <w:tabs>
          <w:tab w:val="left" w:pos="400"/>
          <w:tab w:val="left" w:pos="800"/>
          <w:tab w:val="left" w:pos="1300"/>
          <w:tab w:val="left" w:pos="2200"/>
          <w:tab w:val="left" w:pos="2600"/>
          <w:tab w:val="left" w:pos="2977"/>
        </w:tabs>
        <w:spacing w:line="0" w:lineRule="atLeast"/>
        <w:ind w:left="420"/>
        <w:rPr>
          <w:sz w:val="16"/>
          <w:szCs w:val="16"/>
        </w:rPr>
      </w:pPr>
      <w:r w:rsidRPr="00280BBB">
        <w:rPr>
          <w:rFonts w:hint="eastAsia"/>
          <w:sz w:val="16"/>
          <w:szCs w:val="16"/>
        </w:rPr>
        <w:tab/>
      </w:r>
      <w:r w:rsidRPr="00280BBB">
        <w:rPr>
          <w:rFonts w:hint="eastAsia"/>
          <w:sz w:val="16"/>
          <w:szCs w:val="16"/>
        </w:rPr>
        <w:tab/>
        <w:t>app.sln</w:t>
      </w:r>
      <w:r w:rsidRPr="00280BBB">
        <w:rPr>
          <w:rFonts w:hint="eastAsia"/>
          <w:sz w:val="16"/>
          <w:szCs w:val="16"/>
        </w:rPr>
        <w:tab/>
      </w:r>
      <w:r w:rsidRPr="00280BBB">
        <w:rPr>
          <w:rFonts w:hint="eastAsia"/>
          <w:sz w:val="16"/>
          <w:szCs w:val="16"/>
        </w:rPr>
        <w:tab/>
        <w:t>app.dllを作成するVisual C++ 2008 Express Editionのソリューションファイル</w:t>
      </w:r>
    </w:p>
    <w:p w14:paraId="733844B4" w14:textId="77777777" w:rsidR="00487E62" w:rsidRPr="00F101C7" w:rsidRDefault="006916CD" w:rsidP="003238AE">
      <w:pPr>
        <w:tabs>
          <w:tab w:val="left" w:pos="400"/>
          <w:tab w:val="left" w:pos="851"/>
          <w:tab w:val="left" w:pos="1300"/>
          <w:tab w:val="left" w:pos="1700"/>
          <w:tab w:val="left" w:pos="2200"/>
          <w:tab w:val="left" w:pos="2600"/>
        </w:tabs>
        <w:spacing w:line="0" w:lineRule="atLeast"/>
        <w:ind w:left="420"/>
        <w:rPr>
          <w:b/>
          <w:bCs/>
          <w:sz w:val="16"/>
          <w:szCs w:val="16"/>
        </w:rPr>
      </w:pPr>
      <w:r w:rsidRPr="00F101C7">
        <w:rPr>
          <w:rFonts w:hint="eastAsia"/>
          <w:b/>
          <w:bCs/>
          <w:sz w:val="16"/>
          <w:szCs w:val="16"/>
        </w:rPr>
        <w:tab/>
        <w:t>app_17</w:t>
      </w:r>
      <w:r w:rsidR="00487E62" w:rsidRPr="00F101C7">
        <w:rPr>
          <w:rFonts w:hint="eastAsia"/>
          <w:b/>
          <w:bCs/>
          <w:sz w:val="16"/>
          <w:szCs w:val="16"/>
        </w:rPr>
        <w:t>\</w:t>
      </w:r>
    </w:p>
    <w:p w14:paraId="50B0B23D" w14:textId="77777777" w:rsidR="00487E62" w:rsidRPr="00280BBB" w:rsidRDefault="00487E62" w:rsidP="003238AE">
      <w:pPr>
        <w:tabs>
          <w:tab w:val="left" w:pos="400"/>
          <w:tab w:val="left" w:pos="800"/>
          <w:tab w:val="left" w:pos="1300"/>
          <w:tab w:val="left" w:pos="1700"/>
          <w:tab w:val="left" w:pos="2200"/>
          <w:tab w:val="left" w:pos="2600"/>
          <w:tab w:val="left" w:pos="2977"/>
        </w:tabs>
        <w:spacing w:line="0" w:lineRule="atLeast"/>
        <w:ind w:left="420"/>
        <w:rPr>
          <w:sz w:val="16"/>
          <w:szCs w:val="16"/>
        </w:rPr>
      </w:pPr>
      <w:r w:rsidRPr="00280BBB">
        <w:rPr>
          <w:rFonts w:hint="eastAsia"/>
          <w:sz w:val="16"/>
          <w:szCs w:val="16"/>
        </w:rPr>
        <w:tab/>
      </w:r>
      <w:r w:rsidRPr="00280BBB">
        <w:rPr>
          <w:rFonts w:hint="eastAsia"/>
          <w:sz w:val="16"/>
          <w:szCs w:val="16"/>
        </w:rPr>
        <w:tab/>
        <w:t>app.sln</w:t>
      </w:r>
      <w:r w:rsidRPr="00280BBB">
        <w:rPr>
          <w:rFonts w:hint="eastAsia"/>
          <w:sz w:val="16"/>
          <w:szCs w:val="16"/>
        </w:rPr>
        <w:tab/>
      </w:r>
      <w:r w:rsidRPr="00280BBB">
        <w:rPr>
          <w:rFonts w:hint="eastAsia"/>
          <w:sz w:val="16"/>
          <w:szCs w:val="16"/>
        </w:rPr>
        <w:tab/>
        <w:t>app.dllを作成する</w:t>
      </w:r>
      <w:r w:rsidR="006916CD">
        <w:rPr>
          <w:rFonts w:hint="eastAsia"/>
          <w:sz w:val="16"/>
          <w:szCs w:val="16"/>
        </w:rPr>
        <w:t>Visual Studio 2017</w:t>
      </w:r>
      <w:r w:rsidRPr="00280BBB">
        <w:rPr>
          <w:rFonts w:hint="eastAsia"/>
          <w:sz w:val="16"/>
          <w:szCs w:val="16"/>
        </w:rPr>
        <w:t xml:space="preserve"> Professionalのソリューションファイル</w:t>
      </w:r>
    </w:p>
    <w:p w14:paraId="73FEE44A" w14:textId="77777777" w:rsidR="00F101C7" w:rsidRPr="00E5704F" w:rsidRDefault="00F101C7" w:rsidP="00F101C7">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t>a</w:t>
      </w:r>
      <w:r>
        <w:rPr>
          <w:rFonts w:hint="eastAsia"/>
          <w:b/>
          <w:sz w:val="16"/>
          <w:szCs w:val="16"/>
        </w:rPr>
        <w:t>pp_19</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1488D9EE" w14:textId="77777777" w:rsidR="00F101C7" w:rsidRDefault="00F101C7" w:rsidP="00F101C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2019 Professionalのソリューションファイル</w:t>
      </w:r>
    </w:p>
    <w:p w14:paraId="611D3A6E" w14:textId="77777777" w:rsidR="00F101C7" w:rsidRPr="00E5704F" w:rsidRDefault="00F101C7" w:rsidP="00F101C7">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t>a</w:t>
      </w:r>
      <w:r>
        <w:rPr>
          <w:rFonts w:hint="eastAsia"/>
          <w:b/>
          <w:sz w:val="16"/>
          <w:szCs w:val="16"/>
        </w:rPr>
        <w:t>pp_22</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395765ED" w14:textId="77777777" w:rsidR="00F101C7" w:rsidRDefault="00F101C7" w:rsidP="00F101C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2022 Professionalのソリューションファイル</w:t>
      </w:r>
    </w:p>
    <w:p w14:paraId="68EE1860" w14:textId="77777777" w:rsidR="00F101C7" w:rsidRPr="00E5704F" w:rsidRDefault="00F101C7" w:rsidP="00F101C7">
      <w:pPr>
        <w:tabs>
          <w:tab w:val="left" w:pos="400"/>
          <w:tab w:val="left" w:pos="851"/>
          <w:tab w:val="left" w:pos="1300"/>
          <w:tab w:val="left" w:pos="1700"/>
          <w:tab w:val="left" w:pos="2200"/>
          <w:tab w:val="left" w:pos="2600"/>
          <w:tab w:val="left" w:pos="2977"/>
        </w:tabs>
        <w:spacing w:line="0" w:lineRule="atLeast"/>
        <w:ind w:left="420"/>
        <w:rPr>
          <w:b/>
          <w:sz w:val="16"/>
          <w:szCs w:val="16"/>
        </w:rPr>
      </w:pPr>
      <w:r w:rsidRPr="00E5704F">
        <w:rPr>
          <w:rFonts w:hint="eastAsia"/>
          <w:b/>
          <w:sz w:val="16"/>
          <w:szCs w:val="16"/>
        </w:rPr>
        <w:tab/>
        <w:t>a</w:t>
      </w:r>
      <w:r>
        <w:rPr>
          <w:rFonts w:hint="eastAsia"/>
          <w:b/>
          <w:sz w:val="16"/>
          <w:szCs w:val="16"/>
        </w:rPr>
        <w:t>pp_26</w:t>
      </w:r>
      <w:r w:rsidRPr="00E5704F">
        <w:rPr>
          <w:rFonts w:hint="eastAsia"/>
          <w:b/>
          <w:sz w:val="16"/>
          <w:szCs w:val="16"/>
        </w:rPr>
        <w:t>\</w:t>
      </w:r>
      <w:r>
        <w:rPr>
          <w:rFonts w:hint="eastAsia"/>
          <w:b/>
          <w:sz w:val="16"/>
          <w:szCs w:val="16"/>
        </w:rPr>
        <w:tab/>
      </w:r>
      <w:r>
        <w:rPr>
          <w:rFonts w:hint="eastAsia"/>
          <w:b/>
          <w:sz w:val="16"/>
          <w:szCs w:val="16"/>
        </w:rPr>
        <w:tab/>
      </w:r>
      <w:r>
        <w:rPr>
          <w:rFonts w:hint="eastAsia"/>
          <w:b/>
          <w:sz w:val="16"/>
          <w:szCs w:val="16"/>
        </w:rPr>
        <w:tab/>
        <w:t>V3.02でソリューションファイルを分離</w:t>
      </w:r>
    </w:p>
    <w:p w14:paraId="112A0E91" w14:textId="77777777" w:rsidR="00F101C7" w:rsidRDefault="00F101C7" w:rsidP="00F101C7">
      <w:pPr>
        <w:tabs>
          <w:tab w:val="left" w:pos="400"/>
          <w:tab w:val="left" w:pos="800"/>
          <w:tab w:val="left" w:pos="1300"/>
          <w:tab w:val="left" w:pos="1700"/>
          <w:tab w:val="left" w:pos="2200"/>
          <w:tab w:val="left" w:pos="2600"/>
          <w:tab w:val="left" w:pos="2977"/>
        </w:tabs>
        <w:spacing w:line="0" w:lineRule="atLeast"/>
        <w:ind w:left="420"/>
        <w:rPr>
          <w:sz w:val="16"/>
          <w:szCs w:val="16"/>
        </w:rPr>
      </w:pPr>
      <w:r>
        <w:rPr>
          <w:rFonts w:hint="eastAsia"/>
          <w:sz w:val="16"/>
          <w:szCs w:val="16"/>
        </w:rPr>
        <w:tab/>
      </w:r>
      <w:r>
        <w:rPr>
          <w:rFonts w:hint="eastAsia"/>
          <w:sz w:val="16"/>
          <w:szCs w:val="16"/>
        </w:rPr>
        <w:tab/>
        <w:t>app.sln</w:t>
      </w:r>
      <w:r>
        <w:rPr>
          <w:rFonts w:hint="eastAsia"/>
          <w:sz w:val="16"/>
          <w:szCs w:val="16"/>
        </w:rPr>
        <w:tab/>
      </w:r>
      <w:r>
        <w:rPr>
          <w:rFonts w:hint="eastAsia"/>
          <w:sz w:val="16"/>
          <w:szCs w:val="16"/>
        </w:rPr>
        <w:tab/>
        <w:t>app.dllを作成するVisual Studio 2026 Professionalのソリューションファイル</w:t>
      </w:r>
    </w:p>
    <w:p w14:paraId="25B2A9F3" w14:textId="77777777" w:rsidR="003E6A58" w:rsidRDefault="003E6A58"/>
    <w:p w14:paraId="7E775818" w14:textId="48E382D3" w:rsidR="00CF278F" w:rsidRPr="00323568" w:rsidRDefault="00CF278F" w:rsidP="00CF278F">
      <w:pPr>
        <w:tabs>
          <w:tab w:val="left" w:pos="800"/>
          <w:tab w:val="left" w:pos="2127"/>
          <w:tab w:val="left" w:pos="2600"/>
        </w:tabs>
        <w:rPr>
          <w:rFonts w:hAnsi="ＭＳ 明朝"/>
          <w:szCs w:val="21"/>
        </w:rPr>
      </w:pPr>
      <w:r>
        <w:rPr>
          <w:rFonts w:hAnsi="ＭＳ 明朝" w:hint="eastAsia"/>
          <w:szCs w:val="21"/>
        </w:rPr>
        <w:t>※V3.03の変更：debug.cの修正</w:t>
      </w:r>
    </w:p>
    <w:p w14:paraId="55CEED6D" w14:textId="77777777" w:rsidR="00CF278F" w:rsidRPr="00CF278F" w:rsidRDefault="00CF278F"/>
    <w:p w14:paraId="522E964F" w14:textId="77777777" w:rsidR="00B5470D" w:rsidRDefault="00261B29" w:rsidP="0044260E">
      <w:pPr>
        <w:pStyle w:val="3"/>
        <w:ind w:left="210" w:right="210"/>
      </w:pPr>
      <w:bookmarkStart w:id="439" w:name="_Toc236390617"/>
      <w:r>
        <w:rPr>
          <w:rFonts w:hint="eastAsia"/>
        </w:rPr>
        <w:t>システムの概要</w:t>
      </w:r>
      <w:bookmarkEnd w:id="439"/>
    </w:p>
    <w:p w14:paraId="60493608" w14:textId="77777777" w:rsidR="00447140" w:rsidRDefault="0044260E">
      <w:r>
        <w:rPr>
          <w:rFonts w:hint="eastAsia"/>
        </w:rPr>
        <w:t>スクリプト</w:t>
      </w:r>
      <w:r w:rsidR="004B1D5F" w:rsidRPr="004B1D5F">
        <w:t>sample_serial_init</w:t>
      </w:r>
      <w:r>
        <w:rPr>
          <w:rFonts w:hint="eastAsia"/>
        </w:rPr>
        <w:t>.txtを実行するとGUIは以下のようになります。</w:t>
      </w:r>
    </w:p>
    <w:p w14:paraId="73AAA8DF" w14:textId="6067B0D3" w:rsidR="00564992" w:rsidRDefault="00584FC8" w:rsidP="0044260E">
      <w:pPr>
        <w:jc w:val="center"/>
      </w:pPr>
      <w:r>
        <w:rPr>
          <w:noProof/>
        </w:rPr>
        <w:lastRenderedPageBreak/>
        <mc:AlternateContent>
          <mc:Choice Requires="wps">
            <w:drawing>
              <wp:anchor distT="0" distB="0" distL="114300" distR="114300" simplePos="0" relativeHeight="250866688" behindDoc="0" locked="0" layoutInCell="1" allowOverlap="1" wp14:anchorId="4A855454" wp14:editId="41212E54">
                <wp:simplePos x="0" y="0"/>
                <wp:positionH relativeFrom="column">
                  <wp:posOffset>223520</wp:posOffset>
                </wp:positionH>
                <wp:positionV relativeFrom="paragraph">
                  <wp:posOffset>3672509</wp:posOffset>
                </wp:positionV>
                <wp:extent cx="1447800" cy="247650"/>
                <wp:effectExtent l="0" t="19050" r="381000" b="19050"/>
                <wp:wrapNone/>
                <wp:docPr id="1189"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247650"/>
                        </a:xfrm>
                        <a:prstGeom prst="wedgeRoundRectCallout">
                          <a:avLst>
                            <a:gd name="adj1" fmla="val 71151"/>
                            <a:gd name="adj2" fmla="val -48160"/>
                            <a:gd name="adj3" fmla="val 16667"/>
                          </a:avLst>
                        </a:prstGeom>
                        <a:solidFill>
                          <a:srgbClr val="FFFF00"/>
                        </a:solidFill>
                        <a:ln w="9525">
                          <a:solidFill>
                            <a:srgbClr val="000000"/>
                          </a:solidFill>
                          <a:miter lim="800000"/>
                          <a:headEnd/>
                          <a:tailEnd/>
                        </a:ln>
                      </wps:spPr>
                      <wps:txbx>
                        <w:txbxContent>
                          <w:p w14:paraId="4BB05D05" w14:textId="77777777" w:rsidR="003E7AC0" w:rsidRPr="00FE76CE" w:rsidRDefault="003E7AC0" w:rsidP="004B27D6">
                            <w:pPr>
                              <w:rPr>
                                <w:sz w:val="16"/>
                                <w:szCs w:val="16"/>
                              </w:rPr>
                            </w:pPr>
                            <w:r w:rsidRPr="00FE76CE">
                              <w:rPr>
                                <w:rFonts w:hint="eastAsia"/>
                                <w:sz w:val="16"/>
                                <w:szCs w:val="16"/>
                              </w:rPr>
                              <w:t>ループバック指定/解除</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855454" id="_x0000_s2187" type="#_x0000_t62" style="position:absolute;left:0;text-align:left;margin-left:17.6pt;margin-top:289.15pt;width:114pt;height:19.5pt;z-index:25086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" adj="26169,397" fillcolor="yellow">
                <v:textbox inset="5.85pt,.7pt,5.85pt,.7pt">
                  <w:txbxContent>
                    <w:p w14:paraId="4BB05D05" w14:textId="77777777" w:rsidR="003E7AC0" w:rsidRPr="00FE76CE" w:rsidRDefault="003E7AC0" w:rsidP="004B27D6">
                      <w:pPr>
                        <w:rPr>
                          <w:sz w:val="16"/>
                          <w:szCs w:val="16"/>
                        </w:rPr>
                      </w:pPr>
                      <w:r w:rsidRPr="00FE76CE">
                        <w:rPr>
                          <w:rFonts w:hint="eastAsia"/>
                          <w:sz w:val="16"/>
                          <w:szCs w:val="16"/>
                        </w:rPr>
                        <w:t>ループバック指定/解除</w:t>
                      </w:r>
                    </w:p>
                  </w:txbxContent>
                </v:textbox>
              </v:shape>
            </w:pict>
          </mc:Fallback>
        </mc:AlternateContent>
      </w:r>
      <w:r>
        <w:rPr>
          <w:noProof/>
        </w:rPr>
        <mc:AlternateContent>
          <mc:Choice Requires="wps">
            <w:drawing>
              <wp:anchor distT="0" distB="0" distL="114300" distR="114300" simplePos="0" relativeHeight="250863616" behindDoc="0" locked="0" layoutInCell="1" allowOverlap="1" wp14:anchorId="58B45400" wp14:editId="3EC25AC6">
                <wp:simplePos x="0" y="0"/>
                <wp:positionH relativeFrom="column">
                  <wp:posOffset>223520</wp:posOffset>
                </wp:positionH>
                <wp:positionV relativeFrom="paragraph">
                  <wp:posOffset>3393744</wp:posOffset>
                </wp:positionV>
                <wp:extent cx="1285875" cy="247650"/>
                <wp:effectExtent l="0" t="0" r="542925" b="19050"/>
                <wp:wrapNone/>
                <wp:docPr id="1188"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5875" cy="247650"/>
                        </a:xfrm>
                        <a:prstGeom prst="wedgeRoundRectCallout">
                          <a:avLst>
                            <a:gd name="adj1" fmla="val 87019"/>
                            <a:gd name="adj2" fmla="val 1839"/>
                            <a:gd name="adj3" fmla="val 16667"/>
                          </a:avLst>
                        </a:prstGeom>
                        <a:solidFill>
                          <a:srgbClr val="FFFF00"/>
                        </a:solidFill>
                        <a:ln w="9525">
                          <a:solidFill>
                            <a:srgbClr val="000000"/>
                          </a:solidFill>
                          <a:miter lim="800000"/>
                          <a:headEnd/>
                          <a:tailEnd/>
                        </a:ln>
                      </wps:spPr>
                      <wps:txbx>
                        <w:txbxContent>
                          <w:p w14:paraId="23418E6D" w14:textId="77777777" w:rsidR="003E7AC0" w:rsidRPr="00FE76CE" w:rsidRDefault="003E7AC0" w:rsidP="004B27D6">
                            <w:pPr>
                              <w:rPr>
                                <w:sz w:val="16"/>
                                <w:szCs w:val="16"/>
                              </w:rPr>
                            </w:pPr>
                            <w:r w:rsidRPr="00FE76CE">
                              <w:rPr>
                                <w:rFonts w:hint="eastAsia"/>
                                <w:sz w:val="16"/>
                                <w:szCs w:val="16"/>
                              </w:rPr>
                              <w:t>モデム信号OUT2制御</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B45400" id="_x0000_s2188" type="#_x0000_t62" style="position:absolute;left:0;text-align:left;margin-left:17.6pt;margin-top:267.2pt;width:101.25pt;height:19.5pt;z-index:25086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" adj="29596,11197" fillcolor="yellow">
                <v:textbox inset="5.85pt,.7pt,5.85pt,.7pt">
                  <w:txbxContent>
                    <w:p w14:paraId="23418E6D" w14:textId="77777777" w:rsidR="003E7AC0" w:rsidRPr="00FE76CE" w:rsidRDefault="003E7AC0" w:rsidP="004B27D6">
                      <w:pPr>
                        <w:rPr>
                          <w:sz w:val="16"/>
                          <w:szCs w:val="16"/>
                        </w:rPr>
                      </w:pPr>
                      <w:r w:rsidRPr="00FE76CE">
                        <w:rPr>
                          <w:rFonts w:hint="eastAsia"/>
                          <w:sz w:val="16"/>
                          <w:szCs w:val="16"/>
                        </w:rPr>
                        <w:t>モデム信号OUT2制御</w:t>
                      </w:r>
                    </w:p>
                  </w:txbxContent>
                </v:textbox>
              </v:shape>
            </w:pict>
          </mc:Fallback>
        </mc:AlternateContent>
      </w:r>
      <w:r>
        <w:rPr>
          <w:noProof/>
        </w:rPr>
        <mc:AlternateContent>
          <mc:Choice Requires="wps">
            <w:drawing>
              <wp:anchor distT="0" distB="0" distL="114300" distR="114300" simplePos="0" relativeHeight="250860544" behindDoc="0" locked="0" layoutInCell="1" allowOverlap="1" wp14:anchorId="6C6E962B" wp14:editId="5648B7DC">
                <wp:simplePos x="0" y="0"/>
                <wp:positionH relativeFrom="column">
                  <wp:posOffset>220345</wp:posOffset>
                </wp:positionH>
                <wp:positionV relativeFrom="paragraph">
                  <wp:posOffset>2964180</wp:posOffset>
                </wp:positionV>
                <wp:extent cx="1285875" cy="247650"/>
                <wp:effectExtent l="0" t="0" r="600075" b="209550"/>
                <wp:wrapNone/>
                <wp:docPr id="1187"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5875" cy="247650"/>
                        </a:xfrm>
                        <a:prstGeom prst="wedgeRoundRectCallout">
                          <a:avLst>
                            <a:gd name="adj1" fmla="val 89241"/>
                            <a:gd name="adj2" fmla="val 120401"/>
                            <a:gd name="adj3" fmla="val 16667"/>
                          </a:avLst>
                        </a:prstGeom>
                        <a:solidFill>
                          <a:srgbClr val="FFFF00"/>
                        </a:solidFill>
                        <a:ln w="9525">
                          <a:solidFill>
                            <a:srgbClr val="000000"/>
                          </a:solidFill>
                          <a:miter lim="800000"/>
                          <a:headEnd/>
                          <a:tailEnd/>
                        </a:ln>
                      </wps:spPr>
                      <wps:txbx>
                        <w:txbxContent>
                          <w:p w14:paraId="75B9A1B1" w14:textId="77777777" w:rsidR="003E7AC0" w:rsidRPr="00FE76CE" w:rsidRDefault="003E7AC0" w:rsidP="004B27D6">
                            <w:pPr>
                              <w:rPr>
                                <w:sz w:val="16"/>
                                <w:szCs w:val="16"/>
                              </w:rPr>
                            </w:pPr>
                            <w:r w:rsidRPr="00FE76CE">
                              <w:rPr>
                                <w:rFonts w:hint="eastAsia"/>
                                <w:sz w:val="16"/>
                                <w:szCs w:val="16"/>
                              </w:rPr>
                              <w:t>モデム信号OUT1制御</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6E962B" id="_x0000_s2189" type="#_x0000_t62" style="position:absolute;left:0;text-align:left;margin-left:17.35pt;margin-top:233.4pt;width:101.25pt;height:19.5pt;z-index:25086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" adj="30076,36807" fillcolor="yellow">
                <v:textbox inset="5.85pt,.7pt,5.85pt,.7pt">
                  <w:txbxContent>
                    <w:p w14:paraId="75B9A1B1" w14:textId="77777777" w:rsidR="003E7AC0" w:rsidRPr="00FE76CE" w:rsidRDefault="003E7AC0" w:rsidP="004B27D6">
                      <w:pPr>
                        <w:rPr>
                          <w:sz w:val="16"/>
                          <w:szCs w:val="16"/>
                        </w:rPr>
                      </w:pPr>
                      <w:r w:rsidRPr="00FE76CE">
                        <w:rPr>
                          <w:rFonts w:hint="eastAsia"/>
                          <w:sz w:val="16"/>
                          <w:szCs w:val="16"/>
                        </w:rPr>
                        <w:t>モデム信号OUT1制御</w:t>
                      </w:r>
                    </w:p>
                  </w:txbxContent>
                </v:textbox>
              </v:shape>
            </w:pict>
          </mc:Fallback>
        </mc:AlternateContent>
      </w:r>
      <w:r w:rsidR="00196D52">
        <w:rPr>
          <w:noProof/>
        </w:rPr>
        <mc:AlternateContent>
          <mc:Choice Requires="wps">
            <w:drawing>
              <wp:anchor distT="0" distB="0" distL="114300" distR="114300" simplePos="0" relativeHeight="250857472" behindDoc="0" locked="0" layoutInCell="1" allowOverlap="1" wp14:anchorId="5943465D" wp14:editId="48D9601B">
                <wp:simplePos x="0" y="0"/>
                <wp:positionH relativeFrom="column">
                  <wp:posOffset>223520</wp:posOffset>
                </wp:positionH>
                <wp:positionV relativeFrom="paragraph">
                  <wp:posOffset>2367915</wp:posOffset>
                </wp:positionV>
                <wp:extent cx="1447800" cy="247650"/>
                <wp:effectExtent l="0" t="0" r="419100" b="685800"/>
                <wp:wrapNone/>
                <wp:docPr id="1186"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247650"/>
                        </a:xfrm>
                        <a:prstGeom prst="wedgeRoundRectCallout">
                          <a:avLst>
                            <a:gd name="adj1" fmla="val 74178"/>
                            <a:gd name="adj2" fmla="val 301839"/>
                            <a:gd name="adj3" fmla="val 16667"/>
                          </a:avLst>
                        </a:prstGeom>
                        <a:solidFill>
                          <a:srgbClr val="FFFF00"/>
                        </a:solidFill>
                        <a:ln w="9525">
                          <a:solidFill>
                            <a:srgbClr val="000000"/>
                          </a:solidFill>
                          <a:miter lim="800000"/>
                          <a:headEnd/>
                          <a:tailEnd/>
                        </a:ln>
                      </wps:spPr>
                      <wps:txbx>
                        <w:txbxContent>
                          <w:p w14:paraId="7A4D48EC" w14:textId="77777777" w:rsidR="003E7AC0" w:rsidRPr="00FE76CE" w:rsidRDefault="003E7AC0" w:rsidP="004B27D6">
                            <w:pPr>
                              <w:rPr>
                                <w:sz w:val="16"/>
                                <w:szCs w:val="16"/>
                              </w:rPr>
                            </w:pPr>
                            <w:r w:rsidRPr="00FE76CE">
                              <w:rPr>
                                <w:rFonts w:hint="eastAsia"/>
                                <w:sz w:val="16"/>
                                <w:szCs w:val="16"/>
                              </w:rPr>
                              <w:t>データ送信テスト</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43465D" id="_x0000_s2190" type="#_x0000_t62" style="position:absolute;left:0;text-align:left;margin-left:17.6pt;margin-top:186.45pt;width:114pt;height:19.5pt;z-index:25085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" adj="26822,75997" fillcolor="yellow">
                <v:textbox inset="5.85pt,.7pt,5.85pt,.7pt">
                  <w:txbxContent>
                    <w:p w14:paraId="7A4D48EC" w14:textId="77777777" w:rsidR="003E7AC0" w:rsidRPr="00FE76CE" w:rsidRDefault="003E7AC0" w:rsidP="004B27D6">
                      <w:pPr>
                        <w:rPr>
                          <w:sz w:val="16"/>
                          <w:szCs w:val="16"/>
                        </w:rPr>
                      </w:pPr>
                      <w:r w:rsidRPr="00FE76CE">
                        <w:rPr>
                          <w:rFonts w:hint="eastAsia"/>
                          <w:sz w:val="16"/>
                          <w:szCs w:val="16"/>
                        </w:rPr>
                        <w:t>データ送信テスト</w:t>
                      </w:r>
                    </w:p>
                  </w:txbxContent>
                </v:textbox>
              </v:shape>
            </w:pict>
          </mc:Fallback>
        </mc:AlternateContent>
      </w:r>
      <w:r w:rsidR="0039289C">
        <w:rPr>
          <w:noProof/>
        </w:rPr>
        <mc:AlternateContent>
          <mc:Choice Requires="wps">
            <w:drawing>
              <wp:anchor distT="0" distB="0" distL="114300" distR="114300" simplePos="0" relativeHeight="250854400" behindDoc="0" locked="0" layoutInCell="1" allowOverlap="1" wp14:anchorId="03441E0B" wp14:editId="251F9D11">
                <wp:simplePos x="0" y="0"/>
                <wp:positionH relativeFrom="column">
                  <wp:posOffset>4262120</wp:posOffset>
                </wp:positionH>
                <wp:positionV relativeFrom="paragraph">
                  <wp:posOffset>2720340</wp:posOffset>
                </wp:positionV>
                <wp:extent cx="1143000" cy="510540"/>
                <wp:effectExtent l="514350" t="0" r="19050" b="365760"/>
                <wp:wrapNone/>
                <wp:docPr id="1185"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510540"/>
                        </a:xfrm>
                        <a:prstGeom prst="wedgeRoundRectCallout">
                          <a:avLst>
                            <a:gd name="adj1" fmla="val -90602"/>
                            <a:gd name="adj2" fmla="val 109876"/>
                            <a:gd name="adj3" fmla="val 16667"/>
                          </a:avLst>
                        </a:prstGeom>
                        <a:solidFill>
                          <a:srgbClr val="FFFF00"/>
                        </a:solidFill>
                        <a:ln w="9525">
                          <a:solidFill>
                            <a:srgbClr val="000000"/>
                          </a:solidFill>
                          <a:miter lim="800000"/>
                          <a:headEnd/>
                          <a:tailEnd/>
                        </a:ln>
                      </wps:spPr>
                      <wps:txbx>
                        <w:txbxContent>
                          <w:p w14:paraId="6DC60E16" w14:textId="77777777" w:rsidR="003E7AC0" w:rsidRPr="00FE76CE" w:rsidRDefault="003E7AC0" w:rsidP="004B27D6">
                            <w:pPr>
                              <w:rPr>
                                <w:sz w:val="16"/>
                                <w:szCs w:val="16"/>
                              </w:rPr>
                            </w:pPr>
                            <w:r w:rsidRPr="00FE76CE">
                              <w:rPr>
                                <w:rFonts w:hint="eastAsia"/>
                                <w:sz w:val="16"/>
                                <w:szCs w:val="16"/>
                              </w:rPr>
                              <w:t>シリアル２を</w:t>
                            </w:r>
                          </w:p>
                          <w:p w14:paraId="621765F0" w14:textId="77777777" w:rsidR="003E7AC0" w:rsidRPr="00FE76CE" w:rsidRDefault="003E7AC0" w:rsidP="004B27D6">
                            <w:pPr>
                              <w:rPr>
                                <w:sz w:val="16"/>
                                <w:szCs w:val="16"/>
                              </w:rPr>
                            </w:pPr>
                            <w:r w:rsidRPr="00FE76CE">
                              <w:rPr>
                                <w:rFonts w:hint="eastAsia"/>
                                <w:sz w:val="16"/>
                                <w:szCs w:val="16"/>
                              </w:rPr>
                              <w:t>16550に設定</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441E0B" id="_x0000_s2191" type="#_x0000_t62" style="position:absolute;left:0;text-align:left;margin-left:335.6pt;margin-top:214.2pt;width:90pt;height:40.2pt;z-index:25085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" adj="-8770,34533" fillcolor="yellow">
                <v:textbox inset="5.85pt,.7pt,5.85pt,.7pt">
                  <w:txbxContent>
                    <w:p w14:paraId="6DC60E16" w14:textId="77777777" w:rsidR="003E7AC0" w:rsidRPr="00FE76CE" w:rsidRDefault="003E7AC0" w:rsidP="004B27D6">
                      <w:pPr>
                        <w:rPr>
                          <w:sz w:val="16"/>
                          <w:szCs w:val="16"/>
                        </w:rPr>
                      </w:pPr>
                      <w:r w:rsidRPr="00FE76CE">
                        <w:rPr>
                          <w:rFonts w:hint="eastAsia"/>
                          <w:sz w:val="16"/>
                          <w:szCs w:val="16"/>
                        </w:rPr>
                        <w:t>シリアル２を</w:t>
                      </w:r>
                    </w:p>
                    <w:p w14:paraId="621765F0" w14:textId="77777777" w:rsidR="003E7AC0" w:rsidRPr="00FE76CE" w:rsidRDefault="003E7AC0" w:rsidP="004B27D6">
                      <w:pPr>
                        <w:rPr>
                          <w:sz w:val="16"/>
                          <w:szCs w:val="16"/>
                        </w:rPr>
                      </w:pPr>
                      <w:r w:rsidRPr="00FE76CE">
                        <w:rPr>
                          <w:rFonts w:hint="eastAsia"/>
                          <w:sz w:val="16"/>
                          <w:szCs w:val="16"/>
                        </w:rPr>
                        <w:t>16550に設定</w:t>
                      </w:r>
                    </w:p>
                  </w:txbxContent>
                </v:textbox>
              </v:shape>
            </w:pict>
          </mc:Fallback>
        </mc:AlternateContent>
      </w:r>
      <w:r w:rsidR="004B27D6">
        <w:rPr>
          <w:noProof/>
        </w:rPr>
        <mc:AlternateContent>
          <mc:Choice Requires="wps">
            <w:drawing>
              <wp:anchor distT="0" distB="0" distL="114300" distR="114300" simplePos="0" relativeHeight="250851328" behindDoc="0" locked="0" layoutInCell="1" allowOverlap="1" wp14:anchorId="4EE4A2D8" wp14:editId="5DB9347E">
                <wp:simplePos x="0" y="0"/>
                <wp:positionH relativeFrom="column">
                  <wp:posOffset>223520</wp:posOffset>
                </wp:positionH>
                <wp:positionV relativeFrom="paragraph">
                  <wp:posOffset>891540</wp:posOffset>
                </wp:positionV>
                <wp:extent cx="1447800" cy="510540"/>
                <wp:effectExtent l="0" t="0" r="400050" b="422910"/>
                <wp:wrapNone/>
                <wp:docPr id="1184"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510540"/>
                        </a:xfrm>
                        <a:prstGeom prst="wedgeRoundRectCallout">
                          <a:avLst>
                            <a:gd name="adj1" fmla="val 71547"/>
                            <a:gd name="adj2" fmla="val 121070"/>
                            <a:gd name="adj3" fmla="val 16667"/>
                          </a:avLst>
                        </a:prstGeom>
                        <a:solidFill>
                          <a:srgbClr val="FFFF00"/>
                        </a:solidFill>
                        <a:ln w="9525">
                          <a:solidFill>
                            <a:srgbClr val="000000"/>
                          </a:solidFill>
                          <a:miter lim="800000"/>
                          <a:headEnd/>
                          <a:tailEnd/>
                        </a:ln>
                      </wps:spPr>
                      <wps:txbx>
                        <w:txbxContent>
                          <w:p w14:paraId="64C11E89" w14:textId="77777777" w:rsidR="003E7AC0" w:rsidRPr="00FE76CE" w:rsidRDefault="003E7AC0" w:rsidP="004B27D6">
                            <w:pPr>
                              <w:rPr>
                                <w:sz w:val="16"/>
                                <w:szCs w:val="16"/>
                              </w:rPr>
                            </w:pPr>
                            <w:r w:rsidRPr="00FE76CE">
                              <w:rPr>
                                <w:rFonts w:hint="eastAsia"/>
                                <w:sz w:val="16"/>
                                <w:szCs w:val="16"/>
                              </w:rPr>
                              <w:t>シリアル２に</w:t>
                            </w:r>
                          </w:p>
                          <w:p w14:paraId="5FBD4A9B" w14:textId="77777777" w:rsidR="003E7AC0" w:rsidRPr="00FE76CE" w:rsidRDefault="003E7AC0" w:rsidP="004B27D6">
                            <w:pPr>
                              <w:rPr>
                                <w:sz w:val="16"/>
                                <w:szCs w:val="16"/>
                              </w:rPr>
                            </w:pPr>
                            <w:r w:rsidRPr="00FE76CE">
                              <w:rPr>
                                <w:rFonts w:hint="eastAsia"/>
                                <w:sz w:val="16"/>
                                <w:szCs w:val="16"/>
                              </w:rPr>
                              <w:t>割込みレベル４を割付</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E4A2D8" id="_x0000_s2192" type="#_x0000_t62" style="position:absolute;left:0;text-align:left;margin-left:17.6pt;margin-top:70.2pt;width:114pt;height:40.2pt;z-index:25085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" adj="26254,36951" fillcolor="yellow">
                <v:textbox inset="5.85pt,.7pt,5.85pt,.7pt">
                  <w:txbxContent>
                    <w:p w14:paraId="64C11E89" w14:textId="77777777" w:rsidR="003E7AC0" w:rsidRPr="00FE76CE" w:rsidRDefault="003E7AC0" w:rsidP="004B27D6">
                      <w:pPr>
                        <w:rPr>
                          <w:sz w:val="16"/>
                          <w:szCs w:val="16"/>
                        </w:rPr>
                      </w:pPr>
                      <w:r w:rsidRPr="00FE76CE">
                        <w:rPr>
                          <w:rFonts w:hint="eastAsia"/>
                          <w:sz w:val="16"/>
                          <w:szCs w:val="16"/>
                        </w:rPr>
                        <w:t>シリアル２に</w:t>
                      </w:r>
                    </w:p>
                    <w:p w14:paraId="5FBD4A9B" w14:textId="77777777" w:rsidR="003E7AC0" w:rsidRPr="00FE76CE" w:rsidRDefault="003E7AC0" w:rsidP="004B27D6">
                      <w:pPr>
                        <w:rPr>
                          <w:sz w:val="16"/>
                          <w:szCs w:val="16"/>
                        </w:rPr>
                      </w:pPr>
                      <w:r w:rsidRPr="00FE76CE">
                        <w:rPr>
                          <w:rFonts w:hint="eastAsia"/>
                          <w:sz w:val="16"/>
                          <w:szCs w:val="16"/>
                        </w:rPr>
                        <w:t>割込みレベル４を割付</w:t>
                      </w:r>
                    </w:p>
                  </w:txbxContent>
                </v:textbox>
              </v:shape>
            </w:pict>
          </mc:Fallback>
        </mc:AlternateContent>
      </w:r>
      <w:r>
        <w:rPr>
          <w:noProof/>
        </w:rPr>
        <w:drawing>
          <wp:inline distT="0" distB="0" distL="0" distR="0" wp14:anchorId="74144D9E" wp14:editId="0E3BBB72">
            <wp:extent cx="2369185" cy="3800475"/>
            <wp:effectExtent l="0" t="0" r="0" b="9525"/>
            <wp:docPr id="1647960897" name="図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369185" cy="3800475"/>
                    </a:xfrm>
                    <a:prstGeom prst="rect">
                      <a:avLst/>
                    </a:prstGeom>
                    <a:noFill/>
                    <a:ln>
                      <a:noFill/>
                    </a:ln>
                  </pic:spPr>
                </pic:pic>
              </a:graphicData>
            </a:graphic>
          </wp:inline>
        </w:drawing>
      </w:r>
    </w:p>
    <w:p w14:paraId="751D564A" w14:textId="77777777" w:rsidR="00196D52" w:rsidRDefault="00196D52"/>
    <w:p w14:paraId="018448A7" w14:textId="77777777" w:rsidR="0095251E" w:rsidRDefault="0095251E" w:rsidP="0095251E">
      <w:r>
        <w:rPr>
          <w:rFonts w:hint="eastAsia"/>
        </w:rPr>
        <w:t>ここでハイパーターミナルまたはPuTTYをシリアル１、２へTCP/IPポート</w:t>
      </w:r>
      <w:r w:rsidR="00A30FFC">
        <w:rPr>
          <w:rFonts w:hint="eastAsia"/>
        </w:rPr>
        <w:t>700、701</w:t>
      </w:r>
      <w:r>
        <w:rPr>
          <w:rFonts w:hint="eastAsia"/>
        </w:rPr>
        <w:t>を使って接続します。</w:t>
      </w:r>
    </w:p>
    <w:p w14:paraId="4AE3D435" w14:textId="51674170" w:rsidR="00B3588C" w:rsidRDefault="0095251E">
      <w:r>
        <w:rPr>
          <w:rFonts w:hint="eastAsia"/>
        </w:rPr>
        <w:t>次に</w:t>
      </w:r>
      <w:r w:rsidR="00D559EC">
        <w:rPr>
          <w:rFonts w:hint="eastAsia"/>
        </w:rPr>
        <w:t>アプリケーション</w:t>
      </w:r>
      <w:r>
        <w:rPr>
          <w:rFonts w:hint="eastAsia"/>
        </w:rPr>
        <w:t>app.dll</w:t>
      </w:r>
      <w:r w:rsidR="00D559EC">
        <w:rPr>
          <w:rFonts w:hint="eastAsia"/>
        </w:rPr>
        <w:t>を実行すると</w:t>
      </w:r>
      <w:r w:rsidR="005D245D">
        <w:rPr>
          <w:rFonts w:hint="eastAsia"/>
        </w:rPr>
        <w:t>関数</w:t>
      </w:r>
      <w:r w:rsidR="005D245D">
        <w:t>Init16550(</w:t>
      </w:r>
      <w:r w:rsidR="005D245D" w:rsidRPr="005D245D">
        <w:t>)</w:t>
      </w:r>
      <w:r w:rsidR="005D245D">
        <w:t>によって</w:t>
      </w:r>
      <w:r w:rsidR="00C16B58">
        <w:rPr>
          <w:rFonts w:hint="eastAsia"/>
        </w:rPr>
        <w:t>シリアル２の</w:t>
      </w:r>
      <w:r w:rsidR="00D559EC">
        <w:rPr>
          <w:rFonts w:hint="eastAsia"/>
        </w:rPr>
        <w:t>16550が初期化されます。</w:t>
      </w:r>
      <w:r w:rsidR="00E82FBD">
        <w:rPr>
          <w:rFonts w:hint="eastAsia"/>
        </w:rPr>
        <w:t>（「</w:t>
      </w:r>
      <w:hyperlink w:anchor="_16550相当のシリアル制御関数" w:history="1">
        <w:r w:rsidR="000B4132">
          <w:rPr>
            <w:rStyle w:val="afc"/>
            <w:rFonts w:hint="eastAsia"/>
          </w:rPr>
          <w:t>5.9 16550相当のシリアル制御関数</w:t>
        </w:r>
      </w:hyperlink>
      <w:r w:rsidR="00E82FBD">
        <w:rPr>
          <w:rFonts w:hint="eastAsia"/>
        </w:rPr>
        <w:t>」を参照）</w:t>
      </w:r>
    </w:p>
    <w:p w14:paraId="2150CF2C" w14:textId="77777777" w:rsidR="00D559EC" w:rsidRDefault="00D559EC"/>
    <w:p w14:paraId="342888BA" w14:textId="77777777" w:rsidR="00D559EC" w:rsidRDefault="00665EB9" w:rsidP="00E82FBD">
      <w:pPr>
        <w:jc w:val="center"/>
      </w:pPr>
      <w:r>
        <w:rPr>
          <w:noProof/>
        </w:rPr>
        <mc:AlternateContent>
          <mc:Choice Requires="wps">
            <w:drawing>
              <wp:anchor distT="0" distB="0" distL="114300" distR="114300" simplePos="0" relativeHeight="250906624" behindDoc="0" locked="0" layoutInCell="1" allowOverlap="1" wp14:anchorId="7640BEF5" wp14:editId="67BB1ADA">
                <wp:simplePos x="0" y="0"/>
                <wp:positionH relativeFrom="column">
                  <wp:posOffset>3757295</wp:posOffset>
                </wp:positionH>
                <wp:positionV relativeFrom="paragraph">
                  <wp:posOffset>743585</wp:posOffset>
                </wp:positionV>
                <wp:extent cx="914400" cy="552450"/>
                <wp:effectExtent l="0" t="0" r="19685" b="19050"/>
                <wp:wrapNone/>
                <wp:docPr id="1219" name="テキスト ボックス 1219"/>
                <wp:cNvGraphicFramePr/>
                <a:graphic xmlns:a="http://schemas.openxmlformats.org/drawingml/2006/main">
                  <a:graphicData uri="http://schemas.microsoft.com/office/word/2010/wordprocessingShape">
                    <wps:wsp>
                      <wps:cNvSpPr txBox="1"/>
                      <wps:spPr>
                        <a:xfrm>
                          <a:off x="0" y="0"/>
                          <a:ext cx="914400" cy="5524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3B47DFB" w14:textId="77777777" w:rsidR="003E7AC0" w:rsidRDefault="003E7AC0">
                            <w:pPr>
                              <w:rPr>
                                <w:sz w:val="18"/>
                                <w:szCs w:val="18"/>
                              </w:rPr>
                            </w:pPr>
                            <w:r>
                              <w:rPr>
                                <w:rFonts w:hint="eastAsia"/>
                                <w:sz w:val="18"/>
                                <w:szCs w:val="18"/>
                              </w:rPr>
                              <w:t>左の入力信号を変更すると</w:t>
                            </w:r>
                          </w:p>
                          <w:p w14:paraId="6E5209D5" w14:textId="77777777" w:rsidR="003E7AC0" w:rsidRPr="00665EB9" w:rsidRDefault="003E7AC0">
                            <w:pPr>
                              <w:rPr>
                                <w:sz w:val="18"/>
                                <w:szCs w:val="18"/>
                              </w:rPr>
                            </w:pPr>
                            <w:r>
                              <w:rPr>
                                <w:rFonts w:hint="eastAsia"/>
                                <w:sz w:val="18"/>
                                <w:szCs w:val="18"/>
                              </w:rPr>
                              <w:t>LEDに反映する。</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640BEF5" id="テキスト ボックス 1219" o:spid="_x0000_s2193" type="#_x0000_t202" style="position:absolute;left:0;text-align:left;margin-left:295.85pt;margin-top:58.55pt;width:1in;height:43.5pt;z-index:2509066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" fillcolor="white [3201]" strokeweight=".5pt">
                <v:textbox>
                  <w:txbxContent>
                    <w:p w14:paraId="73B47DFB" w14:textId="77777777" w:rsidR="003E7AC0" w:rsidRDefault="003E7AC0">
                      <w:pPr>
                        <w:rPr>
                          <w:sz w:val="18"/>
                          <w:szCs w:val="18"/>
                        </w:rPr>
                      </w:pPr>
                      <w:r>
                        <w:rPr>
                          <w:rFonts w:hint="eastAsia"/>
                          <w:sz w:val="18"/>
                          <w:szCs w:val="18"/>
                        </w:rPr>
                        <w:t>左の入力信号を変更すると</w:t>
                      </w:r>
                    </w:p>
                    <w:p w14:paraId="6E5209D5" w14:textId="77777777" w:rsidR="003E7AC0" w:rsidRPr="00665EB9" w:rsidRDefault="003E7AC0">
                      <w:pPr>
                        <w:rPr>
                          <w:sz w:val="18"/>
                          <w:szCs w:val="18"/>
                        </w:rPr>
                      </w:pPr>
                      <w:r>
                        <w:rPr>
                          <w:rFonts w:hint="eastAsia"/>
                          <w:sz w:val="18"/>
                          <w:szCs w:val="18"/>
                        </w:rPr>
                        <w:t>LEDに反映する。</w:t>
                      </w:r>
                    </w:p>
                  </w:txbxContent>
                </v:textbox>
              </v:shape>
            </w:pict>
          </mc:Fallback>
        </mc:AlternateContent>
      </w:r>
      <w:r w:rsidR="005A2E9D">
        <w:rPr>
          <w:noProof/>
        </w:rPr>
        <mc:AlternateContent>
          <mc:Choice Requires="wps">
            <w:drawing>
              <wp:anchor distT="0" distB="0" distL="114300" distR="114300" simplePos="0" relativeHeight="250903552" behindDoc="0" locked="0" layoutInCell="1" allowOverlap="1" wp14:anchorId="41614EEB" wp14:editId="75A8CC86">
                <wp:simplePos x="0" y="0"/>
                <wp:positionH relativeFrom="column">
                  <wp:posOffset>3442970</wp:posOffset>
                </wp:positionH>
                <wp:positionV relativeFrom="paragraph">
                  <wp:posOffset>1543685</wp:posOffset>
                </wp:positionV>
                <wp:extent cx="476250" cy="247650"/>
                <wp:effectExtent l="0" t="0" r="400050" b="628650"/>
                <wp:wrapNone/>
                <wp:docPr id="1218"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0" cy="247650"/>
                        </a:xfrm>
                        <a:prstGeom prst="wedgeRoundRectCallout">
                          <a:avLst>
                            <a:gd name="adj1" fmla="val 118862"/>
                            <a:gd name="adj2" fmla="val 278763"/>
                            <a:gd name="adj3" fmla="val 16667"/>
                          </a:avLst>
                        </a:prstGeom>
                        <a:solidFill>
                          <a:srgbClr val="FFFF00"/>
                        </a:solidFill>
                        <a:ln w="9525">
                          <a:solidFill>
                            <a:srgbClr val="000000"/>
                          </a:solidFill>
                          <a:miter lim="800000"/>
                          <a:headEnd/>
                          <a:tailEnd/>
                        </a:ln>
                      </wps:spPr>
                      <wps:txbx>
                        <w:txbxContent>
                          <w:p w14:paraId="06798E86" w14:textId="77777777" w:rsidR="003E7AC0" w:rsidRPr="00FE76CE" w:rsidRDefault="003E7AC0" w:rsidP="004B27D6">
                            <w:pPr>
                              <w:rPr>
                                <w:sz w:val="16"/>
                                <w:szCs w:val="16"/>
                              </w:rPr>
                            </w:pPr>
                            <w:r w:rsidRPr="00FE76CE">
                              <w:rPr>
                                <w:rFonts w:hint="eastAsia"/>
                                <w:sz w:val="16"/>
                                <w:szCs w:val="16"/>
                              </w:rPr>
                              <w:t>DCD</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614EEB" id="_x0000_s2194" type="#_x0000_t62" style="position:absolute;left:0;text-align:left;margin-left:271.1pt;margin-top:121.55pt;width:37.5pt;height:19.5pt;z-index:25090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" adj="36474,71013" fillcolor="yellow">
                <v:textbox inset="5.85pt,.7pt,5.85pt,.7pt">
                  <w:txbxContent>
                    <w:p w14:paraId="06798E86" w14:textId="77777777" w:rsidR="003E7AC0" w:rsidRPr="00FE76CE" w:rsidRDefault="003E7AC0" w:rsidP="004B27D6">
                      <w:pPr>
                        <w:rPr>
                          <w:sz w:val="16"/>
                          <w:szCs w:val="16"/>
                        </w:rPr>
                      </w:pPr>
                      <w:r w:rsidRPr="00FE76CE">
                        <w:rPr>
                          <w:rFonts w:hint="eastAsia"/>
                          <w:sz w:val="16"/>
                          <w:szCs w:val="16"/>
                        </w:rPr>
                        <w:t>DCD</w:t>
                      </w:r>
                    </w:p>
                  </w:txbxContent>
                </v:textbox>
              </v:shape>
            </w:pict>
          </mc:Fallback>
        </mc:AlternateContent>
      </w:r>
      <w:r w:rsidR="005A2E9D">
        <w:rPr>
          <w:noProof/>
        </w:rPr>
        <mc:AlternateContent>
          <mc:Choice Requires="wps">
            <w:drawing>
              <wp:anchor distT="0" distB="0" distL="114300" distR="114300" simplePos="0" relativeHeight="250900480" behindDoc="0" locked="0" layoutInCell="1" allowOverlap="1" wp14:anchorId="7D0D28C7" wp14:editId="4B2215BD">
                <wp:simplePos x="0" y="0"/>
                <wp:positionH relativeFrom="column">
                  <wp:posOffset>4033520</wp:posOffset>
                </wp:positionH>
                <wp:positionV relativeFrom="paragraph">
                  <wp:posOffset>1543685</wp:posOffset>
                </wp:positionV>
                <wp:extent cx="476250" cy="247650"/>
                <wp:effectExtent l="0" t="0" r="19050" b="628650"/>
                <wp:wrapNone/>
                <wp:docPr id="1217"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0" cy="247650"/>
                        </a:xfrm>
                        <a:prstGeom prst="wedgeRoundRectCallout">
                          <a:avLst>
                            <a:gd name="adj1" fmla="val 20862"/>
                            <a:gd name="adj2" fmla="val 274917"/>
                            <a:gd name="adj3" fmla="val 16667"/>
                          </a:avLst>
                        </a:prstGeom>
                        <a:solidFill>
                          <a:srgbClr val="FFFF00"/>
                        </a:solidFill>
                        <a:ln w="9525">
                          <a:solidFill>
                            <a:srgbClr val="000000"/>
                          </a:solidFill>
                          <a:miter lim="800000"/>
                          <a:headEnd/>
                          <a:tailEnd/>
                        </a:ln>
                      </wps:spPr>
                      <wps:txbx>
                        <w:txbxContent>
                          <w:p w14:paraId="1A36C798" w14:textId="77777777" w:rsidR="003E7AC0" w:rsidRPr="00FE76CE" w:rsidRDefault="003E7AC0" w:rsidP="004B27D6">
                            <w:pPr>
                              <w:rPr>
                                <w:sz w:val="16"/>
                                <w:szCs w:val="16"/>
                              </w:rPr>
                            </w:pPr>
                            <w:r w:rsidRPr="00FE76CE">
                              <w:rPr>
                                <w:rFonts w:hint="eastAsia"/>
                                <w:sz w:val="16"/>
                                <w:szCs w:val="16"/>
                              </w:rPr>
                              <w:t>RI</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0D28C7" id="_x0000_s2195" type="#_x0000_t62" style="position:absolute;left:0;text-align:left;margin-left:317.6pt;margin-top:121.55pt;width:37.5pt;height:19.5pt;z-index:25090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" adj="15306,70182" fillcolor="yellow">
                <v:textbox inset="5.85pt,.7pt,5.85pt,.7pt">
                  <w:txbxContent>
                    <w:p w14:paraId="1A36C798" w14:textId="77777777" w:rsidR="003E7AC0" w:rsidRPr="00FE76CE" w:rsidRDefault="003E7AC0" w:rsidP="004B27D6">
                      <w:pPr>
                        <w:rPr>
                          <w:sz w:val="16"/>
                          <w:szCs w:val="16"/>
                        </w:rPr>
                      </w:pPr>
                      <w:r w:rsidRPr="00FE76CE">
                        <w:rPr>
                          <w:rFonts w:hint="eastAsia"/>
                          <w:sz w:val="16"/>
                          <w:szCs w:val="16"/>
                        </w:rPr>
                        <w:t>RI</w:t>
                      </w:r>
                    </w:p>
                  </w:txbxContent>
                </v:textbox>
              </v:shape>
            </w:pict>
          </mc:Fallback>
        </mc:AlternateContent>
      </w:r>
      <w:r w:rsidR="005A2E9D">
        <w:rPr>
          <w:noProof/>
        </w:rPr>
        <mc:AlternateContent>
          <mc:Choice Requires="wps">
            <w:drawing>
              <wp:anchor distT="0" distB="0" distL="114300" distR="114300" simplePos="0" relativeHeight="250897408" behindDoc="0" locked="0" layoutInCell="1" allowOverlap="1" wp14:anchorId="0F6C51B4" wp14:editId="3FE83ABC">
                <wp:simplePos x="0" y="0"/>
                <wp:positionH relativeFrom="column">
                  <wp:posOffset>4624070</wp:posOffset>
                </wp:positionH>
                <wp:positionV relativeFrom="paragraph">
                  <wp:posOffset>1543685</wp:posOffset>
                </wp:positionV>
                <wp:extent cx="476250" cy="247650"/>
                <wp:effectExtent l="152400" t="0" r="19050" b="628650"/>
                <wp:wrapNone/>
                <wp:docPr id="1055"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0" cy="247650"/>
                        </a:xfrm>
                        <a:prstGeom prst="wedgeRoundRectCallout">
                          <a:avLst>
                            <a:gd name="adj1" fmla="val -73138"/>
                            <a:gd name="adj2" fmla="val 278763"/>
                            <a:gd name="adj3" fmla="val 16667"/>
                          </a:avLst>
                        </a:prstGeom>
                        <a:solidFill>
                          <a:srgbClr val="FFFF00"/>
                        </a:solidFill>
                        <a:ln w="9525">
                          <a:solidFill>
                            <a:srgbClr val="000000"/>
                          </a:solidFill>
                          <a:miter lim="800000"/>
                          <a:headEnd/>
                          <a:tailEnd/>
                        </a:ln>
                      </wps:spPr>
                      <wps:txbx>
                        <w:txbxContent>
                          <w:p w14:paraId="3936C7AA" w14:textId="77777777" w:rsidR="003E7AC0" w:rsidRPr="00FE76CE" w:rsidRDefault="003E7AC0" w:rsidP="004B27D6">
                            <w:pPr>
                              <w:rPr>
                                <w:sz w:val="16"/>
                                <w:szCs w:val="16"/>
                              </w:rPr>
                            </w:pPr>
                            <w:r w:rsidRPr="00FE76CE">
                              <w:rPr>
                                <w:rFonts w:hint="eastAsia"/>
                                <w:sz w:val="16"/>
                                <w:szCs w:val="16"/>
                              </w:rPr>
                              <w:t>DSR</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6C51B4" id="_x0000_s2196" type="#_x0000_t62" style="position:absolute;left:0;text-align:left;margin-left:364.1pt;margin-top:121.55pt;width:37.5pt;height:19.5pt;z-index:25089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" adj="-4998,71013" fillcolor="yellow">
                <v:textbox inset="5.85pt,.7pt,5.85pt,.7pt">
                  <w:txbxContent>
                    <w:p w14:paraId="3936C7AA" w14:textId="77777777" w:rsidR="003E7AC0" w:rsidRPr="00FE76CE" w:rsidRDefault="003E7AC0" w:rsidP="004B27D6">
                      <w:pPr>
                        <w:rPr>
                          <w:sz w:val="16"/>
                          <w:szCs w:val="16"/>
                        </w:rPr>
                      </w:pPr>
                      <w:r w:rsidRPr="00FE76CE">
                        <w:rPr>
                          <w:rFonts w:hint="eastAsia"/>
                          <w:sz w:val="16"/>
                          <w:szCs w:val="16"/>
                        </w:rPr>
                        <w:t>DSR</w:t>
                      </w:r>
                    </w:p>
                  </w:txbxContent>
                </v:textbox>
              </v:shape>
            </w:pict>
          </mc:Fallback>
        </mc:AlternateContent>
      </w:r>
      <w:r w:rsidR="005A2E9D">
        <w:rPr>
          <w:noProof/>
        </w:rPr>
        <mc:AlternateContent>
          <mc:Choice Requires="wps">
            <w:drawing>
              <wp:anchor distT="0" distB="0" distL="114300" distR="114300" simplePos="0" relativeHeight="250894336" behindDoc="0" locked="0" layoutInCell="1" allowOverlap="1" wp14:anchorId="61A44C8A" wp14:editId="247BE40B">
                <wp:simplePos x="0" y="0"/>
                <wp:positionH relativeFrom="column">
                  <wp:posOffset>5205095</wp:posOffset>
                </wp:positionH>
                <wp:positionV relativeFrom="paragraph">
                  <wp:posOffset>1543685</wp:posOffset>
                </wp:positionV>
                <wp:extent cx="476250" cy="247650"/>
                <wp:effectExtent l="628650" t="0" r="19050" b="647700"/>
                <wp:wrapNone/>
                <wp:docPr id="1054"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0" cy="247650"/>
                        </a:xfrm>
                        <a:prstGeom prst="wedgeRoundRectCallout">
                          <a:avLst>
                            <a:gd name="adj1" fmla="val -173138"/>
                            <a:gd name="adj2" fmla="val 286455"/>
                            <a:gd name="adj3" fmla="val 16667"/>
                          </a:avLst>
                        </a:prstGeom>
                        <a:solidFill>
                          <a:srgbClr val="FFFF00"/>
                        </a:solidFill>
                        <a:ln w="9525">
                          <a:solidFill>
                            <a:srgbClr val="000000"/>
                          </a:solidFill>
                          <a:miter lim="800000"/>
                          <a:headEnd/>
                          <a:tailEnd/>
                        </a:ln>
                      </wps:spPr>
                      <wps:txbx>
                        <w:txbxContent>
                          <w:p w14:paraId="7A8390F6" w14:textId="77777777" w:rsidR="003E7AC0" w:rsidRPr="00FE76CE" w:rsidRDefault="003E7AC0" w:rsidP="004B27D6">
                            <w:pPr>
                              <w:rPr>
                                <w:sz w:val="16"/>
                                <w:szCs w:val="16"/>
                              </w:rPr>
                            </w:pPr>
                            <w:r w:rsidRPr="00FE76CE">
                              <w:rPr>
                                <w:rFonts w:hint="eastAsia"/>
                                <w:sz w:val="16"/>
                                <w:szCs w:val="16"/>
                              </w:rPr>
                              <w:t>CTS</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A44C8A" id="_x0000_s2197" type="#_x0000_t62" style="position:absolute;left:0;text-align:left;margin-left:409.85pt;margin-top:121.55pt;width:37.5pt;height:19.5pt;z-index:25089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" adj="-26598,72674" fillcolor="yellow">
                <v:textbox inset="5.85pt,.7pt,5.85pt,.7pt">
                  <w:txbxContent>
                    <w:p w14:paraId="7A8390F6" w14:textId="77777777" w:rsidR="003E7AC0" w:rsidRPr="00FE76CE" w:rsidRDefault="003E7AC0" w:rsidP="004B27D6">
                      <w:pPr>
                        <w:rPr>
                          <w:sz w:val="16"/>
                          <w:szCs w:val="16"/>
                        </w:rPr>
                      </w:pPr>
                      <w:r w:rsidRPr="00FE76CE">
                        <w:rPr>
                          <w:rFonts w:hint="eastAsia"/>
                          <w:sz w:val="16"/>
                          <w:szCs w:val="16"/>
                        </w:rPr>
                        <w:t>CTS</w:t>
                      </w:r>
                    </w:p>
                  </w:txbxContent>
                </v:textbox>
              </v:shape>
            </w:pict>
          </mc:Fallback>
        </mc:AlternateContent>
      </w:r>
      <w:r w:rsidR="005A2E9D">
        <w:rPr>
          <w:noProof/>
        </w:rPr>
        <mc:AlternateContent>
          <mc:Choice Requires="wps">
            <w:drawing>
              <wp:anchor distT="0" distB="0" distL="114300" distR="114300" simplePos="0" relativeHeight="250869760" behindDoc="0" locked="0" layoutInCell="1" allowOverlap="1" wp14:anchorId="1CF2BD32" wp14:editId="30FB2289">
                <wp:simplePos x="0" y="0"/>
                <wp:positionH relativeFrom="column">
                  <wp:posOffset>-252730</wp:posOffset>
                </wp:positionH>
                <wp:positionV relativeFrom="paragraph">
                  <wp:posOffset>667385</wp:posOffset>
                </wp:positionV>
                <wp:extent cx="1447800" cy="476250"/>
                <wp:effectExtent l="0" t="0" r="19050" b="381000"/>
                <wp:wrapNone/>
                <wp:docPr id="1191"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476250"/>
                        </a:xfrm>
                        <a:prstGeom prst="wedgeRoundRectCallout">
                          <a:avLst>
                            <a:gd name="adj1" fmla="val 47863"/>
                            <a:gd name="adj2" fmla="val 119027"/>
                            <a:gd name="adj3" fmla="val 16667"/>
                          </a:avLst>
                        </a:prstGeom>
                        <a:solidFill>
                          <a:srgbClr val="FFFF00"/>
                        </a:solidFill>
                        <a:ln w="9525">
                          <a:solidFill>
                            <a:srgbClr val="000000"/>
                          </a:solidFill>
                          <a:miter lim="800000"/>
                          <a:headEnd/>
                          <a:tailEnd/>
                        </a:ln>
                      </wps:spPr>
                      <wps:txbx>
                        <w:txbxContent>
                          <w:p w14:paraId="275EF821" w14:textId="77777777" w:rsidR="003E7AC0" w:rsidRPr="00FE76CE" w:rsidRDefault="003E7AC0" w:rsidP="004B27D6">
                            <w:pPr>
                              <w:rPr>
                                <w:sz w:val="16"/>
                                <w:szCs w:val="16"/>
                              </w:rPr>
                            </w:pPr>
                            <w:r w:rsidRPr="00FE76CE">
                              <w:rPr>
                                <w:rFonts w:hint="eastAsia"/>
                                <w:sz w:val="16"/>
                                <w:szCs w:val="16"/>
                              </w:rPr>
                              <w:t>外部からのモデム入力信号をシミュレート</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F2BD32" id="_x0000_s2198" type="#_x0000_t62" style="position:absolute;left:0;text-align:left;margin-left:-19.9pt;margin-top:52.55pt;width:114pt;height:37.5pt;z-index:25086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" adj="21138,36510" fillcolor="yellow">
                <v:textbox inset="5.85pt,.7pt,5.85pt,.7pt">
                  <w:txbxContent>
                    <w:p w14:paraId="275EF821" w14:textId="77777777" w:rsidR="003E7AC0" w:rsidRPr="00FE76CE" w:rsidRDefault="003E7AC0" w:rsidP="004B27D6">
                      <w:pPr>
                        <w:rPr>
                          <w:sz w:val="16"/>
                          <w:szCs w:val="16"/>
                        </w:rPr>
                      </w:pPr>
                      <w:r w:rsidRPr="00FE76CE">
                        <w:rPr>
                          <w:rFonts w:hint="eastAsia"/>
                          <w:sz w:val="16"/>
                          <w:szCs w:val="16"/>
                        </w:rPr>
                        <w:t>外部からのモデム入力信号をシミュレート</w:t>
                      </w:r>
                    </w:p>
                  </w:txbxContent>
                </v:textbox>
              </v:shape>
            </w:pict>
          </mc:Fallback>
        </mc:AlternateContent>
      </w:r>
      <w:r w:rsidR="002A4C17">
        <w:rPr>
          <w:noProof/>
        </w:rPr>
        <w:drawing>
          <wp:inline distT="0" distB="0" distL="0" distR="0" wp14:anchorId="68642342" wp14:editId="64A993AF">
            <wp:extent cx="2333625" cy="2641096"/>
            <wp:effectExtent l="0" t="0" r="0" b="6985"/>
            <wp:docPr id="1202" name="図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333625" cy="2641096"/>
                    </a:xfrm>
                    <a:prstGeom prst="rect">
                      <a:avLst/>
                    </a:prstGeom>
                  </pic:spPr>
                </pic:pic>
              </a:graphicData>
            </a:graphic>
          </wp:inline>
        </w:drawing>
      </w:r>
      <w:r w:rsidR="005A2E9D">
        <w:rPr>
          <w:rFonts w:hint="eastAsia"/>
        </w:rPr>
        <w:t xml:space="preserve">　　　</w:t>
      </w:r>
      <w:r w:rsidR="005A2E9D">
        <w:rPr>
          <w:noProof/>
        </w:rPr>
        <w:drawing>
          <wp:inline distT="0" distB="0" distL="0" distR="0" wp14:anchorId="58939250" wp14:editId="3060FCED">
            <wp:extent cx="1333500" cy="609600"/>
            <wp:effectExtent l="0" t="0" r="0" b="0"/>
            <wp:docPr id="1053" name="図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333500" cy="609600"/>
                    </a:xfrm>
                    <a:prstGeom prst="rect">
                      <a:avLst/>
                    </a:prstGeom>
                    <a:noFill/>
                    <a:ln>
                      <a:noFill/>
                    </a:ln>
                  </pic:spPr>
                </pic:pic>
              </a:graphicData>
            </a:graphic>
          </wp:inline>
        </w:drawing>
      </w:r>
    </w:p>
    <w:p w14:paraId="121214D3" w14:textId="77777777" w:rsidR="00665EB9" w:rsidRDefault="00665EB9" w:rsidP="009576BE"/>
    <w:p w14:paraId="5AB5A08B" w14:textId="77777777" w:rsidR="00122638" w:rsidRDefault="00122638" w:rsidP="00122638">
      <w:r>
        <w:rPr>
          <w:rFonts w:hint="eastAsia"/>
        </w:rPr>
        <w:t>この後「カーネル情報」ボタンから「カーネルオブジェクト」を表示すると、以下のタスクと割込みハンドラが確認できます。</w:t>
      </w:r>
    </w:p>
    <w:p w14:paraId="04DCCFB0" w14:textId="77777777" w:rsidR="00122638" w:rsidRDefault="00122638" w:rsidP="00122638">
      <w:pPr>
        <w:jc w:val="center"/>
      </w:pPr>
      <w:r>
        <w:rPr>
          <w:noProof/>
        </w:rPr>
        <w:lastRenderedPageBreak/>
        <w:drawing>
          <wp:inline distT="0" distB="0" distL="0" distR="0" wp14:anchorId="13D3DF3A" wp14:editId="4227605A">
            <wp:extent cx="5381625" cy="1914525"/>
            <wp:effectExtent l="0" t="0" r="9525" b="9525"/>
            <wp:docPr id="951" name="図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381625" cy="1914525"/>
                    </a:xfrm>
                    <a:prstGeom prst="rect">
                      <a:avLst/>
                    </a:prstGeom>
                    <a:noFill/>
                    <a:ln>
                      <a:noFill/>
                    </a:ln>
                  </pic:spPr>
                </pic:pic>
              </a:graphicData>
            </a:graphic>
          </wp:inline>
        </w:drawing>
      </w:r>
    </w:p>
    <w:p w14:paraId="26184897" w14:textId="77777777" w:rsidR="00AE3BBF" w:rsidRDefault="00AE3BBF" w:rsidP="00AE3BBF">
      <w:pPr>
        <w:pStyle w:val="4"/>
      </w:pPr>
      <w:r>
        <w:rPr>
          <w:rFonts w:hint="eastAsia"/>
        </w:rPr>
        <w:t>タスク</w:t>
      </w:r>
      <w:r w:rsidR="00F51AF7">
        <w:rPr>
          <w:rFonts w:hint="eastAsia"/>
        </w:rPr>
        <w:t>関数</w:t>
      </w:r>
    </w:p>
    <w:p w14:paraId="0CA57E6F" w14:textId="77777777" w:rsidR="00AE3BBF" w:rsidRDefault="00AE3BBF" w:rsidP="00AE3BBF">
      <w:r w:rsidRPr="00B87669">
        <w:t>WatchButtonTask</w:t>
      </w:r>
      <w:r>
        <w:rPr>
          <w:rFonts w:hint="eastAsia"/>
        </w:rPr>
        <w:tab/>
        <w:t>ボタンの状態を監視、ボタンを押し下げてる間BREAK信号をON</w:t>
      </w:r>
    </w:p>
    <w:p w14:paraId="43F016EE" w14:textId="77777777" w:rsidR="00AE3BBF" w:rsidRDefault="00F51AF7" w:rsidP="00E362B5">
      <w:pPr>
        <w:ind w:left="1701" w:hangingChars="810" w:hanging="1701"/>
      </w:pPr>
      <w:r w:rsidRPr="00F51AF7">
        <w:t>Task16550</w:t>
      </w:r>
      <w:r>
        <w:rPr>
          <w:rFonts w:hint="eastAsia"/>
        </w:rPr>
        <w:tab/>
      </w:r>
      <w:r w:rsidR="00972342">
        <w:rPr>
          <w:rFonts w:hint="eastAsia"/>
        </w:rPr>
        <w:t>シリアル２を初期化、</w:t>
      </w:r>
      <w:r w:rsidR="00C96EF2">
        <w:rPr>
          <w:rFonts w:hint="eastAsia"/>
        </w:rPr>
        <w:t>DIPスイッチ</w:t>
      </w:r>
      <w:r>
        <w:rPr>
          <w:rFonts w:hint="eastAsia"/>
        </w:rPr>
        <w:t>0</w:t>
      </w:r>
      <w:r w:rsidR="004B1D5F">
        <w:rPr>
          <w:rFonts w:hint="eastAsia"/>
        </w:rPr>
        <w:t>(send)</w:t>
      </w:r>
      <w:r>
        <w:rPr>
          <w:rFonts w:hint="eastAsia"/>
        </w:rPr>
        <w:t>の状態が変化したらシリアル2へ送信</w:t>
      </w:r>
    </w:p>
    <w:p w14:paraId="6CAC818C" w14:textId="77777777" w:rsidR="00AE3BBF" w:rsidRDefault="00AE3BBF" w:rsidP="00AE3BBF"/>
    <w:p w14:paraId="30F2D6F0" w14:textId="77777777" w:rsidR="00AE3BBF" w:rsidRDefault="00AE3BBF" w:rsidP="00AE3BBF">
      <w:pPr>
        <w:pStyle w:val="4"/>
      </w:pPr>
      <w:r>
        <w:rPr>
          <w:rFonts w:hint="eastAsia"/>
        </w:rPr>
        <w:t>割込みハンドラ</w:t>
      </w:r>
      <w:r w:rsidR="00F51AF7">
        <w:rPr>
          <w:rFonts w:hint="eastAsia"/>
        </w:rPr>
        <w:t>関数</w:t>
      </w:r>
    </w:p>
    <w:p w14:paraId="6F2C916C" w14:textId="77777777" w:rsidR="00AE3BBF" w:rsidRDefault="00F51AF7" w:rsidP="00AE3BBF">
      <w:pPr>
        <w:rPr>
          <w:noProof/>
        </w:rPr>
      </w:pPr>
      <w:r w:rsidRPr="007508DE">
        <w:t>IntHdr16550</w:t>
      </w:r>
      <w:r>
        <w:rPr>
          <w:rFonts w:hint="eastAsia"/>
          <w:noProof/>
        </w:rPr>
        <w:tab/>
        <w:t>シリアル２からの割込みをハンドリング</w:t>
      </w:r>
      <w:r w:rsidR="00110C21">
        <w:rPr>
          <w:rFonts w:hint="eastAsia"/>
          <w:noProof/>
        </w:rPr>
        <w:t>、モデム入力信号をLEDに反映</w:t>
      </w:r>
    </w:p>
    <w:p w14:paraId="0F89B6D3" w14:textId="77777777" w:rsidR="00E362B5" w:rsidRDefault="00E362B5" w:rsidP="00AE3BBF">
      <w:pPr>
        <w:rPr>
          <w:noProof/>
        </w:rPr>
      </w:pPr>
    </w:p>
    <w:p w14:paraId="1BD3CD14" w14:textId="36E19EAF" w:rsidR="00B5470D" w:rsidRDefault="00E362B5" w:rsidP="00E362B5">
      <w:pPr>
        <w:pStyle w:val="4"/>
      </w:pPr>
      <w:r>
        <w:rPr>
          <w:rFonts w:hint="eastAsia"/>
        </w:rPr>
        <w:t>初期化</w:t>
      </w:r>
      <w:r w:rsidR="004F0062">
        <w:rPr>
          <w:rFonts w:hint="eastAsia"/>
        </w:rPr>
        <w:t>ルーチン</w:t>
      </w:r>
      <w:r>
        <w:rPr>
          <w:rFonts w:hint="eastAsia"/>
        </w:rPr>
        <w:t>関数</w:t>
      </w:r>
    </w:p>
    <w:p w14:paraId="335534C9" w14:textId="7D730AC0" w:rsidR="00E362B5" w:rsidRDefault="00E362B5">
      <w:r w:rsidRPr="00E362B5">
        <w:t>InitHandler</w:t>
      </w:r>
      <w:r>
        <w:tab/>
      </w:r>
      <w:r w:rsidR="00A861DE">
        <w:rPr>
          <w:rFonts w:hint="eastAsia"/>
        </w:rPr>
        <w:t>表示器を00に初期化。</w:t>
      </w:r>
    </w:p>
    <w:p w14:paraId="08DA42D1" w14:textId="77777777" w:rsidR="00E362B5" w:rsidRPr="00AE3BBF" w:rsidRDefault="00E362B5"/>
    <w:p w14:paraId="276F4106" w14:textId="77777777" w:rsidR="00FB655F" w:rsidRDefault="00FB655F" w:rsidP="006C1538">
      <w:pPr>
        <w:pStyle w:val="3"/>
        <w:numPr>
          <w:ilvl w:val="2"/>
          <w:numId w:val="31"/>
        </w:numPr>
        <w:ind w:leftChars="0" w:right="210"/>
        <w:rPr>
          <w:noProof/>
        </w:rPr>
      </w:pPr>
      <w:bookmarkStart w:id="440" w:name="_Toc236390618"/>
      <w:r>
        <w:rPr>
          <w:rFonts w:hint="eastAsia"/>
          <w:noProof/>
        </w:rPr>
        <w:t>使用関数、マクロ</w:t>
      </w:r>
      <w:bookmarkEnd w:id="440"/>
    </w:p>
    <w:p w14:paraId="721E44F7" w14:textId="77777777" w:rsidR="00FB655F" w:rsidRDefault="00FB655F" w:rsidP="00FB655F">
      <w:pPr>
        <w:rPr>
          <w:noProof/>
        </w:rPr>
      </w:pPr>
      <w:r w:rsidRPr="00EA398C">
        <w:rPr>
          <w:noProof/>
        </w:rPr>
        <w:t>halSerialInit</w:t>
      </w:r>
      <w:r>
        <w:rPr>
          <w:rFonts w:hint="eastAsia"/>
          <w:noProof/>
        </w:rPr>
        <w:t xml:space="preserve">, </w:t>
      </w:r>
      <w:r w:rsidRPr="00EA398C">
        <w:rPr>
          <w:noProof/>
        </w:rPr>
        <w:t>halSerialWriteChar</w:t>
      </w:r>
      <w:r>
        <w:rPr>
          <w:rFonts w:hint="eastAsia"/>
          <w:noProof/>
        </w:rPr>
        <w:t>,</w:t>
      </w:r>
      <w:r w:rsidRPr="00EA398C">
        <w:t xml:space="preserve"> </w:t>
      </w:r>
      <w:r w:rsidRPr="00EA398C">
        <w:rPr>
          <w:noProof/>
        </w:rPr>
        <w:t>halSerialReadChar</w:t>
      </w:r>
      <w:r>
        <w:rPr>
          <w:rFonts w:hint="eastAsia"/>
          <w:noProof/>
        </w:rPr>
        <w:t>,</w:t>
      </w:r>
    </w:p>
    <w:p w14:paraId="0E48A401" w14:textId="77777777" w:rsidR="00FB655F" w:rsidRDefault="00FB655F" w:rsidP="00FB655F">
      <w:pPr>
        <w:rPr>
          <w:noProof/>
        </w:rPr>
      </w:pPr>
      <w:r w:rsidRPr="00CF14FE">
        <w:rPr>
          <w:noProof/>
        </w:rPr>
        <w:t>halSetSegLED</w:t>
      </w:r>
      <w:r>
        <w:rPr>
          <w:rFonts w:hint="eastAsia"/>
          <w:noProof/>
        </w:rPr>
        <w:t>,</w:t>
      </w:r>
      <w:r w:rsidRPr="00CF14FE">
        <w:t xml:space="preserve"> </w:t>
      </w:r>
      <w:r w:rsidRPr="00CF14FE">
        <w:rPr>
          <w:noProof/>
        </w:rPr>
        <w:t>halSetLED</w:t>
      </w:r>
      <w:r>
        <w:rPr>
          <w:rFonts w:hint="eastAsia"/>
          <w:noProof/>
        </w:rPr>
        <w:t>,</w:t>
      </w:r>
      <w:r w:rsidRPr="00CF14FE">
        <w:t xml:space="preserve"> </w:t>
      </w:r>
      <w:r w:rsidRPr="00CF14FE">
        <w:rPr>
          <w:noProof/>
        </w:rPr>
        <w:t>halGetPushButton</w:t>
      </w:r>
      <w:r>
        <w:rPr>
          <w:rFonts w:hint="eastAsia"/>
          <w:noProof/>
        </w:rPr>
        <w:t xml:space="preserve">, </w:t>
      </w:r>
      <w:r w:rsidRPr="009837BC">
        <w:rPr>
          <w:noProof/>
        </w:rPr>
        <w:t>halGetSwitch</w:t>
      </w:r>
      <w:r>
        <w:rPr>
          <w:rFonts w:hint="eastAsia"/>
          <w:noProof/>
        </w:rPr>
        <w:t xml:space="preserve">, </w:t>
      </w:r>
      <w:r w:rsidRPr="009837BC">
        <w:rPr>
          <w:noProof/>
        </w:rPr>
        <w:t>halGetVolume</w:t>
      </w:r>
    </w:p>
    <w:p w14:paraId="13C87FFA" w14:textId="77777777" w:rsidR="00FA1809" w:rsidRDefault="00FA1809" w:rsidP="00FB655F">
      <w:pPr>
        <w:rPr>
          <w:noProof/>
        </w:rPr>
      </w:pPr>
      <w:r w:rsidRPr="00FA1809">
        <w:rPr>
          <w:noProof/>
        </w:rPr>
        <w:t>Init16550</w:t>
      </w:r>
    </w:p>
    <w:p w14:paraId="0DE2437C" w14:textId="77777777" w:rsidR="00FB655F" w:rsidRDefault="00FB655F" w:rsidP="00FB655F">
      <w:r w:rsidRPr="00EA398C">
        <w:rPr>
          <w:noProof/>
        </w:rPr>
        <w:t>CMTRACE</w:t>
      </w:r>
      <w:r>
        <w:rPr>
          <w:rFonts w:hint="eastAsia"/>
          <w:noProof/>
        </w:rPr>
        <w:t>,</w:t>
      </w:r>
      <w:r w:rsidRPr="00EA398C">
        <w:t xml:space="preserve"> </w:t>
      </w:r>
    </w:p>
    <w:p w14:paraId="3C439F39" w14:textId="77777777" w:rsidR="00832698" w:rsidRDefault="00832698" w:rsidP="00FB655F">
      <w:pPr>
        <w:rPr>
          <w:noProof/>
        </w:rPr>
      </w:pPr>
      <w:r w:rsidRPr="00832698">
        <w:rPr>
          <w:noProof/>
        </w:rPr>
        <w:t>READ16550</w:t>
      </w:r>
      <w:r>
        <w:rPr>
          <w:rFonts w:hint="eastAsia"/>
        </w:rPr>
        <w:t xml:space="preserve">, </w:t>
      </w:r>
      <w:r w:rsidRPr="00FA1809">
        <w:t>WRITE16550</w:t>
      </w:r>
    </w:p>
    <w:p w14:paraId="094029DF" w14:textId="77777777" w:rsidR="00FB655F" w:rsidRDefault="00FA1809" w:rsidP="00FB655F">
      <w:r w:rsidRPr="00FA1809">
        <w:t>WRITE_LCR</w:t>
      </w:r>
      <w:r>
        <w:rPr>
          <w:rFonts w:hint="eastAsia"/>
        </w:rPr>
        <w:t xml:space="preserve">, </w:t>
      </w:r>
      <w:r w:rsidRPr="00FA1809">
        <w:t>WRITE_IER</w:t>
      </w:r>
      <w:r>
        <w:rPr>
          <w:rFonts w:hint="eastAsia"/>
        </w:rPr>
        <w:t xml:space="preserve">, </w:t>
      </w:r>
      <w:r w:rsidRPr="00FA1809">
        <w:t>WRITE_LCR</w:t>
      </w:r>
      <w:r>
        <w:rPr>
          <w:rFonts w:hint="eastAsia"/>
        </w:rPr>
        <w:t xml:space="preserve">, </w:t>
      </w:r>
      <w:r w:rsidRPr="00FA1809">
        <w:t>WRITE_MCR</w:t>
      </w:r>
      <w:r>
        <w:rPr>
          <w:rFonts w:hint="eastAsia"/>
        </w:rPr>
        <w:t xml:space="preserve">, </w:t>
      </w:r>
      <w:r w:rsidRPr="00FA1809">
        <w:t>WRITE_FCR</w:t>
      </w:r>
      <w:r>
        <w:rPr>
          <w:rFonts w:hint="eastAsia"/>
        </w:rPr>
        <w:t xml:space="preserve">, </w:t>
      </w:r>
      <w:r w:rsidRPr="00FA1809">
        <w:t>LSTAT16550</w:t>
      </w:r>
      <w:r>
        <w:rPr>
          <w:rFonts w:hint="eastAsia"/>
        </w:rPr>
        <w:t xml:space="preserve">, </w:t>
      </w:r>
      <w:r w:rsidRPr="00FA1809">
        <w:t>MSTAT16550</w:t>
      </w:r>
    </w:p>
    <w:p w14:paraId="7D931385" w14:textId="77777777" w:rsidR="00FA1809" w:rsidRDefault="00FA1809" w:rsidP="00FB655F">
      <w:r w:rsidRPr="00FA1809">
        <w:t>SET_OUT116550</w:t>
      </w:r>
      <w:r>
        <w:rPr>
          <w:rFonts w:hint="eastAsia"/>
        </w:rPr>
        <w:t xml:space="preserve">, </w:t>
      </w:r>
      <w:r w:rsidRPr="00FA1809">
        <w:t>CLEAR_OUT116550</w:t>
      </w:r>
      <w:r>
        <w:rPr>
          <w:rFonts w:hint="eastAsia"/>
        </w:rPr>
        <w:t xml:space="preserve">, </w:t>
      </w:r>
      <w:r w:rsidRPr="00FA1809">
        <w:t>SET_OUT216550</w:t>
      </w:r>
      <w:r>
        <w:rPr>
          <w:rFonts w:hint="eastAsia"/>
        </w:rPr>
        <w:t xml:space="preserve">, </w:t>
      </w:r>
      <w:r w:rsidRPr="00FA1809">
        <w:t>CLEAR_OUT216550</w:t>
      </w:r>
      <w:r>
        <w:rPr>
          <w:rFonts w:hint="eastAsia"/>
        </w:rPr>
        <w:t xml:space="preserve">, </w:t>
      </w:r>
    </w:p>
    <w:p w14:paraId="0E60C869" w14:textId="77777777" w:rsidR="00FA1809" w:rsidRDefault="00FA1809" w:rsidP="00FB655F">
      <w:r w:rsidRPr="00FA1809">
        <w:t>SET_LOOPBACK16550</w:t>
      </w:r>
      <w:r>
        <w:rPr>
          <w:rFonts w:hint="eastAsia"/>
        </w:rPr>
        <w:t xml:space="preserve">, </w:t>
      </w:r>
      <w:r w:rsidRPr="00FA1809">
        <w:t>CLEAR_LOOPBACK16550</w:t>
      </w:r>
    </w:p>
    <w:p w14:paraId="31F5179F" w14:textId="77777777" w:rsidR="002E2FB5" w:rsidRDefault="002E2FB5" w:rsidP="00FB655F">
      <w:r w:rsidRPr="002E2FB5">
        <w:t>ENA_TX16550</w:t>
      </w:r>
      <w:r>
        <w:rPr>
          <w:rFonts w:hint="eastAsia"/>
        </w:rPr>
        <w:t xml:space="preserve">, </w:t>
      </w:r>
      <w:r w:rsidRPr="002E2FB5">
        <w:t>IID16550</w:t>
      </w:r>
      <w:r>
        <w:rPr>
          <w:rFonts w:hint="eastAsia"/>
        </w:rPr>
        <w:t xml:space="preserve">, </w:t>
      </w:r>
      <w:r w:rsidRPr="002E2FB5">
        <w:t>DIS_TX16550</w:t>
      </w:r>
    </w:p>
    <w:p w14:paraId="22980070" w14:textId="77777777" w:rsidR="00341A60" w:rsidRDefault="00341A60" w:rsidP="00FB655F"/>
    <w:p w14:paraId="3C557BB7" w14:textId="77777777" w:rsidR="004442B1" w:rsidRPr="00B13ECF" w:rsidRDefault="004442B1" w:rsidP="004442B1">
      <w:pPr>
        <w:pStyle w:val="4"/>
      </w:pPr>
      <w:r w:rsidRPr="00341A60">
        <w:t>void DebugPrintf(const char *formatstring, ...)</w:t>
      </w:r>
      <w:r>
        <w:rPr>
          <w:rFonts w:hint="eastAsia"/>
        </w:rPr>
        <w:t>;</w:t>
      </w:r>
    </w:p>
    <w:p w14:paraId="3677E9B5" w14:textId="77777777" w:rsidR="004442B1" w:rsidRDefault="004442B1" w:rsidP="004442B1">
      <w:r>
        <w:rPr>
          <w:rFonts w:hint="eastAsia"/>
        </w:rPr>
        <w:t>シリアル1（TCP/IPポート700）へ文字列を出力する。プログラムの実行状態を確認するために使う。タスク関数からも割り込みハンドラからも使える。debug.cで実装。</w:t>
      </w:r>
    </w:p>
    <w:p w14:paraId="314D9082" w14:textId="77777777" w:rsidR="004442B1" w:rsidRDefault="004442B1" w:rsidP="004442B1">
      <w:r>
        <w:rPr>
          <w:rFonts w:hint="eastAsia"/>
        </w:rPr>
        <w:t>関数</w:t>
      </w:r>
      <w:hyperlink w:anchor="_void_halSerialWriteChar(int_SerialN" w:history="1">
        <w:r>
          <w:rPr>
            <w:rStyle w:val="afc"/>
          </w:rPr>
          <w:t>5.8.3 void halSerialWriteChar(int SerialNo, int c);</w:t>
        </w:r>
      </w:hyperlink>
      <w:r>
        <w:rPr>
          <w:rFonts w:hint="eastAsia"/>
        </w:rPr>
        <w:t>を使ってシリアル1(SerialNo=0)へ文字を出力する。</w:t>
      </w:r>
    </w:p>
    <w:p w14:paraId="07AD9735" w14:textId="77777777" w:rsidR="004442B1" w:rsidRDefault="004442B1" w:rsidP="004442B1">
      <w:pPr>
        <w:rPr>
          <w:noProof/>
        </w:rPr>
      </w:pPr>
    </w:p>
    <w:p w14:paraId="298E86C6" w14:textId="77777777" w:rsidR="004442B1" w:rsidRDefault="004442B1" w:rsidP="004442B1">
      <w:pPr>
        <w:pStyle w:val="4"/>
        <w:rPr>
          <w:noProof/>
        </w:rPr>
      </w:pPr>
      <w:r>
        <w:rPr>
          <w:rFonts w:hint="eastAsia"/>
          <w:noProof/>
        </w:rPr>
        <w:t>マクロ</w:t>
      </w:r>
      <w:r w:rsidRPr="00F01CF6">
        <w:rPr>
          <w:noProof/>
        </w:rPr>
        <w:t>CMTRACE</w:t>
      </w:r>
    </w:p>
    <w:p w14:paraId="5BD52E73" w14:textId="77777777" w:rsidR="004442B1" w:rsidRDefault="004442B1" w:rsidP="004442B1">
      <w:pPr>
        <w:rPr>
          <w:noProof/>
        </w:rPr>
      </w:pPr>
      <w:r>
        <w:rPr>
          <w:noProof/>
        </w:rPr>
        <w:t>出力ウインドウ（現在のコンソール）へ文字列を出力する。</w:t>
      </w:r>
      <w:r>
        <w:rPr>
          <w:rFonts w:hint="eastAsia"/>
          <w:noProof/>
        </w:rPr>
        <w:t>hal.hで実装。</w:t>
      </w:r>
    </w:p>
    <w:p w14:paraId="1C63C76C" w14:textId="77777777" w:rsidR="004442B1" w:rsidRDefault="004442B1" w:rsidP="004442B1">
      <w:pPr>
        <w:rPr>
          <w:noProof/>
        </w:rPr>
      </w:pPr>
      <w:r>
        <w:rPr>
          <w:rFonts w:hint="eastAsia"/>
          <w:noProof/>
        </w:rPr>
        <w:t>関数</w:t>
      </w:r>
      <w:hyperlink w:anchor="_void_halDebugPrintf(const_char" w:history="1">
        <w:r>
          <w:rPr>
            <w:rStyle w:val="afc"/>
            <w:noProof/>
          </w:rPr>
          <w:t xml:space="preserve">5.3.2 void halDebugPrintf(const char *formatstring, </w:t>
        </w:r>
        <w:r>
          <w:rPr>
            <w:rStyle w:val="afc"/>
            <w:noProof/>
          </w:rPr>
          <w:t>…</w:t>
        </w:r>
        <w:r>
          <w:rPr>
            <w:rStyle w:val="afc"/>
            <w:noProof/>
          </w:rPr>
          <w:t>);</w:t>
        </w:r>
      </w:hyperlink>
      <w:r>
        <w:rPr>
          <w:noProof/>
        </w:rPr>
        <w:t>を使っている。</w:t>
      </w:r>
    </w:p>
    <w:p w14:paraId="3AE64550" w14:textId="77777777" w:rsidR="004442B1" w:rsidRDefault="004442B1" w:rsidP="004442B1">
      <w:pPr>
        <w:rPr>
          <w:noProof/>
        </w:rPr>
      </w:pPr>
    </w:p>
    <w:p w14:paraId="2EFDE80E" w14:textId="3B6D10B2" w:rsidR="00B929DD" w:rsidRDefault="00B929DD" w:rsidP="00B929DD">
      <w:pPr>
        <w:pStyle w:val="4"/>
      </w:pPr>
      <w:r w:rsidRPr="00B929DD">
        <w:lastRenderedPageBreak/>
        <w:t>#define WRITE16550(c,d)</w:t>
      </w:r>
      <w:r w:rsidRPr="00B929DD">
        <w:tab/>
        <w:t>hal16550WriteDATA((c),(d))</w:t>
      </w:r>
    </w:p>
    <w:p w14:paraId="5DBC1A54" w14:textId="77777777" w:rsidR="00FD5C67" w:rsidRDefault="00631A84">
      <w:r>
        <w:t>シリアル2（TCP/IPポート701）へ文字を出力するためには以下のように</w:t>
      </w:r>
      <w:r w:rsidR="00F56ACD">
        <w:t>マクロ</w:t>
      </w:r>
      <w:r w:rsidR="00F56ACD" w:rsidRPr="00B929DD">
        <w:t>WRITE16550</w:t>
      </w:r>
      <w:r w:rsidR="00F56ACD">
        <w:t>を使用</w:t>
      </w:r>
      <w:r>
        <w:t>する。</w:t>
      </w:r>
    </w:p>
    <w:p w14:paraId="144B0007" w14:textId="77777777" w:rsidR="00631A84" w:rsidRDefault="00631A84" w:rsidP="005163D2">
      <w:pPr>
        <w:pStyle w:val="aff9"/>
        <w:ind w:left="210"/>
      </w:pPr>
      <w:r>
        <w:t>WRITE16550(1,</w:t>
      </w:r>
      <w:r>
        <w:t>文字コード</w:t>
      </w:r>
      <w:r w:rsidRPr="00B929DD">
        <w:t>)</w:t>
      </w:r>
    </w:p>
    <w:p w14:paraId="1C4CDB85" w14:textId="77777777" w:rsidR="00B1531C" w:rsidRDefault="00B1531C" w:rsidP="005163D2">
      <w:pPr>
        <w:pStyle w:val="aff9"/>
        <w:ind w:left="210"/>
      </w:pPr>
    </w:p>
    <w:p w14:paraId="4B8E4206" w14:textId="77777777" w:rsidR="00631A84" w:rsidRDefault="00631A84" w:rsidP="00631A84">
      <w:r>
        <w:t>「</w:t>
      </w:r>
      <w:hyperlink w:anchor="_void_hal16550WriteDATA(int_SerialNo" w:history="1">
        <w:r>
          <w:rPr>
            <w:rStyle w:val="afc"/>
          </w:rPr>
          <w:t>5.9.1 void hal16550WriteDATA(int SerialNo, BYTE d)</w:t>
        </w:r>
      </w:hyperlink>
      <w:r>
        <w:t>」を参照。</w:t>
      </w:r>
    </w:p>
    <w:p w14:paraId="2B87CFAD" w14:textId="77777777" w:rsidR="00631A84" w:rsidRPr="00631A84" w:rsidRDefault="00631A84" w:rsidP="00631A84"/>
    <w:p w14:paraId="1436DE1E" w14:textId="77777777" w:rsidR="00FB655F" w:rsidRDefault="00E94C2B" w:rsidP="00E94C2B">
      <w:pPr>
        <w:pStyle w:val="3"/>
        <w:ind w:left="210" w:right="210"/>
      </w:pPr>
      <w:bookmarkStart w:id="441" w:name="_Toc236390619"/>
      <w:r>
        <w:rPr>
          <w:rFonts w:hint="eastAsia"/>
        </w:rPr>
        <w:t>端末PuTTY</w:t>
      </w:r>
      <w:r w:rsidR="006C157D">
        <w:rPr>
          <w:rFonts w:hint="eastAsia"/>
        </w:rPr>
        <w:t>へ</w:t>
      </w:r>
      <w:r>
        <w:rPr>
          <w:rFonts w:hint="eastAsia"/>
        </w:rPr>
        <w:t>の表示</w:t>
      </w:r>
      <w:bookmarkEnd w:id="441"/>
    </w:p>
    <w:p w14:paraId="17F3D634" w14:textId="77777777" w:rsidR="00E94C2B" w:rsidRDefault="00D94589">
      <w:r w:rsidRPr="00D94589">
        <w:rPr>
          <w:rFonts w:asciiTheme="minorEastAsia" w:eastAsiaTheme="minorEastAsia" w:hAnsiTheme="minorEastAsia" w:cs="Segoe UI Symbol"/>
        </w:rPr>
        <w:t>●</w:t>
      </w:r>
      <w:r w:rsidR="00C84DC4" w:rsidRPr="00D94589">
        <w:rPr>
          <w:rFonts w:asciiTheme="minorEastAsia" w:eastAsiaTheme="minorEastAsia" w:hAnsiTheme="minorEastAsia" w:cs="ＭＳ 明朝" w:hint="eastAsia"/>
        </w:rPr>
        <w:t xml:space="preserve">　</w:t>
      </w:r>
      <w:r w:rsidR="00E94C2B" w:rsidRPr="00D94589">
        <w:rPr>
          <w:rFonts w:asciiTheme="minorEastAsia" w:eastAsiaTheme="minorEastAsia" w:hAnsiTheme="minorEastAsia" w:hint="eastAsia"/>
        </w:rPr>
        <w:t>アプリケーションapp.dllを実行すると</w:t>
      </w:r>
      <w:r w:rsidR="00C02306" w:rsidRPr="00D94589">
        <w:rPr>
          <w:rFonts w:asciiTheme="minorEastAsia" w:eastAsiaTheme="minorEastAsia" w:hAnsiTheme="minorEastAsia" w:hint="eastAsia"/>
        </w:rPr>
        <w:t>シリアル1のPuTTYに</w:t>
      </w:r>
      <w:r w:rsidR="00E94C2B" w:rsidRPr="00D94589">
        <w:rPr>
          <w:rFonts w:asciiTheme="minorEastAsia" w:eastAsiaTheme="minorEastAsia" w:hAnsiTheme="minorEastAsia" w:hint="eastAsia"/>
        </w:rPr>
        <w:t>以下のメッセージが表示されま</w:t>
      </w:r>
      <w:r w:rsidR="00E94C2B">
        <w:rPr>
          <w:rFonts w:hint="eastAsia"/>
        </w:rPr>
        <w:t>す。</w:t>
      </w:r>
      <w:r w:rsidR="00C84DC4">
        <w:rPr>
          <w:rFonts w:hint="eastAsia"/>
        </w:rPr>
        <w:t>DebugPrintf関数を使ってメッセージを出力します。</w:t>
      </w:r>
    </w:p>
    <w:p w14:paraId="006D504D" w14:textId="77777777" w:rsidR="00E94C2B" w:rsidRDefault="00E94C2B">
      <w:r>
        <w:rPr>
          <w:noProof/>
        </w:rPr>
        <w:drawing>
          <wp:inline distT="0" distB="0" distL="0" distR="0" wp14:anchorId="0200E628" wp14:editId="0E2AF9E1">
            <wp:extent cx="3037399" cy="974967"/>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3038376" cy="975281"/>
                    </a:xfrm>
                    <a:prstGeom prst="rect">
                      <a:avLst/>
                    </a:prstGeom>
                  </pic:spPr>
                </pic:pic>
              </a:graphicData>
            </a:graphic>
          </wp:inline>
        </w:drawing>
      </w:r>
    </w:p>
    <w:p w14:paraId="7CAE516B" w14:textId="77777777" w:rsidR="00C84DC4" w:rsidRDefault="00C84DC4"/>
    <w:p w14:paraId="46765F99" w14:textId="77777777" w:rsidR="00E94C2B" w:rsidRDefault="00D94589" w:rsidP="00C84DC4">
      <w:r w:rsidRPr="00D94589">
        <w:rPr>
          <w:rFonts w:asciiTheme="minorEastAsia" w:eastAsiaTheme="minorEastAsia" w:hAnsiTheme="minorEastAsia" w:cs="Segoe UI Symbol"/>
        </w:rPr>
        <w:t>●</w:t>
      </w:r>
      <w:r w:rsidR="00C84DC4" w:rsidRPr="00D94589">
        <w:rPr>
          <w:rFonts w:asciiTheme="minorEastAsia" w:eastAsiaTheme="minorEastAsia" w:hAnsiTheme="minorEastAsia" w:cs="ＭＳ 明朝" w:hint="eastAsia"/>
        </w:rPr>
        <w:t xml:space="preserve">　</w:t>
      </w:r>
      <w:r w:rsidR="00354C19" w:rsidRPr="00D94589">
        <w:rPr>
          <w:rFonts w:asciiTheme="minorEastAsia" w:eastAsiaTheme="minorEastAsia" w:hAnsiTheme="minorEastAsia" w:hint="eastAsia"/>
        </w:rPr>
        <w:t>DIPスイッチsend</w:t>
      </w:r>
      <w:r w:rsidR="000207A9" w:rsidRPr="00D94589">
        <w:rPr>
          <w:rFonts w:asciiTheme="minorEastAsia" w:eastAsiaTheme="minorEastAsia" w:hAnsiTheme="minorEastAsia" w:hint="eastAsia"/>
        </w:rPr>
        <w:t>を</w:t>
      </w:r>
      <w:r w:rsidR="00354C19" w:rsidRPr="00D94589">
        <w:rPr>
          <w:rFonts w:asciiTheme="minorEastAsia" w:eastAsiaTheme="minorEastAsia" w:hAnsiTheme="minorEastAsia" w:hint="eastAsia"/>
        </w:rPr>
        <w:t>チェックし</w:t>
      </w:r>
      <w:r w:rsidR="006A4470" w:rsidRPr="00D94589">
        <w:rPr>
          <w:rFonts w:asciiTheme="minorEastAsia" w:eastAsiaTheme="minorEastAsia" w:hAnsiTheme="minorEastAsia" w:hint="eastAsia"/>
        </w:rPr>
        <w:t>（abc+CRを送信）</w:t>
      </w:r>
      <w:r w:rsidR="00354C19" w:rsidRPr="00D94589">
        <w:rPr>
          <w:rFonts w:asciiTheme="minorEastAsia" w:eastAsiaTheme="minorEastAsia" w:hAnsiTheme="minorEastAsia" w:hint="eastAsia"/>
        </w:rPr>
        <w:t>、その後チェックを外す</w:t>
      </w:r>
      <w:r w:rsidR="006A4470">
        <w:rPr>
          <w:rFonts w:hint="eastAsia"/>
        </w:rPr>
        <w:t>（12345678901234567890+CRを送信）</w:t>
      </w:r>
      <w:r w:rsidR="00354C19">
        <w:rPr>
          <w:rFonts w:hint="eastAsia"/>
        </w:rPr>
        <w:t>と</w:t>
      </w:r>
      <w:r w:rsidR="00C02306">
        <w:rPr>
          <w:rFonts w:hint="eastAsia"/>
        </w:rPr>
        <w:t>シリアル2のPuTTYに</w:t>
      </w:r>
      <w:r w:rsidR="00354C19">
        <w:rPr>
          <w:rFonts w:hint="eastAsia"/>
        </w:rPr>
        <w:t>文字列が以下のように表示されます。</w:t>
      </w:r>
      <w:r w:rsidR="00DB291D" w:rsidRPr="00FA1809">
        <w:t>WRITE16550</w:t>
      </w:r>
      <w:r w:rsidR="00DB291D">
        <w:t>を使って</w:t>
      </w:r>
      <w:r w:rsidR="00C84DC4">
        <w:rPr>
          <w:rFonts w:hint="eastAsia"/>
        </w:rPr>
        <w:t>16550の送信FIFOに設定した文字が表示されます。</w:t>
      </w:r>
    </w:p>
    <w:p w14:paraId="463E3AFC" w14:textId="77777777" w:rsidR="00354C19" w:rsidRDefault="00354C19">
      <w:r>
        <w:rPr>
          <w:noProof/>
        </w:rPr>
        <w:drawing>
          <wp:inline distT="0" distB="0" distL="0" distR="0" wp14:anchorId="7A45B461" wp14:editId="4AF951E8">
            <wp:extent cx="3037399" cy="1057589"/>
            <wp:effectExtent l="0" t="0" r="0" b="9525"/>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3036682" cy="1057339"/>
                    </a:xfrm>
                    <a:prstGeom prst="rect">
                      <a:avLst/>
                    </a:prstGeom>
                  </pic:spPr>
                </pic:pic>
              </a:graphicData>
            </a:graphic>
          </wp:inline>
        </w:drawing>
      </w:r>
    </w:p>
    <w:p w14:paraId="5C69BD8C" w14:textId="77777777" w:rsidR="00C84DC4" w:rsidRDefault="00C84DC4"/>
    <w:p w14:paraId="5F998231" w14:textId="77777777" w:rsidR="00C561D1" w:rsidRDefault="00D94589">
      <w:r w:rsidRPr="00D94589">
        <w:rPr>
          <w:rFonts w:asciiTheme="minorEastAsia" w:eastAsiaTheme="minorEastAsia" w:hAnsiTheme="minorEastAsia" w:cs="Segoe UI Symbol"/>
        </w:rPr>
        <w:t>●</w:t>
      </w:r>
      <w:r w:rsidR="00C84DC4" w:rsidRPr="00D94589">
        <w:rPr>
          <w:rFonts w:asciiTheme="minorEastAsia" w:eastAsiaTheme="minorEastAsia" w:hAnsiTheme="minorEastAsia" w:cs="ＭＳ 明朝" w:hint="eastAsia"/>
        </w:rPr>
        <w:t xml:space="preserve">　</w:t>
      </w:r>
      <w:r w:rsidR="00C561D1" w:rsidRPr="00D94589">
        <w:rPr>
          <w:rFonts w:asciiTheme="minorEastAsia" w:eastAsiaTheme="minorEastAsia" w:hAnsiTheme="minorEastAsia" w:hint="eastAsia"/>
        </w:rPr>
        <w:t>DIPスイッチLoopBackをチェックし、DIPスイッチsendをチェックし、その後チェックを外す</w:t>
      </w:r>
      <w:r w:rsidR="00C561D1">
        <w:rPr>
          <w:rFonts w:hint="eastAsia"/>
        </w:rPr>
        <w:t>と送信データは16550から外に出ないのでCmtoy-701へは表示されません。その代わり受信データとして戻ってくるので、それをCmtoy-700へ表示します。</w:t>
      </w:r>
    </w:p>
    <w:p w14:paraId="1F2485F1" w14:textId="77777777" w:rsidR="00B574F2" w:rsidRDefault="00B574F2">
      <w:r>
        <w:rPr>
          <w:noProof/>
        </w:rPr>
        <mc:AlternateContent>
          <mc:Choice Requires="wps">
            <w:drawing>
              <wp:anchor distT="0" distB="0" distL="114300" distR="114300" simplePos="0" relativeHeight="252150784" behindDoc="0" locked="0" layoutInCell="1" allowOverlap="1" wp14:anchorId="6E6423D2" wp14:editId="504F9998">
                <wp:simplePos x="0" y="0"/>
                <wp:positionH relativeFrom="column">
                  <wp:posOffset>2224433</wp:posOffset>
                </wp:positionH>
                <wp:positionV relativeFrom="paragraph">
                  <wp:posOffset>111484</wp:posOffset>
                </wp:positionV>
                <wp:extent cx="2138900" cy="476250"/>
                <wp:effectExtent l="114300" t="0" r="13970" b="514350"/>
                <wp:wrapNone/>
                <wp:docPr id="1753"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8900" cy="476250"/>
                        </a:xfrm>
                        <a:prstGeom prst="wedgeRoundRectCallout">
                          <a:avLst>
                            <a:gd name="adj1" fmla="val -53190"/>
                            <a:gd name="adj2" fmla="val 147410"/>
                            <a:gd name="adj3" fmla="val 16667"/>
                          </a:avLst>
                        </a:prstGeom>
                        <a:solidFill>
                          <a:srgbClr val="FFFF00"/>
                        </a:solidFill>
                        <a:ln w="9525">
                          <a:solidFill>
                            <a:srgbClr val="000000"/>
                          </a:solidFill>
                          <a:miter lim="800000"/>
                          <a:headEnd/>
                          <a:tailEnd/>
                        </a:ln>
                      </wps:spPr>
                      <wps:txbx>
                        <w:txbxContent>
                          <w:p w14:paraId="2285382A" w14:textId="77777777" w:rsidR="003E7AC0" w:rsidRDefault="003E7AC0" w:rsidP="00B574F2">
                            <w:pPr>
                              <w:rPr>
                                <w:sz w:val="16"/>
                                <w:szCs w:val="16"/>
                              </w:rPr>
                            </w:pPr>
                            <w:r>
                              <w:rPr>
                                <w:rFonts w:hint="eastAsia"/>
                                <w:sz w:val="16"/>
                                <w:szCs w:val="16"/>
                              </w:rPr>
                              <w:t>abc+CRを受信</w:t>
                            </w:r>
                          </w:p>
                          <w:p w14:paraId="6BC8712F" w14:textId="77777777" w:rsidR="003E7AC0" w:rsidRPr="00FE76CE" w:rsidRDefault="003E7AC0" w:rsidP="00B574F2">
                            <w:pPr>
                              <w:rPr>
                                <w:sz w:val="16"/>
                                <w:szCs w:val="16"/>
                              </w:rPr>
                            </w:pPr>
                            <w:r>
                              <w:rPr>
                                <w:rFonts w:hint="eastAsia"/>
                                <w:sz w:val="16"/>
                                <w:szCs w:val="16"/>
                              </w:rPr>
                              <w:t>16550割込み要因は受信タイムアウト</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6423D2" id="_x0000_s2199" type="#_x0000_t62" style="position:absolute;margin-left:175.15pt;margin-top:8.8pt;width:168.4pt;height:37.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" adj="-689,42641" fillcolor="yellow">
                <v:textbox inset="5.85pt,.7pt,5.85pt,.7pt">
                  <w:txbxContent>
                    <w:p w14:paraId="2285382A" w14:textId="77777777" w:rsidR="003E7AC0" w:rsidRDefault="003E7AC0" w:rsidP="00B574F2">
                      <w:pPr>
                        <w:rPr>
                          <w:sz w:val="16"/>
                          <w:szCs w:val="16"/>
                        </w:rPr>
                      </w:pPr>
                      <w:r>
                        <w:rPr>
                          <w:rFonts w:hint="eastAsia"/>
                          <w:sz w:val="16"/>
                          <w:szCs w:val="16"/>
                        </w:rPr>
                        <w:t>abc+CRを受信</w:t>
                      </w:r>
                    </w:p>
                    <w:p w14:paraId="6BC8712F" w14:textId="77777777" w:rsidR="003E7AC0" w:rsidRPr="00FE76CE" w:rsidRDefault="003E7AC0" w:rsidP="00B574F2">
                      <w:pPr>
                        <w:rPr>
                          <w:sz w:val="16"/>
                          <w:szCs w:val="16"/>
                        </w:rPr>
                      </w:pPr>
                      <w:r>
                        <w:rPr>
                          <w:rFonts w:hint="eastAsia"/>
                          <w:sz w:val="16"/>
                          <w:szCs w:val="16"/>
                        </w:rPr>
                        <w:t>16550割込み要因は受信タイムアウト</w:t>
                      </w:r>
                    </w:p>
                  </w:txbxContent>
                </v:textbox>
              </v:shape>
            </w:pict>
          </mc:Fallback>
        </mc:AlternateContent>
      </w:r>
    </w:p>
    <w:p w14:paraId="573336DB" w14:textId="77777777" w:rsidR="00B574F2" w:rsidRDefault="00B574F2"/>
    <w:p w14:paraId="62CC5443" w14:textId="77777777" w:rsidR="00B574F2" w:rsidRDefault="00B574F2"/>
    <w:p w14:paraId="53C96CF9" w14:textId="77777777" w:rsidR="00B574F2" w:rsidRDefault="00B574F2"/>
    <w:p w14:paraId="7166761A" w14:textId="77777777" w:rsidR="00C561D1" w:rsidRDefault="00B574F2">
      <w:r w:rsidRPr="001A3A5D">
        <w:rPr>
          <w:rFonts w:hint="eastAsia"/>
          <w:noProof/>
        </w:rPr>
        <mc:AlternateContent>
          <mc:Choice Requires="wps">
            <w:drawing>
              <wp:anchor distT="0" distB="0" distL="114300" distR="114300" simplePos="0" relativeHeight="252083200" behindDoc="0" locked="0" layoutInCell="1" allowOverlap="1" wp14:anchorId="75E9A2F8" wp14:editId="23CE997E">
                <wp:simplePos x="0" y="0"/>
                <wp:positionH relativeFrom="column">
                  <wp:posOffset>-81280</wp:posOffset>
                </wp:positionH>
                <wp:positionV relativeFrom="paragraph">
                  <wp:posOffset>341299</wp:posOffset>
                </wp:positionV>
                <wp:extent cx="2615565" cy="294005"/>
                <wp:effectExtent l="19050" t="19050" r="13335" b="10795"/>
                <wp:wrapNone/>
                <wp:docPr id="108" name="正方形/長方形 108"/>
                <wp:cNvGraphicFramePr/>
                <a:graphic xmlns:a="http://schemas.openxmlformats.org/drawingml/2006/main">
                  <a:graphicData uri="http://schemas.microsoft.com/office/word/2010/wordprocessingShape">
                    <wps:wsp>
                      <wps:cNvSpPr/>
                      <wps:spPr bwMode="auto">
                        <a:xfrm>
                          <a:off x="0" y="0"/>
                          <a:ext cx="2615565" cy="29400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21621" id="正方形/長方形 108" o:spid="_x0000_s1026" style="position:absolute;margin-left:-6.4pt;margin-top:26.85pt;width:205.95pt;height:23.1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" filled="f" strokecolor="#f79646 [3209]" strokeweight="2.25pt">
                <v:stroke endcap="round"/>
                <v:textbox inset="5.85pt,.7pt,5.85pt,.7pt"/>
              </v:rect>
            </w:pict>
          </mc:Fallback>
        </mc:AlternateContent>
      </w:r>
      <w:r w:rsidRPr="001A3A5D">
        <w:rPr>
          <w:rFonts w:hint="eastAsia"/>
          <w:noProof/>
        </w:rPr>
        <mc:AlternateContent>
          <mc:Choice Requires="wps">
            <w:drawing>
              <wp:anchor distT="0" distB="0" distL="114300" distR="114300" simplePos="0" relativeHeight="252101632" behindDoc="0" locked="0" layoutInCell="1" allowOverlap="1" wp14:anchorId="5B25058C" wp14:editId="195E96CE">
                <wp:simplePos x="0" y="0"/>
                <wp:positionH relativeFrom="column">
                  <wp:posOffset>-81280</wp:posOffset>
                </wp:positionH>
                <wp:positionV relativeFrom="paragraph">
                  <wp:posOffset>643586</wp:posOffset>
                </wp:positionV>
                <wp:extent cx="3760470" cy="309880"/>
                <wp:effectExtent l="19050" t="19050" r="11430" b="13970"/>
                <wp:wrapNone/>
                <wp:docPr id="314" name="正方形/長方形 314"/>
                <wp:cNvGraphicFramePr/>
                <a:graphic xmlns:a="http://schemas.openxmlformats.org/drawingml/2006/main">
                  <a:graphicData uri="http://schemas.microsoft.com/office/word/2010/wordprocessingShape">
                    <wps:wsp>
                      <wps:cNvSpPr/>
                      <wps:spPr bwMode="auto">
                        <a:xfrm>
                          <a:off x="0" y="0"/>
                          <a:ext cx="3760470" cy="309880"/>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24797C" id="正方形/長方形 314" o:spid="_x0000_s1026" style="position:absolute;margin-left:-6.4pt;margin-top:50.7pt;width:296.1pt;height:24.4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" filled="f" strokecolor="#f79646 [3209]" strokeweight="2.25pt">
                <v:stroke endcap="round"/>
                <v:textbox inset="5.85pt,.7pt,5.85pt,.7pt"/>
              </v:rect>
            </w:pict>
          </mc:Fallback>
        </mc:AlternateContent>
      </w:r>
      <w:r w:rsidRPr="001A3A5D">
        <w:rPr>
          <w:rFonts w:hint="eastAsia"/>
          <w:noProof/>
        </w:rPr>
        <mc:AlternateContent>
          <mc:Choice Requires="wps">
            <w:drawing>
              <wp:anchor distT="0" distB="0" distL="114300" distR="114300" simplePos="0" relativeHeight="252132352" behindDoc="0" locked="0" layoutInCell="1" allowOverlap="1" wp14:anchorId="1F0CCEC6" wp14:editId="161D5137">
                <wp:simplePos x="0" y="0"/>
                <wp:positionH relativeFrom="column">
                  <wp:posOffset>-81280</wp:posOffset>
                </wp:positionH>
                <wp:positionV relativeFrom="paragraph">
                  <wp:posOffset>961086</wp:posOffset>
                </wp:positionV>
                <wp:extent cx="2615979" cy="294199"/>
                <wp:effectExtent l="19050" t="19050" r="13335" b="10795"/>
                <wp:wrapNone/>
                <wp:docPr id="1752" name="正方形/長方形 1752"/>
                <wp:cNvGraphicFramePr/>
                <a:graphic xmlns:a="http://schemas.openxmlformats.org/drawingml/2006/main">
                  <a:graphicData uri="http://schemas.microsoft.com/office/word/2010/wordprocessingShape">
                    <wps:wsp>
                      <wps:cNvSpPr/>
                      <wps:spPr bwMode="auto">
                        <a:xfrm>
                          <a:off x="0" y="0"/>
                          <a:ext cx="2615979" cy="294199"/>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4F6F1" id="正方形/長方形 1752" o:spid="_x0000_s1026" style="position:absolute;margin-left:-6.4pt;margin-top:75.7pt;width:206pt;height:23.1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" filled="f" strokecolor="#f79646 [3209]" strokeweight="2.25pt">
                <v:stroke endcap="round"/>
                <v:textbox inset="5.85pt,.7pt,5.85pt,.7pt"/>
              </v:rect>
            </w:pict>
          </mc:Fallback>
        </mc:AlternateContent>
      </w:r>
      <w:r>
        <w:rPr>
          <w:noProof/>
        </w:rPr>
        <w:drawing>
          <wp:inline distT="0" distB="0" distL="0" distR="0" wp14:anchorId="4E819D21" wp14:editId="5D75D4E7">
            <wp:extent cx="4619625" cy="1390650"/>
            <wp:effectExtent l="0" t="0" r="9525" b="0"/>
            <wp:docPr id="1486" name="図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4619625" cy="1390650"/>
                    </a:xfrm>
                    <a:prstGeom prst="rect">
                      <a:avLst/>
                    </a:prstGeom>
                  </pic:spPr>
                </pic:pic>
              </a:graphicData>
            </a:graphic>
          </wp:inline>
        </w:drawing>
      </w:r>
    </w:p>
    <w:p w14:paraId="02CDC7FF" w14:textId="77777777" w:rsidR="00B574F2" w:rsidRDefault="00B574F2">
      <w:r>
        <w:rPr>
          <w:noProof/>
        </w:rPr>
        <mc:AlternateContent>
          <mc:Choice Requires="wps">
            <w:drawing>
              <wp:anchor distT="0" distB="0" distL="114300" distR="114300" simplePos="0" relativeHeight="252169216" behindDoc="0" locked="0" layoutInCell="1" allowOverlap="1" wp14:anchorId="7993CA13" wp14:editId="4E4DF944">
                <wp:simplePos x="0" y="0"/>
                <wp:positionH relativeFrom="column">
                  <wp:posOffset>3305810</wp:posOffset>
                </wp:positionH>
                <wp:positionV relativeFrom="paragraph">
                  <wp:posOffset>79016</wp:posOffset>
                </wp:positionV>
                <wp:extent cx="2440940" cy="596265"/>
                <wp:effectExtent l="457200" t="628650" r="16510" b="13335"/>
                <wp:wrapNone/>
                <wp:docPr id="1754"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0940" cy="596265"/>
                        </a:xfrm>
                        <a:prstGeom prst="wedgeRoundRectCallout">
                          <a:avLst>
                            <a:gd name="adj1" fmla="val -66620"/>
                            <a:gd name="adj2" fmla="val -149154"/>
                            <a:gd name="adj3" fmla="val 16667"/>
                          </a:avLst>
                        </a:prstGeom>
                        <a:solidFill>
                          <a:srgbClr val="FFFF00"/>
                        </a:solidFill>
                        <a:ln w="9525">
                          <a:solidFill>
                            <a:srgbClr val="000000"/>
                          </a:solidFill>
                          <a:miter lim="800000"/>
                          <a:headEnd/>
                          <a:tailEnd/>
                        </a:ln>
                      </wps:spPr>
                      <wps:txbx>
                        <w:txbxContent>
                          <w:p w14:paraId="513EB226" w14:textId="77777777" w:rsidR="003E7AC0" w:rsidRDefault="003E7AC0" w:rsidP="00B574F2">
                            <w:pPr>
                              <w:rPr>
                                <w:sz w:val="16"/>
                                <w:szCs w:val="16"/>
                              </w:rPr>
                            </w:pPr>
                            <w:r>
                              <w:rPr>
                                <w:rFonts w:hint="eastAsia"/>
                                <w:sz w:val="16"/>
                                <w:szCs w:val="16"/>
                              </w:rPr>
                              <w:t>12345678901234を受信（14バイト）</w:t>
                            </w:r>
                          </w:p>
                          <w:p w14:paraId="6D4532DE" w14:textId="77777777" w:rsidR="003E7AC0" w:rsidRDefault="003E7AC0" w:rsidP="00B574F2">
                            <w:pPr>
                              <w:rPr>
                                <w:sz w:val="16"/>
                                <w:szCs w:val="16"/>
                              </w:rPr>
                            </w:pPr>
                            <w:r>
                              <w:rPr>
                                <w:rFonts w:hint="eastAsia"/>
                                <w:sz w:val="16"/>
                                <w:szCs w:val="16"/>
                              </w:rPr>
                              <w:t>16550割込み要因は受信データあり</w:t>
                            </w:r>
                          </w:p>
                          <w:p w14:paraId="12BD7167" w14:textId="77777777" w:rsidR="003E7AC0" w:rsidRPr="00FE76CE" w:rsidRDefault="003E7AC0" w:rsidP="00B574F2">
                            <w:pPr>
                              <w:rPr>
                                <w:sz w:val="16"/>
                                <w:szCs w:val="16"/>
                              </w:rPr>
                            </w:pPr>
                            <w:r>
                              <w:rPr>
                                <w:rFonts w:hint="eastAsia"/>
                                <w:sz w:val="16"/>
                                <w:szCs w:val="16"/>
                              </w:rPr>
                              <w:t>（受信FIFOトリガー）</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93CA13" id="_x0000_s2200" type="#_x0000_t62" style="position:absolute;margin-left:260.3pt;margin-top:6.2pt;width:192.2pt;height:46.95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" adj="-3590,-21417" fillcolor="yellow">
                <v:textbox inset="5.85pt,.7pt,5.85pt,.7pt">
                  <w:txbxContent>
                    <w:p w14:paraId="513EB226" w14:textId="77777777" w:rsidR="003E7AC0" w:rsidRDefault="003E7AC0" w:rsidP="00B574F2">
                      <w:pPr>
                        <w:rPr>
                          <w:sz w:val="16"/>
                          <w:szCs w:val="16"/>
                        </w:rPr>
                      </w:pPr>
                      <w:r>
                        <w:rPr>
                          <w:rFonts w:hint="eastAsia"/>
                          <w:sz w:val="16"/>
                          <w:szCs w:val="16"/>
                        </w:rPr>
                        <w:t>12345678901234を受信（14バイト）</w:t>
                      </w:r>
                    </w:p>
                    <w:p w14:paraId="6D4532DE" w14:textId="77777777" w:rsidR="003E7AC0" w:rsidRDefault="003E7AC0" w:rsidP="00B574F2">
                      <w:pPr>
                        <w:rPr>
                          <w:sz w:val="16"/>
                          <w:szCs w:val="16"/>
                        </w:rPr>
                      </w:pPr>
                      <w:r>
                        <w:rPr>
                          <w:rFonts w:hint="eastAsia"/>
                          <w:sz w:val="16"/>
                          <w:szCs w:val="16"/>
                        </w:rPr>
                        <w:t>16550割込み要因は受信データあり</w:t>
                      </w:r>
                    </w:p>
                    <w:p w14:paraId="12BD7167" w14:textId="77777777" w:rsidR="003E7AC0" w:rsidRPr="00FE76CE" w:rsidRDefault="003E7AC0" w:rsidP="00B574F2">
                      <w:pPr>
                        <w:rPr>
                          <w:sz w:val="16"/>
                          <w:szCs w:val="16"/>
                        </w:rPr>
                      </w:pPr>
                      <w:r>
                        <w:rPr>
                          <w:rFonts w:hint="eastAsia"/>
                          <w:sz w:val="16"/>
                          <w:szCs w:val="16"/>
                        </w:rPr>
                        <w:t>（受信FIFOトリガー）</w:t>
                      </w:r>
                    </w:p>
                  </w:txbxContent>
                </v:textbox>
              </v:shape>
            </w:pict>
          </mc:Fallback>
        </mc:AlternateContent>
      </w:r>
    </w:p>
    <w:p w14:paraId="2B7E418D" w14:textId="77777777" w:rsidR="00B574F2" w:rsidRDefault="00D44C0D">
      <w:r>
        <w:rPr>
          <w:noProof/>
        </w:rPr>
        <mc:AlternateContent>
          <mc:Choice Requires="wps">
            <w:drawing>
              <wp:anchor distT="0" distB="0" distL="114300" distR="114300" simplePos="0" relativeHeight="252175360" behindDoc="0" locked="0" layoutInCell="1" allowOverlap="1" wp14:anchorId="3A0D7B98" wp14:editId="30F889F2">
                <wp:simplePos x="0" y="0"/>
                <wp:positionH relativeFrom="column">
                  <wp:posOffset>832954</wp:posOffset>
                </wp:positionH>
                <wp:positionV relativeFrom="paragraph">
                  <wp:posOffset>80286</wp:posOffset>
                </wp:positionV>
                <wp:extent cx="2138680" cy="476250"/>
                <wp:effectExtent l="0" t="495300" r="13970" b="19050"/>
                <wp:wrapNone/>
                <wp:docPr id="1755"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8680" cy="476250"/>
                        </a:xfrm>
                        <a:prstGeom prst="wedgeRoundRectCallout">
                          <a:avLst>
                            <a:gd name="adj1" fmla="val -40921"/>
                            <a:gd name="adj2" fmla="val -149773"/>
                            <a:gd name="adj3" fmla="val 16667"/>
                          </a:avLst>
                        </a:prstGeom>
                        <a:solidFill>
                          <a:srgbClr val="FFFF00"/>
                        </a:solidFill>
                        <a:ln w="9525">
                          <a:solidFill>
                            <a:srgbClr val="000000"/>
                          </a:solidFill>
                          <a:miter lim="800000"/>
                          <a:headEnd/>
                          <a:tailEnd/>
                        </a:ln>
                      </wps:spPr>
                      <wps:txbx>
                        <w:txbxContent>
                          <w:p w14:paraId="036A7832" w14:textId="77777777" w:rsidR="003E7AC0" w:rsidRDefault="003E7AC0" w:rsidP="00B574F2">
                            <w:pPr>
                              <w:rPr>
                                <w:sz w:val="16"/>
                                <w:szCs w:val="16"/>
                              </w:rPr>
                            </w:pPr>
                            <w:r>
                              <w:rPr>
                                <w:rFonts w:hint="eastAsia"/>
                                <w:sz w:val="16"/>
                                <w:szCs w:val="16"/>
                              </w:rPr>
                              <w:t>567890+CRを受信</w:t>
                            </w:r>
                          </w:p>
                          <w:p w14:paraId="2691C6A5" w14:textId="77777777" w:rsidR="003E7AC0" w:rsidRPr="00FE76CE" w:rsidRDefault="003E7AC0" w:rsidP="00B574F2">
                            <w:pPr>
                              <w:rPr>
                                <w:sz w:val="16"/>
                                <w:szCs w:val="16"/>
                              </w:rPr>
                            </w:pPr>
                            <w:r>
                              <w:rPr>
                                <w:rFonts w:hint="eastAsia"/>
                                <w:sz w:val="16"/>
                                <w:szCs w:val="16"/>
                              </w:rPr>
                              <w:t>16550割込み要因は受信タイムアウト</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0D7B98" id="_x0000_s2201" type="#_x0000_t62" style="position:absolute;margin-left:65.6pt;margin-top:6.3pt;width:168.4pt;height:37.5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" adj="1961,-21551" fillcolor="yellow">
                <v:textbox inset="5.85pt,.7pt,5.85pt,.7pt">
                  <w:txbxContent>
                    <w:p w14:paraId="036A7832" w14:textId="77777777" w:rsidR="003E7AC0" w:rsidRDefault="003E7AC0" w:rsidP="00B574F2">
                      <w:pPr>
                        <w:rPr>
                          <w:sz w:val="16"/>
                          <w:szCs w:val="16"/>
                        </w:rPr>
                      </w:pPr>
                      <w:r>
                        <w:rPr>
                          <w:rFonts w:hint="eastAsia"/>
                          <w:sz w:val="16"/>
                          <w:szCs w:val="16"/>
                        </w:rPr>
                        <w:t>567890+CRを受信</w:t>
                      </w:r>
                    </w:p>
                    <w:p w14:paraId="2691C6A5" w14:textId="77777777" w:rsidR="003E7AC0" w:rsidRPr="00FE76CE" w:rsidRDefault="003E7AC0" w:rsidP="00B574F2">
                      <w:pPr>
                        <w:rPr>
                          <w:sz w:val="16"/>
                          <w:szCs w:val="16"/>
                        </w:rPr>
                      </w:pPr>
                      <w:r>
                        <w:rPr>
                          <w:rFonts w:hint="eastAsia"/>
                          <w:sz w:val="16"/>
                          <w:szCs w:val="16"/>
                        </w:rPr>
                        <w:t>16550割込み要因は受信タイムアウト</w:t>
                      </w:r>
                    </w:p>
                  </w:txbxContent>
                </v:textbox>
              </v:shape>
            </w:pict>
          </mc:Fallback>
        </mc:AlternateContent>
      </w:r>
    </w:p>
    <w:p w14:paraId="25A595BE" w14:textId="77777777" w:rsidR="00B574F2" w:rsidRDefault="00B574F2"/>
    <w:p w14:paraId="5C6E6A7F" w14:textId="77777777" w:rsidR="004D3F78" w:rsidRDefault="004D3F78"/>
    <w:p w14:paraId="12F86720" w14:textId="77777777" w:rsidR="004D3F78" w:rsidRDefault="004D3F78"/>
    <w:p w14:paraId="5E98FA0F" w14:textId="77777777" w:rsidR="009748CB" w:rsidRDefault="009748CB"/>
    <w:p w14:paraId="2DBDFD92" w14:textId="33CAB154" w:rsidR="004D3F78" w:rsidRDefault="00D94589">
      <w:pPr>
        <w:rPr>
          <w:rFonts w:asciiTheme="minorEastAsia" w:eastAsiaTheme="minorEastAsia" w:hAnsiTheme="minorEastAsia"/>
          <w:szCs w:val="21"/>
        </w:rPr>
      </w:pPr>
      <w:r w:rsidRPr="00D94589">
        <w:rPr>
          <w:rFonts w:asciiTheme="minorEastAsia" w:eastAsiaTheme="minorEastAsia" w:hAnsiTheme="minorEastAsia" w:cs="Segoe UI Symbol"/>
          <w:szCs w:val="21"/>
        </w:rPr>
        <w:lastRenderedPageBreak/>
        <w:t xml:space="preserve">●　</w:t>
      </w:r>
      <w:r w:rsidRPr="00D94589">
        <w:rPr>
          <w:rFonts w:asciiTheme="minorEastAsia" w:eastAsiaTheme="minorEastAsia" w:hAnsiTheme="minorEastAsia" w:hint="eastAsia"/>
          <w:szCs w:val="21"/>
        </w:rPr>
        <w:t>レシーバFIFO</w:t>
      </w:r>
      <w:r>
        <w:rPr>
          <w:rFonts w:asciiTheme="minorEastAsia" w:eastAsiaTheme="minorEastAsia" w:hAnsiTheme="minorEastAsia" w:hint="eastAsia"/>
          <w:szCs w:val="21"/>
        </w:rPr>
        <w:t>にデータを送り込むには以下の</w:t>
      </w:r>
      <w:r w:rsidR="00661FCC">
        <w:rPr>
          <w:rFonts w:asciiTheme="minorEastAsia" w:eastAsiaTheme="minorEastAsia" w:hAnsiTheme="minorEastAsia" w:hint="eastAsia"/>
          <w:szCs w:val="21"/>
        </w:rPr>
        <w:t>コンソール・コマンド</w:t>
      </w:r>
      <w:r>
        <w:rPr>
          <w:rFonts w:asciiTheme="minorEastAsia" w:eastAsiaTheme="minorEastAsia" w:hAnsiTheme="minorEastAsia" w:hint="eastAsia"/>
          <w:szCs w:val="21"/>
        </w:rPr>
        <w:t>を使います。</w:t>
      </w:r>
    </w:p>
    <w:p w14:paraId="6CB5A7FF" w14:textId="77777777" w:rsidR="00D94589" w:rsidRPr="00D94589" w:rsidRDefault="00D94589">
      <w:pPr>
        <w:rPr>
          <w:rFonts w:asciiTheme="minorEastAsia" w:eastAsiaTheme="minorEastAsia" w:hAnsiTheme="minorEastAsia"/>
          <w:szCs w:val="21"/>
        </w:rPr>
      </w:pPr>
    </w:p>
    <w:p w14:paraId="0FFAD94D" w14:textId="77777777" w:rsidR="004D3F78" w:rsidRDefault="00D94589" w:rsidP="005163D2">
      <w:pPr>
        <w:pStyle w:val="aff9"/>
        <w:ind w:left="210"/>
      </w:pPr>
      <w:r w:rsidRPr="00D94589">
        <w:rPr>
          <w:rFonts w:hint="eastAsia"/>
        </w:rPr>
        <w:t xml:space="preserve">serial </w:t>
      </w:r>
      <w:r w:rsidR="00096517">
        <w:rPr>
          <w:rFonts w:hint="eastAsia"/>
        </w:rPr>
        <w:t>1 push  "12345678901234567890"</w:t>
      </w:r>
    </w:p>
    <w:p w14:paraId="256F1599" w14:textId="77777777" w:rsidR="00D94589" w:rsidRDefault="00D94589" w:rsidP="005163D2">
      <w:pPr>
        <w:pStyle w:val="aff9"/>
        <w:ind w:left="210"/>
      </w:pPr>
    </w:p>
    <w:p w14:paraId="319C5205" w14:textId="77777777" w:rsidR="007869CB" w:rsidRDefault="007869CB" w:rsidP="007869CB">
      <w:pPr>
        <w:rPr>
          <w:noProof/>
        </w:rPr>
      </w:pPr>
    </w:p>
    <w:p w14:paraId="55034F93" w14:textId="77777777" w:rsidR="007869CB" w:rsidRDefault="007869CB" w:rsidP="007869CB">
      <w:pPr>
        <w:rPr>
          <w:rFonts w:asciiTheme="minorEastAsia" w:eastAsiaTheme="minorEastAsia" w:hAnsiTheme="minorEastAsia"/>
          <w:szCs w:val="21"/>
        </w:rPr>
      </w:pPr>
      <w:r>
        <w:rPr>
          <w:rFonts w:asciiTheme="minorEastAsia" w:eastAsiaTheme="minorEastAsia" w:hAnsiTheme="minorEastAsia" w:hint="eastAsia"/>
          <w:szCs w:val="21"/>
        </w:rPr>
        <w:t>ここでは20文字送るので受信FIFOに14文字入ると</w:t>
      </w:r>
      <w:r>
        <w:rPr>
          <w:rFonts w:hint="eastAsia"/>
        </w:rPr>
        <w:t>受信FIFOの受信トリガーレベルを超えた割込み（RxReady）が</w:t>
      </w:r>
      <w:r>
        <w:rPr>
          <w:rFonts w:asciiTheme="minorEastAsia" w:eastAsiaTheme="minorEastAsia" w:hAnsiTheme="minorEastAsia" w:hint="eastAsia"/>
          <w:szCs w:val="21"/>
        </w:rPr>
        <w:t>CPUに入るので割込みハンドラ</w:t>
      </w:r>
      <w:r w:rsidR="004A135E">
        <w:rPr>
          <w:rFonts w:asciiTheme="minorEastAsia" w:eastAsiaTheme="minorEastAsia" w:hAnsiTheme="minorEastAsia" w:hint="eastAsia"/>
          <w:szCs w:val="21"/>
        </w:rPr>
        <w:t>（関数</w:t>
      </w:r>
      <w:r w:rsidR="004A135E" w:rsidRPr="004A135E">
        <w:rPr>
          <w:rFonts w:asciiTheme="minorEastAsia" w:eastAsiaTheme="minorEastAsia" w:hAnsiTheme="minorEastAsia"/>
          <w:szCs w:val="21"/>
        </w:rPr>
        <w:t>IntHdr16550</w:t>
      </w:r>
      <w:r w:rsidR="004A135E">
        <w:rPr>
          <w:rFonts w:asciiTheme="minorEastAsia" w:eastAsiaTheme="minorEastAsia" w:hAnsiTheme="minorEastAsia" w:hint="eastAsia"/>
          <w:szCs w:val="21"/>
        </w:rPr>
        <w:t>）</w:t>
      </w:r>
      <w:r>
        <w:rPr>
          <w:rFonts w:asciiTheme="minorEastAsia" w:eastAsiaTheme="minorEastAsia" w:hAnsiTheme="minorEastAsia" w:hint="eastAsia"/>
          <w:szCs w:val="21"/>
        </w:rPr>
        <w:t>ですべて読み出します。</w:t>
      </w:r>
    </w:p>
    <w:p w14:paraId="7B10985C" w14:textId="77777777" w:rsidR="007869CB" w:rsidRDefault="007869CB" w:rsidP="007869CB">
      <w:pPr>
        <w:rPr>
          <w:noProof/>
        </w:rPr>
      </w:pPr>
      <w:r>
        <w:rPr>
          <w:rFonts w:asciiTheme="minorEastAsia" w:eastAsiaTheme="minorEastAsia" w:hAnsiTheme="minorEastAsia" w:hint="eastAsia"/>
          <w:szCs w:val="21"/>
        </w:rPr>
        <w:t>残りの6文字は受信FIFOに入った後</w:t>
      </w:r>
      <w:r>
        <w:rPr>
          <w:rFonts w:hint="eastAsia"/>
        </w:rPr>
        <w:t>受信データタイムアウトの割込みがCPUに入るので</w:t>
      </w:r>
      <w:r>
        <w:rPr>
          <w:rFonts w:asciiTheme="minorEastAsia" w:eastAsiaTheme="minorEastAsia" w:hAnsiTheme="minorEastAsia" w:hint="eastAsia"/>
          <w:szCs w:val="21"/>
        </w:rPr>
        <w:t>割込みハンドラですべて読み出します。</w:t>
      </w:r>
    </w:p>
    <w:p w14:paraId="46B1F915" w14:textId="77777777" w:rsidR="00096517" w:rsidRPr="007869CB" w:rsidRDefault="007869CB" w:rsidP="007869CB">
      <w:r>
        <w:rPr>
          <w:noProof/>
        </w:rPr>
        <w:drawing>
          <wp:inline distT="0" distB="0" distL="0" distR="0" wp14:anchorId="6F52A5A9" wp14:editId="2B36BFDF">
            <wp:extent cx="4467225" cy="1085850"/>
            <wp:effectExtent l="0" t="0" r="9525" b="0"/>
            <wp:docPr id="1497" name="図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4467225" cy="1085850"/>
                    </a:xfrm>
                    <a:prstGeom prst="rect">
                      <a:avLst/>
                    </a:prstGeom>
                  </pic:spPr>
                </pic:pic>
              </a:graphicData>
            </a:graphic>
          </wp:inline>
        </w:drawing>
      </w:r>
    </w:p>
    <w:p w14:paraId="34AD779E" w14:textId="77777777" w:rsidR="00096517" w:rsidRPr="007869CB" w:rsidRDefault="00096517" w:rsidP="007869CB"/>
    <w:p w14:paraId="7DD2ABD5" w14:textId="77777777" w:rsidR="00096517" w:rsidRPr="007869CB" w:rsidRDefault="00810BDD" w:rsidP="007869CB">
      <w:r>
        <w:rPr>
          <w:rFonts w:hint="eastAsia"/>
        </w:rPr>
        <w:t>以下のコマンドでブレークキャラクタを送り込むことができます。割込みハンドラでは以下のような表示をします。</w:t>
      </w:r>
    </w:p>
    <w:p w14:paraId="1616F681" w14:textId="77777777" w:rsidR="00096517" w:rsidRPr="007869CB" w:rsidRDefault="00096517" w:rsidP="007869CB"/>
    <w:p w14:paraId="09FB6A8A" w14:textId="77777777" w:rsidR="00096517" w:rsidRPr="007869CB" w:rsidRDefault="00810BDD" w:rsidP="005163D2">
      <w:pPr>
        <w:pStyle w:val="aff9"/>
        <w:ind w:left="210"/>
      </w:pPr>
      <w:r w:rsidRPr="00810BDD">
        <w:rPr>
          <w:rFonts w:hint="eastAsia"/>
        </w:rPr>
        <w:t>serial 1 push  11 22 33 sb 44 55</w:t>
      </w:r>
      <w:r>
        <w:rPr>
          <w:rFonts w:hint="eastAsia"/>
        </w:rPr>
        <w:tab/>
      </w:r>
      <w:r w:rsidRPr="00810BDD">
        <w:rPr>
          <w:rFonts w:hint="eastAsia"/>
        </w:rPr>
        <w:tab/>
        <w:t>;</w:t>
      </w:r>
      <w:r w:rsidRPr="00810BDD">
        <w:rPr>
          <w:rFonts w:hint="eastAsia"/>
        </w:rPr>
        <w:t>ブレークキャラクタ</w:t>
      </w:r>
    </w:p>
    <w:p w14:paraId="0D32E20A" w14:textId="77777777" w:rsidR="00096517" w:rsidRPr="007869CB" w:rsidRDefault="00810BDD" w:rsidP="007869CB">
      <w:r>
        <w:rPr>
          <w:noProof/>
        </w:rPr>
        <mc:AlternateContent>
          <mc:Choice Requires="wps">
            <w:drawing>
              <wp:anchor distT="0" distB="0" distL="114300" distR="114300" simplePos="0" relativeHeight="252328960" behindDoc="0" locked="0" layoutInCell="1" allowOverlap="1" wp14:anchorId="005923B3" wp14:editId="4FEABCA8">
                <wp:simplePos x="0" y="0"/>
                <wp:positionH relativeFrom="column">
                  <wp:posOffset>2741267</wp:posOffset>
                </wp:positionH>
                <wp:positionV relativeFrom="paragraph">
                  <wp:posOffset>80286</wp:posOffset>
                </wp:positionV>
                <wp:extent cx="2448560" cy="500380"/>
                <wp:effectExtent l="1562100" t="0" r="27940" b="166370"/>
                <wp:wrapNone/>
                <wp:docPr id="1133"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8560" cy="500380"/>
                        </a:xfrm>
                        <a:prstGeom prst="wedgeRoundRectCallout">
                          <a:avLst>
                            <a:gd name="adj1" fmla="val -112015"/>
                            <a:gd name="adj2" fmla="val 78557"/>
                            <a:gd name="adj3" fmla="val 16667"/>
                          </a:avLst>
                        </a:prstGeom>
                        <a:solidFill>
                          <a:srgbClr val="FFFF00"/>
                        </a:solidFill>
                        <a:ln w="9525">
                          <a:solidFill>
                            <a:srgbClr val="000000"/>
                          </a:solidFill>
                          <a:miter lim="800000"/>
                          <a:headEnd/>
                          <a:tailEnd/>
                        </a:ln>
                      </wps:spPr>
                      <wps:txbx>
                        <w:txbxContent>
                          <w:p w14:paraId="2A856704" w14:textId="77777777" w:rsidR="003E7AC0" w:rsidRDefault="003E7AC0" w:rsidP="00AD7D45">
                            <w:pPr>
                              <w:rPr>
                                <w:sz w:val="16"/>
                                <w:szCs w:val="16"/>
                              </w:rPr>
                            </w:pPr>
                            <w:r>
                              <w:rPr>
                                <w:rFonts w:hint="eastAsia"/>
                                <w:sz w:val="16"/>
                                <w:szCs w:val="16"/>
                              </w:rPr>
                              <w:t>ブレークキャラクタ受信でデータは00となる。</w:t>
                            </w:r>
                          </w:p>
                          <w:p w14:paraId="5ACDC3B1" w14:textId="77777777" w:rsidR="003E7AC0" w:rsidRPr="00FE76CE" w:rsidRDefault="003E7AC0" w:rsidP="00AD7D45">
                            <w:pPr>
                              <w:rPr>
                                <w:sz w:val="16"/>
                                <w:szCs w:val="16"/>
                              </w:rPr>
                            </w:pPr>
                            <w:r>
                              <w:rPr>
                                <w:rFonts w:hint="eastAsia"/>
                                <w:sz w:val="16"/>
                                <w:szCs w:val="16"/>
                              </w:rPr>
                              <w:t>後ろにbを表示する。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5923B3" id="_x0000_s2202" type="#_x0000_t62" style="position:absolute;margin-left:215.85pt;margin-top:6.3pt;width:192.8pt;height:39.4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" adj="-13395,27768" fillcolor="yellow">
                <v:textbox inset="5.85pt,.7pt,5.85pt,.7pt">
                  <w:txbxContent>
                    <w:p w14:paraId="2A856704" w14:textId="77777777" w:rsidR="003E7AC0" w:rsidRDefault="003E7AC0" w:rsidP="00AD7D45">
                      <w:pPr>
                        <w:rPr>
                          <w:sz w:val="16"/>
                          <w:szCs w:val="16"/>
                        </w:rPr>
                      </w:pPr>
                      <w:r>
                        <w:rPr>
                          <w:rFonts w:hint="eastAsia"/>
                          <w:sz w:val="16"/>
                          <w:szCs w:val="16"/>
                        </w:rPr>
                        <w:t>ブレークキャラクタ受信でデータは00となる。</w:t>
                      </w:r>
                    </w:p>
                    <w:p w14:paraId="5ACDC3B1" w14:textId="77777777" w:rsidR="003E7AC0" w:rsidRPr="00FE76CE" w:rsidRDefault="003E7AC0" w:rsidP="00AD7D45">
                      <w:pPr>
                        <w:rPr>
                          <w:sz w:val="16"/>
                          <w:szCs w:val="16"/>
                        </w:rPr>
                      </w:pPr>
                      <w:r>
                        <w:rPr>
                          <w:rFonts w:hint="eastAsia"/>
                          <w:sz w:val="16"/>
                          <w:szCs w:val="16"/>
                        </w:rPr>
                        <w:t>後ろにbを表示する。</w:t>
                      </w:r>
                    </w:p>
                  </w:txbxContent>
                </v:textbox>
              </v:shape>
            </w:pict>
          </mc:Fallback>
        </mc:AlternateContent>
      </w:r>
    </w:p>
    <w:p w14:paraId="74164C0F" w14:textId="77777777" w:rsidR="00096517" w:rsidRPr="007869CB" w:rsidRDefault="00810BDD" w:rsidP="007869CB">
      <w:r w:rsidRPr="001A3A5D">
        <w:rPr>
          <w:rFonts w:hint="eastAsia"/>
          <w:noProof/>
        </w:rPr>
        <mc:AlternateContent>
          <mc:Choice Requires="wps">
            <w:drawing>
              <wp:anchor distT="0" distB="0" distL="114300" distR="114300" simplePos="0" relativeHeight="252322816" behindDoc="0" locked="0" layoutInCell="1" allowOverlap="1" wp14:anchorId="07BF0BF3" wp14:editId="25673911">
                <wp:simplePos x="0" y="0"/>
                <wp:positionH relativeFrom="column">
                  <wp:posOffset>988999</wp:posOffset>
                </wp:positionH>
                <wp:positionV relativeFrom="paragraph">
                  <wp:posOffset>540385</wp:posOffset>
                </wp:positionV>
                <wp:extent cx="278130" cy="150495"/>
                <wp:effectExtent l="19050" t="19050" r="26670" b="20955"/>
                <wp:wrapNone/>
                <wp:docPr id="1132" name="正方形/長方形 1132"/>
                <wp:cNvGraphicFramePr/>
                <a:graphic xmlns:a="http://schemas.openxmlformats.org/drawingml/2006/main">
                  <a:graphicData uri="http://schemas.microsoft.com/office/word/2010/wordprocessingShape">
                    <wps:wsp>
                      <wps:cNvSpPr/>
                      <wps:spPr bwMode="auto">
                        <a:xfrm>
                          <a:off x="0" y="0"/>
                          <a:ext cx="278130" cy="1504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BD4FB" id="正方形/長方形 1132" o:spid="_x0000_s1026" style="position:absolute;margin-left:77.85pt;margin-top:42.55pt;width:21.9pt;height:11.85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" filled="f" strokecolor="#f79646 [3209]" strokeweight="2.25pt">
                <v:stroke endcap="round"/>
                <v:textbox inset="5.85pt,.7pt,5.85pt,.7pt"/>
              </v:rect>
            </w:pict>
          </mc:Fallback>
        </mc:AlternateContent>
      </w:r>
      <w:r>
        <w:rPr>
          <w:noProof/>
        </w:rPr>
        <w:drawing>
          <wp:inline distT="0" distB="0" distL="0" distR="0" wp14:anchorId="0DB0385C" wp14:editId="038591C0">
            <wp:extent cx="4162425" cy="933450"/>
            <wp:effectExtent l="0" t="0" r="9525" b="0"/>
            <wp:docPr id="974" name="図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4162425" cy="933450"/>
                    </a:xfrm>
                    <a:prstGeom prst="rect">
                      <a:avLst/>
                    </a:prstGeom>
                  </pic:spPr>
                </pic:pic>
              </a:graphicData>
            </a:graphic>
          </wp:inline>
        </w:drawing>
      </w:r>
    </w:p>
    <w:p w14:paraId="1670BEA8" w14:textId="77777777" w:rsidR="00096517" w:rsidRDefault="00096517" w:rsidP="007869CB"/>
    <w:p w14:paraId="7E4EF963" w14:textId="77777777" w:rsidR="00810BDD" w:rsidRPr="007869CB" w:rsidRDefault="00810BDD" w:rsidP="00810BDD">
      <w:r>
        <w:rPr>
          <w:rFonts w:hint="eastAsia"/>
        </w:rPr>
        <w:t>以下のコマンドでパリティエラー、フレーミングエラー</w:t>
      </w:r>
      <w:r w:rsidR="00C50FC1">
        <w:rPr>
          <w:rFonts w:hint="eastAsia"/>
        </w:rPr>
        <w:t>とともにデータ</w:t>
      </w:r>
      <w:r>
        <w:rPr>
          <w:rFonts w:hint="eastAsia"/>
        </w:rPr>
        <w:t>を送り込むことができます。割込みハンドラでは以下のような表示をします。</w:t>
      </w:r>
    </w:p>
    <w:p w14:paraId="36C23A4F" w14:textId="77777777" w:rsidR="00810BDD" w:rsidRPr="00810BDD" w:rsidRDefault="00810BDD" w:rsidP="007869CB"/>
    <w:p w14:paraId="5443BF8A" w14:textId="77777777" w:rsidR="00810BDD" w:rsidRDefault="005D0210" w:rsidP="005163D2">
      <w:pPr>
        <w:pStyle w:val="aff9"/>
        <w:ind w:left="210"/>
      </w:pPr>
      <w:r w:rsidRPr="005D0210">
        <w:rPr>
          <w:rFonts w:hint="eastAsia"/>
        </w:rPr>
        <w:t>serial 1 push  11 22 33 se 44 55</w:t>
      </w:r>
      <w:r w:rsidRPr="005D0210">
        <w:rPr>
          <w:rFonts w:hint="eastAsia"/>
        </w:rPr>
        <w:tab/>
      </w:r>
      <w:r>
        <w:rPr>
          <w:rFonts w:hint="eastAsia"/>
        </w:rPr>
        <w:tab/>
      </w:r>
      <w:r w:rsidRPr="005D0210">
        <w:rPr>
          <w:rFonts w:hint="eastAsia"/>
        </w:rPr>
        <w:t>;</w:t>
      </w:r>
      <w:r w:rsidRPr="005D0210">
        <w:rPr>
          <w:rFonts w:hint="eastAsia"/>
        </w:rPr>
        <w:t>パリティ、フレーミングエラー</w:t>
      </w:r>
    </w:p>
    <w:p w14:paraId="4617FEFA" w14:textId="77777777" w:rsidR="00810BDD" w:rsidRDefault="00810BDD" w:rsidP="007869CB"/>
    <w:p w14:paraId="219DA19A" w14:textId="77777777" w:rsidR="005D0210" w:rsidRDefault="00E42C0E" w:rsidP="007869CB">
      <w:r>
        <w:rPr>
          <w:noProof/>
        </w:rPr>
        <mc:AlternateContent>
          <mc:Choice Requires="wps">
            <w:drawing>
              <wp:anchor distT="0" distB="0" distL="114300" distR="114300" simplePos="0" relativeHeight="252335104" behindDoc="0" locked="0" layoutInCell="1" allowOverlap="1" wp14:anchorId="0F63CCF9" wp14:editId="6B163C8A">
                <wp:simplePos x="0" y="0"/>
                <wp:positionH relativeFrom="column">
                  <wp:posOffset>2598144</wp:posOffset>
                </wp:positionH>
                <wp:positionV relativeFrom="paragraph">
                  <wp:posOffset>591047</wp:posOffset>
                </wp:positionV>
                <wp:extent cx="2448560" cy="500380"/>
                <wp:effectExtent l="1352550" t="0" r="27940" b="13970"/>
                <wp:wrapNone/>
                <wp:docPr id="1240"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8560" cy="500380"/>
                        </a:xfrm>
                        <a:prstGeom prst="wedgeRoundRectCallout">
                          <a:avLst>
                            <a:gd name="adj1" fmla="val -103247"/>
                            <a:gd name="adj2" fmla="val -39033"/>
                            <a:gd name="adj3" fmla="val 16667"/>
                          </a:avLst>
                        </a:prstGeom>
                        <a:solidFill>
                          <a:srgbClr val="FFFF00"/>
                        </a:solidFill>
                        <a:ln w="9525">
                          <a:solidFill>
                            <a:srgbClr val="000000"/>
                          </a:solidFill>
                          <a:miter lim="800000"/>
                          <a:headEnd/>
                          <a:tailEnd/>
                        </a:ln>
                      </wps:spPr>
                      <wps:txbx>
                        <w:txbxContent>
                          <w:p w14:paraId="03E59D94" w14:textId="77777777" w:rsidR="003E7AC0" w:rsidRDefault="003E7AC0" w:rsidP="00AD7D45">
                            <w:pPr>
                              <w:rPr>
                                <w:sz w:val="16"/>
                                <w:szCs w:val="16"/>
                              </w:rPr>
                            </w:pPr>
                            <w:r>
                              <w:rPr>
                                <w:rFonts w:hint="eastAsia"/>
                                <w:sz w:val="16"/>
                                <w:szCs w:val="16"/>
                              </w:rPr>
                              <w:t>パリティエラー、フレーミングエラー検出。</w:t>
                            </w:r>
                          </w:p>
                          <w:p w14:paraId="1ADAF316" w14:textId="77777777" w:rsidR="003E7AC0" w:rsidRPr="00FE76CE" w:rsidRDefault="003E7AC0" w:rsidP="00AD7D45">
                            <w:pPr>
                              <w:rPr>
                                <w:sz w:val="16"/>
                                <w:szCs w:val="16"/>
                              </w:rPr>
                            </w:pPr>
                            <w:r>
                              <w:rPr>
                                <w:rFonts w:hint="eastAsia"/>
                                <w:sz w:val="16"/>
                                <w:szCs w:val="16"/>
                              </w:rPr>
                              <w:t>後ろにpfを表示する。</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63CCF9" id="_x0000_s2203" type="#_x0000_t62" style="position:absolute;margin-left:204.6pt;margin-top:46.55pt;width:192.8pt;height:39.4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" adj="-11501,2369" fillcolor="yellow">
                <v:textbox inset="5.85pt,.7pt,5.85pt,.7pt">
                  <w:txbxContent>
                    <w:p w14:paraId="03E59D94" w14:textId="77777777" w:rsidR="003E7AC0" w:rsidRDefault="003E7AC0" w:rsidP="00AD7D45">
                      <w:pPr>
                        <w:rPr>
                          <w:sz w:val="16"/>
                          <w:szCs w:val="16"/>
                        </w:rPr>
                      </w:pPr>
                      <w:r>
                        <w:rPr>
                          <w:rFonts w:hint="eastAsia"/>
                          <w:sz w:val="16"/>
                          <w:szCs w:val="16"/>
                        </w:rPr>
                        <w:t>パリティエラー、フレーミングエラー検出。</w:t>
                      </w:r>
                    </w:p>
                    <w:p w14:paraId="1ADAF316" w14:textId="77777777" w:rsidR="003E7AC0" w:rsidRPr="00FE76CE" w:rsidRDefault="003E7AC0" w:rsidP="00AD7D45">
                      <w:pPr>
                        <w:rPr>
                          <w:sz w:val="16"/>
                          <w:szCs w:val="16"/>
                        </w:rPr>
                      </w:pPr>
                      <w:r>
                        <w:rPr>
                          <w:rFonts w:hint="eastAsia"/>
                          <w:sz w:val="16"/>
                          <w:szCs w:val="16"/>
                        </w:rPr>
                        <w:t>後ろにpfを表示する。</w:t>
                      </w:r>
                    </w:p>
                  </w:txbxContent>
                </v:textbox>
              </v:shape>
            </w:pict>
          </mc:Fallback>
        </mc:AlternateContent>
      </w:r>
      <w:r w:rsidR="005D0210" w:rsidRPr="001A3A5D">
        <w:rPr>
          <w:rFonts w:hint="eastAsia"/>
          <w:noProof/>
        </w:rPr>
        <mc:AlternateContent>
          <mc:Choice Requires="wps">
            <w:drawing>
              <wp:anchor distT="0" distB="0" distL="114300" distR="114300" simplePos="0" relativeHeight="252332032" behindDoc="0" locked="0" layoutInCell="1" allowOverlap="1" wp14:anchorId="7E470BC2" wp14:editId="7B544634">
                <wp:simplePos x="0" y="0"/>
                <wp:positionH relativeFrom="column">
                  <wp:posOffset>991979</wp:posOffset>
                </wp:positionH>
                <wp:positionV relativeFrom="paragraph">
                  <wp:posOffset>527437</wp:posOffset>
                </wp:positionV>
                <wp:extent cx="357809" cy="150495"/>
                <wp:effectExtent l="19050" t="19050" r="23495" b="20955"/>
                <wp:wrapNone/>
                <wp:docPr id="1220" name="正方形/長方形 1220"/>
                <wp:cNvGraphicFramePr/>
                <a:graphic xmlns:a="http://schemas.openxmlformats.org/drawingml/2006/main">
                  <a:graphicData uri="http://schemas.microsoft.com/office/word/2010/wordprocessingShape">
                    <wps:wsp>
                      <wps:cNvSpPr/>
                      <wps:spPr bwMode="auto">
                        <a:xfrm>
                          <a:off x="0" y="0"/>
                          <a:ext cx="357809" cy="1504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C4F226" id="正方形/長方形 1220" o:spid="_x0000_s1026" style="position:absolute;margin-left:78.1pt;margin-top:41.55pt;width:28.15pt;height:11.85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" filled="f" strokecolor="#f79646 [3209]" strokeweight="2.25pt">
                <v:stroke endcap="round"/>
                <v:textbox inset="5.85pt,.7pt,5.85pt,.7pt"/>
              </v:rect>
            </w:pict>
          </mc:Fallback>
        </mc:AlternateContent>
      </w:r>
      <w:r w:rsidR="005D0210">
        <w:rPr>
          <w:noProof/>
        </w:rPr>
        <w:drawing>
          <wp:inline distT="0" distB="0" distL="0" distR="0" wp14:anchorId="54CEF829" wp14:editId="322A7021">
            <wp:extent cx="4162425" cy="933450"/>
            <wp:effectExtent l="0" t="0" r="9525" b="0"/>
            <wp:docPr id="1216" name="図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4162425" cy="933450"/>
                    </a:xfrm>
                    <a:prstGeom prst="rect">
                      <a:avLst/>
                    </a:prstGeom>
                  </pic:spPr>
                </pic:pic>
              </a:graphicData>
            </a:graphic>
          </wp:inline>
        </w:drawing>
      </w:r>
    </w:p>
    <w:p w14:paraId="374D5030" w14:textId="77777777" w:rsidR="005D0210" w:rsidRDefault="005D0210" w:rsidP="007869CB"/>
    <w:p w14:paraId="2C0A009B" w14:textId="77777777" w:rsidR="00943831" w:rsidRPr="007869CB" w:rsidRDefault="00943831" w:rsidP="00943831">
      <w:r>
        <w:rPr>
          <w:rFonts w:hint="eastAsia"/>
        </w:rPr>
        <w:t>以下のオーバーフローエラーとともにデータを送り込むことができます。割込みハンドラでは以下のような表示をします。</w:t>
      </w:r>
    </w:p>
    <w:p w14:paraId="16C5F282" w14:textId="2C1FBD3F" w:rsidR="005D0210" w:rsidRPr="00943831" w:rsidRDefault="005D0210" w:rsidP="007869CB"/>
    <w:p w14:paraId="42F5218B" w14:textId="77777777" w:rsidR="005D0210" w:rsidRDefault="00943831" w:rsidP="005163D2">
      <w:pPr>
        <w:pStyle w:val="aff9"/>
        <w:ind w:left="210"/>
      </w:pPr>
      <w:r w:rsidRPr="00943831">
        <w:rPr>
          <w:rFonts w:hint="eastAsia"/>
        </w:rPr>
        <w:t xml:space="preserve">serial 1 push  "12345678901234567890" </w:t>
      </w:r>
      <w:r w:rsidRPr="00943831">
        <w:rPr>
          <w:rFonts w:hint="eastAsia"/>
        </w:rPr>
        <w:tab/>
        <w:t>-c0</w:t>
      </w:r>
      <w:r w:rsidRPr="00943831">
        <w:rPr>
          <w:rFonts w:hint="eastAsia"/>
        </w:rPr>
        <w:tab/>
        <w:t>;</w:t>
      </w:r>
      <w:r w:rsidRPr="00943831">
        <w:rPr>
          <w:rFonts w:hint="eastAsia"/>
        </w:rPr>
        <w:t>オーバーフロー発生</w:t>
      </w:r>
    </w:p>
    <w:p w14:paraId="5114B3CD" w14:textId="56AC89BA" w:rsidR="00943831" w:rsidRDefault="00943831" w:rsidP="007869CB"/>
    <w:p w14:paraId="2242A54D" w14:textId="58ABD4B4" w:rsidR="00943831" w:rsidRDefault="004F0062" w:rsidP="007869CB">
      <w:r w:rsidRPr="001A3A5D">
        <w:rPr>
          <w:rFonts w:hint="eastAsia"/>
          <w:noProof/>
        </w:rPr>
        <w:lastRenderedPageBreak/>
        <mc:AlternateContent>
          <mc:Choice Requires="wps">
            <w:drawing>
              <wp:anchor distT="0" distB="0" distL="114300" distR="114300" simplePos="0" relativeHeight="252371968" behindDoc="0" locked="0" layoutInCell="1" allowOverlap="1" wp14:anchorId="66F5D7DE" wp14:editId="186B52CA">
                <wp:simplePos x="0" y="0"/>
                <wp:positionH relativeFrom="column">
                  <wp:posOffset>13666</wp:posOffset>
                </wp:positionH>
                <wp:positionV relativeFrom="paragraph">
                  <wp:posOffset>541655</wp:posOffset>
                </wp:positionV>
                <wp:extent cx="278130" cy="150495"/>
                <wp:effectExtent l="19050" t="19050" r="26670" b="20955"/>
                <wp:wrapNone/>
                <wp:docPr id="1756" name="正方形/長方形 1756"/>
                <wp:cNvGraphicFramePr/>
                <a:graphic xmlns:a="http://schemas.openxmlformats.org/drawingml/2006/main">
                  <a:graphicData uri="http://schemas.microsoft.com/office/word/2010/wordprocessingShape">
                    <wps:wsp>
                      <wps:cNvSpPr/>
                      <wps:spPr bwMode="auto">
                        <a:xfrm>
                          <a:off x="0" y="0"/>
                          <a:ext cx="278130" cy="1504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F0CBCE" id="正方形/長方形 1756" o:spid="_x0000_s1026" style="position:absolute;margin-left:1.1pt;margin-top:42.65pt;width:21.9pt;height:11.85pt;z-index:25237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" filled="f" strokecolor="#f79646 [3209]" strokeweight="2.25pt">
                <v:stroke endcap="round"/>
                <v:textbox inset="5.85pt,.7pt,5.85pt,.7pt"/>
              </v:rect>
            </w:pict>
          </mc:Fallback>
        </mc:AlternateContent>
      </w:r>
      <w:r w:rsidR="00943831">
        <w:rPr>
          <w:noProof/>
        </w:rPr>
        <mc:AlternateContent>
          <mc:Choice Requires="wps">
            <w:drawing>
              <wp:anchor distT="0" distB="0" distL="114300" distR="114300" simplePos="0" relativeHeight="252319744" behindDoc="0" locked="0" layoutInCell="1" allowOverlap="1" wp14:anchorId="4894D32A" wp14:editId="38C98104">
                <wp:simplePos x="0" y="0"/>
                <wp:positionH relativeFrom="column">
                  <wp:posOffset>1428971</wp:posOffset>
                </wp:positionH>
                <wp:positionV relativeFrom="paragraph">
                  <wp:posOffset>915338</wp:posOffset>
                </wp:positionV>
                <wp:extent cx="2448560" cy="500380"/>
                <wp:effectExtent l="914400" t="247650" r="27940" b="13970"/>
                <wp:wrapNone/>
                <wp:docPr id="903"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8560" cy="500380"/>
                        </a:xfrm>
                        <a:prstGeom prst="wedgeRoundRectCallout">
                          <a:avLst>
                            <a:gd name="adj1" fmla="val -85387"/>
                            <a:gd name="adj2" fmla="val -97828"/>
                            <a:gd name="adj3" fmla="val 16667"/>
                          </a:avLst>
                        </a:prstGeom>
                        <a:solidFill>
                          <a:srgbClr val="FFFF00"/>
                        </a:solidFill>
                        <a:ln w="9525">
                          <a:solidFill>
                            <a:srgbClr val="000000"/>
                          </a:solidFill>
                          <a:miter lim="800000"/>
                          <a:headEnd/>
                          <a:tailEnd/>
                        </a:ln>
                      </wps:spPr>
                      <wps:txbx>
                        <w:txbxContent>
                          <w:p w14:paraId="595D0CA7" w14:textId="77777777" w:rsidR="003E7AC0" w:rsidRPr="00FE76CE" w:rsidRDefault="003E7AC0" w:rsidP="00AD7D45">
                            <w:pPr>
                              <w:rPr>
                                <w:sz w:val="16"/>
                                <w:szCs w:val="16"/>
                              </w:rPr>
                            </w:pPr>
                            <w:r>
                              <w:rPr>
                                <w:rFonts w:hint="eastAsia"/>
                                <w:sz w:val="16"/>
                                <w:szCs w:val="16"/>
                              </w:rPr>
                              <w:t>オーバーフローを検出したので受信データ31の後ろにoを表示します。</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94D32A" id="_x0000_s2204" type="#_x0000_t62" style="position:absolute;margin-left:112.5pt;margin-top:72.05pt;width:192.8pt;height:39.4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" adj="-7644,-10331" fillcolor="yellow">
                <v:textbox inset="5.85pt,.7pt,5.85pt,.7pt">
                  <w:txbxContent>
                    <w:p w14:paraId="595D0CA7" w14:textId="77777777" w:rsidR="003E7AC0" w:rsidRPr="00FE76CE" w:rsidRDefault="003E7AC0" w:rsidP="00AD7D45">
                      <w:pPr>
                        <w:rPr>
                          <w:sz w:val="16"/>
                          <w:szCs w:val="16"/>
                        </w:rPr>
                      </w:pPr>
                      <w:r>
                        <w:rPr>
                          <w:rFonts w:hint="eastAsia"/>
                          <w:sz w:val="16"/>
                          <w:szCs w:val="16"/>
                        </w:rPr>
                        <w:t>オーバーフローを検出したので受信データ31の後ろにoを表示します。</w:t>
                      </w:r>
                    </w:p>
                  </w:txbxContent>
                </v:textbox>
              </v:shape>
            </w:pict>
          </mc:Fallback>
        </mc:AlternateContent>
      </w:r>
      <w:r w:rsidR="00943831" w:rsidRPr="001A3A5D">
        <w:rPr>
          <w:rFonts w:hint="eastAsia"/>
          <w:noProof/>
        </w:rPr>
        <mc:AlternateContent>
          <mc:Choice Requires="wps">
            <w:drawing>
              <wp:anchor distT="0" distB="0" distL="114300" distR="114300" simplePos="0" relativeHeight="252298240" behindDoc="0" locked="0" layoutInCell="1" allowOverlap="1" wp14:anchorId="10C21CAA" wp14:editId="5BDDCA95">
                <wp:simplePos x="0" y="0"/>
                <wp:positionH relativeFrom="column">
                  <wp:posOffset>376251</wp:posOffset>
                </wp:positionH>
                <wp:positionV relativeFrom="paragraph">
                  <wp:posOffset>547370</wp:posOffset>
                </wp:positionV>
                <wp:extent cx="278130" cy="150495"/>
                <wp:effectExtent l="19050" t="19050" r="26670" b="20955"/>
                <wp:wrapNone/>
                <wp:docPr id="1757" name="正方形/長方形 1757"/>
                <wp:cNvGraphicFramePr/>
                <a:graphic xmlns:a="http://schemas.openxmlformats.org/drawingml/2006/main">
                  <a:graphicData uri="http://schemas.microsoft.com/office/word/2010/wordprocessingShape">
                    <wps:wsp>
                      <wps:cNvSpPr/>
                      <wps:spPr bwMode="auto">
                        <a:xfrm>
                          <a:off x="0" y="0"/>
                          <a:ext cx="278130" cy="150495"/>
                        </a:xfrm>
                        <a:prstGeom prst="rect">
                          <a:avLst/>
                        </a:prstGeom>
                        <a:noFill/>
                        <a:ln w="28575" cap="rnd" algn="ctr">
                          <a:solidFill>
                            <a:schemeClr val="accent6"/>
                          </a:solidFill>
                          <a:miter lim="800000"/>
                          <a:headEnd/>
                          <a:tailEnd/>
                        </a:ln>
                        <a:effectLst/>
                      </wps:spPr>
                      <wps:bodyPr rot="0" spcFirstLastPara="0" vertOverflow="overflow" horzOverflow="overflow" vert="horz" wrap="square" lIns="74295" tIns="8890" rIns="74295" bIns="889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CFF4DB" id="正方形/長方形 1757" o:spid="_x0000_s1026" style="position:absolute;margin-left:29.65pt;margin-top:43.1pt;width:21.9pt;height:11.8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" filled="f" strokecolor="#f79646 [3209]" strokeweight="2.25pt">
                <v:stroke endcap="round"/>
                <v:textbox inset="5.85pt,.7pt,5.85pt,.7pt"/>
              </v:rect>
            </w:pict>
          </mc:Fallback>
        </mc:AlternateContent>
      </w:r>
      <w:r w:rsidR="00943831">
        <w:rPr>
          <w:noProof/>
        </w:rPr>
        <w:drawing>
          <wp:inline distT="0" distB="0" distL="0" distR="0" wp14:anchorId="7EDE3725" wp14:editId="2DF683BA">
            <wp:extent cx="5153025" cy="933450"/>
            <wp:effectExtent l="0" t="0" r="9525" b="0"/>
            <wp:docPr id="1350" name="図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153025" cy="933450"/>
                    </a:xfrm>
                    <a:prstGeom prst="rect">
                      <a:avLst/>
                    </a:prstGeom>
                  </pic:spPr>
                </pic:pic>
              </a:graphicData>
            </a:graphic>
          </wp:inline>
        </w:drawing>
      </w:r>
    </w:p>
    <w:p w14:paraId="71CC4F0A" w14:textId="77777777" w:rsidR="00810BDD" w:rsidRDefault="00943831" w:rsidP="007869CB">
      <w:r>
        <w:rPr>
          <w:noProof/>
        </w:rPr>
        <mc:AlternateContent>
          <mc:Choice Requires="wps">
            <w:drawing>
              <wp:anchor distT="0" distB="0" distL="114300" distR="114300" simplePos="0" relativeHeight="252304384" behindDoc="0" locked="0" layoutInCell="1" allowOverlap="1" wp14:anchorId="53778D7D" wp14:editId="47F22BFA">
                <wp:simplePos x="0" y="0"/>
                <wp:positionH relativeFrom="column">
                  <wp:posOffset>196850</wp:posOffset>
                </wp:positionH>
                <wp:positionV relativeFrom="paragraph">
                  <wp:posOffset>81170</wp:posOffset>
                </wp:positionV>
                <wp:extent cx="906145" cy="254000"/>
                <wp:effectExtent l="95250" t="552450" r="27305" b="12700"/>
                <wp:wrapNone/>
                <wp:docPr id="835"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6145" cy="254000"/>
                        </a:xfrm>
                        <a:prstGeom prst="wedgeRoundRectCallout">
                          <a:avLst>
                            <a:gd name="adj1" fmla="val -57667"/>
                            <a:gd name="adj2" fmla="val -258085"/>
                            <a:gd name="adj3" fmla="val 16667"/>
                          </a:avLst>
                        </a:prstGeom>
                        <a:solidFill>
                          <a:srgbClr val="FFFF00"/>
                        </a:solidFill>
                        <a:ln w="9525">
                          <a:solidFill>
                            <a:srgbClr val="000000"/>
                          </a:solidFill>
                          <a:miter lim="800000"/>
                          <a:headEnd/>
                          <a:tailEnd/>
                        </a:ln>
                      </wps:spPr>
                      <wps:txbx>
                        <w:txbxContent>
                          <w:p w14:paraId="662FC2DB" w14:textId="77777777" w:rsidR="003E7AC0" w:rsidRPr="00FE76CE" w:rsidRDefault="003E7AC0" w:rsidP="00AD7D45">
                            <w:pPr>
                              <w:rPr>
                                <w:sz w:val="16"/>
                                <w:szCs w:val="16"/>
                              </w:rPr>
                            </w:pPr>
                            <w:r>
                              <w:rPr>
                                <w:rFonts w:hint="eastAsia"/>
                                <w:sz w:val="16"/>
                                <w:szCs w:val="16"/>
                              </w:rPr>
                              <w:t>16バイト受信</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778D7D" id="_x0000_s2205" type="#_x0000_t62" style="position:absolute;margin-left:15.5pt;margin-top:6.4pt;width:71.35pt;height:20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" adj="-1656,-44946" fillcolor="yellow">
                <v:textbox inset="5.85pt,.7pt,5.85pt,.7pt">
                  <w:txbxContent>
                    <w:p w14:paraId="662FC2DB" w14:textId="77777777" w:rsidR="003E7AC0" w:rsidRPr="00FE76CE" w:rsidRDefault="003E7AC0" w:rsidP="00AD7D45">
                      <w:pPr>
                        <w:rPr>
                          <w:sz w:val="16"/>
                          <w:szCs w:val="16"/>
                        </w:rPr>
                      </w:pPr>
                      <w:r>
                        <w:rPr>
                          <w:rFonts w:hint="eastAsia"/>
                          <w:sz w:val="16"/>
                          <w:szCs w:val="16"/>
                        </w:rPr>
                        <w:t>16バイト受信</w:t>
                      </w:r>
                    </w:p>
                  </w:txbxContent>
                </v:textbox>
              </v:shape>
            </w:pict>
          </mc:Fallback>
        </mc:AlternateContent>
      </w:r>
    </w:p>
    <w:p w14:paraId="46012B31" w14:textId="77777777" w:rsidR="00943831" w:rsidRDefault="00943831" w:rsidP="007869CB"/>
    <w:p w14:paraId="35E2DAAE" w14:textId="77777777" w:rsidR="00AD7D45" w:rsidRDefault="00AD7D45"/>
    <w:p w14:paraId="5AEC23EB" w14:textId="77777777" w:rsidR="00F97AED" w:rsidRDefault="00943831">
      <w:r>
        <w:rPr>
          <w:rFonts w:hint="eastAsia"/>
        </w:rPr>
        <w:t>※</w:t>
      </w:r>
      <w:r w:rsidR="00AF07C1">
        <w:rPr>
          <w:rFonts w:hint="eastAsia"/>
        </w:rPr>
        <w:t>受信データが受信FIFOのトリガーレベルを超えると</w:t>
      </w:r>
      <w:r w:rsidR="00087A00">
        <w:rPr>
          <w:rFonts w:hint="eastAsia"/>
        </w:rPr>
        <w:t>割込み要因RxReady</w:t>
      </w:r>
      <w:r w:rsidR="00707FF9">
        <w:rPr>
          <w:rFonts w:hint="eastAsia"/>
        </w:rPr>
        <w:t>の割込みが発生する</w:t>
      </w:r>
      <w:r w:rsidR="00AF07C1">
        <w:rPr>
          <w:rFonts w:hint="eastAsia"/>
        </w:rPr>
        <w:t>。</w:t>
      </w:r>
    </w:p>
    <w:p w14:paraId="302ADEFD" w14:textId="77777777" w:rsidR="00F97AED" w:rsidRDefault="00F97AED">
      <w:r>
        <w:rPr>
          <w:rFonts w:hint="eastAsia"/>
        </w:rPr>
        <w:t>※最後のデータが受信FIFOに入ってから4文字分空くと受信タイムアウトの割込みが</w:t>
      </w:r>
      <w:r w:rsidR="00707FF9">
        <w:rPr>
          <w:rFonts w:hint="eastAsia"/>
        </w:rPr>
        <w:t>発生する</w:t>
      </w:r>
      <w:r>
        <w:rPr>
          <w:rFonts w:hint="eastAsia"/>
        </w:rPr>
        <w:t>。</w:t>
      </w:r>
    </w:p>
    <w:p w14:paraId="77B969F9" w14:textId="77777777" w:rsidR="00F97AED" w:rsidRDefault="00F97AED">
      <w:r>
        <w:rPr>
          <w:rFonts w:hint="eastAsia"/>
        </w:rPr>
        <w:t>※ブレークキャラクタ受信、パリティエラー、フレーミングエラーが</w:t>
      </w:r>
      <w:r w:rsidR="00707FF9">
        <w:rPr>
          <w:rFonts w:hint="eastAsia"/>
        </w:rPr>
        <w:t>検出された文字の場合、その文字が受信FIFOのトップに移行した時にラインステータスレジスタへセットされる。</w:t>
      </w:r>
    </w:p>
    <w:p w14:paraId="1F235C09" w14:textId="77777777" w:rsidR="00AD7D45" w:rsidRDefault="00707FF9">
      <w:r>
        <w:rPr>
          <w:rFonts w:hint="eastAsia"/>
        </w:rPr>
        <w:t>※</w:t>
      </w:r>
      <w:r w:rsidR="00943831">
        <w:rPr>
          <w:rFonts w:hint="eastAsia"/>
        </w:rPr>
        <w:t>-c0オプションで</w:t>
      </w:r>
      <w:r w:rsidR="00AF07C1">
        <w:rPr>
          <w:rFonts w:hint="eastAsia"/>
        </w:rPr>
        <w:t>pushコマンドはCPUが読むよりも早くFIFOにデータを充填</w:t>
      </w:r>
      <w:r w:rsidR="00C94B62">
        <w:rPr>
          <w:rFonts w:hint="eastAsia"/>
        </w:rPr>
        <w:t>するので1</w:t>
      </w:r>
      <w:r>
        <w:rPr>
          <w:rFonts w:hint="eastAsia"/>
        </w:rPr>
        <w:t>7</w:t>
      </w:r>
      <w:r w:rsidR="00C94B62">
        <w:rPr>
          <w:rFonts w:hint="eastAsia"/>
        </w:rPr>
        <w:t>バイト</w:t>
      </w:r>
      <w:r>
        <w:rPr>
          <w:rFonts w:hint="eastAsia"/>
        </w:rPr>
        <w:t>目でオーバーフローエラーがラインステータスレジスタへセットされる。それ以降のデータは捨てられる</w:t>
      </w:r>
      <w:r w:rsidR="00C94B62">
        <w:rPr>
          <w:rFonts w:hint="eastAsia"/>
        </w:rPr>
        <w:t>。</w:t>
      </w:r>
      <w:r>
        <w:rPr>
          <w:rFonts w:hint="eastAsia"/>
        </w:rPr>
        <w:t>しかしFIFOの先頭を取り出すときにオーバーフローエラーが検出できる。</w:t>
      </w:r>
    </w:p>
    <w:p w14:paraId="2A8E925F" w14:textId="77777777" w:rsidR="00AD7D45" w:rsidRDefault="00AD7D45"/>
    <w:p w14:paraId="3A921CD4" w14:textId="77777777" w:rsidR="0018423F" w:rsidRPr="0018423F" w:rsidRDefault="0018423F"/>
    <w:p w14:paraId="1268D473" w14:textId="77777777" w:rsidR="00506411" w:rsidRDefault="00506411">
      <w:pPr>
        <w:pStyle w:val="1"/>
      </w:pPr>
      <w:bookmarkStart w:id="442" w:name="_Toc236390620"/>
      <w:r>
        <w:rPr>
          <w:rFonts w:hint="eastAsia"/>
        </w:rPr>
        <w:lastRenderedPageBreak/>
        <w:t>考察</w:t>
      </w:r>
      <w:bookmarkEnd w:id="442"/>
    </w:p>
    <w:p w14:paraId="5AAAF4AD" w14:textId="77777777" w:rsidR="00506411" w:rsidRDefault="00506411">
      <w:pPr>
        <w:pStyle w:val="2"/>
        <w:ind w:left="210" w:right="210"/>
      </w:pPr>
      <w:bookmarkStart w:id="443" w:name="_Toc236390621"/>
      <w:r>
        <w:t>VisualStudio6.0</w:t>
      </w:r>
      <w:r>
        <w:rPr>
          <w:rFonts w:hint="eastAsia"/>
        </w:rPr>
        <w:t>のデバッガ</w:t>
      </w:r>
      <w:bookmarkEnd w:id="443"/>
    </w:p>
    <w:p w14:paraId="6B7973D3" w14:textId="77777777" w:rsidR="00506411" w:rsidRDefault="00506411">
      <w:r>
        <w:rPr>
          <w:rFonts w:hint="eastAsia"/>
        </w:rPr>
        <w:t xml:space="preserve">デバッグは、まずapp.dswをVisual Studio 6.0で開いて「アクティブな構成の設定」を「Win32 Debug」に変更して、デバッグバージョンでリビルドします。デバッグバージョンではDapp.dllというファイル名でサンプルアプリケーションが作られます。次に「ビルド」メニュの「デバグの開始」→「実行」をするとCmtoyが動き図1-2のウインドウが現われます。ここでアプリケーションタスク、割込みハンドラのソースコードを開きブレークポイントを設定することもできます。 </w:t>
      </w:r>
    </w:p>
    <w:p w14:paraId="2D5D63D5" w14:textId="77777777" w:rsidR="00506411" w:rsidRDefault="00506411">
      <w:r>
        <w:rPr>
          <w:rFonts w:hint="eastAsia"/>
        </w:rPr>
        <w:t>もうひとつの方法は、デバッグバージョンのDapp.dllを作成した後ワークスペースを閉じてからCmtoyを起動してDapp.dllをロードします。ここでVisual Studio 6.0で「ビルド」メニュの「デバグの開始」→「プロセスへアタッチ」でCmtoyプロセスにアタッチするとデバッグ可能となります。</w:t>
      </w:r>
      <w:r>
        <w:rPr>
          <w:rFonts w:hAnsi="ＭＳ 明朝" w:hint="eastAsia"/>
        </w:rPr>
        <w:t>アタッチしただけではソースファイルは開かれていないので、「ファイル」メニュの「開く」からデバッグしたいソースファイルを開いてブレークポイントを設定し、</w:t>
      </w:r>
      <w:r>
        <w:rPr>
          <w:rFonts w:hAnsi="ＭＳ 明朝"/>
        </w:rPr>
        <w:t>Cmtoyのウインドウに戻り「リセット」で実行を開始します。</w:t>
      </w:r>
    </w:p>
    <w:p w14:paraId="72CBB7B8" w14:textId="77777777" w:rsidR="00506411" w:rsidRDefault="00506411">
      <w:r>
        <w:t>現状のシミュレーションでは、</w:t>
      </w:r>
      <w:r>
        <w:t>μ</w:t>
      </w:r>
      <w:r>
        <w:t>ITRONタスクをWin32のスレッドに割り当てる方法をとっています。この方法で一通り</w:t>
      </w:r>
      <w:r>
        <w:t>μ</w:t>
      </w:r>
      <w:r>
        <w:t>ITRONのスケジューリングをシミュレートできそうなんですが、VisualStudio6.0のデバッガをCmtoyにアタッチするとスレッドの動きがこちらで想定しているようにならないときがあります。</w:t>
      </w:r>
      <w:r>
        <w:rPr>
          <w:rFonts w:hAnsi="ＭＳ 明朝"/>
        </w:rPr>
        <w:t>（当然Cmtoyにバグがある可能性もありますが）</w:t>
      </w:r>
      <w:r>
        <w:br/>
        <w:t>あてずっぽうですが、</w:t>
      </w:r>
      <w:r>
        <w:br/>
        <w:t>・VisualStudio6.0のデバッガは、プロセス内のユーザ空間内のプログラムのみをデバッグ可。</w:t>
      </w:r>
      <w:r>
        <w:br/>
        <w:t>・Windowsのスレッドスケジューリングはカーネル内で行っているようです。</w:t>
      </w:r>
      <w:r>
        <w:br/>
        <w:t>を前提にすると、ユーザプログラムをブレークポイントで停止させてもカーネルや他のプロセスは動いているのでスレッドの動きが思ったようにならないのかもしれません。特にタイマイベントが溜まっているようで、ブレークポイントを解除したときにタイマイベントが連続して発生 するように見えます。SoftICEのようなカーネルも停止させるデバッガを使えばいいのかもしれません。</w:t>
      </w:r>
      <w:r>
        <w:rPr>
          <w:rFonts w:hint="eastAsia"/>
        </w:rPr>
        <w:t>(2002年)</w:t>
      </w:r>
    </w:p>
    <w:p w14:paraId="0C5409C7" w14:textId="77777777" w:rsidR="00506411" w:rsidRDefault="00506411"/>
    <w:p w14:paraId="0F07DB8E" w14:textId="77777777" w:rsidR="00506411" w:rsidRDefault="00506411">
      <w:pPr>
        <w:pStyle w:val="2"/>
        <w:ind w:left="210" w:right="210"/>
      </w:pPr>
      <w:bookmarkStart w:id="444" w:name="_Toc236390622"/>
      <w:r>
        <w:rPr>
          <w:rFonts w:hint="eastAsia"/>
        </w:rPr>
        <w:t>Regsvr32</w:t>
      </w:r>
      <w:bookmarkEnd w:id="444"/>
    </w:p>
    <w:p w14:paraId="3B7E9C45" w14:textId="77777777" w:rsidR="00506411" w:rsidRDefault="00506411">
      <w:r>
        <w:rPr>
          <w:rFonts w:hAnsi="ＭＳ 明朝"/>
        </w:rPr>
        <w:t>これは、ActiveXコントロールを登録するマイクロソフトの再頒布可能なユーティリティです。これで一度登録したActiveXコントロールの登録解除もできます。通常WindowsのSYSTEMディレクトリに含まれています。既定では、Windows 98/MEではC:\WINDOWS\SYSTEMに、Windows 2000ではC:\WINNT\SYSTEM32に、Windows XPではC:\WINDOWS\SYSTEM32に含まれています。Windows 98/ME付属のREGSVE32.EXEは、Windows 2000/XPでは使えるようですが、Windows 2000/XP付属のREGSVE32.EXEは、Windows 98/MEでは機能しないようです</w:t>
      </w:r>
      <w:r>
        <w:rPr>
          <w:rFonts w:hAnsi="ＭＳ 明朝" w:hint="eastAsia"/>
        </w:rPr>
        <w:t>。</w:t>
      </w:r>
      <w:r>
        <w:rPr>
          <w:rFonts w:hint="eastAsia"/>
        </w:rPr>
        <w:t>(2002年)</w:t>
      </w:r>
    </w:p>
    <w:p w14:paraId="033DDA10" w14:textId="77777777" w:rsidR="00506411" w:rsidRDefault="00506411">
      <w:pPr>
        <w:pStyle w:val="2"/>
        <w:ind w:left="210" w:right="210"/>
      </w:pPr>
      <w:bookmarkStart w:id="445" w:name="_Toc236390623"/>
      <w:r>
        <w:rPr>
          <w:rFonts w:hint="eastAsia"/>
        </w:rPr>
        <w:t>Borland C++ 5.5.1</w:t>
      </w:r>
      <w:bookmarkEnd w:id="445"/>
    </w:p>
    <w:p w14:paraId="76E346DD" w14:textId="77777777" w:rsidR="00506411" w:rsidRDefault="00506411">
      <w:r>
        <w:t>DLLからイクスポートする関数名がVisual C++とBorland C++で違うことが分かりました。__declspec(dllexport)で宣言した関数名はVisual C++では先頭に_（アンダースコア）が付かないのに、Borland C++では先頭に_（アンダースコア）が付いた関数名になります。Cmtoyでは、アプリケーションモジュールをロードしてからイクスポートされた関数エントリポイントを関数名で探しますが、その手順を以下のようにしました。</w:t>
      </w:r>
    </w:p>
    <w:p w14:paraId="08228F31" w14:textId="77777777" w:rsidR="00506411" w:rsidRDefault="00506411"/>
    <w:p w14:paraId="30DBFB6E" w14:textId="77777777" w:rsidR="00506411" w:rsidRDefault="00506411">
      <w:r>
        <w:rPr>
          <w:rFonts w:hAnsi="ＭＳ 明朝" w:cs="ＭＳ 明朝" w:hint="eastAsia"/>
        </w:rPr>
        <w:t>①</w:t>
      </w:r>
      <w:r>
        <w:t>Visual C++の関数名で探す。</w:t>
      </w:r>
      <w:r>
        <w:br/>
      </w:r>
      <w:r>
        <w:rPr>
          <w:rFonts w:hAnsi="ＭＳ 明朝" w:cs="ＭＳ 明朝" w:hint="eastAsia"/>
        </w:rPr>
        <w:t>②</w:t>
      </w:r>
      <w:r>
        <w:t>見つからないとBorland C++の関数名で探す。</w:t>
      </w:r>
    </w:p>
    <w:p w14:paraId="02498062" w14:textId="77777777" w:rsidR="00506411" w:rsidRDefault="00506411"/>
    <w:p w14:paraId="58CEE5C6" w14:textId="77777777" w:rsidR="00506411" w:rsidRDefault="00506411">
      <w:r>
        <w:t>どちらでも見つからないときはエラーとなります。</w:t>
      </w:r>
      <w:r>
        <w:rPr>
          <w:rFonts w:hint="eastAsia"/>
        </w:rPr>
        <w:t>(2002年)</w:t>
      </w:r>
    </w:p>
    <w:p w14:paraId="1451C349" w14:textId="77777777" w:rsidR="00506411" w:rsidRDefault="00506411"/>
    <w:p w14:paraId="1FBD96A5" w14:textId="77777777" w:rsidR="00506411" w:rsidRDefault="00506411">
      <w:pPr>
        <w:pStyle w:val="2"/>
        <w:ind w:left="210" w:right="210"/>
      </w:pPr>
      <w:bookmarkStart w:id="446" w:name="_Toc236390624"/>
      <w:r>
        <w:rPr>
          <w:rFonts w:hint="eastAsia"/>
        </w:rPr>
        <w:t>UMLについて</w:t>
      </w:r>
      <w:bookmarkEnd w:id="446"/>
    </w:p>
    <w:p w14:paraId="47490A96" w14:textId="77777777" w:rsidR="00506411" w:rsidRDefault="00506411">
      <w:r>
        <w:rPr>
          <w:rFonts w:hint="eastAsia"/>
        </w:rPr>
        <w:t>サンプルプログラムの説明にUMLを使ってみました。まだ自己流にUML記述を使っている部分も含まれています。しかし、ユースケース図で何をやろうとしているプログラムかがわかりやすくなったような気がします。</w:t>
      </w:r>
    </w:p>
    <w:p w14:paraId="582803BE" w14:textId="77777777" w:rsidR="00506411" w:rsidRDefault="00506411">
      <w:r>
        <w:rPr>
          <w:rFonts w:hint="eastAsia"/>
        </w:rPr>
        <w:t>使ったことのあるUMLツールはBridgePoint、mc3020とRose Realtimeですが、UMLは組込みシステムの開発にも有効だと感じました。これらのツールはUMLのクラス図、状態図、アクションからC/C++/java のソースコードを生成します。そのため</w:t>
      </w:r>
      <w:r>
        <w:rPr>
          <w:rFonts w:hint="eastAsia"/>
          <w:b/>
        </w:rPr>
        <w:t>XT</w:t>
      </w:r>
      <w:r>
        <w:rPr>
          <w:rFonts w:hint="eastAsia"/>
        </w:rPr>
        <w:t>（</w:t>
      </w:r>
      <w:r>
        <w:t>Executable and Translatable</w:t>
      </w:r>
      <w:r>
        <w:rPr>
          <w:rFonts w:hint="eastAsia"/>
        </w:rPr>
        <w:t>）UMLともいうようです。</w:t>
      </w:r>
    </w:p>
    <w:p w14:paraId="12247568" w14:textId="77777777" w:rsidR="00506411" w:rsidRDefault="00506411">
      <w:r>
        <w:rPr>
          <w:rFonts w:hint="eastAsia"/>
        </w:rPr>
        <w:t>20年くらい前から組込みシステムの各タスクをイベント（メッセージ）駆動型にして動作を状態遷移表（有限状態マシン）として設計していたので、システムをUMLステートチャートで設計することにそれほど違和感はありませんでした。それより有限状態マシンを実装する場合に必要となるイベント定義、イベント送受信/イベントキュー/イベントディスパッチのメカニズム、タスクへのマッピングを自前で実装する必要がないのでシステム要求仕様の分析、実装設計に専念できます。また、BridgePointではオブジェクトコラボレーション図などを自動生成してくれるので、設計の妥当性を確認する手助けになります。また、原則的に同じ手法で設計したUMLモデルからOSを指定してコード生成をするので、設計段階でOSの違いをあまり意識しなくすみそうです。またOSを使わない指定をするとそれなりの動作するコードを生成してくれるので、OSを使う場合も使わない場合も同じように設計、実装できます。</w:t>
      </w:r>
    </w:p>
    <w:p w14:paraId="1BB8C10B" w14:textId="77777777" w:rsidR="00506411" w:rsidRDefault="00506411">
      <w:r>
        <w:rPr>
          <w:rFonts w:hint="eastAsia"/>
        </w:rPr>
        <w:t>CがCPUに依存しない組込みシステム開発をある程度可能にしたように、</w:t>
      </w:r>
      <w:r>
        <w:rPr>
          <w:rFonts w:hint="eastAsia"/>
          <w:b/>
        </w:rPr>
        <w:t>XT</w:t>
      </w:r>
      <w:r>
        <w:rPr>
          <w:rFonts w:hint="eastAsia"/>
        </w:rPr>
        <w:t>UMLはOS/プラットフォームに依存しない組込みシステム開発を可能にできるかもしれないと感じました。</w:t>
      </w:r>
    </w:p>
    <w:p w14:paraId="19D2878F" w14:textId="77777777" w:rsidR="00506411" w:rsidRDefault="00506411"/>
    <w:p w14:paraId="3CA73425" w14:textId="77777777" w:rsidR="00506411" w:rsidRDefault="00506411" w:rsidP="001E08A0">
      <w:pPr>
        <w:numPr>
          <w:ilvl w:val="0"/>
          <w:numId w:val="7"/>
        </w:numPr>
        <w:rPr>
          <w:rFonts w:hAnsi="ＭＳ 明朝"/>
          <w:szCs w:val="21"/>
        </w:rPr>
      </w:pPr>
      <w:r>
        <w:rPr>
          <w:rFonts w:hAnsi="ＭＳ 明朝" w:hint="eastAsia"/>
          <w:szCs w:val="21"/>
        </w:rPr>
        <w:t>BridgePointは</w:t>
      </w:r>
      <w:r>
        <w:rPr>
          <w:rFonts w:hAnsi="ＭＳ 明朝"/>
          <w:szCs w:val="21"/>
        </w:rPr>
        <w:t>Project Technology</w:t>
      </w:r>
      <w:r>
        <w:rPr>
          <w:rFonts w:hAnsi="ＭＳ 明朝" w:hint="eastAsia"/>
          <w:szCs w:val="21"/>
        </w:rPr>
        <w:t>社の製品です。</w:t>
      </w:r>
    </w:p>
    <w:p w14:paraId="758835F2" w14:textId="77777777" w:rsidR="00506411" w:rsidRDefault="00506411" w:rsidP="001E08A0">
      <w:pPr>
        <w:numPr>
          <w:ilvl w:val="0"/>
          <w:numId w:val="7"/>
        </w:numPr>
        <w:rPr>
          <w:rFonts w:hAnsi="ＭＳ 明朝"/>
          <w:szCs w:val="21"/>
        </w:rPr>
      </w:pPr>
      <w:r>
        <w:rPr>
          <w:rFonts w:hAnsi="ＭＳ 明朝"/>
          <w:szCs w:val="21"/>
        </w:rPr>
        <w:t>mc3020はROX Software社の製品です。日本語対応は（株）東陽テクニカが行っています。</w:t>
      </w:r>
    </w:p>
    <w:p w14:paraId="058A8233" w14:textId="77777777" w:rsidR="00506411" w:rsidRDefault="00506411" w:rsidP="001E08A0">
      <w:pPr>
        <w:numPr>
          <w:ilvl w:val="0"/>
          <w:numId w:val="7"/>
        </w:numPr>
      </w:pPr>
      <w:r>
        <w:rPr>
          <w:rFonts w:hAnsi="ＭＳ 明朝" w:hint="eastAsia"/>
          <w:szCs w:val="21"/>
        </w:rPr>
        <w:t>Rose Realtimeは、</w:t>
      </w:r>
      <w:r>
        <w:rPr>
          <w:rFonts w:hAnsi="ＭＳ 明朝" w:cs="Arial"/>
          <w:color w:val="000000"/>
          <w:szCs w:val="21"/>
        </w:rPr>
        <w:t>Rational Software</w:t>
      </w:r>
      <w:r>
        <w:rPr>
          <w:rFonts w:hint="eastAsia"/>
        </w:rPr>
        <w:t>社の製品です。</w:t>
      </w:r>
    </w:p>
    <w:p w14:paraId="2DB1869E" w14:textId="77777777" w:rsidR="00506411" w:rsidRDefault="00506411">
      <w:r>
        <w:rPr>
          <w:rFonts w:hint="eastAsia"/>
        </w:rPr>
        <w:t>(2002年)</w:t>
      </w:r>
    </w:p>
    <w:p w14:paraId="0E8615B2" w14:textId="77777777" w:rsidR="00506411" w:rsidRDefault="00506411"/>
    <w:p w14:paraId="48FB0D47" w14:textId="77777777" w:rsidR="00506411" w:rsidRDefault="00506411">
      <w:pPr>
        <w:pStyle w:val="2"/>
        <w:ind w:left="210" w:right="210"/>
      </w:pPr>
      <w:bookmarkStart w:id="447" w:name="_Toc236390625"/>
      <w:r>
        <w:t>Visual C++ 2008 Express Edition</w:t>
      </w:r>
      <w:bookmarkEnd w:id="447"/>
    </w:p>
    <w:p w14:paraId="62393ECC" w14:textId="77777777" w:rsidR="00506411" w:rsidRDefault="00506411">
      <w:r>
        <w:rPr>
          <w:rFonts w:hint="eastAsia"/>
        </w:rPr>
        <w:t>無料で使用できるVisual C++ 2008 Express Edition SP1でCmtoyのサンプルプログラムを再コンパイル（リビルド）して、動作を確認しました。Visual C++ 2008 Express EditionにはSDKが同梱されているのでSDKを別途インストールする必要はないようです。Visual C++ 2008 Express Editionについては、以下を参照してください。</w:t>
      </w:r>
    </w:p>
    <w:p w14:paraId="492B086D" w14:textId="77777777" w:rsidR="00506411" w:rsidRDefault="00506411"/>
    <w:p w14:paraId="12EF2228" w14:textId="77777777" w:rsidR="00506411" w:rsidRDefault="00506411">
      <w:hyperlink r:id="rId219" w:history="1">
        <w:r>
          <w:rPr>
            <w:rStyle w:val="afc"/>
          </w:rPr>
          <w:t>http://www.microsoft.com/japan/msdn/vstudio/express/</w:t>
        </w:r>
      </w:hyperlink>
    </w:p>
    <w:p w14:paraId="7AFE02DD" w14:textId="77777777" w:rsidR="00506411" w:rsidRDefault="00506411">
      <w:r>
        <w:rPr>
          <w:rFonts w:hint="eastAsia"/>
        </w:rPr>
        <w:t>(2008年)</w:t>
      </w:r>
    </w:p>
    <w:p w14:paraId="7DC0CA2C" w14:textId="77777777" w:rsidR="00506411" w:rsidRDefault="00506411">
      <w:pPr>
        <w:pStyle w:val="2"/>
        <w:ind w:left="210" w:right="210"/>
      </w:pPr>
      <w:bookmarkStart w:id="448" w:name="_Toc236390626"/>
      <w:r>
        <w:rPr>
          <w:rFonts w:hint="eastAsia"/>
        </w:rPr>
        <w:t>Windows XP 以前のOSへのインストール</w:t>
      </w:r>
      <w:bookmarkEnd w:id="448"/>
    </w:p>
    <w:p w14:paraId="6818FDC8" w14:textId="77777777" w:rsidR="00506411" w:rsidRDefault="00506411">
      <w:r>
        <w:rPr>
          <w:rFonts w:hint="eastAsia"/>
        </w:rPr>
        <w:t>Windows XP以前のOS（例えばWindows 2000 Professionalなど）でCmtoyが起動できない場合、led.ocxがinstall.batで登録できないことが考えられます。これは、install.batを実行したDOSプロンプトで以下のコマンドを実行することで確認できます。</w:t>
      </w:r>
    </w:p>
    <w:p w14:paraId="21CCCEFB" w14:textId="77777777" w:rsidR="00506411" w:rsidRDefault="00506411">
      <w:r>
        <w:t>regsvr32 -c led.ocx</w:t>
      </w:r>
    </w:p>
    <w:p w14:paraId="492D272F" w14:textId="77777777" w:rsidR="00506411" w:rsidRDefault="00506411">
      <w:r>
        <w:rPr>
          <w:rFonts w:hint="eastAsia"/>
        </w:rPr>
        <w:t>ここで、以下のエラーを通知するダイアログボックスが表示されます。</w:t>
      </w:r>
    </w:p>
    <w:p w14:paraId="64451229" w14:textId="77777777" w:rsidR="00506411" w:rsidRDefault="00B94933">
      <w:r>
        <w:rPr>
          <w:rFonts w:hint="eastAsia"/>
          <w:noProof/>
        </w:rPr>
        <w:lastRenderedPageBreak/>
        <w:drawing>
          <wp:inline distT="0" distB="0" distL="0" distR="0" wp14:anchorId="30C5F054" wp14:editId="34A1A4ED">
            <wp:extent cx="5934075" cy="1095375"/>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934075" cy="1095375"/>
                    </a:xfrm>
                    <a:prstGeom prst="rect">
                      <a:avLst/>
                    </a:prstGeom>
                    <a:noFill/>
                    <a:ln>
                      <a:noFill/>
                    </a:ln>
                  </pic:spPr>
                </pic:pic>
              </a:graphicData>
            </a:graphic>
          </wp:inline>
        </w:drawing>
      </w:r>
    </w:p>
    <w:p w14:paraId="48D691CD" w14:textId="77777777" w:rsidR="00506411" w:rsidRDefault="00B94933">
      <w:r>
        <w:rPr>
          <w:rFonts w:hint="eastAsia"/>
          <w:noProof/>
        </w:rPr>
        <w:drawing>
          <wp:inline distT="0" distB="0" distL="0" distR="0" wp14:anchorId="3840ECD8" wp14:editId="2DCADEA8">
            <wp:extent cx="2390775" cy="1085850"/>
            <wp:effectExtent l="0" t="0" r="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390775" cy="1085850"/>
                    </a:xfrm>
                    <a:prstGeom prst="rect">
                      <a:avLst/>
                    </a:prstGeom>
                    <a:noFill/>
                    <a:ln>
                      <a:noFill/>
                    </a:ln>
                  </pic:spPr>
                </pic:pic>
              </a:graphicData>
            </a:graphic>
          </wp:inline>
        </w:drawing>
      </w:r>
    </w:p>
    <w:p w14:paraId="6AA43651" w14:textId="77777777" w:rsidR="00506411" w:rsidRDefault="00506411"/>
    <w:p w14:paraId="38C4C141" w14:textId="77777777" w:rsidR="00506411" w:rsidRDefault="00506411">
      <w:r>
        <w:rPr>
          <w:rFonts w:hint="eastAsia"/>
        </w:rPr>
        <w:t>このような場合は、マイクロソフトの再頒布可能なDLLであるMSVCP60.DLLをマイクロソフトのサイト</w:t>
      </w:r>
    </w:p>
    <w:p w14:paraId="6F36AFCE" w14:textId="77777777" w:rsidR="00506411" w:rsidRDefault="00506411">
      <w:hyperlink r:id="rId222" w:history="1">
        <w:r>
          <w:rPr>
            <w:rStyle w:val="afc"/>
          </w:rPr>
          <w:t>http://support.microsoft.com/kb/259403/ja</w:t>
        </w:r>
      </w:hyperlink>
    </w:p>
    <w:p w14:paraId="20035FD5" w14:textId="77777777" w:rsidR="00506411" w:rsidRDefault="00506411"/>
    <w:p w14:paraId="3C803ABB" w14:textId="77777777" w:rsidR="00506411" w:rsidRDefault="00506411">
      <w:r>
        <w:rPr>
          <w:rFonts w:hint="eastAsia"/>
        </w:rPr>
        <w:t>から取得するか、MSVCP60.LZHを</w:t>
      </w:r>
      <w:hyperlink r:id="rId223" w:history="1">
        <w:r>
          <w:rPr>
            <w:rStyle w:val="afc"/>
            <w:rFonts w:hint="eastAsia"/>
          </w:rPr>
          <w:t>ホームページ</w:t>
        </w:r>
      </w:hyperlink>
      <w:r>
        <w:rPr>
          <w:rFonts w:hint="eastAsia"/>
        </w:rPr>
        <w:t>からダウンロードして解凍し、MSVCP60.DLLをCmtoy\binへコピーしてください。</w:t>
      </w:r>
    </w:p>
    <w:p w14:paraId="1E59F54C" w14:textId="77777777" w:rsidR="00506411" w:rsidRDefault="00506411">
      <w:r>
        <w:rPr>
          <w:rFonts w:hint="eastAsia"/>
        </w:rPr>
        <w:t>その後、再度install.batを実行してください。(2009年)</w:t>
      </w:r>
    </w:p>
    <w:p w14:paraId="7C242485" w14:textId="77777777" w:rsidR="00506411" w:rsidRDefault="00506411"/>
    <w:p w14:paraId="119A0033" w14:textId="77777777" w:rsidR="00506411" w:rsidRDefault="00506411">
      <w:pPr>
        <w:pStyle w:val="2"/>
        <w:ind w:left="210" w:right="210"/>
      </w:pPr>
      <w:bookmarkStart w:id="449" w:name="_Toc236390627"/>
      <w:r>
        <w:rPr>
          <w:rFonts w:hint="eastAsia"/>
        </w:rPr>
        <w:t>Windows Vista、Windows 7で使用する場合</w:t>
      </w:r>
      <w:bookmarkEnd w:id="449"/>
    </w:p>
    <w:p w14:paraId="5C065DFF" w14:textId="77777777" w:rsidR="00506411" w:rsidRDefault="00506411">
      <w:pPr>
        <w:pStyle w:val="3"/>
        <w:ind w:left="210" w:right="210"/>
      </w:pPr>
      <w:bookmarkStart w:id="450" w:name="_Toc236390628"/>
      <w:r>
        <w:rPr>
          <w:rFonts w:hint="eastAsia"/>
        </w:rPr>
        <w:t>ハイパーターミナル</w:t>
      </w:r>
      <w:bookmarkEnd w:id="450"/>
    </w:p>
    <w:p w14:paraId="7B50E5B0" w14:textId="77777777" w:rsidR="00506411" w:rsidRDefault="00506411">
      <w:r>
        <w:rPr>
          <w:rFonts w:hint="eastAsia"/>
        </w:rPr>
        <w:t>VistaおよびWindows 7ではハイパーターミナルが搭載されていないので以下のページを参照して</w:t>
      </w:r>
      <w:r w:rsidR="00CD519C">
        <w:rPr>
          <w:rFonts w:hint="eastAsia"/>
        </w:rPr>
        <w:t>ください。</w:t>
      </w:r>
      <w:r>
        <w:rPr>
          <w:rFonts w:hint="eastAsia"/>
        </w:rPr>
        <w:t>（日本語ページは機械翻訳のようで読みにくい）</w:t>
      </w:r>
    </w:p>
    <w:p w14:paraId="698879E9" w14:textId="77777777" w:rsidR="00506411" w:rsidRDefault="00506411"/>
    <w:p w14:paraId="33B9CBEB" w14:textId="77777777" w:rsidR="00506411" w:rsidRDefault="00506411">
      <w:hyperlink r:id="rId224" w:history="1">
        <w:r>
          <w:rPr>
            <w:rStyle w:val="afc"/>
          </w:rPr>
          <w:t>http://www.windowsvistaplace.com/hyperterminal-alternative-in-windows-vista/downloads/ja/</w:t>
        </w:r>
      </w:hyperlink>
    </w:p>
    <w:p w14:paraId="79D0BBE7" w14:textId="77777777" w:rsidR="00506411" w:rsidRDefault="00506411"/>
    <w:p w14:paraId="57C57C56" w14:textId="77777777" w:rsidR="00506411" w:rsidRDefault="00506411">
      <w:hyperlink r:id="rId225" w:history="1">
        <w:r>
          <w:rPr>
            <w:rStyle w:val="afc"/>
          </w:rPr>
          <w:t>http://www.windowsvistaplace.com/hyperterminal-alternative-in-windows-vista/downloads/</w:t>
        </w:r>
      </w:hyperlink>
    </w:p>
    <w:p w14:paraId="4E3FCCFA" w14:textId="77777777" w:rsidR="00506411" w:rsidRDefault="00506411"/>
    <w:p w14:paraId="00A77594" w14:textId="77777777" w:rsidR="00506411" w:rsidRDefault="00506411">
      <w:r>
        <w:rPr>
          <w:rFonts w:hint="eastAsia"/>
        </w:rPr>
        <w:t>Windowws XPからhypertrm.dllとhypertrm.exeを取り出してVistaにコピーしました。</w:t>
      </w:r>
    </w:p>
    <w:p w14:paraId="335671AD" w14:textId="77777777" w:rsidR="00506411" w:rsidRDefault="00506411">
      <w:r>
        <w:rPr>
          <w:rFonts w:hint="eastAsia"/>
        </w:rPr>
        <w:t>具体的には、</w:t>
      </w:r>
    </w:p>
    <w:p w14:paraId="1653DB8F" w14:textId="77777777" w:rsidR="00506411" w:rsidRDefault="00506411">
      <w:r>
        <w:rPr>
          <w:rFonts w:hint="eastAsia"/>
        </w:rPr>
        <w:t>１．hypertrm.dllとhypertrm.exeをC:\Cmtoy\toolsフォルダにコピーする。</w:t>
      </w:r>
    </w:p>
    <w:p w14:paraId="2A1AB689" w14:textId="77777777" w:rsidR="00506411" w:rsidRDefault="00506411">
      <w:r>
        <w:rPr>
          <w:rFonts w:hint="eastAsia"/>
        </w:rPr>
        <w:t>２．環境変数のPathにC:\Cmtoy\toolsを追加する。（コントロールパネルのシステムを開き、「システムの詳細設定」を選び「環境変数」から登録できる）</w:t>
      </w:r>
    </w:p>
    <w:p w14:paraId="5DD95CBA" w14:textId="77777777" w:rsidR="00506411" w:rsidRDefault="00506411"/>
    <w:p w14:paraId="76C7418B" w14:textId="77777777" w:rsidR="00506411" w:rsidRDefault="00B94933">
      <w:r>
        <w:rPr>
          <w:noProof/>
          <w:sz w:val="20"/>
        </w:rPr>
        <w:lastRenderedPageBreak/>
        <mc:AlternateContent>
          <mc:Choice Requires="wps">
            <w:drawing>
              <wp:anchor distT="0" distB="0" distL="114300" distR="114300" simplePos="0" relativeHeight="250845184" behindDoc="0" locked="0" layoutInCell="1" allowOverlap="1" wp14:anchorId="5ACC91BF" wp14:editId="64B2BE90">
                <wp:simplePos x="0" y="0"/>
                <wp:positionH relativeFrom="column">
                  <wp:posOffset>3302000</wp:posOffset>
                </wp:positionH>
                <wp:positionV relativeFrom="paragraph">
                  <wp:posOffset>1725295</wp:posOffset>
                </wp:positionV>
                <wp:extent cx="889000" cy="272415"/>
                <wp:effectExtent l="0" t="0" r="0" b="0"/>
                <wp:wrapNone/>
                <wp:docPr id="1" name="Oval 8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0" cy="272415"/>
                        </a:xfrm>
                        <a:prstGeom prst="ellipse">
                          <a:avLst/>
                        </a:prstGeom>
                        <a:noFill/>
                        <a:ln w="28575">
                          <a:solidFill>
                            <a:srgbClr val="FF66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1A5E6A1" id="Oval 894" o:spid="_x0000_s1026" style="position:absolute;margin-left:260pt;margin-top:135.85pt;width:70pt;height:21.45pt;z-index:25084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" filled="f" strokecolor="#f60" strokeweight="2.25pt">
                <v:textbox inset="5.85pt,.7pt,5.85pt,.7pt"/>
              </v:oval>
            </w:pict>
          </mc:Fallback>
        </mc:AlternateContent>
      </w:r>
      <w:r>
        <w:rPr>
          <w:rFonts w:hint="eastAsia"/>
          <w:noProof/>
        </w:rPr>
        <w:drawing>
          <wp:inline distT="0" distB="0" distL="0" distR="0" wp14:anchorId="21F82E8C" wp14:editId="491E6AA1">
            <wp:extent cx="4629150" cy="4400550"/>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629150" cy="4400550"/>
                    </a:xfrm>
                    <a:prstGeom prst="rect">
                      <a:avLst/>
                    </a:prstGeom>
                    <a:noFill/>
                    <a:ln>
                      <a:noFill/>
                    </a:ln>
                  </pic:spPr>
                </pic:pic>
              </a:graphicData>
            </a:graphic>
          </wp:inline>
        </w:drawing>
      </w:r>
    </w:p>
    <w:p w14:paraId="552A5E4A" w14:textId="77777777" w:rsidR="00506411" w:rsidRDefault="00506411"/>
    <w:p w14:paraId="55703332" w14:textId="77777777" w:rsidR="00506411" w:rsidRDefault="00506411">
      <w:r>
        <w:rPr>
          <w:rFonts w:hint="eastAsia"/>
        </w:rPr>
        <w:t>３．hypertrm.exeのショートカットをC:\Cmtoy\toolsフォルダにつくり、ファイル名をhypertrm700とする。このショートカットのプロパティを開き、リンク先に</w:t>
      </w:r>
    </w:p>
    <w:p w14:paraId="4C68D7BC" w14:textId="77777777" w:rsidR="00506411" w:rsidRPr="00AD513E" w:rsidRDefault="00506411">
      <w:pPr>
        <w:rPr>
          <w:rFonts w:ascii="Courier New" w:hAnsi="Courier New" w:cs="Courier New"/>
        </w:rPr>
      </w:pPr>
      <w:r w:rsidRPr="00AD513E">
        <w:rPr>
          <w:rFonts w:ascii="Courier New" w:hAnsi="Courier New" w:cs="Courier New"/>
        </w:rPr>
        <w:t xml:space="preserve">    C:\Cmtoy\tools\hypertrm.exe cmtoy 700.ht</w:t>
      </w:r>
    </w:p>
    <w:p w14:paraId="6D292794" w14:textId="77777777" w:rsidR="00506411" w:rsidRDefault="00506411">
      <w:r>
        <w:rPr>
          <w:rFonts w:hint="eastAsia"/>
        </w:rPr>
        <w:t>と入力する。同様にシュートカットhypertrm701を作成し、リンク先を</w:t>
      </w:r>
    </w:p>
    <w:p w14:paraId="5EE04243" w14:textId="77777777" w:rsidR="00506411" w:rsidRPr="00AD513E" w:rsidRDefault="00506411">
      <w:pPr>
        <w:rPr>
          <w:rFonts w:ascii="Courier New" w:hAnsi="Courier New" w:cs="Courier New"/>
        </w:rPr>
      </w:pPr>
      <w:r w:rsidRPr="00AD513E">
        <w:rPr>
          <w:rFonts w:ascii="Courier New" w:hAnsi="Courier New" w:cs="Courier New"/>
        </w:rPr>
        <w:t xml:space="preserve">    C:\Cmtoy\tools\hypertrm.exe cmtoy 701.ht</w:t>
      </w:r>
    </w:p>
    <w:p w14:paraId="5C5AFAF3" w14:textId="77777777" w:rsidR="00506411" w:rsidRDefault="00506411">
      <w:r>
        <w:rPr>
          <w:rFonts w:hint="eastAsia"/>
        </w:rPr>
        <w:t>とする。このショートカットからハイパーターミナルを起動する。</w:t>
      </w:r>
    </w:p>
    <w:p w14:paraId="295A2AB9" w14:textId="77777777" w:rsidR="00506411" w:rsidRDefault="00B94933">
      <w:r>
        <w:rPr>
          <w:rFonts w:hint="eastAsia"/>
          <w:noProof/>
        </w:rPr>
        <w:lastRenderedPageBreak/>
        <w:drawing>
          <wp:inline distT="0" distB="0" distL="0" distR="0" wp14:anchorId="2EED7E0D" wp14:editId="68099136">
            <wp:extent cx="4143375" cy="4562475"/>
            <wp:effectExtent l="0" t="0" r="0"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143375" cy="4562475"/>
                    </a:xfrm>
                    <a:prstGeom prst="rect">
                      <a:avLst/>
                    </a:prstGeom>
                    <a:noFill/>
                    <a:ln>
                      <a:noFill/>
                    </a:ln>
                  </pic:spPr>
                </pic:pic>
              </a:graphicData>
            </a:graphic>
          </wp:inline>
        </w:drawing>
      </w:r>
    </w:p>
    <w:p w14:paraId="0325CB02" w14:textId="77777777" w:rsidR="00506411" w:rsidRDefault="00506411">
      <w:r>
        <w:rPr>
          <w:rFonts w:hint="eastAsia"/>
        </w:rPr>
        <w:t>(2009年)</w:t>
      </w:r>
    </w:p>
    <w:p w14:paraId="5BE9D05C" w14:textId="77777777" w:rsidR="00506411" w:rsidRDefault="00506411">
      <w:pPr>
        <w:pStyle w:val="3"/>
        <w:ind w:left="210" w:right="210"/>
      </w:pPr>
      <w:bookmarkStart w:id="451" w:name="_Toc236390629"/>
      <w:r>
        <w:rPr>
          <w:rFonts w:hint="eastAsia"/>
        </w:rPr>
        <w:t>コマンドプロンプト</w:t>
      </w:r>
      <w:bookmarkEnd w:id="451"/>
    </w:p>
    <w:p w14:paraId="33EB41F3" w14:textId="77777777" w:rsidR="00506411" w:rsidRDefault="00506411">
      <w:r>
        <w:rPr>
          <w:rFonts w:hint="eastAsia"/>
        </w:rPr>
        <w:t>VistaおよびWindows 7ではセキュリティ機能が強化され、管理者モードでのコマンドプロンプトでないとRegsvr32を実行できません。管理者モードでのコマンドプロンプトを実行する方法の例は、</w:t>
      </w:r>
    </w:p>
    <w:p w14:paraId="634DE0AA" w14:textId="77777777" w:rsidR="00506411" w:rsidRDefault="00506411">
      <w:r>
        <w:rPr>
          <w:rFonts w:hint="eastAsia"/>
        </w:rPr>
        <w:t>「</w:t>
      </w:r>
      <w:hyperlink w:anchor="_Windows_Vista,Windows_7でのインストール" w:history="1">
        <w:r w:rsidR="0050735F">
          <w:rPr>
            <w:rStyle w:val="afc"/>
            <w:rFonts w:hint="eastAsia"/>
          </w:rPr>
          <w:t>2.1.1 Windows Vista,Windows 7でのインストール</w:t>
        </w:r>
      </w:hyperlink>
      <w:r>
        <w:rPr>
          <w:rFonts w:hint="eastAsia"/>
        </w:rPr>
        <w:t>」を参照してください。(2009年)</w:t>
      </w:r>
    </w:p>
    <w:p w14:paraId="3DB0CE59" w14:textId="77777777" w:rsidR="00506411" w:rsidRDefault="00506411"/>
    <w:p w14:paraId="42E8F816" w14:textId="77777777" w:rsidR="00506411" w:rsidRDefault="00D463EA" w:rsidP="00D463EA">
      <w:pPr>
        <w:pStyle w:val="2"/>
        <w:ind w:left="210" w:right="210"/>
      </w:pPr>
      <w:bookmarkStart w:id="452" w:name="_Toc236390630"/>
      <w:r>
        <w:rPr>
          <w:rFonts w:hint="eastAsia"/>
        </w:rPr>
        <w:t>Windows10</w:t>
      </w:r>
      <w:r w:rsidR="0046324B">
        <w:rPr>
          <w:rFonts w:hint="eastAsia"/>
        </w:rPr>
        <w:t>でVisual Studio 6.0を使う</w:t>
      </w:r>
      <w:r w:rsidR="003D479A">
        <w:rPr>
          <w:rFonts w:hint="eastAsia"/>
        </w:rPr>
        <w:t>方法</w:t>
      </w:r>
      <w:bookmarkEnd w:id="452"/>
    </w:p>
    <w:p w14:paraId="7E822FF7" w14:textId="77777777" w:rsidR="00475F7F" w:rsidRDefault="00D2476B" w:rsidP="00475F7F">
      <w:pPr>
        <w:ind w:left="420" w:hangingChars="200" w:hanging="420"/>
      </w:pPr>
      <w:r>
        <w:rPr>
          <w:rFonts w:hint="eastAsia"/>
        </w:rPr>
        <w:t>Windows 10でVisualStudio6.0を使う方法がCodeOrojectの以下のページで紹介されていました。</w:t>
      </w:r>
    </w:p>
    <w:p w14:paraId="63771DF9" w14:textId="77777777" w:rsidR="00475F7F" w:rsidRDefault="00D2476B" w:rsidP="00475F7F">
      <w:pPr>
        <w:ind w:left="420" w:hangingChars="200" w:hanging="420"/>
      </w:pPr>
      <w:hyperlink r:id="rId228" w:history="1">
        <w:r>
          <w:rPr>
            <w:rStyle w:val="afc"/>
          </w:rPr>
          <w:t>Install Visual Studio 6.0 on Windows 10</w:t>
        </w:r>
      </w:hyperlink>
    </w:p>
    <w:p w14:paraId="6BC5D469" w14:textId="77777777" w:rsidR="00D463EA" w:rsidRPr="00D2476B" w:rsidRDefault="00D463EA" w:rsidP="00D463EA"/>
    <w:p w14:paraId="1F72C31F" w14:textId="77777777" w:rsidR="00D463EA" w:rsidRDefault="003D479A" w:rsidP="00D463EA">
      <w:r>
        <w:rPr>
          <w:rFonts w:hint="eastAsia"/>
        </w:rPr>
        <w:t>経験的にはVisualStudio6.0でMFCと統合開発環境はほぼ完成したと感じ</w:t>
      </w:r>
      <w:r w:rsidR="0093461C">
        <w:rPr>
          <w:rFonts w:hint="eastAsia"/>
        </w:rPr>
        <w:t>てい</w:t>
      </w:r>
      <w:r>
        <w:rPr>
          <w:rFonts w:hint="eastAsia"/>
        </w:rPr>
        <w:t>ました。Cmtoy</w:t>
      </w:r>
      <w:r w:rsidR="00E84D68">
        <w:rPr>
          <w:rFonts w:hint="eastAsia"/>
        </w:rPr>
        <w:t>の開発には</w:t>
      </w:r>
      <w:r>
        <w:rPr>
          <w:rFonts w:hint="eastAsia"/>
        </w:rPr>
        <w:t>VisualStudio6.0</w:t>
      </w:r>
      <w:r w:rsidR="00E84D68">
        <w:rPr>
          <w:rFonts w:hint="eastAsia"/>
        </w:rPr>
        <w:t>を使っていたので、Windows10でVisualStudio6.0が使えるのはありがたい。私にとっては使い慣れているのと起動時間も短いので使いやすい。</w:t>
      </w:r>
    </w:p>
    <w:p w14:paraId="10B44339" w14:textId="77777777" w:rsidR="00506411" w:rsidRDefault="008C1D9F">
      <w:pPr>
        <w:wordWrap w:val="0"/>
        <w:jc w:val="right"/>
      </w:pPr>
      <w:r>
        <w:rPr>
          <w:rFonts w:hint="eastAsia"/>
        </w:rPr>
        <w:t>V2.00</w:t>
      </w:r>
      <w:r>
        <w:rPr>
          <w:rFonts w:hint="eastAsia"/>
        </w:rPr>
        <w:tab/>
        <w:t>2019</w:t>
      </w:r>
      <w:r w:rsidR="00506411">
        <w:rPr>
          <w:rFonts w:hint="eastAsia"/>
        </w:rPr>
        <w:t>年</w:t>
      </w:r>
      <w:r w:rsidR="001D2A94">
        <w:rPr>
          <w:rFonts w:hint="eastAsia"/>
        </w:rPr>
        <w:t>4</w:t>
      </w:r>
      <w:r w:rsidR="00506411">
        <w:rPr>
          <w:rFonts w:hint="eastAsia"/>
        </w:rPr>
        <w:t>月</w:t>
      </w:r>
      <w:r w:rsidR="0058111F">
        <w:rPr>
          <w:rFonts w:hint="eastAsia"/>
        </w:rPr>
        <w:t>1</w:t>
      </w:r>
      <w:r w:rsidR="00506411">
        <w:rPr>
          <w:rFonts w:hint="eastAsia"/>
        </w:rPr>
        <w:t>日</w:t>
      </w:r>
    </w:p>
    <w:p w14:paraId="6E8395B4" w14:textId="77777777" w:rsidR="009D3BB0" w:rsidRDefault="009D3BB0" w:rsidP="009D3BB0">
      <w:pPr>
        <w:pStyle w:val="2"/>
        <w:ind w:left="210" w:right="210"/>
      </w:pPr>
      <w:bookmarkStart w:id="453" w:name="_Toc236390631"/>
      <w:r>
        <w:rPr>
          <w:rFonts w:hint="eastAsia"/>
        </w:rPr>
        <w:t>システム初期化手順</w:t>
      </w:r>
      <w:bookmarkEnd w:id="453"/>
    </w:p>
    <w:p w14:paraId="49131CD7" w14:textId="77777777" w:rsidR="009D3BB0" w:rsidRDefault="009D3BB0" w:rsidP="009D3BB0">
      <w:pPr>
        <w:pStyle w:val="3"/>
        <w:ind w:left="210" w:right="210"/>
      </w:pPr>
      <w:bookmarkStart w:id="454" w:name="_Toc236390632"/>
      <w:r>
        <w:rPr>
          <w:rFonts w:hint="eastAsia"/>
        </w:rPr>
        <w:t>実機での初期化手順</w:t>
      </w:r>
      <w:bookmarkEnd w:id="454"/>
    </w:p>
    <w:p w14:paraId="7D464715" w14:textId="77777777" w:rsidR="009D3BB0" w:rsidRDefault="009D3BB0" w:rsidP="009D3BB0">
      <w:r>
        <w:rPr>
          <w:rFonts w:hint="eastAsia"/>
        </w:rPr>
        <w:t>まず、実際のコンピュータシステムでの電源ON、またはハードウェアリセットの場合の動作を考察</w:t>
      </w:r>
      <w:r>
        <w:rPr>
          <w:rFonts w:hint="eastAsia"/>
        </w:rPr>
        <w:lastRenderedPageBreak/>
        <w:t>しておきましょう。ここではパソコン（Windowsマシン）の初期化手順を考察します。パソコンではCPUとしてx86が使われています。このx86アーキテクチャCPUでは電源ON、またはハードウェアリセット直後は8086（リアルモード）として動き、以下のようになるようです。</w:t>
      </w:r>
    </w:p>
    <w:p w14:paraId="0C21EED0" w14:textId="77777777" w:rsidR="009D3BB0" w:rsidRDefault="009D3BB0" w:rsidP="009D3BB0"/>
    <w:p w14:paraId="0CD3508C" w14:textId="77777777" w:rsidR="009D3BB0" w:rsidRPr="002D3FBC" w:rsidRDefault="009D3BB0" w:rsidP="006C1538">
      <w:pPr>
        <w:pStyle w:val="aff4"/>
        <w:numPr>
          <w:ilvl w:val="0"/>
          <w:numId w:val="33"/>
        </w:numPr>
        <w:ind w:leftChars="0"/>
        <w:rPr>
          <w:b/>
        </w:rPr>
      </w:pPr>
      <w:r>
        <w:rPr>
          <w:rFonts w:hint="eastAsia"/>
        </w:rPr>
        <w:t>CS:IPがffff:0に初期化される。割込み禁止状態。</w:t>
      </w:r>
    </w:p>
    <w:p w14:paraId="21C5BA11" w14:textId="77777777" w:rsidR="009D3BB0" w:rsidRDefault="009D3BB0" w:rsidP="009D3BB0">
      <w:pPr>
        <w:ind w:leftChars="170" w:left="423" w:hanging="66"/>
        <w:rPr>
          <w:b/>
        </w:rPr>
      </w:pPr>
      <w:r>
        <w:rPr>
          <w:rFonts w:hint="eastAsia"/>
        </w:rPr>
        <w:t>アドレスの高位f000:0-f000:ffffはROM（システムBIOS）。ffff:0にはJMP命令がありシステムBIOSの開始ルーチンへJMPする。</w:t>
      </w:r>
    </w:p>
    <w:p w14:paraId="397FE249" w14:textId="77777777" w:rsidR="009D3BB0" w:rsidRPr="002D3FBC" w:rsidRDefault="009D3BB0" w:rsidP="006C1538">
      <w:pPr>
        <w:pStyle w:val="aff4"/>
        <w:numPr>
          <w:ilvl w:val="0"/>
          <w:numId w:val="33"/>
        </w:numPr>
        <w:ind w:leftChars="0"/>
        <w:rPr>
          <w:rFonts w:asciiTheme="minorEastAsia" w:eastAsiaTheme="minorEastAsia" w:hAnsiTheme="minorEastAsia"/>
        </w:rPr>
      </w:pPr>
      <w:r w:rsidRPr="002D3FBC">
        <w:rPr>
          <w:rFonts w:asciiTheme="minorEastAsia" w:eastAsiaTheme="minorEastAsia" w:hAnsiTheme="minorEastAsia" w:hint="eastAsia"/>
        </w:rPr>
        <w:t>BIOSの開始ルーチンでは、</w:t>
      </w:r>
      <w:r>
        <w:rPr>
          <w:rFonts w:asciiTheme="minorEastAsia" w:eastAsiaTheme="minorEastAsia" w:hAnsiTheme="minorEastAsia" w:hint="eastAsia"/>
        </w:rPr>
        <w:t>POST(Power On Self Test)を行い</w:t>
      </w:r>
      <w:r w:rsidR="00E26368">
        <w:rPr>
          <w:rFonts w:asciiTheme="minorEastAsia" w:eastAsiaTheme="minorEastAsia" w:hAnsiTheme="minorEastAsia" w:hint="eastAsia"/>
        </w:rPr>
        <w:t>、</w:t>
      </w:r>
      <w:r w:rsidRPr="002D3FBC">
        <w:rPr>
          <w:rFonts w:asciiTheme="minorEastAsia" w:eastAsiaTheme="minorEastAsia" w:hAnsiTheme="minorEastAsia" w:hint="eastAsia"/>
        </w:rPr>
        <w:t>周辺装置を初期化。ベクタテーブル(0:0-0:3ff)を設定。</w:t>
      </w:r>
      <w:r w:rsidR="00D23E93">
        <w:rPr>
          <w:rFonts w:asciiTheme="minorEastAsia" w:eastAsiaTheme="minorEastAsia" w:hAnsiTheme="minorEastAsia" w:hint="eastAsia"/>
        </w:rPr>
        <w:t>BIOSはどの外部記憶装置からシステムを起動するかを知っている。</w:t>
      </w:r>
    </w:p>
    <w:p w14:paraId="7A18E8A0" w14:textId="77777777" w:rsidR="009D3BB0" w:rsidRPr="002D3FBC" w:rsidRDefault="009D3BB0" w:rsidP="006C1538">
      <w:pPr>
        <w:pStyle w:val="aff4"/>
        <w:numPr>
          <w:ilvl w:val="0"/>
          <w:numId w:val="33"/>
        </w:numPr>
        <w:ind w:leftChars="0"/>
        <w:rPr>
          <w:rFonts w:asciiTheme="minorEastAsia" w:eastAsiaTheme="minorEastAsia" w:hAnsiTheme="minorEastAsia"/>
        </w:rPr>
      </w:pPr>
      <w:r w:rsidRPr="002D3FBC">
        <w:rPr>
          <w:rFonts w:asciiTheme="minorEastAsia" w:eastAsiaTheme="minorEastAsia" w:hAnsiTheme="minorEastAsia" w:hint="eastAsia"/>
        </w:rPr>
        <w:t>外部記憶装置（FD,ディスク</w:t>
      </w:r>
      <w:r>
        <w:rPr>
          <w:rFonts w:asciiTheme="minorEastAsia" w:eastAsiaTheme="minorEastAsia" w:hAnsiTheme="minorEastAsia" w:hint="eastAsia"/>
        </w:rPr>
        <w:t>など</w:t>
      </w:r>
      <w:r w:rsidRPr="002D3FBC">
        <w:rPr>
          <w:rFonts w:asciiTheme="minorEastAsia" w:eastAsiaTheme="minorEastAsia" w:hAnsiTheme="minorEastAsia" w:hint="eastAsia"/>
        </w:rPr>
        <w:t>）の</w:t>
      </w:r>
      <w:r w:rsidR="00D85B72">
        <w:rPr>
          <w:rFonts w:asciiTheme="minorEastAsia" w:eastAsiaTheme="minorEastAsia" w:hAnsiTheme="minorEastAsia" w:hint="eastAsia"/>
        </w:rPr>
        <w:t>MBR</w:t>
      </w:r>
      <w:r w:rsidR="008F6AC0">
        <w:rPr>
          <w:rFonts w:asciiTheme="minorEastAsia" w:eastAsiaTheme="minorEastAsia" w:hAnsiTheme="minorEastAsia" w:hint="eastAsia"/>
        </w:rPr>
        <w:t>(Master Boot Record</w:t>
      </w:r>
      <w:r w:rsidR="00D85B72">
        <w:rPr>
          <w:rFonts w:asciiTheme="minorEastAsia" w:eastAsiaTheme="minorEastAsia" w:hAnsiTheme="minorEastAsia" w:hint="eastAsia"/>
        </w:rPr>
        <w:t>：</w:t>
      </w:r>
      <w:r w:rsidRPr="002D3FBC">
        <w:rPr>
          <w:rFonts w:asciiTheme="minorEastAsia" w:eastAsiaTheme="minorEastAsia" w:hAnsiTheme="minorEastAsia" w:hint="eastAsia"/>
        </w:rPr>
        <w:t>シリンダ０、ヘッド０、セクタ１）の内容（512バイト）をメモリ0:7c00</w:t>
      </w:r>
      <w:r w:rsidR="000D56EC">
        <w:rPr>
          <w:rFonts w:asciiTheme="minorEastAsia" w:eastAsiaTheme="minorEastAsia" w:hAnsiTheme="minorEastAsia" w:hint="eastAsia"/>
        </w:rPr>
        <w:t>へ読み出して、</w:t>
      </w:r>
      <w:r>
        <w:rPr>
          <w:rFonts w:asciiTheme="minorEastAsia" w:eastAsiaTheme="minorEastAsia" w:hAnsiTheme="minorEastAsia" w:hint="eastAsia"/>
        </w:rPr>
        <w:t>開始</w:t>
      </w:r>
      <w:r w:rsidRPr="002D3FBC">
        <w:rPr>
          <w:rFonts w:asciiTheme="minorEastAsia" w:eastAsiaTheme="minorEastAsia" w:hAnsiTheme="minorEastAsia" w:hint="eastAsia"/>
        </w:rPr>
        <w:t>ルーチンへJMPする。</w:t>
      </w:r>
      <w:r w:rsidR="00D85B72">
        <w:rPr>
          <w:rFonts w:asciiTheme="minorEastAsia" w:eastAsiaTheme="minorEastAsia" w:hAnsiTheme="minorEastAsia" w:hint="eastAsia"/>
        </w:rPr>
        <w:t>MBRは実行コード(boot code)と</w:t>
      </w:r>
      <w:r w:rsidRPr="002D3FBC">
        <w:rPr>
          <w:rFonts w:asciiTheme="minorEastAsia" w:eastAsiaTheme="minorEastAsia" w:hAnsiTheme="minorEastAsia" w:hint="eastAsia"/>
        </w:rPr>
        <w:t>4個のパーティションテーブル</w:t>
      </w:r>
      <w:r w:rsidR="00D85B72">
        <w:rPr>
          <w:rFonts w:asciiTheme="minorEastAsia" w:eastAsiaTheme="minorEastAsia" w:hAnsiTheme="minorEastAsia" w:hint="eastAsia"/>
        </w:rPr>
        <w:t>(partition table)を含んでいる</w:t>
      </w:r>
      <w:r w:rsidRPr="002D3FBC">
        <w:rPr>
          <w:rFonts w:asciiTheme="minorEastAsia" w:eastAsiaTheme="minorEastAsia" w:hAnsiTheme="minorEastAsia" w:hint="eastAsia"/>
        </w:rPr>
        <w:t>。</w:t>
      </w:r>
      <w:r w:rsidR="003A402F" w:rsidRPr="002D3FBC">
        <w:rPr>
          <w:rFonts w:asciiTheme="minorEastAsia" w:eastAsiaTheme="minorEastAsia" w:hAnsiTheme="minorEastAsia" w:hint="eastAsia"/>
        </w:rPr>
        <w:t>パーティションテーブル</w:t>
      </w:r>
      <w:r w:rsidR="003A402F">
        <w:rPr>
          <w:rFonts w:asciiTheme="minorEastAsia" w:eastAsiaTheme="minorEastAsia" w:hAnsiTheme="minorEastAsia" w:hint="eastAsia"/>
        </w:rPr>
        <w:t>は各パーティションの外部記憶装置上の位置とサイズを定義している。</w:t>
      </w:r>
    </w:p>
    <w:p w14:paraId="28A147B9" w14:textId="77777777" w:rsidR="009D3BB0" w:rsidRPr="00123D2A" w:rsidRDefault="009D3BB0" w:rsidP="006C1538">
      <w:pPr>
        <w:pStyle w:val="aff4"/>
        <w:numPr>
          <w:ilvl w:val="0"/>
          <w:numId w:val="33"/>
        </w:numPr>
        <w:ind w:leftChars="0"/>
        <w:rPr>
          <w:rFonts w:asciiTheme="minorEastAsia" w:eastAsiaTheme="minorEastAsia" w:hAnsiTheme="minorEastAsia"/>
        </w:rPr>
      </w:pPr>
      <w:r w:rsidRPr="00123D2A">
        <w:rPr>
          <w:rFonts w:asciiTheme="minorEastAsia" w:eastAsiaTheme="minorEastAsia" w:hAnsiTheme="minorEastAsia" w:hint="eastAsia"/>
        </w:rPr>
        <w:t>マスタブートはパーティションテーブル</w:t>
      </w:r>
      <w:r w:rsidR="00B10899">
        <w:rPr>
          <w:rFonts w:asciiTheme="minorEastAsia" w:eastAsiaTheme="minorEastAsia" w:hAnsiTheme="minorEastAsia" w:hint="eastAsia"/>
        </w:rPr>
        <w:t>の中から</w:t>
      </w:r>
      <w:r w:rsidR="00B10899" w:rsidRPr="00123D2A">
        <w:rPr>
          <w:rFonts w:asciiTheme="minorEastAsia" w:eastAsiaTheme="minorEastAsia" w:hAnsiTheme="minorEastAsia" w:hint="eastAsia"/>
        </w:rPr>
        <w:t>起動フラグのある</w:t>
      </w:r>
      <w:r w:rsidR="00B10899">
        <w:rPr>
          <w:rFonts w:asciiTheme="minorEastAsia" w:eastAsiaTheme="minorEastAsia" w:hAnsiTheme="minorEastAsia" w:hint="eastAsia"/>
        </w:rPr>
        <w:t>パーティションを探し、その先頭セクター</w:t>
      </w:r>
      <w:r w:rsidR="00FD42C8">
        <w:rPr>
          <w:rFonts w:asciiTheme="minorEastAsia" w:eastAsiaTheme="minorEastAsia" w:hAnsiTheme="minorEastAsia" w:hint="eastAsia"/>
        </w:rPr>
        <w:t>(boot sector またはvolume boot record)</w:t>
      </w:r>
      <w:r w:rsidR="00B10899">
        <w:rPr>
          <w:rFonts w:asciiTheme="minorEastAsia" w:eastAsiaTheme="minorEastAsia" w:hAnsiTheme="minorEastAsia" w:hint="eastAsia"/>
        </w:rPr>
        <w:t>をメモリ上にロードして</w:t>
      </w:r>
      <w:r w:rsidRPr="00123D2A">
        <w:rPr>
          <w:rFonts w:asciiTheme="minorEastAsia" w:eastAsiaTheme="minorEastAsia" w:hAnsiTheme="minorEastAsia" w:hint="eastAsia"/>
        </w:rPr>
        <w:t>その先頭ルーチンへJMPする。</w:t>
      </w:r>
    </w:p>
    <w:p w14:paraId="4E4958F3" w14:textId="77777777" w:rsidR="009D3BB0" w:rsidRDefault="00FA4CF9" w:rsidP="006C1538">
      <w:pPr>
        <w:pStyle w:val="aff4"/>
        <w:numPr>
          <w:ilvl w:val="0"/>
          <w:numId w:val="33"/>
        </w:numPr>
        <w:ind w:leftChars="0"/>
        <w:rPr>
          <w:rFonts w:asciiTheme="minorEastAsia" w:eastAsiaTheme="minorEastAsia" w:hAnsiTheme="minorEastAsia"/>
        </w:rPr>
      </w:pPr>
      <w:r>
        <w:rPr>
          <w:rFonts w:asciiTheme="minorEastAsia" w:eastAsiaTheme="minorEastAsia" w:hAnsiTheme="minorEastAsia"/>
        </w:rPr>
        <w:t>B</w:t>
      </w:r>
      <w:r>
        <w:rPr>
          <w:rFonts w:asciiTheme="minorEastAsia" w:eastAsiaTheme="minorEastAsia" w:hAnsiTheme="minorEastAsia" w:hint="eastAsia"/>
        </w:rPr>
        <w:t>oot sectorのコードはそのパーティションのファイルシステムを知っているのでファイル名でセカンドブートをメモリへロードして、その先頭ルーチンへJMPする。</w:t>
      </w:r>
    </w:p>
    <w:p w14:paraId="6EE64CD3" w14:textId="77777777" w:rsidR="009D3BB0" w:rsidRPr="00123D2A" w:rsidRDefault="009D3BB0" w:rsidP="009D3BB0">
      <w:pPr>
        <w:pStyle w:val="aff4"/>
        <w:ind w:leftChars="0" w:left="360"/>
        <w:rPr>
          <w:rFonts w:asciiTheme="minorEastAsia" w:eastAsiaTheme="minorEastAsia" w:hAnsiTheme="minorEastAsia"/>
        </w:rPr>
      </w:pPr>
      <w:r>
        <w:rPr>
          <w:rFonts w:asciiTheme="minorEastAsia" w:eastAsiaTheme="minorEastAsia" w:hAnsiTheme="minorEastAsia" w:hint="eastAsia"/>
        </w:rPr>
        <w:t>セカンドブートには</w:t>
      </w:r>
      <w:r w:rsidRPr="005D740E">
        <w:rPr>
          <w:rFonts w:asciiTheme="minorEastAsia" w:eastAsiaTheme="minorEastAsia" w:hAnsiTheme="minorEastAsia" w:hint="eastAsia"/>
        </w:rPr>
        <w:t>BOOTMGR、NTLDR、SYSLINUX、GRUBなどがある</w:t>
      </w:r>
      <w:r>
        <w:rPr>
          <w:rFonts w:asciiTheme="minorEastAsia" w:eastAsiaTheme="minorEastAsia" w:hAnsiTheme="minorEastAsia" w:hint="eastAsia"/>
        </w:rPr>
        <w:t>。おそらくここで32ビットモード</w:t>
      </w:r>
      <w:r w:rsidR="00EB03CC">
        <w:rPr>
          <w:rFonts w:asciiTheme="minorEastAsia" w:eastAsiaTheme="minorEastAsia" w:hAnsiTheme="minorEastAsia" w:hint="eastAsia"/>
        </w:rPr>
        <w:t>／64ビットモード</w:t>
      </w:r>
      <w:r>
        <w:rPr>
          <w:rFonts w:asciiTheme="minorEastAsia" w:eastAsiaTheme="minorEastAsia" w:hAnsiTheme="minorEastAsia" w:hint="eastAsia"/>
        </w:rPr>
        <w:t>へ移行する。</w:t>
      </w:r>
    </w:p>
    <w:p w14:paraId="141E1FBC" w14:textId="77777777" w:rsidR="009D3BB0" w:rsidRPr="00123D2A" w:rsidRDefault="00951E2E" w:rsidP="006C1538">
      <w:pPr>
        <w:pStyle w:val="aff4"/>
        <w:numPr>
          <w:ilvl w:val="0"/>
          <w:numId w:val="33"/>
        </w:numPr>
        <w:ind w:leftChars="0"/>
        <w:rPr>
          <w:rFonts w:asciiTheme="minorEastAsia" w:eastAsiaTheme="minorEastAsia" w:hAnsiTheme="minorEastAsia"/>
        </w:rPr>
      </w:pPr>
      <w:r>
        <w:rPr>
          <w:rFonts w:asciiTheme="minorEastAsia" w:eastAsiaTheme="minorEastAsia" w:hAnsiTheme="minorEastAsia" w:hint="eastAsia"/>
        </w:rPr>
        <w:t>セカンドブートがOSをメモリ上へロードする。</w:t>
      </w:r>
      <w:r w:rsidR="009D3BB0" w:rsidRPr="00123D2A">
        <w:rPr>
          <w:rFonts w:asciiTheme="minorEastAsia" w:eastAsiaTheme="minorEastAsia" w:hAnsiTheme="minorEastAsia" w:hint="eastAsia"/>
        </w:rPr>
        <w:t>OS（Windows</w:t>
      </w:r>
      <w:r w:rsidR="009D3BB0" w:rsidRPr="00123D2A">
        <w:rPr>
          <w:rFonts w:asciiTheme="minorEastAsia" w:eastAsiaTheme="minorEastAsia" w:hAnsiTheme="minorEastAsia"/>
        </w:rPr>
        <w:t>）</w:t>
      </w:r>
      <w:r w:rsidR="009D3BB0" w:rsidRPr="00123D2A">
        <w:rPr>
          <w:rFonts w:asciiTheme="minorEastAsia" w:eastAsiaTheme="minorEastAsia" w:hAnsiTheme="minorEastAsia" w:hint="eastAsia"/>
        </w:rPr>
        <w:t>の初期化が始まる。</w:t>
      </w:r>
    </w:p>
    <w:p w14:paraId="62B4241F" w14:textId="77777777" w:rsidR="009D3BB0" w:rsidRPr="00123D2A" w:rsidRDefault="009D3BB0" w:rsidP="009D3BB0"/>
    <w:p w14:paraId="33DA9546" w14:textId="77777777" w:rsidR="009D3BB0" w:rsidRDefault="009D3BB0" w:rsidP="009D3BB0">
      <w:r>
        <w:rPr>
          <w:rFonts w:hint="eastAsia"/>
        </w:rPr>
        <w:t>このように</w:t>
      </w:r>
      <w:r w:rsidR="00241B4B">
        <w:rPr>
          <w:rFonts w:hint="eastAsia"/>
        </w:rPr>
        <w:t>電源ON後</w:t>
      </w:r>
      <w:r>
        <w:rPr>
          <w:rFonts w:hint="eastAsia"/>
        </w:rPr>
        <w:t>最初に実行するプログラムはROM（</w:t>
      </w:r>
      <w:r w:rsidRPr="00F56C84">
        <w:rPr>
          <w:rFonts w:ascii="Arial" w:hAnsi="Arial" w:cs="Arial"/>
        </w:rPr>
        <w:t>Read Only Memory</w:t>
      </w:r>
      <w:r>
        <w:rPr>
          <w:rFonts w:hint="eastAsia"/>
        </w:rPr>
        <w:t>）に格納しておく必要があります（ROM内のデータは電源をOFFしても</w:t>
      </w:r>
      <w:r w:rsidR="00565AAA">
        <w:rPr>
          <w:rFonts w:hint="eastAsia"/>
        </w:rPr>
        <w:t>消えない</w:t>
      </w:r>
      <w:r>
        <w:rPr>
          <w:rFonts w:hint="eastAsia"/>
        </w:rPr>
        <w:t>）。</w:t>
      </w:r>
    </w:p>
    <w:p w14:paraId="639D7A5D" w14:textId="77777777" w:rsidR="009D3BB0" w:rsidRDefault="009D3BB0" w:rsidP="009D3BB0"/>
    <w:p w14:paraId="2B6C3D1E" w14:textId="77777777" w:rsidR="009D3BB0" w:rsidRDefault="009D3BB0" w:rsidP="009D3BB0">
      <w:pPr>
        <w:pStyle w:val="3"/>
        <w:ind w:left="210" w:right="210"/>
      </w:pPr>
      <w:r>
        <w:rPr>
          <w:rFonts w:hint="eastAsia"/>
        </w:rPr>
        <w:t xml:space="preserve"> </w:t>
      </w:r>
      <w:bookmarkStart w:id="455" w:name="_Toc236390633"/>
      <w:r>
        <w:rPr>
          <w:rFonts w:hint="eastAsia"/>
        </w:rPr>
        <w:t>C言語の処理系での初期化</w:t>
      </w:r>
      <w:bookmarkEnd w:id="455"/>
    </w:p>
    <w:p w14:paraId="727180FC" w14:textId="77777777" w:rsidR="009D3BB0" w:rsidRDefault="009D3BB0" w:rsidP="009D3BB0">
      <w:r>
        <w:rPr>
          <w:rFonts w:hint="eastAsia"/>
        </w:rPr>
        <w:t>Cコンパイラは、ソースコードから命令部分、データ部分などを抽出してそれらをセクションというまとまりとしてオブジェクトコードを生成します。Cコンパイラが生成する主要なセクションを以下に挙げます。セクションは連続したメモリ領域となります。</w:t>
      </w:r>
    </w:p>
    <w:tbl>
      <w:tblPr>
        <w:tblStyle w:val="aff"/>
        <w:tblW w:w="0" w:type="auto"/>
        <w:tblInd w:w="392" w:type="dxa"/>
        <w:tblLook w:val="04A0" w:firstRow="1" w:lastRow="0" w:firstColumn="1" w:lastColumn="0" w:noHBand="0" w:noVBand="1"/>
      </w:tblPr>
      <w:tblGrid>
        <w:gridCol w:w="2126"/>
        <w:gridCol w:w="7035"/>
      </w:tblGrid>
      <w:tr w:rsidR="009D3BB0" w:rsidRPr="00A8625D" w14:paraId="698C4A43" w14:textId="77777777" w:rsidTr="00665EB9">
        <w:tc>
          <w:tcPr>
            <w:tcW w:w="2126" w:type="dxa"/>
          </w:tcPr>
          <w:p w14:paraId="076E42A1" w14:textId="77777777" w:rsidR="009D3BB0" w:rsidRPr="00A8625D" w:rsidRDefault="009D3BB0" w:rsidP="00665EB9">
            <w:pPr>
              <w:rPr>
                <w:b/>
              </w:rPr>
            </w:pPr>
            <w:r w:rsidRPr="00A8625D">
              <w:rPr>
                <w:rFonts w:hint="eastAsia"/>
                <w:b/>
              </w:rPr>
              <w:t>セクション名</w:t>
            </w:r>
          </w:p>
        </w:tc>
        <w:tc>
          <w:tcPr>
            <w:tcW w:w="7035" w:type="dxa"/>
          </w:tcPr>
          <w:p w14:paraId="2BFED05D" w14:textId="77777777" w:rsidR="009D3BB0" w:rsidRPr="00A8625D" w:rsidRDefault="009D3BB0" w:rsidP="00665EB9">
            <w:pPr>
              <w:rPr>
                <w:b/>
              </w:rPr>
            </w:pPr>
            <w:r w:rsidRPr="00A8625D">
              <w:rPr>
                <w:rFonts w:hint="eastAsia"/>
                <w:b/>
              </w:rPr>
              <w:t>説明</w:t>
            </w:r>
          </w:p>
        </w:tc>
      </w:tr>
      <w:tr w:rsidR="009D3BB0" w14:paraId="46B3C228" w14:textId="77777777" w:rsidTr="00665EB9">
        <w:tc>
          <w:tcPr>
            <w:tcW w:w="2126" w:type="dxa"/>
          </w:tcPr>
          <w:p w14:paraId="4609DB4F" w14:textId="77777777" w:rsidR="009D3BB0" w:rsidRDefault="009D3BB0" w:rsidP="00665EB9">
            <w:r>
              <w:rPr>
                <w:rFonts w:hint="eastAsia"/>
              </w:rPr>
              <w:t>.text</w:t>
            </w:r>
          </w:p>
        </w:tc>
        <w:tc>
          <w:tcPr>
            <w:tcW w:w="7035" w:type="dxa"/>
          </w:tcPr>
          <w:p w14:paraId="032F3FEB" w14:textId="77777777" w:rsidR="009D3BB0" w:rsidRDefault="009D3BB0" w:rsidP="00665EB9">
            <w:r>
              <w:rPr>
                <w:rFonts w:hint="eastAsia"/>
              </w:rPr>
              <w:t>CPUが実行する命令コードの集まり</w:t>
            </w:r>
          </w:p>
        </w:tc>
      </w:tr>
      <w:tr w:rsidR="009D3BB0" w14:paraId="074E6182" w14:textId="77777777" w:rsidTr="00665EB9">
        <w:tc>
          <w:tcPr>
            <w:tcW w:w="2126" w:type="dxa"/>
          </w:tcPr>
          <w:p w14:paraId="792C63AE" w14:textId="77777777" w:rsidR="009D3BB0" w:rsidRDefault="009D3BB0" w:rsidP="00665EB9">
            <w:r>
              <w:rPr>
                <w:rFonts w:hint="eastAsia"/>
              </w:rPr>
              <w:t>.data</w:t>
            </w:r>
          </w:p>
        </w:tc>
        <w:tc>
          <w:tcPr>
            <w:tcW w:w="7035" w:type="dxa"/>
          </w:tcPr>
          <w:p w14:paraId="36F8F150" w14:textId="77777777" w:rsidR="009D3BB0" w:rsidRDefault="009D3BB0" w:rsidP="00665EB9">
            <w:r>
              <w:rPr>
                <w:rFonts w:hint="eastAsia"/>
              </w:rPr>
              <w:t>初期値を持つ変数領域</w:t>
            </w:r>
          </w:p>
        </w:tc>
      </w:tr>
      <w:tr w:rsidR="009D3BB0" w14:paraId="7A9CA09F" w14:textId="77777777" w:rsidTr="00665EB9">
        <w:tc>
          <w:tcPr>
            <w:tcW w:w="2126" w:type="dxa"/>
          </w:tcPr>
          <w:p w14:paraId="64FF6ABA" w14:textId="77777777" w:rsidR="009D3BB0" w:rsidRDefault="009D3BB0" w:rsidP="00665EB9">
            <w:r>
              <w:rPr>
                <w:rFonts w:hint="eastAsia"/>
              </w:rPr>
              <w:t>.bss</w:t>
            </w:r>
          </w:p>
        </w:tc>
        <w:tc>
          <w:tcPr>
            <w:tcW w:w="7035" w:type="dxa"/>
          </w:tcPr>
          <w:p w14:paraId="35AE4BBF" w14:textId="77777777" w:rsidR="009D3BB0" w:rsidRDefault="009D3BB0" w:rsidP="00665EB9">
            <w:r>
              <w:rPr>
                <w:rFonts w:hint="eastAsia"/>
              </w:rPr>
              <w:t>初期値を持たない変数領域。０で初期化される。</w:t>
            </w:r>
          </w:p>
        </w:tc>
      </w:tr>
      <w:tr w:rsidR="009D3BB0" w14:paraId="2C1454BC" w14:textId="77777777" w:rsidTr="00665EB9">
        <w:tc>
          <w:tcPr>
            <w:tcW w:w="2126" w:type="dxa"/>
          </w:tcPr>
          <w:p w14:paraId="65CAE37A" w14:textId="77777777" w:rsidR="009D3BB0" w:rsidRDefault="009D3BB0" w:rsidP="00665EB9">
            <w:r>
              <w:rPr>
                <w:rFonts w:hint="eastAsia"/>
              </w:rPr>
              <w:t>.rodata</w:t>
            </w:r>
          </w:p>
        </w:tc>
        <w:tc>
          <w:tcPr>
            <w:tcW w:w="7035" w:type="dxa"/>
          </w:tcPr>
          <w:p w14:paraId="3385B8EE" w14:textId="77777777" w:rsidR="009D3BB0" w:rsidRDefault="009D3BB0" w:rsidP="00665EB9">
            <w:r>
              <w:rPr>
                <w:rFonts w:hint="eastAsia"/>
              </w:rPr>
              <w:t>書き換える必要のない初期値を持つ変数領域。const宣言された変数。</w:t>
            </w:r>
          </w:p>
        </w:tc>
      </w:tr>
    </w:tbl>
    <w:p w14:paraId="230374B5" w14:textId="77777777" w:rsidR="009D3BB0" w:rsidRDefault="009D3BB0" w:rsidP="009D3BB0"/>
    <w:p w14:paraId="56A1175F" w14:textId="77777777" w:rsidR="009D3BB0" w:rsidRDefault="009D3BB0" w:rsidP="009D3BB0">
      <w:r>
        <w:rPr>
          <w:rFonts w:hint="eastAsia"/>
        </w:rPr>
        <w:t>C言語の処理系は、メモリ上にこれらのセクション配置した後、.bss領域を０でクリアしてSP（スタックポインタ）を適切な値に設定し、main関数を呼び出します。当然これらのセクション以外にスタック領域を確保しておく必要があります。</w:t>
      </w:r>
    </w:p>
    <w:p w14:paraId="7D0A8C9F" w14:textId="77777777" w:rsidR="009D3BB0" w:rsidRDefault="009D3BB0" w:rsidP="009D3BB0"/>
    <w:p w14:paraId="18C1AC4C" w14:textId="77777777" w:rsidR="009D3BB0" w:rsidRDefault="009D3BB0" w:rsidP="009D3BB0">
      <w:r>
        <w:rPr>
          <w:rFonts w:hint="eastAsia"/>
        </w:rPr>
        <w:t>セクション.textと.rodataは書き換える必要がないのでROM内に配置することもできますが、セクション.dataと.bssは</w:t>
      </w:r>
      <w:r w:rsidR="00A51D0F">
        <w:rPr>
          <w:rFonts w:hint="eastAsia"/>
        </w:rPr>
        <w:t>プログラムが書き換えることができる</w:t>
      </w:r>
      <w:r>
        <w:rPr>
          <w:rFonts w:hint="eastAsia"/>
        </w:rPr>
        <w:t>RAM領域へ配置する必要があります。</w:t>
      </w:r>
    </w:p>
    <w:p w14:paraId="58FB8EE3" w14:textId="77777777" w:rsidR="009D3BB0" w:rsidRDefault="009D3BB0" w:rsidP="009D3BB0"/>
    <w:p w14:paraId="45A58BE8" w14:textId="77777777" w:rsidR="009D3BB0" w:rsidRDefault="009D3BB0" w:rsidP="009D3BB0">
      <w:r>
        <w:rPr>
          <w:rFonts w:hint="eastAsia"/>
        </w:rPr>
        <w:t>これら以外にCコンパイラが独自のセクションを作る場合もありますし、プログラマが独自のセクションを定義</w:t>
      </w:r>
      <w:r w:rsidR="00AB2B2B">
        <w:rPr>
          <w:rFonts w:hint="eastAsia"/>
        </w:rPr>
        <w:t>(#pragma section)</w:t>
      </w:r>
      <w:r>
        <w:rPr>
          <w:rFonts w:hint="eastAsia"/>
        </w:rPr>
        <w:t>して特定のコード、データ領域をそこに集めることもできます。</w:t>
      </w:r>
    </w:p>
    <w:p w14:paraId="7AF51D44" w14:textId="77777777" w:rsidR="009D3BB0" w:rsidRDefault="009D3BB0" w:rsidP="009D3BB0"/>
    <w:p w14:paraId="2870BFAD" w14:textId="77777777" w:rsidR="009D3BB0" w:rsidRDefault="009D3BB0" w:rsidP="009D3BB0">
      <w:r>
        <w:rPr>
          <w:rFonts w:hint="eastAsia"/>
        </w:rPr>
        <w:t>Cコンパイラは分割コンパイルが前提になっているので、各ソースファイルからそれぞれ上記のセクションを含んだオブジェクトファイルを作ります。これらの複数のオブジェクトファイルを集めて、同じ名前のセクションを１つの連続領域に結合して１つのオブジェクトファイルを作る必要が</w:t>
      </w:r>
      <w:r>
        <w:rPr>
          <w:rFonts w:hint="eastAsia"/>
        </w:rPr>
        <w:lastRenderedPageBreak/>
        <w:t>あります。</w:t>
      </w:r>
      <w:r w:rsidR="00665EF3">
        <w:rPr>
          <w:rFonts w:hint="eastAsia"/>
        </w:rPr>
        <w:t>このとき違う名前の</w:t>
      </w:r>
      <w:r w:rsidR="00DB2009">
        <w:rPr>
          <w:rFonts w:hint="eastAsia"/>
        </w:rPr>
        <w:t>セクションを１つのセクション</w:t>
      </w:r>
      <w:r w:rsidR="00665EF3">
        <w:rPr>
          <w:rFonts w:hint="eastAsia"/>
        </w:rPr>
        <w:t>（連続領域）</w:t>
      </w:r>
      <w:r w:rsidR="00DB2009">
        <w:rPr>
          <w:rFonts w:hint="eastAsia"/>
        </w:rPr>
        <w:t>にま</w:t>
      </w:r>
      <w:r w:rsidR="00665EF3">
        <w:rPr>
          <w:rFonts w:hint="eastAsia"/>
        </w:rPr>
        <w:t>とめ、新しい</w:t>
      </w:r>
      <w:r w:rsidR="00DB2009">
        <w:rPr>
          <w:rFonts w:hint="eastAsia"/>
        </w:rPr>
        <w:t>名前を付けることもできます。</w:t>
      </w:r>
      <w:r>
        <w:rPr>
          <w:rFonts w:hint="eastAsia"/>
        </w:rPr>
        <w:t>これを行うツールは一般にリンカとかロケータと呼ばれます。</w:t>
      </w:r>
    </w:p>
    <w:p w14:paraId="08762100" w14:textId="77777777" w:rsidR="009D3BB0" w:rsidRDefault="003F2D4B" w:rsidP="009D3BB0">
      <w:r>
        <w:rPr>
          <w:rFonts w:hint="eastAsia"/>
        </w:rPr>
        <w:t>リンカ／ロケータでは</w:t>
      </w:r>
      <w:r w:rsidR="00234B9E">
        <w:rPr>
          <w:rFonts w:hint="eastAsia"/>
        </w:rPr>
        <w:t>結合した</w:t>
      </w:r>
      <w:r>
        <w:rPr>
          <w:rFonts w:hint="eastAsia"/>
        </w:rPr>
        <w:t>セクションの配置アドレスを指定した</w:t>
      </w:r>
      <w:r w:rsidR="009D3BB0">
        <w:rPr>
          <w:rFonts w:hint="eastAsia"/>
        </w:rPr>
        <w:t>実行可能形式のオブジェクトファイル</w:t>
      </w:r>
      <w:r w:rsidR="00234B9E">
        <w:rPr>
          <w:rFonts w:hint="eastAsia"/>
        </w:rPr>
        <w:t>または配置アドレスを指定しないでセクションを結合しただけの再配置可能（relocatable）オブジェクトファイル</w:t>
      </w:r>
      <w:r w:rsidR="009D3BB0">
        <w:rPr>
          <w:rFonts w:hint="eastAsia"/>
        </w:rPr>
        <w:t>を作ります。</w:t>
      </w:r>
    </w:p>
    <w:p w14:paraId="36DCA59D" w14:textId="77777777" w:rsidR="009D3BB0" w:rsidRDefault="009D3BB0" w:rsidP="009D3BB0">
      <w:r>
        <w:rPr>
          <w:rFonts w:hint="eastAsia"/>
        </w:rPr>
        <w:t>以上の様子を以下に図で示します。</w:t>
      </w:r>
      <w:r w:rsidR="00EB4F38">
        <w:rPr>
          <w:rFonts w:hint="eastAsia"/>
        </w:rPr>
        <w:t>以下のファイル名は便宜的なものです。実際の開発では</w:t>
      </w:r>
      <w:r w:rsidR="00D16713">
        <w:rPr>
          <w:rFonts w:hint="eastAsia"/>
        </w:rPr>
        <w:t>内容に即した</w:t>
      </w:r>
      <w:r w:rsidR="00EB4F38">
        <w:rPr>
          <w:rFonts w:hint="eastAsia"/>
        </w:rPr>
        <w:t>意味のある名前となります。</w:t>
      </w:r>
    </w:p>
    <w:p w14:paraId="49CA3CBE" w14:textId="77777777" w:rsidR="009D3BB0" w:rsidRDefault="009D3BB0" w:rsidP="009D3BB0"/>
    <w:p w14:paraId="6E893484" w14:textId="77777777" w:rsidR="009D3BB0" w:rsidRDefault="0007521C" w:rsidP="009D3BB0">
      <w:r>
        <w:rPr>
          <w:noProof/>
        </w:rPr>
        <mc:AlternateContent>
          <mc:Choice Requires="wps">
            <w:drawing>
              <wp:anchor distT="0" distB="0" distL="114300" distR="114300" simplePos="0" relativeHeight="250909696" behindDoc="0" locked="0" layoutInCell="1" allowOverlap="1" wp14:anchorId="1170675E" wp14:editId="100205E0">
                <wp:simplePos x="0" y="0"/>
                <wp:positionH relativeFrom="column">
                  <wp:posOffset>4062095</wp:posOffset>
                </wp:positionH>
                <wp:positionV relativeFrom="paragraph">
                  <wp:posOffset>71120</wp:posOffset>
                </wp:positionV>
                <wp:extent cx="1219200" cy="247650"/>
                <wp:effectExtent l="361950" t="0" r="19050" b="171450"/>
                <wp:wrapNone/>
                <wp:docPr id="403"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247650"/>
                        </a:xfrm>
                        <a:prstGeom prst="wedgeRoundRectCallout">
                          <a:avLst>
                            <a:gd name="adj1" fmla="val -75822"/>
                            <a:gd name="adj2" fmla="val 101838"/>
                            <a:gd name="adj3" fmla="val 16667"/>
                          </a:avLst>
                        </a:prstGeom>
                        <a:solidFill>
                          <a:srgbClr val="FFFF00"/>
                        </a:solidFill>
                        <a:ln w="9525">
                          <a:solidFill>
                            <a:srgbClr val="000000"/>
                          </a:solidFill>
                          <a:miter lim="800000"/>
                          <a:headEnd/>
                          <a:tailEnd/>
                        </a:ln>
                      </wps:spPr>
                      <wps:txbx>
                        <w:txbxContent>
                          <w:p w14:paraId="7F4CDA86" w14:textId="77777777" w:rsidR="003E7AC0" w:rsidRPr="000522E7" w:rsidRDefault="003E7AC0" w:rsidP="004B49FC">
                            <w:pPr>
                              <w:rPr>
                                <w:sz w:val="16"/>
                                <w:szCs w:val="16"/>
                              </w:rPr>
                            </w:pPr>
                            <w:r w:rsidRPr="000522E7">
                              <w:rPr>
                                <w:rFonts w:hint="eastAsia"/>
                                <w:sz w:val="16"/>
                                <w:szCs w:val="16"/>
                              </w:rPr>
                              <w:t>初期化ルーチン</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70675E" id="_x0000_s2206" type="#_x0000_t62" style="position:absolute;margin-left:319.85pt;margin-top:5.6pt;width:96pt;height:19.5pt;z-index:25090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" adj="-5578,32797" fillcolor="yellow">
                <v:textbox inset="5.85pt,.7pt,5.85pt,.7pt">
                  <w:txbxContent>
                    <w:p w14:paraId="7F4CDA86" w14:textId="77777777" w:rsidR="003E7AC0" w:rsidRPr="000522E7" w:rsidRDefault="003E7AC0" w:rsidP="004B49FC">
                      <w:pPr>
                        <w:rPr>
                          <w:sz w:val="16"/>
                          <w:szCs w:val="16"/>
                        </w:rPr>
                      </w:pPr>
                      <w:r w:rsidRPr="000522E7">
                        <w:rPr>
                          <w:rFonts w:hint="eastAsia"/>
                          <w:sz w:val="16"/>
                          <w:szCs w:val="16"/>
                        </w:rPr>
                        <w:t>初期化ルーチン</w:t>
                      </w:r>
                    </w:p>
                  </w:txbxContent>
                </v:textbox>
              </v:shape>
            </w:pict>
          </mc:Fallback>
        </mc:AlternateContent>
      </w:r>
      <w:r w:rsidR="008C1700">
        <w:rPr>
          <w:noProof/>
        </w:rPr>
        <mc:AlternateContent>
          <mc:Choice Requires="wps">
            <w:drawing>
              <wp:anchor distT="0" distB="0" distL="114300" distR="114300" simplePos="0" relativeHeight="250891264" behindDoc="0" locked="0" layoutInCell="1" allowOverlap="1" wp14:anchorId="21DCC6FC" wp14:editId="2BC0F4CB">
                <wp:simplePos x="0" y="0"/>
                <wp:positionH relativeFrom="column">
                  <wp:posOffset>4214495</wp:posOffset>
                </wp:positionH>
                <wp:positionV relativeFrom="paragraph">
                  <wp:posOffset>604520</wp:posOffset>
                </wp:positionV>
                <wp:extent cx="1219200" cy="247650"/>
                <wp:effectExtent l="0" t="0" r="19050" b="285750"/>
                <wp:wrapNone/>
                <wp:docPr id="1052"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247650"/>
                        </a:xfrm>
                        <a:prstGeom prst="wedgeRoundRectCallout">
                          <a:avLst>
                            <a:gd name="adj1" fmla="val -39103"/>
                            <a:gd name="adj2" fmla="val 147992"/>
                            <a:gd name="adj3" fmla="val 16667"/>
                          </a:avLst>
                        </a:prstGeom>
                        <a:solidFill>
                          <a:srgbClr val="FFFF00"/>
                        </a:solidFill>
                        <a:ln w="9525">
                          <a:solidFill>
                            <a:srgbClr val="000000"/>
                          </a:solidFill>
                          <a:miter lim="800000"/>
                          <a:headEnd/>
                          <a:tailEnd/>
                        </a:ln>
                      </wps:spPr>
                      <wps:txbx>
                        <w:txbxContent>
                          <w:p w14:paraId="33BC51B6" w14:textId="77777777" w:rsidR="003E7AC0" w:rsidRPr="000522E7" w:rsidRDefault="003E7AC0" w:rsidP="004B49FC">
                            <w:pPr>
                              <w:rPr>
                                <w:sz w:val="16"/>
                                <w:szCs w:val="16"/>
                              </w:rPr>
                            </w:pPr>
                            <w:r w:rsidRPr="000522E7">
                              <w:rPr>
                                <w:rFonts w:hint="eastAsia"/>
                                <w:sz w:val="16"/>
                                <w:szCs w:val="16"/>
                              </w:rPr>
                              <w:t>標準Cライブラリ</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DCC6FC" id="_x0000_s2207" type="#_x0000_t62" style="position:absolute;margin-left:331.85pt;margin-top:47.6pt;width:96pt;height:19.5pt;z-index:25089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" adj="2354,42766" fillcolor="yellow">
                <v:textbox inset="5.85pt,.7pt,5.85pt,.7pt">
                  <w:txbxContent>
                    <w:p w14:paraId="33BC51B6" w14:textId="77777777" w:rsidR="003E7AC0" w:rsidRPr="000522E7" w:rsidRDefault="003E7AC0" w:rsidP="004B49FC">
                      <w:pPr>
                        <w:rPr>
                          <w:sz w:val="16"/>
                          <w:szCs w:val="16"/>
                        </w:rPr>
                      </w:pPr>
                      <w:r w:rsidRPr="000522E7">
                        <w:rPr>
                          <w:rFonts w:hint="eastAsia"/>
                          <w:sz w:val="16"/>
                          <w:szCs w:val="16"/>
                        </w:rPr>
                        <w:t>標準Cライブラリ</w:t>
                      </w:r>
                    </w:p>
                  </w:txbxContent>
                </v:textbox>
              </v:shape>
            </w:pict>
          </mc:Fallback>
        </mc:AlternateContent>
      </w:r>
      <w:r w:rsidR="004B49FC">
        <w:rPr>
          <w:noProof/>
        </w:rPr>
        <mc:AlternateContent>
          <mc:Choice Requires="wps">
            <w:drawing>
              <wp:anchor distT="0" distB="0" distL="114300" distR="114300" simplePos="0" relativeHeight="250888192" behindDoc="0" locked="0" layoutInCell="1" allowOverlap="1" wp14:anchorId="3D3EC61C" wp14:editId="6FA86F41">
                <wp:simplePos x="0" y="0"/>
                <wp:positionH relativeFrom="column">
                  <wp:posOffset>795020</wp:posOffset>
                </wp:positionH>
                <wp:positionV relativeFrom="paragraph">
                  <wp:posOffset>2271395</wp:posOffset>
                </wp:positionV>
                <wp:extent cx="1476375" cy="437515"/>
                <wp:effectExtent l="0" t="0" r="390525" b="114935"/>
                <wp:wrapNone/>
                <wp:docPr id="1051"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437515"/>
                        </a:xfrm>
                        <a:prstGeom prst="wedgeRoundRectCallout">
                          <a:avLst>
                            <a:gd name="adj1" fmla="val 71597"/>
                            <a:gd name="adj2" fmla="val 61781"/>
                            <a:gd name="adj3" fmla="val 16667"/>
                          </a:avLst>
                        </a:prstGeom>
                        <a:solidFill>
                          <a:srgbClr val="FFFF00"/>
                        </a:solidFill>
                        <a:ln w="9525">
                          <a:solidFill>
                            <a:srgbClr val="000000"/>
                          </a:solidFill>
                          <a:miter lim="800000"/>
                          <a:headEnd/>
                          <a:tailEnd/>
                        </a:ln>
                      </wps:spPr>
                      <wps:txbx>
                        <w:txbxContent>
                          <w:p w14:paraId="01CE12C7" w14:textId="77777777" w:rsidR="003E7AC0" w:rsidRPr="000522E7" w:rsidRDefault="003E7AC0" w:rsidP="004B49FC">
                            <w:pPr>
                              <w:rPr>
                                <w:sz w:val="16"/>
                                <w:szCs w:val="16"/>
                              </w:rPr>
                            </w:pPr>
                            <w:r w:rsidRPr="000522E7">
                              <w:rPr>
                                <w:rFonts w:hint="eastAsia"/>
                                <w:sz w:val="16"/>
                                <w:szCs w:val="16"/>
                              </w:rPr>
                              <w:t>ファイルフォーマットはCOFF、OMFなど</w:t>
                            </w:r>
                          </w:p>
                        </w:txbxContent>
                      </wps:txbx>
                      <wps:bodyPr rot="0" vert="horz" wrap="square" lIns="74295" tIns="8890" rIns="74295" bIns="889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3EC61C" id="_x0000_s2208" type="#_x0000_t62" style="position:absolute;margin-left:62.6pt;margin-top:178.85pt;width:116.25pt;height:34.45pt;z-index:25088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" adj="26265,24145" fillcolor="yellow">
                <v:textbox inset="5.85pt,.7pt,5.85pt,.7pt">
                  <w:txbxContent>
                    <w:p w14:paraId="01CE12C7" w14:textId="77777777" w:rsidR="003E7AC0" w:rsidRPr="000522E7" w:rsidRDefault="003E7AC0" w:rsidP="004B49FC">
                      <w:pPr>
                        <w:rPr>
                          <w:sz w:val="16"/>
                          <w:szCs w:val="16"/>
                        </w:rPr>
                      </w:pPr>
                      <w:r w:rsidRPr="000522E7">
                        <w:rPr>
                          <w:rFonts w:hint="eastAsia"/>
                          <w:sz w:val="16"/>
                          <w:szCs w:val="16"/>
                        </w:rPr>
                        <w:t>ファイルフォーマットはCOFF、OMFなど</w:t>
                      </w:r>
                    </w:p>
                  </w:txbxContent>
                </v:textbox>
              </v:shape>
            </w:pict>
          </mc:Fallback>
        </mc:AlternateContent>
      </w:r>
      <w:r w:rsidR="009D3BB0">
        <w:rPr>
          <w:rFonts w:hint="eastAsia"/>
          <w:noProof/>
        </w:rPr>
        <mc:AlternateContent>
          <mc:Choice Requires="wpc">
            <w:drawing>
              <wp:inline distT="0" distB="0" distL="0" distR="0" wp14:anchorId="61313906" wp14:editId="38657FBC">
                <wp:extent cx="5810250" cy="3143251"/>
                <wp:effectExtent l="0" t="0" r="0" b="0"/>
                <wp:docPr id="1211" name="キャンバス 12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prstDash val="dash"/>
                        </a:ln>
                      </wpc:whole>
                      <wps:wsp>
                        <wps:cNvPr id="1212" name="テキスト ボックス 1212"/>
                        <wps:cNvSpPr txBox="1"/>
                        <wps:spPr>
                          <a:xfrm>
                            <a:off x="428625" y="266700"/>
                            <a:ext cx="4184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B33E49" w14:textId="77777777" w:rsidR="003E7AC0" w:rsidRPr="00F325C7" w:rsidRDefault="003E7AC0" w:rsidP="009D3BB0">
                              <w:pPr>
                                <w:rPr>
                                  <w:sz w:val="18"/>
                                  <w:szCs w:val="18"/>
                                </w:rPr>
                              </w:pPr>
                              <w:r>
                                <w:rPr>
                                  <w:sz w:val="18"/>
                                  <w:szCs w:val="18"/>
                                </w:rPr>
                                <w:t>S</w:t>
                              </w:r>
                              <w:r>
                                <w:rPr>
                                  <w:rFonts w:hint="eastAsia"/>
                                  <w:sz w:val="18"/>
                                  <w:szCs w:val="18"/>
                                </w:rPr>
                                <w:t>1.c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26" name="テキスト ボックス 1026"/>
                        <wps:cNvSpPr txBox="1"/>
                        <wps:spPr>
                          <a:xfrm>
                            <a:off x="3248025" y="257175"/>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A9B5B51" w14:textId="77777777" w:rsidR="003E7AC0" w:rsidRPr="00F325C7" w:rsidRDefault="003E7AC0" w:rsidP="009D3BB0">
                              <w:pPr>
                                <w:rPr>
                                  <w:sz w:val="18"/>
                                  <w:szCs w:val="18"/>
                                </w:rPr>
                              </w:pPr>
                              <w:r>
                                <w:rPr>
                                  <w:sz w:val="18"/>
                                  <w:szCs w:val="18"/>
                                </w:rPr>
                                <w:t>A</w:t>
                              </w:r>
                              <w:r>
                                <w:rPr>
                                  <w:rFonts w:hint="eastAsia"/>
                                  <w:sz w:val="18"/>
                                  <w:szCs w:val="18"/>
                                </w:rPr>
                                <w:t>1.asm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27" name="テキスト ボックス 1027"/>
                        <wps:cNvSpPr txBox="1"/>
                        <wps:spPr>
                          <a:xfrm>
                            <a:off x="4143375" y="1019175"/>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35E622" w14:textId="77777777" w:rsidR="003E7AC0" w:rsidRPr="00F325C7" w:rsidRDefault="003E7AC0" w:rsidP="00C75380">
                              <w:pPr>
                                <w:rPr>
                                  <w:sz w:val="18"/>
                                  <w:szCs w:val="18"/>
                                </w:rPr>
                              </w:pPr>
                              <w:r>
                                <w:rPr>
                                  <w:rFonts w:hint="eastAsia"/>
                                  <w:sz w:val="18"/>
                                  <w:szCs w:val="18"/>
                                </w:rPr>
                                <w:t>R1.rel</w:t>
                              </w:r>
                            </w:p>
                            <w:p w14:paraId="05CA90FA" w14:textId="77777777" w:rsidR="003E7AC0" w:rsidRPr="00F325C7" w:rsidRDefault="003E7AC0" w:rsidP="009D3BB0">
                              <w:pPr>
                                <w:rPr>
                                  <w:sz w:val="18"/>
                                  <w:szCs w:val="18"/>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28" name="テキスト ボックス 1028"/>
                        <wps:cNvSpPr txBox="1"/>
                        <wps:spPr>
                          <a:xfrm>
                            <a:off x="371475" y="1038225"/>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A307DA" w14:textId="77777777" w:rsidR="003E7AC0" w:rsidRPr="00F325C7" w:rsidRDefault="003E7AC0" w:rsidP="009D3BB0">
                              <w:pPr>
                                <w:rPr>
                                  <w:sz w:val="18"/>
                                  <w:szCs w:val="18"/>
                                </w:rPr>
                              </w:pPr>
                              <w:r>
                                <w:rPr>
                                  <w:sz w:val="18"/>
                                  <w:szCs w:val="18"/>
                                </w:rPr>
                                <w:t>S</w:t>
                              </w:r>
                              <w:r>
                                <w:rPr>
                                  <w:rFonts w:hint="eastAsia"/>
                                  <w:sz w:val="18"/>
                                  <w:szCs w:val="18"/>
                                </w:rPr>
                                <w:t>1.obj</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15" name="直線矢印コネクタ 1215"/>
                        <wps:cNvCnPr>
                          <a:stCxn id="1212" idx="2"/>
                          <a:endCxn id="1028" idx="0"/>
                        </wps:cNvCnPr>
                        <wps:spPr>
                          <a:xfrm>
                            <a:off x="637858" y="533400"/>
                            <a:ext cx="0" cy="5048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029" name="テキスト ボックス 1029"/>
                        <wps:cNvSpPr txBox="1"/>
                        <wps:spPr>
                          <a:xfrm>
                            <a:off x="1257300" y="276225"/>
                            <a:ext cx="4184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797205B" w14:textId="77777777" w:rsidR="003E7AC0" w:rsidRPr="00F325C7" w:rsidRDefault="003E7AC0" w:rsidP="009D3BB0">
                              <w:pPr>
                                <w:rPr>
                                  <w:sz w:val="18"/>
                                  <w:szCs w:val="18"/>
                                </w:rPr>
                              </w:pPr>
                              <w:r>
                                <w:rPr>
                                  <w:sz w:val="18"/>
                                  <w:szCs w:val="18"/>
                                </w:rPr>
                                <w:t>S</w:t>
                              </w:r>
                              <w:r>
                                <w:rPr>
                                  <w:rFonts w:hint="eastAsia"/>
                                  <w:sz w:val="18"/>
                                  <w:szCs w:val="18"/>
                                </w:rPr>
                                <w:t>2.c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30" name="テキスト ボックス 1030"/>
                        <wps:cNvSpPr txBox="1"/>
                        <wps:spPr>
                          <a:xfrm>
                            <a:off x="1228725" y="1047750"/>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C615F81" w14:textId="77777777" w:rsidR="003E7AC0" w:rsidRPr="00F325C7" w:rsidRDefault="003E7AC0" w:rsidP="009D3BB0">
                              <w:pPr>
                                <w:rPr>
                                  <w:sz w:val="18"/>
                                  <w:szCs w:val="18"/>
                                </w:rPr>
                              </w:pPr>
                              <w:r>
                                <w:rPr>
                                  <w:sz w:val="18"/>
                                  <w:szCs w:val="18"/>
                                </w:rPr>
                                <w:t>S</w:t>
                              </w:r>
                              <w:r>
                                <w:rPr>
                                  <w:rFonts w:hint="eastAsia"/>
                                  <w:sz w:val="18"/>
                                  <w:szCs w:val="18"/>
                                </w:rPr>
                                <w:t>2.obj</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31" name="直線矢印コネクタ 1031"/>
                        <wps:cNvCnPr>
                          <a:stCxn id="1029" idx="2"/>
                          <a:endCxn id="1030" idx="0"/>
                        </wps:cNvCnPr>
                        <wps:spPr>
                          <a:xfrm>
                            <a:off x="1466533" y="542925"/>
                            <a:ext cx="0" cy="5048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032" name="テキスト ボックス 1032"/>
                        <wps:cNvSpPr txBox="1"/>
                        <wps:spPr>
                          <a:xfrm>
                            <a:off x="2085975" y="276225"/>
                            <a:ext cx="4184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2D1E28" w14:textId="77777777" w:rsidR="003E7AC0" w:rsidRPr="00F325C7" w:rsidRDefault="003E7AC0" w:rsidP="009D3BB0">
                              <w:pPr>
                                <w:rPr>
                                  <w:sz w:val="18"/>
                                  <w:szCs w:val="18"/>
                                </w:rPr>
                              </w:pPr>
                              <w:r>
                                <w:rPr>
                                  <w:sz w:val="18"/>
                                  <w:szCs w:val="18"/>
                                </w:rPr>
                                <w:t>S</w:t>
                              </w:r>
                              <w:r>
                                <w:rPr>
                                  <w:rFonts w:hint="eastAsia"/>
                                  <w:sz w:val="18"/>
                                  <w:szCs w:val="18"/>
                                </w:rPr>
                                <w:t>3.c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33" name="テキスト ボックス 1033"/>
                        <wps:cNvSpPr txBox="1"/>
                        <wps:spPr>
                          <a:xfrm>
                            <a:off x="2085975" y="1047750"/>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DCC8638" w14:textId="77777777" w:rsidR="003E7AC0" w:rsidRPr="00F325C7" w:rsidRDefault="003E7AC0" w:rsidP="009D3BB0">
                              <w:pPr>
                                <w:rPr>
                                  <w:sz w:val="18"/>
                                  <w:szCs w:val="18"/>
                                </w:rPr>
                              </w:pPr>
                              <w:r>
                                <w:rPr>
                                  <w:sz w:val="18"/>
                                  <w:szCs w:val="18"/>
                                </w:rPr>
                                <w:t>S</w:t>
                              </w:r>
                              <w:r>
                                <w:rPr>
                                  <w:rFonts w:hint="eastAsia"/>
                                  <w:sz w:val="18"/>
                                  <w:szCs w:val="18"/>
                                </w:rPr>
                                <w:t>3.obj</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34" name="直線矢印コネクタ 1034"/>
                        <wps:cNvCnPr>
                          <a:stCxn id="1032" idx="2"/>
                          <a:endCxn id="1033" idx="0"/>
                        </wps:cNvCnPr>
                        <wps:spPr>
                          <a:xfrm>
                            <a:off x="2295208" y="542925"/>
                            <a:ext cx="0" cy="5048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035" name="テキスト ボックス 1035"/>
                        <wps:cNvSpPr txBox="1"/>
                        <wps:spPr>
                          <a:xfrm>
                            <a:off x="3248025" y="1038225"/>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3FC015C" w14:textId="77777777" w:rsidR="003E7AC0" w:rsidRPr="00F325C7" w:rsidRDefault="003E7AC0" w:rsidP="009D3BB0">
                              <w:pPr>
                                <w:rPr>
                                  <w:sz w:val="18"/>
                                  <w:szCs w:val="18"/>
                                </w:rPr>
                              </w:pPr>
                              <w:r>
                                <w:rPr>
                                  <w:sz w:val="18"/>
                                  <w:szCs w:val="18"/>
                                </w:rPr>
                                <w:t>A</w:t>
                              </w:r>
                              <w:r>
                                <w:rPr>
                                  <w:rFonts w:hint="eastAsia"/>
                                  <w:sz w:val="18"/>
                                  <w:szCs w:val="18"/>
                                </w:rPr>
                                <w:t>1.obj</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36" name="直線矢印コネクタ 1036"/>
                        <wps:cNvCnPr>
                          <a:stCxn id="1026" idx="2"/>
                        </wps:cNvCnPr>
                        <wps:spPr>
                          <a:xfrm>
                            <a:off x="3514408" y="523875"/>
                            <a:ext cx="0" cy="5048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037" name="テキスト ボックス 1037"/>
                        <wps:cNvSpPr txBox="1"/>
                        <wps:spPr>
                          <a:xfrm>
                            <a:off x="448310" y="647700"/>
                            <a:ext cx="1961515" cy="266700"/>
                          </a:xfrm>
                          <a:prstGeom prst="rect">
                            <a:avLst/>
                          </a:prstGeom>
                          <a:solidFill>
                            <a:schemeClr val="lt1"/>
                          </a:solidFill>
                          <a:ln w="6350">
                            <a:solidFill>
                              <a:schemeClr val="tx1"/>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4D3230D9" w14:textId="77777777" w:rsidR="003E7AC0" w:rsidRPr="00F325C7" w:rsidRDefault="003E7AC0" w:rsidP="009D3BB0">
                              <w:pPr>
                                <w:rPr>
                                  <w:sz w:val="18"/>
                                  <w:szCs w:val="18"/>
                                </w:rPr>
                              </w:pPr>
                              <w:r>
                                <w:rPr>
                                  <w:rFonts w:hint="eastAsia"/>
                                  <w:sz w:val="18"/>
                                  <w:szCs w:val="18"/>
                                </w:rPr>
                                <w:t>C　　コ　　ン　　パ　　イ　　ラ</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38" name="テキスト ボックス 1038"/>
                        <wps:cNvSpPr txBox="1"/>
                        <wps:spPr>
                          <a:xfrm>
                            <a:off x="3143250" y="638175"/>
                            <a:ext cx="761365" cy="266700"/>
                          </a:xfrm>
                          <a:prstGeom prst="rect">
                            <a:avLst/>
                          </a:prstGeom>
                          <a:solidFill>
                            <a:schemeClr val="lt1"/>
                          </a:solidFill>
                          <a:ln w="6350">
                            <a:solidFill>
                              <a:schemeClr val="tx1"/>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3313CFA3" w14:textId="77777777" w:rsidR="003E7AC0" w:rsidRPr="00F325C7" w:rsidRDefault="003E7AC0" w:rsidP="009D3BB0">
                              <w:pPr>
                                <w:rPr>
                                  <w:sz w:val="18"/>
                                  <w:szCs w:val="18"/>
                                </w:rPr>
                              </w:pPr>
                              <w:r>
                                <w:rPr>
                                  <w:rFonts w:hint="eastAsia"/>
                                  <w:sz w:val="18"/>
                                  <w:szCs w:val="18"/>
                                </w:rPr>
                                <w:t>アセンブラ</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39" name="直線コネクタ 1039"/>
                        <wps:cNvCnPr/>
                        <wps:spPr>
                          <a:xfrm>
                            <a:off x="637858" y="1676398"/>
                            <a:ext cx="4638358"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40" name="直線コネクタ 1040"/>
                        <wps:cNvCnPr/>
                        <wps:spPr>
                          <a:xfrm>
                            <a:off x="637858" y="1304925"/>
                            <a:ext cx="0" cy="3714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41" name="直線コネクタ 1041"/>
                        <wps:cNvCnPr/>
                        <wps:spPr>
                          <a:xfrm>
                            <a:off x="1466533" y="1314450"/>
                            <a:ext cx="0" cy="3714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42" name="直線コネクタ 1042"/>
                        <wps:cNvCnPr/>
                        <wps:spPr>
                          <a:xfrm>
                            <a:off x="2342833" y="1314450"/>
                            <a:ext cx="0" cy="3714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43" name="直線コネクタ 1043"/>
                        <wps:cNvCnPr/>
                        <wps:spPr>
                          <a:xfrm>
                            <a:off x="3504566" y="1304925"/>
                            <a:ext cx="0" cy="3714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44" name="直線コネクタ 1044"/>
                        <wps:cNvCnPr/>
                        <wps:spPr>
                          <a:xfrm>
                            <a:off x="4418966" y="1285875"/>
                            <a:ext cx="0" cy="40005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45" name="テキスト ボックス 1045"/>
                        <wps:cNvSpPr txBox="1"/>
                        <wps:spPr>
                          <a:xfrm>
                            <a:off x="2504440" y="2381246"/>
                            <a:ext cx="475615" cy="628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6D94D0" w14:textId="77777777" w:rsidR="003E7AC0" w:rsidRDefault="003E7AC0" w:rsidP="009D3BB0">
                              <w:pPr>
                                <w:rPr>
                                  <w:sz w:val="18"/>
                                  <w:szCs w:val="18"/>
                                </w:rPr>
                              </w:pPr>
                              <w:r>
                                <w:rPr>
                                  <w:rFonts w:hint="eastAsia"/>
                                  <w:sz w:val="18"/>
                                  <w:szCs w:val="18"/>
                                </w:rPr>
                                <w:t>E.abs</w:t>
                              </w:r>
                            </w:p>
                            <w:p w14:paraId="6BF2C833" w14:textId="77777777" w:rsidR="003E7AC0" w:rsidRDefault="003E7AC0" w:rsidP="001E6A03">
                              <w:pPr>
                                <w:ind w:firstLineChars="100" w:firstLine="180"/>
                                <w:rPr>
                                  <w:sz w:val="18"/>
                                  <w:szCs w:val="18"/>
                                </w:rPr>
                              </w:pPr>
                              <w:r>
                                <w:rPr>
                                  <w:rFonts w:hint="eastAsia"/>
                                  <w:sz w:val="18"/>
                                  <w:szCs w:val="18"/>
                                </w:rPr>
                                <w:t>or</w:t>
                              </w:r>
                            </w:p>
                            <w:p w14:paraId="5BF74828" w14:textId="77777777" w:rsidR="003E7AC0" w:rsidRPr="00F325C7" w:rsidRDefault="003E7AC0" w:rsidP="009D3BB0">
                              <w:pPr>
                                <w:rPr>
                                  <w:sz w:val="18"/>
                                  <w:szCs w:val="18"/>
                                </w:rPr>
                              </w:pPr>
                              <w:r>
                                <w:rPr>
                                  <w:rFonts w:hint="eastAsia"/>
                                  <w:sz w:val="18"/>
                                  <w:szCs w:val="18"/>
                                </w:rPr>
                                <w:t>E.rel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46" name="直線コネクタ 1046"/>
                        <wps:cNvCnPr>
                          <a:endCxn id="1045" idx="0"/>
                        </wps:cNvCnPr>
                        <wps:spPr>
                          <a:xfrm>
                            <a:off x="2742248" y="1685925"/>
                            <a:ext cx="0" cy="69532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47" name="テキスト ボックス 1047"/>
                        <wps:cNvSpPr txBox="1"/>
                        <wps:spPr>
                          <a:xfrm>
                            <a:off x="2199958" y="1800225"/>
                            <a:ext cx="1104265" cy="266700"/>
                          </a:xfrm>
                          <a:prstGeom prst="rect">
                            <a:avLst/>
                          </a:prstGeom>
                          <a:solidFill>
                            <a:schemeClr val="lt1"/>
                          </a:solidFill>
                          <a:ln w="6350">
                            <a:solidFill>
                              <a:schemeClr val="tx1"/>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3E695F1C" w14:textId="77777777" w:rsidR="003E7AC0" w:rsidRPr="00F325C7" w:rsidRDefault="003E7AC0" w:rsidP="009D3BB0">
                              <w:pPr>
                                <w:rPr>
                                  <w:sz w:val="18"/>
                                  <w:szCs w:val="18"/>
                                </w:rPr>
                              </w:pPr>
                              <w:r>
                                <w:rPr>
                                  <w:rFonts w:hint="eastAsia"/>
                                  <w:sz w:val="18"/>
                                  <w:szCs w:val="18"/>
                                </w:rPr>
                                <w:t>リンカ／ロケータ</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48" name="テキスト ボックス 1048"/>
                        <wps:cNvSpPr txBox="1"/>
                        <wps:spPr>
                          <a:xfrm>
                            <a:off x="3504566" y="2381250"/>
                            <a:ext cx="47561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43E7F44" w14:textId="77777777" w:rsidR="003E7AC0" w:rsidRPr="00F325C7" w:rsidRDefault="003E7AC0" w:rsidP="009D3BB0">
                              <w:pPr>
                                <w:rPr>
                                  <w:sz w:val="18"/>
                                  <w:szCs w:val="18"/>
                                </w:rPr>
                              </w:pPr>
                              <w:r>
                                <w:rPr>
                                  <w:rFonts w:hint="eastAsia"/>
                                  <w:sz w:val="18"/>
                                  <w:szCs w:val="18"/>
                                </w:rPr>
                                <w:t>E.map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49" name="直線コネクタ 1049"/>
                        <wps:cNvCnPr/>
                        <wps:spPr>
                          <a:xfrm>
                            <a:off x="3723641" y="2190750"/>
                            <a:ext cx="0" cy="19050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50" name="直線コネクタ 1050"/>
                        <wps:cNvCnPr/>
                        <wps:spPr>
                          <a:xfrm>
                            <a:off x="2742248" y="2190750"/>
                            <a:ext cx="98139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24" name="テキスト ボックス 1024"/>
                        <wps:cNvSpPr txBox="1"/>
                        <wps:spPr>
                          <a:xfrm>
                            <a:off x="5000625" y="1028700"/>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35332E6" w14:textId="77777777" w:rsidR="003E7AC0" w:rsidRPr="00F325C7" w:rsidRDefault="003E7AC0" w:rsidP="00C75380">
                              <w:pPr>
                                <w:rPr>
                                  <w:sz w:val="18"/>
                                  <w:szCs w:val="18"/>
                                </w:rPr>
                              </w:pPr>
                              <w:r>
                                <w:rPr>
                                  <w:rFonts w:hint="eastAsia"/>
                                  <w:sz w:val="18"/>
                                  <w:szCs w:val="18"/>
                                </w:rPr>
                                <w:t>R2.rel</w:t>
                              </w:r>
                            </w:p>
                            <w:p w14:paraId="19D479BF" w14:textId="77777777" w:rsidR="003E7AC0" w:rsidRPr="00F325C7" w:rsidRDefault="003E7AC0" w:rsidP="009D3BB0">
                              <w:pPr>
                                <w:rPr>
                                  <w:sz w:val="18"/>
                                  <w:szCs w:val="18"/>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25" name="直線コネクタ 1025"/>
                        <wps:cNvCnPr/>
                        <wps:spPr>
                          <a:xfrm>
                            <a:off x="5276216" y="1295400"/>
                            <a:ext cx="6026" cy="390524"/>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1313906" id="キャンバス 1211" o:spid="_x0000_s2209" editas="canvas" style="width:457.5pt;height:247.5pt;mso-position-horizontal-relative:char;mso-position-vertical-relative:line" coordsize="58102,31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">
                <v:shape id="_x0000_s2210" type="#_x0000_t75" style="position:absolute;width:58102;height:31432;visibility:visible;mso-wrap-style:square">
                  <v:fill o:detectmouseclick="t"/>
                  <v:stroke dashstyle="dash"/>
                  <v:path o:connecttype="none"/>
                </v:shape>
                <v:shape id="テキスト ボックス 1212" o:spid="_x0000_s2211" type="#_x0000_t202" style="position:absolute;left:4286;top:2667;width:4184;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" fillcolor="white [3201]" strokeweight=".5pt">
                  <v:textbox>
                    <w:txbxContent>
                      <w:p w14:paraId="43B33E49" w14:textId="77777777" w:rsidR="003E7AC0" w:rsidRPr="00F325C7" w:rsidRDefault="003E7AC0" w:rsidP="009D3BB0">
                        <w:pPr>
                          <w:rPr>
                            <w:sz w:val="18"/>
                            <w:szCs w:val="18"/>
                          </w:rPr>
                        </w:pPr>
                        <w:r>
                          <w:rPr>
                            <w:sz w:val="18"/>
                            <w:szCs w:val="18"/>
                          </w:rPr>
                          <w:t>S</w:t>
                        </w:r>
                        <w:r>
                          <w:rPr>
                            <w:rFonts w:hint="eastAsia"/>
                            <w:sz w:val="18"/>
                            <w:szCs w:val="18"/>
                          </w:rPr>
                          <w:t>1.c</w:t>
                        </w:r>
                      </w:p>
                    </w:txbxContent>
                  </v:textbox>
                </v:shape>
                <v:shape id="テキスト ボックス 1026" o:spid="_x0000_s2212" type="#_x0000_t202" style="position:absolute;left:32480;top:2571;width:5327;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" fillcolor="white [3201]" strokeweight=".5pt">
                  <v:textbox>
                    <w:txbxContent>
                      <w:p w14:paraId="3A9B5B51" w14:textId="77777777" w:rsidR="003E7AC0" w:rsidRPr="00F325C7" w:rsidRDefault="003E7AC0" w:rsidP="009D3BB0">
                        <w:pPr>
                          <w:rPr>
                            <w:sz w:val="18"/>
                            <w:szCs w:val="18"/>
                          </w:rPr>
                        </w:pPr>
                        <w:r>
                          <w:rPr>
                            <w:sz w:val="18"/>
                            <w:szCs w:val="18"/>
                          </w:rPr>
                          <w:t>A</w:t>
                        </w:r>
                        <w:r>
                          <w:rPr>
                            <w:rFonts w:hint="eastAsia"/>
                            <w:sz w:val="18"/>
                            <w:szCs w:val="18"/>
                          </w:rPr>
                          <w:t>1.asm</w:t>
                        </w:r>
                      </w:p>
                    </w:txbxContent>
                  </v:textbox>
                </v:shape>
                <v:shape id="テキスト ボックス 1027" o:spid="_x0000_s2213" type="#_x0000_t202" style="position:absolute;left:41433;top:10191;width:5328;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" fillcolor="white [3201]" strokeweight=".5pt">
                  <v:textbox>
                    <w:txbxContent>
                      <w:p w14:paraId="4335E622" w14:textId="77777777" w:rsidR="003E7AC0" w:rsidRPr="00F325C7" w:rsidRDefault="003E7AC0" w:rsidP="00C75380">
                        <w:pPr>
                          <w:rPr>
                            <w:sz w:val="18"/>
                            <w:szCs w:val="18"/>
                          </w:rPr>
                        </w:pPr>
                        <w:r>
                          <w:rPr>
                            <w:rFonts w:hint="eastAsia"/>
                            <w:sz w:val="18"/>
                            <w:szCs w:val="18"/>
                          </w:rPr>
                          <w:t>R1.rel</w:t>
                        </w:r>
                      </w:p>
                      <w:p w14:paraId="05CA90FA" w14:textId="77777777" w:rsidR="003E7AC0" w:rsidRPr="00F325C7" w:rsidRDefault="003E7AC0" w:rsidP="009D3BB0">
                        <w:pPr>
                          <w:rPr>
                            <w:sz w:val="18"/>
                            <w:szCs w:val="18"/>
                          </w:rPr>
                        </w:pPr>
                      </w:p>
                    </w:txbxContent>
                  </v:textbox>
                </v:shape>
                <v:shape id="テキスト ボックス 1028" o:spid="_x0000_s2214" type="#_x0000_t202" style="position:absolute;left:3714;top:10382;width:5328;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" fillcolor="white [3201]" strokeweight=".5pt">
                  <v:textbox>
                    <w:txbxContent>
                      <w:p w14:paraId="79A307DA" w14:textId="77777777" w:rsidR="003E7AC0" w:rsidRPr="00F325C7" w:rsidRDefault="003E7AC0" w:rsidP="009D3BB0">
                        <w:pPr>
                          <w:rPr>
                            <w:sz w:val="18"/>
                            <w:szCs w:val="18"/>
                          </w:rPr>
                        </w:pPr>
                        <w:r>
                          <w:rPr>
                            <w:sz w:val="18"/>
                            <w:szCs w:val="18"/>
                          </w:rPr>
                          <w:t>S</w:t>
                        </w:r>
                        <w:r>
                          <w:rPr>
                            <w:rFonts w:hint="eastAsia"/>
                            <w:sz w:val="18"/>
                            <w:szCs w:val="18"/>
                          </w:rPr>
                          <w:t>1.obj</w:t>
                        </w:r>
                      </w:p>
                    </w:txbxContent>
                  </v:textbox>
                </v:shape>
                <v:shape id="直線矢印コネクタ 1215" o:spid="_x0000_s2215" type="#_x0000_t32" style="position:absolute;left:6378;top:5334;width:0;height:5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" strokecolor="black [3213]">
                  <v:stroke endarrow="open"/>
                </v:shape>
                <v:shape id="テキスト ボックス 1029" o:spid="_x0000_s2216" type="#_x0000_t202" style="position:absolute;left:12573;top:2762;width:4184;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" fillcolor="white [3201]" strokeweight=".5pt">
                  <v:textbox>
                    <w:txbxContent>
                      <w:p w14:paraId="5797205B" w14:textId="77777777" w:rsidR="003E7AC0" w:rsidRPr="00F325C7" w:rsidRDefault="003E7AC0" w:rsidP="009D3BB0">
                        <w:pPr>
                          <w:rPr>
                            <w:sz w:val="18"/>
                            <w:szCs w:val="18"/>
                          </w:rPr>
                        </w:pPr>
                        <w:r>
                          <w:rPr>
                            <w:sz w:val="18"/>
                            <w:szCs w:val="18"/>
                          </w:rPr>
                          <w:t>S</w:t>
                        </w:r>
                        <w:r>
                          <w:rPr>
                            <w:rFonts w:hint="eastAsia"/>
                            <w:sz w:val="18"/>
                            <w:szCs w:val="18"/>
                          </w:rPr>
                          <w:t>2.c</w:t>
                        </w:r>
                      </w:p>
                    </w:txbxContent>
                  </v:textbox>
                </v:shape>
                <v:shape id="テキスト ボックス 1030" o:spid="_x0000_s2217" type="#_x0000_t202" style="position:absolute;left:12287;top:10477;width:5327;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" fillcolor="white [3201]" strokeweight=".5pt">
                  <v:textbox>
                    <w:txbxContent>
                      <w:p w14:paraId="1C615F81" w14:textId="77777777" w:rsidR="003E7AC0" w:rsidRPr="00F325C7" w:rsidRDefault="003E7AC0" w:rsidP="009D3BB0">
                        <w:pPr>
                          <w:rPr>
                            <w:sz w:val="18"/>
                            <w:szCs w:val="18"/>
                          </w:rPr>
                        </w:pPr>
                        <w:r>
                          <w:rPr>
                            <w:sz w:val="18"/>
                            <w:szCs w:val="18"/>
                          </w:rPr>
                          <w:t>S</w:t>
                        </w:r>
                        <w:r>
                          <w:rPr>
                            <w:rFonts w:hint="eastAsia"/>
                            <w:sz w:val="18"/>
                            <w:szCs w:val="18"/>
                          </w:rPr>
                          <w:t>2.obj</w:t>
                        </w:r>
                      </w:p>
                    </w:txbxContent>
                  </v:textbox>
                </v:shape>
                <v:shape id="直線矢印コネクタ 1031" o:spid="_x0000_s2218" type="#_x0000_t32" style="position:absolute;left:14665;top:5429;width:0;height:5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" strokecolor="black [3213]">
                  <v:stroke endarrow="open"/>
                </v:shape>
                <v:shape id="テキスト ボックス 1032" o:spid="_x0000_s2219" type="#_x0000_t202" style="position:absolute;left:20859;top:2762;width:4185;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" fillcolor="white [3201]" strokeweight=".5pt">
                  <v:textbox>
                    <w:txbxContent>
                      <w:p w14:paraId="432D1E28" w14:textId="77777777" w:rsidR="003E7AC0" w:rsidRPr="00F325C7" w:rsidRDefault="003E7AC0" w:rsidP="009D3BB0">
                        <w:pPr>
                          <w:rPr>
                            <w:sz w:val="18"/>
                            <w:szCs w:val="18"/>
                          </w:rPr>
                        </w:pPr>
                        <w:r>
                          <w:rPr>
                            <w:sz w:val="18"/>
                            <w:szCs w:val="18"/>
                          </w:rPr>
                          <w:t>S</w:t>
                        </w:r>
                        <w:r>
                          <w:rPr>
                            <w:rFonts w:hint="eastAsia"/>
                            <w:sz w:val="18"/>
                            <w:szCs w:val="18"/>
                          </w:rPr>
                          <w:t>3.c</w:t>
                        </w:r>
                      </w:p>
                    </w:txbxContent>
                  </v:textbox>
                </v:shape>
                <v:shape id="テキスト ボックス 1033" o:spid="_x0000_s2220" type="#_x0000_t202" style="position:absolute;left:20859;top:10477;width:5328;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" fillcolor="white [3201]" strokeweight=".5pt">
                  <v:textbox>
                    <w:txbxContent>
                      <w:p w14:paraId="2DCC8638" w14:textId="77777777" w:rsidR="003E7AC0" w:rsidRPr="00F325C7" w:rsidRDefault="003E7AC0" w:rsidP="009D3BB0">
                        <w:pPr>
                          <w:rPr>
                            <w:sz w:val="18"/>
                            <w:szCs w:val="18"/>
                          </w:rPr>
                        </w:pPr>
                        <w:r>
                          <w:rPr>
                            <w:sz w:val="18"/>
                            <w:szCs w:val="18"/>
                          </w:rPr>
                          <w:t>S</w:t>
                        </w:r>
                        <w:r>
                          <w:rPr>
                            <w:rFonts w:hint="eastAsia"/>
                            <w:sz w:val="18"/>
                            <w:szCs w:val="18"/>
                          </w:rPr>
                          <w:t>3.obj</w:t>
                        </w:r>
                      </w:p>
                    </w:txbxContent>
                  </v:textbox>
                </v:shape>
                <v:shape id="直線矢印コネクタ 1034" o:spid="_x0000_s2221" type="#_x0000_t32" style="position:absolute;left:22952;top:5429;width:0;height:5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" strokecolor="black [3213]">
                  <v:stroke endarrow="open"/>
                </v:shape>
                <v:shape id="テキスト ボックス 1035" o:spid="_x0000_s2222" type="#_x0000_t202" style="position:absolute;left:32480;top:10382;width:5327;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" fillcolor="white [3201]" strokeweight=".5pt">
                  <v:textbox>
                    <w:txbxContent>
                      <w:p w14:paraId="03FC015C" w14:textId="77777777" w:rsidR="003E7AC0" w:rsidRPr="00F325C7" w:rsidRDefault="003E7AC0" w:rsidP="009D3BB0">
                        <w:pPr>
                          <w:rPr>
                            <w:sz w:val="18"/>
                            <w:szCs w:val="18"/>
                          </w:rPr>
                        </w:pPr>
                        <w:r>
                          <w:rPr>
                            <w:sz w:val="18"/>
                            <w:szCs w:val="18"/>
                          </w:rPr>
                          <w:t>A</w:t>
                        </w:r>
                        <w:r>
                          <w:rPr>
                            <w:rFonts w:hint="eastAsia"/>
                            <w:sz w:val="18"/>
                            <w:szCs w:val="18"/>
                          </w:rPr>
                          <w:t>1.obj</w:t>
                        </w:r>
                      </w:p>
                    </w:txbxContent>
                  </v:textbox>
                </v:shape>
                <v:shape id="直線矢印コネクタ 1036" o:spid="_x0000_s2223" type="#_x0000_t32" style="position:absolute;left:35144;top:5238;width:0;height:50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" strokecolor="black [3213]">
                  <v:stroke endarrow="open"/>
                </v:shape>
                <v:shape id="テキスト ボックス 1037" o:spid="_x0000_s2224" type="#_x0000_t202" style="position:absolute;left:4483;top:6477;width:19615;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" fillcolor="white [3201]" strokecolor="black [3213]" strokeweight=".5pt">
                  <v:stroke dashstyle="dash"/>
                  <v:textbox>
                    <w:txbxContent>
                      <w:p w14:paraId="4D3230D9" w14:textId="77777777" w:rsidR="003E7AC0" w:rsidRPr="00F325C7" w:rsidRDefault="003E7AC0" w:rsidP="009D3BB0">
                        <w:pPr>
                          <w:rPr>
                            <w:sz w:val="18"/>
                            <w:szCs w:val="18"/>
                          </w:rPr>
                        </w:pPr>
                        <w:r>
                          <w:rPr>
                            <w:rFonts w:hint="eastAsia"/>
                            <w:sz w:val="18"/>
                            <w:szCs w:val="18"/>
                          </w:rPr>
                          <w:t>C　　コ　　ン　　パ　　イ　　ラ</w:t>
                        </w:r>
                      </w:p>
                    </w:txbxContent>
                  </v:textbox>
                </v:shape>
                <v:shape id="テキスト ボックス 1038" o:spid="_x0000_s2225" type="#_x0000_t202" style="position:absolute;left:31432;top:6381;width:7614;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" fillcolor="white [3201]" strokecolor="black [3213]" strokeweight=".5pt">
                  <v:stroke dashstyle="dash"/>
                  <v:textbox>
                    <w:txbxContent>
                      <w:p w14:paraId="3313CFA3" w14:textId="77777777" w:rsidR="003E7AC0" w:rsidRPr="00F325C7" w:rsidRDefault="003E7AC0" w:rsidP="009D3BB0">
                        <w:pPr>
                          <w:rPr>
                            <w:sz w:val="18"/>
                            <w:szCs w:val="18"/>
                          </w:rPr>
                        </w:pPr>
                        <w:r>
                          <w:rPr>
                            <w:rFonts w:hint="eastAsia"/>
                            <w:sz w:val="18"/>
                            <w:szCs w:val="18"/>
                          </w:rPr>
                          <w:t>アセンブラ</w:t>
                        </w:r>
                      </w:p>
                    </w:txbxContent>
                  </v:textbox>
                </v:shape>
                <v:line id="直線コネクタ 1039" o:spid="_x0000_s2226" style="position:absolute;visibility:visible;mso-wrap-style:square" from="6378,16763" to="52762,16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" strokecolor="black [3213]"/>
                <v:line id="直線コネクタ 1040" o:spid="_x0000_s2227" style="position:absolute;visibility:visible;mso-wrap-style:square" from="6378,13049" to="6378,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" strokecolor="black [3213]">
                  <v:stroke endarrow="open"/>
                </v:line>
                <v:line id="直線コネクタ 1041" o:spid="_x0000_s2228" style="position:absolute;visibility:visible;mso-wrap-style:square" from="14665,13144" to="14665,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" strokecolor="black [3213]">
                  <v:stroke endarrow="open"/>
                </v:line>
                <v:line id="直線コネクタ 1042" o:spid="_x0000_s2229" style="position:absolute;visibility:visible;mso-wrap-style:square" from="23428,13144" to="23428,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" strokecolor="black [3213]">
                  <v:stroke endarrow="open"/>
                </v:line>
                <v:line id="直線コネクタ 1043" o:spid="_x0000_s2230" style="position:absolute;visibility:visible;mso-wrap-style:square" from="35045,13049" to="35045,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" strokecolor="black [3213]">
                  <v:stroke endarrow="open"/>
                </v:line>
                <v:line id="直線コネクタ 1044" o:spid="_x0000_s2231" style="position:absolute;visibility:visible;mso-wrap-style:square" from="44189,12858" to="44189,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" strokecolor="black [3213]">
                  <v:stroke endarrow="open"/>
                </v:line>
                <v:shape id="テキスト ボックス 1045" o:spid="_x0000_s2232" type="#_x0000_t202" style="position:absolute;left:25044;top:23812;width:4756;height:6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" fillcolor="white [3201]" strokeweight=".5pt">
                  <v:textbox>
                    <w:txbxContent>
                      <w:p w14:paraId="296D94D0" w14:textId="77777777" w:rsidR="003E7AC0" w:rsidRDefault="003E7AC0" w:rsidP="009D3BB0">
                        <w:pPr>
                          <w:rPr>
                            <w:sz w:val="18"/>
                            <w:szCs w:val="18"/>
                          </w:rPr>
                        </w:pPr>
                        <w:r>
                          <w:rPr>
                            <w:rFonts w:hint="eastAsia"/>
                            <w:sz w:val="18"/>
                            <w:szCs w:val="18"/>
                          </w:rPr>
                          <w:t>E.abs</w:t>
                        </w:r>
                      </w:p>
                      <w:p w14:paraId="6BF2C833" w14:textId="77777777" w:rsidR="003E7AC0" w:rsidRDefault="003E7AC0" w:rsidP="001E6A03">
                        <w:pPr>
                          <w:ind w:firstLineChars="100" w:firstLine="180"/>
                          <w:rPr>
                            <w:sz w:val="18"/>
                            <w:szCs w:val="18"/>
                          </w:rPr>
                        </w:pPr>
                        <w:r>
                          <w:rPr>
                            <w:rFonts w:hint="eastAsia"/>
                            <w:sz w:val="18"/>
                            <w:szCs w:val="18"/>
                          </w:rPr>
                          <w:t>or</w:t>
                        </w:r>
                      </w:p>
                      <w:p w14:paraId="5BF74828" w14:textId="77777777" w:rsidR="003E7AC0" w:rsidRPr="00F325C7" w:rsidRDefault="003E7AC0" w:rsidP="009D3BB0">
                        <w:pPr>
                          <w:rPr>
                            <w:sz w:val="18"/>
                            <w:szCs w:val="18"/>
                          </w:rPr>
                        </w:pPr>
                        <w:r>
                          <w:rPr>
                            <w:rFonts w:hint="eastAsia"/>
                            <w:sz w:val="18"/>
                            <w:szCs w:val="18"/>
                          </w:rPr>
                          <w:t>E.rel</w:t>
                        </w:r>
                      </w:p>
                    </w:txbxContent>
                  </v:textbox>
                </v:shape>
                <v:line id="直線コネクタ 1046" o:spid="_x0000_s2233" style="position:absolute;visibility:visible;mso-wrap-style:square" from="27422,16859" to="27422,23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" strokecolor="black [3213]">
                  <v:stroke endarrow="open"/>
                </v:line>
                <v:shape id="テキスト ボックス 1047" o:spid="_x0000_s2234" type="#_x0000_t202" style="position:absolute;left:21999;top:18002;width:11043;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" fillcolor="white [3201]" strokecolor="black [3213]" strokeweight=".5pt">
                  <v:stroke dashstyle="dash"/>
                  <v:textbox>
                    <w:txbxContent>
                      <w:p w14:paraId="3E695F1C" w14:textId="77777777" w:rsidR="003E7AC0" w:rsidRPr="00F325C7" w:rsidRDefault="003E7AC0" w:rsidP="009D3BB0">
                        <w:pPr>
                          <w:rPr>
                            <w:sz w:val="18"/>
                            <w:szCs w:val="18"/>
                          </w:rPr>
                        </w:pPr>
                        <w:r>
                          <w:rPr>
                            <w:rFonts w:hint="eastAsia"/>
                            <w:sz w:val="18"/>
                            <w:szCs w:val="18"/>
                          </w:rPr>
                          <w:t>リンカ／ロケータ</w:t>
                        </w:r>
                      </w:p>
                    </w:txbxContent>
                  </v:textbox>
                </v:shape>
                <v:shape id="テキスト ボックス 1048" o:spid="_x0000_s2235" type="#_x0000_t202" style="position:absolute;left:35045;top:23812;width:4756;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" fillcolor="white [3201]" strokeweight=".5pt">
                  <v:textbox>
                    <w:txbxContent>
                      <w:p w14:paraId="243E7F44" w14:textId="77777777" w:rsidR="003E7AC0" w:rsidRPr="00F325C7" w:rsidRDefault="003E7AC0" w:rsidP="009D3BB0">
                        <w:pPr>
                          <w:rPr>
                            <w:sz w:val="18"/>
                            <w:szCs w:val="18"/>
                          </w:rPr>
                        </w:pPr>
                        <w:r>
                          <w:rPr>
                            <w:rFonts w:hint="eastAsia"/>
                            <w:sz w:val="18"/>
                            <w:szCs w:val="18"/>
                          </w:rPr>
                          <w:t>E.map</w:t>
                        </w:r>
                      </w:p>
                    </w:txbxContent>
                  </v:textbox>
                </v:shape>
                <v:line id="直線コネクタ 1049" o:spid="_x0000_s2236" style="position:absolute;visibility:visible;mso-wrap-style:square" from="37236,21907" to="37236,23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" strokecolor="black [3213]">
                  <v:stroke endarrow="open"/>
                </v:line>
                <v:line id="直線コネクタ 1050" o:spid="_x0000_s2237" style="position:absolute;visibility:visible;mso-wrap-style:square" from="27422,21907" to="37236,21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" strokecolor="black [3213]"/>
                <v:shape id="テキスト ボックス 1024" o:spid="_x0000_s2238" type="#_x0000_t202" style="position:absolute;left:50006;top:10287;width:5327;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" fillcolor="white [3201]" strokeweight=".5pt">
                  <v:textbox>
                    <w:txbxContent>
                      <w:p w14:paraId="335332E6" w14:textId="77777777" w:rsidR="003E7AC0" w:rsidRPr="00F325C7" w:rsidRDefault="003E7AC0" w:rsidP="00C75380">
                        <w:pPr>
                          <w:rPr>
                            <w:sz w:val="18"/>
                            <w:szCs w:val="18"/>
                          </w:rPr>
                        </w:pPr>
                        <w:r>
                          <w:rPr>
                            <w:rFonts w:hint="eastAsia"/>
                            <w:sz w:val="18"/>
                            <w:szCs w:val="18"/>
                          </w:rPr>
                          <w:t>R2.rel</w:t>
                        </w:r>
                      </w:p>
                      <w:p w14:paraId="19D479BF" w14:textId="77777777" w:rsidR="003E7AC0" w:rsidRPr="00F325C7" w:rsidRDefault="003E7AC0" w:rsidP="009D3BB0">
                        <w:pPr>
                          <w:rPr>
                            <w:sz w:val="18"/>
                            <w:szCs w:val="18"/>
                          </w:rPr>
                        </w:pPr>
                      </w:p>
                    </w:txbxContent>
                  </v:textbox>
                </v:shape>
                <v:line id="直線コネクタ 1025" o:spid="_x0000_s2239" style="position:absolute;visibility:visible;mso-wrap-style:square" from="52762,12954" to="52822,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" strokecolor="black [3213]">
                  <v:stroke endarrow="open"/>
                </v:line>
                <w10:anchorlock/>
              </v:group>
            </w:pict>
          </mc:Fallback>
        </mc:AlternateContent>
      </w:r>
    </w:p>
    <w:p w14:paraId="20B09096" w14:textId="77777777" w:rsidR="007B7B39" w:rsidRDefault="007B7B39" w:rsidP="007B7B39">
      <w:pPr>
        <w:ind w:left="283" w:hangingChars="135" w:hanging="283"/>
      </w:pPr>
      <w:r>
        <w:rPr>
          <w:rFonts w:hint="eastAsia"/>
        </w:rPr>
        <w:t>・実行可能形式オブジェクトファイルE.absには特定アドレスに配置されたセクション情報が含まれていて、すべてのexternシンボルのアドレスが解決されています。</w:t>
      </w:r>
    </w:p>
    <w:p w14:paraId="30A77BDF" w14:textId="77777777" w:rsidR="0031306D" w:rsidRDefault="000E2E53" w:rsidP="000E2E53">
      <w:pPr>
        <w:ind w:left="283" w:hangingChars="135" w:hanging="283"/>
      </w:pPr>
      <w:r>
        <w:rPr>
          <w:rFonts w:hint="eastAsia"/>
        </w:rPr>
        <w:t>・</w:t>
      </w:r>
      <w:r w:rsidR="000D4CBD">
        <w:rPr>
          <w:rFonts w:hint="eastAsia"/>
        </w:rPr>
        <w:t>C言語プログラムが動く前の初期化ルーチンはアセンブラで記述します。この初期化ルーチン</w:t>
      </w:r>
      <w:r w:rsidR="00276166">
        <w:rPr>
          <w:rFonts w:hint="eastAsia"/>
        </w:rPr>
        <w:t>は</w:t>
      </w:r>
      <w:r w:rsidR="00EA0446">
        <w:rPr>
          <w:rFonts w:hint="eastAsia"/>
        </w:rPr>
        <w:t>エントリポイント</w:t>
      </w:r>
      <w:r w:rsidR="00276166">
        <w:rPr>
          <w:rFonts w:hint="eastAsia"/>
        </w:rPr>
        <w:t>としてリンカ／ロケータで指定します。初期化ルーチン</w:t>
      </w:r>
      <w:r w:rsidR="000D4CBD">
        <w:rPr>
          <w:rFonts w:hint="eastAsia"/>
        </w:rPr>
        <w:t>は</w:t>
      </w:r>
      <w:r w:rsidR="009F0F39">
        <w:rPr>
          <w:rFonts w:hint="eastAsia"/>
        </w:rPr>
        <w:t>bssセクションを0x00でクリアし、スタック領域を確保し、main関数のパラメータを用意して</w:t>
      </w:r>
      <w:r w:rsidR="000D4CBD">
        <w:rPr>
          <w:rFonts w:hint="eastAsia"/>
        </w:rPr>
        <w:t>最後にCのmain関数を呼び出します。</w:t>
      </w:r>
    </w:p>
    <w:p w14:paraId="2447E864" w14:textId="77777777" w:rsidR="0007521C" w:rsidRDefault="000E2E53" w:rsidP="000E2E53">
      <w:pPr>
        <w:ind w:left="283" w:hangingChars="135" w:hanging="283"/>
      </w:pPr>
      <w:r>
        <w:rPr>
          <w:rFonts w:hint="eastAsia"/>
        </w:rPr>
        <w:t>・</w:t>
      </w:r>
      <w:r w:rsidR="000D4CBD">
        <w:rPr>
          <w:rFonts w:hint="eastAsia"/>
        </w:rPr>
        <w:t>標準Cライブラリは再配置可能オブジェクトファイルとしてCコンパイラに付属しています（ファイル名はコンパイラメーカが決めた名前）。</w:t>
      </w:r>
    </w:p>
    <w:p w14:paraId="75AAF7A7" w14:textId="77777777" w:rsidR="000E2E53" w:rsidRDefault="000E2E53" w:rsidP="009D3BB0">
      <w:r>
        <w:rPr>
          <w:rFonts w:hint="eastAsia"/>
        </w:rPr>
        <w:t>・</w:t>
      </w:r>
      <w:r w:rsidR="00145700">
        <w:rPr>
          <w:rFonts w:hint="eastAsia"/>
        </w:rPr>
        <w:t>再配置可能オブジェクトファイルE.relは再度リンカ／ロケータの入力ファイルに使えます。</w:t>
      </w:r>
    </w:p>
    <w:p w14:paraId="3AEBABC4" w14:textId="77777777" w:rsidR="009D3BB0" w:rsidRDefault="000E2E53" w:rsidP="000E2E53">
      <w:pPr>
        <w:ind w:left="283" w:hangingChars="135" w:hanging="283"/>
      </w:pPr>
      <w:r>
        <w:rPr>
          <w:rFonts w:hint="eastAsia"/>
        </w:rPr>
        <w:t>・</w:t>
      </w:r>
      <w:r w:rsidR="00BF1920">
        <w:rPr>
          <w:rFonts w:hint="eastAsia"/>
        </w:rPr>
        <w:t>オブジェクトファイルの形式としてCOFF(</w:t>
      </w:r>
      <w:r w:rsidR="00BF1920" w:rsidRPr="00BF1920">
        <w:rPr>
          <w:rFonts w:ascii="Arial" w:hAnsi="Arial" w:cs="Arial"/>
          <w:color w:val="222222"/>
          <w:szCs w:val="21"/>
          <w:shd w:val="clear" w:color="auto" w:fill="FFFFFF"/>
        </w:rPr>
        <w:t>Common Object File Format</w:t>
      </w:r>
      <w:r w:rsidR="00BF1920">
        <w:rPr>
          <w:rFonts w:ascii="Arial" w:hAnsi="Arial" w:cs="Arial" w:hint="eastAsia"/>
          <w:color w:val="222222"/>
          <w:sz w:val="23"/>
          <w:szCs w:val="23"/>
          <w:shd w:val="clear" w:color="auto" w:fill="FFFFFF"/>
        </w:rPr>
        <w:t>)</w:t>
      </w:r>
      <w:r w:rsidR="00BF1920">
        <w:rPr>
          <w:rFonts w:hint="eastAsia"/>
        </w:rPr>
        <w:t>やOMF(</w:t>
      </w:r>
      <w:r w:rsidR="00BF1920" w:rsidRPr="00BF1920">
        <w:rPr>
          <w:rFonts w:ascii="Arial" w:hAnsi="Arial" w:cs="Arial"/>
        </w:rPr>
        <w:t>Object Module Format</w:t>
      </w:r>
      <w:r w:rsidR="00BF1920">
        <w:rPr>
          <w:rFonts w:hint="eastAsia"/>
        </w:rPr>
        <w:t>)などがあります。</w:t>
      </w:r>
    </w:p>
    <w:p w14:paraId="7E295FD5" w14:textId="77777777" w:rsidR="009D3BB0" w:rsidRDefault="000E2E53" w:rsidP="000E2E53">
      <w:pPr>
        <w:ind w:left="283" w:hangingChars="135" w:hanging="283"/>
      </w:pPr>
      <w:r>
        <w:rPr>
          <w:rFonts w:hint="eastAsia"/>
        </w:rPr>
        <w:t>・</w:t>
      </w:r>
      <w:r w:rsidR="009D3BB0">
        <w:rPr>
          <w:rFonts w:hint="eastAsia"/>
        </w:rPr>
        <w:t>マップファイルE.map</w:t>
      </w:r>
      <w:r w:rsidR="00DF087E">
        <w:rPr>
          <w:rFonts w:hint="eastAsia"/>
        </w:rPr>
        <w:t>は各セクションの先頭アドレスとサイズ</w:t>
      </w:r>
      <w:r w:rsidR="009D3BB0">
        <w:rPr>
          <w:rFonts w:hint="eastAsia"/>
        </w:rPr>
        <w:t>、関数や変数の実際のアドレスなどがわかるテキストファイルです。これによりメモリの使用状況や空き領域の確認ができます。</w:t>
      </w:r>
    </w:p>
    <w:p w14:paraId="144E6239" w14:textId="77777777" w:rsidR="009D3BB0" w:rsidRDefault="009D3BB0" w:rsidP="009D3BB0"/>
    <w:p w14:paraId="1E1AD14B" w14:textId="77777777" w:rsidR="009D3BB0" w:rsidRDefault="002641F8" w:rsidP="0084698A">
      <w:pPr>
        <w:pStyle w:val="3"/>
        <w:ind w:left="210" w:right="210"/>
      </w:pPr>
      <w:bookmarkStart w:id="456" w:name="_Toc236390634"/>
      <w:r>
        <w:rPr>
          <w:rFonts w:hint="eastAsia"/>
        </w:rPr>
        <w:t>プログラムをメモリへ</w:t>
      </w:r>
      <w:r w:rsidR="0084698A">
        <w:rPr>
          <w:rFonts w:hint="eastAsia"/>
        </w:rPr>
        <w:t>配置</w:t>
      </w:r>
      <w:r>
        <w:rPr>
          <w:rFonts w:hint="eastAsia"/>
        </w:rPr>
        <w:t>する</w:t>
      </w:r>
      <w:bookmarkEnd w:id="456"/>
    </w:p>
    <w:p w14:paraId="05DBE0A6" w14:textId="77777777" w:rsidR="00FC4D91" w:rsidRDefault="00FC4D91" w:rsidP="00FC4D91">
      <w:pPr>
        <w:pStyle w:val="4"/>
      </w:pPr>
      <w:r>
        <w:rPr>
          <w:rFonts w:hint="eastAsia"/>
        </w:rPr>
        <w:t>Windows</w:t>
      </w:r>
      <w:r w:rsidR="000D5574">
        <w:rPr>
          <w:rFonts w:hint="eastAsia"/>
        </w:rPr>
        <w:t>システム</w:t>
      </w:r>
      <w:r>
        <w:rPr>
          <w:rFonts w:hint="eastAsia"/>
        </w:rPr>
        <w:t>でのメモリへの配置</w:t>
      </w:r>
      <w:r w:rsidR="002E791A">
        <w:rPr>
          <w:rFonts w:hint="eastAsia"/>
        </w:rPr>
        <w:t>方法</w:t>
      </w:r>
    </w:p>
    <w:p w14:paraId="5F45EED5" w14:textId="0AD8B67F" w:rsidR="007D4C62" w:rsidRDefault="00225668" w:rsidP="007D4C62">
      <w:r>
        <w:rPr>
          <w:rFonts w:hint="eastAsia"/>
        </w:rPr>
        <w:t>Windows</w:t>
      </w:r>
      <w:r w:rsidR="00D35C97">
        <w:rPr>
          <w:rFonts w:hint="eastAsia"/>
        </w:rPr>
        <w:t>の</w:t>
      </w:r>
      <w:r w:rsidR="00381B4B">
        <w:rPr>
          <w:rFonts w:hint="eastAsia"/>
        </w:rPr>
        <w:t>ユーザ・アプリケーション</w:t>
      </w:r>
      <w:r w:rsidR="00D35C97">
        <w:rPr>
          <w:rFonts w:hint="eastAsia"/>
        </w:rPr>
        <w:t>（*.exeや*.dll）の</w:t>
      </w:r>
      <w:r>
        <w:rPr>
          <w:rFonts w:hint="eastAsia"/>
        </w:rPr>
        <w:t>ファイル形式はCOFFをベースにしたPE(</w:t>
      </w:r>
      <w:r w:rsidRPr="005E0C92">
        <w:rPr>
          <w:rFonts w:ascii="Arial" w:hAnsi="Arial" w:cs="Arial"/>
        </w:rPr>
        <w:t>Portable Executable</w:t>
      </w:r>
      <w:r>
        <w:rPr>
          <w:rFonts w:hint="eastAsia"/>
        </w:rPr>
        <w:t>)</w:t>
      </w:r>
      <w:r w:rsidR="00D35C97">
        <w:rPr>
          <w:rFonts w:hint="eastAsia"/>
        </w:rPr>
        <w:t>で、</w:t>
      </w:r>
      <w:r w:rsidR="00302943">
        <w:rPr>
          <w:rFonts w:hint="eastAsia"/>
        </w:rPr>
        <w:t>再配置可能形式です。Windowsの</w:t>
      </w:r>
      <w:r w:rsidR="001E63DA">
        <w:rPr>
          <w:rFonts w:hint="eastAsia"/>
        </w:rPr>
        <w:t>アプリケーション</w:t>
      </w:r>
      <w:r w:rsidR="00302943">
        <w:rPr>
          <w:rFonts w:hint="eastAsia"/>
        </w:rPr>
        <w:t>ローダがプロセスを用意してそのアドレス空間に配置します。</w:t>
      </w:r>
      <w:r w:rsidR="00A86FB4">
        <w:rPr>
          <w:rFonts w:hint="eastAsia"/>
        </w:rPr>
        <w:t>アプリケーションローダの主要な機能を担うサービスコール</w:t>
      </w:r>
      <w:r w:rsidR="00A86FB4" w:rsidRPr="00A86FB4">
        <w:t>CreateProcess</w:t>
      </w:r>
      <w:r w:rsidR="00A86FB4">
        <w:rPr>
          <w:rFonts w:hint="eastAsia"/>
        </w:rPr>
        <w:t>は1個のプロセス</w:t>
      </w:r>
      <w:r w:rsidR="008C1683">
        <w:rPr>
          <w:rFonts w:hint="eastAsia"/>
        </w:rPr>
        <w:t>(</w:t>
      </w:r>
      <w:r w:rsidR="008C1683" w:rsidRPr="005E0C92">
        <w:rPr>
          <w:rFonts w:ascii="Arial" w:hAnsi="Arial" w:cs="Arial"/>
        </w:rPr>
        <w:t>Process</w:t>
      </w:r>
      <w:r w:rsidR="008C1683">
        <w:rPr>
          <w:rFonts w:hint="eastAsia"/>
        </w:rPr>
        <w:t>)</w:t>
      </w:r>
      <w:r w:rsidR="002434CF">
        <w:rPr>
          <w:rFonts w:hint="eastAsia"/>
        </w:rPr>
        <w:t>と1個のスレッド</w:t>
      </w:r>
      <w:r w:rsidR="005E0C92">
        <w:rPr>
          <w:rFonts w:hint="eastAsia"/>
        </w:rPr>
        <w:t>(</w:t>
      </w:r>
      <w:r w:rsidR="005E0C92" w:rsidRPr="005E0C92">
        <w:rPr>
          <w:rFonts w:ascii="Arial" w:hAnsi="Arial" w:cs="Arial"/>
        </w:rPr>
        <w:t>Thread</w:t>
      </w:r>
      <w:r w:rsidR="005E0C92">
        <w:rPr>
          <w:rFonts w:hint="eastAsia"/>
        </w:rPr>
        <w:t>)</w:t>
      </w:r>
      <w:r w:rsidR="00A86FB4">
        <w:rPr>
          <w:rFonts w:hint="eastAsia"/>
        </w:rPr>
        <w:t>を作成し、外部記憶</w:t>
      </w:r>
      <w:r w:rsidR="00DC110D">
        <w:rPr>
          <w:rFonts w:hint="eastAsia"/>
        </w:rPr>
        <w:t>装置</w:t>
      </w:r>
      <w:r w:rsidR="00A86FB4">
        <w:rPr>
          <w:rFonts w:hint="eastAsia"/>
        </w:rPr>
        <w:t>から*.exeを読み出し</w:t>
      </w:r>
      <w:r w:rsidR="00607EB5">
        <w:rPr>
          <w:rFonts w:hint="eastAsia"/>
        </w:rPr>
        <w:t>PEを解読しながら</w:t>
      </w:r>
      <w:r w:rsidR="00A86FB4">
        <w:rPr>
          <w:rFonts w:hint="eastAsia"/>
        </w:rPr>
        <w:t>メモリ上に配置して、依存する*.dll</w:t>
      </w:r>
      <w:r w:rsidR="003021B9">
        <w:rPr>
          <w:rFonts w:hint="eastAsia"/>
        </w:rPr>
        <w:t>があればそれもメモリ上に配置してシンボルの</w:t>
      </w:r>
      <w:r w:rsidR="00A86FB4">
        <w:rPr>
          <w:rFonts w:hint="eastAsia"/>
        </w:rPr>
        <w:t>解決を行います。</w:t>
      </w:r>
    </w:p>
    <w:p w14:paraId="18E859DE" w14:textId="77777777" w:rsidR="00A86FB4" w:rsidRPr="00B30D10" w:rsidRDefault="00A86FB4" w:rsidP="007D4C62"/>
    <w:p w14:paraId="24CC5020" w14:textId="79F4B68E" w:rsidR="003736F8" w:rsidRDefault="003667A9" w:rsidP="007D4C62">
      <w:r>
        <w:rPr>
          <w:rFonts w:hint="eastAsia"/>
        </w:rPr>
        <w:t>プロセスはCPUのアドレス空間をそれぞれのアプリケーションに提供する仕組みです。もう少し正確に言うなら、32ビット</w:t>
      </w:r>
      <w:r w:rsidR="006C3EB4">
        <w:rPr>
          <w:rFonts w:hint="eastAsia"/>
        </w:rPr>
        <w:t>論理</w:t>
      </w:r>
      <w:r>
        <w:rPr>
          <w:rFonts w:hint="eastAsia"/>
        </w:rPr>
        <w:t>アドレス空間のうち後半（0x80000000-0xffffffff）</w:t>
      </w:r>
      <w:r w:rsidR="00EA1A67">
        <w:rPr>
          <w:rFonts w:hint="eastAsia"/>
        </w:rPr>
        <w:t>に</w:t>
      </w:r>
      <w:r>
        <w:rPr>
          <w:rFonts w:hint="eastAsia"/>
        </w:rPr>
        <w:t>はWindowsカーネルと</w:t>
      </w:r>
      <w:r w:rsidR="00EA1A67">
        <w:rPr>
          <w:rFonts w:hint="eastAsia"/>
        </w:rPr>
        <w:t>デバイスドライバが配置され</w:t>
      </w:r>
      <w:r w:rsidR="001B2568">
        <w:rPr>
          <w:rFonts w:hint="eastAsia"/>
        </w:rPr>
        <w:t>ていて</w:t>
      </w:r>
      <w:r w:rsidR="00EA1A67">
        <w:rPr>
          <w:rFonts w:hint="eastAsia"/>
        </w:rPr>
        <w:t>、</w:t>
      </w:r>
      <w:r w:rsidR="00381B4B">
        <w:rPr>
          <w:rFonts w:hint="eastAsia"/>
        </w:rPr>
        <w:t>ユーザ・アプリケーション</w:t>
      </w:r>
      <w:r w:rsidR="001B2568">
        <w:rPr>
          <w:rFonts w:hint="eastAsia"/>
        </w:rPr>
        <w:t>は</w:t>
      </w:r>
      <w:r w:rsidR="00EA1A67">
        <w:rPr>
          <w:rFonts w:hint="eastAsia"/>
        </w:rPr>
        <w:t>前半(0x00000000-0x7fffffff)</w:t>
      </w:r>
      <w:r w:rsidR="001B2568">
        <w:rPr>
          <w:rFonts w:hint="eastAsia"/>
        </w:rPr>
        <w:t>に</w:t>
      </w:r>
      <w:r w:rsidR="00EA1A67">
        <w:rPr>
          <w:rFonts w:hint="eastAsia"/>
        </w:rPr>
        <w:t>配置さ</w:t>
      </w:r>
      <w:r w:rsidR="00DF55EC">
        <w:rPr>
          <w:rFonts w:hint="eastAsia"/>
        </w:rPr>
        <w:t>れます。</w:t>
      </w:r>
      <w:r w:rsidR="00105BE4">
        <w:rPr>
          <w:rFonts w:hint="eastAsia"/>
        </w:rPr>
        <w:t>各</w:t>
      </w:r>
      <w:r w:rsidR="005F612D">
        <w:rPr>
          <w:rFonts w:hint="eastAsia"/>
        </w:rPr>
        <w:t>アプリケーション・プログラム</w:t>
      </w:r>
      <w:r w:rsidR="00105BE4">
        <w:rPr>
          <w:rFonts w:hint="eastAsia"/>
        </w:rPr>
        <w:t>はCPUのアドレス空間(0x00000000-0x7fffffff)を占有できます。</w:t>
      </w:r>
    </w:p>
    <w:p w14:paraId="4D2A9120" w14:textId="77777777" w:rsidR="003736F8" w:rsidRDefault="003736F8" w:rsidP="007D4C62"/>
    <w:p w14:paraId="750E469F" w14:textId="77777777" w:rsidR="003667A9" w:rsidRDefault="003736F8" w:rsidP="003736F8">
      <w:pPr>
        <w:ind w:left="283" w:hangingChars="135" w:hanging="283"/>
      </w:pPr>
      <w:r>
        <w:rPr>
          <w:rFonts w:hint="eastAsia"/>
        </w:rPr>
        <w:t>※ここでのアドレスはプログラム</w:t>
      </w:r>
      <w:r w:rsidR="00FE4111">
        <w:rPr>
          <w:rFonts w:hint="eastAsia"/>
        </w:rPr>
        <w:t>が使用する</w:t>
      </w:r>
      <w:r>
        <w:rPr>
          <w:rFonts w:hint="eastAsia"/>
        </w:rPr>
        <w:t>論理アドレスです。論理アドレスはCPUのセグメンテーション変換、ページ変換をへて物理アドレスに変換されてアドレスバスへ出力されます。</w:t>
      </w:r>
    </w:p>
    <w:p w14:paraId="3FB84556" w14:textId="77777777" w:rsidR="00C96306" w:rsidRDefault="00C96306" w:rsidP="00C96306">
      <w:pPr>
        <w:ind w:left="283" w:hangingChars="135" w:hanging="283"/>
      </w:pPr>
      <w:r>
        <w:rPr>
          <w:rFonts w:hint="eastAsia"/>
        </w:rPr>
        <w:t>※メモリへ配置後、スタックを確保して</w:t>
      </w:r>
      <w:r w:rsidR="00C524FA">
        <w:rPr>
          <w:rFonts w:hint="eastAsia"/>
        </w:rPr>
        <w:t>エントリポイント</w:t>
      </w:r>
      <w:r w:rsidR="007B48AE">
        <w:rPr>
          <w:rFonts w:hint="eastAsia"/>
        </w:rPr>
        <w:t>(</w:t>
      </w:r>
      <w:r w:rsidRPr="00FF0E66">
        <w:t>mainCRTStartup</w:t>
      </w:r>
      <w:r w:rsidR="007B48AE">
        <w:rPr>
          <w:rFonts w:hint="eastAsia"/>
        </w:rPr>
        <w:t>)</w:t>
      </w:r>
      <w:r>
        <w:rPr>
          <w:rFonts w:hint="eastAsia"/>
        </w:rPr>
        <w:t>からスレッドは実行を開始します。</w:t>
      </w:r>
      <w:r w:rsidR="00A776F2" w:rsidRPr="00FF0E66">
        <w:t>mainCRTStartup</w:t>
      </w:r>
      <w:r w:rsidR="00A776F2">
        <w:rPr>
          <w:rFonts w:hint="eastAsia"/>
        </w:rPr>
        <w:t>からmain関数を呼び出します。</w:t>
      </w:r>
    </w:p>
    <w:p w14:paraId="1B48CC96" w14:textId="414837F6" w:rsidR="00302943" w:rsidRDefault="003736F8" w:rsidP="003736F8">
      <w:pPr>
        <w:ind w:left="283" w:hangingChars="135" w:hanging="283"/>
      </w:pPr>
      <w:r>
        <w:rPr>
          <w:rFonts w:hint="eastAsia"/>
        </w:rPr>
        <w:t>※</w:t>
      </w:r>
      <w:r w:rsidR="00202E76">
        <w:rPr>
          <w:rFonts w:hint="eastAsia"/>
        </w:rPr>
        <w:t xml:space="preserve">Microsoft </w:t>
      </w:r>
      <w:r w:rsidR="00703F4D">
        <w:rPr>
          <w:rFonts w:hint="eastAsia"/>
        </w:rPr>
        <w:t>C/C++で開発されるWindowsアプリケーションの初期化ルーチン</w:t>
      </w:r>
      <w:r w:rsidR="00FF0E66">
        <w:rPr>
          <w:rFonts w:hint="eastAsia"/>
        </w:rPr>
        <w:t>(</w:t>
      </w:r>
      <w:r w:rsidR="00FF0E66" w:rsidRPr="00FF0E66">
        <w:t>mainCRTStartup</w:t>
      </w:r>
      <w:r w:rsidR="00FF0E66">
        <w:rPr>
          <w:rFonts w:hint="eastAsia"/>
        </w:rPr>
        <w:t>)</w:t>
      </w:r>
      <w:r w:rsidR="00703F4D">
        <w:rPr>
          <w:rFonts w:hint="eastAsia"/>
        </w:rPr>
        <w:t>はランタイムライブラリ</w:t>
      </w:r>
      <w:r w:rsidR="00FF0E66">
        <w:rPr>
          <w:rFonts w:hint="eastAsia"/>
        </w:rPr>
        <w:t>(LIBC.LIB)</w:t>
      </w:r>
      <w:r w:rsidR="00703F4D">
        <w:rPr>
          <w:rFonts w:hint="eastAsia"/>
        </w:rPr>
        <w:t>に含まれているので</w:t>
      </w:r>
      <w:r w:rsidR="00381B4B">
        <w:rPr>
          <w:rFonts w:hint="eastAsia"/>
        </w:rPr>
        <w:t>ユーザ・アプリケーション</w:t>
      </w:r>
      <w:r w:rsidR="00703F4D">
        <w:rPr>
          <w:rFonts w:hint="eastAsia"/>
        </w:rPr>
        <w:t>はランタイムライブラリとリンクする必要があります。</w:t>
      </w:r>
    </w:p>
    <w:p w14:paraId="52DD4FE3" w14:textId="77777777" w:rsidR="00C96306" w:rsidRDefault="00C96306" w:rsidP="009D3BB0"/>
    <w:p w14:paraId="0F4E968D" w14:textId="77777777" w:rsidR="0084698A" w:rsidRDefault="00FC4D91" w:rsidP="00FC4D91">
      <w:pPr>
        <w:pStyle w:val="4"/>
      </w:pPr>
      <w:r>
        <w:rPr>
          <w:rFonts w:hint="eastAsia"/>
        </w:rPr>
        <w:t>μITRON</w:t>
      </w:r>
      <w:r w:rsidR="000D5574">
        <w:rPr>
          <w:rFonts w:hint="eastAsia"/>
        </w:rPr>
        <w:t>システム</w:t>
      </w:r>
      <w:r>
        <w:rPr>
          <w:rFonts w:hint="eastAsia"/>
        </w:rPr>
        <w:t>でのメモリへの配置</w:t>
      </w:r>
      <w:r w:rsidR="002E791A">
        <w:rPr>
          <w:rFonts w:hint="eastAsia"/>
        </w:rPr>
        <w:t>方法</w:t>
      </w:r>
    </w:p>
    <w:p w14:paraId="54F265F4" w14:textId="77777777" w:rsidR="00FD63FD" w:rsidRDefault="00B03091" w:rsidP="00FD63FD">
      <w:r>
        <w:rPr>
          <w:rFonts w:hint="eastAsia"/>
        </w:rPr>
        <w:t>Windowsは汎用コンピュータで様々はアプリケーションに対応できることが必須ですが、μITRONシステムでは特定の用途に対応するためにハードウェア、ソフトウェアが</w:t>
      </w:r>
      <w:r w:rsidR="00924CB6">
        <w:rPr>
          <w:rFonts w:hint="eastAsia"/>
        </w:rPr>
        <w:t>用意されるのが一般的です</w:t>
      </w:r>
      <w:r>
        <w:rPr>
          <w:rFonts w:hint="eastAsia"/>
        </w:rPr>
        <w:t>。</w:t>
      </w:r>
      <w:r w:rsidR="00B54425">
        <w:rPr>
          <w:rFonts w:hint="eastAsia"/>
        </w:rPr>
        <w:t>アドレス空間は物理アドレスと論理アドレスが一致</w:t>
      </w:r>
      <w:r w:rsidR="00D4430C">
        <w:rPr>
          <w:rFonts w:hint="eastAsia"/>
        </w:rPr>
        <w:t>し、この</w:t>
      </w:r>
      <w:r w:rsidR="00B54425">
        <w:rPr>
          <w:rFonts w:hint="eastAsia"/>
        </w:rPr>
        <w:t>単一のアドレス空間に起動時のブートプログラム、μITRONカーネル、μITRON</w:t>
      </w:r>
      <w:r w:rsidR="00D128AF">
        <w:rPr>
          <w:rFonts w:hint="eastAsia"/>
        </w:rPr>
        <w:t>アプリケーションをすべて配置</w:t>
      </w:r>
      <w:r w:rsidR="00B54425">
        <w:rPr>
          <w:rFonts w:hint="eastAsia"/>
        </w:rPr>
        <w:t>します。</w:t>
      </w:r>
      <w:r w:rsidR="00FD63FD">
        <w:rPr>
          <w:rFonts w:hint="eastAsia"/>
        </w:rPr>
        <w:t>そのためアドレス空間を用途別に事前に割り当てておく必要があります。</w:t>
      </w:r>
    </w:p>
    <w:p w14:paraId="723E2D76" w14:textId="77777777" w:rsidR="00FD63FD" w:rsidRPr="00F027B6" w:rsidRDefault="00FD63FD" w:rsidP="00FD63FD">
      <w:r>
        <w:rPr>
          <w:rFonts w:hint="eastAsia"/>
        </w:rPr>
        <w:t>そこでメモリの用途別に領域を以下のようにリストアップしましょう。</w:t>
      </w:r>
    </w:p>
    <w:tbl>
      <w:tblPr>
        <w:tblStyle w:val="aff"/>
        <w:tblW w:w="0" w:type="auto"/>
        <w:tblLook w:val="04A0" w:firstRow="1" w:lastRow="0" w:firstColumn="1" w:lastColumn="0" w:noHBand="0" w:noVBand="1"/>
      </w:tblPr>
      <w:tblGrid>
        <w:gridCol w:w="3184"/>
        <w:gridCol w:w="1460"/>
        <w:gridCol w:w="4909"/>
      </w:tblGrid>
      <w:tr w:rsidR="00FD63FD" w:rsidRPr="00A8625D" w14:paraId="2A4DF775" w14:textId="77777777" w:rsidTr="00490B0A">
        <w:tc>
          <w:tcPr>
            <w:tcW w:w="3184" w:type="dxa"/>
          </w:tcPr>
          <w:p w14:paraId="5662F051" w14:textId="77777777" w:rsidR="00FD63FD" w:rsidRPr="00A8625D" w:rsidRDefault="00A7264C" w:rsidP="00490B0A">
            <w:pPr>
              <w:rPr>
                <w:b/>
              </w:rPr>
            </w:pPr>
            <w:r w:rsidRPr="00A8625D">
              <w:rPr>
                <w:rFonts w:hint="eastAsia"/>
                <w:b/>
              </w:rPr>
              <w:t>領域</w:t>
            </w:r>
          </w:p>
        </w:tc>
        <w:tc>
          <w:tcPr>
            <w:tcW w:w="1460" w:type="dxa"/>
          </w:tcPr>
          <w:p w14:paraId="2CAA355C" w14:textId="77777777" w:rsidR="00FD63FD" w:rsidRPr="00A8625D" w:rsidRDefault="00FD63FD" w:rsidP="00490B0A">
            <w:pPr>
              <w:rPr>
                <w:b/>
              </w:rPr>
            </w:pPr>
            <w:r w:rsidRPr="00A8625D">
              <w:rPr>
                <w:rFonts w:hint="eastAsia"/>
                <w:b/>
              </w:rPr>
              <w:t>ROM/RAM</w:t>
            </w:r>
          </w:p>
        </w:tc>
        <w:tc>
          <w:tcPr>
            <w:tcW w:w="4909" w:type="dxa"/>
          </w:tcPr>
          <w:p w14:paraId="18CDCD69" w14:textId="77777777" w:rsidR="00FD63FD" w:rsidRPr="00A8625D" w:rsidRDefault="00F25BCA" w:rsidP="00490B0A">
            <w:pPr>
              <w:rPr>
                <w:b/>
              </w:rPr>
            </w:pPr>
            <w:r w:rsidRPr="00A8625D">
              <w:rPr>
                <w:rFonts w:hint="eastAsia"/>
                <w:b/>
              </w:rPr>
              <w:t>説明</w:t>
            </w:r>
          </w:p>
        </w:tc>
      </w:tr>
      <w:tr w:rsidR="00FD63FD" w14:paraId="6E4DC491" w14:textId="77777777" w:rsidTr="00490B0A">
        <w:tc>
          <w:tcPr>
            <w:tcW w:w="3184" w:type="dxa"/>
          </w:tcPr>
          <w:p w14:paraId="0C1B13D5" w14:textId="77777777" w:rsidR="00FD63FD" w:rsidRDefault="00FD63FD" w:rsidP="00490B0A">
            <w:r>
              <w:rPr>
                <w:rFonts w:hint="eastAsia"/>
              </w:rPr>
              <w:t>ブートプログラム</w:t>
            </w:r>
            <w:r w:rsidR="00A7264C">
              <w:rPr>
                <w:rFonts w:hint="eastAsia"/>
              </w:rPr>
              <w:t>用コード</w:t>
            </w:r>
          </w:p>
        </w:tc>
        <w:tc>
          <w:tcPr>
            <w:tcW w:w="1460" w:type="dxa"/>
          </w:tcPr>
          <w:p w14:paraId="05D47B12" w14:textId="77777777" w:rsidR="00FD63FD" w:rsidRDefault="00FD63FD" w:rsidP="00490B0A">
            <w:r>
              <w:rPr>
                <w:rFonts w:hint="eastAsia"/>
              </w:rPr>
              <w:t>ROM</w:t>
            </w:r>
          </w:p>
        </w:tc>
        <w:tc>
          <w:tcPr>
            <w:tcW w:w="4909" w:type="dxa"/>
          </w:tcPr>
          <w:p w14:paraId="438206DA" w14:textId="77777777" w:rsidR="00FD63FD" w:rsidRPr="006A36D8" w:rsidRDefault="00FD63FD" w:rsidP="00490B0A">
            <w:r>
              <w:rPr>
                <w:rFonts w:hint="eastAsia"/>
              </w:rPr>
              <w:t>固定アドレス</w:t>
            </w:r>
            <w:r w:rsidR="006A36D8">
              <w:rPr>
                <w:rFonts w:hint="eastAsia"/>
              </w:rPr>
              <w:t>（CPUのスタートアドレスを含む領域）</w:t>
            </w:r>
          </w:p>
        </w:tc>
      </w:tr>
      <w:tr w:rsidR="00FD63FD" w14:paraId="315C7872" w14:textId="77777777" w:rsidTr="00490B0A">
        <w:tc>
          <w:tcPr>
            <w:tcW w:w="3184" w:type="dxa"/>
          </w:tcPr>
          <w:p w14:paraId="387AD3AE" w14:textId="77777777" w:rsidR="00DD1FD5" w:rsidRDefault="00FD63FD" w:rsidP="00490B0A">
            <w:r>
              <w:rPr>
                <w:rFonts w:hint="eastAsia"/>
              </w:rPr>
              <w:t>ブートプログラム用</w:t>
            </w:r>
          </w:p>
          <w:p w14:paraId="5B178E5B" w14:textId="77777777" w:rsidR="00FD63FD" w:rsidRDefault="00FD63FD" w:rsidP="00490B0A">
            <w:r>
              <w:rPr>
                <w:rFonts w:hint="eastAsia"/>
              </w:rPr>
              <w:t>データ、スタック</w:t>
            </w:r>
          </w:p>
        </w:tc>
        <w:tc>
          <w:tcPr>
            <w:tcW w:w="1460" w:type="dxa"/>
          </w:tcPr>
          <w:p w14:paraId="31BD1239" w14:textId="77777777" w:rsidR="00FD63FD" w:rsidRDefault="00FD63FD" w:rsidP="00490B0A">
            <w:r>
              <w:rPr>
                <w:rFonts w:hint="eastAsia"/>
              </w:rPr>
              <w:t>RAM</w:t>
            </w:r>
          </w:p>
        </w:tc>
        <w:tc>
          <w:tcPr>
            <w:tcW w:w="4909" w:type="dxa"/>
          </w:tcPr>
          <w:p w14:paraId="3D70F464" w14:textId="77777777" w:rsidR="00FD63FD" w:rsidRDefault="0081492C" w:rsidP="00490B0A">
            <w:r>
              <w:rPr>
                <w:rFonts w:hint="eastAsia"/>
              </w:rPr>
              <w:t>カーネルに制御が移ると使用されない</w:t>
            </w:r>
          </w:p>
        </w:tc>
      </w:tr>
      <w:tr w:rsidR="00FD63FD" w14:paraId="6C67FF64" w14:textId="77777777" w:rsidTr="00490B0A">
        <w:tc>
          <w:tcPr>
            <w:tcW w:w="3184" w:type="dxa"/>
          </w:tcPr>
          <w:p w14:paraId="43857844" w14:textId="77777777" w:rsidR="00FD63FD" w:rsidRDefault="00FD63FD" w:rsidP="00490B0A">
            <w:r>
              <w:rPr>
                <w:rFonts w:hint="eastAsia"/>
              </w:rPr>
              <w:t>割込みベクターテーブル</w:t>
            </w:r>
          </w:p>
        </w:tc>
        <w:tc>
          <w:tcPr>
            <w:tcW w:w="1460" w:type="dxa"/>
          </w:tcPr>
          <w:p w14:paraId="7263B426" w14:textId="77777777" w:rsidR="00FD63FD" w:rsidRDefault="00C960EB" w:rsidP="00490B0A">
            <w:r>
              <w:t>RAM/ROM</w:t>
            </w:r>
          </w:p>
        </w:tc>
        <w:tc>
          <w:tcPr>
            <w:tcW w:w="4909" w:type="dxa"/>
          </w:tcPr>
          <w:p w14:paraId="760301C6" w14:textId="77777777" w:rsidR="00FD63FD" w:rsidRDefault="00FD63FD" w:rsidP="00490B0A">
            <w:r>
              <w:rPr>
                <w:rFonts w:hint="eastAsia"/>
              </w:rPr>
              <w:t>固定アドレス</w:t>
            </w:r>
            <w:r w:rsidR="00A7264C">
              <w:rPr>
                <w:rFonts w:hint="eastAsia"/>
              </w:rPr>
              <w:t>、固定サイズ</w:t>
            </w:r>
            <w:r w:rsidR="006A36D8">
              <w:rPr>
                <w:rFonts w:hint="eastAsia"/>
              </w:rPr>
              <w:t>（CPUに依存）</w:t>
            </w:r>
          </w:p>
        </w:tc>
      </w:tr>
      <w:tr w:rsidR="00FD63FD" w14:paraId="7618AD73" w14:textId="77777777" w:rsidTr="00490B0A">
        <w:tc>
          <w:tcPr>
            <w:tcW w:w="3184" w:type="dxa"/>
          </w:tcPr>
          <w:p w14:paraId="6CBD7FE9" w14:textId="77777777" w:rsidR="00FD63FD" w:rsidRDefault="00FD63FD" w:rsidP="00490B0A">
            <w:r>
              <w:rPr>
                <w:rFonts w:hint="eastAsia"/>
              </w:rPr>
              <w:t>μITRONカーネルコード</w:t>
            </w:r>
          </w:p>
        </w:tc>
        <w:tc>
          <w:tcPr>
            <w:tcW w:w="1460" w:type="dxa"/>
          </w:tcPr>
          <w:p w14:paraId="3CE0ECBB" w14:textId="77777777" w:rsidR="00FD63FD" w:rsidRDefault="00FD63FD" w:rsidP="00490B0A">
            <w:r>
              <w:rPr>
                <w:rFonts w:hint="eastAsia"/>
              </w:rPr>
              <w:t>RAM</w:t>
            </w:r>
          </w:p>
        </w:tc>
        <w:tc>
          <w:tcPr>
            <w:tcW w:w="4909" w:type="dxa"/>
          </w:tcPr>
          <w:p w14:paraId="1BE688BE" w14:textId="77777777" w:rsidR="00FD63FD" w:rsidRDefault="00A7264C" w:rsidP="00490B0A">
            <w:r>
              <w:rPr>
                <w:rFonts w:hint="eastAsia"/>
              </w:rPr>
              <w:t>実行コード、定数領域</w:t>
            </w:r>
          </w:p>
        </w:tc>
      </w:tr>
      <w:tr w:rsidR="00FD63FD" w14:paraId="522AAE9C" w14:textId="77777777" w:rsidTr="00490B0A">
        <w:tc>
          <w:tcPr>
            <w:tcW w:w="3184" w:type="dxa"/>
          </w:tcPr>
          <w:p w14:paraId="2BC2F91C" w14:textId="77777777" w:rsidR="00DD1FD5" w:rsidRDefault="00FD63FD" w:rsidP="00490B0A">
            <w:r>
              <w:rPr>
                <w:rFonts w:hint="eastAsia"/>
              </w:rPr>
              <w:t>μITRONカーネル</w:t>
            </w:r>
          </w:p>
          <w:p w14:paraId="71DB6309" w14:textId="77777777" w:rsidR="00FD63FD" w:rsidRDefault="00FD63FD" w:rsidP="00490B0A">
            <w:r>
              <w:rPr>
                <w:rFonts w:hint="eastAsia"/>
              </w:rPr>
              <w:t>データ</w:t>
            </w:r>
            <w:r w:rsidR="00490B0A">
              <w:rPr>
                <w:rFonts w:hint="eastAsia"/>
              </w:rPr>
              <w:t>、スタック</w:t>
            </w:r>
          </w:p>
        </w:tc>
        <w:tc>
          <w:tcPr>
            <w:tcW w:w="1460" w:type="dxa"/>
          </w:tcPr>
          <w:p w14:paraId="0873557F" w14:textId="77777777" w:rsidR="00FD63FD" w:rsidRDefault="00FD63FD" w:rsidP="00490B0A">
            <w:r>
              <w:rPr>
                <w:rFonts w:hint="eastAsia"/>
              </w:rPr>
              <w:t>RAM</w:t>
            </w:r>
          </w:p>
        </w:tc>
        <w:tc>
          <w:tcPr>
            <w:tcW w:w="4909" w:type="dxa"/>
          </w:tcPr>
          <w:p w14:paraId="4BA39B1D" w14:textId="77777777" w:rsidR="00FD63FD" w:rsidRDefault="00490B0A" w:rsidP="00490B0A">
            <w:r>
              <w:rPr>
                <w:rFonts w:hint="eastAsia"/>
              </w:rPr>
              <w:t>カーネル初期化時のスタック</w:t>
            </w:r>
          </w:p>
          <w:p w14:paraId="5E82874B" w14:textId="77777777" w:rsidR="00490B0A" w:rsidRDefault="00490B0A" w:rsidP="00490B0A">
            <w:r>
              <w:rPr>
                <w:rFonts w:hint="eastAsia"/>
              </w:rPr>
              <w:t>カーネルオブジェクト領域</w:t>
            </w:r>
          </w:p>
          <w:p w14:paraId="508D2754" w14:textId="77777777" w:rsidR="00490B0A" w:rsidRPr="00490B0A" w:rsidRDefault="00490B0A" w:rsidP="00490B0A">
            <w:r>
              <w:rPr>
                <w:rFonts w:hint="eastAsia"/>
              </w:rPr>
              <w:t>μITRONタスク用スタック領域</w:t>
            </w:r>
          </w:p>
        </w:tc>
      </w:tr>
      <w:tr w:rsidR="00FD63FD" w14:paraId="21F6F6D3" w14:textId="77777777" w:rsidTr="00490B0A">
        <w:tc>
          <w:tcPr>
            <w:tcW w:w="3184" w:type="dxa"/>
          </w:tcPr>
          <w:p w14:paraId="4A79827E" w14:textId="77777777" w:rsidR="00FD63FD" w:rsidRDefault="00FD63FD" w:rsidP="00490B0A">
            <w:r>
              <w:rPr>
                <w:rFonts w:hint="eastAsia"/>
              </w:rPr>
              <w:t>μITRONコンフィグレーションテーブル</w:t>
            </w:r>
            <w:r w:rsidR="003A33DC">
              <w:rPr>
                <w:rFonts w:hint="eastAsia"/>
              </w:rPr>
              <w:t>（注１）</w:t>
            </w:r>
          </w:p>
        </w:tc>
        <w:tc>
          <w:tcPr>
            <w:tcW w:w="1460" w:type="dxa"/>
          </w:tcPr>
          <w:p w14:paraId="3290043A" w14:textId="77777777" w:rsidR="00FD63FD" w:rsidRDefault="00FD63FD" w:rsidP="00490B0A">
            <w:r>
              <w:rPr>
                <w:rFonts w:hint="eastAsia"/>
              </w:rPr>
              <w:t>RAM</w:t>
            </w:r>
          </w:p>
        </w:tc>
        <w:tc>
          <w:tcPr>
            <w:tcW w:w="4909" w:type="dxa"/>
          </w:tcPr>
          <w:p w14:paraId="59FEE07D" w14:textId="77777777" w:rsidR="00FD63FD" w:rsidRDefault="00FD63FD" w:rsidP="003A33DC">
            <w:r>
              <w:rPr>
                <w:rFonts w:hint="eastAsia"/>
              </w:rPr>
              <w:t>固定アドレス、μITRONアプリケーション</w:t>
            </w:r>
            <w:r w:rsidR="00196807">
              <w:rPr>
                <w:rFonts w:hint="eastAsia"/>
              </w:rPr>
              <w:t>に含まれる</w:t>
            </w:r>
            <w:r w:rsidR="00A20516">
              <w:rPr>
                <w:rFonts w:hint="eastAsia"/>
              </w:rPr>
              <w:t>。</w:t>
            </w:r>
          </w:p>
        </w:tc>
      </w:tr>
      <w:tr w:rsidR="00FD63FD" w14:paraId="0CFB7E4B" w14:textId="77777777" w:rsidTr="00490B0A">
        <w:tc>
          <w:tcPr>
            <w:tcW w:w="3184" w:type="dxa"/>
          </w:tcPr>
          <w:p w14:paraId="1A67C735" w14:textId="77777777" w:rsidR="00FD63FD" w:rsidRDefault="00FD63FD" w:rsidP="00490B0A">
            <w:r>
              <w:rPr>
                <w:rFonts w:hint="eastAsia"/>
              </w:rPr>
              <w:t>μITRONアプリケーション</w:t>
            </w:r>
          </w:p>
          <w:p w14:paraId="1A520BD5" w14:textId="77777777" w:rsidR="00FD63FD" w:rsidRDefault="00FD63FD" w:rsidP="00490B0A">
            <w:r>
              <w:rPr>
                <w:rFonts w:hint="eastAsia"/>
              </w:rPr>
              <w:t>コード</w:t>
            </w:r>
          </w:p>
        </w:tc>
        <w:tc>
          <w:tcPr>
            <w:tcW w:w="1460" w:type="dxa"/>
          </w:tcPr>
          <w:p w14:paraId="589C9A1B" w14:textId="77777777" w:rsidR="00FD63FD" w:rsidRDefault="00FD63FD" w:rsidP="00490B0A">
            <w:r>
              <w:rPr>
                <w:rFonts w:hint="eastAsia"/>
              </w:rPr>
              <w:t>RAM</w:t>
            </w:r>
          </w:p>
        </w:tc>
        <w:tc>
          <w:tcPr>
            <w:tcW w:w="4909" w:type="dxa"/>
          </w:tcPr>
          <w:p w14:paraId="0AD0F2B3" w14:textId="77777777" w:rsidR="00FD63FD" w:rsidRPr="00EB0F34" w:rsidRDefault="00EB0F34" w:rsidP="00490B0A">
            <w:r>
              <w:rPr>
                <w:rFonts w:hint="eastAsia"/>
              </w:rPr>
              <w:t>実行コード、定数領域（.textや.rodataセクションなど)</w:t>
            </w:r>
          </w:p>
        </w:tc>
      </w:tr>
      <w:tr w:rsidR="00FD63FD" w14:paraId="4AEFEF37" w14:textId="77777777" w:rsidTr="00490B0A">
        <w:tc>
          <w:tcPr>
            <w:tcW w:w="3184" w:type="dxa"/>
          </w:tcPr>
          <w:p w14:paraId="2728BEBE" w14:textId="77777777" w:rsidR="00FD63FD" w:rsidRDefault="00FD63FD" w:rsidP="00490B0A">
            <w:r>
              <w:rPr>
                <w:rFonts w:hint="eastAsia"/>
              </w:rPr>
              <w:t>μITRONアプリケーション</w:t>
            </w:r>
          </w:p>
          <w:p w14:paraId="612A3B0A" w14:textId="77777777" w:rsidR="00FD63FD" w:rsidRDefault="00FD63FD" w:rsidP="00490B0A">
            <w:r>
              <w:rPr>
                <w:rFonts w:hint="eastAsia"/>
              </w:rPr>
              <w:t>データ</w:t>
            </w:r>
          </w:p>
        </w:tc>
        <w:tc>
          <w:tcPr>
            <w:tcW w:w="1460" w:type="dxa"/>
          </w:tcPr>
          <w:p w14:paraId="2C27DB6E" w14:textId="77777777" w:rsidR="00FD63FD" w:rsidRDefault="00FD63FD" w:rsidP="00490B0A">
            <w:r>
              <w:rPr>
                <w:rFonts w:hint="eastAsia"/>
              </w:rPr>
              <w:t>RAM</w:t>
            </w:r>
          </w:p>
        </w:tc>
        <w:tc>
          <w:tcPr>
            <w:tcW w:w="4909" w:type="dxa"/>
          </w:tcPr>
          <w:p w14:paraId="1019DAEA" w14:textId="77777777" w:rsidR="00FD63FD" w:rsidRDefault="00EB0F34" w:rsidP="00EB0F34">
            <w:r>
              <w:rPr>
                <w:rFonts w:hint="eastAsia"/>
              </w:rPr>
              <w:t>変数領域（.dataや.bssセクションなど）</w:t>
            </w:r>
          </w:p>
        </w:tc>
      </w:tr>
    </w:tbl>
    <w:p w14:paraId="71B8F143" w14:textId="77777777" w:rsidR="00FD63FD" w:rsidRDefault="00FD63FD" w:rsidP="00FD63FD"/>
    <w:p w14:paraId="5F0C80D6" w14:textId="77777777" w:rsidR="00D4430C" w:rsidRDefault="003A33DC" w:rsidP="0081492C">
      <w:pPr>
        <w:ind w:left="424" w:hangingChars="202" w:hanging="424"/>
      </w:pPr>
      <w:r>
        <w:rPr>
          <w:rFonts w:hint="eastAsia"/>
        </w:rPr>
        <w:t>注１：kernal_cfg.cで定義されるデータ領域。このファイルをコンパイルすると.dataセクションとして作成されるので、この部分を別な名前のセクションとしてオブジェクトを作成するにはC言語のソースファイルの先頭で以下のような宣言</w:t>
      </w:r>
      <w:r w:rsidR="00D47529">
        <w:rPr>
          <w:rFonts w:hint="eastAsia"/>
        </w:rPr>
        <w:t>（コンパイラに依存）</w:t>
      </w:r>
      <w:r>
        <w:rPr>
          <w:rFonts w:hint="eastAsia"/>
        </w:rPr>
        <w:t>が必要です。</w:t>
      </w:r>
    </w:p>
    <w:p w14:paraId="7DB7885A" w14:textId="77777777" w:rsidR="003A33DC" w:rsidRDefault="003A33DC" w:rsidP="009D3BB0"/>
    <w:p w14:paraId="04F6D325" w14:textId="77777777" w:rsidR="003A33DC" w:rsidRPr="003A33DC" w:rsidRDefault="003A33DC" w:rsidP="00D12048">
      <w:pPr>
        <w:pStyle w:val="aff0"/>
        <w:ind w:left="420"/>
      </w:pPr>
      <w:r w:rsidRPr="003A33DC">
        <w:t>#pragma section(“config_data”</w:t>
      </w:r>
      <w:r w:rsidR="00602C66">
        <w:rPr>
          <w:rFonts w:hint="eastAsia"/>
        </w:rPr>
        <w:t>, read</w:t>
      </w:r>
      <w:r w:rsidRPr="003A33DC">
        <w:t>)</w:t>
      </w:r>
    </w:p>
    <w:p w14:paraId="0C0EDC08" w14:textId="77777777" w:rsidR="003A33DC" w:rsidRDefault="003A33DC" w:rsidP="009D3BB0"/>
    <w:p w14:paraId="311BCB1D" w14:textId="77777777" w:rsidR="003A33DC" w:rsidRDefault="00602C66" w:rsidP="009D3BB0">
      <w:r>
        <w:rPr>
          <w:rFonts w:hint="eastAsia"/>
        </w:rPr>
        <w:t>μITRONアプリケーションをリンカ／ロケータで配置するときにこのセクション</w:t>
      </w:r>
      <w:r w:rsidRPr="003A33DC">
        <w:rPr>
          <w:rFonts w:ascii="Courier New" w:hAnsi="Courier New" w:cs="Courier New"/>
        </w:rPr>
        <w:t>config_data</w:t>
      </w:r>
      <w:r>
        <w:rPr>
          <w:rFonts w:ascii="Courier New" w:hAnsi="Courier New" w:cs="Courier New" w:hint="eastAsia"/>
        </w:rPr>
        <w:t>を特定のアドレスに配置します。このアドレスは</w:t>
      </w:r>
      <w:r>
        <w:rPr>
          <w:rFonts w:hint="eastAsia"/>
        </w:rPr>
        <w:t>μITRONカーネルとの間で決めておく置く必要があり、μITRONカーネル、μITRONアプリケーションに修正があっても変更する必要がないように決めておきます。</w:t>
      </w:r>
    </w:p>
    <w:p w14:paraId="124BF7D2" w14:textId="77777777" w:rsidR="00A91202" w:rsidRDefault="00A91202" w:rsidP="00A91202">
      <w:r>
        <w:rPr>
          <w:rFonts w:hint="eastAsia"/>
        </w:rPr>
        <w:lastRenderedPageBreak/>
        <w:t>ここでは、電源ONまたはハードウェアリセット時にブートプログラムが外部記憶からμITRONカーネルとμITRONアプリケーションをRAMに配置する前提で考察します。このようにするとμITRONカーネルとμITRONアプリケーションに修正が発生した場合に修正が容易になるためです。</w:t>
      </w:r>
    </w:p>
    <w:p w14:paraId="076EF66E" w14:textId="77777777" w:rsidR="0014656E" w:rsidRDefault="0014656E" w:rsidP="00A91202"/>
    <w:p w14:paraId="46F083D9" w14:textId="77777777" w:rsidR="0014656E" w:rsidRDefault="0014656E" w:rsidP="0014656E">
      <w:r>
        <w:rPr>
          <w:rFonts w:hint="eastAsia"/>
        </w:rPr>
        <w:t>以上を踏まえ、ブートプログラム(boot.abs)、μITRONカーネル(kernsl.abs)、μITRONアプリケーション(app.abs)はおのおの配置済みの実行可能形式として作成します。</w:t>
      </w:r>
    </w:p>
    <w:p w14:paraId="13FEE3EB" w14:textId="77777777" w:rsidR="00602C66" w:rsidRDefault="00602C66" w:rsidP="009D3BB0"/>
    <w:p w14:paraId="347A57CF" w14:textId="77777777" w:rsidR="00602C66" w:rsidRDefault="00DD6B72" w:rsidP="00DD6B72">
      <w:pPr>
        <w:pStyle w:val="5"/>
      </w:pPr>
      <w:r>
        <w:rPr>
          <w:rFonts w:hint="eastAsia"/>
        </w:rPr>
        <w:t>ブートプログラム</w:t>
      </w:r>
      <w:r w:rsidR="009D6BC7">
        <w:rPr>
          <w:rFonts w:hint="eastAsia"/>
        </w:rPr>
        <w:t xml:space="preserve"> boot.abs</w:t>
      </w:r>
    </w:p>
    <w:p w14:paraId="548764D5" w14:textId="77777777" w:rsidR="00D4430C" w:rsidRDefault="00D4430C" w:rsidP="00D4430C">
      <w:r>
        <w:rPr>
          <w:rFonts w:hint="eastAsia"/>
        </w:rPr>
        <w:t>ブートプログラムのコードや定数部はROMとして作成するので以下のような手順となります。</w:t>
      </w:r>
    </w:p>
    <w:p w14:paraId="693427E7" w14:textId="77777777" w:rsidR="00D4430C" w:rsidRDefault="00D4430C" w:rsidP="002E13AE">
      <w:pPr>
        <w:jc w:val="center"/>
      </w:pPr>
      <w:r>
        <w:rPr>
          <w:rFonts w:hint="eastAsia"/>
          <w:noProof/>
        </w:rPr>
        <mc:AlternateContent>
          <mc:Choice Requires="wpc">
            <w:drawing>
              <wp:inline distT="0" distB="0" distL="0" distR="0" wp14:anchorId="6B5E7040" wp14:editId="21053BFE">
                <wp:extent cx="4476750" cy="3219451"/>
                <wp:effectExtent l="0" t="0" r="0" b="0"/>
                <wp:docPr id="1245" name="キャンバス 124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10" name="テキスト ボックス 1212"/>
                        <wps:cNvSpPr txBox="1"/>
                        <wps:spPr>
                          <a:xfrm>
                            <a:off x="170158" y="90079"/>
                            <a:ext cx="164719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10E695"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開発マシン（Windowsなど）</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88" name="テキスト ボックス 1212"/>
                        <wps:cNvSpPr txBox="1"/>
                        <wps:spPr>
                          <a:xfrm>
                            <a:off x="875325" y="322875"/>
                            <a:ext cx="6470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C02D0A"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Boot.abs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89" name="テキスト ボックス 1028"/>
                        <wps:cNvSpPr txBox="1"/>
                        <wps:spPr>
                          <a:xfrm>
                            <a:off x="608625" y="932474"/>
                            <a:ext cx="1218565" cy="2679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888195" w14:textId="77777777" w:rsidR="003E7AC0" w:rsidRPr="00471567" w:rsidRDefault="003E7AC0" w:rsidP="00471567">
                              <w:pPr>
                                <w:pStyle w:val="Web"/>
                                <w:spacing w:before="0" w:beforeAutospacing="0" w:after="0" w:afterAutospacing="0" w:line="240" w:lineRule="exact"/>
                                <w:rPr>
                                  <w:rFonts w:ascii="ＭＳ 明朝" w:eastAsia="ＭＳ 明朝" w:hAnsi="ＭＳ 明朝" w:cs="Times New Roman"/>
                                  <w:sz w:val="18"/>
                                  <w:szCs w:val="18"/>
                                </w:rPr>
                              </w:pPr>
                              <w:r>
                                <w:rPr>
                                  <w:rFonts w:ascii="ＭＳ 明朝" w:eastAsia="ＭＳ 明朝" w:hAnsi="ＭＳ 明朝" w:cs="Times New Roman" w:hint="eastAsia"/>
                                  <w:sz w:val="18"/>
                                  <w:szCs w:val="18"/>
                                </w:rPr>
                                <w:t>Boot.hex or Boot.s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0" name="直線矢印コネクタ 1090"/>
                        <wps:cNvCnPr>
                          <a:stCxn id="1088" idx="2"/>
                        </wps:cNvCnPr>
                        <wps:spPr>
                          <a:xfrm>
                            <a:off x="1198858" y="589575"/>
                            <a:ext cx="0" cy="342899"/>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091" name="直線コネクタ 1091"/>
                        <wps:cNvCnPr/>
                        <wps:spPr>
                          <a:xfrm flipH="1">
                            <a:off x="1522390" y="1771944"/>
                            <a:ext cx="318" cy="6381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94" name="テキスト ボックス 1212"/>
                        <wps:cNvSpPr txBox="1"/>
                        <wps:spPr>
                          <a:xfrm>
                            <a:off x="903900" y="2410119"/>
                            <a:ext cx="755014" cy="266699"/>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372799"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ROMライタ</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5" name="テキスト ボックス 1212"/>
                        <wps:cNvSpPr txBox="1"/>
                        <wps:spPr>
                          <a:xfrm>
                            <a:off x="1094400" y="2867318"/>
                            <a:ext cx="383539" cy="266699"/>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DF630A"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ROM</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6" name="直線コネクタ 1096"/>
                        <wps:cNvCnPr>
                          <a:stCxn id="1094" idx="2"/>
                          <a:endCxn id="1095" idx="0"/>
                        </wps:cNvCnPr>
                        <wps:spPr>
                          <a:xfrm>
                            <a:off x="1281407" y="2676818"/>
                            <a:ext cx="4763" cy="19050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97" name="テキスト ボックス 1212"/>
                        <wps:cNvSpPr txBox="1"/>
                        <wps:spPr>
                          <a:xfrm>
                            <a:off x="1199175" y="1505244"/>
                            <a:ext cx="6470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C02BEC"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Boot.bin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8" name="直線コネクタ 1098"/>
                        <wps:cNvCnPr>
                          <a:endCxn id="1097" idx="0"/>
                        </wps:cNvCnPr>
                        <wps:spPr>
                          <a:xfrm flipH="1">
                            <a:off x="1522708" y="1196930"/>
                            <a:ext cx="5987" cy="308314"/>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099" name="直線コネクタ 1099"/>
                        <wps:cNvCnPr/>
                        <wps:spPr>
                          <a:xfrm>
                            <a:off x="1008675" y="1200444"/>
                            <a:ext cx="0" cy="12096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103" name="テキスト ボックス 1037"/>
                        <wps:cNvSpPr txBox="1"/>
                        <wps:spPr>
                          <a:xfrm>
                            <a:off x="532425" y="1999569"/>
                            <a:ext cx="1530985" cy="266700"/>
                          </a:xfrm>
                          <a:prstGeom prst="rect">
                            <a:avLst/>
                          </a:prstGeom>
                          <a:solidFill>
                            <a:sysClr val="window" lastClr="FFFFFF"/>
                          </a:solidFill>
                          <a:ln w="6350">
                            <a:solidFill>
                              <a:sysClr val="windowText" lastClr="000000"/>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27A8349E" w14:textId="77777777" w:rsidR="003E7AC0" w:rsidRPr="00710A9D" w:rsidRDefault="003E7AC0" w:rsidP="00710A9D">
                              <w:pPr>
                                <w:pStyle w:val="Web"/>
                                <w:spacing w:before="0" w:beforeAutospacing="0" w:after="0" w:afterAutospacing="0" w:line="240" w:lineRule="exact"/>
                                <w:rPr>
                                  <w:sz w:val="18"/>
                                  <w:szCs w:val="18"/>
                                </w:rPr>
                              </w:pPr>
                              <w:r w:rsidRPr="00710A9D">
                                <w:rPr>
                                  <w:rFonts w:hint="eastAsia"/>
                                  <w:sz w:val="18"/>
                                  <w:szCs w:val="18"/>
                                </w:rPr>
                                <w:t>RS232Cまたは</w:t>
                              </w:r>
                              <w:r>
                                <w:rPr>
                                  <w:rFonts w:hint="eastAsia"/>
                                  <w:sz w:val="18"/>
                                  <w:szCs w:val="18"/>
                                </w:rPr>
                                <w:t>USBで接続</w:t>
                              </w:r>
                            </w:p>
                            <w:p w14:paraId="7AF76936" w14:textId="77777777" w:rsidR="003E7AC0" w:rsidRPr="00710A9D" w:rsidRDefault="003E7AC0" w:rsidP="00710A9D">
                              <w:pPr>
                                <w:pStyle w:val="Web"/>
                                <w:spacing w:before="0" w:beforeAutospacing="0" w:after="0" w:afterAutospacing="0" w:line="240" w:lineRule="exact"/>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06" name="直線矢印コネクタ 1106"/>
                        <wps:cNvCnPr/>
                        <wps:spPr>
                          <a:xfrm>
                            <a:off x="160633" y="114300"/>
                            <a:ext cx="0" cy="1781469"/>
                          </a:xfrm>
                          <a:prstGeom prst="straightConnector1">
                            <a:avLst/>
                          </a:prstGeom>
                          <a:ln w="28575">
                            <a:solidFill>
                              <a:schemeClr val="tx1"/>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107" name="直線矢印コネクタ 1107"/>
                        <wps:cNvCnPr/>
                        <wps:spPr>
                          <a:xfrm>
                            <a:off x="170158" y="119629"/>
                            <a:ext cx="2211092" cy="0"/>
                          </a:xfrm>
                          <a:prstGeom prst="straightConnector1">
                            <a:avLst/>
                          </a:prstGeom>
                          <a:ln w="28575">
                            <a:solidFill>
                              <a:schemeClr val="tx1"/>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108" name="直線矢印コネクタ 1108"/>
                        <wps:cNvCnPr/>
                        <wps:spPr>
                          <a:xfrm>
                            <a:off x="2370433" y="114300"/>
                            <a:ext cx="0" cy="1781469"/>
                          </a:xfrm>
                          <a:prstGeom prst="straightConnector1">
                            <a:avLst/>
                          </a:prstGeom>
                          <a:ln w="28575">
                            <a:solidFill>
                              <a:schemeClr val="tx1"/>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109" name="直線矢印コネクタ 1109"/>
                        <wps:cNvCnPr/>
                        <wps:spPr>
                          <a:xfrm>
                            <a:off x="159341" y="1895769"/>
                            <a:ext cx="2211092" cy="0"/>
                          </a:xfrm>
                          <a:prstGeom prst="straightConnector1">
                            <a:avLst/>
                          </a:prstGeom>
                          <a:ln w="28575">
                            <a:solidFill>
                              <a:schemeClr val="tx1"/>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092" name="AutoShape 866"/>
                        <wps:cNvSpPr>
                          <a:spLocks noChangeArrowheads="1"/>
                        </wps:cNvSpPr>
                        <wps:spPr bwMode="auto">
                          <a:xfrm>
                            <a:off x="2456475" y="293325"/>
                            <a:ext cx="1476375" cy="437515"/>
                          </a:xfrm>
                          <a:prstGeom prst="wedgeRoundRectCallout">
                            <a:avLst>
                              <a:gd name="adj1" fmla="val -112919"/>
                              <a:gd name="adj2" fmla="val -16593"/>
                              <a:gd name="adj3" fmla="val 16667"/>
                            </a:avLst>
                          </a:prstGeom>
                          <a:solidFill>
                            <a:srgbClr val="FFFF00"/>
                          </a:solidFill>
                          <a:ln w="9525">
                            <a:solidFill>
                              <a:srgbClr val="000000"/>
                            </a:solidFill>
                            <a:miter lim="800000"/>
                            <a:headEnd/>
                            <a:tailEnd/>
                          </a:ln>
                        </wps:spPr>
                        <wps:txbx>
                          <w:txbxContent>
                            <w:p w14:paraId="1E599DCC" w14:textId="77777777" w:rsidR="003E7AC0" w:rsidRPr="00BB1695" w:rsidRDefault="003E7AC0" w:rsidP="00471567">
                              <w:pPr>
                                <w:pStyle w:val="Web"/>
                                <w:spacing w:before="0" w:beforeAutospacing="0" w:after="0" w:afterAutospacing="0" w:line="240" w:lineRule="exact"/>
                                <w:rPr>
                                  <w:sz w:val="16"/>
                                  <w:szCs w:val="16"/>
                                </w:rPr>
                              </w:pPr>
                              <w:r w:rsidRPr="00BB1695">
                                <w:rPr>
                                  <w:rFonts w:ascii="ＭＳ 明朝" w:hAnsi="Times New Roman" w:cs="Times New Roman"/>
                                  <w:sz w:val="16"/>
                                  <w:szCs w:val="16"/>
                                </w:rPr>
                                <w:t>ファイルフォーマットは</w:t>
                              </w:r>
                              <w:r w:rsidRPr="00BB1695">
                                <w:rPr>
                                  <w:rFonts w:ascii="ＭＳ 明朝" w:eastAsia="ＭＳ 明朝" w:hAnsi="ＭＳ 明朝" w:cs="Times New Roman" w:hint="eastAsia"/>
                                  <w:sz w:val="16"/>
                                  <w:szCs w:val="16"/>
                                </w:rPr>
                                <w:t>COFF</w:t>
                              </w:r>
                              <w:r w:rsidRPr="00BB1695">
                                <w:rPr>
                                  <w:rFonts w:ascii="ＭＳ 明朝" w:hAnsi="Times New Roman" w:cs="Times New Roman"/>
                                  <w:sz w:val="16"/>
                                  <w:szCs w:val="16"/>
                                </w:rPr>
                                <w:t>、</w:t>
                              </w:r>
                              <w:r w:rsidRPr="00BB1695">
                                <w:rPr>
                                  <w:rFonts w:ascii="ＭＳ 明朝" w:eastAsia="ＭＳ 明朝" w:hAnsi="ＭＳ 明朝" w:cs="Times New Roman" w:hint="eastAsia"/>
                                  <w:sz w:val="16"/>
                                  <w:szCs w:val="16"/>
                                </w:rPr>
                                <w:t>OMF</w:t>
                              </w:r>
                              <w:r w:rsidRPr="00BB1695">
                                <w:rPr>
                                  <w:rFonts w:ascii="ＭＳ 明朝" w:hAnsi="Times New Roman" w:cs="Times New Roman"/>
                                  <w:sz w:val="16"/>
                                  <w:szCs w:val="16"/>
                                </w:rPr>
                                <w:t>など</w:t>
                              </w:r>
                            </w:p>
                          </w:txbxContent>
                        </wps:txbx>
                        <wps:bodyPr rot="0" vert="horz" wrap="square" lIns="74295" tIns="8890" rIns="74295" bIns="8890" anchor="t" anchorCtr="0" upright="1">
                          <a:noAutofit/>
                        </wps:bodyPr>
                      </wps:wsp>
                      <wps:wsp>
                        <wps:cNvPr id="1093" name="AutoShape 866"/>
                        <wps:cNvSpPr>
                          <a:spLocks noChangeArrowheads="1"/>
                        </wps:cNvSpPr>
                        <wps:spPr bwMode="auto">
                          <a:xfrm>
                            <a:off x="2761275" y="932474"/>
                            <a:ext cx="1476375" cy="437515"/>
                          </a:xfrm>
                          <a:prstGeom prst="wedgeRoundRectCallout">
                            <a:avLst>
                              <a:gd name="adj1" fmla="val -112919"/>
                              <a:gd name="adj2" fmla="val -16593"/>
                              <a:gd name="adj3" fmla="val 16667"/>
                            </a:avLst>
                          </a:prstGeom>
                          <a:solidFill>
                            <a:srgbClr val="FFFF00"/>
                          </a:solidFill>
                          <a:ln w="9525">
                            <a:solidFill>
                              <a:srgbClr val="000000"/>
                            </a:solidFill>
                            <a:miter lim="800000"/>
                            <a:headEnd/>
                            <a:tailEnd/>
                          </a:ln>
                        </wps:spPr>
                        <wps:txbx>
                          <w:txbxContent>
                            <w:p w14:paraId="09E824EE" w14:textId="77777777" w:rsidR="003E7AC0" w:rsidRPr="00BB1695" w:rsidRDefault="003E7AC0" w:rsidP="00471567">
                              <w:pPr>
                                <w:pStyle w:val="Web"/>
                                <w:spacing w:before="0" w:beforeAutospacing="0" w:after="0" w:afterAutospacing="0" w:line="240" w:lineRule="exact"/>
                                <w:rPr>
                                  <w:rFonts w:ascii="ＭＳ 明朝" w:hAnsi="Times New Roman" w:cs="Times New Roman"/>
                                  <w:sz w:val="16"/>
                                  <w:szCs w:val="16"/>
                                </w:rPr>
                              </w:pPr>
                              <w:r w:rsidRPr="00BB1695">
                                <w:rPr>
                                  <w:rFonts w:ascii="ＭＳ 明朝" w:hAnsi="Times New Roman" w:cs="Times New Roman" w:hint="eastAsia"/>
                                  <w:sz w:val="16"/>
                                  <w:szCs w:val="16"/>
                                </w:rPr>
                                <w:t>HEX</w:t>
                              </w:r>
                              <w:r w:rsidRPr="00BB1695">
                                <w:rPr>
                                  <w:rFonts w:ascii="ＭＳ 明朝" w:hAnsi="Times New Roman" w:cs="Times New Roman"/>
                                  <w:sz w:val="16"/>
                                  <w:szCs w:val="16"/>
                                </w:rPr>
                                <w:t>フォーマット</w:t>
                              </w:r>
                              <w:r w:rsidRPr="00BB1695">
                                <w:rPr>
                                  <w:rFonts w:ascii="ＭＳ 明朝" w:hAnsi="Times New Roman" w:cs="Times New Roman" w:hint="eastAsia"/>
                                  <w:sz w:val="16"/>
                                  <w:szCs w:val="16"/>
                                </w:rPr>
                                <w:t>また</w:t>
                              </w:r>
                              <w:r w:rsidRPr="00BB1695">
                                <w:rPr>
                                  <w:rFonts w:ascii="ＭＳ 明朝" w:hAnsi="Times New Roman" w:cs="Times New Roman"/>
                                  <w:sz w:val="16"/>
                                  <w:szCs w:val="16"/>
                                </w:rPr>
                                <w:t>は</w:t>
                              </w:r>
                            </w:p>
                            <w:p w14:paraId="29DD8678" w14:textId="77777777" w:rsidR="003E7AC0" w:rsidRPr="00BB1695" w:rsidRDefault="003E7AC0" w:rsidP="00471567">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S</w:t>
                              </w:r>
                              <w:r w:rsidRPr="00BB1695">
                                <w:rPr>
                                  <w:rFonts w:ascii="ＭＳ 明朝" w:hAnsi="Times New Roman" w:cs="Times New Roman" w:hint="eastAsia"/>
                                  <w:sz w:val="16"/>
                                  <w:szCs w:val="16"/>
                                </w:rPr>
                                <w:t>フォーマット</w:t>
                              </w:r>
                            </w:p>
                          </w:txbxContent>
                        </wps:txbx>
                        <wps:bodyPr rot="0" vert="horz" wrap="square" lIns="74295" tIns="8890" rIns="74295" bIns="8890" anchor="t" anchorCtr="0" upright="1">
                          <a:noAutofit/>
                        </wps:bodyPr>
                      </wps:wsp>
                      <wps:wsp>
                        <wps:cNvPr id="1100" name="AutoShape 866"/>
                        <wps:cNvSpPr>
                          <a:spLocks noChangeArrowheads="1"/>
                        </wps:cNvSpPr>
                        <wps:spPr bwMode="auto">
                          <a:xfrm>
                            <a:off x="2761275" y="1596004"/>
                            <a:ext cx="1476375" cy="403565"/>
                          </a:xfrm>
                          <a:prstGeom prst="wedgeRoundRectCallout">
                            <a:avLst>
                              <a:gd name="adj1" fmla="val -110983"/>
                              <a:gd name="adj2" fmla="val -40195"/>
                              <a:gd name="adj3" fmla="val 16667"/>
                            </a:avLst>
                          </a:prstGeom>
                          <a:solidFill>
                            <a:srgbClr val="FFFF00"/>
                          </a:solidFill>
                          <a:ln w="9525">
                            <a:solidFill>
                              <a:srgbClr val="000000"/>
                            </a:solidFill>
                            <a:miter lim="800000"/>
                            <a:headEnd/>
                            <a:tailEnd/>
                          </a:ln>
                        </wps:spPr>
                        <wps:txbx>
                          <w:txbxContent>
                            <w:p w14:paraId="6B3E885A" w14:textId="77777777" w:rsidR="003E7AC0" w:rsidRPr="00BB1695" w:rsidRDefault="003E7AC0" w:rsidP="00471567">
                              <w:pPr>
                                <w:pStyle w:val="Web"/>
                                <w:spacing w:before="0" w:beforeAutospacing="0" w:after="0" w:afterAutospacing="0" w:line="240" w:lineRule="exact"/>
                                <w:rPr>
                                  <w:rFonts w:ascii="ＭＳ 明朝" w:hAnsi="Times New Roman" w:cs="Times New Roman"/>
                                  <w:sz w:val="16"/>
                                  <w:szCs w:val="16"/>
                                </w:rPr>
                              </w:pPr>
                              <w:r w:rsidRPr="00BB1695">
                                <w:rPr>
                                  <w:rFonts w:ascii="ＭＳ 明朝" w:hAnsi="Times New Roman" w:cs="Times New Roman" w:hint="eastAsia"/>
                                  <w:sz w:val="16"/>
                                  <w:szCs w:val="16"/>
                                </w:rPr>
                                <w:t>バイナリ・フォーマット</w:t>
                              </w:r>
                            </w:p>
                            <w:p w14:paraId="5901CCD8" w14:textId="77777777" w:rsidR="003E7AC0" w:rsidRPr="00BB1695" w:rsidRDefault="003E7AC0" w:rsidP="00471567">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（メモリイメージ）</w:t>
                              </w:r>
                            </w:p>
                          </w:txbxContent>
                        </wps:txbx>
                        <wps:bodyPr rot="0" vert="horz" wrap="square" lIns="74295" tIns="8890" rIns="74295" bIns="8890" anchor="t" anchorCtr="0" upright="1">
                          <a:noAutofit/>
                        </wps:bodyPr>
                      </wps:wsp>
                      <wps:wsp>
                        <wps:cNvPr id="1111" name="AutoShape 866"/>
                        <wps:cNvSpPr>
                          <a:spLocks noChangeArrowheads="1"/>
                        </wps:cNvSpPr>
                        <wps:spPr bwMode="auto">
                          <a:xfrm>
                            <a:off x="2580300" y="2600322"/>
                            <a:ext cx="1486875" cy="381294"/>
                          </a:xfrm>
                          <a:prstGeom prst="wedgeRoundRectCallout">
                            <a:avLst>
                              <a:gd name="adj1" fmla="val -125822"/>
                              <a:gd name="adj2" fmla="val 37692"/>
                              <a:gd name="adj3" fmla="val 16667"/>
                            </a:avLst>
                          </a:prstGeom>
                          <a:solidFill>
                            <a:srgbClr val="FFFF00"/>
                          </a:solidFill>
                          <a:ln w="9525">
                            <a:solidFill>
                              <a:srgbClr val="000000"/>
                            </a:solidFill>
                            <a:miter lim="800000"/>
                            <a:headEnd/>
                            <a:tailEnd/>
                          </a:ln>
                        </wps:spPr>
                        <wps:txbx>
                          <w:txbxContent>
                            <w:p w14:paraId="1DA40C4D" w14:textId="77777777" w:rsidR="003E7AC0" w:rsidRPr="00BB1695" w:rsidRDefault="003E7AC0" w:rsidP="00471567">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基盤に装着すればアドレス空間に配置されます</w:t>
                              </w:r>
                            </w:p>
                          </w:txbxContent>
                        </wps:txbx>
                        <wps:bodyPr rot="0" vert="horz" wrap="square" lIns="74295" tIns="8890" rIns="74295" bIns="8890" anchor="t" anchorCtr="0" upright="1">
                          <a:noAutofit/>
                        </wps:bodyPr>
                      </wps:wsp>
                    </wpc:wpc>
                  </a:graphicData>
                </a:graphic>
              </wp:inline>
            </w:drawing>
          </mc:Choice>
          <mc:Fallback>
            <w:pict>
              <v:group w14:anchorId="6B5E7040" id="キャンバス 1245" o:spid="_x0000_s2240" editas="canvas" style="width:352.5pt;height:253.5pt;mso-position-horizontal-relative:char;mso-position-vertical-relative:line" coordsize="44767,32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">
                <v:shape id="_x0000_s2241" type="#_x0000_t75" style="position:absolute;width:44767;height:32194;visibility:visible;mso-wrap-style:square">
                  <v:fill o:detectmouseclick="t"/>
                  <v:path o:connecttype="none"/>
                </v:shape>
                <v:shape id="テキスト ボックス 1212" o:spid="_x0000_s2242" type="#_x0000_t202" style="position:absolute;left:1701;top:900;width:16472;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" fillcolor="white [3201]" stroked="f" strokeweight=".5pt">
                  <v:textbox>
                    <w:txbxContent>
                      <w:p w14:paraId="0C10E695"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開発マシン（Windowsなど）</w:t>
                        </w:r>
                      </w:p>
                    </w:txbxContent>
                  </v:textbox>
                </v:shape>
                <v:shape id="テキスト ボックス 1212" o:spid="_x0000_s2243" type="#_x0000_t202" style="position:absolute;left:8753;top:3228;width:6470;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" fillcolor="white [3201]" strokeweight=".5pt">
                  <v:textbox>
                    <w:txbxContent>
                      <w:p w14:paraId="39C02D0A"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Boot.abs</w:t>
                        </w:r>
                      </w:p>
                    </w:txbxContent>
                  </v:textbox>
                </v:shape>
                <v:shape id="テキスト ボックス 1028" o:spid="_x0000_s2244" type="#_x0000_t202" style="position:absolute;left:6086;top:9324;width:12185;height:26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" fillcolor="white [3201]" strokeweight=".5pt">
                  <v:textbox>
                    <w:txbxContent>
                      <w:p w14:paraId="59888195" w14:textId="77777777" w:rsidR="003E7AC0" w:rsidRPr="00471567" w:rsidRDefault="003E7AC0" w:rsidP="00471567">
                        <w:pPr>
                          <w:pStyle w:val="Web"/>
                          <w:spacing w:before="0" w:beforeAutospacing="0" w:after="0" w:afterAutospacing="0" w:line="240" w:lineRule="exact"/>
                          <w:rPr>
                            <w:rFonts w:ascii="ＭＳ 明朝" w:eastAsia="ＭＳ 明朝" w:hAnsi="ＭＳ 明朝" w:cs="Times New Roman"/>
                            <w:sz w:val="18"/>
                            <w:szCs w:val="18"/>
                          </w:rPr>
                        </w:pPr>
                        <w:r>
                          <w:rPr>
                            <w:rFonts w:ascii="ＭＳ 明朝" w:eastAsia="ＭＳ 明朝" w:hAnsi="ＭＳ 明朝" w:cs="Times New Roman" w:hint="eastAsia"/>
                            <w:sz w:val="18"/>
                            <w:szCs w:val="18"/>
                          </w:rPr>
                          <w:t>Boot.hex or Boot.s</w:t>
                        </w:r>
                      </w:p>
                    </w:txbxContent>
                  </v:textbox>
                </v:shape>
                <v:shape id="直線矢印コネクタ 1090" o:spid="_x0000_s2245" type="#_x0000_t32" style="position:absolute;left:11988;top:5895;width:0;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" strokecolor="black [3213]">
                  <v:stroke endarrow="open"/>
                </v:shape>
                <v:line id="直線コネクタ 1091" o:spid="_x0000_s2246" style="position:absolute;flip:x;visibility:visible;mso-wrap-style:square" from="15223,17719" to="15227,24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" strokecolor="black [3213]">
                  <v:stroke endarrow="open"/>
                </v:line>
                <v:shape id="テキスト ボックス 1212" o:spid="_x0000_s2247" type="#_x0000_t202" style="position:absolute;left:9039;top:24101;width:7550;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" fillcolor="white [3201]" strokeweight="2.25pt">
                  <v:textbox>
                    <w:txbxContent>
                      <w:p w14:paraId="01372799"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ROMライタ</w:t>
                        </w:r>
                      </w:p>
                    </w:txbxContent>
                  </v:textbox>
                </v:shape>
                <v:shape id="テキスト ボックス 1212" o:spid="_x0000_s2248" type="#_x0000_t202" style="position:absolute;left:10944;top:28673;width:3835;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" fillcolor="white [3201]" strokeweight="2.25pt">
                  <v:textbox>
                    <w:txbxContent>
                      <w:p w14:paraId="06DF630A"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ROM</w:t>
                        </w:r>
                      </w:p>
                    </w:txbxContent>
                  </v:textbox>
                </v:shape>
                <v:line id="直線コネクタ 1096" o:spid="_x0000_s2249" style="position:absolute;visibility:visible;mso-wrap-style:square" from="12814,26768" to="12861,28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" strokecolor="black [3213]">
                  <v:stroke endarrow="open"/>
                </v:line>
                <v:shape id="テキスト ボックス 1212" o:spid="_x0000_s2250" type="#_x0000_t202" style="position:absolute;left:11991;top:15052;width:6471;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" fillcolor="white [3201]" strokeweight=".5pt">
                  <v:textbox>
                    <w:txbxContent>
                      <w:p w14:paraId="38C02BEC" w14:textId="77777777" w:rsidR="003E7AC0" w:rsidRDefault="003E7AC0" w:rsidP="00471567">
                        <w:pPr>
                          <w:pStyle w:val="Web"/>
                          <w:spacing w:before="0" w:beforeAutospacing="0" w:after="0" w:afterAutospacing="0" w:line="240" w:lineRule="exact"/>
                        </w:pPr>
                        <w:r>
                          <w:rPr>
                            <w:rFonts w:ascii="ＭＳ 明朝" w:eastAsia="ＭＳ 明朝" w:hAnsi="ＭＳ 明朝" w:cs="Times New Roman" w:hint="eastAsia"/>
                            <w:sz w:val="18"/>
                            <w:szCs w:val="18"/>
                          </w:rPr>
                          <w:t>Boot.bin</w:t>
                        </w:r>
                      </w:p>
                    </w:txbxContent>
                  </v:textbox>
                </v:shape>
                <v:line id="直線コネクタ 1098" o:spid="_x0000_s2251" style="position:absolute;flip:x;visibility:visible;mso-wrap-style:square" from="15227,11969" to="15286,15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" strokecolor="black [3213]">
                  <v:stroke endarrow="open"/>
                </v:line>
                <v:line id="直線コネクタ 1099" o:spid="_x0000_s2252" style="position:absolute;visibility:visible;mso-wrap-style:square" from="10086,12004" to="10086,24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" strokecolor="black [3213]">
                  <v:stroke endarrow="open"/>
                </v:line>
                <v:shape id="テキスト ボックス 1037" o:spid="_x0000_s2253" type="#_x0000_t202" style="position:absolute;left:5324;top:19995;width:15310;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" fillcolor="window" strokecolor="windowText" strokeweight=".5pt">
                  <v:stroke dashstyle="dash"/>
                  <v:textbox>
                    <w:txbxContent>
                      <w:p w14:paraId="27A8349E" w14:textId="77777777" w:rsidR="003E7AC0" w:rsidRPr="00710A9D" w:rsidRDefault="003E7AC0" w:rsidP="00710A9D">
                        <w:pPr>
                          <w:pStyle w:val="Web"/>
                          <w:spacing w:before="0" w:beforeAutospacing="0" w:after="0" w:afterAutospacing="0" w:line="240" w:lineRule="exact"/>
                          <w:rPr>
                            <w:sz w:val="18"/>
                            <w:szCs w:val="18"/>
                          </w:rPr>
                        </w:pPr>
                        <w:r w:rsidRPr="00710A9D">
                          <w:rPr>
                            <w:rFonts w:hint="eastAsia"/>
                            <w:sz w:val="18"/>
                            <w:szCs w:val="18"/>
                          </w:rPr>
                          <w:t>RS232Cまたは</w:t>
                        </w:r>
                        <w:r>
                          <w:rPr>
                            <w:rFonts w:hint="eastAsia"/>
                            <w:sz w:val="18"/>
                            <w:szCs w:val="18"/>
                          </w:rPr>
                          <w:t>USBで接続</w:t>
                        </w:r>
                      </w:p>
                      <w:p w14:paraId="7AF76936" w14:textId="77777777" w:rsidR="003E7AC0" w:rsidRPr="00710A9D" w:rsidRDefault="003E7AC0" w:rsidP="00710A9D">
                        <w:pPr>
                          <w:pStyle w:val="Web"/>
                          <w:spacing w:before="0" w:beforeAutospacing="0" w:after="0" w:afterAutospacing="0" w:line="240" w:lineRule="exact"/>
                        </w:pPr>
                      </w:p>
                    </w:txbxContent>
                  </v:textbox>
                </v:shape>
                <v:shape id="直線矢印コネクタ 1106" o:spid="_x0000_s2254" type="#_x0000_t32" style="position:absolute;left:1606;top:1143;width:0;height:178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" strokecolor="black [3213]" strokeweight="2.25pt"/>
                <v:shape id="直線矢印コネクタ 1107" o:spid="_x0000_s2255" type="#_x0000_t32" style="position:absolute;left:1701;top:1196;width:22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" strokecolor="black [3213]" strokeweight="2.25pt"/>
                <v:shape id="直線矢印コネクタ 1108" o:spid="_x0000_s2256" type="#_x0000_t32" style="position:absolute;left:23704;top:1143;width:0;height:178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" strokecolor="black [3213]" strokeweight="2.25pt"/>
                <v:shape id="直線矢印コネクタ 1109" o:spid="_x0000_s2257" type="#_x0000_t32" style="position:absolute;left:1593;top:18957;width:22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" strokecolor="black [3213]" strokeweight="2.25pt"/>
                <v:shape id="_x0000_s2258" type="#_x0000_t62" style="position:absolute;left:24564;top:2933;width:14764;height:4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" adj="-13591,7216" fillcolor="yellow">
                  <v:textbox inset="5.85pt,.7pt,5.85pt,.7pt">
                    <w:txbxContent>
                      <w:p w14:paraId="1E599DCC" w14:textId="77777777" w:rsidR="003E7AC0" w:rsidRPr="00BB1695" w:rsidRDefault="003E7AC0" w:rsidP="00471567">
                        <w:pPr>
                          <w:pStyle w:val="Web"/>
                          <w:spacing w:before="0" w:beforeAutospacing="0" w:after="0" w:afterAutospacing="0" w:line="240" w:lineRule="exact"/>
                          <w:rPr>
                            <w:sz w:val="16"/>
                            <w:szCs w:val="16"/>
                          </w:rPr>
                        </w:pPr>
                        <w:r w:rsidRPr="00BB1695">
                          <w:rPr>
                            <w:rFonts w:ascii="ＭＳ 明朝" w:hAnsi="Times New Roman" w:cs="Times New Roman"/>
                            <w:sz w:val="16"/>
                            <w:szCs w:val="16"/>
                          </w:rPr>
                          <w:t>ファイルフォーマットは</w:t>
                        </w:r>
                        <w:r w:rsidRPr="00BB1695">
                          <w:rPr>
                            <w:rFonts w:ascii="ＭＳ 明朝" w:eastAsia="ＭＳ 明朝" w:hAnsi="ＭＳ 明朝" w:cs="Times New Roman" w:hint="eastAsia"/>
                            <w:sz w:val="16"/>
                            <w:szCs w:val="16"/>
                          </w:rPr>
                          <w:t>COFF</w:t>
                        </w:r>
                        <w:r w:rsidRPr="00BB1695">
                          <w:rPr>
                            <w:rFonts w:ascii="ＭＳ 明朝" w:hAnsi="Times New Roman" w:cs="Times New Roman"/>
                            <w:sz w:val="16"/>
                            <w:szCs w:val="16"/>
                          </w:rPr>
                          <w:t>、</w:t>
                        </w:r>
                        <w:r w:rsidRPr="00BB1695">
                          <w:rPr>
                            <w:rFonts w:ascii="ＭＳ 明朝" w:eastAsia="ＭＳ 明朝" w:hAnsi="ＭＳ 明朝" w:cs="Times New Roman" w:hint="eastAsia"/>
                            <w:sz w:val="16"/>
                            <w:szCs w:val="16"/>
                          </w:rPr>
                          <w:t>OMF</w:t>
                        </w:r>
                        <w:r w:rsidRPr="00BB1695">
                          <w:rPr>
                            <w:rFonts w:ascii="ＭＳ 明朝" w:hAnsi="Times New Roman" w:cs="Times New Roman"/>
                            <w:sz w:val="16"/>
                            <w:szCs w:val="16"/>
                          </w:rPr>
                          <w:t>など</w:t>
                        </w:r>
                      </w:p>
                    </w:txbxContent>
                  </v:textbox>
                </v:shape>
                <v:shape id="_x0000_s2259" type="#_x0000_t62" style="position:absolute;left:27612;top:9324;width:14764;height:4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" adj="-13591,7216" fillcolor="yellow">
                  <v:textbox inset="5.85pt,.7pt,5.85pt,.7pt">
                    <w:txbxContent>
                      <w:p w14:paraId="09E824EE" w14:textId="77777777" w:rsidR="003E7AC0" w:rsidRPr="00BB1695" w:rsidRDefault="003E7AC0" w:rsidP="00471567">
                        <w:pPr>
                          <w:pStyle w:val="Web"/>
                          <w:spacing w:before="0" w:beforeAutospacing="0" w:after="0" w:afterAutospacing="0" w:line="240" w:lineRule="exact"/>
                          <w:rPr>
                            <w:rFonts w:ascii="ＭＳ 明朝" w:hAnsi="Times New Roman" w:cs="Times New Roman"/>
                            <w:sz w:val="16"/>
                            <w:szCs w:val="16"/>
                          </w:rPr>
                        </w:pPr>
                        <w:r w:rsidRPr="00BB1695">
                          <w:rPr>
                            <w:rFonts w:ascii="ＭＳ 明朝" w:hAnsi="Times New Roman" w:cs="Times New Roman" w:hint="eastAsia"/>
                            <w:sz w:val="16"/>
                            <w:szCs w:val="16"/>
                          </w:rPr>
                          <w:t>HEX</w:t>
                        </w:r>
                        <w:r w:rsidRPr="00BB1695">
                          <w:rPr>
                            <w:rFonts w:ascii="ＭＳ 明朝" w:hAnsi="Times New Roman" w:cs="Times New Roman"/>
                            <w:sz w:val="16"/>
                            <w:szCs w:val="16"/>
                          </w:rPr>
                          <w:t>フォーマット</w:t>
                        </w:r>
                        <w:r w:rsidRPr="00BB1695">
                          <w:rPr>
                            <w:rFonts w:ascii="ＭＳ 明朝" w:hAnsi="Times New Roman" w:cs="Times New Roman" w:hint="eastAsia"/>
                            <w:sz w:val="16"/>
                            <w:szCs w:val="16"/>
                          </w:rPr>
                          <w:t>また</w:t>
                        </w:r>
                        <w:r w:rsidRPr="00BB1695">
                          <w:rPr>
                            <w:rFonts w:ascii="ＭＳ 明朝" w:hAnsi="Times New Roman" w:cs="Times New Roman"/>
                            <w:sz w:val="16"/>
                            <w:szCs w:val="16"/>
                          </w:rPr>
                          <w:t>は</w:t>
                        </w:r>
                      </w:p>
                      <w:p w14:paraId="29DD8678" w14:textId="77777777" w:rsidR="003E7AC0" w:rsidRPr="00BB1695" w:rsidRDefault="003E7AC0" w:rsidP="00471567">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S</w:t>
                        </w:r>
                        <w:r w:rsidRPr="00BB1695">
                          <w:rPr>
                            <w:rFonts w:ascii="ＭＳ 明朝" w:hAnsi="Times New Roman" w:cs="Times New Roman" w:hint="eastAsia"/>
                            <w:sz w:val="16"/>
                            <w:szCs w:val="16"/>
                          </w:rPr>
                          <w:t>フォーマット</w:t>
                        </w:r>
                      </w:p>
                    </w:txbxContent>
                  </v:textbox>
                </v:shape>
                <v:shape id="_x0000_s2260" type="#_x0000_t62" style="position:absolute;left:27612;top:15960;width:14764;height:4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" adj="-13172,2118" fillcolor="yellow">
                  <v:textbox inset="5.85pt,.7pt,5.85pt,.7pt">
                    <w:txbxContent>
                      <w:p w14:paraId="6B3E885A" w14:textId="77777777" w:rsidR="003E7AC0" w:rsidRPr="00BB1695" w:rsidRDefault="003E7AC0" w:rsidP="00471567">
                        <w:pPr>
                          <w:pStyle w:val="Web"/>
                          <w:spacing w:before="0" w:beforeAutospacing="0" w:after="0" w:afterAutospacing="0" w:line="240" w:lineRule="exact"/>
                          <w:rPr>
                            <w:rFonts w:ascii="ＭＳ 明朝" w:hAnsi="Times New Roman" w:cs="Times New Roman"/>
                            <w:sz w:val="16"/>
                            <w:szCs w:val="16"/>
                          </w:rPr>
                        </w:pPr>
                        <w:r w:rsidRPr="00BB1695">
                          <w:rPr>
                            <w:rFonts w:ascii="ＭＳ 明朝" w:hAnsi="Times New Roman" w:cs="Times New Roman" w:hint="eastAsia"/>
                            <w:sz w:val="16"/>
                            <w:szCs w:val="16"/>
                          </w:rPr>
                          <w:t>バイナリ・フォーマット</w:t>
                        </w:r>
                      </w:p>
                      <w:p w14:paraId="5901CCD8" w14:textId="77777777" w:rsidR="003E7AC0" w:rsidRPr="00BB1695" w:rsidRDefault="003E7AC0" w:rsidP="00471567">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（メモリイメージ）</w:t>
                        </w:r>
                      </w:p>
                    </w:txbxContent>
                  </v:textbox>
                </v:shape>
                <v:shape id="_x0000_s2261" type="#_x0000_t62" style="position:absolute;left:25803;top:26003;width:14868;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" adj="-16378,18941" fillcolor="yellow">
                  <v:textbox inset="5.85pt,.7pt,5.85pt,.7pt">
                    <w:txbxContent>
                      <w:p w14:paraId="1DA40C4D" w14:textId="77777777" w:rsidR="003E7AC0" w:rsidRPr="00BB1695" w:rsidRDefault="003E7AC0" w:rsidP="00471567">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基盤に装着すればアドレス空間に配置されます</w:t>
                        </w:r>
                      </w:p>
                    </w:txbxContent>
                  </v:textbox>
                </v:shape>
                <w10:anchorlock/>
              </v:group>
            </w:pict>
          </mc:Fallback>
        </mc:AlternateContent>
      </w:r>
    </w:p>
    <w:p w14:paraId="10EBB1AC" w14:textId="77777777" w:rsidR="00D4430C" w:rsidRPr="00D4430C" w:rsidRDefault="00D4430C" w:rsidP="009D3BB0"/>
    <w:p w14:paraId="3D0BC46A" w14:textId="77777777" w:rsidR="00F5739D" w:rsidRDefault="00F5739D" w:rsidP="00F5739D">
      <w:r>
        <w:rPr>
          <w:rFonts w:hint="eastAsia"/>
        </w:rPr>
        <w:t>ROMに格納されるブートプログラムには以下の機能があればよさそうです。</w:t>
      </w:r>
    </w:p>
    <w:p w14:paraId="077AE171" w14:textId="77777777" w:rsidR="00CF4A4F" w:rsidRDefault="00CF4A4F" w:rsidP="00CF4A4F">
      <w:pPr>
        <w:ind w:left="283" w:hangingChars="135" w:hanging="283"/>
      </w:pPr>
      <w:r>
        <w:rPr>
          <w:rFonts w:hint="eastAsia"/>
        </w:rPr>
        <w:t>・外部記憶からのμITRONカーネルとμITRONアプリケーションのメモリ上へのロード</w:t>
      </w:r>
    </w:p>
    <w:p w14:paraId="102751BE" w14:textId="77777777" w:rsidR="00F5739D" w:rsidRDefault="00F5739D" w:rsidP="00F5739D">
      <w:pPr>
        <w:ind w:left="283" w:hangingChars="135" w:hanging="283"/>
      </w:pPr>
      <w:r>
        <w:rPr>
          <w:rFonts w:hint="eastAsia"/>
        </w:rPr>
        <w:t>・ハードウェアの自己診断</w:t>
      </w:r>
    </w:p>
    <w:p w14:paraId="4F77A783" w14:textId="77777777" w:rsidR="00F5739D" w:rsidRDefault="00F5739D" w:rsidP="00F5739D">
      <w:pPr>
        <w:ind w:left="283" w:hangingChars="135" w:hanging="283"/>
      </w:pPr>
      <w:r>
        <w:rPr>
          <w:rFonts w:hint="eastAsia"/>
        </w:rPr>
        <w:t>・外部記憶装置がフラッシュメモリなどで取り外しできない実装とされるなら、RS232C</w:t>
      </w:r>
      <w:r w:rsidR="000F40AC">
        <w:rPr>
          <w:rFonts w:hint="eastAsia"/>
        </w:rPr>
        <w:t>、ネットワーク</w:t>
      </w:r>
      <w:r>
        <w:rPr>
          <w:rFonts w:hint="eastAsia"/>
        </w:rPr>
        <w:t>などを使って外部からダウンロードしてμITRONカーネルとμITRON</w:t>
      </w:r>
      <w:r w:rsidR="00A01048">
        <w:rPr>
          <w:rFonts w:hint="eastAsia"/>
        </w:rPr>
        <w:t>アプリケーションを更新する</w:t>
      </w:r>
      <w:r>
        <w:rPr>
          <w:rFonts w:hint="eastAsia"/>
        </w:rPr>
        <w:t>。</w:t>
      </w:r>
    </w:p>
    <w:p w14:paraId="3C621CFD" w14:textId="77777777" w:rsidR="00F5739D" w:rsidRDefault="00F5739D" w:rsidP="00F5739D">
      <w:pPr>
        <w:ind w:left="283" w:hangingChars="135" w:hanging="283"/>
      </w:pPr>
      <w:r>
        <w:rPr>
          <w:rFonts w:hint="eastAsia"/>
        </w:rPr>
        <w:t>・外部記憶装置が取り外し可能なメモリカードならWindowsマシンなどで書き換えればいいのでブートプログラムで書き換えができる必要はない。</w:t>
      </w:r>
    </w:p>
    <w:p w14:paraId="1AFEEBEE" w14:textId="77777777" w:rsidR="000C3BA3" w:rsidRDefault="000C3BA3" w:rsidP="00F5739D">
      <w:pPr>
        <w:ind w:left="283" w:hangingChars="135" w:hanging="283"/>
      </w:pPr>
      <w:r>
        <w:rPr>
          <w:rFonts w:hint="eastAsia"/>
        </w:rPr>
        <w:t>・その他、システムの都合に合わせて必要な処理を行う</w:t>
      </w:r>
    </w:p>
    <w:p w14:paraId="40ADD105" w14:textId="77777777" w:rsidR="005145BB" w:rsidRDefault="005145BB" w:rsidP="009D3BB0"/>
    <w:p w14:paraId="67387233" w14:textId="77777777" w:rsidR="005145BB" w:rsidRDefault="00A01048" w:rsidP="009D3BB0">
      <w:r>
        <w:rPr>
          <w:rFonts w:hint="eastAsia"/>
        </w:rPr>
        <w:t>μITRONカーネル、μITRONアプリケーションの外部記憶のフォーマットとしては以下の形式が考えられます。</w:t>
      </w:r>
    </w:p>
    <w:p w14:paraId="7B81F001" w14:textId="77777777" w:rsidR="00A01048" w:rsidRDefault="00A01048" w:rsidP="009D3BB0">
      <w:r>
        <w:rPr>
          <w:rFonts w:hint="eastAsia"/>
        </w:rPr>
        <w:t>・COFF,OMFなど</w:t>
      </w:r>
      <w:r w:rsidR="00175854">
        <w:rPr>
          <w:rFonts w:hint="eastAsia"/>
        </w:rPr>
        <w:tab/>
      </w:r>
      <w:r w:rsidR="00175854">
        <w:rPr>
          <w:rFonts w:hint="eastAsia"/>
        </w:rPr>
        <w:tab/>
      </w:r>
      <w:r w:rsidR="00175854">
        <w:rPr>
          <w:rFonts w:hint="eastAsia"/>
        </w:rPr>
        <w:tab/>
      </w:r>
      <w:r w:rsidR="00175854">
        <w:rPr>
          <w:rFonts w:hint="eastAsia"/>
        </w:rPr>
        <w:tab/>
      </w:r>
      <w:r>
        <w:rPr>
          <w:rFonts w:hint="eastAsia"/>
        </w:rPr>
        <w:t>リンカ／ロケータの出力形式</w:t>
      </w:r>
    </w:p>
    <w:p w14:paraId="42E162A1" w14:textId="77777777" w:rsidR="00A01048" w:rsidRDefault="00A01048" w:rsidP="009D3BB0">
      <w:r>
        <w:rPr>
          <w:rFonts w:hint="eastAsia"/>
        </w:rPr>
        <w:t>・HEXフォーマットまたはSフォーマット</w:t>
      </w:r>
      <w:r w:rsidR="00175854">
        <w:rPr>
          <w:rFonts w:hint="eastAsia"/>
        </w:rPr>
        <w:tab/>
      </w:r>
      <w:r>
        <w:rPr>
          <w:rFonts w:hint="eastAsia"/>
        </w:rPr>
        <w:t>COFF,OMF</w:t>
      </w:r>
      <w:r w:rsidR="00175854">
        <w:rPr>
          <w:rFonts w:hint="eastAsia"/>
        </w:rPr>
        <w:t>形式から変換</w:t>
      </w:r>
    </w:p>
    <w:p w14:paraId="5B919586" w14:textId="77777777" w:rsidR="00A01048" w:rsidRDefault="00A01048" w:rsidP="009D3BB0">
      <w:r>
        <w:rPr>
          <w:rFonts w:hint="eastAsia"/>
        </w:rPr>
        <w:t>・バイナリフォーマット（メモリイメージ）</w:t>
      </w:r>
      <w:r w:rsidR="00175854">
        <w:rPr>
          <w:rFonts w:hint="eastAsia"/>
        </w:rPr>
        <w:tab/>
        <w:t>HEX,S形式から変換</w:t>
      </w:r>
    </w:p>
    <w:p w14:paraId="7B222A1D" w14:textId="77777777" w:rsidR="005145BB" w:rsidRDefault="005145BB" w:rsidP="009D3BB0"/>
    <w:p w14:paraId="68B6A513" w14:textId="77777777" w:rsidR="009D3BB0" w:rsidRDefault="009D3BB0" w:rsidP="006E2674">
      <w:pPr>
        <w:pStyle w:val="5"/>
      </w:pPr>
      <w:r>
        <w:rPr>
          <w:rFonts w:hint="eastAsia"/>
        </w:rPr>
        <w:t>実機でのサービスコールの呼びだし機構</w:t>
      </w:r>
    </w:p>
    <w:p w14:paraId="41E7C48F" w14:textId="77777777" w:rsidR="009D3BB0" w:rsidRDefault="006E2674" w:rsidP="009D3BB0">
      <w:r>
        <w:rPr>
          <w:rFonts w:hint="eastAsia"/>
        </w:rPr>
        <w:t>μITRONカーネル、μITRONアプリケーションを別々にリンカ／ロケータで作成するとμITRONアプリケーションからμITRONカーネルのサービスコールの呼び出し方法に工夫がいります。μITRONカーネルに修正があった場合でもμITRONアプリケーションの実行可能形式ファイル(app.abs)を変更</w:t>
      </w:r>
      <w:r>
        <w:rPr>
          <w:rFonts w:hint="eastAsia"/>
        </w:rPr>
        <w:lastRenderedPageBreak/>
        <w:t>しなくてもよいのが望ましいからです。１つの方法は、μITRONアプリケーションはカーネルのインターフェース・ライブラリとリンクして実行可能形式ファイル(app.abs)を作成することです。カーネルのインターフェース・ライブラリはソフトウェア割り込みを使いカーネルのサービスコール</w:t>
      </w:r>
      <w:r w:rsidR="00684460">
        <w:rPr>
          <w:rFonts w:hint="eastAsia"/>
        </w:rPr>
        <w:t>本体</w:t>
      </w:r>
      <w:r>
        <w:rPr>
          <w:rFonts w:hint="eastAsia"/>
        </w:rPr>
        <w:t>へパラメータを渡します。</w:t>
      </w:r>
    </w:p>
    <w:p w14:paraId="736C890C" w14:textId="0E3B22B7" w:rsidR="004309D3" w:rsidRDefault="00321656" w:rsidP="004309D3">
      <w:pPr>
        <w:pStyle w:val="a5"/>
      </w:pPr>
      <w:r>
        <w:rPr>
          <w:rFonts w:hint="eastAsia"/>
        </w:rPr>
        <w:t>以下の書籍で</w:t>
      </w:r>
      <w:r w:rsidR="004309D3">
        <w:rPr>
          <w:rFonts w:hint="eastAsia"/>
        </w:rPr>
        <w:t>サービスコールの呼び出し機構を解説しているので参考にしてください。</w:t>
      </w:r>
    </w:p>
    <w:p w14:paraId="25D28F2A" w14:textId="77777777" w:rsidR="004309D3" w:rsidRDefault="004309D3" w:rsidP="004309D3">
      <w:hyperlink r:id="rId229" w:history="1">
        <w:r w:rsidRPr="008122E8">
          <w:rPr>
            <w:rStyle w:val="afc"/>
            <w:rFonts w:hint="eastAsia"/>
          </w:rPr>
          <w:t xml:space="preserve">μITRON」入門―“組み込み系”「リアルタイムOS」の基礎 (I・O BOOKS)　</w:t>
        </w:r>
        <w:r w:rsidRPr="008122E8">
          <w:rPr>
            <w:rStyle w:val="afc"/>
            <w:rFonts w:ascii="Verdana" w:hAnsi="Verdana"/>
            <w:sz w:val="20"/>
          </w:rPr>
          <w:t xml:space="preserve"> </w:t>
        </w:r>
        <w:r w:rsidRPr="008122E8">
          <w:rPr>
            <w:rStyle w:val="afc"/>
            <w:rFonts w:ascii="Verdana" w:hAnsi="Verdana"/>
            <w:sz w:val="20"/>
          </w:rPr>
          <w:t>工学社</w:t>
        </w:r>
      </w:hyperlink>
    </w:p>
    <w:p w14:paraId="19CB1733" w14:textId="77777777" w:rsidR="009D3BB0" w:rsidRDefault="009D3BB0" w:rsidP="009D3BB0"/>
    <w:p w14:paraId="1F45CA4F" w14:textId="763CE01C" w:rsidR="00346980" w:rsidRPr="004309D3" w:rsidRDefault="00346980" w:rsidP="009D3BB0">
      <w:r>
        <w:rPr>
          <w:rFonts w:hint="eastAsia"/>
        </w:rPr>
        <w:t>μITRONアプリケーション</w:t>
      </w:r>
      <w:r w:rsidR="00737C82">
        <w:rPr>
          <w:rFonts w:hint="eastAsia"/>
        </w:rPr>
        <w:t>モジュールの作成手順は以下のようになります</w:t>
      </w:r>
      <w:r w:rsidR="009D4D83">
        <w:rPr>
          <w:rFonts w:hint="eastAsia"/>
        </w:rPr>
        <w:t>。</w:t>
      </w:r>
    </w:p>
    <w:p w14:paraId="536EF6D0" w14:textId="77777777" w:rsidR="009D3BB0" w:rsidRDefault="00346980">
      <w:pPr>
        <w:widowControl/>
        <w:adjustRightInd/>
        <w:spacing w:line="240" w:lineRule="auto"/>
        <w:textAlignment w:val="auto"/>
        <w:rPr>
          <w:rFonts w:ascii="Century"/>
          <w:sz w:val="20"/>
        </w:rPr>
      </w:pPr>
      <w:r>
        <w:rPr>
          <w:rFonts w:hint="eastAsia"/>
          <w:noProof/>
        </w:rPr>
        <mc:AlternateContent>
          <mc:Choice Requires="wpc">
            <w:drawing>
              <wp:inline distT="0" distB="0" distL="0" distR="0" wp14:anchorId="68DFCC85" wp14:editId="6CB5F217">
                <wp:extent cx="5886450" cy="2790825"/>
                <wp:effectExtent l="0" t="0" r="0" b="0"/>
                <wp:docPr id="1267" name="キャンバス 12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prstDash val="dash"/>
                        </a:ln>
                      </wpc:whole>
                      <wps:wsp>
                        <wps:cNvPr id="401" name="テキスト ボックス 401"/>
                        <wps:cNvSpPr txBox="1"/>
                        <wps:spPr>
                          <a:xfrm>
                            <a:off x="428625" y="266700"/>
                            <a:ext cx="4184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4A34B6D" w14:textId="77777777" w:rsidR="003E7AC0" w:rsidRPr="00F325C7" w:rsidRDefault="003E7AC0" w:rsidP="00346980">
                              <w:pPr>
                                <w:rPr>
                                  <w:sz w:val="18"/>
                                  <w:szCs w:val="18"/>
                                </w:rPr>
                              </w:pPr>
                              <w:r>
                                <w:rPr>
                                  <w:sz w:val="18"/>
                                  <w:szCs w:val="18"/>
                                </w:rPr>
                                <w:t>S</w:t>
                              </w:r>
                              <w:r>
                                <w:rPr>
                                  <w:rFonts w:hint="eastAsia"/>
                                  <w:sz w:val="18"/>
                                  <w:szCs w:val="18"/>
                                </w:rPr>
                                <w:t>1.c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12" name="テキスト ボックス 1112"/>
                        <wps:cNvSpPr txBox="1"/>
                        <wps:spPr>
                          <a:xfrm>
                            <a:off x="3143250" y="257175"/>
                            <a:ext cx="7613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642D6F0" w14:textId="77777777" w:rsidR="003E7AC0" w:rsidRPr="00F325C7" w:rsidRDefault="003E7AC0" w:rsidP="00346980">
                              <w:pPr>
                                <w:rPr>
                                  <w:sz w:val="18"/>
                                  <w:szCs w:val="18"/>
                                </w:rPr>
                              </w:pPr>
                              <w:r>
                                <w:rPr>
                                  <w:rFonts w:hint="eastAsia"/>
                                  <w:sz w:val="18"/>
                                  <w:szCs w:val="18"/>
                                </w:rPr>
                                <w:t>kernel.asm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13" name="テキスト ボックス 1113"/>
                        <wps:cNvSpPr txBox="1"/>
                        <wps:spPr>
                          <a:xfrm>
                            <a:off x="4143375" y="1019175"/>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8F6FDD0" w14:textId="77777777" w:rsidR="003E7AC0" w:rsidRPr="00F325C7" w:rsidRDefault="003E7AC0" w:rsidP="00346980">
                              <w:pPr>
                                <w:rPr>
                                  <w:sz w:val="18"/>
                                  <w:szCs w:val="18"/>
                                </w:rPr>
                              </w:pPr>
                              <w:r>
                                <w:rPr>
                                  <w:rFonts w:hint="eastAsia"/>
                                  <w:sz w:val="18"/>
                                  <w:szCs w:val="18"/>
                                </w:rPr>
                                <w:t>R1.rel</w:t>
                              </w:r>
                            </w:p>
                            <w:p w14:paraId="36740FF8" w14:textId="77777777" w:rsidR="003E7AC0" w:rsidRPr="00F325C7" w:rsidRDefault="003E7AC0" w:rsidP="00346980">
                              <w:pPr>
                                <w:rPr>
                                  <w:sz w:val="18"/>
                                  <w:szCs w:val="18"/>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14" name="テキスト ボックス 1114"/>
                        <wps:cNvSpPr txBox="1"/>
                        <wps:spPr>
                          <a:xfrm>
                            <a:off x="371475" y="1038225"/>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AF1F5A3" w14:textId="77777777" w:rsidR="003E7AC0" w:rsidRPr="00F325C7" w:rsidRDefault="003E7AC0" w:rsidP="00346980">
                              <w:pPr>
                                <w:rPr>
                                  <w:sz w:val="18"/>
                                  <w:szCs w:val="18"/>
                                </w:rPr>
                              </w:pPr>
                              <w:r>
                                <w:rPr>
                                  <w:sz w:val="18"/>
                                  <w:szCs w:val="18"/>
                                </w:rPr>
                                <w:t>S</w:t>
                              </w:r>
                              <w:r>
                                <w:rPr>
                                  <w:rFonts w:hint="eastAsia"/>
                                  <w:sz w:val="18"/>
                                  <w:szCs w:val="18"/>
                                </w:rPr>
                                <w:t>1.obj</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15" name="直線矢印コネクタ 1115"/>
                        <wps:cNvCnPr>
                          <a:stCxn id="401" idx="2"/>
                          <a:endCxn id="1114" idx="0"/>
                        </wps:cNvCnPr>
                        <wps:spPr>
                          <a:xfrm>
                            <a:off x="637858" y="533400"/>
                            <a:ext cx="0" cy="5048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116" name="テキスト ボックス 1116"/>
                        <wps:cNvSpPr txBox="1"/>
                        <wps:spPr>
                          <a:xfrm>
                            <a:off x="1171575" y="276225"/>
                            <a:ext cx="4184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0A974C" w14:textId="77777777" w:rsidR="003E7AC0" w:rsidRPr="00F325C7" w:rsidRDefault="003E7AC0" w:rsidP="00346980">
                              <w:pPr>
                                <w:rPr>
                                  <w:sz w:val="18"/>
                                  <w:szCs w:val="18"/>
                                </w:rPr>
                              </w:pPr>
                              <w:r>
                                <w:rPr>
                                  <w:sz w:val="18"/>
                                  <w:szCs w:val="18"/>
                                </w:rPr>
                                <w:t>S</w:t>
                              </w:r>
                              <w:r>
                                <w:rPr>
                                  <w:rFonts w:hint="eastAsia"/>
                                  <w:sz w:val="18"/>
                                  <w:szCs w:val="18"/>
                                </w:rPr>
                                <w:t>2.c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17" name="テキスト ボックス 1117"/>
                        <wps:cNvSpPr txBox="1"/>
                        <wps:spPr>
                          <a:xfrm>
                            <a:off x="1143000" y="1047750"/>
                            <a:ext cx="5327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B12887B" w14:textId="77777777" w:rsidR="003E7AC0" w:rsidRPr="00F325C7" w:rsidRDefault="003E7AC0" w:rsidP="00346980">
                              <w:pPr>
                                <w:rPr>
                                  <w:sz w:val="18"/>
                                  <w:szCs w:val="18"/>
                                </w:rPr>
                              </w:pPr>
                              <w:r>
                                <w:rPr>
                                  <w:sz w:val="18"/>
                                  <w:szCs w:val="18"/>
                                </w:rPr>
                                <w:t>S</w:t>
                              </w:r>
                              <w:r>
                                <w:rPr>
                                  <w:rFonts w:hint="eastAsia"/>
                                  <w:sz w:val="18"/>
                                  <w:szCs w:val="18"/>
                                </w:rPr>
                                <w:t>2.obj</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18" name="直線矢印コネクタ 1118"/>
                        <wps:cNvCnPr>
                          <a:stCxn id="1116" idx="2"/>
                          <a:endCxn id="1117" idx="0"/>
                        </wps:cNvCnPr>
                        <wps:spPr>
                          <a:xfrm>
                            <a:off x="1380808" y="542925"/>
                            <a:ext cx="0" cy="5048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119" name="テキスト ボックス 1119"/>
                        <wps:cNvSpPr txBox="1"/>
                        <wps:spPr>
                          <a:xfrm>
                            <a:off x="1914525" y="276225"/>
                            <a:ext cx="8756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D1D772" w14:textId="77777777" w:rsidR="003E7AC0" w:rsidRPr="00F325C7" w:rsidRDefault="003E7AC0" w:rsidP="00346980">
                              <w:pPr>
                                <w:rPr>
                                  <w:sz w:val="18"/>
                                  <w:szCs w:val="18"/>
                                </w:rPr>
                              </w:pPr>
                              <w:r>
                                <w:rPr>
                                  <w:sz w:val="18"/>
                                  <w:szCs w:val="18"/>
                                </w:rPr>
                                <w:t>K</w:t>
                              </w:r>
                              <w:r>
                                <w:rPr>
                                  <w:rFonts w:hint="eastAsia"/>
                                  <w:sz w:val="18"/>
                                  <w:szCs w:val="18"/>
                                </w:rPr>
                                <w:t>ernel_cfg.c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46" name="テキスト ボックス 1246"/>
                        <wps:cNvSpPr txBox="1"/>
                        <wps:spPr>
                          <a:xfrm>
                            <a:off x="1857375" y="1047750"/>
                            <a:ext cx="9899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FFC3EAE" w14:textId="77777777" w:rsidR="003E7AC0" w:rsidRPr="00F325C7" w:rsidRDefault="003E7AC0" w:rsidP="00346980">
                              <w:pPr>
                                <w:rPr>
                                  <w:sz w:val="18"/>
                                  <w:szCs w:val="18"/>
                                </w:rPr>
                              </w:pPr>
                              <w:r>
                                <w:rPr>
                                  <w:sz w:val="18"/>
                                  <w:szCs w:val="18"/>
                                </w:rPr>
                                <w:t>K</w:t>
                              </w:r>
                              <w:r>
                                <w:rPr>
                                  <w:rFonts w:hint="eastAsia"/>
                                  <w:sz w:val="18"/>
                                  <w:szCs w:val="18"/>
                                </w:rPr>
                                <w:t>ernel_cfg.obj</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48" name="直線矢印コネクタ 1248"/>
                        <wps:cNvCnPr>
                          <a:stCxn id="1119" idx="2"/>
                          <a:endCxn id="1246" idx="0"/>
                        </wps:cNvCnPr>
                        <wps:spPr>
                          <a:xfrm>
                            <a:off x="2352358" y="542925"/>
                            <a:ext cx="0" cy="50482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249" name="テキスト ボックス 1249"/>
                        <wps:cNvSpPr txBox="1"/>
                        <wps:spPr>
                          <a:xfrm>
                            <a:off x="3162300" y="1038225"/>
                            <a:ext cx="76136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731F91" w14:textId="77777777" w:rsidR="003E7AC0" w:rsidRPr="00F325C7" w:rsidRDefault="003E7AC0" w:rsidP="00346980">
                              <w:pPr>
                                <w:rPr>
                                  <w:sz w:val="18"/>
                                  <w:szCs w:val="18"/>
                                </w:rPr>
                              </w:pPr>
                              <w:r>
                                <w:rPr>
                                  <w:rFonts w:hint="eastAsia"/>
                                  <w:sz w:val="18"/>
                                  <w:szCs w:val="18"/>
                                </w:rPr>
                                <w:t>kernel.obj</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50" name="直線矢印コネクタ 1250"/>
                        <wps:cNvCnPr>
                          <a:stCxn id="1112" idx="2"/>
                        </wps:cNvCnPr>
                        <wps:spPr>
                          <a:xfrm>
                            <a:off x="3495358" y="523875"/>
                            <a:ext cx="9208" cy="4953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251" name="テキスト ボックス 1251"/>
                        <wps:cNvSpPr txBox="1"/>
                        <wps:spPr>
                          <a:xfrm>
                            <a:off x="524510" y="647700"/>
                            <a:ext cx="1961515" cy="266700"/>
                          </a:xfrm>
                          <a:prstGeom prst="rect">
                            <a:avLst/>
                          </a:prstGeom>
                          <a:solidFill>
                            <a:schemeClr val="lt1"/>
                          </a:solidFill>
                          <a:ln w="6350">
                            <a:solidFill>
                              <a:schemeClr val="tx1"/>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2C3E82F7" w14:textId="77777777" w:rsidR="003E7AC0" w:rsidRPr="00F325C7" w:rsidRDefault="003E7AC0" w:rsidP="00346980">
                              <w:pPr>
                                <w:rPr>
                                  <w:sz w:val="18"/>
                                  <w:szCs w:val="18"/>
                                </w:rPr>
                              </w:pPr>
                              <w:r>
                                <w:rPr>
                                  <w:rFonts w:hint="eastAsia"/>
                                  <w:sz w:val="18"/>
                                  <w:szCs w:val="18"/>
                                </w:rPr>
                                <w:t>C　　コ　　ン　　パ　　イ　　ラ</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52" name="テキスト ボックス 1252"/>
                        <wps:cNvSpPr txBox="1"/>
                        <wps:spPr>
                          <a:xfrm>
                            <a:off x="3143250" y="638175"/>
                            <a:ext cx="761365" cy="266700"/>
                          </a:xfrm>
                          <a:prstGeom prst="rect">
                            <a:avLst/>
                          </a:prstGeom>
                          <a:solidFill>
                            <a:schemeClr val="lt1"/>
                          </a:solidFill>
                          <a:ln w="6350">
                            <a:solidFill>
                              <a:schemeClr val="tx1"/>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429ADF0A" w14:textId="77777777" w:rsidR="003E7AC0" w:rsidRPr="00F325C7" w:rsidRDefault="003E7AC0" w:rsidP="00346980">
                              <w:pPr>
                                <w:rPr>
                                  <w:sz w:val="18"/>
                                  <w:szCs w:val="18"/>
                                </w:rPr>
                              </w:pPr>
                              <w:r>
                                <w:rPr>
                                  <w:rFonts w:hint="eastAsia"/>
                                  <w:sz w:val="18"/>
                                  <w:szCs w:val="18"/>
                                </w:rPr>
                                <w:t>アセンブラ</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53" name="直線コネクタ 1253"/>
                        <wps:cNvCnPr/>
                        <wps:spPr>
                          <a:xfrm>
                            <a:off x="637858" y="1676398"/>
                            <a:ext cx="3781108" cy="1905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54" name="直線コネクタ 1254"/>
                        <wps:cNvCnPr/>
                        <wps:spPr>
                          <a:xfrm>
                            <a:off x="637858" y="1304925"/>
                            <a:ext cx="0" cy="3714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255" name="直線コネクタ 1255"/>
                        <wps:cNvCnPr/>
                        <wps:spPr>
                          <a:xfrm>
                            <a:off x="1380808" y="1314450"/>
                            <a:ext cx="0" cy="3714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256" name="直線コネクタ 1256"/>
                        <wps:cNvCnPr/>
                        <wps:spPr>
                          <a:xfrm>
                            <a:off x="2342833" y="1314450"/>
                            <a:ext cx="0" cy="3714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257" name="直線コネクタ 1257"/>
                        <wps:cNvCnPr/>
                        <wps:spPr>
                          <a:xfrm>
                            <a:off x="3504566" y="1304925"/>
                            <a:ext cx="0" cy="37147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258" name="直線コネクタ 1258"/>
                        <wps:cNvCnPr/>
                        <wps:spPr>
                          <a:xfrm>
                            <a:off x="4418966" y="1285875"/>
                            <a:ext cx="0" cy="40005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259" name="テキスト ボックス 1259"/>
                        <wps:cNvSpPr txBox="1"/>
                        <wps:spPr>
                          <a:xfrm>
                            <a:off x="2494915" y="2381235"/>
                            <a:ext cx="589915" cy="26671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FAC649" w14:textId="77777777" w:rsidR="003E7AC0" w:rsidRPr="00F325C7" w:rsidRDefault="003E7AC0" w:rsidP="00346980">
                              <w:pPr>
                                <w:rPr>
                                  <w:sz w:val="18"/>
                                  <w:szCs w:val="18"/>
                                </w:rPr>
                              </w:pPr>
                              <w:r>
                                <w:rPr>
                                  <w:rFonts w:hint="eastAsia"/>
                                  <w:sz w:val="18"/>
                                  <w:szCs w:val="18"/>
                                </w:rPr>
                                <w:t>app.abs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60" name="直線コネクタ 1260"/>
                        <wps:cNvCnPr>
                          <a:endCxn id="1259" idx="0"/>
                        </wps:cNvCnPr>
                        <wps:spPr>
                          <a:xfrm>
                            <a:off x="2789873" y="1695450"/>
                            <a:ext cx="0" cy="685785"/>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261" name="テキスト ボックス 1261"/>
                        <wps:cNvSpPr txBox="1"/>
                        <wps:spPr>
                          <a:xfrm>
                            <a:off x="2199958" y="1800225"/>
                            <a:ext cx="1104265" cy="266700"/>
                          </a:xfrm>
                          <a:prstGeom prst="rect">
                            <a:avLst/>
                          </a:prstGeom>
                          <a:solidFill>
                            <a:schemeClr val="lt1"/>
                          </a:solidFill>
                          <a:ln w="6350">
                            <a:solidFill>
                              <a:schemeClr val="tx1"/>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14ACF9B5" w14:textId="77777777" w:rsidR="003E7AC0" w:rsidRPr="00F325C7" w:rsidRDefault="003E7AC0" w:rsidP="00346980">
                              <w:pPr>
                                <w:rPr>
                                  <w:sz w:val="18"/>
                                  <w:szCs w:val="18"/>
                                </w:rPr>
                              </w:pPr>
                              <w:r>
                                <w:rPr>
                                  <w:rFonts w:hint="eastAsia"/>
                                  <w:sz w:val="18"/>
                                  <w:szCs w:val="18"/>
                                </w:rPr>
                                <w:t>リンカ／ロケータ</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62" name="テキスト ボックス 1262"/>
                        <wps:cNvSpPr txBox="1"/>
                        <wps:spPr>
                          <a:xfrm>
                            <a:off x="3504566" y="2381246"/>
                            <a:ext cx="58991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C32A6B0" w14:textId="77777777" w:rsidR="003E7AC0" w:rsidRPr="00F325C7" w:rsidRDefault="003E7AC0" w:rsidP="00346980">
                              <w:pPr>
                                <w:rPr>
                                  <w:sz w:val="18"/>
                                  <w:szCs w:val="18"/>
                                </w:rPr>
                              </w:pPr>
                              <w:r>
                                <w:rPr>
                                  <w:rFonts w:hint="eastAsia"/>
                                  <w:sz w:val="18"/>
                                  <w:szCs w:val="18"/>
                                </w:rPr>
                                <w:t>app.map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63" name="直線コネクタ 1263"/>
                        <wps:cNvCnPr/>
                        <wps:spPr>
                          <a:xfrm>
                            <a:off x="3780791" y="2190750"/>
                            <a:ext cx="0" cy="190500"/>
                          </a:xfrm>
                          <a:prstGeom prst="line">
                            <a:avLst/>
                          </a:prstGeom>
                          <a:ln>
                            <a:solidFill>
                              <a:schemeClr val="tx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264" name="直線コネクタ 1264"/>
                        <wps:cNvCnPr/>
                        <wps:spPr>
                          <a:xfrm>
                            <a:off x="2799398" y="2190750"/>
                            <a:ext cx="98139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71" name="AutoShape 866"/>
                        <wps:cNvSpPr>
                          <a:spLocks noChangeArrowheads="1"/>
                        </wps:cNvSpPr>
                        <wps:spPr bwMode="auto">
                          <a:xfrm>
                            <a:off x="4143375" y="333375"/>
                            <a:ext cx="1619250" cy="190500"/>
                          </a:xfrm>
                          <a:prstGeom prst="wedgeRoundRectCallout">
                            <a:avLst>
                              <a:gd name="adj1" fmla="val -65592"/>
                              <a:gd name="adj2" fmla="val 335192"/>
                              <a:gd name="adj3" fmla="val 16667"/>
                            </a:avLst>
                          </a:prstGeom>
                          <a:solidFill>
                            <a:srgbClr val="FFFF00"/>
                          </a:solidFill>
                          <a:ln w="9525">
                            <a:solidFill>
                              <a:srgbClr val="000000"/>
                            </a:solidFill>
                            <a:miter lim="800000"/>
                            <a:headEnd/>
                            <a:tailEnd/>
                          </a:ln>
                        </wps:spPr>
                        <wps:txbx>
                          <w:txbxContent>
                            <w:p w14:paraId="2BC87F43" w14:textId="77777777" w:rsidR="003E7AC0" w:rsidRPr="00BB1695" w:rsidRDefault="003E7AC0" w:rsidP="00F06814">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インターフェース・ライブラり</w:t>
                              </w:r>
                            </w:p>
                          </w:txbxContent>
                        </wps:txbx>
                        <wps:bodyPr rot="0" vert="horz" wrap="square" lIns="74295" tIns="8890" rIns="74295" bIns="8890" anchor="t" anchorCtr="0" upright="1">
                          <a:noAutofit/>
                        </wps:bodyPr>
                      </wps:wsp>
                      <wps:wsp>
                        <wps:cNvPr id="1272" name="AutoShape 866"/>
                        <wps:cNvSpPr>
                          <a:spLocks noChangeArrowheads="1"/>
                        </wps:cNvSpPr>
                        <wps:spPr bwMode="auto">
                          <a:xfrm>
                            <a:off x="4495799" y="1743074"/>
                            <a:ext cx="1381125" cy="447676"/>
                          </a:xfrm>
                          <a:prstGeom prst="wedgeRoundRectCallout">
                            <a:avLst>
                              <a:gd name="adj1" fmla="val -48786"/>
                              <a:gd name="adj2" fmla="val -153307"/>
                              <a:gd name="adj3" fmla="val 16667"/>
                            </a:avLst>
                          </a:prstGeom>
                          <a:solidFill>
                            <a:srgbClr val="FFFF00"/>
                          </a:solidFill>
                          <a:ln w="9525">
                            <a:solidFill>
                              <a:srgbClr val="000000"/>
                            </a:solidFill>
                            <a:miter lim="800000"/>
                            <a:headEnd/>
                            <a:tailEnd/>
                          </a:ln>
                        </wps:spPr>
                        <wps:txbx>
                          <w:txbxContent>
                            <w:p w14:paraId="7CADE0EF" w14:textId="77777777" w:rsidR="003E7AC0" w:rsidRPr="00BB1695" w:rsidRDefault="003E7AC0" w:rsidP="00F06814">
                              <w:pPr>
                                <w:pStyle w:val="Web"/>
                                <w:spacing w:before="0" w:beforeAutospacing="0" w:after="0" w:afterAutospacing="0" w:line="240" w:lineRule="exact"/>
                                <w:rPr>
                                  <w:rFonts w:ascii="ＭＳ 明朝" w:hAnsi="Times New Roman" w:cs="Times New Roman"/>
                                  <w:sz w:val="16"/>
                                  <w:szCs w:val="16"/>
                                </w:rPr>
                              </w:pPr>
                              <w:r w:rsidRPr="00BB1695">
                                <w:rPr>
                                  <w:rFonts w:ascii="ＭＳ 明朝" w:hAnsi="Times New Roman" w:cs="Times New Roman" w:hint="eastAsia"/>
                                  <w:sz w:val="16"/>
                                  <w:szCs w:val="16"/>
                                </w:rPr>
                                <w:t>言語</w:t>
                              </w:r>
                              <w:r w:rsidRPr="00BB1695">
                                <w:rPr>
                                  <w:rFonts w:ascii="ＭＳ 明朝" w:hAnsi="Times New Roman" w:cs="Times New Roman" w:hint="eastAsia"/>
                                  <w:sz w:val="16"/>
                                  <w:szCs w:val="16"/>
                                </w:rPr>
                                <w:t>C</w:t>
                              </w:r>
                              <w:r w:rsidRPr="00BB1695">
                                <w:rPr>
                                  <w:rFonts w:ascii="ＭＳ 明朝" w:hAnsi="Times New Roman" w:cs="Times New Roman" w:hint="eastAsia"/>
                                  <w:sz w:val="16"/>
                                  <w:szCs w:val="16"/>
                                </w:rPr>
                                <w:t>の標準ライブラリ</w:t>
                              </w:r>
                            </w:p>
                            <w:p w14:paraId="359B38AC" w14:textId="77777777" w:rsidR="003E7AC0" w:rsidRPr="00BB1695" w:rsidRDefault="003E7AC0" w:rsidP="00F06814">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自前のライブラリなど</w:t>
                              </w:r>
                            </w:p>
                          </w:txbxContent>
                        </wps:txbx>
                        <wps:bodyPr rot="0" vert="horz" wrap="square" lIns="74295" tIns="8890" rIns="74295" bIns="8890" anchor="t" anchorCtr="0" upright="1">
                          <a:noAutofit/>
                        </wps:bodyPr>
                      </wps:wsp>
                      <wps:wsp>
                        <wps:cNvPr id="1273" name="AutoShape 866"/>
                        <wps:cNvSpPr>
                          <a:spLocks noChangeArrowheads="1"/>
                        </wps:cNvSpPr>
                        <wps:spPr bwMode="auto">
                          <a:xfrm>
                            <a:off x="371475" y="1895474"/>
                            <a:ext cx="1619249" cy="381900"/>
                          </a:xfrm>
                          <a:prstGeom prst="wedgeRoundRectCallout">
                            <a:avLst>
                              <a:gd name="adj1" fmla="val 56431"/>
                              <a:gd name="adj2" fmla="val -225599"/>
                              <a:gd name="adj3" fmla="val 16667"/>
                            </a:avLst>
                          </a:prstGeom>
                          <a:solidFill>
                            <a:srgbClr val="FFFF00"/>
                          </a:solidFill>
                          <a:ln w="9525">
                            <a:solidFill>
                              <a:srgbClr val="000000"/>
                            </a:solidFill>
                            <a:miter lim="800000"/>
                            <a:headEnd/>
                            <a:tailEnd/>
                          </a:ln>
                        </wps:spPr>
                        <wps:txbx>
                          <w:txbxContent>
                            <w:p w14:paraId="272A4717" w14:textId="77777777" w:rsidR="003E7AC0" w:rsidRDefault="003E7AC0" w:rsidP="00F06814">
                              <w:pPr>
                                <w:pStyle w:val="Web"/>
                                <w:spacing w:before="0" w:beforeAutospacing="0" w:after="0" w:afterAutospacing="0" w:line="240" w:lineRule="exact"/>
                                <w:rPr>
                                  <w:rFonts w:ascii="ＭＳ 明朝" w:hAnsi="Times New Roman" w:cs="Times New Roman"/>
                                  <w:sz w:val="16"/>
                                  <w:szCs w:val="16"/>
                                </w:rPr>
                              </w:pPr>
                              <w:r w:rsidRPr="00BB1695">
                                <w:rPr>
                                  <w:rFonts w:ascii="ＭＳ 明朝" w:hAnsi="Times New Roman" w:cs="Times New Roman" w:hint="eastAsia"/>
                                  <w:sz w:val="16"/>
                                  <w:szCs w:val="16"/>
                                </w:rPr>
                                <w:t>コンフィグレーションテーブル</w:t>
                              </w:r>
                            </w:p>
                            <w:p w14:paraId="1BF60750" w14:textId="77777777" w:rsidR="003E7AC0" w:rsidRPr="00BB1695" w:rsidRDefault="003E7AC0" w:rsidP="00F06814">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初期化ルーチン</w:t>
                              </w:r>
                            </w:p>
                          </w:txbxContent>
                        </wps:txbx>
                        <wps:bodyPr rot="0" vert="horz" wrap="square" lIns="74295" tIns="8890" rIns="74295" bIns="8890" anchor="t" anchorCtr="0" upright="1">
                          <a:noAutofit/>
                        </wps:bodyPr>
                      </wps:wsp>
                    </wpc:wpc>
                  </a:graphicData>
                </a:graphic>
              </wp:inline>
            </w:drawing>
          </mc:Choice>
          <mc:Fallback>
            <w:pict>
              <v:group w14:anchorId="68DFCC85" id="キャンバス 1267" o:spid="_x0000_s2262" editas="canvas" style="width:463.5pt;height:219.75pt;mso-position-horizontal-relative:char;mso-position-vertical-relative:line" coordsize="58864,27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">
                <v:shape id="_x0000_s2263" type="#_x0000_t75" style="position:absolute;width:58864;height:27908;visibility:visible;mso-wrap-style:square">
                  <v:fill o:detectmouseclick="t"/>
                  <v:stroke dashstyle="dash"/>
                  <v:path o:connecttype="none"/>
                </v:shape>
                <v:shape id="テキスト ボックス 401" o:spid="_x0000_s2264" type="#_x0000_t202" style="position:absolute;left:4286;top:2667;width:4184;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" fillcolor="white [3201]" strokeweight=".5pt">
                  <v:textbox>
                    <w:txbxContent>
                      <w:p w14:paraId="64A34B6D" w14:textId="77777777" w:rsidR="003E7AC0" w:rsidRPr="00F325C7" w:rsidRDefault="003E7AC0" w:rsidP="00346980">
                        <w:pPr>
                          <w:rPr>
                            <w:sz w:val="18"/>
                            <w:szCs w:val="18"/>
                          </w:rPr>
                        </w:pPr>
                        <w:r>
                          <w:rPr>
                            <w:sz w:val="18"/>
                            <w:szCs w:val="18"/>
                          </w:rPr>
                          <w:t>S</w:t>
                        </w:r>
                        <w:r>
                          <w:rPr>
                            <w:rFonts w:hint="eastAsia"/>
                            <w:sz w:val="18"/>
                            <w:szCs w:val="18"/>
                          </w:rPr>
                          <w:t>1.c</w:t>
                        </w:r>
                      </w:p>
                    </w:txbxContent>
                  </v:textbox>
                </v:shape>
                <v:shape id="テキスト ボックス 1112" o:spid="_x0000_s2265" type="#_x0000_t202" style="position:absolute;left:31432;top:2571;width:7614;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" fillcolor="white [3201]" strokeweight=".5pt">
                  <v:textbox>
                    <w:txbxContent>
                      <w:p w14:paraId="5642D6F0" w14:textId="77777777" w:rsidR="003E7AC0" w:rsidRPr="00F325C7" w:rsidRDefault="003E7AC0" w:rsidP="00346980">
                        <w:pPr>
                          <w:rPr>
                            <w:sz w:val="18"/>
                            <w:szCs w:val="18"/>
                          </w:rPr>
                        </w:pPr>
                        <w:r>
                          <w:rPr>
                            <w:rFonts w:hint="eastAsia"/>
                            <w:sz w:val="18"/>
                            <w:szCs w:val="18"/>
                          </w:rPr>
                          <w:t>kernel.asm</w:t>
                        </w:r>
                      </w:p>
                    </w:txbxContent>
                  </v:textbox>
                </v:shape>
                <v:shape id="テキスト ボックス 1113" o:spid="_x0000_s2266" type="#_x0000_t202" style="position:absolute;left:41433;top:10191;width:5328;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" fillcolor="white [3201]" strokeweight=".5pt">
                  <v:textbox>
                    <w:txbxContent>
                      <w:p w14:paraId="78F6FDD0" w14:textId="77777777" w:rsidR="003E7AC0" w:rsidRPr="00F325C7" w:rsidRDefault="003E7AC0" w:rsidP="00346980">
                        <w:pPr>
                          <w:rPr>
                            <w:sz w:val="18"/>
                            <w:szCs w:val="18"/>
                          </w:rPr>
                        </w:pPr>
                        <w:r>
                          <w:rPr>
                            <w:rFonts w:hint="eastAsia"/>
                            <w:sz w:val="18"/>
                            <w:szCs w:val="18"/>
                          </w:rPr>
                          <w:t>R1.rel</w:t>
                        </w:r>
                      </w:p>
                      <w:p w14:paraId="36740FF8" w14:textId="77777777" w:rsidR="003E7AC0" w:rsidRPr="00F325C7" w:rsidRDefault="003E7AC0" w:rsidP="00346980">
                        <w:pPr>
                          <w:rPr>
                            <w:sz w:val="18"/>
                            <w:szCs w:val="18"/>
                          </w:rPr>
                        </w:pPr>
                      </w:p>
                    </w:txbxContent>
                  </v:textbox>
                </v:shape>
                <v:shape id="テキスト ボックス 1114" o:spid="_x0000_s2267" type="#_x0000_t202" style="position:absolute;left:3714;top:10382;width:5328;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" fillcolor="white [3201]" strokeweight=".5pt">
                  <v:textbox>
                    <w:txbxContent>
                      <w:p w14:paraId="0AF1F5A3" w14:textId="77777777" w:rsidR="003E7AC0" w:rsidRPr="00F325C7" w:rsidRDefault="003E7AC0" w:rsidP="00346980">
                        <w:pPr>
                          <w:rPr>
                            <w:sz w:val="18"/>
                            <w:szCs w:val="18"/>
                          </w:rPr>
                        </w:pPr>
                        <w:r>
                          <w:rPr>
                            <w:sz w:val="18"/>
                            <w:szCs w:val="18"/>
                          </w:rPr>
                          <w:t>S</w:t>
                        </w:r>
                        <w:r>
                          <w:rPr>
                            <w:rFonts w:hint="eastAsia"/>
                            <w:sz w:val="18"/>
                            <w:szCs w:val="18"/>
                          </w:rPr>
                          <w:t>1.obj</w:t>
                        </w:r>
                      </w:p>
                    </w:txbxContent>
                  </v:textbox>
                </v:shape>
                <v:shape id="直線矢印コネクタ 1115" o:spid="_x0000_s2268" type="#_x0000_t32" style="position:absolute;left:6378;top:5334;width:0;height:5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" strokecolor="black [3213]">
                  <v:stroke endarrow="open"/>
                </v:shape>
                <v:shape id="テキスト ボックス 1116" o:spid="_x0000_s2269" type="#_x0000_t202" style="position:absolute;left:11715;top:2762;width:4185;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" fillcolor="white [3201]" strokeweight=".5pt">
                  <v:textbox>
                    <w:txbxContent>
                      <w:p w14:paraId="7F0A974C" w14:textId="77777777" w:rsidR="003E7AC0" w:rsidRPr="00F325C7" w:rsidRDefault="003E7AC0" w:rsidP="00346980">
                        <w:pPr>
                          <w:rPr>
                            <w:sz w:val="18"/>
                            <w:szCs w:val="18"/>
                          </w:rPr>
                        </w:pPr>
                        <w:r>
                          <w:rPr>
                            <w:sz w:val="18"/>
                            <w:szCs w:val="18"/>
                          </w:rPr>
                          <w:t>S</w:t>
                        </w:r>
                        <w:r>
                          <w:rPr>
                            <w:rFonts w:hint="eastAsia"/>
                            <w:sz w:val="18"/>
                            <w:szCs w:val="18"/>
                          </w:rPr>
                          <w:t>2.c</w:t>
                        </w:r>
                      </w:p>
                    </w:txbxContent>
                  </v:textbox>
                </v:shape>
                <v:shape id="テキスト ボックス 1117" o:spid="_x0000_s2270" type="#_x0000_t202" style="position:absolute;left:11430;top:10477;width:5327;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" fillcolor="white [3201]" strokeweight=".5pt">
                  <v:textbox>
                    <w:txbxContent>
                      <w:p w14:paraId="4B12887B" w14:textId="77777777" w:rsidR="003E7AC0" w:rsidRPr="00F325C7" w:rsidRDefault="003E7AC0" w:rsidP="00346980">
                        <w:pPr>
                          <w:rPr>
                            <w:sz w:val="18"/>
                            <w:szCs w:val="18"/>
                          </w:rPr>
                        </w:pPr>
                        <w:r>
                          <w:rPr>
                            <w:sz w:val="18"/>
                            <w:szCs w:val="18"/>
                          </w:rPr>
                          <w:t>S</w:t>
                        </w:r>
                        <w:r>
                          <w:rPr>
                            <w:rFonts w:hint="eastAsia"/>
                            <w:sz w:val="18"/>
                            <w:szCs w:val="18"/>
                          </w:rPr>
                          <w:t>2.obj</w:t>
                        </w:r>
                      </w:p>
                    </w:txbxContent>
                  </v:textbox>
                </v:shape>
                <v:shape id="直線矢印コネクタ 1118" o:spid="_x0000_s2271" type="#_x0000_t32" style="position:absolute;left:13808;top:5429;width:0;height:5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" strokecolor="black [3213]">
                  <v:stroke endarrow="open"/>
                </v:shape>
                <v:shape id="テキスト ボックス 1119" o:spid="_x0000_s2272" type="#_x0000_t202" style="position:absolute;left:19145;top:2762;width:8756;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" fillcolor="white [3201]" strokeweight=".5pt">
                  <v:textbox>
                    <w:txbxContent>
                      <w:p w14:paraId="34D1D772" w14:textId="77777777" w:rsidR="003E7AC0" w:rsidRPr="00F325C7" w:rsidRDefault="003E7AC0" w:rsidP="00346980">
                        <w:pPr>
                          <w:rPr>
                            <w:sz w:val="18"/>
                            <w:szCs w:val="18"/>
                          </w:rPr>
                        </w:pPr>
                        <w:r>
                          <w:rPr>
                            <w:sz w:val="18"/>
                            <w:szCs w:val="18"/>
                          </w:rPr>
                          <w:t>K</w:t>
                        </w:r>
                        <w:r>
                          <w:rPr>
                            <w:rFonts w:hint="eastAsia"/>
                            <w:sz w:val="18"/>
                            <w:szCs w:val="18"/>
                          </w:rPr>
                          <w:t>ernel_cfg.c</w:t>
                        </w:r>
                      </w:p>
                    </w:txbxContent>
                  </v:textbox>
                </v:shape>
                <v:shape id="テキスト ボックス 1246" o:spid="_x0000_s2273" type="#_x0000_t202" style="position:absolute;left:18573;top:10477;width:9900;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" fillcolor="white [3201]" strokeweight=".5pt">
                  <v:textbox>
                    <w:txbxContent>
                      <w:p w14:paraId="2FFC3EAE" w14:textId="77777777" w:rsidR="003E7AC0" w:rsidRPr="00F325C7" w:rsidRDefault="003E7AC0" w:rsidP="00346980">
                        <w:pPr>
                          <w:rPr>
                            <w:sz w:val="18"/>
                            <w:szCs w:val="18"/>
                          </w:rPr>
                        </w:pPr>
                        <w:r>
                          <w:rPr>
                            <w:sz w:val="18"/>
                            <w:szCs w:val="18"/>
                          </w:rPr>
                          <w:t>K</w:t>
                        </w:r>
                        <w:r>
                          <w:rPr>
                            <w:rFonts w:hint="eastAsia"/>
                            <w:sz w:val="18"/>
                            <w:szCs w:val="18"/>
                          </w:rPr>
                          <w:t>ernel_cfg.obj</w:t>
                        </w:r>
                      </w:p>
                    </w:txbxContent>
                  </v:textbox>
                </v:shape>
                <v:shape id="直線矢印コネクタ 1248" o:spid="_x0000_s2274" type="#_x0000_t32" style="position:absolute;left:23523;top:5429;width:0;height:5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" strokecolor="black [3213]">
                  <v:stroke endarrow="open"/>
                </v:shape>
                <v:shape id="テキスト ボックス 1249" o:spid="_x0000_s2275" type="#_x0000_t202" style="position:absolute;left:31623;top:10382;width:7613;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" fillcolor="white [3201]" strokeweight=".5pt">
                  <v:textbox>
                    <w:txbxContent>
                      <w:p w14:paraId="66731F91" w14:textId="77777777" w:rsidR="003E7AC0" w:rsidRPr="00F325C7" w:rsidRDefault="003E7AC0" w:rsidP="00346980">
                        <w:pPr>
                          <w:rPr>
                            <w:sz w:val="18"/>
                            <w:szCs w:val="18"/>
                          </w:rPr>
                        </w:pPr>
                        <w:r>
                          <w:rPr>
                            <w:rFonts w:hint="eastAsia"/>
                            <w:sz w:val="18"/>
                            <w:szCs w:val="18"/>
                          </w:rPr>
                          <w:t>kernel.obj</w:t>
                        </w:r>
                      </w:p>
                    </w:txbxContent>
                  </v:textbox>
                </v:shape>
                <v:shape id="直線矢印コネクタ 1250" o:spid="_x0000_s2276" type="#_x0000_t32" style="position:absolute;left:34953;top:5238;width:92;height:495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" strokecolor="black [3213]">
                  <v:stroke endarrow="open"/>
                </v:shape>
                <v:shape id="テキスト ボックス 1251" o:spid="_x0000_s2277" type="#_x0000_t202" style="position:absolute;left:5245;top:6477;width:19615;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" fillcolor="white [3201]" strokecolor="black [3213]" strokeweight=".5pt">
                  <v:stroke dashstyle="dash"/>
                  <v:textbox>
                    <w:txbxContent>
                      <w:p w14:paraId="2C3E82F7" w14:textId="77777777" w:rsidR="003E7AC0" w:rsidRPr="00F325C7" w:rsidRDefault="003E7AC0" w:rsidP="00346980">
                        <w:pPr>
                          <w:rPr>
                            <w:sz w:val="18"/>
                            <w:szCs w:val="18"/>
                          </w:rPr>
                        </w:pPr>
                        <w:r>
                          <w:rPr>
                            <w:rFonts w:hint="eastAsia"/>
                            <w:sz w:val="18"/>
                            <w:szCs w:val="18"/>
                          </w:rPr>
                          <w:t>C　　コ　　ン　　パ　　イ　　ラ</w:t>
                        </w:r>
                      </w:p>
                    </w:txbxContent>
                  </v:textbox>
                </v:shape>
                <v:shape id="テキスト ボックス 1252" o:spid="_x0000_s2278" type="#_x0000_t202" style="position:absolute;left:31432;top:6381;width:7614;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" fillcolor="white [3201]" strokecolor="black [3213]" strokeweight=".5pt">
                  <v:stroke dashstyle="dash"/>
                  <v:textbox>
                    <w:txbxContent>
                      <w:p w14:paraId="429ADF0A" w14:textId="77777777" w:rsidR="003E7AC0" w:rsidRPr="00F325C7" w:rsidRDefault="003E7AC0" w:rsidP="00346980">
                        <w:pPr>
                          <w:rPr>
                            <w:sz w:val="18"/>
                            <w:szCs w:val="18"/>
                          </w:rPr>
                        </w:pPr>
                        <w:r>
                          <w:rPr>
                            <w:rFonts w:hint="eastAsia"/>
                            <w:sz w:val="18"/>
                            <w:szCs w:val="18"/>
                          </w:rPr>
                          <w:t>アセンブラ</w:t>
                        </w:r>
                      </w:p>
                    </w:txbxContent>
                  </v:textbox>
                </v:shape>
                <v:line id="直線コネクタ 1253" o:spid="_x0000_s2279" style="position:absolute;visibility:visible;mso-wrap-style:square" from="6378,16763" to="44189,16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" strokecolor="black [3213]"/>
                <v:line id="直線コネクタ 1254" o:spid="_x0000_s2280" style="position:absolute;visibility:visible;mso-wrap-style:square" from="6378,13049" to="6378,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" strokecolor="black [3213]">
                  <v:stroke endarrow="open"/>
                </v:line>
                <v:line id="直線コネクタ 1255" o:spid="_x0000_s2281" style="position:absolute;visibility:visible;mso-wrap-style:square" from="13808,13144" to="13808,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" strokecolor="black [3213]">
                  <v:stroke endarrow="open"/>
                </v:line>
                <v:line id="直線コネクタ 1256" o:spid="_x0000_s2282" style="position:absolute;visibility:visible;mso-wrap-style:square" from="23428,13144" to="23428,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" strokecolor="black [3213]">
                  <v:stroke endarrow="open"/>
                </v:line>
                <v:line id="直線コネクタ 1257" o:spid="_x0000_s2283" style="position:absolute;visibility:visible;mso-wrap-style:square" from="35045,13049" to="35045,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" strokecolor="black [3213]">
                  <v:stroke endarrow="open"/>
                </v:line>
                <v:line id="直線コネクタ 1258" o:spid="_x0000_s2284" style="position:absolute;visibility:visible;mso-wrap-style:square" from="44189,12858" to="44189,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" strokecolor="black [3213]">
                  <v:stroke endarrow="open"/>
                </v:line>
                <v:shape id="テキスト ボックス 1259" o:spid="_x0000_s2285" type="#_x0000_t202" style="position:absolute;left:24949;top:23812;width:5899;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" fillcolor="white [3201]" strokeweight=".5pt">
                  <v:textbox>
                    <w:txbxContent>
                      <w:p w14:paraId="15FAC649" w14:textId="77777777" w:rsidR="003E7AC0" w:rsidRPr="00F325C7" w:rsidRDefault="003E7AC0" w:rsidP="00346980">
                        <w:pPr>
                          <w:rPr>
                            <w:sz w:val="18"/>
                            <w:szCs w:val="18"/>
                          </w:rPr>
                        </w:pPr>
                        <w:r>
                          <w:rPr>
                            <w:rFonts w:hint="eastAsia"/>
                            <w:sz w:val="18"/>
                            <w:szCs w:val="18"/>
                          </w:rPr>
                          <w:t>app.abs</w:t>
                        </w:r>
                      </w:p>
                    </w:txbxContent>
                  </v:textbox>
                </v:shape>
                <v:line id="直線コネクタ 1260" o:spid="_x0000_s2286" style="position:absolute;visibility:visible;mso-wrap-style:square" from="27898,16954" to="27898,23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" strokecolor="black [3213]">
                  <v:stroke endarrow="open"/>
                </v:line>
                <v:shape id="テキスト ボックス 1261" o:spid="_x0000_s2287" type="#_x0000_t202" style="position:absolute;left:21999;top:18002;width:11043;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" fillcolor="white [3201]" strokecolor="black [3213]" strokeweight=".5pt">
                  <v:stroke dashstyle="dash"/>
                  <v:textbox>
                    <w:txbxContent>
                      <w:p w14:paraId="14ACF9B5" w14:textId="77777777" w:rsidR="003E7AC0" w:rsidRPr="00F325C7" w:rsidRDefault="003E7AC0" w:rsidP="00346980">
                        <w:pPr>
                          <w:rPr>
                            <w:sz w:val="18"/>
                            <w:szCs w:val="18"/>
                          </w:rPr>
                        </w:pPr>
                        <w:r>
                          <w:rPr>
                            <w:rFonts w:hint="eastAsia"/>
                            <w:sz w:val="18"/>
                            <w:szCs w:val="18"/>
                          </w:rPr>
                          <w:t>リンカ／ロケータ</w:t>
                        </w:r>
                      </w:p>
                    </w:txbxContent>
                  </v:textbox>
                </v:shape>
                <v:shape id="テキスト ボックス 1262" o:spid="_x0000_s2288" type="#_x0000_t202" style="position:absolute;left:35045;top:23812;width:5899;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" fillcolor="white [3201]" strokeweight=".5pt">
                  <v:textbox>
                    <w:txbxContent>
                      <w:p w14:paraId="1C32A6B0" w14:textId="77777777" w:rsidR="003E7AC0" w:rsidRPr="00F325C7" w:rsidRDefault="003E7AC0" w:rsidP="00346980">
                        <w:pPr>
                          <w:rPr>
                            <w:sz w:val="18"/>
                            <w:szCs w:val="18"/>
                          </w:rPr>
                        </w:pPr>
                        <w:r>
                          <w:rPr>
                            <w:rFonts w:hint="eastAsia"/>
                            <w:sz w:val="18"/>
                            <w:szCs w:val="18"/>
                          </w:rPr>
                          <w:t>app.map</w:t>
                        </w:r>
                      </w:p>
                    </w:txbxContent>
                  </v:textbox>
                </v:shape>
                <v:line id="直線コネクタ 1263" o:spid="_x0000_s2289" style="position:absolute;visibility:visible;mso-wrap-style:square" from="37807,21907" to="37807,23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" strokecolor="black [3213]">
                  <v:stroke endarrow="open"/>
                </v:line>
                <v:line id="直線コネクタ 1264" o:spid="_x0000_s2290" style="position:absolute;visibility:visible;mso-wrap-style:square" from="27993,21907" to="37807,21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" strokecolor="black [3213]"/>
                <v:shape id="_x0000_s2291" type="#_x0000_t62" style="position:absolute;left:41433;top:3333;width:16193;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" adj="-3368,83201" fillcolor="yellow">
                  <v:textbox inset="5.85pt,.7pt,5.85pt,.7pt">
                    <w:txbxContent>
                      <w:p w14:paraId="2BC87F43" w14:textId="77777777" w:rsidR="003E7AC0" w:rsidRPr="00BB1695" w:rsidRDefault="003E7AC0" w:rsidP="00F06814">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インターフェース・ライブラり</w:t>
                        </w:r>
                      </w:p>
                    </w:txbxContent>
                  </v:textbox>
                </v:shape>
                <v:shape id="_x0000_s2292" type="#_x0000_t62" style="position:absolute;left:44957;top:17430;width:13812;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" adj="262,-22314" fillcolor="yellow">
                  <v:textbox inset="5.85pt,.7pt,5.85pt,.7pt">
                    <w:txbxContent>
                      <w:p w14:paraId="7CADE0EF" w14:textId="77777777" w:rsidR="003E7AC0" w:rsidRPr="00BB1695" w:rsidRDefault="003E7AC0" w:rsidP="00F06814">
                        <w:pPr>
                          <w:pStyle w:val="Web"/>
                          <w:spacing w:before="0" w:beforeAutospacing="0" w:after="0" w:afterAutospacing="0" w:line="240" w:lineRule="exact"/>
                          <w:rPr>
                            <w:rFonts w:ascii="ＭＳ 明朝" w:hAnsi="Times New Roman" w:cs="Times New Roman"/>
                            <w:sz w:val="16"/>
                            <w:szCs w:val="16"/>
                          </w:rPr>
                        </w:pPr>
                        <w:r w:rsidRPr="00BB1695">
                          <w:rPr>
                            <w:rFonts w:ascii="ＭＳ 明朝" w:hAnsi="Times New Roman" w:cs="Times New Roman" w:hint="eastAsia"/>
                            <w:sz w:val="16"/>
                            <w:szCs w:val="16"/>
                          </w:rPr>
                          <w:t>言語</w:t>
                        </w:r>
                        <w:r w:rsidRPr="00BB1695">
                          <w:rPr>
                            <w:rFonts w:ascii="ＭＳ 明朝" w:hAnsi="Times New Roman" w:cs="Times New Roman" w:hint="eastAsia"/>
                            <w:sz w:val="16"/>
                            <w:szCs w:val="16"/>
                          </w:rPr>
                          <w:t>C</w:t>
                        </w:r>
                        <w:r w:rsidRPr="00BB1695">
                          <w:rPr>
                            <w:rFonts w:ascii="ＭＳ 明朝" w:hAnsi="Times New Roman" w:cs="Times New Roman" w:hint="eastAsia"/>
                            <w:sz w:val="16"/>
                            <w:szCs w:val="16"/>
                          </w:rPr>
                          <w:t>の標準ライブラリ</w:t>
                        </w:r>
                      </w:p>
                      <w:p w14:paraId="359B38AC" w14:textId="77777777" w:rsidR="003E7AC0" w:rsidRPr="00BB1695" w:rsidRDefault="003E7AC0" w:rsidP="00F06814">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自前のライブラリなど</w:t>
                        </w:r>
                      </w:p>
                    </w:txbxContent>
                  </v:textbox>
                </v:shape>
                <v:shape id="_x0000_s2293" type="#_x0000_t62" style="position:absolute;left:3714;top:18954;width:16193;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" adj="22989,-37929" fillcolor="yellow">
                  <v:textbox inset="5.85pt,.7pt,5.85pt,.7pt">
                    <w:txbxContent>
                      <w:p w14:paraId="272A4717" w14:textId="77777777" w:rsidR="003E7AC0" w:rsidRDefault="003E7AC0" w:rsidP="00F06814">
                        <w:pPr>
                          <w:pStyle w:val="Web"/>
                          <w:spacing w:before="0" w:beforeAutospacing="0" w:after="0" w:afterAutospacing="0" w:line="240" w:lineRule="exact"/>
                          <w:rPr>
                            <w:rFonts w:ascii="ＭＳ 明朝" w:hAnsi="Times New Roman" w:cs="Times New Roman"/>
                            <w:sz w:val="16"/>
                            <w:szCs w:val="16"/>
                          </w:rPr>
                        </w:pPr>
                        <w:r w:rsidRPr="00BB1695">
                          <w:rPr>
                            <w:rFonts w:ascii="ＭＳ 明朝" w:hAnsi="Times New Roman" w:cs="Times New Roman" w:hint="eastAsia"/>
                            <w:sz w:val="16"/>
                            <w:szCs w:val="16"/>
                          </w:rPr>
                          <w:t>コンフィグレーションテーブル</w:t>
                        </w:r>
                      </w:p>
                      <w:p w14:paraId="1BF60750" w14:textId="77777777" w:rsidR="003E7AC0" w:rsidRPr="00BB1695" w:rsidRDefault="003E7AC0" w:rsidP="00F06814">
                        <w:pPr>
                          <w:pStyle w:val="Web"/>
                          <w:spacing w:before="0" w:beforeAutospacing="0" w:after="0" w:afterAutospacing="0" w:line="240" w:lineRule="exact"/>
                          <w:rPr>
                            <w:sz w:val="16"/>
                            <w:szCs w:val="16"/>
                          </w:rPr>
                        </w:pPr>
                        <w:r w:rsidRPr="00BB1695">
                          <w:rPr>
                            <w:rFonts w:ascii="ＭＳ 明朝" w:hAnsi="Times New Roman" w:cs="Times New Roman" w:hint="eastAsia"/>
                            <w:sz w:val="16"/>
                            <w:szCs w:val="16"/>
                          </w:rPr>
                          <w:t>初期化ルーチン</w:t>
                        </w:r>
                      </w:p>
                    </w:txbxContent>
                  </v:textbox>
                </v:shape>
                <w10:anchorlock/>
              </v:group>
            </w:pict>
          </mc:Fallback>
        </mc:AlternateContent>
      </w:r>
    </w:p>
    <w:p w14:paraId="62FF79A7" w14:textId="77777777" w:rsidR="00411148" w:rsidRDefault="00411148">
      <w:pPr>
        <w:widowControl/>
        <w:adjustRightInd/>
        <w:spacing w:line="240" w:lineRule="auto"/>
        <w:textAlignment w:val="auto"/>
        <w:rPr>
          <w:rFonts w:ascii="Century"/>
          <w:sz w:val="20"/>
        </w:rPr>
      </w:pPr>
      <w:r>
        <w:rPr>
          <w:rFonts w:ascii="Century" w:hint="eastAsia"/>
          <w:sz w:val="20"/>
        </w:rPr>
        <w:t>このように</w:t>
      </w:r>
      <w:r>
        <w:rPr>
          <w:rFonts w:hint="eastAsia"/>
        </w:rPr>
        <w:t>μITRONアプリケーションモジュールには言語Cの初期化ルーチンは必要ありません。</w:t>
      </w:r>
      <w:r w:rsidR="00CE65B0">
        <w:rPr>
          <w:rFonts w:hint="eastAsia"/>
        </w:rPr>
        <w:t>main関数はなくてもかまいません。</w:t>
      </w:r>
      <w:r>
        <w:rPr>
          <w:rFonts w:hint="eastAsia"/>
        </w:rPr>
        <w:t>ブートプログラムがメモリにロードした段階で各セクション（.text, .rodata, .data, .bssなど）は初期化済みとなることを前提にしています。</w:t>
      </w:r>
    </w:p>
    <w:p w14:paraId="7DEAF1AD" w14:textId="77777777" w:rsidR="00AE7DEF" w:rsidRDefault="00AE7DEF" w:rsidP="00AE7DEF">
      <w:pPr>
        <w:wordWrap w:val="0"/>
        <w:jc w:val="right"/>
      </w:pPr>
      <w:r>
        <w:rPr>
          <w:rFonts w:hint="eastAsia"/>
        </w:rPr>
        <w:t>V2.00</w:t>
      </w:r>
      <w:r w:rsidR="006A1682">
        <w:rPr>
          <w:rFonts w:hint="eastAsia"/>
        </w:rPr>
        <w:t>b</w:t>
      </w:r>
      <w:r>
        <w:rPr>
          <w:rFonts w:hint="eastAsia"/>
        </w:rPr>
        <w:tab/>
        <w:t>2019年</w:t>
      </w:r>
      <w:r w:rsidR="00701814">
        <w:rPr>
          <w:rFonts w:hint="eastAsia"/>
        </w:rPr>
        <w:t>7</w:t>
      </w:r>
      <w:r>
        <w:rPr>
          <w:rFonts w:hint="eastAsia"/>
        </w:rPr>
        <w:t>月1日</w:t>
      </w:r>
    </w:p>
    <w:p w14:paraId="39467D46" w14:textId="77777777" w:rsidR="00AE7DEF" w:rsidRDefault="00AE7DEF">
      <w:pPr>
        <w:widowControl/>
        <w:adjustRightInd/>
        <w:spacing w:line="240" w:lineRule="auto"/>
        <w:textAlignment w:val="auto"/>
        <w:rPr>
          <w:rFonts w:ascii="Century"/>
          <w:sz w:val="20"/>
        </w:rPr>
      </w:pPr>
    </w:p>
    <w:p w14:paraId="6040B0FB" w14:textId="77777777" w:rsidR="002118E6" w:rsidRDefault="002118E6" w:rsidP="002118E6">
      <w:pPr>
        <w:pStyle w:val="2"/>
        <w:ind w:left="210" w:right="210"/>
      </w:pPr>
      <w:bookmarkStart w:id="457" w:name="_Toc236390635"/>
      <w:r>
        <w:rPr>
          <w:rFonts w:hint="eastAsia"/>
        </w:rPr>
        <w:t>「マクロ」について</w:t>
      </w:r>
      <w:bookmarkEnd w:id="457"/>
    </w:p>
    <w:p w14:paraId="2CD2831F" w14:textId="77777777" w:rsidR="002118E6" w:rsidRDefault="002118E6">
      <w:pPr>
        <w:widowControl/>
        <w:adjustRightInd/>
        <w:spacing w:line="240" w:lineRule="auto"/>
        <w:textAlignment w:val="auto"/>
      </w:pPr>
      <w:r>
        <w:rPr>
          <w:rFonts w:ascii="Century"/>
          <w:sz w:val="20"/>
        </w:rPr>
        <w:t>「マクロ」という単語はコンピュータプログラミングの領域ではよく目に耳にします。</w:t>
      </w:r>
      <w:r>
        <w:rPr>
          <w:rFonts w:hint="eastAsia"/>
        </w:rPr>
        <w:t>マクロ(macro)は「おおきい」とか「大規模な」という意味ですがコンピュータプログラミングの現場ではいろんな場面で遭遇する言葉です。</w:t>
      </w:r>
      <w:r w:rsidR="00955D40">
        <w:rPr>
          <w:rFonts w:hint="eastAsia"/>
        </w:rPr>
        <w:t>私が経験した</w:t>
      </w:r>
      <w:r>
        <w:rPr>
          <w:rFonts w:hint="eastAsia"/>
        </w:rPr>
        <w:t>ものを挙げて見ます。</w:t>
      </w:r>
    </w:p>
    <w:p w14:paraId="22FD125B" w14:textId="77777777" w:rsidR="002118E6" w:rsidRDefault="00165617" w:rsidP="006C1538">
      <w:pPr>
        <w:pStyle w:val="aff4"/>
        <w:widowControl/>
        <w:numPr>
          <w:ilvl w:val="0"/>
          <w:numId w:val="54"/>
        </w:numPr>
        <w:adjustRightInd/>
        <w:spacing w:line="240" w:lineRule="auto"/>
        <w:ind w:leftChars="0"/>
        <w:textAlignment w:val="auto"/>
      </w:pPr>
      <w:r>
        <w:rPr>
          <w:rFonts w:hint="eastAsia"/>
        </w:rPr>
        <w:t>マクロアセンブラ</w:t>
      </w:r>
      <w:r w:rsidR="0061572E">
        <w:rPr>
          <w:rFonts w:hint="eastAsia"/>
        </w:rPr>
        <w:t>のテキストマクロ</w:t>
      </w:r>
    </w:p>
    <w:p w14:paraId="61B5FB95" w14:textId="77777777" w:rsidR="002118E6" w:rsidRDefault="00B13973" w:rsidP="006C1538">
      <w:pPr>
        <w:pStyle w:val="aff4"/>
        <w:widowControl/>
        <w:numPr>
          <w:ilvl w:val="0"/>
          <w:numId w:val="54"/>
        </w:numPr>
        <w:adjustRightInd/>
        <w:spacing w:line="240" w:lineRule="auto"/>
        <w:ind w:leftChars="0"/>
        <w:textAlignment w:val="auto"/>
      </w:pPr>
      <w:r>
        <w:rPr>
          <w:rFonts w:hint="eastAsia"/>
        </w:rPr>
        <w:t>ASM386の</w:t>
      </w:r>
      <w:r w:rsidR="002118E6">
        <w:rPr>
          <w:rFonts w:hint="eastAsia"/>
        </w:rPr>
        <w:t>コードマクロ</w:t>
      </w:r>
    </w:p>
    <w:p w14:paraId="1D816AC2" w14:textId="77777777" w:rsidR="00D3475C" w:rsidRDefault="00D3475C" w:rsidP="006C1538">
      <w:pPr>
        <w:pStyle w:val="aff4"/>
        <w:widowControl/>
        <w:numPr>
          <w:ilvl w:val="0"/>
          <w:numId w:val="54"/>
        </w:numPr>
        <w:adjustRightInd/>
        <w:spacing w:line="240" w:lineRule="auto"/>
        <w:ind w:leftChars="0"/>
        <w:textAlignment w:val="auto"/>
      </w:pPr>
      <w:r>
        <w:rPr>
          <w:rFonts w:hint="eastAsia"/>
        </w:rPr>
        <w:t>C/C++言語のプリプロセッサ・マクロ</w:t>
      </w:r>
    </w:p>
    <w:p w14:paraId="08E94FF9" w14:textId="77777777" w:rsidR="002118E6" w:rsidRDefault="002118E6" w:rsidP="006C1538">
      <w:pPr>
        <w:pStyle w:val="aff4"/>
        <w:widowControl/>
        <w:numPr>
          <w:ilvl w:val="0"/>
          <w:numId w:val="54"/>
        </w:numPr>
        <w:adjustRightInd/>
        <w:spacing w:line="240" w:lineRule="auto"/>
        <w:ind w:leftChars="0"/>
        <w:textAlignment w:val="auto"/>
      </w:pPr>
      <w:r>
        <w:rPr>
          <w:rFonts w:hint="eastAsia"/>
        </w:rPr>
        <w:t>VBA</w:t>
      </w:r>
      <w:r w:rsidR="0001511C">
        <w:rPr>
          <w:rFonts w:hint="eastAsia"/>
        </w:rPr>
        <w:t>（</w:t>
      </w:r>
      <w:r w:rsidR="0001511C" w:rsidRPr="0001511C">
        <w:t>Visual Basic for Applications</w:t>
      </w:r>
      <w:r w:rsidR="0001511C">
        <w:rPr>
          <w:rFonts w:hint="eastAsia"/>
        </w:rPr>
        <w:t>）</w:t>
      </w:r>
      <w:r w:rsidR="00165617">
        <w:rPr>
          <w:rFonts w:hint="eastAsia"/>
        </w:rPr>
        <w:t>と</w:t>
      </w:r>
      <w:r>
        <w:rPr>
          <w:rFonts w:hint="eastAsia"/>
        </w:rPr>
        <w:t>マクロ</w:t>
      </w:r>
    </w:p>
    <w:p w14:paraId="79ADBF79" w14:textId="77777777" w:rsidR="002118E6" w:rsidRDefault="002118E6">
      <w:pPr>
        <w:widowControl/>
        <w:adjustRightInd/>
        <w:spacing w:line="240" w:lineRule="auto"/>
        <w:textAlignment w:val="auto"/>
        <w:rPr>
          <w:rFonts w:ascii="Century"/>
          <w:sz w:val="20"/>
        </w:rPr>
      </w:pPr>
    </w:p>
    <w:p w14:paraId="199771C1" w14:textId="77777777" w:rsidR="00C94449" w:rsidRDefault="00C94449" w:rsidP="00456F55">
      <w:pPr>
        <w:rPr>
          <w:rFonts w:ascii="Century"/>
          <w:sz w:val="20"/>
        </w:rPr>
      </w:pPr>
      <w:r>
        <w:rPr>
          <w:rFonts w:hint="eastAsia"/>
        </w:rPr>
        <w:t>ASM386</w:t>
      </w:r>
      <w:r w:rsidR="00456F55">
        <w:rPr>
          <w:rFonts w:hint="eastAsia"/>
        </w:rPr>
        <w:t>のレファレンスは以下から取得できます。</w:t>
      </w:r>
    </w:p>
    <w:p w14:paraId="61F3C90F" w14:textId="77777777" w:rsidR="00C94449" w:rsidRDefault="00C94449">
      <w:pPr>
        <w:widowControl/>
        <w:adjustRightInd/>
        <w:spacing w:line="240" w:lineRule="auto"/>
        <w:textAlignment w:val="auto"/>
        <w:rPr>
          <w:rFonts w:ascii="Century"/>
          <w:sz w:val="20"/>
        </w:rPr>
      </w:pPr>
      <w:hyperlink r:id="rId230" w:history="1">
        <w:r w:rsidRPr="000A1F84">
          <w:rPr>
            <w:rStyle w:val="afc"/>
            <w:rFonts w:ascii="Century"/>
            <w:sz w:val="20"/>
          </w:rPr>
          <w:t>https://mirror.math.princeton.edu/pub/oldlinux/Linux.old/Ref-docs/asm-ref.pdf</w:t>
        </w:r>
      </w:hyperlink>
    </w:p>
    <w:p w14:paraId="60753D62" w14:textId="77777777" w:rsidR="00C94449" w:rsidRDefault="00C94449">
      <w:pPr>
        <w:widowControl/>
        <w:adjustRightInd/>
        <w:spacing w:line="240" w:lineRule="auto"/>
        <w:textAlignment w:val="auto"/>
        <w:rPr>
          <w:rFonts w:ascii="Century"/>
          <w:sz w:val="20"/>
        </w:rPr>
      </w:pPr>
    </w:p>
    <w:p w14:paraId="0CC0B8E3" w14:textId="77777777" w:rsidR="00456F55" w:rsidRDefault="00456F55" w:rsidP="00456F55">
      <w:pPr>
        <w:pStyle w:val="3"/>
        <w:ind w:left="210" w:right="210"/>
      </w:pPr>
      <w:bookmarkStart w:id="458" w:name="_Toc236390636"/>
      <w:r>
        <w:rPr>
          <w:rFonts w:hint="eastAsia"/>
        </w:rPr>
        <w:t>マクロアセンブラのテキストマクロ</w:t>
      </w:r>
      <w:bookmarkEnd w:id="458"/>
    </w:p>
    <w:p w14:paraId="58819F99" w14:textId="77777777" w:rsidR="00C94449" w:rsidRDefault="00456F55">
      <w:pPr>
        <w:widowControl/>
        <w:adjustRightInd/>
        <w:spacing w:line="240" w:lineRule="auto"/>
        <w:textAlignment w:val="auto"/>
        <w:rPr>
          <w:rFonts w:ascii="Century"/>
          <w:sz w:val="20"/>
        </w:rPr>
      </w:pPr>
      <w:r>
        <w:rPr>
          <w:rFonts w:ascii="Century"/>
          <w:sz w:val="20"/>
        </w:rPr>
        <w:t>よく使われる複数のアセンブリ命令</w:t>
      </w:r>
      <w:r w:rsidR="009C1C22">
        <w:rPr>
          <w:rFonts w:ascii="Century"/>
          <w:sz w:val="20"/>
        </w:rPr>
        <w:t>（機械語に対応している）</w:t>
      </w:r>
      <w:r>
        <w:rPr>
          <w:rFonts w:ascii="Century"/>
          <w:sz w:val="20"/>
        </w:rPr>
        <w:t>をひとまとめにして名前をつけて、アセンブリ・プログラムの中にその名前を使って一連の命令を埋め込むことができます。</w:t>
      </w:r>
      <w:r>
        <w:rPr>
          <w:rFonts w:ascii="Century" w:hint="eastAsia"/>
          <w:sz w:val="20"/>
        </w:rPr>
        <w:t>アセンブリ・プログラムは簡単な処理でも行数が多くなるのでテキストマクロを使うと行数を少なくできソースプログラムの可読性がよくなる</w:t>
      </w:r>
      <w:r w:rsidR="00E97A09">
        <w:rPr>
          <w:rFonts w:ascii="Century" w:hint="eastAsia"/>
          <w:sz w:val="20"/>
        </w:rPr>
        <w:t>ので重要な機能です。</w:t>
      </w:r>
    </w:p>
    <w:p w14:paraId="7FD4A731" w14:textId="77777777" w:rsidR="00E97A09" w:rsidRDefault="00595975">
      <w:pPr>
        <w:widowControl/>
        <w:adjustRightInd/>
        <w:spacing w:line="240" w:lineRule="auto"/>
        <w:textAlignment w:val="auto"/>
        <w:rPr>
          <w:rFonts w:ascii="Century"/>
          <w:sz w:val="20"/>
        </w:rPr>
      </w:pPr>
      <w:r>
        <w:rPr>
          <w:rFonts w:ascii="Century" w:hint="eastAsia"/>
          <w:sz w:val="20"/>
        </w:rPr>
        <w:lastRenderedPageBreak/>
        <w:t>以下は</w:t>
      </w:r>
      <w:r>
        <w:rPr>
          <w:rFonts w:ascii="Century" w:hint="eastAsia"/>
          <w:sz w:val="20"/>
        </w:rPr>
        <w:t>ASM386</w:t>
      </w:r>
      <w:r>
        <w:rPr>
          <w:rFonts w:ascii="Century" w:hint="eastAsia"/>
          <w:sz w:val="20"/>
        </w:rPr>
        <w:t>のテキストマクロの例です。</w:t>
      </w:r>
      <w:r>
        <w:rPr>
          <w:rFonts w:ascii="Century" w:hint="eastAsia"/>
          <w:sz w:val="20"/>
        </w:rPr>
        <w:t>2</w:t>
      </w:r>
      <w:r>
        <w:rPr>
          <w:rFonts w:ascii="Century" w:hint="eastAsia"/>
          <w:sz w:val="20"/>
        </w:rPr>
        <w:t>つのマクロ</w:t>
      </w:r>
      <w:r>
        <w:rPr>
          <w:rFonts w:ascii="Century" w:hint="eastAsia"/>
          <w:sz w:val="20"/>
        </w:rPr>
        <w:t>PROLOG</w:t>
      </w:r>
      <w:r>
        <w:rPr>
          <w:rFonts w:ascii="Century" w:hint="eastAsia"/>
          <w:sz w:val="20"/>
        </w:rPr>
        <w:t>と</w:t>
      </w:r>
      <w:r>
        <w:rPr>
          <w:rFonts w:ascii="Century" w:hint="eastAsia"/>
          <w:sz w:val="20"/>
        </w:rPr>
        <w:t>EPILOG</w:t>
      </w:r>
      <w:r>
        <w:rPr>
          <w:rFonts w:ascii="Century" w:hint="eastAsia"/>
          <w:sz w:val="20"/>
        </w:rPr>
        <w:t>を定義しています。</w:t>
      </w:r>
    </w:p>
    <w:p w14:paraId="1C1EF13F" w14:textId="77777777" w:rsidR="00595975" w:rsidRPr="00595975" w:rsidRDefault="00595975" w:rsidP="0069360C">
      <w:pPr>
        <w:pStyle w:val="aff0"/>
        <w:ind w:left="420"/>
      </w:pPr>
      <w:r w:rsidRPr="00595975">
        <w:t>%*DEFINE (PROLOG) (</w:t>
      </w:r>
    </w:p>
    <w:p w14:paraId="6A19CDD5" w14:textId="77777777" w:rsidR="00595975" w:rsidRPr="00595975" w:rsidRDefault="00595975" w:rsidP="0069360C">
      <w:pPr>
        <w:pStyle w:val="aff0"/>
        <w:ind w:left="420"/>
      </w:pPr>
      <w:r w:rsidRPr="00595975">
        <w:t>PUSH EBP</w:t>
      </w:r>
    </w:p>
    <w:p w14:paraId="7AFA5D4F" w14:textId="77777777" w:rsidR="00595975" w:rsidRPr="00595975" w:rsidRDefault="00595975" w:rsidP="0069360C">
      <w:pPr>
        <w:pStyle w:val="aff0"/>
        <w:ind w:left="420"/>
      </w:pPr>
      <w:r w:rsidRPr="00595975">
        <w:t>MOV EBP, ESP</w:t>
      </w:r>
    </w:p>
    <w:p w14:paraId="71DAA658" w14:textId="77777777" w:rsidR="00595975" w:rsidRPr="00595975" w:rsidRDefault="00595975" w:rsidP="0069360C">
      <w:pPr>
        <w:pStyle w:val="aff0"/>
        <w:ind w:left="420"/>
      </w:pPr>
      <w:r w:rsidRPr="00595975">
        <w:t>)</w:t>
      </w:r>
    </w:p>
    <w:p w14:paraId="6C2C678A" w14:textId="77777777" w:rsidR="00595975" w:rsidRPr="00595975" w:rsidRDefault="00595975" w:rsidP="0069360C">
      <w:pPr>
        <w:pStyle w:val="aff0"/>
        <w:ind w:left="420"/>
      </w:pPr>
      <w:r w:rsidRPr="00595975">
        <w:t>%*DEFINE (EPILOG) (</w:t>
      </w:r>
    </w:p>
    <w:p w14:paraId="7E8D16C9" w14:textId="77777777" w:rsidR="00595975" w:rsidRPr="00595975" w:rsidRDefault="00595975" w:rsidP="0069360C">
      <w:pPr>
        <w:pStyle w:val="aff0"/>
        <w:ind w:left="420"/>
      </w:pPr>
      <w:r w:rsidRPr="00595975">
        <w:t>POP EBP</w:t>
      </w:r>
    </w:p>
    <w:p w14:paraId="05B00E64" w14:textId="77777777" w:rsidR="00595975" w:rsidRPr="00595975" w:rsidRDefault="00595975" w:rsidP="0069360C">
      <w:pPr>
        <w:pStyle w:val="aff0"/>
        <w:ind w:left="420"/>
      </w:pPr>
      <w:r w:rsidRPr="00595975">
        <w:t>RET 8</w:t>
      </w:r>
    </w:p>
    <w:p w14:paraId="4E24BF0F" w14:textId="77777777" w:rsidR="00E97A09" w:rsidRPr="00595975" w:rsidRDefault="00595975" w:rsidP="0069360C">
      <w:pPr>
        <w:pStyle w:val="aff0"/>
        <w:ind w:left="420"/>
      </w:pPr>
      <w:r w:rsidRPr="00595975">
        <w:t>)</w:t>
      </w:r>
    </w:p>
    <w:p w14:paraId="72C28D25" w14:textId="77777777" w:rsidR="00456F55" w:rsidRPr="00456F55" w:rsidRDefault="00456F55">
      <w:pPr>
        <w:widowControl/>
        <w:adjustRightInd/>
        <w:spacing w:line="240" w:lineRule="auto"/>
        <w:textAlignment w:val="auto"/>
        <w:rPr>
          <w:rFonts w:ascii="Century"/>
          <w:sz w:val="20"/>
        </w:rPr>
      </w:pPr>
    </w:p>
    <w:p w14:paraId="2CADB775" w14:textId="77777777" w:rsidR="00595975" w:rsidRDefault="00595975" w:rsidP="00595975">
      <w:pPr>
        <w:pStyle w:val="3"/>
        <w:ind w:left="210" w:right="210"/>
      </w:pPr>
      <w:bookmarkStart w:id="459" w:name="_Toc236390637"/>
      <w:r>
        <w:rPr>
          <w:rFonts w:hint="eastAsia"/>
        </w:rPr>
        <w:t>ASM386のコードマクロ</w:t>
      </w:r>
      <w:bookmarkEnd w:id="459"/>
    </w:p>
    <w:p w14:paraId="1F63D674" w14:textId="77777777" w:rsidR="00C94449" w:rsidRDefault="009C1C22">
      <w:pPr>
        <w:widowControl/>
        <w:adjustRightInd/>
        <w:spacing w:line="240" w:lineRule="auto"/>
        <w:textAlignment w:val="auto"/>
        <w:rPr>
          <w:rFonts w:ascii="Century"/>
          <w:sz w:val="20"/>
        </w:rPr>
      </w:pPr>
      <w:r>
        <w:rPr>
          <w:rFonts w:ascii="Century" w:hint="eastAsia"/>
          <w:sz w:val="20"/>
        </w:rPr>
        <w:t>新しくアセンブリ命令を定義する機能です。アセンブリ命令は機械語のオペコード</w:t>
      </w:r>
      <w:r w:rsidR="00607C70">
        <w:rPr>
          <w:rFonts w:ascii="Century" w:hint="eastAsia"/>
          <w:sz w:val="20"/>
        </w:rPr>
        <w:t>（</w:t>
      </w:r>
      <w:r w:rsidR="00607C70" w:rsidRPr="00607C70">
        <w:rPr>
          <w:rFonts w:asciiTheme="majorHAnsi" w:hAnsiTheme="majorHAnsi" w:cstheme="majorHAnsi"/>
          <w:sz w:val="20"/>
        </w:rPr>
        <w:t>operation code</w:t>
      </w:r>
      <w:r w:rsidR="00607C70">
        <w:rPr>
          <w:rFonts w:ascii="Century" w:hint="eastAsia"/>
          <w:sz w:val="20"/>
        </w:rPr>
        <w:t>）に</w:t>
      </w:r>
      <w:r w:rsidR="000A630A">
        <w:rPr>
          <w:rFonts w:ascii="Century" w:hint="eastAsia"/>
          <w:sz w:val="20"/>
        </w:rPr>
        <w:t>対応した</w:t>
      </w:r>
      <w:r>
        <w:rPr>
          <w:rFonts w:ascii="Century" w:hint="eastAsia"/>
          <w:sz w:val="20"/>
        </w:rPr>
        <w:t>ニーモニック</w:t>
      </w:r>
      <w:r w:rsidR="000A630A">
        <w:rPr>
          <w:rFonts w:ascii="Century" w:hint="eastAsia"/>
          <w:sz w:val="20"/>
        </w:rPr>
        <w:t>（</w:t>
      </w:r>
      <w:r w:rsidR="000A630A" w:rsidRPr="000A630A">
        <w:rPr>
          <w:rFonts w:asciiTheme="majorHAnsi" w:hAnsiTheme="majorHAnsi" w:cstheme="majorHAnsi"/>
          <w:sz w:val="20"/>
        </w:rPr>
        <w:t>mnemonic</w:t>
      </w:r>
      <w:r w:rsidR="000A630A">
        <w:rPr>
          <w:rFonts w:ascii="Century" w:hint="eastAsia"/>
          <w:sz w:val="20"/>
        </w:rPr>
        <w:t>）とオペランド（レジスタ／メモリ／即値）指定部で構成されています。</w:t>
      </w:r>
    </w:p>
    <w:p w14:paraId="5426D68A" w14:textId="77777777" w:rsidR="000A630A" w:rsidRDefault="000A630A">
      <w:pPr>
        <w:widowControl/>
        <w:adjustRightInd/>
        <w:spacing w:line="240" w:lineRule="auto"/>
        <w:textAlignment w:val="auto"/>
        <w:rPr>
          <w:rFonts w:ascii="Century"/>
          <w:sz w:val="20"/>
        </w:rPr>
      </w:pPr>
      <w:r>
        <w:rPr>
          <w:rFonts w:ascii="Century" w:hint="eastAsia"/>
          <w:sz w:val="20"/>
        </w:rPr>
        <w:t>x86</w:t>
      </w:r>
      <w:r>
        <w:rPr>
          <w:rFonts w:ascii="Century" w:hint="eastAsia"/>
          <w:sz w:val="20"/>
        </w:rPr>
        <w:t>プロセッサは</w:t>
      </w:r>
      <w:r>
        <w:rPr>
          <w:rFonts w:ascii="Century" w:hint="eastAsia"/>
          <w:sz w:val="20"/>
        </w:rPr>
        <w:t>8086,80285,80386,486,Pentium</w:t>
      </w:r>
      <w:r>
        <w:rPr>
          <w:rFonts w:ascii="Century" w:hint="eastAsia"/>
          <w:sz w:val="20"/>
        </w:rPr>
        <w:t>と命令セットを増やしながら進化してきました。</w:t>
      </w:r>
      <w:r>
        <w:rPr>
          <w:rFonts w:ascii="Century" w:hint="eastAsia"/>
          <w:sz w:val="20"/>
        </w:rPr>
        <w:t>80386</w:t>
      </w:r>
      <w:r>
        <w:rPr>
          <w:rFonts w:ascii="Century" w:hint="eastAsia"/>
          <w:sz w:val="20"/>
        </w:rPr>
        <w:t>以降のプロセッサは</w:t>
      </w:r>
      <w:r>
        <w:rPr>
          <w:rFonts w:ascii="Century" w:hint="eastAsia"/>
          <w:sz w:val="20"/>
        </w:rPr>
        <w:t>86</w:t>
      </w:r>
      <w:r>
        <w:rPr>
          <w:rFonts w:ascii="Century" w:hint="eastAsia"/>
          <w:sz w:val="20"/>
        </w:rPr>
        <w:t>モード、</w:t>
      </w:r>
      <w:r>
        <w:rPr>
          <w:rFonts w:ascii="Century" w:hint="eastAsia"/>
          <w:sz w:val="20"/>
        </w:rPr>
        <w:t>286</w:t>
      </w:r>
      <w:r>
        <w:rPr>
          <w:rFonts w:ascii="Century" w:hint="eastAsia"/>
          <w:sz w:val="20"/>
        </w:rPr>
        <w:t>モードで動作することもできます。その場合</w:t>
      </w:r>
      <w:r>
        <w:rPr>
          <w:rFonts w:ascii="Century" w:hint="eastAsia"/>
          <w:sz w:val="20"/>
        </w:rPr>
        <w:t>8086</w:t>
      </w:r>
      <w:r>
        <w:rPr>
          <w:rFonts w:ascii="Century" w:hint="eastAsia"/>
          <w:sz w:val="20"/>
        </w:rPr>
        <w:t>、</w:t>
      </w:r>
      <w:r w:rsidR="00960F42">
        <w:rPr>
          <w:rFonts w:ascii="Century" w:hint="eastAsia"/>
          <w:sz w:val="20"/>
        </w:rPr>
        <w:t>8028</w:t>
      </w:r>
      <w:r>
        <w:rPr>
          <w:rFonts w:ascii="Century" w:hint="eastAsia"/>
          <w:sz w:val="20"/>
        </w:rPr>
        <w:t>6</w:t>
      </w:r>
      <w:r>
        <w:rPr>
          <w:rFonts w:ascii="Century" w:hint="eastAsia"/>
          <w:sz w:val="20"/>
        </w:rPr>
        <w:t>で持っていなかった機能も利用できます。例えば</w:t>
      </w:r>
      <w:r>
        <w:rPr>
          <w:rFonts w:ascii="Century" w:hint="eastAsia"/>
          <w:sz w:val="20"/>
        </w:rPr>
        <w:t>286</w:t>
      </w:r>
      <w:r w:rsidR="00AC7116">
        <w:rPr>
          <w:rFonts w:ascii="Century" w:hint="eastAsia"/>
          <w:sz w:val="20"/>
        </w:rPr>
        <w:t>モードでもオペランド・</w:t>
      </w:r>
      <w:r w:rsidR="00960F42">
        <w:rPr>
          <w:rFonts w:ascii="Century" w:hint="eastAsia"/>
          <w:sz w:val="20"/>
        </w:rPr>
        <w:t>サイズ・</w:t>
      </w:r>
      <w:r w:rsidR="00607C70">
        <w:rPr>
          <w:rFonts w:ascii="Century" w:hint="eastAsia"/>
          <w:sz w:val="20"/>
        </w:rPr>
        <w:t>プリフィックス（</w:t>
      </w:r>
      <w:r w:rsidR="00607C70" w:rsidRPr="00607C70">
        <w:rPr>
          <w:rFonts w:asciiTheme="majorHAnsi" w:hAnsiTheme="majorHAnsi" w:cstheme="majorHAnsi"/>
          <w:sz w:val="20"/>
        </w:rPr>
        <w:t>prefix</w:t>
      </w:r>
      <w:r w:rsidR="00607C70">
        <w:rPr>
          <w:rFonts w:ascii="Century" w:hint="eastAsia"/>
          <w:sz w:val="20"/>
        </w:rPr>
        <w:t>）を命令の直前に付けると</w:t>
      </w:r>
      <w:r w:rsidR="00AC7116">
        <w:rPr>
          <w:rFonts w:ascii="Century" w:hint="eastAsia"/>
          <w:sz w:val="20"/>
        </w:rPr>
        <w:t>同じ機械語で</w:t>
      </w:r>
      <w:r w:rsidR="00607C70">
        <w:rPr>
          <w:rFonts w:ascii="Century" w:hint="eastAsia"/>
          <w:sz w:val="20"/>
        </w:rPr>
        <w:t>オペランドを</w:t>
      </w:r>
      <w:r w:rsidR="00607C70">
        <w:rPr>
          <w:rFonts w:ascii="Century" w:hint="eastAsia"/>
          <w:sz w:val="20"/>
        </w:rPr>
        <w:t>16</w:t>
      </w:r>
      <w:r w:rsidR="00960F42">
        <w:rPr>
          <w:rFonts w:ascii="Century" w:hint="eastAsia"/>
          <w:sz w:val="20"/>
        </w:rPr>
        <w:t>ビット</w:t>
      </w:r>
      <w:r w:rsidR="00607C70">
        <w:rPr>
          <w:rFonts w:ascii="Century" w:hint="eastAsia"/>
          <w:sz w:val="20"/>
        </w:rPr>
        <w:t>から</w:t>
      </w:r>
      <w:r w:rsidR="00607C70">
        <w:rPr>
          <w:rFonts w:ascii="Century" w:hint="eastAsia"/>
          <w:sz w:val="20"/>
        </w:rPr>
        <w:t>32</w:t>
      </w:r>
      <w:r w:rsidR="00960F42">
        <w:rPr>
          <w:rFonts w:ascii="Century" w:hint="eastAsia"/>
          <w:sz w:val="20"/>
        </w:rPr>
        <w:t>ビット</w:t>
      </w:r>
      <w:r w:rsidR="00607C70">
        <w:rPr>
          <w:rFonts w:ascii="Century" w:hint="eastAsia"/>
          <w:sz w:val="20"/>
        </w:rPr>
        <w:t>に変更できます。</w:t>
      </w:r>
    </w:p>
    <w:p w14:paraId="71014106" w14:textId="3CB3B192" w:rsidR="00595975" w:rsidRDefault="00607C70">
      <w:pPr>
        <w:widowControl/>
        <w:adjustRightInd/>
        <w:spacing w:line="240" w:lineRule="auto"/>
        <w:textAlignment w:val="auto"/>
        <w:rPr>
          <w:rFonts w:ascii="Century"/>
          <w:sz w:val="20"/>
        </w:rPr>
      </w:pPr>
      <w:r>
        <w:rPr>
          <w:rFonts w:ascii="Century" w:hint="eastAsia"/>
          <w:sz w:val="20"/>
        </w:rPr>
        <w:t>このように</w:t>
      </w:r>
      <w:r>
        <w:rPr>
          <w:rFonts w:ascii="Century" w:hint="eastAsia"/>
          <w:sz w:val="20"/>
        </w:rPr>
        <w:t>CPU</w:t>
      </w:r>
      <w:r>
        <w:rPr>
          <w:rFonts w:ascii="Century" w:hint="eastAsia"/>
          <w:sz w:val="20"/>
        </w:rPr>
        <w:t>の新しい機能に後からニーモニックを</w:t>
      </w:r>
      <w:r w:rsidR="00F00373">
        <w:rPr>
          <w:rFonts w:ascii="Century" w:hint="eastAsia"/>
          <w:sz w:val="20"/>
        </w:rPr>
        <w:t>与えて</w:t>
      </w:r>
      <w:r>
        <w:rPr>
          <w:rFonts w:ascii="Century" w:hint="eastAsia"/>
          <w:sz w:val="20"/>
        </w:rPr>
        <w:t>アセンブリ命令を作成するとアセンブリ</w:t>
      </w:r>
      <w:r w:rsidR="009D4D83">
        <w:rPr>
          <w:rFonts w:ascii="Century" w:hint="eastAsia"/>
          <w:sz w:val="20"/>
        </w:rPr>
        <w:t>・</w:t>
      </w:r>
      <w:r>
        <w:rPr>
          <w:rFonts w:ascii="Century" w:hint="eastAsia"/>
          <w:sz w:val="20"/>
        </w:rPr>
        <w:t>プログラムの中で使えて便利です。（アセンブラを</w:t>
      </w:r>
      <w:r w:rsidR="00C27375">
        <w:rPr>
          <w:rFonts w:ascii="Century" w:hint="eastAsia"/>
          <w:sz w:val="20"/>
        </w:rPr>
        <w:t>改修する必要なく新しい</w:t>
      </w:r>
      <w:r w:rsidR="00C27375">
        <w:rPr>
          <w:rFonts w:ascii="Century" w:hint="eastAsia"/>
          <w:sz w:val="20"/>
        </w:rPr>
        <w:t>CPU</w:t>
      </w:r>
      <w:r w:rsidR="00C27375">
        <w:rPr>
          <w:rFonts w:ascii="Century" w:hint="eastAsia"/>
          <w:sz w:val="20"/>
        </w:rPr>
        <w:t>機能が使える。）</w:t>
      </w:r>
    </w:p>
    <w:p w14:paraId="58287BAA" w14:textId="77777777" w:rsidR="00C64890" w:rsidRDefault="00C64890">
      <w:pPr>
        <w:widowControl/>
        <w:adjustRightInd/>
        <w:spacing w:line="240" w:lineRule="auto"/>
        <w:textAlignment w:val="auto"/>
        <w:rPr>
          <w:rFonts w:ascii="Century"/>
          <w:sz w:val="20"/>
        </w:rPr>
      </w:pPr>
    </w:p>
    <w:p w14:paraId="241D0599" w14:textId="77777777" w:rsidR="00D3475C" w:rsidRDefault="00D3475C" w:rsidP="00D3475C">
      <w:pPr>
        <w:pStyle w:val="3"/>
        <w:ind w:left="210" w:right="210"/>
      </w:pPr>
      <w:bookmarkStart w:id="460" w:name="_Toc236390638"/>
      <w:r>
        <w:rPr>
          <w:rFonts w:hint="eastAsia"/>
        </w:rPr>
        <w:t>C/C++言語のプリプロセッサ・マクロ</w:t>
      </w:r>
      <w:bookmarkEnd w:id="460"/>
    </w:p>
    <w:p w14:paraId="086C7416" w14:textId="77777777" w:rsidR="00D3475C" w:rsidRDefault="00562961">
      <w:pPr>
        <w:widowControl/>
        <w:adjustRightInd/>
        <w:spacing w:line="240" w:lineRule="auto"/>
        <w:textAlignment w:val="auto"/>
        <w:rPr>
          <w:rFonts w:ascii="Century"/>
          <w:sz w:val="20"/>
        </w:rPr>
      </w:pPr>
      <w:r>
        <w:rPr>
          <w:rFonts w:ascii="Century" w:hint="eastAsia"/>
          <w:sz w:val="20"/>
        </w:rPr>
        <w:t>これはマクロアセンブラのテキストマクロの</w:t>
      </w:r>
      <w:r>
        <w:rPr>
          <w:rFonts w:ascii="Century" w:hint="eastAsia"/>
          <w:sz w:val="20"/>
        </w:rPr>
        <w:t>C</w:t>
      </w:r>
      <w:r>
        <w:rPr>
          <w:rFonts w:ascii="Century" w:hint="eastAsia"/>
          <w:sz w:val="20"/>
        </w:rPr>
        <w:t>言語版といえる機能です。テキストマクロより</w:t>
      </w:r>
      <w:r w:rsidR="0022415A">
        <w:rPr>
          <w:rFonts w:ascii="Century" w:hint="eastAsia"/>
          <w:sz w:val="20"/>
        </w:rPr>
        <w:t>便利な</w:t>
      </w:r>
      <w:r>
        <w:rPr>
          <w:rFonts w:ascii="Century" w:hint="eastAsia"/>
          <w:sz w:val="20"/>
        </w:rPr>
        <w:t>関数型のマクロが定義できます。</w:t>
      </w:r>
      <w:r w:rsidR="003E34AF">
        <w:rPr>
          <w:rFonts w:ascii="Century" w:hint="eastAsia"/>
          <w:sz w:val="20"/>
        </w:rPr>
        <w:t>しかしこのマクロはプリプロセッサの機能なので</w:t>
      </w:r>
      <w:r w:rsidR="003E34AF">
        <w:rPr>
          <w:rFonts w:ascii="Century" w:hint="eastAsia"/>
          <w:sz w:val="20"/>
        </w:rPr>
        <w:t>C</w:t>
      </w:r>
      <w:r w:rsidR="00585BE0">
        <w:rPr>
          <w:rFonts w:ascii="Century" w:hint="eastAsia"/>
          <w:sz w:val="20"/>
        </w:rPr>
        <w:t>/C++</w:t>
      </w:r>
      <w:r w:rsidR="003E34AF">
        <w:rPr>
          <w:rFonts w:ascii="Century" w:hint="eastAsia"/>
          <w:sz w:val="20"/>
        </w:rPr>
        <w:t>コンパイラの持っている型チェックの機能を使うことができません。</w:t>
      </w:r>
    </w:p>
    <w:p w14:paraId="43AE17A1" w14:textId="77777777" w:rsidR="00562961" w:rsidRPr="00D3475C" w:rsidRDefault="00562961">
      <w:pPr>
        <w:widowControl/>
        <w:adjustRightInd/>
        <w:spacing w:line="240" w:lineRule="auto"/>
        <w:textAlignment w:val="auto"/>
        <w:rPr>
          <w:rFonts w:ascii="Century"/>
          <w:sz w:val="20"/>
        </w:rPr>
      </w:pPr>
    </w:p>
    <w:p w14:paraId="08CD58B4" w14:textId="77777777" w:rsidR="00572A21" w:rsidRDefault="00572A21" w:rsidP="00572A21">
      <w:pPr>
        <w:pStyle w:val="3"/>
        <w:ind w:left="210" w:right="210"/>
      </w:pPr>
      <w:bookmarkStart w:id="461" w:name="_Toc236390639"/>
      <w:r>
        <w:rPr>
          <w:rFonts w:hint="eastAsia"/>
        </w:rPr>
        <w:t>VBA（</w:t>
      </w:r>
      <w:r w:rsidRPr="0001511C">
        <w:t>Visual Basic for Applications</w:t>
      </w:r>
      <w:r>
        <w:rPr>
          <w:rFonts w:hint="eastAsia"/>
        </w:rPr>
        <w:t>）とマクロ</w:t>
      </w:r>
      <w:bookmarkEnd w:id="461"/>
    </w:p>
    <w:p w14:paraId="48D0A35E" w14:textId="77777777" w:rsidR="00595975" w:rsidRDefault="00D3475C">
      <w:pPr>
        <w:widowControl/>
        <w:adjustRightInd/>
        <w:spacing w:line="240" w:lineRule="auto"/>
        <w:textAlignment w:val="auto"/>
        <w:rPr>
          <w:rFonts w:ascii="Century"/>
          <w:sz w:val="20"/>
        </w:rPr>
      </w:pPr>
      <w:r>
        <w:rPr>
          <w:rFonts w:ascii="Century" w:hint="eastAsia"/>
          <w:sz w:val="20"/>
        </w:rPr>
        <w:t>Microsoft</w:t>
      </w:r>
      <w:r>
        <w:rPr>
          <w:rFonts w:ascii="Century" w:hint="eastAsia"/>
          <w:sz w:val="20"/>
        </w:rPr>
        <w:t>の</w:t>
      </w:r>
      <w:r>
        <w:rPr>
          <w:rFonts w:ascii="Century" w:hint="eastAsia"/>
          <w:sz w:val="20"/>
        </w:rPr>
        <w:t>Office</w:t>
      </w:r>
      <w:r>
        <w:rPr>
          <w:rFonts w:ascii="Century" w:hint="eastAsia"/>
          <w:sz w:val="20"/>
        </w:rPr>
        <w:t>アプリケーションには</w:t>
      </w:r>
      <w:r>
        <w:rPr>
          <w:rFonts w:ascii="Century" w:hint="eastAsia"/>
          <w:sz w:val="20"/>
        </w:rPr>
        <w:t>VBA</w:t>
      </w:r>
      <w:r>
        <w:rPr>
          <w:rFonts w:ascii="Century" w:hint="eastAsia"/>
          <w:sz w:val="20"/>
        </w:rPr>
        <w:t>が組み込まれています。アプリケーションのよく使う</w:t>
      </w:r>
      <w:r w:rsidR="00526002">
        <w:rPr>
          <w:rFonts w:ascii="Century" w:hint="eastAsia"/>
          <w:sz w:val="20"/>
        </w:rPr>
        <w:t>一連の</w:t>
      </w:r>
      <w:r>
        <w:rPr>
          <w:rFonts w:ascii="Century" w:hint="eastAsia"/>
          <w:sz w:val="20"/>
        </w:rPr>
        <w:t>操作を</w:t>
      </w:r>
      <w:r>
        <w:rPr>
          <w:rFonts w:ascii="Century" w:hint="eastAsia"/>
          <w:sz w:val="20"/>
        </w:rPr>
        <w:t>VBA</w:t>
      </w:r>
      <w:r>
        <w:rPr>
          <w:rFonts w:ascii="Century" w:hint="eastAsia"/>
          <w:sz w:val="20"/>
        </w:rPr>
        <w:t>で記述して</w:t>
      </w:r>
      <w:r>
        <w:rPr>
          <w:rFonts w:ascii="Century" w:hint="eastAsia"/>
          <w:sz w:val="20"/>
        </w:rPr>
        <w:t>GUI</w:t>
      </w:r>
      <w:r>
        <w:rPr>
          <w:rFonts w:ascii="Century" w:hint="eastAsia"/>
          <w:sz w:val="20"/>
        </w:rPr>
        <w:t>のボタンに登録しておくと便利です。単にボタンをクリックするだけで一連の操作を実行できます。これこそマクロ機能と呼ぶにふさわしい機能です。</w:t>
      </w:r>
    </w:p>
    <w:p w14:paraId="07182CE9" w14:textId="77777777" w:rsidR="00572A21" w:rsidRDefault="003D75BB">
      <w:pPr>
        <w:widowControl/>
        <w:adjustRightInd/>
        <w:spacing w:line="240" w:lineRule="auto"/>
        <w:textAlignment w:val="auto"/>
        <w:rPr>
          <w:rFonts w:ascii="Century"/>
          <w:sz w:val="20"/>
        </w:rPr>
      </w:pPr>
      <w:r>
        <w:rPr>
          <w:rFonts w:ascii="Century" w:hint="eastAsia"/>
          <w:sz w:val="20"/>
        </w:rPr>
        <w:t>VisualStudio</w:t>
      </w:r>
      <w:r>
        <w:rPr>
          <w:rFonts w:ascii="Century" w:hint="eastAsia"/>
          <w:sz w:val="20"/>
        </w:rPr>
        <w:t>にも</w:t>
      </w:r>
      <w:r>
        <w:rPr>
          <w:rFonts w:ascii="Century" w:hint="eastAsia"/>
          <w:sz w:val="20"/>
        </w:rPr>
        <w:t>VBA</w:t>
      </w:r>
      <w:r>
        <w:rPr>
          <w:rFonts w:ascii="Century" w:hint="eastAsia"/>
          <w:sz w:val="20"/>
        </w:rPr>
        <w:t>が組み込まれていてマクロ機能が使えます。</w:t>
      </w:r>
    </w:p>
    <w:p w14:paraId="457F9F5E" w14:textId="77777777" w:rsidR="00992DC6" w:rsidRDefault="00992DC6" w:rsidP="00992DC6">
      <w:pPr>
        <w:wordWrap w:val="0"/>
        <w:jc w:val="right"/>
      </w:pPr>
      <w:r>
        <w:rPr>
          <w:rFonts w:hint="eastAsia"/>
        </w:rPr>
        <w:t>V3.00</w:t>
      </w:r>
      <w:r>
        <w:rPr>
          <w:rFonts w:hint="eastAsia"/>
        </w:rPr>
        <w:tab/>
        <w:t>2023年3月1日</w:t>
      </w:r>
    </w:p>
    <w:p w14:paraId="4C119FE1" w14:textId="77777777" w:rsidR="00E203A8" w:rsidRDefault="00E203A8">
      <w:pPr>
        <w:widowControl/>
        <w:adjustRightInd/>
        <w:spacing w:line="240" w:lineRule="auto"/>
        <w:textAlignment w:val="auto"/>
        <w:rPr>
          <w:rFonts w:ascii="Century"/>
          <w:sz w:val="20"/>
        </w:rPr>
      </w:pPr>
      <w:r>
        <w:rPr>
          <w:rFonts w:ascii="Century"/>
          <w:sz w:val="20"/>
        </w:rPr>
        <w:br w:type="page"/>
      </w:r>
    </w:p>
    <w:p w14:paraId="5B2F668F" w14:textId="77777777" w:rsidR="00572A21" w:rsidRDefault="00572A21">
      <w:pPr>
        <w:widowControl/>
        <w:adjustRightInd/>
        <w:spacing w:line="240" w:lineRule="auto"/>
        <w:textAlignment w:val="auto"/>
        <w:rPr>
          <w:rFonts w:ascii="Century"/>
          <w:sz w:val="20"/>
        </w:rPr>
      </w:pPr>
    </w:p>
    <w:p w14:paraId="447E6466" w14:textId="77777777" w:rsidR="00E203A8" w:rsidRDefault="00E203A8" w:rsidP="00E203A8">
      <w:pPr>
        <w:pStyle w:val="2"/>
        <w:ind w:left="210" w:right="210"/>
      </w:pPr>
      <w:bookmarkStart w:id="462" w:name="_Toc236390640"/>
      <w:r>
        <w:rPr>
          <w:rFonts w:hint="eastAsia"/>
        </w:rPr>
        <w:t>VisualStudioのバージョンによる違い</w:t>
      </w:r>
      <w:bookmarkEnd w:id="462"/>
    </w:p>
    <w:p w14:paraId="3FDE7ED6" w14:textId="79C47F9A" w:rsidR="00E203A8" w:rsidRDefault="00E203A8">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color w:val="000000" w:themeColor="text1"/>
          <w:sz w:val="20"/>
        </w:rPr>
        <w:t>Cmtoyの</w:t>
      </w:r>
      <w:r w:rsidR="00381B4B">
        <w:rPr>
          <w:rFonts w:asciiTheme="minorEastAsia" w:eastAsiaTheme="minorEastAsia" w:hAnsiTheme="minorEastAsia"/>
          <w:color w:val="000000" w:themeColor="text1"/>
          <w:sz w:val="20"/>
        </w:rPr>
        <w:t>ユーザ・アプリケーション</w:t>
      </w:r>
      <w:r>
        <w:rPr>
          <w:rFonts w:asciiTheme="minorEastAsia" w:eastAsiaTheme="minorEastAsia" w:hAnsiTheme="minorEastAsia"/>
          <w:color w:val="000000" w:themeColor="text1"/>
          <w:sz w:val="20"/>
        </w:rPr>
        <w:t>の開発、デバッグには</w:t>
      </w:r>
      <w:r w:rsidR="00DF1BD0" w:rsidRPr="00E203A8">
        <w:rPr>
          <w:rFonts w:asciiTheme="minorEastAsia" w:eastAsiaTheme="minorEastAsia" w:hAnsiTheme="minorEastAsia" w:hint="eastAsia"/>
          <w:color w:val="000000" w:themeColor="text1"/>
          <w:sz w:val="20"/>
        </w:rPr>
        <w:t>マイクロソフト社</w:t>
      </w:r>
      <w:r>
        <w:rPr>
          <w:rFonts w:asciiTheme="minorEastAsia" w:eastAsiaTheme="minorEastAsia" w:hAnsiTheme="minorEastAsia"/>
          <w:color w:val="000000" w:themeColor="text1"/>
          <w:sz w:val="20"/>
        </w:rPr>
        <w:t>の統合開発環境VisualStudio（略してVS）を使います。ここで</w:t>
      </w:r>
      <w:r w:rsidR="00CC78B9">
        <w:rPr>
          <w:rFonts w:asciiTheme="minorEastAsia" w:eastAsiaTheme="minorEastAsia" w:hAnsiTheme="minorEastAsia"/>
          <w:color w:val="000000" w:themeColor="text1"/>
          <w:sz w:val="20"/>
        </w:rPr>
        <w:t>は</w:t>
      </w:r>
      <w:r>
        <w:rPr>
          <w:rFonts w:asciiTheme="minorEastAsia" w:eastAsiaTheme="minorEastAsia" w:hAnsiTheme="minorEastAsia"/>
          <w:color w:val="000000" w:themeColor="text1"/>
          <w:sz w:val="20"/>
        </w:rPr>
        <w:t>VisualStudioの各バージョンの違いを調べたのでまとめます。</w:t>
      </w:r>
    </w:p>
    <w:tbl>
      <w:tblPr>
        <w:tblW w:w="9336" w:type="dxa"/>
        <w:tblInd w:w="-23" w:type="dxa"/>
        <w:tblLayout w:type="fixed"/>
        <w:tblCellMar>
          <w:left w:w="99" w:type="dxa"/>
          <w:right w:w="99" w:type="dxa"/>
        </w:tblCellMar>
        <w:tblLook w:val="04A0" w:firstRow="1" w:lastRow="0" w:firstColumn="1" w:lastColumn="0" w:noHBand="0" w:noVBand="1"/>
      </w:tblPr>
      <w:tblGrid>
        <w:gridCol w:w="973"/>
        <w:gridCol w:w="1134"/>
        <w:gridCol w:w="1276"/>
        <w:gridCol w:w="1134"/>
        <w:gridCol w:w="1275"/>
        <w:gridCol w:w="1701"/>
        <w:gridCol w:w="1843"/>
      </w:tblGrid>
      <w:tr w:rsidR="00692480" w:rsidRPr="00692480" w14:paraId="77A53937" w14:textId="77777777" w:rsidTr="00692480">
        <w:trPr>
          <w:trHeight w:val="270"/>
        </w:trPr>
        <w:tc>
          <w:tcPr>
            <w:tcW w:w="973" w:type="dxa"/>
            <w:tcBorders>
              <w:top w:val="single" w:sz="4" w:space="0" w:color="auto"/>
              <w:left w:val="single" w:sz="4" w:space="0" w:color="auto"/>
              <w:bottom w:val="nil"/>
              <w:right w:val="double" w:sz="6" w:space="0" w:color="auto"/>
            </w:tcBorders>
            <w:noWrap/>
            <w:vAlign w:val="center"/>
            <w:hideMark/>
          </w:tcPr>
          <w:p w14:paraId="55B4B327"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 xml:space="preserve">　</w:t>
            </w:r>
          </w:p>
        </w:tc>
        <w:tc>
          <w:tcPr>
            <w:tcW w:w="1134" w:type="dxa"/>
            <w:tcBorders>
              <w:top w:val="single" w:sz="4" w:space="0" w:color="auto"/>
              <w:left w:val="nil"/>
              <w:bottom w:val="single" w:sz="4" w:space="0" w:color="auto"/>
              <w:right w:val="single" w:sz="4" w:space="0" w:color="auto"/>
            </w:tcBorders>
            <w:noWrap/>
            <w:vAlign w:val="center"/>
            <w:hideMark/>
          </w:tcPr>
          <w:p w14:paraId="1049D017"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1</w:t>
            </w:r>
          </w:p>
        </w:tc>
        <w:tc>
          <w:tcPr>
            <w:tcW w:w="1276" w:type="dxa"/>
            <w:tcBorders>
              <w:top w:val="single" w:sz="4" w:space="0" w:color="auto"/>
              <w:left w:val="nil"/>
              <w:bottom w:val="single" w:sz="4" w:space="0" w:color="auto"/>
              <w:right w:val="single" w:sz="4" w:space="0" w:color="auto"/>
            </w:tcBorders>
            <w:noWrap/>
            <w:vAlign w:val="center"/>
            <w:hideMark/>
          </w:tcPr>
          <w:p w14:paraId="7AC0AB90"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2</w:t>
            </w:r>
          </w:p>
        </w:tc>
        <w:tc>
          <w:tcPr>
            <w:tcW w:w="1134" w:type="dxa"/>
            <w:tcBorders>
              <w:top w:val="single" w:sz="4" w:space="0" w:color="auto"/>
              <w:left w:val="nil"/>
              <w:bottom w:val="single" w:sz="4" w:space="0" w:color="auto"/>
              <w:right w:val="single" w:sz="4" w:space="0" w:color="auto"/>
            </w:tcBorders>
            <w:noWrap/>
            <w:vAlign w:val="center"/>
            <w:hideMark/>
          </w:tcPr>
          <w:p w14:paraId="4C82AFC5"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3</w:t>
            </w:r>
          </w:p>
        </w:tc>
        <w:tc>
          <w:tcPr>
            <w:tcW w:w="1275" w:type="dxa"/>
            <w:tcBorders>
              <w:top w:val="single" w:sz="4" w:space="0" w:color="auto"/>
              <w:left w:val="nil"/>
              <w:bottom w:val="single" w:sz="4" w:space="0" w:color="auto"/>
              <w:right w:val="single" w:sz="4" w:space="0" w:color="auto"/>
            </w:tcBorders>
            <w:noWrap/>
            <w:vAlign w:val="center"/>
            <w:hideMark/>
          </w:tcPr>
          <w:p w14:paraId="4C9DE72A"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4</w:t>
            </w:r>
          </w:p>
        </w:tc>
        <w:tc>
          <w:tcPr>
            <w:tcW w:w="1701" w:type="dxa"/>
            <w:tcBorders>
              <w:top w:val="single" w:sz="4" w:space="0" w:color="auto"/>
              <w:left w:val="nil"/>
              <w:bottom w:val="single" w:sz="4" w:space="0" w:color="auto"/>
              <w:right w:val="single" w:sz="4" w:space="0" w:color="auto"/>
            </w:tcBorders>
            <w:vAlign w:val="center"/>
          </w:tcPr>
          <w:p w14:paraId="60BA24DA" w14:textId="77777777" w:rsidR="00692480" w:rsidRPr="00692480" w:rsidRDefault="00692480" w:rsidP="00692480">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5</w:t>
            </w:r>
          </w:p>
        </w:tc>
        <w:tc>
          <w:tcPr>
            <w:tcW w:w="1843" w:type="dxa"/>
            <w:tcBorders>
              <w:top w:val="single" w:sz="4" w:space="0" w:color="auto"/>
              <w:left w:val="nil"/>
              <w:bottom w:val="single" w:sz="4" w:space="0" w:color="auto"/>
              <w:right w:val="single" w:sz="4" w:space="0" w:color="auto"/>
            </w:tcBorders>
            <w:vAlign w:val="center"/>
          </w:tcPr>
          <w:p w14:paraId="60249CEE" w14:textId="77777777" w:rsidR="00692480" w:rsidRPr="00692480" w:rsidRDefault="00692480" w:rsidP="00692480">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6</w:t>
            </w:r>
          </w:p>
        </w:tc>
      </w:tr>
      <w:tr w:rsidR="00692480" w:rsidRPr="00692480" w14:paraId="0A786ECB" w14:textId="77777777" w:rsidTr="00692480">
        <w:trPr>
          <w:trHeight w:val="1080"/>
        </w:trPr>
        <w:tc>
          <w:tcPr>
            <w:tcW w:w="973" w:type="dxa"/>
            <w:tcBorders>
              <w:top w:val="nil"/>
              <w:left w:val="single" w:sz="4" w:space="0" w:color="auto"/>
              <w:bottom w:val="single" w:sz="4" w:space="0" w:color="auto"/>
              <w:right w:val="double" w:sz="6" w:space="0" w:color="auto"/>
            </w:tcBorders>
            <w:noWrap/>
            <w:vAlign w:val="center"/>
            <w:hideMark/>
          </w:tcPr>
          <w:p w14:paraId="1890DC42" w14:textId="77777777" w:rsidR="00692480" w:rsidRPr="00692480" w:rsidRDefault="00692480" w:rsidP="00692480">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VSの名称</w:t>
            </w:r>
          </w:p>
        </w:tc>
        <w:tc>
          <w:tcPr>
            <w:tcW w:w="1134" w:type="dxa"/>
            <w:tcBorders>
              <w:top w:val="nil"/>
              <w:left w:val="nil"/>
              <w:bottom w:val="single" w:sz="4" w:space="0" w:color="auto"/>
              <w:right w:val="single" w:sz="4" w:space="0" w:color="auto"/>
            </w:tcBorders>
            <w:noWrap/>
            <w:vAlign w:val="center"/>
            <w:hideMark/>
          </w:tcPr>
          <w:p w14:paraId="085E8B66"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C/C++</w:t>
            </w:r>
          </w:p>
          <w:p w14:paraId="2E167D1B"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コンパイラ</w:t>
            </w:r>
          </w:p>
          <w:p w14:paraId="2FCA3F5D"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バージョン</w:t>
            </w:r>
          </w:p>
          <w:p w14:paraId="7CEDA25B"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_MSC_VER</w:t>
            </w:r>
          </w:p>
        </w:tc>
        <w:tc>
          <w:tcPr>
            <w:tcW w:w="1276" w:type="dxa"/>
            <w:tcBorders>
              <w:top w:val="nil"/>
              <w:left w:val="nil"/>
              <w:bottom w:val="single" w:sz="4" w:space="0" w:color="auto"/>
              <w:right w:val="single" w:sz="4" w:space="0" w:color="auto"/>
            </w:tcBorders>
            <w:vAlign w:val="center"/>
            <w:hideMark/>
          </w:tcPr>
          <w:p w14:paraId="437A7984" w14:textId="77777777" w:rsidR="00692480" w:rsidRPr="00692480" w:rsidRDefault="00692480" w:rsidP="00B92831">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VS6の</w:t>
            </w:r>
            <w:r w:rsidR="00B92831">
              <w:rPr>
                <w:rFonts w:asciiTheme="minorEastAsia" w:eastAsiaTheme="minorEastAsia" w:hAnsiTheme="minorEastAsia" w:cs="ＭＳ Ｐゴシック" w:hint="eastAsia"/>
                <w:color w:val="000000" w:themeColor="text1"/>
                <w:sz w:val="16"/>
                <w:szCs w:val="16"/>
              </w:rPr>
              <w:t>ワークスペース</w:t>
            </w:r>
            <w:r w:rsidRPr="00692480">
              <w:rPr>
                <w:rFonts w:asciiTheme="minorEastAsia" w:eastAsiaTheme="minorEastAsia" w:hAnsiTheme="minorEastAsia" w:cs="ＭＳ Ｐゴシック" w:hint="eastAsia"/>
                <w:color w:val="000000" w:themeColor="text1"/>
                <w:sz w:val="16"/>
                <w:szCs w:val="16"/>
              </w:rPr>
              <w:t>の変換</w:t>
            </w:r>
          </w:p>
        </w:tc>
        <w:tc>
          <w:tcPr>
            <w:tcW w:w="1134" w:type="dxa"/>
            <w:tcBorders>
              <w:top w:val="nil"/>
              <w:left w:val="nil"/>
              <w:bottom w:val="single" w:sz="4" w:space="0" w:color="auto"/>
              <w:right w:val="single" w:sz="4" w:space="0" w:color="auto"/>
            </w:tcBorders>
            <w:noWrap/>
            <w:vAlign w:val="center"/>
            <w:hideMark/>
          </w:tcPr>
          <w:p w14:paraId="4C948B8D"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Windows</w:t>
            </w:r>
          </w:p>
          <w:p w14:paraId="79BA8ED0"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バージョン</w:t>
            </w:r>
          </w:p>
          <w:p w14:paraId="0505C5AA"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p>
          <w:p w14:paraId="497CC73A"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WINVER</w:t>
            </w:r>
          </w:p>
        </w:tc>
        <w:tc>
          <w:tcPr>
            <w:tcW w:w="1275" w:type="dxa"/>
            <w:tcBorders>
              <w:top w:val="nil"/>
              <w:left w:val="nil"/>
              <w:bottom w:val="single" w:sz="4" w:space="0" w:color="auto"/>
              <w:right w:val="single" w:sz="4" w:space="0" w:color="auto"/>
            </w:tcBorders>
            <w:vAlign w:val="center"/>
            <w:hideMark/>
          </w:tcPr>
          <w:p w14:paraId="52F3C5F3"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エディットコンティニュー</w:t>
            </w:r>
          </w:p>
        </w:tc>
        <w:tc>
          <w:tcPr>
            <w:tcW w:w="1701" w:type="dxa"/>
            <w:tcBorders>
              <w:top w:val="nil"/>
              <w:left w:val="nil"/>
              <w:bottom w:val="single" w:sz="4" w:space="0" w:color="auto"/>
              <w:right w:val="single" w:sz="4" w:space="0" w:color="auto"/>
            </w:tcBorders>
            <w:vAlign w:val="center"/>
          </w:tcPr>
          <w:p w14:paraId="6CFDD8DC"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アンセーフ CRT ライブラリ関数</w:t>
            </w:r>
          </w:p>
          <w:p w14:paraId="61756B1A"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br/>
              <w:t>_CRT_SECURE_NO_WARNINGS</w:t>
            </w:r>
            <w:r w:rsidRPr="00692480">
              <w:rPr>
                <w:rFonts w:ascii="ＭＳ Ｐゴシック" w:eastAsia="ＭＳ Ｐゴシック" w:hAnsi="ＭＳ Ｐゴシック" w:cs="ＭＳ Ｐゴシック" w:hint="eastAsia"/>
                <w:color w:val="000000" w:themeColor="text1"/>
                <w:sz w:val="16"/>
                <w:szCs w:val="16"/>
              </w:rPr>
              <w:br/>
            </w:r>
          </w:p>
        </w:tc>
        <w:tc>
          <w:tcPr>
            <w:tcW w:w="1843" w:type="dxa"/>
            <w:tcBorders>
              <w:top w:val="nil"/>
              <w:left w:val="nil"/>
              <w:bottom w:val="single" w:sz="4" w:space="0" w:color="auto"/>
              <w:right w:val="single" w:sz="4" w:space="0" w:color="auto"/>
            </w:tcBorders>
            <w:vAlign w:val="center"/>
          </w:tcPr>
          <w:p w14:paraId="709AB5F6"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POSIX 関数名</w:t>
            </w:r>
          </w:p>
          <w:p w14:paraId="7A437F52"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br/>
              <w:t>_CRT_NONSTDC_NO_WARNINGS</w:t>
            </w:r>
            <w:r w:rsidRPr="00692480">
              <w:rPr>
                <w:rFonts w:ascii="ＭＳ Ｐゴシック" w:eastAsia="ＭＳ Ｐゴシック" w:hAnsi="ＭＳ Ｐゴシック" w:cs="ＭＳ Ｐゴシック" w:hint="eastAsia"/>
                <w:color w:val="000000" w:themeColor="text1"/>
                <w:sz w:val="16"/>
                <w:szCs w:val="16"/>
              </w:rPr>
              <w:br/>
            </w:r>
          </w:p>
        </w:tc>
      </w:tr>
      <w:tr w:rsidR="00692480" w:rsidRPr="00692480" w14:paraId="59D0D83C" w14:textId="77777777" w:rsidTr="00692480">
        <w:trPr>
          <w:trHeight w:val="270"/>
        </w:trPr>
        <w:tc>
          <w:tcPr>
            <w:tcW w:w="973" w:type="dxa"/>
            <w:tcBorders>
              <w:top w:val="nil"/>
              <w:left w:val="single" w:sz="4" w:space="0" w:color="auto"/>
              <w:bottom w:val="single" w:sz="4" w:space="0" w:color="auto"/>
              <w:right w:val="double" w:sz="6" w:space="0" w:color="auto"/>
            </w:tcBorders>
            <w:noWrap/>
            <w:vAlign w:val="center"/>
            <w:hideMark/>
          </w:tcPr>
          <w:p w14:paraId="493F1AEB"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VS6</w:t>
            </w:r>
          </w:p>
        </w:tc>
        <w:tc>
          <w:tcPr>
            <w:tcW w:w="1134" w:type="dxa"/>
            <w:tcBorders>
              <w:top w:val="nil"/>
              <w:left w:val="nil"/>
              <w:bottom w:val="single" w:sz="4" w:space="0" w:color="auto"/>
              <w:right w:val="single" w:sz="4" w:space="0" w:color="auto"/>
            </w:tcBorders>
            <w:noWrap/>
            <w:vAlign w:val="center"/>
            <w:hideMark/>
          </w:tcPr>
          <w:p w14:paraId="14F8738E"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1200</w:t>
            </w:r>
          </w:p>
        </w:tc>
        <w:tc>
          <w:tcPr>
            <w:tcW w:w="1276" w:type="dxa"/>
            <w:tcBorders>
              <w:top w:val="nil"/>
              <w:left w:val="nil"/>
              <w:bottom w:val="single" w:sz="4" w:space="0" w:color="auto"/>
              <w:right w:val="single" w:sz="4" w:space="0" w:color="auto"/>
            </w:tcBorders>
            <w:noWrap/>
            <w:vAlign w:val="center"/>
            <w:hideMark/>
          </w:tcPr>
          <w:p w14:paraId="1A75BB52"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134" w:type="dxa"/>
            <w:tcBorders>
              <w:top w:val="nil"/>
              <w:left w:val="nil"/>
              <w:bottom w:val="single" w:sz="4" w:space="0" w:color="auto"/>
              <w:right w:val="single" w:sz="4" w:space="0" w:color="auto"/>
            </w:tcBorders>
            <w:noWrap/>
            <w:vAlign w:val="center"/>
            <w:hideMark/>
          </w:tcPr>
          <w:p w14:paraId="319FFD20"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0x0500</w:t>
            </w:r>
          </w:p>
        </w:tc>
        <w:tc>
          <w:tcPr>
            <w:tcW w:w="1275" w:type="dxa"/>
            <w:tcBorders>
              <w:top w:val="nil"/>
              <w:left w:val="nil"/>
              <w:bottom w:val="single" w:sz="4" w:space="0" w:color="auto"/>
              <w:right w:val="single" w:sz="4" w:space="0" w:color="auto"/>
            </w:tcBorders>
            <w:noWrap/>
            <w:vAlign w:val="center"/>
            <w:hideMark/>
          </w:tcPr>
          <w:p w14:paraId="61BE8146"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701" w:type="dxa"/>
            <w:tcBorders>
              <w:top w:val="nil"/>
              <w:left w:val="nil"/>
              <w:bottom w:val="single" w:sz="4" w:space="0" w:color="auto"/>
              <w:right w:val="single" w:sz="4" w:space="0" w:color="auto"/>
            </w:tcBorders>
            <w:vAlign w:val="center"/>
          </w:tcPr>
          <w:p w14:paraId="647253A9"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 xml:space="preserve">　</w:t>
            </w:r>
          </w:p>
        </w:tc>
        <w:tc>
          <w:tcPr>
            <w:tcW w:w="1843" w:type="dxa"/>
            <w:tcBorders>
              <w:top w:val="nil"/>
              <w:left w:val="nil"/>
              <w:bottom w:val="single" w:sz="4" w:space="0" w:color="auto"/>
              <w:right w:val="single" w:sz="4" w:space="0" w:color="auto"/>
            </w:tcBorders>
            <w:vAlign w:val="center"/>
          </w:tcPr>
          <w:p w14:paraId="1100768E"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 xml:space="preserve">　</w:t>
            </w:r>
          </w:p>
        </w:tc>
      </w:tr>
      <w:tr w:rsidR="00692480" w:rsidRPr="00692480" w14:paraId="7C1AE7B5" w14:textId="77777777" w:rsidTr="00692480">
        <w:trPr>
          <w:trHeight w:val="270"/>
        </w:trPr>
        <w:tc>
          <w:tcPr>
            <w:tcW w:w="973" w:type="dxa"/>
            <w:tcBorders>
              <w:top w:val="nil"/>
              <w:left w:val="single" w:sz="4" w:space="0" w:color="auto"/>
              <w:bottom w:val="single" w:sz="4" w:space="0" w:color="auto"/>
              <w:right w:val="double" w:sz="6" w:space="0" w:color="auto"/>
            </w:tcBorders>
            <w:noWrap/>
            <w:vAlign w:val="center"/>
            <w:hideMark/>
          </w:tcPr>
          <w:p w14:paraId="3C046DE8"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VS2003</w:t>
            </w:r>
          </w:p>
        </w:tc>
        <w:tc>
          <w:tcPr>
            <w:tcW w:w="1134" w:type="dxa"/>
            <w:tcBorders>
              <w:top w:val="nil"/>
              <w:left w:val="nil"/>
              <w:bottom w:val="single" w:sz="4" w:space="0" w:color="auto"/>
              <w:right w:val="single" w:sz="4" w:space="0" w:color="auto"/>
            </w:tcBorders>
            <w:noWrap/>
            <w:vAlign w:val="center"/>
            <w:hideMark/>
          </w:tcPr>
          <w:p w14:paraId="10F93DA4"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1310</w:t>
            </w:r>
          </w:p>
        </w:tc>
        <w:tc>
          <w:tcPr>
            <w:tcW w:w="1276" w:type="dxa"/>
            <w:tcBorders>
              <w:top w:val="nil"/>
              <w:left w:val="nil"/>
              <w:bottom w:val="single" w:sz="4" w:space="0" w:color="auto"/>
              <w:right w:val="single" w:sz="4" w:space="0" w:color="auto"/>
            </w:tcBorders>
            <w:noWrap/>
            <w:vAlign w:val="center"/>
            <w:hideMark/>
          </w:tcPr>
          <w:p w14:paraId="44BE86AF"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134" w:type="dxa"/>
            <w:tcBorders>
              <w:top w:val="nil"/>
              <w:left w:val="nil"/>
              <w:bottom w:val="single" w:sz="4" w:space="0" w:color="auto"/>
              <w:right w:val="single" w:sz="4" w:space="0" w:color="auto"/>
            </w:tcBorders>
            <w:noWrap/>
            <w:vAlign w:val="center"/>
            <w:hideMark/>
          </w:tcPr>
          <w:p w14:paraId="5C41B3B3"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0x0500</w:t>
            </w:r>
          </w:p>
        </w:tc>
        <w:tc>
          <w:tcPr>
            <w:tcW w:w="1275" w:type="dxa"/>
            <w:tcBorders>
              <w:top w:val="nil"/>
              <w:left w:val="nil"/>
              <w:bottom w:val="single" w:sz="4" w:space="0" w:color="auto"/>
              <w:right w:val="single" w:sz="4" w:space="0" w:color="auto"/>
            </w:tcBorders>
            <w:noWrap/>
            <w:vAlign w:val="center"/>
            <w:hideMark/>
          </w:tcPr>
          <w:p w14:paraId="5F97C8D8"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701" w:type="dxa"/>
            <w:tcBorders>
              <w:top w:val="nil"/>
              <w:left w:val="nil"/>
              <w:bottom w:val="single" w:sz="4" w:space="0" w:color="auto"/>
              <w:right w:val="single" w:sz="4" w:space="0" w:color="auto"/>
            </w:tcBorders>
            <w:vAlign w:val="center"/>
          </w:tcPr>
          <w:p w14:paraId="5D00F91C"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 xml:space="preserve">　</w:t>
            </w:r>
          </w:p>
        </w:tc>
        <w:tc>
          <w:tcPr>
            <w:tcW w:w="1843" w:type="dxa"/>
            <w:tcBorders>
              <w:top w:val="nil"/>
              <w:left w:val="nil"/>
              <w:bottom w:val="single" w:sz="4" w:space="0" w:color="auto"/>
              <w:right w:val="single" w:sz="4" w:space="0" w:color="auto"/>
            </w:tcBorders>
            <w:vAlign w:val="center"/>
          </w:tcPr>
          <w:p w14:paraId="09617D91"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 xml:space="preserve">　</w:t>
            </w:r>
          </w:p>
        </w:tc>
      </w:tr>
      <w:tr w:rsidR="00692480" w:rsidRPr="00692480" w14:paraId="294B1D6E" w14:textId="77777777" w:rsidTr="00692480">
        <w:trPr>
          <w:trHeight w:val="270"/>
        </w:trPr>
        <w:tc>
          <w:tcPr>
            <w:tcW w:w="973" w:type="dxa"/>
            <w:tcBorders>
              <w:top w:val="nil"/>
              <w:left w:val="single" w:sz="4" w:space="0" w:color="auto"/>
              <w:bottom w:val="single" w:sz="4" w:space="0" w:color="auto"/>
              <w:right w:val="double" w:sz="6" w:space="0" w:color="auto"/>
            </w:tcBorders>
            <w:noWrap/>
            <w:vAlign w:val="center"/>
            <w:hideMark/>
          </w:tcPr>
          <w:p w14:paraId="2F380843"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VS2008</w:t>
            </w:r>
          </w:p>
        </w:tc>
        <w:tc>
          <w:tcPr>
            <w:tcW w:w="1134" w:type="dxa"/>
            <w:tcBorders>
              <w:top w:val="nil"/>
              <w:left w:val="nil"/>
              <w:bottom w:val="single" w:sz="4" w:space="0" w:color="auto"/>
              <w:right w:val="single" w:sz="4" w:space="0" w:color="auto"/>
            </w:tcBorders>
            <w:noWrap/>
            <w:vAlign w:val="center"/>
            <w:hideMark/>
          </w:tcPr>
          <w:p w14:paraId="13A1AF69"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1500</w:t>
            </w:r>
          </w:p>
        </w:tc>
        <w:tc>
          <w:tcPr>
            <w:tcW w:w="1276" w:type="dxa"/>
            <w:tcBorders>
              <w:top w:val="nil"/>
              <w:left w:val="nil"/>
              <w:bottom w:val="single" w:sz="4" w:space="0" w:color="auto"/>
              <w:right w:val="single" w:sz="4" w:space="0" w:color="auto"/>
            </w:tcBorders>
            <w:noWrap/>
            <w:vAlign w:val="center"/>
            <w:hideMark/>
          </w:tcPr>
          <w:p w14:paraId="3CD3040B"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134" w:type="dxa"/>
            <w:tcBorders>
              <w:top w:val="nil"/>
              <w:left w:val="nil"/>
              <w:bottom w:val="single" w:sz="4" w:space="0" w:color="auto"/>
              <w:right w:val="single" w:sz="4" w:space="0" w:color="auto"/>
            </w:tcBorders>
            <w:noWrap/>
            <w:vAlign w:val="center"/>
            <w:hideMark/>
          </w:tcPr>
          <w:p w14:paraId="064EFCFB"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0x0500</w:t>
            </w:r>
          </w:p>
        </w:tc>
        <w:tc>
          <w:tcPr>
            <w:tcW w:w="1275" w:type="dxa"/>
            <w:tcBorders>
              <w:top w:val="nil"/>
              <w:left w:val="nil"/>
              <w:bottom w:val="single" w:sz="4" w:space="0" w:color="auto"/>
              <w:right w:val="single" w:sz="4" w:space="0" w:color="auto"/>
            </w:tcBorders>
            <w:noWrap/>
            <w:vAlign w:val="center"/>
            <w:hideMark/>
          </w:tcPr>
          <w:p w14:paraId="1F4BDAA3"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701" w:type="dxa"/>
            <w:tcBorders>
              <w:top w:val="nil"/>
              <w:left w:val="nil"/>
              <w:bottom w:val="single" w:sz="4" w:space="0" w:color="auto"/>
              <w:right w:val="single" w:sz="4" w:space="0" w:color="auto"/>
            </w:tcBorders>
            <w:vAlign w:val="center"/>
          </w:tcPr>
          <w:p w14:paraId="3C0F748F"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 xml:space="preserve">　</w:t>
            </w:r>
          </w:p>
        </w:tc>
        <w:tc>
          <w:tcPr>
            <w:tcW w:w="1843" w:type="dxa"/>
            <w:tcBorders>
              <w:top w:val="nil"/>
              <w:left w:val="nil"/>
              <w:bottom w:val="single" w:sz="4" w:space="0" w:color="auto"/>
              <w:right w:val="single" w:sz="4" w:space="0" w:color="auto"/>
            </w:tcBorders>
            <w:vAlign w:val="center"/>
          </w:tcPr>
          <w:p w14:paraId="37F76785"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r>
      <w:tr w:rsidR="00692480" w:rsidRPr="00692480" w14:paraId="612B5F35" w14:textId="77777777" w:rsidTr="00692480">
        <w:trPr>
          <w:trHeight w:val="270"/>
        </w:trPr>
        <w:tc>
          <w:tcPr>
            <w:tcW w:w="973" w:type="dxa"/>
            <w:tcBorders>
              <w:top w:val="nil"/>
              <w:left w:val="single" w:sz="4" w:space="0" w:color="auto"/>
              <w:bottom w:val="single" w:sz="4" w:space="0" w:color="auto"/>
              <w:right w:val="double" w:sz="6" w:space="0" w:color="auto"/>
            </w:tcBorders>
            <w:noWrap/>
            <w:vAlign w:val="center"/>
            <w:hideMark/>
          </w:tcPr>
          <w:p w14:paraId="41B4BCB5"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VS2010</w:t>
            </w:r>
          </w:p>
        </w:tc>
        <w:tc>
          <w:tcPr>
            <w:tcW w:w="1134" w:type="dxa"/>
            <w:tcBorders>
              <w:top w:val="nil"/>
              <w:left w:val="nil"/>
              <w:bottom w:val="single" w:sz="4" w:space="0" w:color="auto"/>
              <w:right w:val="single" w:sz="4" w:space="0" w:color="auto"/>
            </w:tcBorders>
            <w:noWrap/>
            <w:vAlign w:val="center"/>
            <w:hideMark/>
          </w:tcPr>
          <w:p w14:paraId="4DB84AFD"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1600</w:t>
            </w:r>
          </w:p>
        </w:tc>
        <w:tc>
          <w:tcPr>
            <w:tcW w:w="1276" w:type="dxa"/>
            <w:tcBorders>
              <w:top w:val="nil"/>
              <w:left w:val="nil"/>
              <w:bottom w:val="single" w:sz="4" w:space="0" w:color="auto"/>
              <w:right w:val="single" w:sz="4" w:space="0" w:color="auto"/>
            </w:tcBorders>
            <w:noWrap/>
            <w:vAlign w:val="center"/>
            <w:hideMark/>
          </w:tcPr>
          <w:p w14:paraId="3221A095"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134" w:type="dxa"/>
            <w:tcBorders>
              <w:top w:val="nil"/>
              <w:left w:val="nil"/>
              <w:bottom w:val="single" w:sz="4" w:space="0" w:color="auto"/>
              <w:right w:val="single" w:sz="4" w:space="0" w:color="auto"/>
            </w:tcBorders>
            <w:noWrap/>
            <w:vAlign w:val="center"/>
            <w:hideMark/>
          </w:tcPr>
          <w:p w14:paraId="4F1A3158"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0x0500</w:t>
            </w:r>
          </w:p>
        </w:tc>
        <w:tc>
          <w:tcPr>
            <w:tcW w:w="1275" w:type="dxa"/>
            <w:tcBorders>
              <w:top w:val="nil"/>
              <w:left w:val="nil"/>
              <w:bottom w:val="single" w:sz="4" w:space="0" w:color="auto"/>
              <w:right w:val="single" w:sz="4" w:space="0" w:color="auto"/>
            </w:tcBorders>
            <w:noWrap/>
            <w:vAlign w:val="center"/>
            <w:hideMark/>
          </w:tcPr>
          <w:p w14:paraId="3AE3E62B"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701" w:type="dxa"/>
            <w:tcBorders>
              <w:top w:val="nil"/>
              <w:left w:val="nil"/>
              <w:bottom w:val="single" w:sz="4" w:space="0" w:color="auto"/>
              <w:right w:val="single" w:sz="4" w:space="0" w:color="auto"/>
            </w:tcBorders>
            <w:vAlign w:val="center"/>
          </w:tcPr>
          <w:p w14:paraId="5401DA5C"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c>
          <w:tcPr>
            <w:tcW w:w="1843" w:type="dxa"/>
            <w:tcBorders>
              <w:top w:val="nil"/>
              <w:left w:val="nil"/>
              <w:bottom w:val="single" w:sz="4" w:space="0" w:color="auto"/>
              <w:right w:val="single" w:sz="4" w:space="0" w:color="auto"/>
            </w:tcBorders>
            <w:vAlign w:val="center"/>
          </w:tcPr>
          <w:p w14:paraId="6622D3FC"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r>
      <w:tr w:rsidR="00692480" w:rsidRPr="00692480" w14:paraId="614B8A2D" w14:textId="77777777" w:rsidTr="00692480">
        <w:trPr>
          <w:trHeight w:val="270"/>
        </w:trPr>
        <w:tc>
          <w:tcPr>
            <w:tcW w:w="973" w:type="dxa"/>
            <w:tcBorders>
              <w:top w:val="nil"/>
              <w:left w:val="single" w:sz="4" w:space="0" w:color="auto"/>
              <w:bottom w:val="single" w:sz="4" w:space="0" w:color="auto"/>
              <w:right w:val="double" w:sz="6" w:space="0" w:color="auto"/>
            </w:tcBorders>
            <w:noWrap/>
            <w:vAlign w:val="center"/>
            <w:hideMark/>
          </w:tcPr>
          <w:p w14:paraId="57F06D56"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VS2013</w:t>
            </w:r>
          </w:p>
        </w:tc>
        <w:tc>
          <w:tcPr>
            <w:tcW w:w="1134" w:type="dxa"/>
            <w:tcBorders>
              <w:top w:val="nil"/>
              <w:left w:val="nil"/>
              <w:bottom w:val="single" w:sz="4" w:space="0" w:color="auto"/>
              <w:right w:val="single" w:sz="4" w:space="0" w:color="auto"/>
            </w:tcBorders>
            <w:noWrap/>
            <w:vAlign w:val="center"/>
            <w:hideMark/>
          </w:tcPr>
          <w:p w14:paraId="3D9F6A76"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1800</w:t>
            </w:r>
          </w:p>
        </w:tc>
        <w:tc>
          <w:tcPr>
            <w:tcW w:w="1276" w:type="dxa"/>
            <w:tcBorders>
              <w:top w:val="nil"/>
              <w:left w:val="nil"/>
              <w:bottom w:val="single" w:sz="4" w:space="0" w:color="auto"/>
              <w:right w:val="single" w:sz="4" w:space="0" w:color="auto"/>
            </w:tcBorders>
            <w:noWrap/>
            <w:vAlign w:val="center"/>
            <w:hideMark/>
          </w:tcPr>
          <w:p w14:paraId="27C41220"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134" w:type="dxa"/>
            <w:tcBorders>
              <w:top w:val="nil"/>
              <w:left w:val="nil"/>
              <w:bottom w:val="single" w:sz="4" w:space="0" w:color="auto"/>
              <w:right w:val="single" w:sz="4" w:space="0" w:color="auto"/>
            </w:tcBorders>
            <w:noWrap/>
            <w:vAlign w:val="center"/>
            <w:hideMark/>
          </w:tcPr>
          <w:p w14:paraId="27F826A0"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0x0501</w:t>
            </w:r>
          </w:p>
        </w:tc>
        <w:tc>
          <w:tcPr>
            <w:tcW w:w="1275" w:type="dxa"/>
            <w:tcBorders>
              <w:top w:val="nil"/>
              <w:left w:val="nil"/>
              <w:bottom w:val="single" w:sz="4" w:space="0" w:color="auto"/>
              <w:right w:val="single" w:sz="4" w:space="0" w:color="auto"/>
            </w:tcBorders>
            <w:noWrap/>
            <w:vAlign w:val="center"/>
            <w:hideMark/>
          </w:tcPr>
          <w:p w14:paraId="75EE8929"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701" w:type="dxa"/>
            <w:tcBorders>
              <w:top w:val="nil"/>
              <w:left w:val="nil"/>
              <w:bottom w:val="single" w:sz="4" w:space="0" w:color="auto"/>
              <w:right w:val="single" w:sz="4" w:space="0" w:color="auto"/>
            </w:tcBorders>
            <w:vAlign w:val="center"/>
          </w:tcPr>
          <w:p w14:paraId="5B10DD35"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c>
          <w:tcPr>
            <w:tcW w:w="1843" w:type="dxa"/>
            <w:tcBorders>
              <w:top w:val="nil"/>
              <w:left w:val="nil"/>
              <w:bottom w:val="single" w:sz="4" w:space="0" w:color="auto"/>
              <w:right w:val="single" w:sz="4" w:space="0" w:color="auto"/>
            </w:tcBorders>
            <w:vAlign w:val="center"/>
          </w:tcPr>
          <w:p w14:paraId="31032913"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r>
      <w:tr w:rsidR="00692480" w:rsidRPr="00692480" w14:paraId="68309AF8" w14:textId="77777777" w:rsidTr="00692480">
        <w:trPr>
          <w:trHeight w:val="270"/>
        </w:trPr>
        <w:tc>
          <w:tcPr>
            <w:tcW w:w="973" w:type="dxa"/>
            <w:tcBorders>
              <w:top w:val="nil"/>
              <w:left w:val="single" w:sz="4" w:space="0" w:color="auto"/>
              <w:bottom w:val="single" w:sz="4" w:space="0" w:color="auto"/>
              <w:right w:val="double" w:sz="6" w:space="0" w:color="auto"/>
            </w:tcBorders>
            <w:noWrap/>
            <w:vAlign w:val="center"/>
            <w:hideMark/>
          </w:tcPr>
          <w:p w14:paraId="2A00DD1B"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VS2015</w:t>
            </w:r>
          </w:p>
        </w:tc>
        <w:tc>
          <w:tcPr>
            <w:tcW w:w="1134" w:type="dxa"/>
            <w:tcBorders>
              <w:top w:val="nil"/>
              <w:left w:val="nil"/>
              <w:bottom w:val="single" w:sz="4" w:space="0" w:color="auto"/>
              <w:right w:val="single" w:sz="4" w:space="0" w:color="auto"/>
            </w:tcBorders>
            <w:noWrap/>
            <w:vAlign w:val="center"/>
            <w:hideMark/>
          </w:tcPr>
          <w:p w14:paraId="7E2F18D7"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1900</w:t>
            </w:r>
          </w:p>
        </w:tc>
        <w:tc>
          <w:tcPr>
            <w:tcW w:w="1276" w:type="dxa"/>
            <w:tcBorders>
              <w:top w:val="nil"/>
              <w:left w:val="nil"/>
              <w:bottom w:val="single" w:sz="4" w:space="0" w:color="auto"/>
              <w:right w:val="single" w:sz="4" w:space="0" w:color="auto"/>
            </w:tcBorders>
            <w:noWrap/>
            <w:vAlign w:val="center"/>
            <w:hideMark/>
          </w:tcPr>
          <w:p w14:paraId="6FD8ED9C"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134" w:type="dxa"/>
            <w:tcBorders>
              <w:top w:val="nil"/>
              <w:left w:val="nil"/>
              <w:bottom w:val="single" w:sz="4" w:space="0" w:color="auto"/>
              <w:right w:val="single" w:sz="4" w:space="0" w:color="auto"/>
            </w:tcBorders>
            <w:noWrap/>
            <w:vAlign w:val="center"/>
            <w:hideMark/>
          </w:tcPr>
          <w:p w14:paraId="70205D19"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0x0501</w:t>
            </w:r>
          </w:p>
        </w:tc>
        <w:tc>
          <w:tcPr>
            <w:tcW w:w="1275" w:type="dxa"/>
            <w:tcBorders>
              <w:top w:val="nil"/>
              <w:left w:val="nil"/>
              <w:bottom w:val="single" w:sz="4" w:space="0" w:color="auto"/>
              <w:right w:val="single" w:sz="4" w:space="0" w:color="auto"/>
            </w:tcBorders>
            <w:noWrap/>
            <w:vAlign w:val="center"/>
            <w:hideMark/>
          </w:tcPr>
          <w:p w14:paraId="24A089C9"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不可</w:t>
            </w:r>
          </w:p>
        </w:tc>
        <w:tc>
          <w:tcPr>
            <w:tcW w:w="1701" w:type="dxa"/>
            <w:tcBorders>
              <w:top w:val="nil"/>
              <w:left w:val="nil"/>
              <w:bottom w:val="single" w:sz="4" w:space="0" w:color="auto"/>
              <w:right w:val="single" w:sz="4" w:space="0" w:color="auto"/>
            </w:tcBorders>
            <w:vAlign w:val="center"/>
          </w:tcPr>
          <w:p w14:paraId="3DD2A7AE"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c>
          <w:tcPr>
            <w:tcW w:w="1843" w:type="dxa"/>
            <w:tcBorders>
              <w:top w:val="nil"/>
              <w:left w:val="nil"/>
              <w:bottom w:val="single" w:sz="4" w:space="0" w:color="auto"/>
              <w:right w:val="single" w:sz="4" w:space="0" w:color="auto"/>
            </w:tcBorders>
            <w:vAlign w:val="center"/>
          </w:tcPr>
          <w:p w14:paraId="557798E0"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r>
      <w:tr w:rsidR="00692480" w:rsidRPr="00692480" w14:paraId="62104280" w14:textId="77777777" w:rsidTr="00692480">
        <w:trPr>
          <w:trHeight w:val="270"/>
        </w:trPr>
        <w:tc>
          <w:tcPr>
            <w:tcW w:w="973" w:type="dxa"/>
            <w:tcBorders>
              <w:top w:val="nil"/>
              <w:left w:val="single" w:sz="4" w:space="0" w:color="auto"/>
              <w:bottom w:val="single" w:sz="4" w:space="0" w:color="auto"/>
              <w:right w:val="double" w:sz="6" w:space="0" w:color="auto"/>
            </w:tcBorders>
            <w:noWrap/>
            <w:vAlign w:val="center"/>
            <w:hideMark/>
          </w:tcPr>
          <w:p w14:paraId="2BB614E1"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VS2017</w:t>
            </w:r>
          </w:p>
        </w:tc>
        <w:tc>
          <w:tcPr>
            <w:tcW w:w="1134" w:type="dxa"/>
            <w:tcBorders>
              <w:top w:val="nil"/>
              <w:left w:val="nil"/>
              <w:bottom w:val="single" w:sz="4" w:space="0" w:color="auto"/>
              <w:right w:val="single" w:sz="4" w:space="0" w:color="auto"/>
            </w:tcBorders>
            <w:noWrap/>
            <w:vAlign w:val="center"/>
            <w:hideMark/>
          </w:tcPr>
          <w:p w14:paraId="034BCE17"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1916</w:t>
            </w:r>
          </w:p>
        </w:tc>
        <w:tc>
          <w:tcPr>
            <w:tcW w:w="1276" w:type="dxa"/>
            <w:tcBorders>
              <w:top w:val="nil"/>
              <w:left w:val="nil"/>
              <w:bottom w:val="single" w:sz="4" w:space="0" w:color="auto"/>
              <w:right w:val="single" w:sz="4" w:space="0" w:color="auto"/>
            </w:tcBorders>
            <w:noWrap/>
            <w:vAlign w:val="center"/>
            <w:hideMark/>
          </w:tcPr>
          <w:p w14:paraId="0E2DED60"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可</w:t>
            </w:r>
          </w:p>
        </w:tc>
        <w:tc>
          <w:tcPr>
            <w:tcW w:w="1134" w:type="dxa"/>
            <w:tcBorders>
              <w:top w:val="nil"/>
              <w:left w:val="nil"/>
              <w:bottom w:val="single" w:sz="4" w:space="0" w:color="auto"/>
              <w:right w:val="single" w:sz="4" w:space="0" w:color="auto"/>
            </w:tcBorders>
            <w:noWrap/>
            <w:vAlign w:val="center"/>
            <w:hideMark/>
          </w:tcPr>
          <w:p w14:paraId="12F82504"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0x0501</w:t>
            </w:r>
          </w:p>
        </w:tc>
        <w:tc>
          <w:tcPr>
            <w:tcW w:w="1275" w:type="dxa"/>
            <w:tcBorders>
              <w:top w:val="nil"/>
              <w:left w:val="nil"/>
              <w:bottom w:val="single" w:sz="4" w:space="0" w:color="auto"/>
              <w:right w:val="single" w:sz="4" w:space="0" w:color="auto"/>
            </w:tcBorders>
            <w:noWrap/>
            <w:vAlign w:val="center"/>
            <w:hideMark/>
          </w:tcPr>
          <w:p w14:paraId="54B0CA37"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不可</w:t>
            </w:r>
          </w:p>
        </w:tc>
        <w:tc>
          <w:tcPr>
            <w:tcW w:w="1701" w:type="dxa"/>
            <w:tcBorders>
              <w:top w:val="nil"/>
              <w:left w:val="nil"/>
              <w:bottom w:val="single" w:sz="4" w:space="0" w:color="auto"/>
              <w:right w:val="single" w:sz="4" w:space="0" w:color="auto"/>
            </w:tcBorders>
            <w:vAlign w:val="center"/>
          </w:tcPr>
          <w:p w14:paraId="1D4A8FED"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c>
          <w:tcPr>
            <w:tcW w:w="1843" w:type="dxa"/>
            <w:tcBorders>
              <w:top w:val="nil"/>
              <w:left w:val="nil"/>
              <w:bottom w:val="single" w:sz="4" w:space="0" w:color="auto"/>
              <w:right w:val="single" w:sz="4" w:space="0" w:color="auto"/>
            </w:tcBorders>
            <w:vAlign w:val="center"/>
          </w:tcPr>
          <w:p w14:paraId="508038CF"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r>
      <w:tr w:rsidR="00692480" w:rsidRPr="00692480" w14:paraId="3AC07886" w14:textId="77777777" w:rsidTr="00692480">
        <w:trPr>
          <w:trHeight w:val="270"/>
        </w:trPr>
        <w:tc>
          <w:tcPr>
            <w:tcW w:w="973" w:type="dxa"/>
            <w:tcBorders>
              <w:top w:val="nil"/>
              <w:left w:val="single" w:sz="4" w:space="0" w:color="auto"/>
              <w:bottom w:val="single" w:sz="4" w:space="0" w:color="auto"/>
              <w:right w:val="double" w:sz="6" w:space="0" w:color="auto"/>
            </w:tcBorders>
            <w:noWrap/>
            <w:vAlign w:val="center"/>
            <w:hideMark/>
          </w:tcPr>
          <w:p w14:paraId="24D41885"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VS2019</w:t>
            </w:r>
          </w:p>
        </w:tc>
        <w:tc>
          <w:tcPr>
            <w:tcW w:w="1134" w:type="dxa"/>
            <w:tcBorders>
              <w:top w:val="nil"/>
              <w:left w:val="nil"/>
              <w:bottom w:val="single" w:sz="4" w:space="0" w:color="auto"/>
              <w:right w:val="single" w:sz="4" w:space="0" w:color="auto"/>
            </w:tcBorders>
            <w:noWrap/>
            <w:vAlign w:val="center"/>
            <w:hideMark/>
          </w:tcPr>
          <w:p w14:paraId="77BD6EFE"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1929</w:t>
            </w:r>
          </w:p>
        </w:tc>
        <w:tc>
          <w:tcPr>
            <w:tcW w:w="1276" w:type="dxa"/>
            <w:tcBorders>
              <w:top w:val="nil"/>
              <w:left w:val="nil"/>
              <w:bottom w:val="single" w:sz="4" w:space="0" w:color="auto"/>
              <w:right w:val="single" w:sz="4" w:space="0" w:color="auto"/>
            </w:tcBorders>
            <w:noWrap/>
            <w:vAlign w:val="center"/>
            <w:hideMark/>
          </w:tcPr>
          <w:p w14:paraId="39580DD2"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不可</w:t>
            </w:r>
          </w:p>
        </w:tc>
        <w:tc>
          <w:tcPr>
            <w:tcW w:w="1134" w:type="dxa"/>
            <w:tcBorders>
              <w:top w:val="nil"/>
              <w:left w:val="nil"/>
              <w:bottom w:val="single" w:sz="4" w:space="0" w:color="auto"/>
              <w:right w:val="single" w:sz="4" w:space="0" w:color="auto"/>
            </w:tcBorders>
            <w:noWrap/>
            <w:vAlign w:val="center"/>
            <w:hideMark/>
          </w:tcPr>
          <w:p w14:paraId="0216FB66" w14:textId="77777777" w:rsidR="00692480" w:rsidRPr="00692480" w:rsidRDefault="00692480" w:rsidP="00A26FC3">
            <w:pPr>
              <w:widowControl/>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0x0501</w:t>
            </w:r>
          </w:p>
        </w:tc>
        <w:tc>
          <w:tcPr>
            <w:tcW w:w="1275" w:type="dxa"/>
            <w:tcBorders>
              <w:top w:val="nil"/>
              <w:left w:val="nil"/>
              <w:bottom w:val="single" w:sz="4" w:space="0" w:color="auto"/>
              <w:right w:val="single" w:sz="4" w:space="0" w:color="auto"/>
            </w:tcBorders>
            <w:noWrap/>
            <w:vAlign w:val="center"/>
            <w:hideMark/>
          </w:tcPr>
          <w:p w14:paraId="46B71DD2" w14:textId="77777777" w:rsidR="00692480" w:rsidRPr="00692480" w:rsidRDefault="00692480" w:rsidP="00A26FC3">
            <w:pPr>
              <w:widowControl/>
              <w:jc w:val="center"/>
              <w:rPr>
                <w:rFonts w:asciiTheme="minorEastAsia" w:eastAsiaTheme="minorEastAsia" w:hAnsiTheme="minorEastAsia" w:cs="ＭＳ Ｐゴシック"/>
                <w:color w:val="000000" w:themeColor="text1"/>
                <w:sz w:val="16"/>
                <w:szCs w:val="16"/>
              </w:rPr>
            </w:pPr>
            <w:r w:rsidRPr="00692480">
              <w:rPr>
                <w:rFonts w:asciiTheme="minorEastAsia" w:eastAsiaTheme="minorEastAsia" w:hAnsiTheme="minorEastAsia" w:cs="ＭＳ Ｐゴシック" w:hint="eastAsia"/>
                <w:color w:val="000000" w:themeColor="text1"/>
                <w:sz w:val="16"/>
                <w:szCs w:val="16"/>
              </w:rPr>
              <w:t>不可</w:t>
            </w:r>
          </w:p>
        </w:tc>
        <w:tc>
          <w:tcPr>
            <w:tcW w:w="1701" w:type="dxa"/>
            <w:tcBorders>
              <w:top w:val="nil"/>
              <w:left w:val="nil"/>
              <w:bottom w:val="single" w:sz="4" w:space="0" w:color="auto"/>
              <w:right w:val="single" w:sz="4" w:space="0" w:color="auto"/>
            </w:tcBorders>
            <w:vAlign w:val="center"/>
          </w:tcPr>
          <w:p w14:paraId="79FFC9BE"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c>
          <w:tcPr>
            <w:tcW w:w="1843" w:type="dxa"/>
            <w:tcBorders>
              <w:top w:val="nil"/>
              <w:left w:val="nil"/>
              <w:bottom w:val="single" w:sz="4" w:space="0" w:color="auto"/>
              <w:right w:val="single" w:sz="4" w:space="0" w:color="auto"/>
            </w:tcBorders>
            <w:vAlign w:val="center"/>
          </w:tcPr>
          <w:p w14:paraId="64EB87AA" w14:textId="77777777" w:rsidR="00692480" w:rsidRPr="00692480" w:rsidRDefault="00692480" w:rsidP="001258C9">
            <w:pPr>
              <w:widowControl/>
              <w:rPr>
                <w:rFonts w:ascii="ＭＳ Ｐゴシック" w:eastAsia="ＭＳ Ｐゴシック" w:hAnsi="ＭＳ Ｐゴシック" w:cs="ＭＳ Ｐゴシック"/>
                <w:color w:val="000000" w:themeColor="text1"/>
                <w:sz w:val="16"/>
                <w:szCs w:val="16"/>
              </w:rPr>
            </w:pPr>
            <w:r w:rsidRPr="00692480">
              <w:rPr>
                <w:rFonts w:ascii="ＭＳ Ｐゴシック" w:eastAsia="ＭＳ Ｐゴシック" w:hAnsi="ＭＳ Ｐゴシック" w:cs="ＭＳ Ｐゴシック" w:hint="eastAsia"/>
                <w:color w:val="000000" w:themeColor="text1"/>
                <w:sz w:val="16"/>
                <w:szCs w:val="16"/>
              </w:rPr>
              <w:t>警告C4996</w:t>
            </w:r>
          </w:p>
        </w:tc>
      </w:tr>
    </w:tbl>
    <w:p w14:paraId="04DC7883" w14:textId="77777777" w:rsidR="00E203A8" w:rsidRPr="00E203A8" w:rsidRDefault="00E203A8">
      <w:pPr>
        <w:widowControl/>
        <w:adjustRightInd/>
        <w:spacing w:line="240" w:lineRule="auto"/>
        <w:textAlignment w:val="auto"/>
        <w:rPr>
          <w:rFonts w:asciiTheme="minorEastAsia" w:eastAsiaTheme="minorEastAsia" w:hAnsiTheme="minorEastAsia"/>
          <w:color w:val="000000" w:themeColor="text1"/>
          <w:sz w:val="20"/>
        </w:rPr>
      </w:pPr>
    </w:p>
    <w:p w14:paraId="1907E62D" w14:textId="77777777" w:rsidR="00E203A8" w:rsidRPr="00E203A8" w:rsidRDefault="00E203A8" w:rsidP="006C1538">
      <w:pPr>
        <w:pStyle w:val="aff4"/>
        <w:numPr>
          <w:ilvl w:val="0"/>
          <w:numId w:val="55"/>
        </w:numPr>
        <w:adjustRightInd/>
        <w:spacing w:line="240" w:lineRule="auto"/>
        <w:ind w:leftChars="0"/>
        <w:jc w:val="both"/>
        <w:textAlignment w:val="auto"/>
        <w:rPr>
          <w:rFonts w:asciiTheme="minorEastAsia" w:eastAsiaTheme="minorEastAsia" w:hAnsiTheme="minorEastAsia"/>
          <w:color w:val="000000" w:themeColor="text1"/>
          <w:sz w:val="20"/>
        </w:rPr>
      </w:pPr>
      <w:r w:rsidRPr="00E203A8">
        <w:rPr>
          <w:rFonts w:asciiTheme="minorEastAsia" w:eastAsiaTheme="minorEastAsia" w:hAnsiTheme="minorEastAsia" w:hint="eastAsia"/>
          <w:color w:val="000000" w:themeColor="text1"/>
          <w:sz w:val="20"/>
        </w:rPr>
        <w:t>C/C++コンパイラバージョン</w:t>
      </w:r>
    </w:p>
    <w:p w14:paraId="5F1602BE" w14:textId="77777777" w:rsidR="00E203A8" w:rsidRPr="00E203A8" w:rsidRDefault="00E203A8" w:rsidP="00E203A8">
      <w:pPr>
        <w:pStyle w:val="aff4"/>
        <w:ind w:leftChars="0" w:left="360"/>
        <w:rPr>
          <w:rFonts w:asciiTheme="minorEastAsia" w:eastAsiaTheme="minorEastAsia" w:hAnsiTheme="minorEastAsia"/>
          <w:color w:val="000000" w:themeColor="text1"/>
          <w:sz w:val="20"/>
        </w:rPr>
      </w:pPr>
      <w:r w:rsidRPr="00E203A8">
        <w:rPr>
          <w:rFonts w:asciiTheme="minorEastAsia" w:eastAsiaTheme="minorEastAsia" w:hAnsiTheme="minorEastAsia" w:hint="eastAsia"/>
          <w:color w:val="000000" w:themeColor="text1"/>
          <w:sz w:val="20"/>
        </w:rPr>
        <w:t>マイクロソフト社が定義しているプリプロセッサマクロ_MSC_VERの値。</w:t>
      </w:r>
    </w:p>
    <w:p w14:paraId="6A742E47" w14:textId="77777777" w:rsidR="00E203A8" w:rsidRPr="00E203A8" w:rsidRDefault="00E203A8" w:rsidP="00E203A8">
      <w:pPr>
        <w:pStyle w:val="aff4"/>
        <w:ind w:leftChars="0" w:left="360"/>
        <w:rPr>
          <w:rFonts w:asciiTheme="minorEastAsia" w:eastAsiaTheme="minorEastAsia" w:hAnsiTheme="minorEastAsia"/>
          <w:color w:val="000000" w:themeColor="text1"/>
          <w:sz w:val="20"/>
        </w:rPr>
      </w:pPr>
      <w:r w:rsidRPr="00E203A8">
        <w:rPr>
          <w:rFonts w:asciiTheme="minorEastAsia" w:eastAsiaTheme="minorEastAsia" w:hAnsiTheme="minorEastAsia" w:hint="eastAsia"/>
          <w:color w:val="000000" w:themeColor="text1"/>
          <w:sz w:val="20"/>
        </w:rPr>
        <w:t>調査したときに使ったコンパイラの定義している値。</w:t>
      </w:r>
    </w:p>
    <w:p w14:paraId="06205248" w14:textId="77777777" w:rsidR="00E203A8" w:rsidRPr="00E203A8" w:rsidRDefault="00E203A8" w:rsidP="006C1538">
      <w:pPr>
        <w:pStyle w:val="aff4"/>
        <w:numPr>
          <w:ilvl w:val="0"/>
          <w:numId w:val="55"/>
        </w:numPr>
        <w:adjustRightInd/>
        <w:spacing w:line="240" w:lineRule="auto"/>
        <w:ind w:leftChars="0"/>
        <w:jc w:val="both"/>
        <w:textAlignment w:val="auto"/>
        <w:rPr>
          <w:rFonts w:asciiTheme="minorEastAsia" w:eastAsiaTheme="minorEastAsia" w:hAnsiTheme="minorEastAsia"/>
          <w:color w:val="000000" w:themeColor="text1"/>
          <w:sz w:val="20"/>
        </w:rPr>
      </w:pPr>
      <w:r w:rsidRPr="00E203A8">
        <w:rPr>
          <w:rFonts w:asciiTheme="minorEastAsia" w:eastAsiaTheme="minorEastAsia" w:hAnsiTheme="minorEastAsia" w:hint="eastAsia"/>
          <w:color w:val="000000" w:themeColor="text1"/>
          <w:sz w:val="20"/>
        </w:rPr>
        <w:t>VisualStudio6.0のプロジェクトワークスペースファイル(*.dsw)を直接開くことができるかどうか。開ける場合は「可」。</w:t>
      </w:r>
      <w:r>
        <w:rPr>
          <w:rFonts w:asciiTheme="minorEastAsia" w:eastAsiaTheme="minorEastAsia" w:hAnsiTheme="minorEastAsia" w:hint="eastAsia"/>
          <w:color w:val="000000" w:themeColor="text1"/>
          <w:sz w:val="20"/>
        </w:rPr>
        <w:t>サンプルプログラムをVS2019以降でコンパイルしたい場合は、VS2008やVS2017のソリューションファイルを開いて変換することができる。</w:t>
      </w:r>
    </w:p>
    <w:p w14:paraId="21014AA2" w14:textId="6693011F" w:rsidR="00E203A8" w:rsidRPr="00E203A8" w:rsidRDefault="00E203A8" w:rsidP="006C1538">
      <w:pPr>
        <w:pStyle w:val="aff4"/>
        <w:numPr>
          <w:ilvl w:val="0"/>
          <w:numId w:val="55"/>
        </w:numPr>
        <w:adjustRightInd/>
        <w:spacing w:line="240" w:lineRule="auto"/>
        <w:ind w:leftChars="0"/>
        <w:jc w:val="both"/>
        <w:textAlignment w:val="auto"/>
        <w:rPr>
          <w:rFonts w:asciiTheme="minorEastAsia" w:eastAsiaTheme="minorEastAsia" w:hAnsiTheme="minorEastAsia"/>
          <w:color w:val="000000" w:themeColor="text1"/>
          <w:sz w:val="20"/>
        </w:rPr>
      </w:pPr>
      <w:r w:rsidRPr="00E203A8">
        <w:rPr>
          <w:rFonts w:asciiTheme="minorEastAsia" w:eastAsiaTheme="minorEastAsia" w:hAnsiTheme="minorEastAsia" w:hint="eastAsia"/>
          <w:color w:val="000000" w:themeColor="text1"/>
          <w:sz w:val="20"/>
        </w:rPr>
        <w:t>コードがサポートするWindowsオペレーティングシステムの最小バージョンを指定するプリプロセッサ</w:t>
      </w:r>
      <w:r w:rsidR="009D4D83">
        <w:rPr>
          <w:rFonts w:asciiTheme="minorEastAsia" w:eastAsiaTheme="minorEastAsia" w:hAnsiTheme="minorEastAsia" w:hint="eastAsia"/>
          <w:color w:val="000000" w:themeColor="text1"/>
          <w:sz w:val="20"/>
        </w:rPr>
        <w:t>・</w:t>
      </w:r>
      <w:r w:rsidRPr="00E203A8">
        <w:rPr>
          <w:rFonts w:asciiTheme="minorEastAsia" w:eastAsiaTheme="minorEastAsia" w:hAnsiTheme="minorEastAsia" w:hint="eastAsia"/>
          <w:color w:val="000000" w:themeColor="text1"/>
          <w:sz w:val="20"/>
        </w:rPr>
        <w:t>マクロWINVERの値。</w:t>
      </w:r>
    </w:p>
    <w:p w14:paraId="4998DE5A" w14:textId="77777777" w:rsidR="00E203A8" w:rsidRPr="00E203A8" w:rsidRDefault="00E203A8" w:rsidP="00E203A8">
      <w:pPr>
        <w:rPr>
          <w:rFonts w:asciiTheme="minorEastAsia" w:eastAsiaTheme="minorEastAsia" w:hAnsiTheme="minorEastAsia"/>
          <w:color w:val="000000" w:themeColor="text1"/>
          <w:sz w:val="20"/>
        </w:rPr>
      </w:pPr>
      <w:r w:rsidRPr="00E203A8">
        <w:rPr>
          <w:rFonts w:asciiTheme="minorEastAsia" w:eastAsiaTheme="minorEastAsia" w:hAnsiTheme="minorEastAsia" w:hint="eastAsia"/>
          <w:color w:val="000000" w:themeColor="text1"/>
          <w:sz w:val="20"/>
        </w:rPr>
        <w:t>4．コンパイラのスイッチ</w:t>
      </w:r>
    </w:p>
    <w:p w14:paraId="0896F0B3" w14:textId="77777777" w:rsidR="00E203A8" w:rsidRPr="00E203A8" w:rsidRDefault="00E203A8" w:rsidP="00E203A8">
      <w:pPr>
        <w:pStyle w:val="aff4"/>
        <w:ind w:leftChars="0" w:left="360"/>
        <w:rPr>
          <w:rFonts w:asciiTheme="minorEastAsia" w:eastAsiaTheme="minorEastAsia" w:hAnsiTheme="minorEastAsia"/>
          <w:color w:val="000000" w:themeColor="text1"/>
          <w:sz w:val="20"/>
        </w:rPr>
      </w:pPr>
      <w:r w:rsidRPr="00E203A8">
        <w:rPr>
          <w:rFonts w:asciiTheme="minorEastAsia" w:eastAsiaTheme="minorEastAsia" w:hAnsiTheme="minorEastAsia" w:hint="eastAsia"/>
          <w:color w:val="000000" w:themeColor="text1"/>
          <w:sz w:val="20"/>
        </w:rPr>
        <w:t>「error D8016: コマンド ライン オプション '/ZI' と '/Gy-' は同時に指定できません。」が発生する。</w:t>
      </w:r>
    </w:p>
    <w:p w14:paraId="219CB9E1" w14:textId="77777777" w:rsidR="00E203A8" w:rsidRPr="00E203A8" w:rsidRDefault="00E203A8" w:rsidP="00E203A8">
      <w:pPr>
        <w:pStyle w:val="aff4"/>
        <w:ind w:leftChars="0" w:left="360"/>
        <w:rPr>
          <w:rFonts w:asciiTheme="minorEastAsia" w:eastAsiaTheme="minorEastAsia" w:hAnsiTheme="minorEastAsia"/>
          <w:color w:val="000000" w:themeColor="text1"/>
          <w:sz w:val="20"/>
        </w:rPr>
      </w:pPr>
      <w:r w:rsidRPr="00E203A8">
        <w:rPr>
          <w:rFonts w:asciiTheme="minorEastAsia" w:eastAsiaTheme="minorEastAsia" w:hAnsiTheme="minorEastAsia" w:hint="eastAsia"/>
          <w:color w:val="000000" w:themeColor="text1"/>
          <w:sz w:val="20"/>
        </w:rPr>
        <w:t>デバッグ情報の形式を「プログラムデータベース(/Zi)」に変更してコンパイル可能となる。</w:t>
      </w:r>
    </w:p>
    <w:p w14:paraId="14939EB8" w14:textId="77777777" w:rsidR="00692480" w:rsidRPr="00692480" w:rsidRDefault="005C267F" w:rsidP="00692480">
      <w:pPr>
        <w:rPr>
          <w:color w:val="000000" w:themeColor="text1"/>
          <w:sz w:val="20"/>
        </w:rPr>
      </w:pPr>
      <w:r>
        <w:rPr>
          <w:rFonts w:hint="eastAsia"/>
          <w:color w:val="000000" w:themeColor="text1"/>
          <w:sz w:val="20"/>
        </w:rPr>
        <w:t>5</w:t>
      </w:r>
      <w:r w:rsidR="00692480" w:rsidRPr="00692480">
        <w:rPr>
          <w:rFonts w:hint="eastAsia"/>
          <w:color w:val="000000" w:themeColor="text1"/>
          <w:sz w:val="20"/>
        </w:rPr>
        <w:t>．安全でないCランタイムライブラリ関数</w:t>
      </w:r>
    </w:p>
    <w:p w14:paraId="7E3CB23C" w14:textId="77777777" w:rsidR="00692480" w:rsidRPr="00692480" w:rsidRDefault="00692480" w:rsidP="00692480">
      <w:pPr>
        <w:pStyle w:val="aff4"/>
        <w:ind w:leftChars="0" w:left="360"/>
        <w:rPr>
          <w:rFonts w:asciiTheme="minorEastAsia" w:hAnsiTheme="minorEastAsia"/>
          <w:color w:val="000000" w:themeColor="text1"/>
          <w:sz w:val="20"/>
        </w:rPr>
      </w:pPr>
      <w:r w:rsidRPr="00692480">
        <w:rPr>
          <w:rFonts w:asciiTheme="minorEastAsia" w:hAnsiTheme="minorEastAsia"/>
          <w:color w:val="000000" w:themeColor="text1"/>
          <w:sz w:val="20"/>
        </w:rPr>
        <w:t>「warning C4996: 'sprintf': This function or variable may be unsafe. Consider using sprintf_s instead. To disable deprecation, use _CRT_SECURE_NO_WARNINGS.」</w:t>
      </w:r>
      <w:r w:rsidRPr="00692480">
        <w:rPr>
          <w:rFonts w:asciiTheme="minorEastAsia" w:hAnsiTheme="minorEastAsia" w:hint="eastAsia"/>
          <w:color w:val="000000" w:themeColor="text1"/>
          <w:sz w:val="20"/>
        </w:rPr>
        <w:t>が発生する。</w:t>
      </w:r>
    </w:p>
    <w:p w14:paraId="798EAD3E" w14:textId="77777777" w:rsidR="00692480" w:rsidRPr="00692480" w:rsidRDefault="00692480" w:rsidP="00692480">
      <w:pPr>
        <w:pStyle w:val="aff4"/>
        <w:ind w:leftChars="0" w:left="360"/>
        <w:rPr>
          <w:rFonts w:asciiTheme="minorEastAsia" w:hAnsiTheme="minorEastAsia"/>
          <w:color w:val="000000" w:themeColor="text1"/>
          <w:sz w:val="20"/>
        </w:rPr>
      </w:pPr>
      <w:r w:rsidRPr="00692480">
        <w:rPr>
          <w:rFonts w:hint="eastAsia"/>
          <w:color w:val="000000" w:themeColor="text1"/>
          <w:sz w:val="20"/>
        </w:rPr>
        <w:t>ライブラリ関数</w:t>
      </w:r>
      <w:r w:rsidRPr="00692480">
        <w:rPr>
          <w:rFonts w:asciiTheme="minorEastAsia" w:hAnsiTheme="minorEastAsia"/>
          <w:color w:val="000000" w:themeColor="text1"/>
          <w:sz w:val="20"/>
        </w:rPr>
        <w:t>'sprintf'</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'strcpy'</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'strncpy'</w:t>
      </w:r>
      <w:r w:rsidRPr="00692480">
        <w:rPr>
          <w:rFonts w:asciiTheme="minorEastAsia" w:hAnsiTheme="minorEastAsia" w:hint="eastAsia"/>
          <w:color w:val="000000" w:themeColor="text1"/>
          <w:sz w:val="20"/>
        </w:rPr>
        <w:t>,</w:t>
      </w:r>
      <w:r w:rsidRPr="00692480">
        <w:rPr>
          <w:color w:val="000000" w:themeColor="text1"/>
          <w:sz w:val="20"/>
        </w:rPr>
        <w:t xml:space="preserve"> </w:t>
      </w:r>
      <w:r w:rsidRPr="00692480">
        <w:rPr>
          <w:rFonts w:asciiTheme="minorEastAsia" w:hAnsiTheme="minorEastAsia"/>
          <w:color w:val="000000" w:themeColor="text1"/>
          <w:sz w:val="20"/>
        </w:rPr>
        <w:t>'_splitpath'</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'sscanf'</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'strtok'</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'fopen'</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'getenv'</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'vsprintf'</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'_vsnprintf'</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'strncat'</w:t>
      </w:r>
      <w:r w:rsidRPr="00692480">
        <w:rPr>
          <w:rFonts w:asciiTheme="minorEastAsia" w:hAnsiTheme="minorEastAsia" w:hint="eastAsia"/>
          <w:color w:val="000000" w:themeColor="text1"/>
          <w:sz w:val="20"/>
        </w:rPr>
        <w:t>,</w:t>
      </w:r>
      <w:r w:rsidRPr="00692480">
        <w:rPr>
          <w:rFonts w:asciiTheme="minorEastAsia" w:hAnsiTheme="minorEastAsia"/>
          <w:color w:val="000000" w:themeColor="text1"/>
          <w:sz w:val="20"/>
        </w:rPr>
        <w:t>'strcat'などで発生。</w:t>
      </w:r>
    </w:p>
    <w:p w14:paraId="719910B1" w14:textId="77777777" w:rsidR="00692480" w:rsidRPr="00692480" w:rsidRDefault="00692480" w:rsidP="00692480">
      <w:pPr>
        <w:pStyle w:val="aff4"/>
        <w:ind w:leftChars="0" w:left="360"/>
        <w:rPr>
          <w:rFonts w:asciiTheme="minorEastAsia" w:hAnsiTheme="minorEastAsia"/>
          <w:color w:val="000000" w:themeColor="text1"/>
          <w:sz w:val="20"/>
        </w:rPr>
      </w:pPr>
      <w:r w:rsidRPr="00692480">
        <w:rPr>
          <w:rFonts w:asciiTheme="minorEastAsia" w:hAnsiTheme="minorEastAsia" w:hint="eastAsia"/>
          <w:color w:val="000000" w:themeColor="text1"/>
          <w:sz w:val="20"/>
        </w:rPr>
        <w:t>プリプロセッサマクロ</w:t>
      </w:r>
      <w:r w:rsidRPr="00692480">
        <w:rPr>
          <w:rFonts w:asciiTheme="minorEastAsia" w:hAnsiTheme="minorEastAsia"/>
          <w:color w:val="000000" w:themeColor="text1"/>
          <w:sz w:val="20"/>
        </w:rPr>
        <w:t>_CRT_SECURE_NO_WARNINGSを定義して警告を抑制できる。</w:t>
      </w:r>
    </w:p>
    <w:p w14:paraId="1822492B" w14:textId="77777777" w:rsidR="00692480" w:rsidRPr="00692480" w:rsidRDefault="005C267F" w:rsidP="00692480">
      <w:pPr>
        <w:rPr>
          <w:color w:val="000000" w:themeColor="text1"/>
          <w:sz w:val="20"/>
        </w:rPr>
      </w:pPr>
      <w:r>
        <w:rPr>
          <w:rFonts w:hint="eastAsia"/>
          <w:color w:val="000000" w:themeColor="text1"/>
          <w:sz w:val="20"/>
        </w:rPr>
        <w:t>6</w:t>
      </w:r>
      <w:r w:rsidR="00692480" w:rsidRPr="00692480">
        <w:rPr>
          <w:rFonts w:hint="eastAsia"/>
          <w:color w:val="000000" w:themeColor="text1"/>
          <w:sz w:val="20"/>
        </w:rPr>
        <w:t>．POSIX関数名</w:t>
      </w:r>
    </w:p>
    <w:p w14:paraId="765DBBA1" w14:textId="77777777" w:rsidR="00692480" w:rsidRPr="00692480" w:rsidRDefault="00692480" w:rsidP="00692480">
      <w:pPr>
        <w:pStyle w:val="aff4"/>
        <w:ind w:leftChars="0" w:left="360"/>
        <w:rPr>
          <w:rFonts w:asciiTheme="minorEastAsia" w:hAnsiTheme="minorEastAsia"/>
          <w:color w:val="000000" w:themeColor="text1"/>
          <w:sz w:val="20"/>
        </w:rPr>
      </w:pPr>
      <w:r w:rsidRPr="00692480">
        <w:rPr>
          <w:rFonts w:asciiTheme="minorEastAsia" w:hAnsiTheme="minorEastAsia"/>
          <w:color w:val="000000" w:themeColor="text1"/>
          <w:sz w:val="20"/>
        </w:rPr>
        <w:t>「warning C4996: 'stricmp': The POSIX name for this item is deprecated. Instead, use the ISO C++ conformant name: _stricmp. See online help for details.」</w:t>
      </w:r>
      <w:r w:rsidRPr="00692480">
        <w:rPr>
          <w:rFonts w:asciiTheme="minorEastAsia" w:hAnsiTheme="minorEastAsia" w:hint="eastAsia"/>
          <w:color w:val="000000" w:themeColor="text1"/>
          <w:sz w:val="20"/>
        </w:rPr>
        <w:t>が発生する。</w:t>
      </w:r>
    </w:p>
    <w:p w14:paraId="04F3F47F" w14:textId="77777777" w:rsidR="00692480" w:rsidRPr="00692480" w:rsidRDefault="00692480" w:rsidP="00692480">
      <w:pPr>
        <w:pStyle w:val="aff4"/>
        <w:ind w:leftChars="0" w:left="360"/>
        <w:rPr>
          <w:rFonts w:asciiTheme="minorEastAsia" w:hAnsiTheme="minorEastAsia"/>
          <w:color w:val="000000" w:themeColor="text1"/>
          <w:sz w:val="20"/>
        </w:rPr>
      </w:pPr>
      <w:r w:rsidRPr="00692480">
        <w:rPr>
          <w:rFonts w:asciiTheme="minorEastAsia" w:hAnsiTheme="minorEastAsia" w:hint="eastAsia"/>
          <w:color w:val="000000" w:themeColor="text1"/>
          <w:sz w:val="20"/>
        </w:rPr>
        <w:t>プリプロセッサマクロ</w:t>
      </w:r>
      <w:r w:rsidRPr="00692480">
        <w:rPr>
          <w:rFonts w:asciiTheme="minorEastAsia" w:hAnsiTheme="minorEastAsia"/>
          <w:color w:val="000000" w:themeColor="text1"/>
          <w:sz w:val="20"/>
        </w:rPr>
        <w:t>_CRT_NONSTDC_NO_WARNINGSを定義して警告を抑制できる。</w:t>
      </w:r>
    </w:p>
    <w:p w14:paraId="1DF759EC" w14:textId="77777777" w:rsidR="00992DC6" w:rsidRDefault="00992DC6" w:rsidP="00992DC6">
      <w:pPr>
        <w:wordWrap w:val="0"/>
        <w:jc w:val="right"/>
      </w:pPr>
      <w:r>
        <w:rPr>
          <w:rFonts w:hint="eastAsia"/>
        </w:rPr>
        <w:t>V3.00</w:t>
      </w:r>
      <w:r>
        <w:rPr>
          <w:rFonts w:hint="eastAsia"/>
        </w:rPr>
        <w:tab/>
        <w:t>2023年3月1日</w:t>
      </w:r>
    </w:p>
    <w:p w14:paraId="35416589" w14:textId="77777777" w:rsidR="007B67D7" w:rsidRDefault="007B67D7">
      <w:pPr>
        <w:widowControl/>
        <w:adjustRightInd/>
        <w:spacing w:line="240" w:lineRule="auto"/>
        <w:textAlignment w:val="auto"/>
      </w:pPr>
      <w:r>
        <w:br w:type="page"/>
      </w:r>
    </w:p>
    <w:p w14:paraId="28E11874" w14:textId="77777777" w:rsidR="0089616A" w:rsidRDefault="00684D54" w:rsidP="00684D54">
      <w:pPr>
        <w:pStyle w:val="3"/>
        <w:ind w:left="210" w:right="210"/>
      </w:pPr>
      <w:bookmarkStart w:id="463" w:name="_Toc236390641"/>
      <w:r>
        <w:lastRenderedPageBreak/>
        <w:t>MFCの</w:t>
      </w:r>
      <w:r>
        <w:rPr>
          <w:rFonts w:hint="eastAsia"/>
        </w:rPr>
        <w:t>CFileクラス</w:t>
      </w:r>
      <w:bookmarkEnd w:id="463"/>
    </w:p>
    <w:p w14:paraId="5E73F241" w14:textId="77777777" w:rsidR="0089616A" w:rsidRDefault="0089616A" w:rsidP="0089616A">
      <w:r>
        <w:t>MFCの</w:t>
      </w:r>
      <w:r>
        <w:rPr>
          <w:rFonts w:hint="eastAsia"/>
        </w:rPr>
        <w:t>CFileクラス</w:t>
      </w:r>
      <w:r w:rsidR="00704B4B">
        <w:rPr>
          <w:rFonts w:hint="eastAsia"/>
        </w:rPr>
        <w:t>がVS6.0とそれ以降で変更になっている。ファイルポインタを表す</w:t>
      </w:r>
      <w:r w:rsidR="007B67D7">
        <w:rPr>
          <w:rFonts w:hint="eastAsia"/>
        </w:rPr>
        <w:t>データタイプが</w:t>
      </w:r>
      <w:r w:rsidR="00704B4B">
        <w:rPr>
          <w:rFonts w:hint="eastAsia"/>
        </w:rPr>
        <w:t>DWORD</w:t>
      </w:r>
      <w:r w:rsidR="002A7E35">
        <w:rPr>
          <w:rFonts w:hint="eastAsia"/>
        </w:rPr>
        <w:t>から</w:t>
      </w:r>
      <w:r w:rsidR="00704B4B">
        <w:rPr>
          <w:rFonts w:hint="eastAsia"/>
        </w:rPr>
        <w:t>ULONGLONGに変更になっている。</w:t>
      </w:r>
    </w:p>
    <w:tbl>
      <w:tblPr>
        <w:tblStyle w:val="aff"/>
        <w:tblW w:w="0" w:type="auto"/>
        <w:tblLook w:val="04A0" w:firstRow="1" w:lastRow="0" w:firstColumn="1" w:lastColumn="0" w:noHBand="0" w:noVBand="1"/>
      </w:tblPr>
      <w:tblGrid>
        <w:gridCol w:w="4776"/>
        <w:gridCol w:w="4777"/>
      </w:tblGrid>
      <w:tr w:rsidR="00E0710D" w14:paraId="5512E2D7" w14:textId="77777777" w:rsidTr="00E0710D">
        <w:tc>
          <w:tcPr>
            <w:tcW w:w="4776" w:type="dxa"/>
          </w:tcPr>
          <w:p w14:paraId="212198D5" w14:textId="77777777" w:rsidR="00E0710D" w:rsidRDefault="00E0710D" w:rsidP="0089616A">
            <w:r>
              <w:t>VS6.0</w:t>
            </w:r>
          </w:p>
        </w:tc>
        <w:tc>
          <w:tcPr>
            <w:tcW w:w="4777" w:type="dxa"/>
          </w:tcPr>
          <w:p w14:paraId="20F0E877" w14:textId="77777777" w:rsidR="00E0710D" w:rsidRDefault="007B67D7" w:rsidP="0089616A">
            <w:r>
              <w:t>VS2003以降</w:t>
            </w:r>
          </w:p>
        </w:tc>
      </w:tr>
      <w:tr w:rsidR="00E0710D" w14:paraId="158015E1" w14:textId="77777777" w:rsidTr="00E0710D">
        <w:tc>
          <w:tcPr>
            <w:tcW w:w="4776" w:type="dxa"/>
          </w:tcPr>
          <w:p w14:paraId="50952221" w14:textId="77777777" w:rsidR="0067794B" w:rsidRDefault="0067794B" w:rsidP="0067794B">
            <w:r w:rsidRPr="007B67D7">
              <w:rPr>
                <w:b/>
              </w:rPr>
              <w:t>DWORD</w:t>
            </w:r>
            <w:r>
              <w:t xml:space="preserve"> SeekToEnd();</w:t>
            </w:r>
          </w:p>
          <w:p w14:paraId="044B2588" w14:textId="77777777" w:rsidR="0067794B" w:rsidRDefault="0067794B" w:rsidP="00E0710D"/>
          <w:p w14:paraId="51EB8834" w14:textId="77777777" w:rsidR="00E0710D" w:rsidRDefault="00E0710D" w:rsidP="00E0710D">
            <w:r>
              <w:t xml:space="preserve">virtual </w:t>
            </w:r>
            <w:r w:rsidRPr="007B67D7">
              <w:rPr>
                <w:b/>
              </w:rPr>
              <w:t>LONG</w:t>
            </w:r>
            <w:r>
              <w:t xml:space="preserve"> Seek(LONG lOff, UINT nFrom);</w:t>
            </w:r>
          </w:p>
          <w:p w14:paraId="53D51CC3" w14:textId="77777777" w:rsidR="007B67D7" w:rsidRDefault="007B67D7" w:rsidP="00E0710D"/>
          <w:p w14:paraId="31BD57EE" w14:textId="77777777" w:rsidR="00E0710D" w:rsidRDefault="00E0710D" w:rsidP="00E0710D">
            <w:r>
              <w:t>virtual void SetLength(</w:t>
            </w:r>
            <w:r w:rsidRPr="007B67D7">
              <w:rPr>
                <w:b/>
              </w:rPr>
              <w:t>DWORD</w:t>
            </w:r>
            <w:r>
              <w:t xml:space="preserve"> dwNewLen);</w:t>
            </w:r>
          </w:p>
          <w:p w14:paraId="47E31F4D" w14:textId="77777777" w:rsidR="00E0710D" w:rsidRDefault="00E0710D" w:rsidP="00E0710D">
            <w:r>
              <w:t xml:space="preserve">virtual </w:t>
            </w:r>
            <w:r w:rsidRPr="007B67D7">
              <w:rPr>
                <w:b/>
              </w:rPr>
              <w:t>DWORD</w:t>
            </w:r>
            <w:r>
              <w:t xml:space="preserve"> GetLength() const;</w:t>
            </w:r>
          </w:p>
          <w:p w14:paraId="6F349EA4" w14:textId="77777777" w:rsidR="00E0710D" w:rsidRDefault="00E0710D" w:rsidP="00E0710D"/>
          <w:p w14:paraId="50B6F955" w14:textId="77777777" w:rsidR="00E0710D" w:rsidRDefault="00E0710D" w:rsidP="00E0710D">
            <w:r>
              <w:t>virtual UINT Read(void* lpBuf, UINT nCount);</w:t>
            </w:r>
          </w:p>
          <w:p w14:paraId="1688002F" w14:textId="77777777" w:rsidR="00E0710D" w:rsidRDefault="00E0710D" w:rsidP="00E0710D">
            <w:r>
              <w:t>virtual void Write(const void* lpBuf, UINT nCount);</w:t>
            </w:r>
          </w:p>
          <w:p w14:paraId="7A7BB76E" w14:textId="77777777" w:rsidR="0067794B" w:rsidRDefault="0067794B" w:rsidP="00E0710D"/>
          <w:p w14:paraId="7738E52D" w14:textId="77777777" w:rsidR="0067794B" w:rsidRDefault="0067794B" w:rsidP="0067794B">
            <w:r>
              <w:t>virtual void LockRange(</w:t>
            </w:r>
            <w:r w:rsidRPr="007B67D7">
              <w:rPr>
                <w:b/>
              </w:rPr>
              <w:t>DWORD</w:t>
            </w:r>
            <w:r>
              <w:t xml:space="preserve"> dwPos, </w:t>
            </w:r>
            <w:r w:rsidRPr="007B67D7">
              <w:rPr>
                <w:b/>
              </w:rPr>
              <w:t>DWORD</w:t>
            </w:r>
            <w:r>
              <w:t xml:space="preserve"> dwCount);</w:t>
            </w:r>
          </w:p>
          <w:p w14:paraId="5CBCF70B" w14:textId="77777777" w:rsidR="0067794B" w:rsidRDefault="0067794B" w:rsidP="0067794B">
            <w:r>
              <w:t>virtual void UnlockRange(</w:t>
            </w:r>
            <w:r w:rsidRPr="007B67D7">
              <w:rPr>
                <w:b/>
              </w:rPr>
              <w:t>DWORD</w:t>
            </w:r>
            <w:r>
              <w:t xml:space="preserve"> dwPos, </w:t>
            </w:r>
            <w:r w:rsidRPr="007B67D7">
              <w:rPr>
                <w:b/>
              </w:rPr>
              <w:t>DWORD</w:t>
            </w:r>
            <w:r>
              <w:t xml:space="preserve"> dwCount);</w:t>
            </w:r>
          </w:p>
          <w:p w14:paraId="585E3909" w14:textId="77777777" w:rsidR="007B67D7" w:rsidRDefault="007B67D7" w:rsidP="0067794B"/>
          <w:p w14:paraId="31BEF885" w14:textId="77777777" w:rsidR="007B67D7" w:rsidRDefault="007B67D7" w:rsidP="007B67D7">
            <w:r>
              <w:t>// backward compatible ReadHuge and WriteHuge</w:t>
            </w:r>
          </w:p>
          <w:p w14:paraId="0650CF86" w14:textId="77777777" w:rsidR="007B67D7" w:rsidRDefault="007B67D7" w:rsidP="007B67D7">
            <w:r>
              <w:t xml:space="preserve">DWORD </w:t>
            </w:r>
            <w:r w:rsidRPr="007B67D7">
              <w:rPr>
                <w:b/>
              </w:rPr>
              <w:t>ReadHuge</w:t>
            </w:r>
            <w:r>
              <w:t>(void* lpBuffer, DWORD dwCount);</w:t>
            </w:r>
          </w:p>
          <w:p w14:paraId="65360CE9" w14:textId="77777777" w:rsidR="007B67D7" w:rsidRDefault="007B67D7" w:rsidP="007B67D7">
            <w:r>
              <w:t xml:space="preserve">void </w:t>
            </w:r>
            <w:r w:rsidRPr="007B67D7">
              <w:rPr>
                <w:b/>
              </w:rPr>
              <w:t>WriteHuge</w:t>
            </w:r>
            <w:r>
              <w:t>(const void* lpBuffer, DWORD dwCount);</w:t>
            </w:r>
          </w:p>
          <w:p w14:paraId="659A408D" w14:textId="77777777" w:rsidR="007B67D7" w:rsidRDefault="007B67D7" w:rsidP="007B67D7"/>
          <w:p w14:paraId="69AB4F5D" w14:textId="77777777" w:rsidR="007B67D7" w:rsidRPr="007B67D7" w:rsidRDefault="007B67D7" w:rsidP="0067794B"/>
        </w:tc>
        <w:tc>
          <w:tcPr>
            <w:tcW w:w="4777" w:type="dxa"/>
          </w:tcPr>
          <w:p w14:paraId="6C10A36F" w14:textId="77777777" w:rsidR="00E0710D" w:rsidRDefault="0067794B" w:rsidP="0089616A">
            <w:r w:rsidRPr="007B67D7">
              <w:rPr>
                <w:b/>
              </w:rPr>
              <w:t>ULONGLONG</w:t>
            </w:r>
            <w:r w:rsidRPr="0067794B">
              <w:t xml:space="preserve"> SeekToEnd();</w:t>
            </w:r>
          </w:p>
          <w:p w14:paraId="555AD4CE" w14:textId="77777777" w:rsidR="0067794B" w:rsidRDefault="0067794B" w:rsidP="0089616A"/>
          <w:p w14:paraId="18A2C9DD" w14:textId="77777777" w:rsidR="0067794B" w:rsidRDefault="0067794B" w:rsidP="0067794B">
            <w:r>
              <w:t xml:space="preserve">virtual </w:t>
            </w:r>
            <w:r w:rsidRPr="007B67D7">
              <w:rPr>
                <w:b/>
              </w:rPr>
              <w:t>ULONGLONG</w:t>
            </w:r>
            <w:r>
              <w:t xml:space="preserve"> Seek(LONGLONG lOff, UINT nFrom);</w:t>
            </w:r>
          </w:p>
          <w:p w14:paraId="3826F3C2" w14:textId="77777777" w:rsidR="0067794B" w:rsidRDefault="0067794B" w:rsidP="0067794B">
            <w:r>
              <w:t>virtual void SetLength(</w:t>
            </w:r>
            <w:r w:rsidRPr="007B67D7">
              <w:rPr>
                <w:b/>
              </w:rPr>
              <w:t>ULONGLONG</w:t>
            </w:r>
            <w:r>
              <w:t xml:space="preserve"> dwNewLen);</w:t>
            </w:r>
          </w:p>
          <w:p w14:paraId="49623676" w14:textId="77777777" w:rsidR="0067794B" w:rsidRDefault="0067794B" w:rsidP="0067794B">
            <w:r>
              <w:t xml:space="preserve">virtual </w:t>
            </w:r>
            <w:r w:rsidRPr="007B67D7">
              <w:rPr>
                <w:b/>
              </w:rPr>
              <w:t>ULONGLONG</w:t>
            </w:r>
            <w:r>
              <w:t xml:space="preserve"> GetLength() const;</w:t>
            </w:r>
          </w:p>
          <w:p w14:paraId="57D036AA" w14:textId="77777777" w:rsidR="0067794B" w:rsidRDefault="0067794B" w:rsidP="0067794B"/>
          <w:p w14:paraId="69CE03E1" w14:textId="77777777" w:rsidR="0067794B" w:rsidRDefault="0067794B" w:rsidP="0067794B">
            <w:r>
              <w:t>virtual UINT Read(void* lpBuf, UINT nCount);</w:t>
            </w:r>
          </w:p>
          <w:p w14:paraId="1F77ACB3" w14:textId="77777777" w:rsidR="0067794B" w:rsidRDefault="0067794B" w:rsidP="0067794B">
            <w:r>
              <w:t>virtual void Write(const void* lpBuf, UINT nCount);</w:t>
            </w:r>
          </w:p>
          <w:p w14:paraId="4D292053" w14:textId="77777777" w:rsidR="0067794B" w:rsidRPr="0067794B" w:rsidRDefault="0067794B" w:rsidP="0067794B"/>
          <w:p w14:paraId="3DC9ED10" w14:textId="77777777" w:rsidR="0067794B" w:rsidRDefault="0067794B" w:rsidP="0067794B">
            <w:r>
              <w:t>virtual void LockRange(</w:t>
            </w:r>
            <w:r w:rsidRPr="007B67D7">
              <w:rPr>
                <w:b/>
              </w:rPr>
              <w:t>ULONGLONG</w:t>
            </w:r>
            <w:r>
              <w:t xml:space="preserve"> dwPos, </w:t>
            </w:r>
            <w:r w:rsidRPr="007B67D7">
              <w:rPr>
                <w:b/>
              </w:rPr>
              <w:t>ULONGLONG</w:t>
            </w:r>
            <w:r>
              <w:t xml:space="preserve"> dwCount);</w:t>
            </w:r>
          </w:p>
          <w:p w14:paraId="069861A6" w14:textId="77777777" w:rsidR="0067794B" w:rsidRDefault="0067794B" w:rsidP="0067794B">
            <w:r>
              <w:t>virtual void UnlockRange(</w:t>
            </w:r>
            <w:r w:rsidRPr="007B67D7">
              <w:rPr>
                <w:b/>
              </w:rPr>
              <w:t>ULONGLONG</w:t>
            </w:r>
            <w:r>
              <w:t xml:space="preserve"> dwPos, </w:t>
            </w:r>
            <w:r w:rsidRPr="007B67D7">
              <w:rPr>
                <w:b/>
              </w:rPr>
              <w:t>ULONGLONG</w:t>
            </w:r>
            <w:r>
              <w:t xml:space="preserve"> dwCount);</w:t>
            </w:r>
          </w:p>
          <w:p w14:paraId="1EE6C0D3" w14:textId="77777777" w:rsidR="00736B14" w:rsidRDefault="00736B14" w:rsidP="0067794B"/>
        </w:tc>
      </w:tr>
    </w:tbl>
    <w:p w14:paraId="6DD40731" w14:textId="77777777" w:rsidR="00E0710D" w:rsidRPr="0067794B" w:rsidRDefault="00E0710D" w:rsidP="0089616A"/>
    <w:p w14:paraId="7A24D450" w14:textId="77777777" w:rsidR="00C91378" w:rsidRDefault="00C91378" w:rsidP="00C91378">
      <w:pPr>
        <w:wordWrap w:val="0"/>
        <w:jc w:val="right"/>
      </w:pPr>
      <w:r>
        <w:rPr>
          <w:rFonts w:hint="eastAsia"/>
        </w:rPr>
        <w:t>V3.0</w:t>
      </w:r>
      <w:r w:rsidR="00704B4B">
        <w:rPr>
          <w:rFonts w:hint="eastAsia"/>
        </w:rPr>
        <w:t>2</w:t>
      </w:r>
      <w:r w:rsidR="00704B4B">
        <w:rPr>
          <w:rFonts w:hint="eastAsia"/>
        </w:rPr>
        <w:tab/>
        <w:t>2026</w:t>
      </w:r>
      <w:r>
        <w:rPr>
          <w:rFonts w:hint="eastAsia"/>
        </w:rPr>
        <w:t>年</w:t>
      </w:r>
      <w:r w:rsidR="00704B4B">
        <w:rPr>
          <w:rFonts w:hint="eastAsia"/>
        </w:rPr>
        <w:t>2</w:t>
      </w:r>
      <w:r>
        <w:rPr>
          <w:rFonts w:hint="eastAsia"/>
        </w:rPr>
        <w:t>月1日</w:t>
      </w:r>
    </w:p>
    <w:p w14:paraId="71F20875" w14:textId="16A0366A" w:rsidR="00245C8D" w:rsidRDefault="00245C8D">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color w:val="000000" w:themeColor="text1"/>
          <w:sz w:val="20"/>
        </w:rPr>
        <w:br w:type="page"/>
      </w:r>
    </w:p>
    <w:p w14:paraId="1B54421C" w14:textId="2CAD0CC5" w:rsidR="00E203A8" w:rsidRDefault="00B8220B" w:rsidP="00B8220B">
      <w:pPr>
        <w:pStyle w:val="2"/>
        <w:ind w:left="210" w:right="210"/>
      </w:pPr>
      <w:bookmarkStart w:id="464" w:name="_Toc236390642"/>
      <w:r>
        <w:rPr>
          <w:rFonts w:hint="eastAsia"/>
        </w:rPr>
        <w:lastRenderedPageBreak/>
        <w:t>データのバス転送機構</w:t>
      </w:r>
      <w:bookmarkEnd w:id="464"/>
    </w:p>
    <w:p w14:paraId="0BD60667" w14:textId="60C52A95" w:rsidR="00B8220B" w:rsidRDefault="00B8220B"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80386 CPUのデータシートによると、メモリとCPUの間のデータ転送はメモリアドレスとCPUの命令オペランドサイズに依存する方式となっているようです。</w:t>
      </w:r>
    </w:p>
    <w:p w14:paraId="1234DAB9" w14:textId="3767098E" w:rsidR="00B8220B" w:rsidRDefault="00B8220B"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考慮すべき点は</w:t>
      </w:r>
    </w:p>
    <w:p w14:paraId="175736CC" w14:textId="2F2502D7" w:rsidR="00B8220B" w:rsidRPr="0016237E" w:rsidRDefault="00B8220B" w:rsidP="0016237E">
      <w:pPr>
        <w:pStyle w:val="aff4"/>
        <w:widowControl/>
        <w:numPr>
          <w:ilvl w:val="0"/>
          <w:numId w:val="58"/>
        </w:numPr>
        <w:adjustRightInd/>
        <w:spacing w:line="240" w:lineRule="auto"/>
        <w:ind w:leftChars="0"/>
        <w:textAlignment w:val="auto"/>
        <w:rPr>
          <w:rFonts w:asciiTheme="minorEastAsia" w:eastAsiaTheme="minorEastAsia" w:hAnsiTheme="minorEastAsia"/>
          <w:color w:val="000000" w:themeColor="text1"/>
          <w:sz w:val="20"/>
        </w:rPr>
      </w:pPr>
      <w:r w:rsidRPr="0016237E">
        <w:rPr>
          <w:rFonts w:asciiTheme="minorEastAsia" w:eastAsiaTheme="minorEastAsia" w:hAnsiTheme="minorEastAsia" w:hint="eastAsia"/>
          <w:color w:val="000000" w:themeColor="text1"/>
          <w:sz w:val="20"/>
        </w:rPr>
        <w:t>32ビットデータバスによるデータ転送は32ビット（4バイト）単位で行う。</w:t>
      </w:r>
      <w:r w:rsidR="0016237E" w:rsidRPr="0016237E">
        <w:rPr>
          <w:rFonts w:asciiTheme="minorEastAsia" w:eastAsiaTheme="minorEastAsia" w:hAnsiTheme="minorEastAsia" w:hint="eastAsia"/>
          <w:color w:val="000000" w:themeColor="text1"/>
          <w:sz w:val="20"/>
        </w:rPr>
        <w:t>1回のバスオペレーションでは</w:t>
      </w:r>
      <w:r w:rsidRPr="0016237E">
        <w:rPr>
          <w:rFonts w:asciiTheme="minorEastAsia" w:eastAsiaTheme="minorEastAsia" w:hAnsiTheme="minorEastAsia" w:hint="eastAsia"/>
          <w:color w:val="000000" w:themeColor="text1"/>
          <w:sz w:val="20"/>
        </w:rPr>
        <w:t>常に4の倍数アドレスとの間で32ビット（4バイト）データの読み書きを行う。</w:t>
      </w:r>
    </w:p>
    <w:p w14:paraId="617080FA" w14:textId="1AF7E8A9" w:rsidR="00B8220B" w:rsidRPr="0016237E" w:rsidRDefault="00B8220B" w:rsidP="0016237E">
      <w:pPr>
        <w:pStyle w:val="aff4"/>
        <w:widowControl/>
        <w:numPr>
          <w:ilvl w:val="0"/>
          <w:numId w:val="58"/>
        </w:numPr>
        <w:adjustRightInd/>
        <w:spacing w:line="240" w:lineRule="auto"/>
        <w:ind w:leftChars="0"/>
        <w:textAlignment w:val="auto"/>
        <w:rPr>
          <w:rFonts w:asciiTheme="minorEastAsia" w:eastAsiaTheme="minorEastAsia" w:hAnsiTheme="minorEastAsia"/>
          <w:color w:val="000000" w:themeColor="text1"/>
          <w:sz w:val="20"/>
        </w:rPr>
      </w:pPr>
      <w:r w:rsidRPr="0016237E">
        <w:rPr>
          <w:rFonts w:asciiTheme="minorEastAsia" w:eastAsiaTheme="minorEastAsia" w:hAnsiTheme="minorEastAsia" w:hint="eastAsia"/>
          <w:color w:val="000000" w:themeColor="text1"/>
          <w:sz w:val="20"/>
        </w:rPr>
        <w:t>オペランドサイズが16ビット、32ビットデータを任意のアドレスとの間で</w:t>
      </w:r>
      <w:r w:rsidR="00ED7754" w:rsidRPr="0016237E">
        <w:rPr>
          <w:rFonts w:asciiTheme="minorEastAsia" w:eastAsiaTheme="minorEastAsia" w:hAnsiTheme="minorEastAsia" w:hint="eastAsia"/>
          <w:color w:val="000000" w:themeColor="text1"/>
          <w:sz w:val="20"/>
        </w:rPr>
        <w:t>読み書きをする場合、複数のデータオペレーションが必要となる</w:t>
      </w:r>
      <w:r w:rsidR="0016237E" w:rsidRPr="0016237E">
        <w:rPr>
          <w:rFonts w:asciiTheme="minorEastAsia" w:eastAsiaTheme="minorEastAsia" w:hAnsiTheme="minorEastAsia" w:hint="eastAsia"/>
          <w:color w:val="000000" w:themeColor="text1"/>
          <w:sz w:val="20"/>
        </w:rPr>
        <w:t>場合がある</w:t>
      </w:r>
      <w:r w:rsidR="00ED7754" w:rsidRPr="0016237E">
        <w:rPr>
          <w:rFonts w:asciiTheme="minorEastAsia" w:eastAsiaTheme="minorEastAsia" w:hAnsiTheme="minorEastAsia" w:hint="eastAsia"/>
          <w:color w:val="000000" w:themeColor="text1"/>
          <w:sz w:val="20"/>
        </w:rPr>
        <w:t>。</w:t>
      </w:r>
    </w:p>
    <w:p w14:paraId="306FE833" w14:textId="577871EF" w:rsidR="00ED7754" w:rsidRDefault="0016237E"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となる。</w:t>
      </w:r>
    </w:p>
    <w:p w14:paraId="1CDA08C3" w14:textId="3E430694" w:rsidR="0016237E" w:rsidRDefault="0016237E"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そのため80386CPUでは、</w:t>
      </w:r>
      <w:r w:rsidR="005E6E58">
        <w:rPr>
          <w:rFonts w:asciiTheme="minorEastAsia" w:eastAsiaTheme="minorEastAsia" w:hAnsiTheme="minorEastAsia" w:hint="eastAsia"/>
          <w:color w:val="000000" w:themeColor="text1"/>
          <w:sz w:val="20"/>
        </w:rPr>
        <w:t>下図のように</w:t>
      </w:r>
      <w:r>
        <w:rPr>
          <w:rFonts w:asciiTheme="minorEastAsia" w:eastAsiaTheme="minorEastAsia" w:hAnsiTheme="minorEastAsia" w:hint="eastAsia"/>
          <w:color w:val="000000" w:themeColor="text1"/>
          <w:sz w:val="20"/>
        </w:rPr>
        <w:t>Byte</w:t>
      </w:r>
      <w:r w:rsidR="007A45F9">
        <w:rPr>
          <w:rFonts w:asciiTheme="minorEastAsia" w:eastAsiaTheme="minorEastAsia" w:hAnsiTheme="minorEastAsia" w:hint="eastAsia"/>
          <w:color w:val="000000" w:themeColor="text1"/>
          <w:sz w:val="20"/>
        </w:rPr>
        <w:t xml:space="preserve"> </w:t>
      </w:r>
      <w:r>
        <w:rPr>
          <w:rFonts w:asciiTheme="minorEastAsia" w:eastAsiaTheme="minorEastAsia" w:hAnsiTheme="minorEastAsia" w:hint="eastAsia"/>
          <w:color w:val="000000" w:themeColor="text1"/>
          <w:sz w:val="20"/>
        </w:rPr>
        <w:t>Enables（BE0#,</w:t>
      </w:r>
      <w:r w:rsidR="005E6E58">
        <w:rPr>
          <w:rFonts w:asciiTheme="minorEastAsia" w:eastAsiaTheme="minorEastAsia" w:hAnsiTheme="minorEastAsia"/>
          <w:color w:val="000000" w:themeColor="text1"/>
          <w:sz w:val="20"/>
        </w:rPr>
        <w:t>…</w:t>
      </w:r>
      <w:r>
        <w:rPr>
          <w:rFonts w:asciiTheme="minorEastAsia" w:eastAsiaTheme="minorEastAsia" w:hAnsiTheme="minorEastAsia" w:hint="eastAsia"/>
          <w:color w:val="000000" w:themeColor="text1"/>
          <w:sz w:val="20"/>
        </w:rPr>
        <w:t>,BE3#</w:t>
      </w:r>
      <w:r>
        <w:rPr>
          <w:rFonts w:asciiTheme="minorEastAsia" w:eastAsiaTheme="minorEastAsia" w:hAnsiTheme="minorEastAsia"/>
          <w:color w:val="000000" w:themeColor="text1"/>
          <w:sz w:val="20"/>
        </w:rPr>
        <w:t>）</w:t>
      </w:r>
      <w:r>
        <w:rPr>
          <w:rFonts w:asciiTheme="minorEastAsia" w:eastAsiaTheme="minorEastAsia" w:hAnsiTheme="minorEastAsia" w:hint="eastAsia"/>
          <w:color w:val="000000" w:themeColor="text1"/>
          <w:sz w:val="20"/>
        </w:rPr>
        <w:t>という信号を定義している。</w:t>
      </w:r>
    </w:p>
    <w:p w14:paraId="5155F9C7" w14:textId="51AEE6E4" w:rsidR="0016237E" w:rsidRDefault="00A12A8A" w:rsidP="0089616A">
      <w:pPr>
        <w:widowControl/>
        <w:adjustRightInd/>
        <w:spacing w:line="240" w:lineRule="auto"/>
        <w:textAlignment w:val="auto"/>
        <w:rPr>
          <w:rFonts w:asciiTheme="minorEastAsia" w:eastAsiaTheme="minorEastAsia" w:hAnsiTheme="minorEastAsia"/>
          <w:color w:val="000000" w:themeColor="text1"/>
          <w:sz w:val="20"/>
        </w:rPr>
      </w:pPr>
      <w:r>
        <w:rPr>
          <w:noProof/>
        </w:rPr>
        <mc:AlternateContent>
          <mc:Choice Requires="wps">
            <w:drawing>
              <wp:anchor distT="0" distB="0" distL="114300" distR="114300" simplePos="0" relativeHeight="251705344" behindDoc="0" locked="0" layoutInCell="1" allowOverlap="1" wp14:anchorId="3DDCA0C1" wp14:editId="78705744">
                <wp:simplePos x="0" y="0"/>
                <wp:positionH relativeFrom="column">
                  <wp:posOffset>3289908</wp:posOffset>
                </wp:positionH>
                <wp:positionV relativeFrom="paragraph">
                  <wp:posOffset>2878648</wp:posOffset>
                </wp:positionV>
                <wp:extent cx="1876508" cy="447675"/>
                <wp:effectExtent l="0" t="0" r="28575" b="28575"/>
                <wp:wrapNone/>
                <wp:docPr id="998282207" name="AutoShape 8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508" cy="447675"/>
                        </a:xfrm>
                        <a:prstGeom prst="wedgeRoundRectCallout">
                          <a:avLst>
                            <a:gd name="adj1" fmla="val -30363"/>
                            <a:gd name="adj2" fmla="val -48515"/>
                            <a:gd name="adj3" fmla="val 16667"/>
                          </a:avLst>
                        </a:prstGeom>
                        <a:solidFill>
                          <a:srgbClr val="FFFF00"/>
                        </a:solidFill>
                        <a:ln w="9525">
                          <a:solidFill>
                            <a:srgbClr val="000000"/>
                          </a:solidFill>
                          <a:miter lim="800000"/>
                          <a:headEnd/>
                          <a:tailEnd/>
                        </a:ln>
                      </wps:spPr>
                      <wps:txbx>
                        <w:txbxContent>
                          <w:p w14:paraId="42FAC54F" w14:textId="39EAD165" w:rsidR="00A12A8A" w:rsidRDefault="00A12A8A" w:rsidP="00A12A8A">
                            <w:pPr>
                              <w:pStyle w:val="Web"/>
                              <w:spacing w:before="0" w:beforeAutospacing="0" w:after="0" w:afterAutospacing="0" w:line="240" w:lineRule="exact"/>
                              <w:rPr>
                                <w:sz w:val="16"/>
                                <w:szCs w:val="16"/>
                              </w:rPr>
                            </w:pPr>
                            <w:r>
                              <w:rPr>
                                <w:rFonts w:hint="eastAsia"/>
                                <w:sz w:val="16"/>
                                <w:szCs w:val="16"/>
                              </w:rPr>
                              <w:t>（注）CmtoyではData Duplication</w:t>
                            </w:r>
                            <w:r w:rsidR="00DA7D69">
                              <w:rPr>
                                <w:rFonts w:hint="eastAsia"/>
                                <w:sz w:val="16"/>
                                <w:szCs w:val="16"/>
                              </w:rPr>
                              <w:t>を</w:t>
                            </w:r>
                          </w:p>
                          <w:p w14:paraId="50650C70" w14:textId="5531E13A" w:rsidR="00A12A8A" w:rsidRPr="00BB1695" w:rsidRDefault="00DA7D69" w:rsidP="00A12A8A">
                            <w:pPr>
                              <w:pStyle w:val="Web"/>
                              <w:spacing w:before="0" w:beforeAutospacing="0" w:after="0" w:afterAutospacing="0" w:line="240" w:lineRule="exact"/>
                              <w:rPr>
                                <w:sz w:val="16"/>
                                <w:szCs w:val="16"/>
                              </w:rPr>
                            </w:pPr>
                            <w:r>
                              <w:rPr>
                                <w:rFonts w:hint="eastAsia"/>
                                <w:sz w:val="16"/>
                                <w:szCs w:val="16"/>
                              </w:rPr>
                              <w:t>定義していません。</w:t>
                            </w:r>
                          </w:p>
                        </w:txbxContent>
                      </wps:txbx>
                      <wps:bodyPr rot="0" vert="horz" wrap="square" lIns="74295" tIns="8890" rIns="74295" bIns="8890" anchor="t" anchorCtr="0" upright="1">
                        <a:noAutofit/>
                      </wps:bodyPr>
                    </wps:wsp>
                  </a:graphicData>
                </a:graphic>
                <wp14:sizeRelH relativeFrom="margin">
                  <wp14:pctWidth>0</wp14:pctWidth>
                </wp14:sizeRelH>
              </wp:anchor>
            </w:drawing>
          </mc:Choice>
          <mc:Fallback>
            <w:pict>
              <v:shape w14:anchorId="3DDCA0C1" id="_x0000_s2294" type="#_x0000_t62" style="position:absolute;margin-left:259.05pt;margin-top:226.65pt;width:147.75pt;height:35.2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" adj="4242,321" fillcolor="yellow">
                <v:textbox inset="5.85pt,.7pt,5.85pt,.7pt">
                  <w:txbxContent>
                    <w:p w14:paraId="42FAC54F" w14:textId="39EAD165" w:rsidR="00A12A8A" w:rsidRDefault="00A12A8A" w:rsidP="00A12A8A">
                      <w:pPr>
                        <w:pStyle w:val="Web"/>
                        <w:spacing w:before="0" w:beforeAutospacing="0" w:after="0" w:afterAutospacing="0" w:line="240" w:lineRule="exact"/>
                        <w:rPr>
                          <w:sz w:val="16"/>
                          <w:szCs w:val="16"/>
                        </w:rPr>
                      </w:pPr>
                      <w:r>
                        <w:rPr>
                          <w:rFonts w:hint="eastAsia"/>
                          <w:sz w:val="16"/>
                          <w:szCs w:val="16"/>
                        </w:rPr>
                        <w:t>（注）CmtoyではData Duplication</w:t>
                      </w:r>
                      <w:r w:rsidR="00DA7D69">
                        <w:rPr>
                          <w:rFonts w:hint="eastAsia"/>
                          <w:sz w:val="16"/>
                          <w:szCs w:val="16"/>
                        </w:rPr>
                        <w:t>を</w:t>
                      </w:r>
                    </w:p>
                    <w:p w14:paraId="50650C70" w14:textId="5531E13A" w:rsidR="00A12A8A" w:rsidRPr="00BB1695" w:rsidRDefault="00DA7D69" w:rsidP="00A12A8A">
                      <w:pPr>
                        <w:pStyle w:val="Web"/>
                        <w:spacing w:before="0" w:beforeAutospacing="0" w:after="0" w:afterAutospacing="0" w:line="240" w:lineRule="exact"/>
                        <w:rPr>
                          <w:sz w:val="16"/>
                          <w:szCs w:val="16"/>
                        </w:rPr>
                      </w:pPr>
                      <w:r>
                        <w:rPr>
                          <w:rFonts w:hint="eastAsia"/>
                          <w:sz w:val="16"/>
                          <w:szCs w:val="16"/>
                        </w:rPr>
                        <w:t>定義していません。</w:t>
                      </w:r>
                    </w:p>
                  </w:txbxContent>
                </v:textbox>
              </v:shape>
            </w:pict>
          </mc:Fallback>
        </mc:AlternateContent>
      </w:r>
      <w:r w:rsidR="007A45F9" w:rsidRPr="007A45F9">
        <w:rPr>
          <w:rFonts w:asciiTheme="minorEastAsia" w:eastAsiaTheme="minorEastAsia" w:hAnsiTheme="minorEastAsia"/>
          <w:noProof/>
          <w:color w:val="000000" w:themeColor="text1"/>
          <w:sz w:val="20"/>
        </w:rPr>
        <w:drawing>
          <wp:inline distT="0" distB="0" distL="0" distR="0" wp14:anchorId="594CB8F1" wp14:editId="7C7F3A4B">
            <wp:extent cx="5940425" cy="3503930"/>
            <wp:effectExtent l="0" t="0" r="3175" b="1270"/>
            <wp:docPr id="107216898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68986" name=""/>
                    <pic:cNvPicPr/>
                  </pic:nvPicPr>
                  <pic:blipFill>
                    <a:blip r:embed="rId231"/>
                    <a:stretch>
                      <a:fillRect/>
                    </a:stretch>
                  </pic:blipFill>
                  <pic:spPr>
                    <a:xfrm>
                      <a:off x="0" y="0"/>
                      <a:ext cx="5940425" cy="3503930"/>
                    </a:xfrm>
                    <a:prstGeom prst="rect">
                      <a:avLst/>
                    </a:prstGeom>
                  </pic:spPr>
                </pic:pic>
              </a:graphicData>
            </a:graphic>
          </wp:inline>
        </w:drawing>
      </w:r>
    </w:p>
    <w:p w14:paraId="48495D78" w14:textId="2E8DB0A9" w:rsidR="00B8220B" w:rsidRDefault="009D4521"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この表をもと</w:t>
      </w:r>
      <w:r w:rsidR="006C2B36">
        <w:rPr>
          <w:rFonts w:asciiTheme="minorEastAsia" w:eastAsiaTheme="minorEastAsia" w:hAnsiTheme="minorEastAsia" w:hint="eastAsia"/>
          <w:color w:val="000000" w:themeColor="text1"/>
          <w:sz w:val="20"/>
        </w:rPr>
        <w:t>に</w:t>
      </w:r>
      <w:r>
        <w:rPr>
          <w:rFonts w:asciiTheme="minorEastAsia" w:eastAsiaTheme="minorEastAsia" w:hAnsiTheme="minorEastAsia" w:hint="eastAsia"/>
          <w:color w:val="000000" w:themeColor="text1"/>
          <w:sz w:val="20"/>
        </w:rPr>
        <w:t>、CPUが任意のアドレスに対してバイト(8ビット)、ワード(16ビット)、ダブルワード(32ビット)のアクセスを行う場合のパターンを列挙してみると以下のようになります。80386CPUはリトルエンディアンで</w:t>
      </w:r>
      <w:r w:rsidR="00D758B6">
        <w:rPr>
          <w:rFonts w:asciiTheme="minorEastAsia" w:eastAsiaTheme="minorEastAsia" w:hAnsiTheme="minorEastAsia" w:hint="eastAsia"/>
          <w:color w:val="000000" w:themeColor="text1"/>
          <w:sz w:val="20"/>
        </w:rPr>
        <w:t>バイトアドレッシングで</w:t>
      </w:r>
      <w:r>
        <w:rPr>
          <w:rFonts w:asciiTheme="minorEastAsia" w:eastAsiaTheme="minorEastAsia" w:hAnsiTheme="minorEastAsia" w:hint="eastAsia"/>
          <w:color w:val="000000" w:themeColor="text1"/>
          <w:sz w:val="20"/>
        </w:rPr>
        <w:t>あるというこ</w:t>
      </w:r>
      <w:r w:rsidR="00B5460D">
        <w:rPr>
          <w:rFonts w:asciiTheme="minorEastAsia" w:eastAsiaTheme="minorEastAsia" w:hAnsiTheme="minorEastAsia" w:hint="eastAsia"/>
          <w:color w:val="000000" w:themeColor="text1"/>
          <w:sz w:val="20"/>
        </w:rPr>
        <w:t>と</w:t>
      </w:r>
      <w:r>
        <w:rPr>
          <w:rFonts w:asciiTheme="minorEastAsia" w:eastAsiaTheme="minorEastAsia" w:hAnsiTheme="minorEastAsia" w:hint="eastAsia"/>
          <w:color w:val="000000" w:themeColor="text1"/>
          <w:sz w:val="20"/>
        </w:rPr>
        <w:t>も考慮します。</w:t>
      </w:r>
    </w:p>
    <w:tbl>
      <w:tblPr>
        <w:tblStyle w:val="aff"/>
        <w:tblW w:w="0" w:type="auto"/>
        <w:tblInd w:w="9" w:type="dxa"/>
        <w:tblLook w:val="04A0" w:firstRow="1" w:lastRow="0" w:firstColumn="1" w:lastColumn="0" w:noHBand="0" w:noVBand="1"/>
      </w:tblPr>
      <w:tblGrid>
        <w:gridCol w:w="1659"/>
        <w:gridCol w:w="708"/>
        <w:gridCol w:w="709"/>
        <w:gridCol w:w="709"/>
        <w:gridCol w:w="709"/>
        <w:gridCol w:w="708"/>
        <w:gridCol w:w="676"/>
        <w:gridCol w:w="742"/>
        <w:gridCol w:w="709"/>
        <w:gridCol w:w="1842"/>
      </w:tblGrid>
      <w:tr w:rsidR="00E026FA" w:rsidRPr="009D4521" w14:paraId="6B41874A" w14:textId="2100B00E" w:rsidTr="00C21C98">
        <w:tc>
          <w:tcPr>
            <w:tcW w:w="1659" w:type="dxa"/>
          </w:tcPr>
          <w:p w14:paraId="3B15626C" w14:textId="530A7554"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sidRPr="009D4521">
              <w:rPr>
                <w:rFonts w:asciiTheme="minorEastAsia" w:eastAsiaTheme="minorEastAsia" w:hAnsiTheme="minorEastAsia" w:hint="eastAsia"/>
                <w:color w:val="000000" w:themeColor="text1"/>
                <w:sz w:val="16"/>
                <w:szCs w:val="16"/>
              </w:rPr>
              <w:t>アドレス</w:t>
            </w:r>
            <w:r>
              <w:rPr>
                <w:rFonts w:asciiTheme="minorEastAsia" w:eastAsiaTheme="minorEastAsia" w:hAnsiTheme="minorEastAsia" w:hint="eastAsia"/>
                <w:color w:val="000000" w:themeColor="text1"/>
                <w:sz w:val="16"/>
                <w:szCs w:val="16"/>
              </w:rPr>
              <w:t>（4の倍数</w:t>
            </w:r>
            <w:r w:rsidR="000D2ECA">
              <w:rPr>
                <w:rFonts w:asciiTheme="minorEastAsia" w:eastAsiaTheme="minorEastAsia" w:hAnsiTheme="minorEastAsia" w:hint="eastAsia"/>
                <w:color w:val="000000" w:themeColor="text1"/>
                <w:sz w:val="16"/>
                <w:szCs w:val="16"/>
              </w:rPr>
              <w:t>アドレスからのオフセット</w:t>
            </w:r>
            <w:r>
              <w:rPr>
                <w:rFonts w:asciiTheme="minorEastAsia" w:eastAsiaTheme="minorEastAsia" w:hAnsiTheme="minorEastAsia" w:hint="eastAsia"/>
                <w:color w:val="000000" w:themeColor="text1"/>
                <w:sz w:val="16"/>
                <w:szCs w:val="16"/>
              </w:rPr>
              <w:t>）</w:t>
            </w:r>
          </w:p>
        </w:tc>
        <w:tc>
          <w:tcPr>
            <w:tcW w:w="708" w:type="dxa"/>
          </w:tcPr>
          <w:p w14:paraId="3E6D949D" w14:textId="6D784EBA"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+0</w:t>
            </w:r>
          </w:p>
        </w:tc>
        <w:tc>
          <w:tcPr>
            <w:tcW w:w="709" w:type="dxa"/>
          </w:tcPr>
          <w:p w14:paraId="0CEB1A8A" w14:textId="3B712E0E"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w:t>
            </w:r>
          </w:p>
        </w:tc>
        <w:tc>
          <w:tcPr>
            <w:tcW w:w="709" w:type="dxa"/>
          </w:tcPr>
          <w:p w14:paraId="3265C8E5" w14:textId="0000ABED"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w:t>
            </w:r>
          </w:p>
        </w:tc>
        <w:tc>
          <w:tcPr>
            <w:tcW w:w="709" w:type="dxa"/>
          </w:tcPr>
          <w:p w14:paraId="05D8CBD7" w14:textId="34D05899"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+3</w:t>
            </w:r>
          </w:p>
        </w:tc>
        <w:tc>
          <w:tcPr>
            <w:tcW w:w="708" w:type="dxa"/>
          </w:tcPr>
          <w:p w14:paraId="6910B7FE" w14:textId="37E3B396"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+4</w:t>
            </w:r>
          </w:p>
        </w:tc>
        <w:tc>
          <w:tcPr>
            <w:tcW w:w="676" w:type="dxa"/>
          </w:tcPr>
          <w:p w14:paraId="416F70A7" w14:textId="356D4621"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+5</w:t>
            </w:r>
          </w:p>
        </w:tc>
        <w:tc>
          <w:tcPr>
            <w:tcW w:w="742" w:type="dxa"/>
          </w:tcPr>
          <w:p w14:paraId="7CFE2E50" w14:textId="3C282227" w:rsidR="00E026FA" w:rsidRPr="009D4521" w:rsidRDefault="00E026FA" w:rsidP="009D452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+6</w:t>
            </w:r>
          </w:p>
        </w:tc>
        <w:tc>
          <w:tcPr>
            <w:tcW w:w="709" w:type="dxa"/>
          </w:tcPr>
          <w:p w14:paraId="51EB576F" w14:textId="6AB2F48D" w:rsidR="00E026FA" w:rsidRPr="009D4521" w:rsidRDefault="00E026FA" w:rsidP="009D452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+7</w:t>
            </w:r>
          </w:p>
        </w:tc>
        <w:tc>
          <w:tcPr>
            <w:tcW w:w="1842" w:type="dxa"/>
            <w:vMerge w:val="restart"/>
          </w:tcPr>
          <w:p w14:paraId="326ED3A4" w14:textId="72713DF1" w:rsidR="00E026FA" w:rsidRPr="009D4521" w:rsidRDefault="00E026FA" w:rsidP="009D452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バスオペレーションの回数</w:t>
            </w:r>
          </w:p>
        </w:tc>
      </w:tr>
      <w:tr w:rsidR="00E026FA" w:rsidRPr="009D4521" w14:paraId="75D8AD5A" w14:textId="4F68C0C8" w:rsidTr="00C21C98">
        <w:tc>
          <w:tcPr>
            <w:tcW w:w="1659" w:type="dxa"/>
          </w:tcPr>
          <w:p w14:paraId="4BF00CCE" w14:textId="1DBBEAF4"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バスオペレーション</w:t>
            </w:r>
          </w:p>
        </w:tc>
        <w:tc>
          <w:tcPr>
            <w:tcW w:w="2835" w:type="dxa"/>
            <w:gridSpan w:val="4"/>
          </w:tcPr>
          <w:p w14:paraId="43B46011" w14:textId="6405AA65" w:rsidR="00E026FA" w:rsidRPr="009D4521" w:rsidRDefault="00E026FA" w:rsidP="00FA33E3">
            <w:pPr>
              <w:widowControl/>
              <w:adjustRightInd/>
              <w:spacing w:line="240" w:lineRule="auto"/>
              <w:jc w:val="center"/>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1回目</w:t>
            </w:r>
          </w:p>
        </w:tc>
        <w:tc>
          <w:tcPr>
            <w:tcW w:w="2835" w:type="dxa"/>
            <w:gridSpan w:val="4"/>
          </w:tcPr>
          <w:p w14:paraId="7AB8DD9B" w14:textId="16AB2B28" w:rsidR="00E026FA" w:rsidRPr="009D4521" w:rsidRDefault="00E026FA" w:rsidP="00FA33E3">
            <w:pPr>
              <w:widowControl/>
              <w:adjustRightInd/>
              <w:spacing w:line="240" w:lineRule="auto"/>
              <w:jc w:val="center"/>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2回目</w:t>
            </w:r>
          </w:p>
        </w:tc>
        <w:tc>
          <w:tcPr>
            <w:tcW w:w="1842" w:type="dxa"/>
            <w:vMerge/>
          </w:tcPr>
          <w:p w14:paraId="00B8AAB4" w14:textId="77777777"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p>
        </w:tc>
      </w:tr>
      <w:tr w:rsidR="00E026FA" w:rsidRPr="009D4521" w14:paraId="19541565" w14:textId="5EA819E0" w:rsidTr="00C21C98">
        <w:tc>
          <w:tcPr>
            <w:tcW w:w="1659" w:type="dxa"/>
          </w:tcPr>
          <w:p w14:paraId="147F4258" w14:textId="7D68E6A7"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Byte Enables</w:t>
            </w:r>
          </w:p>
        </w:tc>
        <w:tc>
          <w:tcPr>
            <w:tcW w:w="708" w:type="dxa"/>
          </w:tcPr>
          <w:p w14:paraId="7120EC21" w14:textId="5C23CF7D"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BE0#</w:t>
            </w:r>
          </w:p>
        </w:tc>
        <w:tc>
          <w:tcPr>
            <w:tcW w:w="709" w:type="dxa"/>
          </w:tcPr>
          <w:p w14:paraId="170F96BE" w14:textId="0024FA96"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BE1#</w:t>
            </w:r>
          </w:p>
        </w:tc>
        <w:tc>
          <w:tcPr>
            <w:tcW w:w="709" w:type="dxa"/>
          </w:tcPr>
          <w:p w14:paraId="4C16A81A" w14:textId="0ED8E805"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BE2#</w:t>
            </w:r>
          </w:p>
        </w:tc>
        <w:tc>
          <w:tcPr>
            <w:tcW w:w="709" w:type="dxa"/>
          </w:tcPr>
          <w:p w14:paraId="1C3BC650" w14:textId="419A5392"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BE3#</w:t>
            </w:r>
          </w:p>
        </w:tc>
        <w:tc>
          <w:tcPr>
            <w:tcW w:w="708" w:type="dxa"/>
          </w:tcPr>
          <w:p w14:paraId="3C33AEE0" w14:textId="127C3970"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BE0#</w:t>
            </w:r>
          </w:p>
        </w:tc>
        <w:tc>
          <w:tcPr>
            <w:tcW w:w="676" w:type="dxa"/>
          </w:tcPr>
          <w:p w14:paraId="25C8899D" w14:textId="0AC6078A"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BE1#</w:t>
            </w:r>
          </w:p>
        </w:tc>
        <w:tc>
          <w:tcPr>
            <w:tcW w:w="742" w:type="dxa"/>
          </w:tcPr>
          <w:p w14:paraId="0E1146EE" w14:textId="28BE7A30"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BE2#</w:t>
            </w:r>
          </w:p>
        </w:tc>
        <w:tc>
          <w:tcPr>
            <w:tcW w:w="709" w:type="dxa"/>
          </w:tcPr>
          <w:p w14:paraId="2AF9490F" w14:textId="249FFCF9"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BE3#</w:t>
            </w:r>
          </w:p>
        </w:tc>
        <w:tc>
          <w:tcPr>
            <w:tcW w:w="1842" w:type="dxa"/>
            <w:vMerge/>
          </w:tcPr>
          <w:p w14:paraId="71F5944B" w14:textId="77777777" w:rsidR="00E026FA" w:rsidRPr="009D4521" w:rsidRDefault="00E026FA" w:rsidP="0089616A">
            <w:pPr>
              <w:widowControl/>
              <w:adjustRightInd/>
              <w:spacing w:line="240" w:lineRule="auto"/>
              <w:textAlignment w:val="auto"/>
              <w:rPr>
                <w:rFonts w:asciiTheme="minorEastAsia" w:eastAsiaTheme="minorEastAsia" w:hAnsiTheme="minorEastAsia"/>
                <w:color w:val="000000" w:themeColor="text1"/>
                <w:sz w:val="16"/>
                <w:szCs w:val="16"/>
              </w:rPr>
            </w:pPr>
          </w:p>
        </w:tc>
      </w:tr>
      <w:tr w:rsidR="00E026FA" w:rsidRPr="009D4521" w14:paraId="3A4281FC" w14:textId="1D09C0F2" w:rsidTr="00C21C98">
        <w:tc>
          <w:tcPr>
            <w:tcW w:w="1659" w:type="dxa"/>
          </w:tcPr>
          <w:p w14:paraId="49C57080" w14:textId="73E65995"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データバス</w:t>
            </w:r>
          </w:p>
        </w:tc>
        <w:tc>
          <w:tcPr>
            <w:tcW w:w="708" w:type="dxa"/>
          </w:tcPr>
          <w:p w14:paraId="3679A9CE" w14:textId="35497225"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D7-0</w:t>
            </w:r>
          </w:p>
        </w:tc>
        <w:tc>
          <w:tcPr>
            <w:tcW w:w="709" w:type="dxa"/>
          </w:tcPr>
          <w:p w14:paraId="74740C5D" w14:textId="777E5072"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D15-8</w:t>
            </w:r>
          </w:p>
        </w:tc>
        <w:tc>
          <w:tcPr>
            <w:tcW w:w="709" w:type="dxa"/>
          </w:tcPr>
          <w:p w14:paraId="230B4565" w14:textId="7C5CFF61"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D23-16</w:t>
            </w:r>
          </w:p>
        </w:tc>
        <w:tc>
          <w:tcPr>
            <w:tcW w:w="709" w:type="dxa"/>
          </w:tcPr>
          <w:p w14:paraId="0272060B" w14:textId="6BD89C4E"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D31-24</w:t>
            </w:r>
          </w:p>
        </w:tc>
        <w:tc>
          <w:tcPr>
            <w:tcW w:w="708" w:type="dxa"/>
          </w:tcPr>
          <w:p w14:paraId="6B5E7902" w14:textId="2A37BA2D"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D7-0</w:t>
            </w:r>
          </w:p>
        </w:tc>
        <w:tc>
          <w:tcPr>
            <w:tcW w:w="676" w:type="dxa"/>
          </w:tcPr>
          <w:p w14:paraId="22553798" w14:textId="36EE277D"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D15-8</w:t>
            </w:r>
          </w:p>
        </w:tc>
        <w:tc>
          <w:tcPr>
            <w:tcW w:w="742" w:type="dxa"/>
          </w:tcPr>
          <w:p w14:paraId="4DF81889" w14:textId="696DC9C3"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D23-16</w:t>
            </w:r>
          </w:p>
        </w:tc>
        <w:tc>
          <w:tcPr>
            <w:tcW w:w="709" w:type="dxa"/>
          </w:tcPr>
          <w:p w14:paraId="122CDAE8" w14:textId="33E23880"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D31-24</w:t>
            </w:r>
          </w:p>
        </w:tc>
        <w:tc>
          <w:tcPr>
            <w:tcW w:w="1842" w:type="dxa"/>
            <w:vMerge/>
          </w:tcPr>
          <w:p w14:paraId="1A3BBC90" w14:textId="77777777" w:rsidR="00E026FA" w:rsidRPr="009D4521" w:rsidRDefault="00E026FA" w:rsidP="00FA33E3">
            <w:pPr>
              <w:widowControl/>
              <w:adjustRightInd/>
              <w:spacing w:line="240" w:lineRule="auto"/>
              <w:textAlignment w:val="auto"/>
              <w:rPr>
                <w:rFonts w:asciiTheme="minorEastAsia" w:eastAsiaTheme="minorEastAsia" w:hAnsiTheme="minorEastAsia"/>
                <w:color w:val="000000" w:themeColor="text1"/>
                <w:sz w:val="16"/>
                <w:szCs w:val="16"/>
              </w:rPr>
            </w:pPr>
          </w:p>
        </w:tc>
      </w:tr>
      <w:tr w:rsidR="005304E2" w:rsidRPr="009D4521" w14:paraId="161703FF" w14:textId="53943A70" w:rsidTr="00C21C98">
        <w:tc>
          <w:tcPr>
            <w:tcW w:w="1659" w:type="dxa"/>
            <w:vMerge w:val="restart"/>
          </w:tcPr>
          <w:p w14:paraId="24816A21" w14:textId="63577B7E"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バイトアクセス</w:t>
            </w:r>
          </w:p>
        </w:tc>
        <w:tc>
          <w:tcPr>
            <w:tcW w:w="708" w:type="dxa"/>
          </w:tcPr>
          <w:p w14:paraId="13D135B4" w14:textId="1E854092"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5C05F95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6C3AFB88"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DD07F7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32B6401C"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14C64A2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4F5F6C1C"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68026AD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7892B6C5" w14:textId="15D5810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5304E2" w:rsidRPr="009D4521" w14:paraId="3F6E3EB0" w14:textId="12C5589A" w:rsidTr="00C21C98">
        <w:tc>
          <w:tcPr>
            <w:tcW w:w="1659" w:type="dxa"/>
            <w:vMerge/>
          </w:tcPr>
          <w:p w14:paraId="0C011AF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21743A9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2F889ED" w14:textId="7D83DDFD"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13CFFF20"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D7B20AE"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67A18A93"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3B4E21AA"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32EC038B"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B55187F"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37E4BD2D" w14:textId="68D3C0F5"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5304E2" w:rsidRPr="009D4521" w14:paraId="1937B2D9" w14:textId="77777777" w:rsidTr="00C21C98">
        <w:tc>
          <w:tcPr>
            <w:tcW w:w="1659" w:type="dxa"/>
            <w:vMerge/>
          </w:tcPr>
          <w:p w14:paraId="1CDD9B79"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7CA2366A"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760E68F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1DD60F0" w14:textId="46E8367C"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44DC9A40"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5E16528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1968F79C"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6AEFEB18"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11AE63E"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4FFF8900" w14:textId="1E9E6706"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5304E2" w:rsidRPr="009D4521" w14:paraId="368E4BAA" w14:textId="77777777" w:rsidTr="00C21C98">
        <w:tc>
          <w:tcPr>
            <w:tcW w:w="1659" w:type="dxa"/>
            <w:vMerge/>
          </w:tcPr>
          <w:p w14:paraId="246AB04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2BF96AF0"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A88362F"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76935701"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D7DA878" w14:textId="7A0CC05E"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28B4B4AC"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3784035A"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5E815781"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306D87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58AB1696" w14:textId="3DE319DC"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5304E2" w:rsidRPr="009D4521" w14:paraId="5B35679F" w14:textId="77777777" w:rsidTr="00C21C98">
        <w:tc>
          <w:tcPr>
            <w:tcW w:w="1659" w:type="dxa"/>
            <w:vMerge w:val="restart"/>
          </w:tcPr>
          <w:p w14:paraId="7D7B7470" w14:textId="71BB06E2"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ワードアクセス</w:t>
            </w:r>
          </w:p>
        </w:tc>
        <w:tc>
          <w:tcPr>
            <w:tcW w:w="708" w:type="dxa"/>
          </w:tcPr>
          <w:p w14:paraId="042EF0F1" w14:textId="31F5FC4B"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17DDF198" w14:textId="44DC8FFA"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388A15DB"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47550E5" w14:textId="7777777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43AD2EF8"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65EFA866"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361C35C2"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7347321C"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0D5A45D3" w14:textId="4C63EE1A"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5304E2" w:rsidRPr="009D4521" w14:paraId="6B37A430" w14:textId="77777777" w:rsidTr="00C21C98">
        <w:tc>
          <w:tcPr>
            <w:tcW w:w="1659" w:type="dxa"/>
            <w:vMerge/>
          </w:tcPr>
          <w:p w14:paraId="6DBBA839" w14:textId="7777777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53317DB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CB04AEB" w14:textId="5C8C55A4"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0236DBC3" w14:textId="0EBE5D08"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0D9978C5" w14:textId="7777777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53BAE87F"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44763331"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0596BD9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2F3F4B8"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63FFE66C" w14:textId="30B24BD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5304E2" w:rsidRPr="009D4521" w14:paraId="781CCB46" w14:textId="77777777" w:rsidTr="00C21C98">
        <w:tc>
          <w:tcPr>
            <w:tcW w:w="1659" w:type="dxa"/>
            <w:vMerge/>
          </w:tcPr>
          <w:p w14:paraId="4088F581" w14:textId="7777777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613F32D9"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508E98A1"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982449D" w14:textId="3803B753"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658EF2A1" w14:textId="019CC692"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37FF0226"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4D0248B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6BAC774F"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526A01F1"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47D95849" w14:textId="43143C44"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5304E2" w:rsidRPr="009D4521" w14:paraId="5B699B9E" w14:textId="77777777" w:rsidTr="00C21C98">
        <w:tc>
          <w:tcPr>
            <w:tcW w:w="1659" w:type="dxa"/>
            <w:vMerge/>
          </w:tcPr>
          <w:p w14:paraId="4CBC57F4" w14:textId="7777777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7087028E"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679F66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FEE87CA"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4CDC16F7" w14:textId="767A733A"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3269DF9E" w14:textId="52A36E02"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676" w:type="dxa"/>
          </w:tcPr>
          <w:p w14:paraId="22B47ABB"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00D5129B"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9378068"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3145BCD2" w14:textId="68FF6FDA"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w:t>
            </w:r>
          </w:p>
        </w:tc>
      </w:tr>
      <w:tr w:rsidR="005304E2" w:rsidRPr="009D4521" w14:paraId="54A7F94E" w14:textId="77777777" w:rsidTr="00C21C98">
        <w:tc>
          <w:tcPr>
            <w:tcW w:w="1659" w:type="dxa"/>
            <w:vMerge w:val="restart"/>
          </w:tcPr>
          <w:p w14:paraId="1438D2ED" w14:textId="7FF74B2F"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ダブルワードアクセス</w:t>
            </w:r>
          </w:p>
        </w:tc>
        <w:tc>
          <w:tcPr>
            <w:tcW w:w="708" w:type="dxa"/>
          </w:tcPr>
          <w:p w14:paraId="63008C49" w14:textId="17F7DACD"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2712C395" w14:textId="1A91AE49"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15E5F6A9" w14:textId="61D7E8C1"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32346878" w14:textId="330923D5"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1F988A7A" w14:textId="7777777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3A053DB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761D75AF"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6338C377"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13AFA70A" w14:textId="7A58C94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5304E2" w:rsidRPr="009D4521" w14:paraId="2750F59C" w14:textId="77777777" w:rsidTr="00C21C98">
        <w:tc>
          <w:tcPr>
            <w:tcW w:w="1659" w:type="dxa"/>
            <w:vMerge/>
          </w:tcPr>
          <w:p w14:paraId="7843322E" w14:textId="7777777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44E90E6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3BD9D996" w14:textId="00B0758E"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2F7D1F5E" w14:textId="0C9A6D8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6E2924C0" w14:textId="1B689C94"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3B73BE28" w14:textId="174B922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676" w:type="dxa"/>
          </w:tcPr>
          <w:p w14:paraId="6252C74A"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1CB45C05"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4E3AE22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44024D01" w14:textId="09D90540"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w:t>
            </w:r>
          </w:p>
        </w:tc>
      </w:tr>
      <w:tr w:rsidR="005304E2" w:rsidRPr="009D4521" w14:paraId="49AEF016" w14:textId="77777777" w:rsidTr="00C21C98">
        <w:tc>
          <w:tcPr>
            <w:tcW w:w="1659" w:type="dxa"/>
            <w:vMerge/>
          </w:tcPr>
          <w:p w14:paraId="4F3696DC" w14:textId="7777777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7C465DC5"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3288455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30D87D9C" w14:textId="49329CB9"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7C579832" w14:textId="35B35065"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47769DCA" w14:textId="3B1FF321"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676" w:type="dxa"/>
          </w:tcPr>
          <w:p w14:paraId="2C903051" w14:textId="53BF1AEB"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42" w:type="dxa"/>
          </w:tcPr>
          <w:p w14:paraId="329A566A"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65F1E2D1"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0B97629E" w14:textId="65AB1B6D"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w:t>
            </w:r>
          </w:p>
        </w:tc>
      </w:tr>
      <w:tr w:rsidR="005304E2" w:rsidRPr="009D4521" w14:paraId="562C3BBF" w14:textId="77777777" w:rsidTr="00C21C98">
        <w:tc>
          <w:tcPr>
            <w:tcW w:w="1659" w:type="dxa"/>
            <w:vMerge/>
          </w:tcPr>
          <w:p w14:paraId="141A61EF" w14:textId="77777777"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532BC160"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50A6588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89E9539"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6CF7A4F" w14:textId="657892B8"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3093F0EE" w14:textId="5DA18584" w:rsidR="005304E2"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676" w:type="dxa"/>
          </w:tcPr>
          <w:p w14:paraId="368EB832" w14:textId="188C0FA4"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42" w:type="dxa"/>
          </w:tcPr>
          <w:p w14:paraId="1C3D38EC" w14:textId="5040D5A0"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73BD78A4" w14:textId="77777777"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46CA33A6" w14:textId="704800C2" w:rsidR="005304E2" w:rsidRPr="009D4521" w:rsidRDefault="005304E2" w:rsidP="00FA33E3">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w:t>
            </w:r>
          </w:p>
        </w:tc>
      </w:tr>
    </w:tbl>
    <w:p w14:paraId="358B7AA9" w14:textId="670E1A50" w:rsidR="009D4521" w:rsidRDefault="00B5460D"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○は有効データ位置</w:t>
      </w:r>
      <w:r w:rsidR="00BF61C8">
        <w:rPr>
          <w:rFonts w:asciiTheme="minorEastAsia" w:eastAsiaTheme="minorEastAsia" w:hAnsiTheme="minorEastAsia" w:hint="eastAsia"/>
          <w:color w:val="000000" w:themeColor="text1"/>
          <w:sz w:val="20"/>
        </w:rPr>
        <w:t>（書き込みの場合、</w:t>
      </w:r>
      <w:r w:rsidR="008B4ACE">
        <w:rPr>
          <w:rFonts w:asciiTheme="minorEastAsia" w:eastAsiaTheme="minorEastAsia" w:hAnsiTheme="minorEastAsia" w:hint="eastAsia"/>
          <w:color w:val="000000" w:themeColor="text1"/>
          <w:sz w:val="20"/>
        </w:rPr>
        <w:t>データバスの</w:t>
      </w:r>
      <w:r w:rsidR="00BF61C8">
        <w:rPr>
          <w:rFonts w:asciiTheme="minorEastAsia" w:eastAsiaTheme="minorEastAsia" w:hAnsiTheme="minorEastAsia" w:hint="eastAsia"/>
          <w:color w:val="000000" w:themeColor="text1"/>
          <w:sz w:val="20"/>
        </w:rPr>
        <w:t>この位置のデータのみメモリへ転送する）</w:t>
      </w:r>
    </w:p>
    <w:p w14:paraId="567F2DDB" w14:textId="53429D36" w:rsidR="00B5460D" w:rsidRDefault="00BF61C8"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lastRenderedPageBreak/>
        <w:t>これをビッグエンディアンでバイトアドレッシングの場合に適応させることを考えると、ビッグエンディアンではデータバスのMSBがメモリの低アドレス</w:t>
      </w:r>
      <w:r w:rsidR="009F1687">
        <w:rPr>
          <w:rFonts w:asciiTheme="minorEastAsia" w:eastAsiaTheme="minorEastAsia" w:hAnsiTheme="minorEastAsia" w:hint="eastAsia"/>
          <w:color w:val="000000" w:themeColor="text1"/>
          <w:sz w:val="20"/>
        </w:rPr>
        <w:t>側</w:t>
      </w:r>
      <w:r>
        <w:rPr>
          <w:rFonts w:asciiTheme="minorEastAsia" w:eastAsiaTheme="minorEastAsia" w:hAnsiTheme="minorEastAsia" w:hint="eastAsia"/>
          <w:color w:val="000000" w:themeColor="text1"/>
          <w:sz w:val="20"/>
        </w:rPr>
        <w:t>、LSBがメモリの高アドレス</w:t>
      </w:r>
      <w:r w:rsidR="009F1687">
        <w:rPr>
          <w:rFonts w:asciiTheme="minorEastAsia" w:eastAsiaTheme="minorEastAsia" w:hAnsiTheme="minorEastAsia" w:hint="eastAsia"/>
          <w:color w:val="000000" w:themeColor="text1"/>
          <w:sz w:val="20"/>
        </w:rPr>
        <w:t>側</w:t>
      </w:r>
      <w:r>
        <w:rPr>
          <w:rFonts w:asciiTheme="minorEastAsia" w:eastAsiaTheme="minorEastAsia" w:hAnsiTheme="minorEastAsia" w:hint="eastAsia"/>
          <w:color w:val="000000" w:themeColor="text1"/>
          <w:sz w:val="20"/>
        </w:rPr>
        <w:t>になるので以下のように</w:t>
      </w:r>
      <w:r w:rsidR="005E6E58">
        <w:rPr>
          <w:rFonts w:asciiTheme="minorEastAsia" w:eastAsiaTheme="minorEastAsia" w:hAnsiTheme="minorEastAsia" w:hint="eastAsia"/>
          <w:color w:val="000000" w:themeColor="text1"/>
          <w:sz w:val="20"/>
        </w:rPr>
        <w:t>します</w:t>
      </w:r>
      <w:r>
        <w:rPr>
          <w:rFonts w:asciiTheme="minorEastAsia" w:eastAsiaTheme="minorEastAsia" w:hAnsiTheme="minorEastAsia" w:hint="eastAsia"/>
          <w:color w:val="000000" w:themeColor="text1"/>
          <w:sz w:val="20"/>
        </w:rPr>
        <w:t>。</w:t>
      </w:r>
    </w:p>
    <w:p w14:paraId="67DB4C13" w14:textId="77777777" w:rsidR="00BF61C8" w:rsidRDefault="00BF61C8" w:rsidP="0089616A">
      <w:pPr>
        <w:widowControl/>
        <w:adjustRightInd/>
        <w:spacing w:line="240" w:lineRule="auto"/>
        <w:textAlignment w:val="auto"/>
        <w:rPr>
          <w:rFonts w:asciiTheme="minorEastAsia" w:eastAsiaTheme="minorEastAsia" w:hAnsiTheme="minorEastAsia"/>
          <w:color w:val="000000" w:themeColor="text1"/>
          <w:sz w:val="20"/>
        </w:rPr>
      </w:pPr>
    </w:p>
    <w:tbl>
      <w:tblPr>
        <w:tblStyle w:val="aff"/>
        <w:tblW w:w="0" w:type="auto"/>
        <w:tblInd w:w="9" w:type="dxa"/>
        <w:tblLook w:val="04A0" w:firstRow="1" w:lastRow="0" w:firstColumn="1" w:lastColumn="0" w:noHBand="0" w:noVBand="1"/>
      </w:tblPr>
      <w:tblGrid>
        <w:gridCol w:w="1659"/>
        <w:gridCol w:w="708"/>
        <w:gridCol w:w="709"/>
        <w:gridCol w:w="709"/>
        <w:gridCol w:w="709"/>
        <w:gridCol w:w="708"/>
        <w:gridCol w:w="676"/>
        <w:gridCol w:w="742"/>
        <w:gridCol w:w="709"/>
        <w:gridCol w:w="1842"/>
      </w:tblGrid>
      <w:tr w:rsidR="00BF61C8" w:rsidRPr="009D4521" w14:paraId="33FBA4D9" w14:textId="77777777" w:rsidTr="00EE0E51">
        <w:tc>
          <w:tcPr>
            <w:tcW w:w="1659" w:type="dxa"/>
          </w:tcPr>
          <w:p w14:paraId="5E7BE1ED"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sidRPr="009D4521">
              <w:rPr>
                <w:rFonts w:asciiTheme="minorEastAsia" w:eastAsiaTheme="minorEastAsia" w:hAnsiTheme="minorEastAsia" w:hint="eastAsia"/>
                <w:color w:val="000000" w:themeColor="text1"/>
                <w:sz w:val="16"/>
                <w:szCs w:val="16"/>
              </w:rPr>
              <w:t>アドレス</w:t>
            </w:r>
            <w:r>
              <w:rPr>
                <w:rFonts w:asciiTheme="minorEastAsia" w:eastAsiaTheme="minorEastAsia" w:hAnsiTheme="minorEastAsia" w:hint="eastAsia"/>
                <w:color w:val="000000" w:themeColor="text1"/>
                <w:sz w:val="16"/>
                <w:szCs w:val="16"/>
              </w:rPr>
              <w:t>（4の倍数から始まる）</w:t>
            </w:r>
          </w:p>
        </w:tc>
        <w:tc>
          <w:tcPr>
            <w:tcW w:w="708" w:type="dxa"/>
          </w:tcPr>
          <w:p w14:paraId="51973828"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+0</w:t>
            </w:r>
          </w:p>
        </w:tc>
        <w:tc>
          <w:tcPr>
            <w:tcW w:w="709" w:type="dxa"/>
          </w:tcPr>
          <w:p w14:paraId="3152486C"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w:t>
            </w:r>
          </w:p>
        </w:tc>
        <w:tc>
          <w:tcPr>
            <w:tcW w:w="709" w:type="dxa"/>
          </w:tcPr>
          <w:p w14:paraId="3CB134AC"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w:t>
            </w:r>
          </w:p>
        </w:tc>
        <w:tc>
          <w:tcPr>
            <w:tcW w:w="709" w:type="dxa"/>
          </w:tcPr>
          <w:p w14:paraId="753E715D"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+3</w:t>
            </w:r>
          </w:p>
        </w:tc>
        <w:tc>
          <w:tcPr>
            <w:tcW w:w="708" w:type="dxa"/>
          </w:tcPr>
          <w:p w14:paraId="778FF68A"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+4</w:t>
            </w:r>
          </w:p>
        </w:tc>
        <w:tc>
          <w:tcPr>
            <w:tcW w:w="676" w:type="dxa"/>
          </w:tcPr>
          <w:p w14:paraId="68F212C7"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+5</w:t>
            </w:r>
          </w:p>
        </w:tc>
        <w:tc>
          <w:tcPr>
            <w:tcW w:w="742" w:type="dxa"/>
          </w:tcPr>
          <w:p w14:paraId="29C745DE"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+6</w:t>
            </w:r>
          </w:p>
        </w:tc>
        <w:tc>
          <w:tcPr>
            <w:tcW w:w="709" w:type="dxa"/>
          </w:tcPr>
          <w:p w14:paraId="5CD02CDD"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+7</w:t>
            </w:r>
          </w:p>
        </w:tc>
        <w:tc>
          <w:tcPr>
            <w:tcW w:w="1842" w:type="dxa"/>
            <w:vMerge w:val="restart"/>
          </w:tcPr>
          <w:p w14:paraId="3956049C"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バスオペレーションの回数</w:t>
            </w:r>
          </w:p>
        </w:tc>
      </w:tr>
      <w:tr w:rsidR="00BF61C8" w:rsidRPr="009D4521" w14:paraId="3607015A" w14:textId="77777777" w:rsidTr="00EE0E51">
        <w:tc>
          <w:tcPr>
            <w:tcW w:w="1659" w:type="dxa"/>
          </w:tcPr>
          <w:p w14:paraId="57EFD9F2"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バスオペレーション</w:t>
            </w:r>
          </w:p>
        </w:tc>
        <w:tc>
          <w:tcPr>
            <w:tcW w:w="2835" w:type="dxa"/>
            <w:gridSpan w:val="4"/>
          </w:tcPr>
          <w:p w14:paraId="2788ECD6" w14:textId="77777777" w:rsidR="00BF61C8" w:rsidRPr="009D4521" w:rsidRDefault="00BF61C8" w:rsidP="00EE0E51">
            <w:pPr>
              <w:widowControl/>
              <w:adjustRightInd/>
              <w:spacing w:line="240" w:lineRule="auto"/>
              <w:jc w:val="center"/>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1回目</w:t>
            </w:r>
          </w:p>
        </w:tc>
        <w:tc>
          <w:tcPr>
            <w:tcW w:w="2835" w:type="dxa"/>
            <w:gridSpan w:val="4"/>
          </w:tcPr>
          <w:p w14:paraId="4AF29200" w14:textId="77777777" w:rsidR="00BF61C8" w:rsidRPr="009D4521" w:rsidRDefault="00BF61C8" w:rsidP="00EE0E51">
            <w:pPr>
              <w:widowControl/>
              <w:adjustRightInd/>
              <w:spacing w:line="240" w:lineRule="auto"/>
              <w:jc w:val="center"/>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2回目</w:t>
            </w:r>
          </w:p>
        </w:tc>
        <w:tc>
          <w:tcPr>
            <w:tcW w:w="1842" w:type="dxa"/>
            <w:vMerge/>
          </w:tcPr>
          <w:p w14:paraId="56D7F60C"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p>
        </w:tc>
      </w:tr>
      <w:tr w:rsidR="00BF61C8" w:rsidRPr="009D4521" w14:paraId="581D75AA" w14:textId="77777777" w:rsidTr="00EE0E51">
        <w:tc>
          <w:tcPr>
            <w:tcW w:w="1659" w:type="dxa"/>
          </w:tcPr>
          <w:p w14:paraId="45CBAF1D"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Byte Enables</w:t>
            </w:r>
          </w:p>
        </w:tc>
        <w:tc>
          <w:tcPr>
            <w:tcW w:w="708" w:type="dxa"/>
          </w:tcPr>
          <w:p w14:paraId="3209C813"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BE0#</w:t>
            </w:r>
          </w:p>
        </w:tc>
        <w:tc>
          <w:tcPr>
            <w:tcW w:w="709" w:type="dxa"/>
          </w:tcPr>
          <w:p w14:paraId="3C4D40E4"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BE1#</w:t>
            </w:r>
          </w:p>
        </w:tc>
        <w:tc>
          <w:tcPr>
            <w:tcW w:w="709" w:type="dxa"/>
          </w:tcPr>
          <w:p w14:paraId="7ABF494F"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BE2#</w:t>
            </w:r>
          </w:p>
        </w:tc>
        <w:tc>
          <w:tcPr>
            <w:tcW w:w="709" w:type="dxa"/>
          </w:tcPr>
          <w:p w14:paraId="176C5DC7"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BE3#</w:t>
            </w:r>
          </w:p>
        </w:tc>
        <w:tc>
          <w:tcPr>
            <w:tcW w:w="708" w:type="dxa"/>
          </w:tcPr>
          <w:p w14:paraId="33565B5C"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BE0#</w:t>
            </w:r>
          </w:p>
        </w:tc>
        <w:tc>
          <w:tcPr>
            <w:tcW w:w="676" w:type="dxa"/>
          </w:tcPr>
          <w:p w14:paraId="12FB9784"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BE1#</w:t>
            </w:r>
          </w:p>
        </w:tc>
        <w:tc>
          <w:tcPr>
            <w:tcW w:w="742" w:type="dxa"/>
          </w:tcPr>
          <w:p w14:paraId="58F0542E"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BE2#</w:t>
            </w:r>
          </w:p>
        </w:tc>
        <w:tc>
          <w:tcPr>
            <w:tcW w:w="709" w:type="dxa"/>
          </w:tcPr>
          <w:p w14:paraId="16DA4F84"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BE3#</w:t>
            </w:r>
          </w:p>
        </w:tc>
        <w:tc>
          <w:tcPr>
            <w:tcW w:w="1842" w:type="dxa"/>
            <w:vMerge/>
          </w:tcPr>
          <w:p w14:paraId="50293685" w14:textId="77777777" w:rsidR="00BF61C8" w:rsidRPr="009D4521" w:rsidRDefault="00BF61C8" w:rsidP="00EE0E51">
            <w:pPr>
              <w:widowControl/>
              <w:adjustRightInd/>
              <w:spacing w:line="240" w:lineRule="auto"/>
              <w:textAlignment w:val="auto"/>
              <w:rPr>
                <w:rFonts w:asciiTheme="minorEastAsia" w:eastAsiaTheme="minorEastAsia" w:hAnsiTheme="minorEastAsia"/>
                <w:color w:val="000000" w:themeColor="text1"/>
                <w:sz w:val="16"/>
                <w:szCs w:val="16"/>
              </w:rPr>
            </w:pPr>
          </w:p>
        </w:tc>
      </w:tr>
      <w:tr w:rsidR="00BF61C8" w:rsidRPr="009D4521" w14:paraId="22E58FCF" w14:textId="77777777" w:rsidTr="00EE0E51">
        <w:tc>
          <w:tcPr>
            <w:tcW w:w="1659" w:type="dxa"/>
          </w:tcPr>
          <w:p w14:paraId="7D37E36E" w14:textId="77777777" w:rsidR="00BF61C8" w:rsidRPr="005E6E58" w:rsidRDefault="00BF61C8" w:rsidP="00BF61C8">
            <w:pPr>
              <w:widowControl/>
              <w:adjustRightInd/>
              <w:spacing w:line="240" w:lineRule="auto"/>
              <w:textAlignment w:val="auto"/>
              <w:rPr>
                <w:rFonts w:asciiTheme="minorEastAsia" w:eastAsiaTheme="minorEastAsia" w:hAnsiTheme="minorEastAsia"/>
                <w:b/>
                <w:bCs/>
                <w:color w:val="000000" w:themeColor="text1"/>
                <w:sz w:val="16"/>
                <w:szCs w:val="16"/>
              </w:rPr>
            </w:pPr>
            <w:r w:rsidRPr="005E6E58">
              <w:rPr>
                <w:rFonts w:asciiTheme="minorEastAsia" w:eastAsiaTheme="minorEastAsia" w:hAnsiTheme="minorEastAsia" w:hint="eastAsia"/>
                <w:b/>
                <w:bCs/>
                <w:color w:val="000000" w:themeColor="text1"/>
                <w:sz w:val="16"/>
                <w:szCs w:val="16"/>
              </w:rPr>
              <w:t>データバス</w:t>
            </w:r>
          </w:p>
        </w:tc>
        <w:tc>
          <w:tcPr>
            <w:tcW w:w="708" w:type="dxa"/>
          </w:tcPr>
          <w:p w14:paraId="641CE9A5" w14:textId="31901648" w:rsidR="00BF61C8" w:rsidRPr="00BF61C8" w:rsidRDefault="00BF61C8" w:rsidP="00BF61C8">
            <w:pPr>
              <w:widowControl/>
              <w:adjustRightInd/>
              <w:spacing w:line="240" w:lineRule="auto"/>
              <w:textAlignment w:val="auto"/>
              <w:rPr>
                <w:rFonts w:asciiTheme="minorEastAsia" w:eastAsiaTheme="minorEastAsia" w:hAnsiTheme="minorEastAsia"/>
                <w:b/>
                <w:bCs/>
                <w:color w:val="000000" w:themeColor="text1"/>
                <w:sz w:val="16"/>
                <w:szCs w:val="16"/>
              </w:rPr>
            </w:pPr>
            <w:r w:rsidRPr="00BF61C8">
              <w:rPr>
                <w:rFonts w:asciiTheme="minorEastAsia" w:eastAsiaTheme="minorEastAsia" w:hAnsiTheme="minorEastAsia" w:hint="eastAsia"/>
                <w:b/>
                <w:bCs/>
                <w:color w:val="000000" w:themeColor="text1"/>
                <w:sz w:val="16"/>
                <w:szCs w:val="16"/>
              </w:rPr>
              <w:t>D31-24</w:t>
            </w:r>
          </w:p>
        </w:tc>
        <w:tc>
          <w:tcPr>
            <w:tcW w:w="709" w:type="dxa"/>
          </w:tcPr>
          <w:p w14:paraId="443C545B" w14:textId="5C57ED81" w:rsidR="00BF61C8" w:rsidRPr="00BF61C8" w:rsidRDefault="00BF61C8" w:rsidP="00BF61C8">
            <w:pPr>
              <w:widowControl/>
              <w:adjustRightInd/>
              <w:spacing w:line="240" w:lineRule="auto"/>
              <w:textAlignment w:val="auto"/>
              <w:rPr>
                <w:rFonts w:asciiTheme="minorEastAsia" w:eastAsiaTheme="minorEastAsia" w:hAnsiTheme="minorEastAsia"/>
                <w:b/>
                <w:bCs/>
                <w:color w:val="000000" w:themeColor="text1"/>
                <w:sz w:val="16"/>
                <w:szCs w:val="16"/>
              </w:rPr>
            </w:pPr>
            <w:r w:rsidRPr="00BF61C8">
              <w:rPr>
                <w:rFonts w:asciiTheme="minorEastAsia" w:eastAsiaTheme="minorEastAsia" w:hAnsiTheme="minorEastAsia" w:hint="eastAsia"/>
                <w:b/>
                <w:bCs/>
                <w:color w:val="000000" w:themeColor="text1"/>
                <w:sz w:val="16"/>
                <w:szCs w:val="16"/>
              </w:rPr>
              <w:t>D2316</w:t>
            </w:r>
          </w:p>
        </w:tc>
        <w:tc>
          <w:tcPr>
            <w:tcW w:w="709" w:type="dxa"/>
          </w:tcPr>
          <w:p w14:paraId="597CF2BC" w14:textId="6FDB4E95" w:rsidR="00BF61C8" w:rsidRPr="00BF61C8" w:rsidRDefault="00BF61C8" w:rsidP="00BF61C8">
            <w:pPr>
              <w:widowControl/>
              <w:adjustRightInd/>
              <w:spacing w:line="240" w:lineRule="auto"/>
              <w:textAlignment w:val="auto"/>
              <w:rPr>
                <w:rFonts w:asciiTheme="minorEastAsia" w:eastAsiaTheme="minorEastAsia" w:hAnsiTheme="minorEastAsia"/>
                <w:b/>
                <w:bCs/>
                <w:color w:val="000000" w:themeColor="text1"/>
                <w:sz w:val="16"/>
                <w:szCs w:val="16"/>
              </w:rPr>
            </w:pPr>
            <w:r w:rsidRPr="00BF61C8">
              <w:rPr>
                <w:rFonts w:asciiTheme="minorEastAsia" w:eastAsiaTheme="minorEastAsia" w:hAnsiTheme="minorEastAsia" w:hint="eastAsia"/>
                <w:b/>
                <w:bCs/>
                <w:color w:val="000000" w:themeColor="text1"/>
                <w:sz w:val="16"/>
                <w:szCs w:val="16"/>
              </w:rPr>
              <w:t>D15-8</w:t>
            </w:r>
          </w:p>
        </w:tc>
        <w:tc>
          <w:tcPr>
            <w:tcW w:w="709" w:type="dxa"/>
          </w:tcPr>
          <w:p w14:paraId="297901AC" w14:textId="5B2B31B9" w:rsidR="00BF61C8" w:rsidRPr="00BF61C8" w:rsidRDefault="00BF61C8" w:rsidP="00BF61C8">
            <w:pPr>
              <w:widowControl/>
              <w:adjustRightInd/>
              <w:spacing w:line="240" w:lineRule="auto"/>
              <w:textAlignment w:val="auto"/>
              <w:rPr>
                <w:rFonts w:asciiTheme="minorEastAsia" w:eastAsiaTheme="minorEastAsia" w:hAnsiTheme="minorEastAsia"/>
                <w:b/>
                <w:bCs/>
                <w:color w:val="000000" w:themeColor="text1"/>
                <w:sz w:val="16"/>
                <w:szCs w:val="16"/>
              </w:rPr>
            </w:pPr>
            <w:r w:rsidRPr="00BF61C8">
              <w:rPr>
                <w:rFonts w:asciiTheme="minorEastAsia" w:eastAsiaTheme="minorEastAsia" w:hAnsiTheme="minorEastAsia" w:hint="eastAsia"/>
                <w:b/>
                <w:bCs/>
                <w:color w:val="000000" w:themeColor="text1"/>
                <w:sz w:val="16"/>
                <w:szCs w:val="16"/>
              </w:rPr>
              <w:t>D7-0</w:t>
            </w:r>
          </w:p>
        </w:tc>
        <w:tc>
          <w:tcPr>
            <w:tcW w:w="708" w:type="dxa"/>
          </w:tcPr>
          <w:p w14:paraId="2241E220" w14:textId="7EC3A482" w:rsidR="00BF61C8" w:rsidRPr="00BF61C8" w:rsidRDefault="00BF61C8" w:rsidP="00BF61C8">
            <w:pPr>
              <w:widowControl/>
              <w:adjustRightInd/>
              <w:spacing w:line="240" w:lineRule="auto"/>
              <w:textAlignment w:val="auto"/>
              <w:rPr>
                <w:rFonts w:asciiTheme="minorEastAsia" w:eastAsiaTheme="minorEastAsia" w:hAnsiTheme="minorEastAsia"/>
                <w:b/>
                <w:bCs/>
                <w:color w:val="000000" w:themeColor="text1"/>
                <w:sz w:val="16"/>
                <w:szCs w:val="16"/>
              </w:rPr>
            </w:pPr>
            <w:r w:rsidRPr="00BF61C8">
              <w:rPr>
                <w:rFonts w:asciiTheme="minorEastAsia" w:eastAsiaTheme="minorEastAsia" w:hAnsiTheme="minorEastAsia" w:hint="eastAsia"/>
                <w:b/>
                <w:bCs/>
                <w:color w:val="000000" w:themeColor="text1"/>
                <w:sz w:val="16"/>
                <w:szCs w:val="16"/>
              </w:rPr>
              <w:t>D31-24</w:t>
            </w:r>
          </w:p>
        </w:tc>
        <w:tc>
          <w:tcPr>
            <w:tcW w:w="676" w:type="dxa"/>
          </w:tcPr>
          <w:p w14:paraId="548CB9C5" w14:textId="1DCA2A77" w:rsidR="00BF61C8" w:rsidRPr="00BF61C8" w:rsidRDefault="00BF61C8" w:rsidP="00BF61C8">
            <w:pPr>
              <w:widowControl/>
              <w:adjustRightInd/>
              <w:spacing w:line="240" w:lineRule="auto"/>
              <w:textAlignment w:val="auto"/>
              <w:rPr>
                <w:rFonts w:asciiTheme="minorEastAsia" w:eastAsiaTheme="minorEastAsia" w:hAnsiTheme="minorEastAsia"/>
                <w:b/>
                <w:bCs/>
                <w:color w:val="000000" w:themeColor="text1"/>
                <w:sz w:val="16"/>
                <w:szCs w:val="16"/>
              </w:rPr>
            </w:pPr>
            <w:r w:rsidRPr="00BF61C8">
              <w:rPr>
                <w:rFonts w:asciiTheme="minorEastAsia" w:eastAsiaTheme="minorEastAsia" w:hAnsiTheme="minorEastAsia" w:hint="eastAsia"/>
                <w:b/>
                <w:bCs/>
                <w:color w:val="000000" w:themeColor="text1"/>
                <w:sz w:val="16"/>
                <w:szCs w:val="16"/>
              </w:rPr>
              <w:t>D2316</w:t>
            </w:r>
          </w:p>
        </w:tc>
        <w:tc>
          <w:tcPr>
            <w:tcW w:w="742" w:type="dxa"/>
          </w:tcPr>
          <w:p w14:paraId="35BF93BB" w14:textId="7C28C583" w:rsidR="00BF61C8" w:rsidRPr="00BF61C8" w:rsidRDefault="00BF61C8" w:rsidP="00BF61C8">
            <w:pPr>
              <w:widowControl/>
              <w:adjustRightInd/>
              <w:spacing w:line="240" w:lineRule="auto"/>
              <w:textAlignment w:val="auto"/>
              <w:rPr>
                <w:rFonts w:asciiTheme="minorEastAsia" w:eastAsiaTheme="minorEastAsia" w:hAnsiTheme="minorEastAsia"/>
                <w:b/>
                <w:bCs/>
                <w:color w:val="000000" w:themeColor="text1"/>
                <w:sz w:val="16"/>
                <w:szCs w:val="16"/>
              </w:rPr>
            </w:pPr>
            <w:r w:rsidRPr="00BF61C8">
              <w:rPr>
                <w:rFonts w:asciiTheme="minorEastAsia" w:eastAsiaTheme="minorEastAsia" w:hAnsiTheme="minorEastAsia" w:hint="eastAsia"/>
                <w:b/>
                <w:bCs/>
                <w:color w:val="000000" w:themeColor="text1"/>
                <w:sz w:val="16"/>
                <w:szCs w:val="16"/>
              </w:rPr>
              <w:t>D15-8</w:t>
            </w:r>
          </w:p>
        </w:tc>
        <w:tc>
          <w:tcPr>
            <w:tcW w:w="709" w:type="dxa"/>
          </w:tcPr>
          <w:p w14:paraId="11934C9F" w14:textId="5D8AB110" w:rsidR="00BF61C8" w:rsidRPr="00BF61C8" w:rsidRDefault="00BF61C8" w:rsidP="00BF61C8">
            <w:pPr>
              <w:widowControl/>
              <w:adjustRightInd/>
              <w:spacing w:line="240" w:lineRule="auto"/>
              <w:textAlignment w:val="auto"/>
              <w:rPr>
                <w:rFonts w:asciiTheme="minorEastAsia" w:eastAsiaTheme="minorEastAsia" w:hAnsiTheme="minorEastAsia"/>
                <w:b/>
                <w:bCs/>
                <w:color w:val="000000" w:themeColor="text1"/>
                <w:sz w:val="16"/>
                <w:szCs w:val="16"/>
              </w:rPr>
            </w:pPr>
            <w:r w:rsidRPr="00BF61C8">
              <w:rPr>
                <w:rFonts w:asciiTheme="minorEastAsia" w:eastAsiaTheme="minorEastAsia" w:hAnsiTheme="minorEastAsia" w:hint="eastAsia"/>
                <w:b/>
                <w:bCs/>
                <w:color w:val="000000" w:themeColor="text1"/>
                <w:sz w:val="16"/>
                <w:szCs w:val="16"/>
              </w:rPr>
              <w:t>D7-0</w:t>
            </w:r>
          </w:p>
        </w:tc>
        <w:tc>
          <w:tcPr>
            <w:tcW w:w="1842" w:type="dxa"/>
            <w:vMerge/>
          </w:tcPr>
          <w:p w14:paraId="5AEF2183"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r>
      <w:tr w:rsidR="00BF61C8" w:rsidRPr="009D4521" w14:paraId="7993A03C" w14:textId="77777777" w:rsidTr="00EE0E51">
        <w:tc>
          <w:tcPr>
            <w:tcW w:w="1659" w:type="dxa"/>
            <w:vMerge w:val="restart"/>
          </w:tcPr>
          <w:p w14:paraId="5BCABD48"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バイトアクセス</w:t>
            </w:r>
          </w:p>
        </w:tc>
        <w:tc>
          <w:tcPr>
            <w:tcW w:w="708" w:type="dxa"/>
          </w:tcPr>
          <w:p w14:paraId="0BCC5F22"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3A6A4503"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9E65DA2"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35A2C5A7"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40855B2E"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5707C070"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5F6E6286"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8C6A6B7"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67F693DE"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BF61C8" w:rsidRPr="009D4521" w14:paraId="0D5BAF7C" w14:textId="77777777" w:rsidTr="00EE0E51">
        <w:tc>
          <w:tcPr>
            <w:tcW w:w="1659" w:type="dxa"/>
            <w:vMerge/>
          </w:tcPr>
          <w:p w14:paraId="2F770FEA"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05AA5010"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71CE374C"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0F2C5560"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32D3F39B"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08354FD6"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00448602"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5FD5B638"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4BC64BA"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6A710863"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BF61C8" w:rsidRPr="009D4521" w14:paraId="08588B12" w14:textId="77777777" w:rsidTr="00EE0E51">
        <w:tc>
          <w:tcPr>
            <w:tcW w:w="1659" w:type="dxa"/>
            <w:vMerge/>
          </w:tcPr>
          <w:p w14:paraId="1167E2A5"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596E8910"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08D22B4"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4178F87B"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58E15D27"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58BF77A2"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445D7338"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5019FE5D"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0401985"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061FADBB"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BF61C8" w:rsidRPr="009D4521" w14:paraId="542F966F" w14:textId="77777777" w:rsidTr="00EE0E51">
        <w:tc>
          <w:tcPr>
            <w:tcW w:w="1659" w:type="dxa"/>
            <w:vMerge/>
          </w:tcPr>
          <w:p w14:paraId="47DBE47D"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59D97D07"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79E6BC9"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6399A342"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818FF62"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120A155E"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27E2648F"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33387846"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86AE35C"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57A0F04D"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BF61C8" w:rsidRPr="009D4521" w14:paraId="63B4E2AE" w14:textId="77777777" w:rsidTr="00EE0E51">
        <w:tc>
          <w:tcPr>
            <w:tcW w:w="1659" w:type="dxa"/>
            <w:vMerge w:val="restart"/>
          </w:tcPr>
          <w:p w14:paraId="40AAFFB5"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ワードアクセス</w:t>
            </w:r>
          </w:p>
        </w:tc>
        <w:tc>
          <w:tcPr>
            <w:tcW w:w="708" w:type="dxa"/>
          </w:tcPr>
          <w:p w14:paraId="7B20A55B"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2E7495C3"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49A21D80"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6B529229"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59BE26DA"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6EE5720D"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73555C66"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CC6A2AD"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5B5B96CB"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BF61C8" w:rsidRPr="009D4521" w14:paraId="57ACBCE6" w14:textId="77777777" w:rsidTr="00EE0E51">
        <w:tc>
          <w:tcPr>
            <w:tcW w:w="1659" w:type="dxa"/>
            <w:vMerge/>
          </w:tcPr>
          <w:p w14:paraId="2D690D7F"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32378446"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6DA41AE"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4E16784B"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4F11A50B"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72F581FE"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4F88D5CC"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4F7EDBEF"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50C83E15"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2D0298CD"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BF61C8" w:rsidRPr="009D4521" w14:paraId="51D2B553" w14:textId="77777777" w:rsidTr="00EE0E51">
        <w:tc>
          <w:tcPr>
            <w:tcW w:w="1659" w:type="dxa"/>
            <w:vMerge/>
          </w:tcPr>
          <w:p w14:paraId="18D7A7E3"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24506B42"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3C2F9ADE"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095512F7"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1FC538D1"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6C216E68"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59958CBB"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5944D300"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405F8483"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2B6B6371"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BF61C8" w:rsidRPr="009D4521" w14:paraId="6CFB81D8" w14:textId="77777777" w:rsidTr="00EE0E51">
        <w:tc>
          <w:tcPr>
            <w:tcW w:w="1659" w:type="dxa"/>
            <w:vMerge/>
          </w:tcPr>
          <w:p w14:paraId="1B8311BD"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0E4C384F"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D18EE77"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608114CF"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53083146"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7C572FBB"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676" w:type="dxa"/>
          </w:tcPr>
          <w:p w14:paraId="37CF08F4"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1C974166"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71B4A7D7"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3A97CF61"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w:t>
            </w:r>
          </w:p>
        </w:tc>
      </w:tr>
      <w:tr w:rsidR="00BF61C8" w:rsidRPr="009D4521" w14:paraId="076DFF03" w14:textId="77777777" w:rsidTr="00EE0E51">
        <w:tc>
          <w:tcPr>
            <w:tcW w:w="1659" w:type="dxa"/>
            <w:vMerge w:val="restart"/>
          </w:tcPr>
          <w:p w14:paraId="07B131DC"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ダブルワードアクセス</w:t>
            </w:r>
          </w:p>
        </w:tc>
        <w:tc>
          <w:tcPr>
            <w:tcW w:w="708" w:type="dxa"/>
          </w:tcPr>
          <w:p w14:paraId="33D27819"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2C56333F"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01F8BB67"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3E3A04C8"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52D6467F"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676" w:type="dxa"/>
          </w:tcPr>
          <w:p w14:paraId="015B5ED1"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295121E3"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88DD084"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63852F21"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1回</w:t>
            </w:r>
          </w:p>
        </w:tc>
      </w:tr>
      <w:tr w:rsidR="00BF61C8" w:rsidRPr="009D4521" w14:paraId="23267AB2" w14:textId="77777777" w:rsidTr="00EE0E51">
        <w:tc>
          <w:tcPr>
            <w:tcW w:w="1659" w:type="dxa"/>
            <w:vMerge/>
          </w:tcPr>
          <w:p w14:paraId="21DCD52E"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2FEB1D4E"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69CFF9C6"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6AAE02DC"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30B09B46"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02418EBF"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676" w:type="dxa"/>
          </w:tcPr>
          <w:p w14:paraId="280DDF59"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42" w:type="dxa"/>
          </w:tcPr>
          <w:p w14:paraId="373E2862"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66A01A48"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271D1E77"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w:t>
            </w:r>
          </w:p>
        </w:tc>
      </w:tr>
      <w:tr w:rsidR="00BF61C8" w:rsidRPr="009D4521" w14:paraId="11BF0E8C" w14:textId="77777777" w:rsidTr="00EE0E51">
        <w:tc>
          <w:tcPr>
            <w:tcW w:w="1659" w:type="dxa"/>
            <w:vMerge/>
          </w:tcPr>
          <w:p w14:paraId="163DD2BD"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5CCA487E"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574BED94"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16E61E82"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152D2F9B"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018800A3"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676" w:type="dxa"/>
          </w:tcPr>
          <w:p w14:paraId="598D30F3"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42" w:type="dxa"/>
          </w:tcPr>
          <w:p w14:paraId="189BBBEA"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2984B296"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62C3EF45"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w:t>
            </w:r>
          </w:p>
        </w:tc>
      </w:tr>
      <w:tr w:rsidR="00BF61C8" w:rsidRPr="009D4521" w14:paraId="659F20D3" w14:textId="77777777" w:rsidTr="00EE0E51">
        <w:tc>
          <w:tcPr>
            <w:tcW w:w="1659" w:type="dxa"/>
            <w:vMerge/>
          </w:tcPr>
          <w:p w14:paraId="699DDA96"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8" w:type="dxa"/>
          </w:tcPr>
          <w:p w14:paraId="67D7A281"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56820BEC"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56104D80"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709" w:type="dxa"/>
          </w:tcPr>
          <w:p w14:paraId="4A7A0F80"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8" w:type="dxa"/>
          </w:tcPr>
          <w:p w14:paraId="47B17FD6" w14:textId="77777777" w:rsidR="00BF61C8"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676" w:type="dxa"/>
          </w:tcPr>
          <w:p w14:paraId="7F820284"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42" w:type="dxa"/>
          </w:tcPr>
          <w:p w14:paraId="39A7709F"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w:t>
            </w:r>
          </w:p>
        </w:tc>
        <w:tc>
          <w:tcPr>
            <w:tcW w:w="709" w:type="dxa"/>
          </w:tcPr>
          <w:p w14:paraId="6798688A"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p>
        </w:tc>
        <w:tc>
          <w:tcPr>
            <w:tcW w:w="1842" w:type="dxa"/>
          </w:tcPr>
          <w:p w14:paraId="5CEF5BBC" w14:textId="77777777" w:rsidR="00BF61C8" w:rsidRPr="009D4521" w:rsidRDefault="00BF61C8" w:rsidP="00BF61C8">
            <w:pPr>
              <w:widowControl/>
              <w:adjustRightInd/>
              <w:spacing w:line="240" w:lineRule="auto"/>
              <w:textAlignment w:val="auto"/>
              <w:rPr>
                <w:rFonts w:asciiTheme="minorEastAsia" w:eastAsiaTheme="minorEastAsia" w:hAnsiTheme="minorEastAsia"/>
                <w:color w:val="000000" w:themeColor="text1"/>
                <w:sz w:val="16"/>
                <w:szCs w:val="16"/>
              </w:rPr>
            </w:pPr>
            <w:r>
              <w:rPr>
                <w:rFonts w:asciiTheme="minorEastAsia" w:eastAsiaTheme="minorEastAsia" w:hAnsiTheme="minorEastAsia" w:hint="eastAsia"/>
                <w:color w:val="000000" w:themeColor="text1"/>
                <w:sz w:val="16"/>
                <w:szCs w:val="16"/>
              </w:rPr>
              <w:t>2回</w:t>
            </w:r>
          </w:p>
        </w:tc>
      </w:tr>
    </w:tbl>
    <w:p w14:paraId="24BB1D37" w14:textId="61621C5B" w:rsidR="00BF61C8" w:rsidRDefault="00BF61C8" w:rsidP="00BF61C8">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○は有効データ位置（書き込みの場合、</w:t>
      </w:r>
      <w:r w:rsidR="008B4ACE">
        <w:rPr>
          <w:rFonts w:asciiTheme="minorEastAsia" w:eastAsiaTheme="minorEastAsia" w:hAnsiTheme="minorEastAsia" w:hint="eastAsia"/>
          <w:color w:val="000000" w:themeColor="text1"/>
          <w:sz w:val="20"/>
        </w:rPr>
        <w:t>データバスの</w:t>
      </w:r>
      <w:r>
        <w:rPr>
          <w:rFonts w:asciiTheme="minorEastAsia" w:eastAsiaTheme="minorEastAsia" w:hAnsiTheme="minorEastAsia" w:hint="eastAsia"/>
          <w:color w:val="000000" w:themeColor="text1"/>
          <w:sz w:val="20"/>
        </w:rPr>
        <w:t>この位置のデータのみメモリへ転送する）</w:t>
      </w:r>
    </w:p>
    <w:p w14:paraId="5CD4CF87" w14:textId="77777777" w:rsidR="00BF61C8" w:rsidRDefault="00BF61C8" w:rsidP="0089616A">
      <w:pPr>
        <w:widowControl/>
        <w:adjustRightInd/>
        <w:spacing w:line="240" w:lineRule="auto"/>
        <w:textAlignment w:val="auto"/>
        <w:rPr>
          <w:rFonts w:asciiTheme="minorEastAsia" w:eastAsiaTheme="minorEastAsia" w:hAnsiTheme="minorEastAsia"/>
          <w:color w:val="000000" w:themeColor="text1"/>
          <w:sz w:val="20"/>
        </w:rPr>
      </w:pPr>
    </w:p>
    <w:p w14:paraId="0D22032A" w14:textId="7231B207" w:rsidR="0066158E" w:rsidRDefault="0066158E"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ちなみに80386CPUでは32ビットデータバス、16ビットデータバスのどちらにも対応しているので、それを区別する制御信号BS16#を持っています。以下は</w:t>
      </w:r>
      <w:r w:rsidRPr="0066158E">
        <w:rPr>
          <w:rFonts w:asciiTheme="minorEastAsia" w:eastAsiaTheme="minorEastAsia" w:hAnsiTheme="minorEastAsia"/>
          <w:color w:val="000000" w:themeColor="text1"/>
          <w:sz w:val="20"/>
        </w:rPr>
        <w:t>PIN DESCRIPTION TABLE</w:t>
      </w:r>
      <w:r>
        <w:rPr>
          <w:rFonts w:asciiTheme="minorEastAsia" w:eastAsiaTheme="minorEastAsia" w:hAnsiTheme="minorEastAsia" w:hint="eastAsia"/>
          <w:color w:val="000000" w:themeColor="text1"/>
          <w:sz w:val="20"/>
        </w:rPr>
        <w:t xml:space="preserve">からの抜粋。 </w:t>
      </w:r>
    </w:p>
    <w:tbl>
      <w:tblPr>
        <w:tblStyle w:val="aff"/>
        <w:tblW w:w="0" w:type="auto"/>
        <w:tblInd w:w="9" w:type="dxa"/>
        <w:tblLook w:val="04A0" w:firstRow="1" w:lastRow="0" w:firstColumn="1" w:lastColumn="0" w:noHBand="0" w:noVBand="1"/>
      </w:tblPr>
      <w:tblGrid>
        <w:gridCol w:w="1233"/>
        <w:gridCol w:w="1418"/>
        <w:gridCol w:w="6902"/>
      </w:tblGrid>
      <w:tr w:rsidR="0066158E" w14:paraId="396603AA" w14:textId="77777777" w:rsidTr="0066158E">
        <w:tc>
          <w:tcPr>
            <w:tcW w:w="1233" w:type="dxa"/>
          </w:tcPr>
          <w:p w14:paraId="39404B18" w14:textId="4FE7B1B9" w:rsidR="0066158E" w:rsidRPr="0066158E" w:rsidRDefault="0066158E" w:rsidP="0089616A">
            <w:pPr>
              <w:widowControl/>
              <w:adjustRightInd/>
              <w:spacing w:line="240" w:lineRule="auto"/>
              <w:textAlignment w:val="auto"/>
              <w:rPr>
                <w:rFonts w:asciiTheme="minorEastAsia" w:eastAsiaTheme="minorEastAsia" w:hAnsiTheme="minorEastAsia"/>
                <w:b/>
                <w:bCs/>
                <w:color w:val="000000" w:themeColor="text1"/>
                <w:sz w:val="20"/>
              </w:rPr>
            </w:pPr>
            <w:r w:rsidRPr="0066158E">
              <w:rPr>
                <w:rFonts w:asciiTheme="minorEastAsia" w:eastAsiaTheme="minorEastAsia" w:hAnsiTheme="minorEastAsia" w:hint="eastAsia"/>
                <w:b/>
                <w:bCs/>
                <w:color w:val="000000" w:themeColor="text1"/>
                <w:sz w:val="20"/>
              </w:rPr>
              <w:t>Symbol</w:t>
            </w:r>
          </w:p>
        </w:tc>
        <w:tc>
          <w:tcPr>
            <w:tcW w:w="1418" w:type="dxa"/>
          </w:tcPr>
          <w:p w14:paraId="728DB8C9" w14:textId="46311C2D" w:rsidR="0066158E" w:rsidRPr="0066158E" w:rsidRDefault="0066158E" w:rsidP="0089616A">
            <w:pPr>
              <w:widowControl/>
              <w:adjustRightInd/>
              <w:spacing w:line="240" w:lineRule="auto"/>
              <w:textAlignment w:val="auto"/>
              <w:rPr>
                <w:rFonts w:asciiTheme="minorEastAsia" w:eastAsiaTheme="minorEastAsia" w:hAnsiTheme="minorEastAsia"/>
                <w:b/>
                <w:bCs/>
                <w:color w:val="000000" w:themeColor="text1"/>
                <w:sz w:val="20"/>
              </w:rPr>
            </w:pPr>
            <w:r w:rsidRPr="0066158E">
              <w:rPr>
                <w:rFonts w:asciiTheme="minorEastAsia" w:eastAsiaTheme="minorEastAsia" w:hAnsiTheme="minorEastAsia" w:hint="eastAsia"/>
                <w:b/>
                <w:bCs/>
                <w:color w:val="000000" w:themeColor="text1"/>
                <w:sz w:val="20"/>
              </w:rPr>
              <w:t>Type</w:t>
            </w:r>
          </w:p>
        </w:tc>
        <w:tc>
          <w:tcPr>
            <w:tcW w:w="6902" w:type="dxa"/>
          </w:tcPr>
          <w:p w14:paraId="41F6F01B" w14:textId="665FA496" w:rsidR="0066158E" w:rsidRPr="0066158E" w:rsidRDefault="0066158E" w:rsidP="0089616A">
            <w:pPr>
              <w:widowControl/>
              <w:adjustRightInd/>
              <w:spacing w:line="240" w:lineRule="auto"/>
              <w:textAlignment w:val="auto"/>
              <w:rPr>
                <w:rFonts w:asciiTheme="minorEastAsia" w:eastAsiaTheme="minorEastAsia" w:hAnsiTheme="minorEastAsia"/>
                <w:b/>
                <w:bCs/>
                <w:color w:val="000000" w:themeColor="text1"/>
                <w:sz w:val="20"/>
              </w:rPr>
            </w:pPr>
            <w:r w:rsidRPr="0066158E">
              <w:rPr>
                <w:rFonts w:asciiTheme="minorEastAsia" w:eastAsiaTheme="minorEastAsia" w:hAnsiTheme="minorEastAsia" w:hint="eastAsia"/>
                <w:b/>
                <w:bCs/>
                <w:color w:val="000000" w:themeColor="text1"/>
                <w:sz w:val="20"/>
              </w:rPr>
              <w:t>Name and Function</w:t>
            </w:r>
          </w:p>
        </w:tc>
      </w:tr>
      <w:tr w:rsidR="0066158E" w14:paraId="7057DCA9" w14:textId="77777777" w:rsidTr="0066158E">
        <w:tc>
          <w:tcPr>
            <w:tcW w:w="1233" w:type="dxa"/>
          </w:tcPr>
          <w:p w14:paraId="19A77204" w14:textId="3C123829" w:rsidR="0066158E" w:rsidRDefault="0066158E"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BS16#</w:t>
            </w:r>
          </w:p>
        </w:tc>
        <w:tc>
          <w:tcPr>
            <w:tcW w:w="1418" w:type="dxa"/>
          </w:tcPr>
          <w:p w14:paraId="47CDD473" w14:textId="05919FBA" w:rsidR="0066158E" w:rsidRDefault="0066158E" w:rsidP="0089616A">
            <w:pPr>
              <w:widowControl/>
              <w:adjustRightInd/>
              <w:spacing w:line="240" w:lineRule="auto"/>
              <w:textAlignment w:val="auto"/>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I</w:t>
            </w:r>
          </w:p>
        </w:tc>
        <w:tc>
          <w:tcPr>
            <w:tcW w:w="6902" w:type="dxa"/>
          </w:tcPr>
          <w:p w14:paraId="3E5C272E" w14:textId="056F986F" w:rsidR="0066158E" w:rsidRDefault="0066158E" w:rsidP="0058256B">
            <w:pPr>
              <w:widowControl/>
              <w:adjustRightInd/>
              <w:spacing w:line="240" w:lineRule="auto"/>
              <w:textAlignment w:val="auto"/>
              <w:rPr>
                <w:rFonts w:asciiTheme="minorEastAsia" w:eastAsiaTheme="minorEastAsia" w:hAnsiTheme="minorEastAsia"/>
                <w:color w:val="000000" w:themeColor="text1"/>
                <w:sz w:val="20"/>
              </w:rPr>
            </w:pPr>
            <w:r w:rsidRPr="0058256B">
              <w:rPr>
                <w:rFonts w:asciiTheme="majorEastAsia" w:eastAsiaTheme="majorEastAsia" w:hAnsiTheme="majorEastAsia"/>
                <w:b/>
                <w:bCs/>
                <w:color w:val="000000" w:themeColor="text1"/>
                <w:sz w:val="20"/>
              </w:rPr>
              <w:t>BUS SIZE 16</w:t>
            </w:r>
            <w:r w:rsidRPr="0066158E">
              <w:rPr>
                <w:rFonts w:asciiTheme="minorEastAsia" w:eastAsiaTheme="minorEastAsia" w:hAnsiTheme="minorEastAsia"/>
                <w:color w:val="000000" w:themeColor="text1"/>
                <w:sz w:val="20"/>
              </w:rPr>
              <w:t xml:space="preserve"> input allows direct connection of 32-bit and 16-bit data</w:t>
            </w:r>
            <w:r w:rsidR="0058256B">
              <w:rPr>
                <w:rFonts w:asciiTheme="minorEastAsia" w:eastAsiaTheme="minorEastAsia" w:hAnsiTheme="minorEastAsia" w:hint="eastAsia"/>
                <w:color w:val="000000" w:themeColor="text1"/>
                <w:sz w:val="20"/>
              </w:rPr>
              <w:t xml:space="preserve"> </w:t>
            </w:r>
            <w:r w:rsidRPr="0066158E">
              <w:rPr>
                <w:rFonts w:asciiTheme="minorEastAsia" w:eastAsiaTheme="minorEastAsia" w:hAnsiTheme="minorEastAsia"/>
                <w:color w:val="000000" w:themeColor="text1"/>
                <w:sz w:val="20"/>
              </w:rPr>
              <w:t>buses.</w:t>
            </w:r>
          </w:p>
        </w:tc>
      </w:tr>
    </w:tbl>
    <w:p w14:paraId="24DEAD5F" w14:textId="7787A79B" w:rsidR="0066158E" w:rsidRPr="0058256B" w:rsidRDefault="0066158E" w:rsidP="0066158E">
      <w:pPr>
        <w:widowControl/>
        <w:adjustRightInd/>
        <w:spacing w:line="240" w:lineRule="auto"/>
        <w:textAlignment w:val="auto"/>
        <w:rPr>
          <w:rFonts w:asciiTheme="majorEastAsia" w:eastAsiaTheme="majorEastAsia" w:hAnsiTheme="majorEastAsia"/>
          <w:color w:val="000000" w:themeColor="text1"/>
          <w:sz w:val="20"/>
        </w:rPr>
      </w:pPr>
      <w:r w:rsidRPr="0058256B">
        <w:rPr>
          <w:rFonts w:asciiTheme="majorEastAsia" w:eastAsiaTheme="majorEastAsia" w:hAnsiTheme="majorEastAsia" w:hint="eastAsia"/>
          <w:color w:val="000000" w:themeColor="text1"/>
          <w:sz w:val="20"/>
        </w:rPr>
        <w:t>#</w:t>
      </w:r>
      <w:r w:rsidRPr="0058256B">
        <w:rPr>
          <w:rFonts w:asciiTheme="majorEastAsia" w:eastAsiaTheme="majorEastAsia" w:hAnsiTheme="majorEastAsia"/>
          <w:color w:val="000000" w:themeColor="text1"/>
          <w:sz w:val="20"/>
        </w:rPr>
        <w:t xml:space="preserve"> </w:t>
      </w:r>
      <w:r w:rsidRPr="0058256B">
        <w:rPr>
          <w:rFonts w:asciiTheme="majorEastAsia" w:eastAsiaTheme="majorEastAsia" w:hAnsiTheme="majorEastAsia"/>
          <w:color w:val="000000" w:themeColor="text1"/>
          <w:sz w:val="20"/>
        </w:rPr>
        <w:tab/>
        <w:t>The named signal is active LOW.</w:t>
      </w:r>
    </w:p>
    <w:p w14:paraId="7B74EF29" w14:textId="2A35E942" w:rsidR="0066158E" w:rsidRPr="0058256B" w:rsidRDefault="0066158E" w:rsidP="0066158E">
      <w:pPr>
        <w:widowControl/>
        <w:adjustRightInd/>
        <w:spacing w:line="240" w:lineRule="auto"/>
        <w:textAlignment w:val="auto"/>
        <w:rPr>
          <w:rFonts w:asciiTheme="majorEastAsia" w:eastAsiaTheme="majorEastAsia" w:hAnsiTheme="majorEastAsia"/>
          <w:color w:val="000000" w:themeColor="text1"/>
          <w:sz w:val="20"/>
        </w:rPr>
      </w:pPr>
      <w:r w:rsidRPr="0058256B">
        <w:rPr>
          <w:rFonts w:asciiTheme="majorEastAsia" w:eastAsiaTheme="majorEastAsia" w:hAnsiTheme="majorEastAsia"/>
          <w:color w:val="000000" w:themeColor="text1"/>
          <w:sz w:val="20"/>
        </w:rPr>
        <w:t xml:space="preserve">I </w:t>
      </w:r>
      <w:r w:rsidRPr="0058256B">
        <w:rPr>
          <w:rFonts w:asciiTheme="majorEastAsia" w:eastAsiaTheme="majorEastAsia" w:hAnsiTheme="majorEastAsia"/>
          <w:color w:val="000000" w:themeColor="text1"/>
          <w:sz w:val="20"/>
        </w:rPr>
        <w:tab/>
        <w:t>Input signal.</w:t>
      </w:r>
    </w:p>
    <w:p w14:paraId="41BC8D4A" w14:textId="77777777" w:rsidR="0066158E" w:rsidRDefault="0066158E" w:rsidP="0089616A">
      <w:pPr>
        <w:widowControl/>
        <w:adjustRightInd/>
        <w:spacing w:line="240" w:lineRule="auto"/>
        <w:textAlignment w:val="auto"/>
        <w:rPr>
          <w:rFonts w:asciiTheme="minorEastAsia" w:eastAsiaTheme="minorEastAsia" w:hAnsiTheme="minorEastAsia"/>
          <w:color w:val="000000" w:themeColor="text1"/>
          <w:sz w:val="20"/>
        </w:rPr>
      </w:pPr>
    </w:p>
    <w:p w14:paraId="0D43CAD2" w14:textId="45FA2394" w:rsidR="008B4ACE" w:rsidRDefault="008B4ACE" w:rsidP="008B4ACE">
      <w:pPr>
        <w:wordWrap w:val="0"/>
        <w:jc w:val="right"/>
      </w:pPr>
      <w:r>
        <w:rPr>
          <w:rFonts w:hint="eastAsia"/>
        </w:rPr>
        <w:t>V3.04</w:t>
      </w:r>
      <w:r>
        <w:rPr>
          <w:rFonts w:hint="eastAsia"/>
        </w:rPr>
        <w:tab/>
        <w:t>2026年</w:t>
      </w:r>
      <w:r w:rsidR="006A1EC4">
        <w:rPr>
          <w:rFonts w:hint="eastAsia"/>
        </w:rPr>
        <w:t>7</w:t>
      </w:r>
      <w:r>
        <w:rPr>
          <w:rFonts w:hint="eastAsia"/>
        </w:rPr>
        <w:t>月</w:t>
      </w:r>
      <w:r w:rsidR="006A1EC4">
        <w:rPr>
          <w:rFonts w:hint="eastAsia"/>
        </w:rPr>
        <w:t>28</w:t>
      </w:r>
      <w:r>
        <w:rPr>
          <w:rFonts w:hint="eastAsia"/>
        </w:rPr>
        <w:t>日</w:t>
      </w:r>
    </w:p>
    <w:p w14:paraId="6A3F428F" w14:textId="77777777" w:rsidR="00BF61C8" w:rsidRPr="009D4521" w:rsidRDefault="00BF61C8" w:rsidP="0089616A">
      <w:pPr>
        <w:widowControl/>
        <w:adjustRightInd/>
        <w:spacing w:line="240" w:lineRule="auto"/>
        <w:textAlignment w:val="auto"/>
        <w:rPr>
          <w:rFonts w:asciiTheme="minorEastAsia" w:eastAsiaTheme="minorEastAsia" w:hAnsiTheme="minorEastAsia"/>
          <w:color w:val="000000" w:themeColor="text1"/>
          <w:sz w:val="20"/>
        </w:rPr>
      </w:pPr>
    </w:p>
    <w:sectPr w:rsidR="00BF61C8" w:rsidRPr="009D4521">
      <w:headerReference w:type="default" r:id="rId232"/>
      <w:footerReference w:type="default" r:id="rId233"/>
      <w:pgSz w:w="11907" w:h="16840" w:code="9"/>
      <w:pgMar w:top="1304" w:right="1134" w:bottom="1304" w:left="1418" w:header="340" w:footer="454" w:gutter="0"/>
      <w:cols w:space="425"/>
      <w:docGrid w:type="lines"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CAF75" w14:textId="77777777" w:rsidR="00F31D40" w:rsidRDefault="00F31D40">
      <w:r>
        <w:separator/>
      </w:r>
    </w:p>
  </w:endnote>
  <w:endnote w:type="continuationSeparator" w:id="0">
    <w:p w14:paraId="4590E8B8" w14:textId="77777777" w:rsidR="00F31D40" w:rsidRDefault="00F31D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標準明朝">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III01430">
    <w:altName w:val="Times New Roman"/>
    <w:panose1 w:val="00000000000000000000"/>
    <w:charset w:val="00"/>
    <w:family w:val="auto"/>
    <w:notTrueType/>
    <w:pitch w:val="default"/>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メイリオ">
    <w:panose1 w:val="020B0604030504040204"/>
    <w:charset w:val="80"/>
    <w:family w:val="modern"/>
    <w:pitch w:val="variable"/>
    <w:sig w:usb0="E00002FF" w:usb1="6AC7FFFF"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14CD5" w14:textId="77777777" w:rsidR="003E7AC0" w:rsidRDefault="003E7AC0">
    <w:pPr>
      <w:pStyle w:val="a8"/>
    </w:pPr>
    <w:r>
      <w:tab/>
      <w:t xml:space="preserve">- </w:t>
    </w:r>
    <w:r>
      <w:fldChar w:fldCharType="begin"/>
    </w:r>
    <w:r>
      <w:instrText xml:space="preserve"> PAGE </w:instrText>
    </w:r>
    <w:r>
      <w:fldChar w:fldCharType="separate"/>
    </w:r>
    <w:r w:rsidR="008E29B2">
      <w:rPr>
        <w:noProof/>
      </w:rPr>
      <w:t>6</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C5AB21" w14:textId="77777777" w:rsidR="00F31D40" w:rsidRDefault="00F31D40">
      <w:r>
        <w:separator/>
      </w:r>
    </w:p>
  </w:footnote>
  <w:footnote w:type="continuationSeparator" w:id="0">
    <w:p w14:paraId="73A1715F" w14:textId="77777777" w:rsidR="00F31D40" w:rsidRDefault="00F31D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947071" w14:textId="77777777" w:rsidR="003E7AC0" w:rsidRDefault="003E7AC0">
    <w:pPr>
      <w:pStyle w:val="a8"/>
      <w:autoSpaceDE w:val="0"/>
      <w:autoSpaceDN w:val="0"/>
      <w:textAlignment w:val="bottom"/>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28C66FA"/>
    <w:lvl w:ilvl="0">
      <w:start w:val="1"/>
      <w:numFmt w:val="decimal"/>
      <w:pStyle w:val="1"/>
      <w:lvlText w:val="%1"/>
      <w:legacy w:legacy="1" w:legacySpace="284" w:legacyIndent="284"/>
      <w:lvlJc w:val="left"/>
      <w:pPr>
        <w:ind w:left="851" w:hanging="284"/>
      </w:pPr>
    </w:lvl>
    <w:lvl w:ilvl="1">
      <w:start w:val="1"/>
      <w:numFmt w:val="decimal"/>
      <w:pStyle w:val="2"/>
      <w:lvlText w:val="%1.%2"/>
      <w:legacy w:legacy="1" w:legacySpace="0" w:legacyIndent="425"/>
      <w:lvlJc w:val="left"/>
      <w:pPr>
        <w:ind w:left="3525" w:hanging="425"/>
      </w:pPr>
    </w:lvl>
    <w:lvl w:ilvl="2">
      <w:start w:val="1"/>
      <w:numFmt w:val="decimal"/>
      <w:pStyle w:val="3"/>
      <w:lvlText w:val="%1.%2.%3"/>
      <w:legacy w:legacy="1" w:legacySpace="0" w:legacyIndent="425"/>
      <w:lvlJc w:val="left"/>
      <w:pPr>
        <w:ind w:left="851" w:hanging="425"/>
      </w:pPr>
    </w:lvl>
    <w:lvl w:ilvl="3">
      <w:start w:val="1"/>
      <w:numFmt w:val="decimal"/>
      <w:pStyle w:val="4"/>
      <w:lvlText w:val="(%4)"/>
      <w:legacy w:legacy="1" w:legacySpace="0" w:legacyIndent="425"/>
      <w:lvlJc w:val="left"/>
      <w:pPr>
        <w:ind w:left="1559" w:hanging="425"/>
      </w:pPr>
    </w:lvl>
    <w:lvl w:ilvl="4">
      <w:start w:val="1"/>
      <w:numFmt w:val="lowerLetter"/>
      <w:pStyle w:val="5"/>
      <w:lvlText w:val="(%5)"/>
      <w:legacy w:legacy="1" w:legacySpace="0" w:legacyIndent="425"/>
      <w:lvlJc w:val="left"/>
      <w:pPr>
        <w:ind w:left="1984" w:hanging="425"/>
      </w:pPr>
    </w:lvl>
    <w:lvl w:ilvl="5">
      <w:start w:val="1"/>
      <w:numFmt w:val="lowerRoman"/>
      <w:pStyle w:val="6"/>
      <w:lvlText w:val="(%6)"/>
      <w:legacy w:legacy="1" w:legacySpace="0" w:legacyIndent="425"/>
      <w:lvlJc w:val="left"/>
      <w:pPr>
        <w:ind w:left="2409" w:hanging="425"/>
      </w:pPr>
    </w:lvl>
    <w:lvl w:ilvl="6">
      <w:start w:val="1"/>
      <w:numFmt w:val="aiueo"/>
      <w:pStyle w:val="7"/>
      <w:lvlText w:val="(%7)"/>
      <w:legacy w:legacy="1" w:legacySpace="0" w:legacyIndent="425"/>
      <w:lvlJc w:val="left"/>
      <w:pPr>
        <w:ind w:left="2834" w:hanging="425"/>
      </w:pPr>
    </w:lvl>
    <w:lvl w:ilvl="7">
      <w:start w:val="1"/>
      <w:numFmt w:val="decimalEnclosedCircle"/>
      <w:pStyle w:val="8"/>
      <w:lvlText w:val="%8"/>
      <w:legacy w:legacy="1" w:legacySpace="0" w:legacyIndent="425"/>
      <w:lvlJc w:val="left"/>
      <w:pPr>
        <w:ind w:left="3259" w:hanging="425"/>
      </w:pPr>
    </w:lvl>
    <w:lvl w:ilvl="8">
      <w:start w:val="1"/>
      <w:numFmt w:val="none"/>
      <w:pStyle w:val="9"/>
      <w:lvlText w:val=""/>
      <w:legacy w:legacy="1" w:legacySpace="0" w:legacyIndent="425"/>
      <w:lvlJc w:val="left"/>
      <w:pPr>
        <w:ind w:left="3684" w:hanging="425"/>
      </w:pPr>
      <w:rPr>
        <w:rFonts w:ascii="Symbol" w:hAnsi="Symbol" w:hint="default"/>
      </w:rPr>
    </w:lvl>
  </w:abstractNum>
  <w:abstractNum w:abstractNumId="1" w15:restartNumberingAfterBreak="0">
    <w:nsid w:val="038826F5"/>
    <w:multiLevelType w:val="hybridMultilevel"/>
    <w:tmpl w:val="73363E80"/>
    <w:lvl w:ilvl="0" w:tplc="04090011">
      <w:start w:val="1"/>
      <w:numFmt w:val="decimalEnclosedCircle"/>
      <w:lvlText w:val="%1"/>
      <w:lvlJc w:val="left"/>
      <w:pPr>
        <w:ind w:left="864" w:hanging="440"/>
      </w:pPr>
    </w:lvl>
    <w:lvl w:ilvl="1" w:tplc="04090017" w:tentative="1">
      <w:start w:val="1"/>
      <w:numFmt w:val="aiueoFullWidth"/>
      <w:lvlText w:val="(%2)"/>
      <w:lvlJc w:val="left"/>
      <w:pPr>
        <w:ind w:left="1304" w:hanging="440"/>
      </w:pPr>
    </w:lvl>
    <w:lvl w:ilvl="2" w:tplc="04090011" w:tentative="1">
      <w:start w:val="1"/>
      <w:numFmt w:val="decimalEnclosedCircle"/>
      <w:lvlText w:val="%3"/>
      <w:lvlJc w:val="left"/>
      <w:pPr>
        <w:ind w:left="1744" w:hanging="440"/>
      </w:pPr>
    </w:lvl>
    <w:lvl w:ilvl="3" w:tplc="0409000F" w:tentative="1">
      <w:start w:val="1"/>
      <w:numFmt w:val="decimal"/>
      <w:lvlText w:val="%4."/>
      <w:lvlJc w:val="left"/>
      <w:pPr>
        <w:ind w:left="2184" w:hanging="440"/>
      </w:pPr>
    </w:lvl>
    <w:lvl w:ilvl="4" w:tplc="04090017" w:tentative="1">
      <w:start w:val="1"/>
      <w:numFmt w:val="aiueoFullWidth"/>
      <w:lvlText w:val="(%5)"/>
      <w:lvlJc w:val="left"/>
      <w:pPr>
        <w:ind w:left="2624" w:hanging="440"/>
      </w:pPr>
    </w:lvl>
    <w:lvl w:ilvl="5" w:tplc="04090011" w:tentative="1">
      <w:start w:val="1"/>
      <w:numFmt w:val="decimalEnclosedCircle"/>
      <w:lvlText w:val="%6"/>
      <w:lvlJc w:val="left"/>
      <w:pPr>
        <w:ind w:left="3064" w:hanging="440"/>
      </w:pPr>
    </w:lvl>
    <w:lvl w:ilvl="6" w:tplc="0409000F" w:tentative="1">
      <w:start w:val="1"/>
      <w:numFmt w:val="decimal"/>
      <w:lvlText w:val="%7."/>
      <w:lvlJc w:val="left"/>
      <w:pPr>
        <w:ind w:left="3504" w:hanging="440"/>
      </w:pPr>
    </w:lvl>
    <w:lvl w:ilvl="7" w:tplc="04090017" w:tentative="1">
      <w:start w:val="1"/>
      <w:numFmt w:val="aiueoFullWidth"/>
      <w:lvlText w:val="(%8)"/>
      <w:lvlJc w:val="left"/>
      <w:pPr>
        <w:ind w:left="3944" w:hanging="440"/>
      </w:pPr>
    </w:lvl>
    <w:lvl w:ilvl="8" w:tplc="04090011" w:tentative="1">
      <w:start w:val="1"/>
      <w:numFmt w:val="decimalEnclosedCircle"/>
      <w:lvlText w:val="%9"/>
      <w:lvlJc w:val="left"/>
      <w:pPr>
        <w:ind w:left="4384" w:hanging="440"/>
      </w:pPr>
    </w:lvl>
  </w:abstractNum>
  <w:abstractNum w:abstractNumId="2" w15:restartNumberingAfterBreak="0">
    <w:nsid w:val="03EC1F6B"/>
    <w:multiLevelType w:val="hybridMultilevel"/>
    <w:tmpl w:val="F9F6004E"/>
    <w:lvl w:ilvl="0" w:tplc="04090011">
      <w:start w:val="1"/>
      <w:numFmt w:val="decimalEnclosedCircle"/>
      <w:lvlText w:val="%1"/>
      <w:lvlJc w:val="left"/>
      <w:pPr>
        <w:tabs>
          <w:tab w:val="num" w:pos="420"/>
        </w:tabs>
        <w:ind w:left="420" w:hanging="420"/>
      </w:p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15:restartNumberingAfterBreak="0">
    <w:nsid w:val="04333834"/>
    <w:multiLevelType w:val="hybridMultilevel"/>
    <w:tmpl w:val="AD1EF1DC"/>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65F1EFE"/>
    <w:multiLevelType w:val="hybridMultilevel"/>
    <w:tmpl w:val="4DF2CBF2"/>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98F5AB2"/>
    <w:multiLevelType w:val="hybridMultilevel"/>
    <w:tmpl w:val="6128D42E"/>
    <w:lvl w:ilvl="0" w:tplc="04090011">
      <w:start w:val="1"/>
      <w:numFmt w:val="decimalEnclosedCircle"/>
      <w:lvlText w:val="%1"/>
      <w:lvlJc w:val="left"/>
      <w:pPr>
        <w:tabs>
          <w:tab w:val="num" w:pos="420"/>
        </w:tabs>
        <w:ind w:left="420" w:hanging="420"/>
      </w:p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15:restartNumberingAfterBreak="0">
    <w:nsid w:val="0B295692"/>
    <w:multiLevelType w:val="hybridMultilevel"/>
    <w:tmpl w:val="B510D664"/>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23E18DA"/>
    <w:multiLevelType w:val="hybridMultilevel"/>
    <w:tmpl w:val="1EAAB2C0"/>
    <w:lvl w:ilvl="0" w:tplc="04090011">
      <w:start w:val="1"/>
      <w:numFmt w:val="decimalEnclosedCircle"/>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12895700"/>
    <w:multiLevelType w:val="hybridMultilevel"/>
    <w:tmpl w:val="D56042A4"/>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3584893"/>
    <w:multiLevelType w:val="hybridMultilevel"/>
    <w:tmpl w:val="237EF6D4"/>
    <w:lvl w:ilvl="0" w:tplc="2BC239FA">
      <w:numFmt w:val="bullet"/>
      <w:lvlText w:val="・"/>
      <w:lvlJc w:val="left"/>
      <w:pPr>
        <w:ind w:left="420" w:hanging="42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5A50D56"/>
    <w:multiLevelType w:val="hybridMultilevel"/>
    <w:tmpl w:val="7CBEF6BE"/>
    <w:lvl w:ilvl="0" w:tplc="0114CF9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16712918"/>
    <w:multiLevelType w:val="hybridMultilevel"/>
    <w:tmpl w:val="96CA6900"/>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A7C48B6"/>
    <w:multiLevelType w:val="hybridMultilevel"/>
    <w:tmpl w:val="74CE9D5A"/>
    <w:lvl w:ilvl="0" w:tplc="2BC239FA">
      <w:numFmt w:val="bullet"/>
      <w:lvlText w:val="・"/>
      <w:lvlJc w:val="left"/>
      <w:pPr>
        <w:ind w:left="630" w:hanging="420"/>
      </w:pPr>
      <w:rPr>
        <w:rFonts w:ascii="Times New Roman" w:eastAsia="ＭＳ 明朝" w:hAnsi="Times New Roman" w:cs="Times New Roman" w:hint="default"/>
      </w:rPr>
    </w:lvl>
    <w:lvl w:ilvl="1" w:tplc="0409000B">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13" w15:restartNumberingAfterBreak="0">
    <w:nsid w:val="1B4601A6"/>
    <w:multiLevelType w:val="hybridMultilevel"/>
    <w:tmpl w:val="B71408BE"/>
    <w:lvl w:ilvl="0" w:tplc="2BC239FA">
      <w:numFmt w:val="bullet"/>
      <w:lvlText w:val="・"/>
      <w:lvlJc w:val="left"/>
      <w:pPr>
        <w:tabs>
          <w:tab w:val="num" w:pos="360"/>
        </w:tabs>
        <w:ind w:left="360" w:hanging="360"/>
      </w:pPr>
      <w:rPr>
        <w:rFonts w:ascii="Times New Roman" w:eastAsia="ＭＳ 明朝"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22647EA2"/>
    <w:multiLevelType w:val="hybridMultilevel"/>
    <w:tmpl w:val="ADFE979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36647C8"/>
    <w:multiLevelType w:val="hybridMultilevel"/>
    <w:tmpl w:val="078E1140"/>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248F34FE"/>
    <w:multiLevelType w:val="hybridMultilevel"/>
    <w:tmpl w:val="8244E622"/>
    <w:lvl w:ilvl="0" w:tplc="04090011">
      <w:start w:val="1"/>
      <w:numFmt w:val="decimalEnclosedCircle"/>
      <w:lvlText w:val="%1"/>
      <w:lvlJc w:val="left"/>
      <w:pPr>
        <w:tabs>
          <w:tab w:val="num" w:pos="420"/>
        </w:tabs>
        <w:ind w:left="420" w:hanging="420"/>
      </w:pPr>
    </w:lvl>
    <w:lvl w:ilvl="1" w:tplc="44503742">
      <w:start w:val="1"/>
      <w:numFmt w:val="decimalFullWidth"/>
      <w:lvlText w:val="（%2）"/>
      <w:lvlJc w:val="left"/>
      <w:pPr>
        <w:tabs>
          <w:tab w:val="num" w:pos="1140"/>
        </w:tabs>
        <w:ind w:left="1140" w:hanging="720"/>
      </w:pPr>
      <w:rPr>
        <w:rFonts w:hint="eastAsia"/>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280A405E"/>
    <w:multiLevelType w:val="hybridMultilevel"/>
    <w:tmpl w:val="D90EA638"/>
    <w:lvl w:ilvl="0" w:tplc="381AA61A">
      <w:start w:val="1"/>
      <w:numFmt w:val="bullet"/>
      <w:lvlText w:val=""/>
      <w:lvlJc w:val="left"/>
      <w:pPr>
        <w:ind w:left="846" w:hanging="420"/>
      </w:pPr>
      <w:rPr>
        <w:rFonts w:ascii="Wingdings" w:hAnsi="Wingdings" w:hint="default"/>
      </w:rPr>
    </w:lvl>
    <w:lvl w:ilvl="1" w:tplc="0409000B" w:tentative="1">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18" w15:restartNumberingAfterBreak="0">
    <w:nsid w:val="28C549D3"/>
    <w:multiLevelType w:val="hybridMultilevel"/>
    <w:tmpl w:val="D990FDA8"/>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2AA0076A"/>
    <w:multiLevelType w:val="hybridMultilevel"/>
    <w:tmpl w:val="5784BC92"/>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2ADC0443"/>
    <w:multiLevelType w:val="hybridMultilevel"/>
    <w:tmpl w:val="42E6CC2A"/>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2DA84CE9"/>
    <w:multiLevelType w:val="hybridMultilevel"/>
    <w:tmpl w:val="8E04BC7A"/>
    <w:lvl w:ilvl="0" w:tplc="946A1156">
      <w:start w:val="1"/>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2E1227CA"/>
    <w:multiLevelType w:val="hybridMultilevel"/>
    <w:tmpl w:val="65666D58"/>
    <w:lvl w:ilvl="0" w:tplc="EF1CCEC0">
      <w:numFmt w:val="bullet"/>
      <w:lvlText w:val="※"/>
      <w:lvlJc w:val="left"/>
      <w:pPr>
        <w:ind w:left="846" w:hanging="420"/>
      </w:pPr>
      <w:rPr>
        <w:rFonts w:ascii="ＭＳ 明朝" w:eastAsia="ＭＳ 明朝" w:hAnsi="ＭＳ 明朝" w:cs="Times New Roman" w:hint="eastAsia"/>
      </w:rPr>
    </w:lvl>
    <w:lvl w:ilvl="1" w:tplc="EF1CCEC0">
      <w:numFmt w:val="bullet"/>
      <w:lvlText w:val="※"/>
      <w:lvlJc w:val="left"/>
      <w:pPr>
        <w:ind w:left="1266" w:hanging="420"/>
      </w:pPr>
      <w:rPr>
        <w:rFonts w:ascii="ＭＳ 明朝" w:eastAsia="ＭＳ 明朝" w:hAnsi="ＭＳ 明朝" w:cs="Times New Roman" w:hint="eastAsia"/>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23" w15:restartNumberingAfterBreak="0">
    <w:nsid w:val="2F7C5564"/>
    <w:multiLevelType w:val="hybridMultilevel"/>
    <w:tmpl w:val="6AD00C68"/>
    <w:lvl w:ilvl="0" w:tplc="EF1CCEC0">
      <w:numFmt w:val="bullet"/>
      <w:lvlText w:val="※"/>
      <w:lvlJc w:val="left"/>
      <w:pPr>
        <w:ind w:left="846" w:hanging="420"/>
      </w:pPr>
      <w:rPr>
        <w:rFonts w:ascii="ＭＳ 明朝" w:eastAsia="ＭＳ 明朝" w:hAnsi="ＭＳ 明朝" w:cs="Times New Roman" w:hint="eastAsia"/>
      </w:rPr>
    </w:lvl>
    <w:lvl w:ilvl="1" w:tplc="0409000B" w:tentative="1">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24" w15:restartNumberingAfterBreak="0">
    <w:nsid w:val="33F44E7B"/>
    <w:multiLevelType w:val="hybridMultilevel"/>
    <w:tmpl w:val="250234E2"/>
    <w:lvl w:ilvl="0" w:tplc="381AA61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342071C3"/>
    <w:multiLevelType w:val="hybridMultilevel"/>
    <w:tmpl w:val="16E6F96E"/>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352460C1"/>
    <w:multiLevelType w:val="hybridMultilevel"/>
    <w:tmpl w:val="0A94509E"/>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36675632"/>
    <w:multiLevelType w:val="hybridMultilevel"/>
    <w:tmpl w:val="E4D08364"/>
    <w:lvl w:ilvl="0" w:tplc="2BC239FA">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381656D0"/>
    <w:multiLevelType w:val="hybridMultilevel"/>
    <w:tmpl w:val="8610B1A4"/>
    <w:lvl w:ilvl="0" w:tplc="2BC239FA">
      <w:numFmt w:val="bullet"/>
      <w:lvlText w:val="・"/>
      <w:lvlJc w:val="left"/>
      <w:pPr>
        <w:tabs>
          <w:tab w:val="num" w:pos="360"/>
        </w:tabs>
        <w:ind w:left="360" w:hanging="360"/>
      </w:pPr>
      <w:rPr>
        <w:rFonts w:ascii="Times New Roman" w:eastAsia="ＭＳ 明朝"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3A4942BF"/>
    <w:multiLevelType w:val="hybridMultilevel"/>
    <w:tmpl w:val="C58AC548"/>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42376FA5"/>
    <w:multiLevelType w:val="hybridMultilevel"/>
    <w:tmpl w:val="D31A356E"/>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4830166F"/>
    <w:multiLevelType w:val="hybridMultilevel"/>
    <w:tmpl w:val="8B8E2C4A"/>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4A61403A"/>
    <w:multiLevelType w:val="hybridMultilevel"/>
    <w:tmpl w:val="64D2498E"/>
    <w:lvl w:ilvl="0" w:tplc="04090001">
      <w:start w:val="1"/>
      <w:numFmt w:val="bullet"/>
      <w:lvlText w:val=""/>
      <w:lvlJc w:val="left"/>
      <w:pPr>
        <w:tabs>
          <w:tab w:val="num" w:pos="420"/>
        </w:tabs>
        <w:ind w:left="420" w:hanging="420"/>
      </w:pPr>
      <w:rPr>
        <w:rFonts w:ascii="Wingdings" w:hAnsi="Wingdings"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3" w15:restartNumberingAfterBreak="0">
    <w:nsid w:val="4A7D58B8"/>
    <w:multiLevelType w:val="hybridMultilevel"/>
    <w:tmpl w:val="E7EE226C"/>
    <w:lvl w:ilvl="0" w:tplc="04090011">
      <w:start w:val="1"/>
      <w:numFmt w:val="decimalEnclosedCircle"/>
      <w:lvlText w:val="%1"/>
      <w:lvlJc w:val="left"/>
      <w:pPr>
        <w:tabs>
          <w:tab w:val="num" w:pos="420"/>
        </w:tabs>
        <w:ind w:left="420" w:hanging="420"/>
      </w:pPr>
    </w:lvl>
    <w:lvl w:ilvl="1" w:tplc="EF1CCEC0">
      <w:numFmt w:val="bullet"/>
      <w:lvlText w:val="※"/>
      <w:lvlJc w:val="left"/>
      <w:pPr>
        <w:tabs>
          <w:tab w:val="num" w:pos="780"/>
        </w:tabs>
        <w:ind w:left="780" w:hanging="360"/>
      </w:pPr>
      <w:rPr>
        <w:rFonts w:ascii="ＭＳ 明朝" w:eastAsia="ＭＳ 明朝" w:hAnsi="ＭＳ 明朝" w:cs="Times New Roman" w:hint="eastAsia"/>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4" w15:restartNumberingAfterBreak="0">
    <w:nsid w:val="4BCF055E"/>
    <w:multiLevelType w:val="hybridMultilevel"/>
    <w:tmpl w:val="4C6C42F4"/>
    <w:lvl w:ilvl="0" w:tplc="791EDE18">
      <w:numFmt w:val="bullet"/>
      <w:lvlText w:val="※"/>
      <w:lvlJc w:val="left"/>
      <w:pPr>
        <w:tabs>
          <w:tab w:val="num" w:pos="360"/>
        </w:tabs>
        <w:ind w:left="360" w:hanging="360"/>
      </w:pPr>
      <w:rPr>
        <w:rFonts w:ascii="ＭＳ 明朝" w:eastAsia="ＭＳ 明朝" w:hAnsi="ＭＳ 明朝" w:cs="Times New Roman" w:hint="eastAsia"/>
        <w:sz w:val="21"/>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5" w15:restartNumberingAfterBreak="0">
    <w:nsid w:val="4C9F2A3A"/>
    <w:multiLevelType w:val="hybridMultilevel"/>
    <w:tmpl w:val="9F5AD3B4"/>
    <w:lvl w:ilvl="0" w:tplc="04090011">
      <w:start w:val="1"/>
      <w:numFmt w:val="decimalEnclosedCircle"/>
      <w:lvlText w:val="%1"/>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6" w15:restartNumberingAfterBreak="0">
    <w:nsid w:val="4D5F7E56"/>
    <w:multiLevelType w:val="hybridMultilevel"/>
    <w:tmpl w:val="1FAA3FA8"/>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4E5C7518"/>
    <w:multiLevelType w:val="hybridMultilevel"/>
    <w:tmpl w:val="C9681958"/>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50127692"/>
    <w:multiLevelType w:val="hybridMultilevel"/>
    <w:tmpl w:val="F68868B4"/>
    <w:lvl w:ilvl="0" w:tplc="C9F0751A">
      <w:start w:val="1"/>
      <w:numFmt w:val="decimal"/>
      <w:lvlText w:val="%1."/>
      <w:lvlJc w:val="left"/>
      <w:pPr>
        <w:ind w:left="360" w:hanging="36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517239AC"/>
    <w:multiLevelType w:val="hybridMultilevel"/>
    <w:tmpl w:val="9842C82A"/>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5465778C"/>
    <w:multiLevelType w:val="hybridMultilevel"/>
    <w:tmpl w:val="282A37DE"/>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5C3110B0"/>
    <w:multiLevelType w:val="hybridMultilevel"/>
    <w:tmpl w:val="E2D82C08"/>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5E291D36"/>
    <w:multiLevelType w:val="hybridMultilevel"/>
    <w:tmpl w:val="D4B480A6"/>
    <w:lvl w:ilvl="0" w:tplc="04090011">
      <w:start w:val="1"/>
      <w:numFmt w:val="decimalEnclosedCircle"/>
      <w:lvlText w:val="%1"/>
      <w:lvlJc w:val="left"/>
      <w:pPr>
        <w:tabs>
          <w:tab w:val="num" w:pos="1140"/>
        </w:tabs>
        <w:ind w:left="1140" w:hanging="420"/>
      </w:pPr>
    </w:lvl>
    <w:lvl w:ilvl="1" w:tplc="04090017" w:tentative="1">
      <w:start w:val="1"/>
      <w:numFmt w:val="aiueoFullWidth"/>
      <w:lvlText w:val="(%2)"/>
      <w:lvlJc w:val="left"/>
      <w:pPr>
        <w:tabs>
          <w:tab w:val="num" w:pos="1560"/>
        </w:tabs>
        <w:ind w:left="1560" w:hanging="420"/>
      </w:pPr>
    </w:lvl>
    <w:lvl w:ilvl="2" w:tplc="04090011" w:tentative="1">
      <w:start w:val="1"/>
      <w:numFmt w:val="decimalEnclosedCircle"/>
      <w:lvlText w:val="%3"/>
      <w:lvlJc w:val="left"/>
      <w:pPr>
        <w:tabs>
          <w:tab w:val="num" w:pos="1980"/>
        </w:tabs>
        <w:ind w:left="1980" w:hanging="420"/>
      </w:pPr>
    </w:lvl>
    <w:lvl w:ilvl="3" w:tplc="0409000F" w:tentative="1">
      <w:start w:val="1"/>
      <w:numFmt w:val="decimal"/>
      <w:lvlText w:val="%4."/>
      <w:lvlJc w:val="left"/>
      <w:pPr>
        <w:tabs>
          <w:tab w:val="num" w:pos="2400"/>
        </w:tabs>
        <w:ind w:left="2400" w:hanging="420"/>
      </w:pPr>
    </w:lvl>
    <w:lvl w:ilvl="4" w:tplc="04090017" w:tentative="1">
      <w:start w:val="1"/>
      <w:numFmt w:val="aiueoFullWidth"/>
      <w:lvlText w:val="(%5)"/>
      <w:lvlJc w:val="left"/>
      <w:pPr>
        <w:tabs>
          <w:tab w:val="num" w:pos="2820"/>
        </w:tabs>
        <w:ind w:left="2820" w:hanging="420"/>
      </w:pPr>
    </w:lvl>
    <w:lvl w:ilvl="5" w:tplc="04090011" w:tentative="1">
      <w:start w:val="1"/>
      <w:numFmt w:val="decimalEnclosedCircle"/>
      <w:lvlText w:val="%6"/>
      <w:lvlJc w:val="left"/>
      <w:pPr>
        <w:tabs>
          <w:tab w:val="num" w:pos="3240"/>
        </w:tabs>
        <w:ind w:left="3240" w:hanging="420"/>
      </w:pPr>
    </w:lvl>
    <w:lvl w:ilvl="6" w:tplc="0409000F" w:tentative="1">
      <w:start w:val="1"/>
      <w:numFmt w:val="decimal"/>
      <w:lvlText w:val="%7."/>
      <w:lvlJc w:val="left"/>
      <w:pPr>
        <w:tabs>
          <w:tab w:val="num" w:pos="3660"/>
        </w:tabs>
        <w:ind w:left="3660" w:hanging="420"/>
      </w:pPr>
    </w:lvl>
    <w:lvl w:ilvl="7" w:tplc="04090017" w:tentative="1">
      <w:start w:val="1"/>
      <w:numFmt w:val="aiueoFullWidth"/>
      <w:lvlText w:val="(%8)"/>
      <w:lvlJc w:val="left"/>
      <w:pPr>
        <w:tabs>
          <w:tab w:val="num" w:pos="4080"/>
        </w:tabs>
        <w:ind w:left="4080" w:hanging="420"/>
      </w:pPr>
    </w:lvl>
    <w:lvl w:ilvl="8" w:tplc="04090011" w:tentative="1">
      <w:start w:val="1"/>
      <w:numFmt w:val="decimalEnclosedCircle"/>
      <w:lvlText w:val="%9"/>
      <w:lvlJc w:val="left"/>
      <w:pPr>
        <w:tabs>
          <w:tab w:val="num" w:pos="4500"/>
        </w:tabs>
        <w:ind w:left="4500" w:hanging="420"/>
      </w:pPr>
    </w:lvl>
  </w:abstractNum>
  <w:abstractNum w:abstractNumId="43" w15:restartNumberingAfterBreak="0">
    <w:nsid w:val="61530164"/>
    <w:multiLevelType w:val="hybridMultilevel"/>
    <w:tmpl w:val="1666AE3A"/>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65CA39FD"/>
    <w:multiLevelType w:val="hybridMultilevel"/>
    <w:tmpl w:val="BEC88CA0"/>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69B05A33"/>
    <w:multiLevelType w:val="hybridMultilevel"/>
    <w:tmpl w:val="5C9A0A5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6BB66BCF"/>
    <w:multiLevelType w:val="hybridMultilevel"/>
    <w:tmpl w:val="604E1A4E"/>
    <w:lvl w:ilvl="0" w:tplc="04090001">
      <w:start w:val="1"/>
      <w:numFmt w:val="bullet"/>
      <w:lvlText w:val=""/>
      <w:lvlJc w:val="left"/>
      <w:pPr>
        <w:tabs>
          <w:tab w:val="num" w:pos="420"/>
        </w:tabs>
        <w:ind w:left="420" w:hanging="420"/>
      </w:pPr>
      <w:rPr>
        <w:rFonts w:ascii="Wingdings" w:hAnsi="Wingdings"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7" w15:restartNumberingAfterBreak="0">
    <w:nsid w:val="712D1045"/>
    <w:multiLevelType w:val="hybridMultilevel"/>
    <w:tmpl w:val="0E960BEC"/>
    <w:lvl w:ilvl="0" w:tplc="2BC239FA">
      <w:numFmt w:val="bullet"/>
      <w:lvlText w:val="・"/>
      <w:lvlJc w:val="left"/>
      <w:pPr>
        <w:tabs>
          <w:tab w:val="num" w:pos="720"/>
        </w:tabs>
        <w:ind w:left="720" w:hanging="360"/>
      </w:pPr>
      <w:rPr>
        <w:rFonts w:ascii="Times New Roman" w:eastAsia="ＭＳ 明朝" w:hAnsi="Times New Roman" w:cs="Times New Roman" w:hint="default"/>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48" w15:restartNumberingAfterBreak="0">
    <w:nsid w:val="71435A31"/>
    <w:multiLevelType w:val="hybridMultilevel"/>
    <w:tmpl w:val="836E712E"/>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75E80427"/>
    <w:multiLevelType w:val="hybridMultilevel"/>
    <w:tmpl w:val="DABE5AA2"/>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78A47B94"/>
    <w:multiLevelType w:val="hybridMultilevel"/>
    <w:tmpl w:val="537E786C"/>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7A3F0932"/>
    <w:multiLevelType w:val="hybridMultilevel"/>
    <w:tmpl w:val="3120212C"/>
    <w:lvl w:ilvl="0" w:tplc="2BC239FA">
      <w:numFmt w:val="bullet"/>
      <w:lvlText w:val="・"/>
      <w:lvlJc w:val="left"/>
      <w:pPr>
        <w:tabs>
          <w:tab w:val="num" w:pos="360"/>
        </w:tabs>
        <w:ind w:left="360" w:hanging="360"/>
      </w:pPr>
      <w:rPr>
        <w:rFonts w:ascii="Times New Roman" w:eastAsia="ＭＳ 明朝"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2" w15:restartNumberingAfterBreak="0">
    <w:nsid w:val="7F7D2CA1"/>
    <w:multiLevelType w:val="hybridMultilevel"/>
    <w:tmpl w:val="A866C188"/>
    <w:lvl w:ilvl="0" w:tplc="2BC239FA">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58546365">
    <w:abstractNumId w:val="0"/>
  </w:num>
  <w:num w:numId="2" w16cid:durableId="1655716931">
    <w:abstractNumId w:val="28"/>
  </w:num>
  <w:num w:numId="3" w16cid:durableId="1173181375">
    <w:abstractNumId w:val="13"/>
  </w:num>
  <w:num w:numId="4" w16cid:durableId="1163011095">
    <w:abstractNumId w:val="51"/>
  </w:num>
  <w:num w:numId="5" w16cid:durableId="802960558">
    <w:abstractNumId w:val="16"/>
  </w:num>
  <w:num w:numId="6" w16cid:durableId="1650279079">
    <w:abstractNumId w:val="47"/>
  </w:num>
  <w:num w:numId="7" w16cid:durableId="351998730">
    <w:abstractNumId w:val="34"/>
  </w:num>
  <w:num w:numId="8" w16cid:durableId="1210536891">
    <w:abstractNumId w:val="42"/>
  </w:num>
  <w:num w:numId="9" w16cid:durableId="1057897296">
    <w:abstractNumId w:val="33"/>
  </w:num>
  <w:num w:numId="10" w16cid:durableId="170024457">
    <w:abstractNumId w:val="2"/>
  </w:num>
  <w:num w:numId="11" w16cid:durableId="2121603417">
    <w:abstractNumId w:val="21"/>
  </w:num>
  <w:num w:numId="12" w16cid:durableId="1933852715">
    <w:abstractNumId w:val="46"/>
  </w:num>
  <w:num w:numId="13" w16cid:durableId="1859922919">
    <w:abstractNumId w:val="5"/>
  </w:num>
  <w:num w:numId="14" w16cid:durableId="207453770">
    <w:abstractNumId w:val="32"/>
  </w:num>
  <w:num w:numId="15" w16cid:durableId="1979414103">
    <w:abstractNumId w:val="45"/>
  </w:num>
  <w:num w:numId="16" w16cid:durableId="298850344">
    <w:abstractNumId w:val="14"/>
  </w:num>
  <w:num w:numId="17" w16cid:durableId="906456217">
    <w:abstractNumId w:val="37"/>
  </w:num>
  <w:num w:numId="18" w16cid:durableId="910623689">
    <w:abstractNumId w:val="41"/>
  </w:num>
  <w:num w:numId="19" w16cid:durableId="1903712919">
    <w:abstractNumId w:val="50"/>
  </w:num>
  <w:num w:numId="20" w16cid:durableId="1253009920">
    <w:abstractNumId w:val="30"/>
  </w:num>
  <w:num w:numId="21" w16cid:durableId="1512603503">
    <w:abstractNumId w:val="44"/>
  </w:num>
  <w:num w:numId="22" w16cid:durableId="648635597">
    <w:abstractNumId w:val="25"/>
  </w:num>
  <w:num w:numId="23" w16cid:durableId="844322135">
    <w:abstractNumId w:val="11"/>
  </w:num>
  <w:num w:numId="24" w16cid:durableId="807942093">
    <w:abstractNumId w:val="22"/>
  </w:num>
  <w:num w:numId="25" w16cid:durableId="1995448398">
    <w:abstractNumId w:val="23"/>
  </w:num>
  <w:num w:numId="26" w16cid:durableId="87387698">
    <w:abstractNumId w:val="8"/>
  </w:num>
  <w:num w:numId="27" w16cid:durableId="2011831697">
    <w:abstractNumId w:val="9"/>
  </w:num>
  <w:num w:numId="28" w16cid:durableId="1927566354">
    <w:abstractNumId w:val="12"/>
  </w:num>
  <w:num w:numId="29" w16cid:durableId="712391170">
    <w:abstractNumId w:val="18"/>
  </w:num>
  <w:num w:numId="30" w16cid:durableId="135029236">
    <w:abstractNumId w:val="7"/>
  </w:num>
  <w:num w:numId="31" w16cid:durableId="15970594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243137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39904498">
    <w:abstractNumId w:val="38"/>
  </w:num>
  <w:num w:numId="34" w16cid:durableId="1403601709">
    <w:abstractNumId w:val="15"/>
  </w:num>
  <w:num w:numId="35" w16cid:durableId="1115909013">
    <w:abstractNumId w:val="20"/>
  </w:num>
  <w:num w:numId="36" w16cid:durableId="1457675409">
    <w:abstractNumId w:val="31"/>
  </w:num>
  <w:num w:numId="37" w16cid:durableId="815071738">
    <w:abstractNumId w:val="52"/>
  </w:num>
  <w:num w:numId="38" w16cid:durableId="182522446">
    <w:abstractNumId w:val="49"/>
  </w:num>
  <w:num w:numId="39" w16cid:durableId="1234505000">
    <w:abstractNumId w:val="39"/>
  </w:num>
  <w:num w:numId="40" w16cid:durableId="1729065533">
    <w:abstractNumId w:val="40"/>
  </w:num>
  <w:num w:numId="41" w16cid:durableId="45489896">
    <w:abstractNumId w:val="48"/>
  </w:num>
  <w:num w:numId="42" w16cid:durableId="1220705413">
    <w:abstractNumId w:val="43"/>
  </w:num>
  <w:num w:numId="43" w16cid:durableId="1862012603">
    <w:abstractNumId w:val="29"/>
  </w:num>
  <w:num w:numId="44" w16cid:durableId="1051344531">
    <w:abstractNumId w:val="26"/>
  </w:num>
  <w:num w:numId="45" w16cid:durableId="929199481">
    <w:abstractNumId w:val="6"/>
  </w:num>
  <w:num w:numId="46" w16cid:durableId="1374691717">
    <w:abstractNumId w:val="36"/>
  </w:num>
  <w:num w:numId="47" w16cid:durableId="1041245541">
    <w:abstractNumId w:val="4"/>
  </w:num>
  <w:num w:numId="48" w16cid:durableId="1785347796">
    <w:abstractNumId w:val="19"/>
  </w:num>
  <w:num w:numId="49" w16cid:durableId="1188133492">
    <w:abstractNumId w:val="3"/>
  </w:num>
  <w:num w:numId="50" w16cid:durableId="34256037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96004049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541044991">
    <w:abstractNumId w:val="17"/>
  </w:num>
  <w:num w:numId="53" w16cid:durableId="7999990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334214031">
    <w:abstractNumId w:val="24"/>
  </w:num>
  <w:num w:numId="55" w16cid:durableId="162598055">
    <w:abstractNumId w:val="10"/>
  </w:num>
  <w:num w:numId="56" w16cid:durableId="119461289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678234897">
    <w:abstractNumId w:val="27"/>
  </w:num>
  <w:num w:numId="58" w16cid:durableId="837383708">
    <w:abstractNumId w:val="35"/>
  </w:num>
  <w:num w:numId="59" w16cid:durableId="449251488">
    <w:abstractNumId w:val="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bordersDoNotSurroundHeader/>
  <w:bordersDoNotSurroundFooter/>
  <w:attachedTemplate r:id="rId1"/>
  <w:defaultTabStop w:val="851"/>
  <w:doNotHyphenateCaps/>
  <w:drawingGridHorizontalSpacing w:val="100"/>
  <w:drawingGridVerticalSpacing w:val="143"/>
  <w:displayHorizontalDrawingGridEvery w:val="2"/>
  <w:displayVerticalDrawingGridEvery w:val="2"/>
  <w:doNotShadeFormData/>
  <w:characterSpacingControl w:val="doNotCompress"/>
  <w:hdrShapeDefaults>
    <o:shapedefaults v:ext="edit" spidmax="233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utoMarginAdjustment2" w:val="28.5 pt,7.2 pt"/>
    <w:docVar w:name="AutoMarginAdjustment3" w:val="25.9 pt,-2.44 pt"/>
    <w:docVar w:name="CharSpaceMode" w:val="0"/>
    <w:docVar w:name="HeaderDateTimeMode" w:val="0"/>
    <w:docVar w:name="HeaderDateTimeOpt" w:val="0"/>
    <w:docVar w:name="HeaderDocInfoMode" w:val="0"/>
    <w:docVar w:name="HeaderDocInfoOpt" w:val="0"/>
    <w:docVar w:name="HeaderPageNumberMode" w:val="0"/>
    <w:docVar w:name="OverlayMode" w:val="0"/>
    <w:docVar w:name="PageNUp" w:val="1"/>
  </w:docVars>
  <w:rsids>
    <w:rsidRoot w:val="00BA747D"/>
    <w:rsid w:val="000002B8"/>
    <w:rsid w:val="000003D9"/>
    <w:rsid w:val="000005D9"/>
    <w:rsid w:val="00000A23"/>
    <w:rsid w:val="00000C26"/>
    <w:rsid w:val="00001D87"/>
    <w:rsid w:val="0000207F"/>
    <w:rsid w:val="000039E8"/>
    <w:rsid w:val="0000419E"/>
    <w:rsid w:val="000041AC"/>
    <w:rsid w:val="0000490F"/>
    <w:rsid w:val="00005A96"/>
    <w:rsid w:val="00005CC6"/>
    <w:rsid w:val="000062E7"/>
    <w:rsid w:val="00006790"/>
    <w:rsid w:val="00007287"/>
    <w:rsid w:val="000079E4"/>
    <w:rsid w:val="00007C4B"/>
    <w:rsid w:val="000109AB"/>
    <w:rsid w:val="00011067"/>
    <w:rsid w:val="000113B6"/>
    <w:rsid w:val="00011A22"/>
    <w:rsid w:val="00011B54"/>
    <w:rsid w:val="00011D7D"/>
    <w:rsid w:val="00012065"/>
    <w:rsid w:val="00012393"/>
    <w:rsid w:val="00013D6D"/>
    <w:rsid w:val="00014D5E"/>
    <w:rsid w:val="00014EE8"/>
    <w:rsid w:val="00014FB3"/>
    <w:rsid w:val="0001511C"/>
    <w:rsid w:val="00016716"/>
    <w:rsid w:val="0001676B"/>
    <w:rsid w:val="00017517"/>
    <w:rsid w:val="00017FB3"/>
    <w:rsid w:val="000207A9"/>
    <w:rsid w:val="000208B8"/>
    <w:rsid w:val="00020905"/>
    <w:rsid w:val="0002095D"/>
    <w:rsid w:val="00020C21"/>
    <w:rsid w:val="0002102E"/>
    <w:rsid w:val="0002147F"/>
    <w:rsid w:val="000217CC"/>
    <w:rsid w:val="00021C57"/>
    <w:rsid w:val="00022AA5"/>
    <w:rsid w:val="00022B62"/>
    <w:rsid w:val="00022D66"/>
    <w:rsid w:val="00022E12"/>
    <w:rsid w:val="000233A9"/>
    <w:rsid w:val="000239F9"/>
    <w:rsid w:val="00025171"/>
    <w:rsid w:val="0002517B"/>
    <w:rsid w:val="000252F8"/>
    <w:rsid w:val="00025547"/>
    <w:rsid w:val="00025878"/>
    <w:rsid w:val="0002596A"/>
    <w:rsid w:val="000265B2"/>
    <w:rsid w:val="00026AF0"/>
    <w:rsid w:val="00026E99"/>
    <w:rsid w:val="00026ECA"/>
    <w:rsid w:val="000270E4"/>
    <w:rsid w:val="000275D9"/>
    <w:rsid w:val="00030002"/>
    <w:rsid w:val="000304AA"/>
    <w:rsid w:val="00030ECB"/>
    <w:rsid w:val="000311E6"/>
    <w:rsid w:val="000318B4"/>
    <w:rsid w:val="00031DE2"/>
    <w:rsid w:val="00031F1C"/>
    <w:rsid w:val="000320A0"/>
    <w:rsid w:val="00032123"/>
    <w:rsid w:val="000329D3"/>
    <w:rsid w:val="00033508"/>
    <w:rsid w:val="00033607"/>
    <w:rsid w:val="00034333"/>
    <w:rsid w:val="000349D8"/>
    <w:rsid w:val="00034ADF"/>
    <w:rsid w:val="00034D64"/>
    <w:rsid w:val="000353F9"/>
    <w:rsid w:val="000354FF"/>
    <w:rsid w:val="00035AC8"/>
    <w:rsid w:val="00035D1F"/>
    <w:rsid w:val="00035FC7"/>
    <w:rsid w:val="00035FE0"/>
    <w:rsid w:val="000362C1"/>
    <w:rsid w:val="000369C5"/>
    <w:rsid w:val="00036D76"/>
    <w:rsid w:val="000374ED"/>
    <w:rsid w:val="00037AE0"/>
    <w:rsid w:val="00037CA3"/>
    <w:rsid w:val="000401C0"/>
    <w:rsid w:val="00040379"/>
    <w:rsid w:val="0004081D"/>
    <w:rsid w:val="0004189E"/>
    <w:rsid w:val="00042199"/>
    <w:rsid w:val="0004271F"/>
    <w:rsid w:val="000427E3"/>
    <w:rsid w:val="000428B6"/>
    <w:rsid w:val="000428E4"/>
    <w:rsid w:val="00042C0F"/>
    <w:rsid w:val="00043112"/>
    <w:rsid w:val="000432EC"/>
    <w:rsid w:val="0004445D"/>
    <w:rsid w:val="00044E57"/>
    <w:rsid w:val="00044F44"/>
    <w:rsid w:val="00044FAB"/>
    <w:rsid w:val="00045C2D"/>
    <w:rsid w:val="00045E1E"/>
    <w:rsid w:val="000466F1"/>
    <w:rsid w:val="00046E17"/>
    <w:rsid w:val="00047679"/>
    <w:rsid w:val="00047C2B"/>
    <w:rsid w:val="00047D74"/>
    <w:rsid w:val="00047ED5"/>
    <w:rsid w:val="00047FF2"/>
    <w:rsid w:val="000506BD"/>
    <w:rsid w:val="000507BF"/>
    <w:rsid w:val="00050CE8"/>
    <w:rsid w:val="000510C9"/>
    <w:rsid w:val="000522E7"/>
    <w:rsid w:val="00053509"/>
    <w:rsid w:val="000539D7"/>
    <w:rsid w:val="000545A9"/>
    <w:rsid w:val="0005463E"/>
    <w:rsid w:val="0005476C"/>
    <w:rsid w:val="000547CA"/>
    <w:rsid w:val="0005500E"/>
    <w:rsid w:val="000551CC"/>
    <w:rsid w:val="000554BE"/>
    <w:rsid w:val="00055870"/>
    <w:rsid w:val="00055B84"/>
    <w:rsid w:val="00056337"/>
    <w:rsid w:val="000563AC"/>
    <w:rsid w:val="0005692B"/>
    <w:rsid w:val="000569D3"/>
    <w:rsid w:val="000569D5"/>
    <w:rsid w:val="00057319"/>
    <w:rsid w:val="000573D6"/>
    <w:rsid w:val="000574DB"/>
    <w:rsid w:val="00057B45"/>
    <w:rsid w:val="00057CDA"/>
    <w:rsid w:val="000610CB"/>
    <w:rsid w:val="000613B4"/>
    <w:rsid w:val="00061422"/>
    <w:rsid w:val="00061FD7"/>
    <w:rsid w:val="00062260"/>
    <w:rsid w:val="00063267"/>
    <w:rsid w:val="00063BDF"/>
    <w:rsid w:val="00065501"/>
    <w:rsid w:val="00065683"/>
    <w:rsid w:val="000661B7"/>
    <w:rsid w:val="000662B7"/>
    <w:rsid w:val="00066872"/>
    <w:rsid w:val="000679DF"/>
    <w:rsid w:val="00067B17"/>
    <w:rsid w:val="00067CDB"/>
    <w:rsid w:val="00067E70"/>
    <w:rsid w:val="00067F57"/>
    <w:rsid w:val="00070079"/>
    <w:rsid w:val="0007041E"/>
    <w:rsid w:val="00070751"/>
    <w:rsid w:val="00070C9E"/>
    <w:rsid w:val="0007170A"/>
    <w:rsid w:val="0007198A"/>
    <w:rsid w:val="000719AD"/>
    <w:rsid w:val="00071A7A"/>
    <w:rsid w:val="00071B92"/>
    <w:rsid w:val="00072C1E"/>
    <w:rsid w:val="0007301E"/>
    <w:rsid w:val="000732B4"/>
    <w:rsid w:val="000732EE"/>
    <w:rsid w:val="00074809"/>
    <w:rsid w:val="00074901"/>
    <w:rsid w:val="00074E2D"/>
    <w:rsid w:val="00075151"/>
    <w:rsid w:val="0007521C"/>
    <w:rsid w:val="000755DC"/>
    <w:rsid w:val="00075835"/>
    <w:rsid w:val="00075F31"/>
    <w:rsid w:val="00076B61"/>
    <w:rsid w:val="00076D59"/>
    <w:rsid w:val="00077214"/>
    <w:rsid w:val="0008000A"/>
    <w:rsid w:val="000800D5"/>
    <w:rsid w:val="000801B5"/>
    <w:rsid w:val="000801F6"/>
    <w:rsid w:val="00080244"/>
    <w:rsid w:val="0008091B"/>
    <w:rsid w:val="0008112D"/>
    <w:rsid w:val="000814F4"/>
    <w:rsid w:val="0008195F"/>
    <w:rsid w:val="00081B94"/>
    <w:rsid w:val="00081BDF"/>
    <w:rsid w:val="000827D6"/>
    <w:rsid w:val="00082BC9"/>
    <w:rsid w:val="00082F1B"/>
    <w:rsid w:val="00082FC1"/>
    <w:rsid w:val="000837EB"/>
    <w:rsid w:val="00083BB6"/>
    <w:rsid w:val="00083F72"/>
    <w:rsid w:val="0008480C"/>
    <w:rsid w:val="00084A53"/>
    <w:rsid w:val="00085195"/>
    <w:rsid w:val="00085665"/>
    <w:rsid w:val="00085F76"/>
    <w:rsid w:val="000860DB"/>
    <w:rsid w:val="000867B3"/>
    <w:rsid w:val="00086B35"/>
    <w:rsid w:val="000870DB"/>
    <w:rsid w:val="00087A00"/>
    <w:rsid w:val="00087A97"/>
    <w:rsid w:val="00090594"/>
    <w:rsid w:val="00090DE4"/>
    <w:rsid w:val="0009122A"/>
    <w:rsid w:val="000938F9"/>
    <w:rsid w:val="0009448D"/>
    <w:rsid w:val="0009463D"/>
    <w:rsid w:val="000947E4"/>
    <w:rsid w:val="00095422"/>
    <w:rsid w:val="00095C11"/>
    <w:rsid w:val="00095F95"/>
    <w:rsid w:val="0009630F"/>
    <w:rsid w:val="0009649D"/>
    <w:rsid w:val="000964BF"/>
    <w:rsid w:val="00096517"/>
    <w:rsid w:val="000970BF"/>
    <w:rsid w:val="000974C9"/>
    <w:rsid w:val="000975F7"/>
    <w:rsid w:val="00097E52"/>
    <w:rsid w:val="000A04A4"/>
    <w:rsid w:val="000A0FF9"/>
    <w:rsid w:val="000A112E"/>
    <w:rsid w:val="000A22B6"/>
    <w:rsid w:val="000A24E6"/>
    <w:rsid w:val="000A2D91"/>
    <w:rsid w:val="000A30B4"/>
    <w:rsid w:val="000A40AD"/>
    <w:rsid w:val="000A4544"/>
    <w:rsid w:val="000A513F"/>
    <w:rsid w:val="000A53E9"/>
    <w:rsid w:val="000A5E30"/>
    <w:rsid w:val="000A62C1"/>
    <w:rsid w:val="000A630A"/>
    <w:rsid w:val="000A6C07"/>
    <w:rsid w:val="000A6D87"/>
    <w:rsid w:val="000B0319"/>
    <w:rsid w:val="000B0337"/>
    <w:rsid w:val="000B1A96"/>
    <w:rsid w:val="000B200B"/>
    <w:rsid w:val="000B20A2"/>
    <w:rsid w:val="000B4132"/>
    <w:rsid w:val="000B4389"/>
    <w:rsid w:val="000B4856"/>
    <w:rsid w:val="000B486E"/>
    <w:rsid w:val="000B4962"/>
    <w:rsid w:val="000B4E68"/>
    <w:rsid w:val="000B6661"/>
    <w:rsid w:val="000B67DA"/>
    <w:rsid w:val="000B6C1C"/>
    <w:rsid w:val="000B6E7E"/>
    <w:rsid w:val="000B70C7"/>
    <w:rsid w:val="000B78BD"/>
    <w:rsid w:val="000C099B"/>
    <w:rsid w:val="000C0B04"/>
    <w:rsid w:val="000C0DA2"/>
    <w:rsid w:val="000C103F"/>
    <w:rsid w:val="000C1246"/>
    <w:rsid w:val="000C130B"/>
    <w:rsid w:val="000C14A7"/>
    <w:rsid w:val="000C1C9B"/>
    <w:rsid w:val="000C20DE"/>
    <w:rsid w:val="000C346D"/>
    <w:rsid w:val="000C351E"/>
    <w:rsid w:val="000C3A3D"/>
    <w:rsid w:val="000C3BA3"/>
    <w:rsid w:val="000C3EA2"/>
    <w:rsid w:val="000C413F"/>
    <w:rsid w:val="000C4747"/>
    <w:rsid w:val="000C494E"/>
    <w:rsid w:val="000C5303"/>
    <w:rsid w:val="000C6204"/>
    <w:rsid w:val="000C72D9"/>
    <w:rsid w:val="000D0577"/>
    <w:rsid w:val="000D1028"/>
    <w:rsid w:val="000D10FA"/>
    <w:rsid w:val="000D1680"/>
    <w:rsid w:val="000D1A76"/>
    <w:rsid w:val="000D1EFF"/>
    <w:rsid w:val="000D2211"/>
    <w:rsid w:val="000D22B4"/>
    <w:rsid w:val="000D2360"/>
    <w:rsid w:val="000D2421"/>
    <w:rsid w:val="000D2AA1"/>
    <w:rsid w:val="000D2B96"/>
    <w:rsid w:val="000D2D30"/>
    <w:rsid w:val="000D2ECA"/>
    <w:rsid w:val="000D2EE8"/>
    <w:rsid w:val="000D3C33"/>
    <w:rsid w:val="000D4A8A"/>
    <w:rsid w:val="000D4CBD"/>
    <w:rsid w:val="000D505D"/>
    <w:rsid w:val="000D5574"/>
    <w:rsid w:val="000D56EC"/>
    <w:rsid w:val="000D5CD7"/>
    <w:rsid w:val="000D5E52"/>
    <w:rsid w:val="000D6463"/>
    <w:rsid w:val="000D6A58"/>
    <w:rsid w:val="000D7027"/>
    <w:rsid w:val="000D70D2"/>
    <w:rsid w:val="000D730C"/>
    <w:rsid w:val="000D75DC"/>
    <w:rsid w:val="000E0765"/>
    <w:rsid w:val="000E0A71"/>
    <w:rsid w:val="000E0DDC"/>
    <w:rsid w:val="000E0F80"/>
    <w:rsid w:val="000E1100"/>
    <w:rsid w:val="000E1283"/>
    <w:rsid w:val="000E1F69"/>
    <w:rsid w:val="000E2093"/>
    <w:rsid w:val="000E23E4"/>
    <w:rsid w:val="000E2844"/>
    <w:rsid w:val="000E2E53"/>
    <w:rsid w:val="000E3973"/>
    <w:rsid w:val="000E3AE9"/>
    <w:rsid w:val="000E42B3"/>
    <w:rsid w:val="000E4350"/>
    <w:rsid w:val="000E46BE"/>
    <w:rsid w:val="000E48A9"/>
    <w:rsid w:val="000E55BA"/>
    <w:rsid w:val="000E6074"/>
    <w:rsid w:val="000E6F6C"/>
    <w:rsid w:val="000E7396"/>
    <w:rsid w:val="000E7857"/>
    <w:rsid w:val="000E79E5"/>
    <w:rsid w:val="000F0E8E"/>
    <w:rsid w:val="000F1EFD"/>
    <w:rsid w:val="000F2471"/>
    <w:rsid w:val="000F253D"/>
    <w:rsid w:val="000F2CD3"/>
    <w:rsid w:val="000F2CFE"/>
    <w:rsid w:val="000F2F2E"/>
    <w:rsid w:val="000F3DE3"/>
    <w:rsid w:val="000F40AC"/>
    <w:rsid w:val="000F445B"/>
    <w:rsid w:val="000F488F"/>
    <w:rsid w:val="000F4B56"/>
    <w:rsid w:val="000F4BFC"/>
    <w:rsid w:val="000F4C87"/>
    <w:rsid w:val="000F4D08"/>
    <w:rsid w:val="000F51F4"/>
    <w:rsid w:val="000F52DF"/>
    <w:rsid w:val="000F5931"/>
    <w:rsid w:val="000F5C3E"/>
    <w:rsid w:val="000F68D3"/>
    <w:rsid w:val="000F6F28"/>
    <w:rsid w:val="000F7376"/>
    <w:rsid w:val="000F79FD"/>
    <w:rsid w:val="000F7A3C"/>
    <w:rsid w:val="00100394"/>
    <w:rsid w:val="001005CC"/>
    <w:rsid w:val="00100E64"/>
    <w:rsid w:val="00101481"/>
    <w:rsid w:val="001015F5"/>
    <w:rsid w:val="001016B4"/>
    <w:rsid w:val="00101774"/>
    <w:rsid w:val="001022AF"/>
    <w:rsid w:val="00102A88"/>
    <w:rsid w:val="00102B7C"/>
    <w:rsid w:val="00103142"/>
    <w:rsid w:val="00103151"/>
    <w:rsid w:val="00103234"/>
    <w:rsid w:val="0010376E"/>
    <w:rsid w:val="001037D6"/>
    <w:rsid w:val="00103A9A"/>
    <w:rsid w:val="001044EB"/>
    <w:rsid w:val="001046EE"/>
    <w:rsid w:val="00104B4E"/>
    <w:rsid w:val="001055E1"/>
    <w:rsid w:val="00105BE4"/>
    <w:rsid w:val="0010689C"/>
    <w:rsid w:val="00106BE9"/>
    <w:rsid w:val="00107777"/>
    <w:rsid w:val="00107D1A"/>
    <w:rsid w:val="00110358"/>
    <w:rsid w:val="00110550"/>
    <w:rsid w:val="00110842"/>
    <w:rsid w:val="00110949"/>
    <w:rsid w:val="00110C21"/>
    <w:rsid w:val="00110C29"/>
    <w:rsid w:val="001110F1"/>
    <w:rsid w:val="001111D6"/>
    <w:rsid w:val="00111566"/>
    <w:rsid w:val="00112226"/>
    <w:rsid w:val="00112693"/>
    <w:rsid w:val="00112832"/>
    <w:rsid w:val="00113606"/>
    <w:rsid w:val="001137EE"/>
    <w:rsid w:val="00113BF9"/>
    <w:rsid w:val="00113F46"/>
    <w:rsid w:val="0011426A"/>
    <w:rsid w:val="001145F1"/>
    <w:rsid w:val="00114ADA"/>
    <w:rsid w:val="0011591D"/>
    <w:rsid w:val="00115EC2"/>
    <w:rsid w:val="00116205"/>
    <w:rsid w:val="001162A1"/>
    <w:rsid w:val="001163DB"/>
    <w:rsid w:val="001168EA"/>
    <w:rsid w:val="0011738D"/>
    <w:rsid w:val="001177EE"/>
    <w:rsid w:val="00117ACE"/>
    <w:rsid w:val="001201CB"/>
    <w:rsid w:val="00120212"/>
    <w:rsid w:val="0012080E"/>
    <w:rsid w:val="00120A1C"/>
    <w:rsid w:val="0012102F"/>
    <w:rsid w:val="00121187"/>
    <w:rsid w:val="001211B6"/>
    <w:rsid w:val="0012120A"/>
    <w:rsid w:val="0012131B"/>
    <w:rsid w:val="00121471"/>
    <w:rsid w:val="00122181"/>
    <w:rsid w:val="001221D0"/>
    <w:rsid w:val="00122638"/>
    <w:rsid w:val="001230D5"/>
    <w:rsid w:val="00123D2A"/>
    <w:rsid w:val="001240D9"/>
    <w:rsid w:val="00124326"/>
    <w:rsid w:val="00124382"/>
    <w:rsid w:val="001247A9"/>
    <w:rsid w:val="00125191"/>
    <w:rsid w:val="001258C9"/>
    <w:rsid w:val="00125E20"/>
    <w:rsid w:val="0012633A"/>
    <w:rsid w:val="00126B52"/>
    <w:rsid w:val="001271E2"/>
    <w:rsid w:val="00127317"/>
    <w:rsid w:val="0012776C"/>
    <w:rsid w:val="00130113"/>
    <w:rsid w:val="001308CB"/>
    <w:rsid w:val="00130DDB"/>
    <w:rsid w:val="00131680"/>
    <w:rsid w:val="00131C80"/>
    <w:rsid w:val="00131E4C"/>
    <w:rsid w:val="00132399"/>
    <w:rsid w:val="00132717"/>
    <w:rsid w:val="00132D1E"/>
    <w:rsid w:val="00132F4C"/>
    <w:rsid w:val="00133845"/>
    <w:rsid w:val="00135026"/>
    <w:rsid w:val="001351C4"/>
    <w:rsid w:val="00135331"/>
    <w:rsid w:val="00135396"/>
    <w:rsid w:val="001355FD"/>
    <w:rsid w:val="001357C4"/>
    <w:rsid w:val="001357F5"/>
    <w:rsid w:val="00135A53"/>
    <w:rsid w:val="00137310"/>
    <w:rsid w:val="00137C91"/>
    <w:rsid w:val="00137EF2"/>
    <w:rsid w:val="001406B7"/>
    <w:rsid w:val="00140BA7"/>
    <w:rsid w:val="0014125E"/>
    <w:rsid w:val="0014189F"/>
    <w:rsid w:val="00143247"/>
    <w:rsid w:val="0014324B"/>
    <w:rsid w:val="001433AB"/>
    <w:rsid w:val="001435E0"/>
    <w:rsid w:val="001441E3"/>
    <w:rsid w:val="001446D9"/>
    <w:rsid w:val="001447FA"/>
    <w:rsid w:val="00144C0F"/>
    <w:rsid w:val="00144E28"/>
    <w:rsid w:val="001450F4"/>
    <w:rsid w:val="00145396"/>
    <w:rsid w:val="00145700"/>
    <w:rsid w:val="00145873"/>
    <w:rsid w:val="00145BBD"/>
    <w:rsid w:val="00145C83"/>
    <w:rsid w:val="00145D6A"/>
    <w:rsid w:val="0014656E"/>
    <w:rsid w:val="0014669B"/>
    <w:rsid w:val="00146C08"/>
    <w:rsid w:val="001476CF"/>
    <w:rsid w:val="00147A25"/>
    <w:rsid w:val="00147FD3"/>
    <w:rsid w:val="00150835"/>
    <w:rsid w:val="001510F4"/>
    <w:rsid w:val="00152A67"/>
    <w:rsid w:val="00152B17"/>
    <w:rsid w:val="00152E08"/>
    <w:rsid w:val="00153F6F"/>
    <w:rsid w:val="001542F6"/>
    <w:rsid w:val="00154CC9"/>
    <w:rsid w:val="00155850"/>
    <w:rsid w:val="00155C1E"/>
    <w:rsid w:val="00156523"/>
    <w:rsid w:val="00156A70"/>
    <w:rsid w:val="00156AAA"/>
    <w:rsid w:val="001572A9"/>
    <w:rsid w:val="0015735D"/>
    <w:rsid w:val="00157B20"/>
    <w:rsid w:val="00157DDF"/>
    <w:rsid w:val="001601A3"/>
    <w:rsid w:val="00160737"/>
    <w:rsid w:val="00160B53"/>
    <w:rsid w:val="00161151"/>
    <w:rsid w:val="001611A3"/>
    <w:rsid w:val="001613AF"/>
    <w:rsid w:val="00161689"/>
    <w:rsid w:val="00161ECC"/>
    <w:rsid w:val="001621A7"/>
    <w:rsid w:val="0016237E"/>
    <w:rsid w:val="00162967"/>
    <w:rsid w:val="00162A65"/>
    <w:rsid w:val="00162BD9"/>
    <w:rsid w:val="00162F3F"/>
    <w:rsid w:val="0016301A"/>
    <w:rsid w:val="0016382B"/>
    <w:rsid w:val="00164C12"/>
    <w:rsid w:val="0016501E"/>
    <w:rsid w:val="0016521A"/>
    <w:rsid w:val="00165617"/>
    <w:rsid w:val="00165E5E"/>
    <w:rsid w:val="001661D3"/>
    <w:rsid w:val="001663D7"/>
    <w:rsid w:val="001666B2"/>
    <w:rsid w:val="001667CF"/>
    <w:rsid w:val="001669AE"/>
    <w:rsid w:val="00166D2F"/>
    <w:rsid w:val="00167572"/>
    <w:rsid w:val="001676E2"/>
    <w:rsid w:val="00167EA6"/>
    <w:rsid w:val="00170000"/>
    <w:rsid w:val="00170649"/>
    <w:rsid w:val="0017106E"/>
    <w:rsid w:val="00171D35"/>
    <w:rsid w:val="00172429"/>
    <w:rsid w:val="00172A3B"/>
    <w:rsid w:val="00172BBB"/>
    <w:rsid w:val="00173444"/>
    <w:rsid w:val="001734CA"/>
    <w:rsid w:val="001735E9"/>
    <w:rsid w:val="00173970"/>
    <w:rsid w:val="001742F1"/>
    <w:rsid w:val="001748D8"/>
    <w:rsid w:val="0017496B"/>
    <w:rsid w:val="00174C0F"/>
    <w:rsid w:val="00174EE8"/>
    <w:rsid w:val="0017511E"/>
    <w:rsid w:val="00175854"/>
    <w:rsid w:val="00175CA4"/>
    <w:rsid w:val="00175DF6"/>
    <w:rsid w:val="001760B7"/>
    <w:rsid w:val="00177555"/>
    <w:rsid w:val="00180175"/>
    <w:rsid w:val="001806C2"/>
    <w:rsid w:val="0018071A"/>
    <w:rsid w:val="0018089A"/>
    <w:rsid w:val="00181106"/>
    <w:rsid w:val="001817AD"/>
    <w:rsid w:val="00181F85"/>
    <w:rsid w:val="001824BA"/>
    <w:rsid w:val="0018297C"/>
    <w:rsid w:val="00182ACA"/>
    <w:rsid w:val="00182C41"/>
    <w:rsid w:val="00182E84"/>
    <w:rsid w:val="00182F14"/>
    <w:rsid w:val="001832A9"/>
    <w:rsid w:val="0018413B"/>
    <w:rsid w:val="0018423F"/>
    <w:rsid w:val="001843E8"/>
    <w:rsid w:val="001849D4"/>
    <w:rsid w:val="00184F29"/>
    <w:rsid w:val="0018561F"/>
    <w:rsid w:val="001868C2"/>
    <w:rsid w:val="001873B7"/>
    <w:rsid w:val="0018778F"/>
    <w:rsid w:val="00187A5D"/>
    <w:rsid w:val="00187D8B"/>
    <w:rsid w:val="00187F13"/>
    <w:rsid w:val="001912EF"/>
    <w:rsid w:val="00191C95"/>
    <w:rsid w:val="00191E18"/>
    <w:rsid w:val="001928A5"/>
    <w:rsid w:val="001929A0"/>
    <w:rsid w:val="001929E8"/>
    <w:rsid w:val="0019392F"/>
    <w:rsid w:val="00193A14"/>
    <w:rsid w:val="00193BC8"/>
    <w:rsid w:val="0019456D"/>
    <w:rsid w:val="00194D14"/>
    <w:rsid w:val="00194F55"/>
    <w:rsid w:val="0019549C"/>
    <w:rsid w:val="00195B4A"/>
    <w:rsid w:val="00195CF5"/>
    <w:rsid w:val="001964D0"/>
    <w:rsid w:val="00196807"/>
    <w:rsid w:val="00196D52"/>
    <w:rsid w:val="00196F93"/>
    <w:rsid w:val="0019768A"/>
    <w:rsid w:val="001A0204"/>
    <w:rsid w:val="001A0303"/>
    <w:rsid w:val="001A0589"/>
    <w:rsid w:val="001A0675"/>
    <w:rsid w:val="001A0F77"/>
    <w:rsid w:val="001A11F7"/>
    <w:rsid w:val="001A1461"/>
    <w:rsid w:val="001A173F"/>
    <w:rsid w:val="001A18FE"/>
    <w:rsid w:val="001A1982"/>
    <w:rsid w:val="001A19EC"/>
    <w:rsid w:val="001A1A2A"/>
    <w:rsid w:val="001A1C9C"/>
    <w:rsid w:val="001A293E"/>
    <w:rsid w:val="001A30B1"/>
    <w:rsid w:val="001A3A5D"/>
    <w:rsid w:val="001A3BB9"/>
    <w:rsid w:val="001A3BC1"/>
    <w:rsid w:val="001A3FDE"/>
    <w:rsid w:val="001A4999"/>
    <w:rsid w:val="001A5284"/>
    <w:rsid w:val="001A5431"/>
    <w:rsid w:val="001A550D"/>
    <w:rsid w:val="001A6188"/>
    <w:rsid w:val="001A62CA"/>
    <w:rsid w:val="001A7780"/>
    <w:rsid w:val="001A7D5C"/>
    <w:rsid w:val="001B068D"/>
    <w:rsid w:val="001B09E5"/>
    <w:rsid w:val="001B1508"/>
    <w:rsid w:val="001B1575"/>
    <w:rsid w:val="001B1B68"/>
    <w:rsid w:val="001B1D8B"/>
    <w:rsid w:val="001B1D90"/>
    <w:rsid w:val="001B2080"/>
    <w:rsid w:val="001B2568"/>
    <w:rsid w:val="001B2925"/>
    <w:rsid w:val="001B31F8"/>
    <w:rsid w:val="001B364A"/>
    <w:rsid w:val="001B3918"/>
    <w:rsid w:val="001B39FE"/>
    <w:rsid w:val="001B40D3"/>
    <w:rsid w:val="001B42A3"/>
    <w:rsid w:val="001B4601"/>
    <w:rsid w:val="001B5981"/>
    <w:rsid w:val="001B5CD5"/>
    <w:rsid w:val="001B62E4"/>
    <w:rsid w:val="001B6CA5"/>
    <w:rsid w:val="001B6FAB"/>
    <w:rsid w:val="001B7160"/>
    <w:rsid w:val="001B72C7"/>
    <w:rsid w:val="001C04A2"/>
    <w:rsid w:val="001C0601"/>
    <w:rsid w:val="001C0EDF"/>
    <w:rsid w:val="001C144B"/>
    <w:rsid w:val="001C17AE"/>
    <w:rsid w:val="001C1BD1"/>
    <w:rsid w:val="001C1FAB"/>
    <w:rsid w:val="001C2092"/>
    <w:rsid w:val="001C2797"/>
    <w:rsid w:val="001C2A2E"/>
    <w:rsid w:val="001C2B18"/>
    <w:rsid w:val="001C2B20"/>
    <w:rsid w:val="001C318D"/>
    <w:rsid w:val="001C33F8"/>
    <w:rsid w:val="001C3B56"/>
    <w:rsid w:val="001C4668"/>
    <w:rsid w:val="001C4D24"/>
    <w:rsid w:val="001C4E03"/>
    <w:rsid w:val="001C558F"/>
    <w:rsid w:val="001C564C"/>
    <w:rsid w:val="001C5708"/>
    <w:rsid w:val="001C58A9"/>
    <w:rsid w:val="001C5937"/>
    <w:rsid w:val="001C5C51"/>
    <w:rsid w:val="001C6380"/>
    <w:rsid w:val="001C699C"/>
    <w:rsid w:val="001C745C"/>
    <w:rsid w:val="001C76AA"/>
    <w:rsid w:val="001C78A3"/>
    <w:rsid w:val="001C7C21"/>
    <w:rsid w:val="001D004C"/>
    <w:rsid w:val="001D0139"/>
    <w:rsid w:val="001D0408"/>
    <w:rsid w:val="001D049A"/>
    <w:rsid w:val="001D0C3C"/>
    <w:rsid w:val="001D0F91"/>
    <w:rsid w:val="001D1252"/>
    <w:rsid w:val="001D1BC2"/>
    <w:rsid w:val="001D2064"/>
    <w:rsid w:val="001D272A"/>
    <w:rsid w:val="001D2A94"/>
    <w:rsid w:val="001D2B5C"/>
    <w:rsid w:val="001D2DF3"/>
    <w:rsid w:val="001D33C5"/>
    <w:rsid w:val="001D36F3"/>
    <w:rsid w:val="001D414F"/>
    <w:rsid w:val="001D42DE"/>
    <w:rsid w:val="001D452A"/>
    <w:rsid w:val="001D4547"/>
    <w:rsid w:val="001D478D"/>
    <w:rsid w:val="001D4B2E"/>
    <w:rsid w:val="001D5266"/>
    <w:rsid w:val="001D5D83"/>
    <w:rsid w:val="001D620B"/>
    <w:rsid w:val="001D640E"/>
    <w:rsid w:val="001D6436"/>
    <w:rsid w:val="001D6D85"/>
    <w:rsid w:val="001D72BD"/>
    <w:rsid w:val="001D76E4"/>
    <w:rsid w:val="001D776C"/>
    <w:rsid w:val="001D7910"/>
    <w:rsid w:val="001D7945"/>
    <w:rsid w:val="001D7CF8"/>
    <w:rsid w:val="001D7E37"/>
    <w:rsid w:val="001E08A0"/>
    <w:rsid w:val="001E0B21"/>
    <w:rsid w:val="001E1B39"/>
    <w:rsid w:val="001E286A"/>
    <w:rsid w:val="001E2E0F"/>
    <w:rsid w:val="001E34D1"/>
    <w:rsid w:val="001E3BCB"/>
    <w:rsid w:val="001E3D5E"/>
    <w:rsid w:val="001E4167"/>
    <w:rsid w:val="001E44DD"/>
    <w:rsid w:val="001E4777"/>
    <w:rsid w:val="001E4CBF"/>
    <w:rsid w:val="001E5CF5"/>
    <w:rsid w:val="001E63DA"/>
    <w:rsid w:val="001E6797"/>
    <w:rsid w:val="001E6A03"/>
    <w:rsid w:val="001E789C"/>
    <w:rsid w:val="001F0409"/>
    <w:rsid w:val="001F128D"/>
    <w:rsid w:val="001F15D1"/>
    <w:rsid w:val="001F193B"/>
    <w:rsid w:val="001F1AF2"/>
    <w:rsid w:val="001F1CB8"/>
    <w:rsid w:val="001F1F68"/>
    <w:rsid w:val="001F2417"/>
    <w:rsid w:val="001F2639"/>
    <w:rsid w:val="001F2B4C"/>
    <w:rsid w:val="001F2D94"/>
    <w:rsid w:val="001F2FB3"/>
    <w:rsid w:val="001F3087"/>
    <w:rsid w:val="001F354A"/>
    <w:rsid w:val="001F3A8E"/>
    <w:rsid w:val="001F44E1"/>
    <w:rsid w:val="001F567E"/>
    <w:rsid w:val="001F5803"/>
    <w:rsid w:val="001F62DD"/>
    <w:rsid w:val="001F6742"/>
    <w:rsid w:val="001F6ABF"/>
    <w:rsid w:val="001F6D2B"/>
    <w:rsid w:val="001F6E0D"/>
    <w:rsid w:val="001F789B"/>
    <w:rsid w:val="001F7AD5"/>
    <w:rsid w:val="001F7C48"/>
    <w:rsid w:val="001F7F13"/>
    <w:rsid w:val="00200122"/>
    <w:rsid w:val="00200364"/>
    <w:rsid w:val="0020053C"/>
    <w:rsid w:val="00202BBF"/>
    <w:rsid w:val="00202C29"/>
    <w:rsid w:val="00202E76"/>
    <w:rsid w:val="0020322C"/>
    <w:rsid w:val="0020333D"/>
    <w:rsid w:val="00203353"/>
    <w:rsid w:val="002033B8"/>
    <w:rsid w:val="00203657"/>
    <w:rsid w:val="002038F1"/>
    <w:rsid w:val="0020403E"/>
    <w:rsid w:val="002041A2"/>
    <w:rsid w:val="00204242"/>
    <w:rsid w:val="002043F1"/>
    <w:rsid w:val="00204741"/>
    <w:rsid w:val="00204756"/>
    <w:rsid w:val="00204AEB"/>
    <w:rsid w:val="00204D13"/>
    <w:rsid w:val="00204F22"/>
    <w:rsid w:val="00204F78"/>
    <w:rsid w:val="002054C1"/>
    <w:rsid w:val="002057B8"/>
    <w:rsid w:val="00205927"/>
    <w:rsid w:val="00206047"/>
    <w:rsid w:val="00206260"/>
    <w:rsid w:val="0020641D"/>
    <w:rsid w:val="002069B2"/>
    <w:rsid w:val="00206FFA"/>
    <w:rsid w:val="00207136"/>
    <w:rsid w:val="002072D9"/>
    <w:rsid w:val="00207D02"/>
    <w:rsid w:val="00207E15"/>
    <w:rsid w:val="002103C9"/>
    <w:rsid w:val="002106F3"/>
    <w:rsid w:val="0021153E"/>
    <w:rsid w:val="002118E6"/>
    <w:rsid w:val="00211E38"/>
    <w:rsid w:val="002123C0"/>
    <w:rsid w:val="00212632"/>
    <w:rsid w:val="002128E2"/>
    <w:rsid w:val="00212FBB"/>
    <w:rsid w:val="00214435"/>
    <w:rsid w:val="0021499E"/>
    <w:rsid w:val="00214BEF"/>
    <w:rsid w:val="002155FD"/>
    <w:rsid w:val="002159F3"/>
    <w:rsid w:val="00216922"/>
    <w:rsid w:val="00216AB9"/>
    <w:rsid w:val="00216BBE"/>
    <w:rsid w:val="00216BC9"/>
    <w:rsid w:val="00216F9D"/>
    <w:rsid w:val="00217BE1"/>
    <w:rsid w:val="00220B9D"/>
    <w:rsid w:val="00221328"/>
    <w:rsid w:val="00221400"/>
    <w:rsid w:val="002218A1"/>
    <w:rsid w:val="00222FBA"/>
    <w:rsid w:val="0022415A"/>
    <w:rsid w:val="0022424F"/>
    <w:rsid w:val="002243D5"/>
    <w:rsid w:val="00224846"/>
    <w:rsid w:val="0022552D"/>
    <w:rsid w:val="00225668"/>
    <w:rsid w:val="00225AC1"/>
    <w:rsid w:val="00225BC4"/>
    <w:rsid w:val="00227321"/>
    <w:rsid w:val="00227505"/>
    <w:rsid w:val="00230887"/>
    <w:rsid w:val="00230975"/>
    <w:rsid w:val="00230EF6"/>
    <w:rsid w:val="00231053"/>
    <w:rsid w:val="0023236B"/>
    <w:rsid w:val="00232BDC"/>
    <w:rsid w:val="00232D9F"/>
    <w:rsid w:val="0023342F"/>
    <w:rsid w:val="00233BC9"/>
    <w:rsid w:val="002340EF"/>
    <w:rsid w:val="00234328"/>
    <w:rsid w:val="00234751"/>
    <w:rsid w:val="00234B9E"/>
    <w:rsid w:val="00234BE9"/>
    <w:rsid w:val="00234F68"/>
    <w:rsid w:val="00235E75"/>
    <w:rsid w:val="00236BEB"/>
    <w:rsid w:val="002375CF"/>
    <w:rsid w:val="0023766B"/>
    <w:rsid w:val="002379A4"/>
    <w:rsid w:val="00237B19"/>
    <w:rsid w:val="002401C7"/>
    <w:rsid w:val="00240A32"/>
    <w:rsid w:val="00241B4B"/>
    <w:rsid w:val="00241D7E"/>
    <w:rsid w:val="002422F7"/>
    <w:rsid w:val="00242E6C"/>
    <w:rsid w:val="0024305E"/>
    <w:rsid w:val="00243071"/>
    <w:rsid w:val="002434CF"/>
    <w:rsid w:val="00243BD0"/>
    <w:rsid w:val="00243CF4"/>
    <w:rsid w:val="00243EFB"/>
    <w:rsid w:val="0024426A"/>
    <w:rsid w:val="00244CBF"/>
    <w:rsid w:val="00245081"/>
    <w:rsid w:val="002459B2"/>
    <w:rsid w:val="00245C8D"/>
    <w:rsid w:val="00246A4D"/>
    <w:rsid w:val="00246A85"/>
    <w:rsid w:val="00246B38"/>
    <w:rsid w:val="00247338"/>
    <w:rsid w:val="00247966"/>
    <w:rsid w:val="002504F6"/>
    <w:rsid w:val="00250823"/>
    <w:rsid w:val="002508B8"/>
    <w:rsid w:val="00250A22"/>
    <w:rsid w:val="00250D2B"/>
    <w:rsid w:val="00251438"/>
    <w:rsid w:val="002518C8"/>
    <w:rsid w:val="00251BF9"/>
    <w:rsid w:val="00251D5A"/>
    <w:rsid w:val="0025217F"/>
    <w:rsid w:val="0025261E"/>
    <w:rsid w:val="002530CA"/>
    <w:rsid w:val="002530D3"/>
    <w:rsid w:val="002533F4"/>
    <w:rsid w:val="00253ED1"/>
    <w:rsid w:val="00255E92"/>
    <w:rsid w:val="00255F8A"/>
    <w:rsid w:val="00256072"/>
    <w:rsid w:val="0025746F"/>
    <w:rsid w:val="00257723"/>
    <w:rsid w:val="00257D76"/>
    <w:rsid w:val="00257E20"/>
    <w:rsid w:val="00257F8B"/>
    <w:rsid w:val="002600FF"/>
    <w:rsid w:val="0026016F"/>
    <w:rsid w:val="0026055E"/>
    <w:rsid w:val="00260A99"/>
    <w:rsid w:val="00260DC8"/>
    <w:rsid w:val="002616AE"/>
    <w:rsid w:val="002618DB"/>
    <w:rsid w:val="0026191F"/>
    <w:rsid w:val="00261B29"/>
    <w:rsid w:val="00262B90"/>
    <w:rsid w:val="00263108"/>
    <w:rsid w:val="0026332F"/>
    <w:rsid w:val="002633CF"/>
    <w:rsid w:val="00263BE5"/>
    <w:rsid w:val="00263CE7"/>
    <w:rsid w:val="00263D43"/>
    <w:rsid w:val="002641F8"/>
    <w:rsid w:val="0026456B"/>
    <w:rsid w:val="002648F4"/>
    <w:rsid w:val="00264FA1"/>
    <w:rsid w:val="0026517B"/>
    <w:rsid w:val="002653A2"/>
    <w:rsid w:val="002655B5"/>
    <w:rsid w:val="002656F6"/>
    <w:rsid w:val="00265D67"/>
    <w:rsid w:val="00266A16"/>
    <w:rsid w:val="00266B10"/>
    <w:rsid w:val="00267278"/>
    <w:rsid w:val="00267777"/>
    <w:rsid w:val="00267D30"/>
    <w:rsid w:val="00267E95"/>
    <w:rsid w:val="00270605"/>
    <w:rsid w:val="00270E85"/>
    <w:rsid w:val="00272103"/>
    <w:rsid w:val="002729C9"/>
    <w:rsid w:val="00272E32"/>
    <w:rsid w:val="00273A5E"/>
    <w:rsid w:val="00273B95"/>
    <w:rsid w:val="00273F9E"/>
    <w:rsid w:val="002742E8"/>
    <w:rsid w:val="002743AD"/>
    <w:rsid w:val="00275726"/>
    <w:rsid w:val="0027576D"/>
    <w:rsid w:val="00275F5B"/>
    <w:rsid w:val="00276166"/>
    <w:rsid w:val="0027653F"/>
    <w:rsid w:val="00276871"/>
    <w:rsid w:val="00276BBC"/>
    <w:rsid w:val="002773BE"/>
    <w:rsid w:val="00277595"/>
    <w:rsid w:val="00277683"/>
    <w:rsid w:val="00280AA3"/>
    <w:rsid w:val="00280BBB"/>
    <w:rsid w:val="0028104B"/>
    <w:rsid w:val="00281290"/>
    <w:rsid w:val="00281859"/>
    <w:rsid w:val="00281DE6"/>
    <w:rsid w:val="00282094"/>
    <w:rsid w:val="0028281F"/>
    <w:rsid w:val="002830FC"/>
    <w:rsid w:val="0028393A"/>
    <w:rsid w:val="00283DA6"/>
    <w:rsid w:val="00283EA1"/>
    <w:rsid w:val="00284EDD"/>
    <w:rsid w:val="00285468"/>
    <w:rsid w:val="0028741C"/>
    <w:rsid w:val="002875EF"/>
    <w:rsid w:val="00287662"/>
    <w:rsid w:val="002878ED"/>
    <w:rsid w:val="00290066"/>
    <w:rsid w:val="00290310"/>
    <w:rsid w:val="002905F0"/>
    <w:rsid w:val="00290DE0"/>
    <w:rsid w:val="0029129D"/>
    <w:rsid w:val="00292566"/>
    <w:rsid w:val="0029260B"/>
    <w:rsid w:val="0029268E"/>
    <w:rsid w:val="00292ACD"/>
    <w:rsid w:val="0029330D"/>
    <w:rsid w:val="00293685"/>
    <w:rsid w:val="002936A4"/>
    <w:rsid w:val="00293D2F"/>
    <w:rsid w:val="00293EFE"/>
    <w:rsid w:val="00293FC1"/>
    <w:rsid w:val="002953FF"/>
    <w:rsid w:val="00295A3A"/>
    <w:rsid w:val="00295B5E"/>
    <w:rsid w:val="002964C3"/>
    <w:rsid w:val="0029658F"/>
    <w:rsid w:val="002970C5"/>
    <w:rsid w:val="00297596"/>
    <w:rsid w:val="00297C84"/>
    <w:rsid w:val="00297D88"/>
    <w:rsid w:val="00297F82"/>
    <w:rsid w:val="002A0319"/>
    <w:rsid w:val="002A0E16"/>
    <w:rsid w:val="002A0ED9"/>
    <w:rsid w:val="002A16DA"/>
    <w:rsid w:val="002A22A6"/>
    <w:rsid w:val="002A23CD"/>
    <w:rsid w:val="002A3029"/>
    <w:rsid w:val="002A30E5"/>
    <w:rsid w:val="002A3CD0"/>
    <w:rsid w:val="002A45AB"/>
    <w:rsid w:val="002A4C17"/>
    <w:rsid w:val="002A4C53"/>
    <w:rsid w:val="002A552E"/>
    <w:rsid w:val="002A74E1"/>
    <w:rsid w:val="002A796B"/>
    <w:rsid w:val="002A7D9B"/>
    <w:rsid w:val="002A7E35"/>
    <w:rsid w:val="002B030F"/>
    <w:rsid w:val="002B0996"/>
    <w:rsid w:val="002B0BEE"/>
    <w:rsid w:val="002B17D4"/>
    <w:rsid w:val="002B2046"/>
    <w:rsid w:val="002B28DB"/>
    <w:rsid w:val="002B2EAA"/>
    <w:rsid w:val="002B3175"/>
    <w:rsid w:val="002B31CF"/>
    <w:rsid w:val="002B3974"/>
    <w:rsid w:val="002B3C5C"/>
    <w:rsid w:val="002B3F53"/>
    <w:rsid w:val="002B404F"/>
    <w:rsid w:val="002B4134"/>
    <w:rsid w:val="002B44AA"/>
    <w:rsid w:val="002B47B8"/>
    <w:rsid w:val="002B4CB9"/>
    <w:rsid w:val="002B54F2"/>
    <w:rsid w:val="002B5916"/>
    <w:rsid w:val="002B60F5"/>
    <w:rsid w:val="002B69C5"/>
    <w:rsid w:val="002B6F4F"/>
    <w:rsid w:val="002B6FF6"/>
    <w:rsid w:val="002B79E3"/>
    <w:rsid w:val="002B7A23"/>
    <w:rsid w:val="002C020D"/>
    <w:rsid w:val="002C0A45"/>
    <w:rsid w:val="002C0DC8"/>
    <w:rsid w:val="002C110C"/>
    <w:rsid w:val="002C1190"/>
    <w:rsid w:val="002C1661"/>
    <w:rsid w:val="002C1893"/>
    <w:rsid w:val="002C1AD4"/>
    <w:rsid w:val="002C2C98"/>
    <w:rsid w:val="002C2F24"/>
    <w:rsid w:val="002C32C0"/>
    <w:rsid w:val="002C32EB"/>
    <w:rsid w:val="002C3341"/>
    <w:rsid w:val="002C34AE"/>
    <w:rsid w:val="002C3CB0"/>
    <w:rsid w:val="002C3DBB"/>
    <w:rsid w:val="002C3E4A"/>
    <w:rsid w:val="002C4791"/>
    <w:rsid w:val="002C4803"/>
    <w:rsid w:val="002C5538"/>
    <w:rsid w:val="002C5D18"/>
    <w:rsid w:val="002C6AC6"/>
    <w:rsid w:val="002C6CBA"/>
    <w:rsid w:val="002C6DBE"/>
    <w:rsid w:val="002C6E66"/>
    <w:rsid w:val="002C762F"/>
    <w:rsid w:val="002C798D"/>
    <w:rsid w:val="002C7E1E"/>
    <w:rsid w:val="002D0421"/>
    <w:rsid w:val="002D0F3E"/>
    <w:rsid w:val="002D0F71"/>
    <w:rsid w:val="002D1DDF"/>
    <w:rsid w:val="002D1DE3"/>
    <w:rsid w:val="002D2CEF"/>
    <w:rsid w:val="002D2D35"/>
    <w:rsid w:val="002D3778"/>
    <w:rsid w:val="002D3FAF"/>
    <w:rsid w:val="002D3FBC"/>
    <w:rsid w:val="002D45C3"/>
    <w:rsid w:val="002D4FCA"/>
    <w:rsid w:val="002D5454"/>
    <w:rsid w:val="002D56B3"/>
    <w:rsid w:val="002D5BE2"/>
    <w:rsid w:val="002D5CD2"/>
    <w:rsid w:val="002D713C"/>
    <w:rsid w:val="002D7231"/>
    <w:rsid w:val="002D7295"/>
    <w:rsid w:val="002D7396"/>
    <w:rsid w:val="002D7ABC"/>
    <w:rsid w:val="002D7DB2"/>
    <w:rsid w:val="002E0416"/>
    <w:rsid w:val="002E0D01"/>
    <w:rsid w:val="002E0D5E"/>
    <w:rsid w:val="002E1159"/>
    <w:rsid w:val="002E13AE"/>
    <w:rsid w:val="002E14C0"/>
    <w:rsid w:val="002E1E12"/>
    <w:rsid w:val="002E2767"/>
    <w:rsid w:val="002E2D8A"/>
    <w:rsid w:val="002E2E78"/>
    <w:rsid w:val="002E2FB5"/>
    <w:rsid w:val="002E3D36"/>
    <w:rsid w:val="002E405B"/>
    <w:rsid w:val="002E437B"/>
    <w:rsid w:val="002E4409"/>
    <w:rsid w:val="002E4925"/>
    <w:rsid w:val="002E5141"/>
    <w:rsid w:val="002E5B25"/>
    <w:rsid w:val="002E5DC4"/>
    <w:rsid w:val="002E5DCC"/>
    <w:rsid w:val="002E60F7"/>
    <w:rsid w:val="002E6848"/>
    <w:rsid w:val="002E6A83"/>
    <w:rsid w:val="002E6BA3"/>
    <w:rsid w:val="002E76D3"/>
    <w:rsid w:val="002E791A"/>
    <w:rsid w:val="002E796C"/>
    <w:rsid w:val="002E7BCE"/>
    <w:rsid w:val="002F0628"/>
    <w:rsid w:val="002F0C59"/>
    <w:rsid w:val="002F1E0D"/>
    <w:rsid w:val="002F218F"/>
    <w:rsid w:val="002F2666"/>
    <w:rsid w:val="002F3237"/>
    <w:rsid w:val="002F4266"/>
    <w:rsid w:val="002F430E"/>
    <w:rsid w:val="002F4AA7"/>
    <w:rsid w:val="002F4B65"/>
    <w:rsid w:val="002F60F7"/>
    <w:rsid w:val="002F6321"/>
    <w:rsid w:val="002F677E"/>
    <w:rsid w:val="002F6E0C"/>
    <w:rsid w:val="002F6F02"/>
    <w:rsid w:val="002F760C"/>
    <w:rsid w:val="002F765D"/>
    <w:rsid w:val="002F7D4D"/>
    <w:rsid w:val="00300831"/>
    <w:rsid w:val="003021B9"/>
    <w:rsid w:val="00302943"/>
    <w:rsid w:val="00302D7B"/>
    <w:rsid w:val="00303311"/>
    <w:rsid w:val="0030385F"/>
    <w:rsid w:val="0030397A"/>
    <w:rsid w:val="00303C4F"/>
    <w:rsid w:val="00303E3B"/>
    <w:rsid w:val="003041B4"/>
    <w:rsid w:val="00304213"/>
    <w:rsid w:val="003046AA"/>
    <w:rsid w:val="00305235"/>
    <w:rsid w:val="00305396"/>
    <w:rsid w:val="00305482"/>
    <w:rsid w:val="00305536"/>
    <w:rsid w:val="00305839"/>
    <w:rsid w:val="00305A9A"/>
    <w:rsid w:val="00305F64"/>
    <w:rsid w:val="00306727"/>
    <w:rsid w:val="00306894"/>
    <w:rsid w:val="003070FF"/>
    <w:rsid w:val="003071B9"/>
    <w:rsid w:val="003109FA"/>
    <w:rsid w:val="00310AE3"/>
    <w:rsid w:val="00310B13"/>
    <w:rsid w:val="00310CCF"/>
    <w:rsid w:val="003110A0"/>
    <w:rsid w:val="003111FA"/>
    <w:rsid w:val="00311A9E"/>
    <w:rsid w:val="0031233F"/>
    <w:rsid w:val="00312384"/>
    <w:rsid w:val="003128E2"/>
    <w:rsid w:val="00312DB3"/>
    <w:rsid w:val="0031306D"/>
    <w:rsid w:val="0031322D"/>
    <w:rsid w:val="003132B7"/>
    <w:rsid w:val="0031382F"/>
    <w:rsid w:val="00313A46"/>
    <w:rsid w:val="00314DE9"/>
    <w:rsid w:val="00314F61"/>
    <w:rsid w:val="00315111"/>
    <w:rsid w:val="00315411"/>
    <w:rsid w:val="0031577A"/>
    <w:rsid w:val="003159C7"/>
    <w:rsid w:val="00315DA6"/>
    <w:rsid w:val="00315F07"/>
    <w:rsid w:val="003162FC"/>
    <w:rsid w:val="003164DB"/>
    <w:rsid w:val="003168C5"/>
    <w:rsid w:val="00316B9F"/>
    <w:rsid w:val="00316E83"/>
    <w:rsid w:val="0031722C"/>
    <w:rsid w:val="00317655"/>
    <w:rsid w:val="00317D11"/>
    <w:rsid w:val="0032026D"/>
    <w:rsid w:val="00320DAA"/>
    <w:rsid w:val="00321213"/>
    <w:rsid w:val="00321448"/>
    <w:rsid w:val="00321656"/>
    <w:rsid w:val="00321A44"/>
    <w:rsid w:val="0032206F"/>
    <w:rsid w:val="003220EF"/>
    <w:rsid w:val="003222FE"/>
    <w:rsid w:val="00322D92"/>
    <w:rsid w:val="00323229"/>
    <w:rsid w:val="00323568"/>
    <w:rsid w:val="00323617"/>
    <w:rsid w:val="003238AE"/>
    <w:rsid w:val="00323EE3"/>
    <w:rsid w:val="0032438B"/>
    <w:rsid w:val="00324FCC"/>
    <w:rsid w:val="00325505"/>
    <w:rsid w:val="0032550A"/>
    <w:rsid w:val="00325679"/>
    <w:rsid w:val="003258F6"/>
    <w:rsid w:val="00325D2D"/>
    <w:rsid w:val="00326BD9"/>
    <w:rsid w:val="00327107"/>
    <w:rsid w:val="003279BE"/>
    <w:rsid w:val="00327CB4"/>
    <w:rsid w:val="00330011"/>
    <w:rsid w:val="00330442"/>
    <w:rsid w:val="00330908"/>
    <w:rsid w:val="00330D85"/>
    <w:rsid w:val="003311B5"/>
    <w:rsid w:val="0033243B"/>
    <w:rsid w:val="003330D9"/>
    <w:rsid w:val="00333988"/>
    <w:rsid w:val="00334246"/>
    <w:rsid w:val="003342B5"/>
    <w:rsid w:val="003343EB"/>
    <w:rsid w:val="00334BA8"/>
    <w:rsid w:val="00335950"/>
    <w:rsid w:val="003361A8"/>
    <w:rsid w:val="0033770F"/>
    <w:rsid w:val="00340855"/>
    <w:rsid w:val="00341247"/>
    <w:rsid w:val="00341A60"/>
    <w:rsid w:val="003420DF"/>
    <w:rsid w:val="003421DB"/>
    <w:rsid w:val="00342C51"/>
    <w:rsid w:val="00343126"/>
    <w:rsid w:val="003431C4"/>
    <w:rsid w:val="003437B0"/>
    <w:rsid w:val="00343CD6"/>
    <w:rsid w:val="00343DD6"/>
    <w:rsid w:val="00343FC8"/>
    <w:rsid w:val="0034430F"/>
    <w:rsid w:val="0034474A"/>
    <w:rsid w:val="003449F3"/>
    <w:rsid w:val="0034561D"/>
    <w:rsid w:val="00345867"/>
    <w:rsid w:val="00345BD2"/>
    <w:rsid w:val="00345FC3"/>
    <w:rsid w:val="003460E9"/>
    <w:rsid w:val="00346323"/>
    <w:rsid w:val="003464C0"/>
    <w:rsid w:val="00346980"/>
    <w:rsid w:val="00346A0E"/>
    <w:rsid w:val="00346FE1"/>
    <w:rsid w:val="0034722E"/>
    <w:rsid w:val="00347CFC"/>
    <w:rsid w:val="003500E0"/>
    <w:rsid w:val="0035029B"/>
    <w:rsid w:val="0035061E"/>
    <w:rsid w:val="00350C92"/>
    <w:rsid w:val="00351F20"/>
    <w:rsid w:val="00351F99"/>
    <w:rsid w:val="00352460"/>
    <w:rsid w:val="00352482"/>
    <w:rsid w:val="0035284C"/>
    <w:rsid w:val="003538DB"/>
    <w:rsid w:val="0035482A"/>
    <w:rsid w:val="00354C19"/>
    <w:rsid w:val="003554DF"/>
    <w:rsid w:val="00355540"/>
    <w:rsid w:val="00355E96"/>
    <w:rsid w:val="00356EEB"/>
    <w:rsid w:val="00357575"/>
    <w:rsid w:val="0036015A"/>
    <w:rsid w:val="003601F8"/>
    <w:rsid w:val="00360730"/>
    <w:rsid w:val="00360924"/>
    <w:rsid w:val="00360BD6"/>
    <w:rsid w:val="00361856"/>
    <w:rsid w:val="00361AC5"/>
    <w:rsid w:val="00362BD4"/>
    <w:rsid w:val="00362F47"/>
    <w:rsid w:val="00363281"/>
    <w:rsid w:val="00363D59"/>
    <w:rsid w:val="0036483D"/>
    <w:rsid w:val="00364B7C"/>
    <w:rsid w:val="00365598"/>
    <w:rsid w:val="0036570A"/>
    <w:rsid w:val="00365CD6"/>
    <w:rsid w:val="00365DCD"/>
    <w:rsid w:val="00365F78"/>
    <w:rsid w:val="003660B9"/>
    <w:rsid w:val="0036635E"/>
    <w:rsid w:val="003665BA"/>
    <w:rsid w:val="003667A9"/>
    <w:rsid w:val="00366A1D"/>
    <w:rsid w:val="00366E66"/>
    <w:rsid w:val="0036703C"/>
    <w:rsid w:val="00367871"/>
    <w:rsid w:val="00370432"/>
    <w:rsid w:val="00370CC3"/>
    <w:rsid w:val="00371095"/>
    <w:rsid w:val="003715FE"/>
    <w:rsid w:val="003721CF"/>
    <w:rsid w:val="003723BA"/>
    <w:rsid w:val="00372414"/>
    <w:rsid w:val="00372E85"/>
    <w:rsid w:val="0037301D"/>
    <w:rsid w:val="0037307D"/>
    <w:rsid w:val="00373478"/>
    <w:rsid w:val="003736F8"/>
    <w:rsid w:val="00373948"/>
    <w:rsid w:val="00373D40"/>
    <w:rsid w:val="00373E83"/>
    <w:rsid w:val="0037404A"/>
    <w:rsid w:val="00374387"/>
    <w:rsid w:val="003743FE"/>
    <w:rsid w:val="0037475B"/>
    <w:rsid w:val="00375667"/>
    <w:rsid w:val="003757AD"/>
    <w:rsid w:val="00375B12"/>
    <w:rsid w:val="00375C85"/>
    <w:rsid w:val="00375EF4"/>
    <w:rsid w:val="00376175"/>
    <w:rsid w:val="003764EE"/>
    <w:rsid w:val="0037680A"/>
    <w:rsid w:val="00376DCF"/>
    <w:rsid w:val="00377BD4"/>
    <w:rsid w:val="003801A8"/>
    <w:rsid w:val="003802DC"/>
    <w:rsid w:val="00380467"/>
    <w:rsid w:val="003806E2"/>
    <w:rsid w:val="003808AA"/>
    <w:rsid w:val="0038103C"/>
    <w:rsid w:val="003810E2"/>
    <w:rsid w:val="00381A70"/>
    <w:rsid w:val="00381B4B"/>
    <w:rsid w:val="00381B97"/>
    <w:rsid w:val="003822C8"/>
    <w:rsid w:val="003823A8"/>
    <w:rsid w:val="003823F0"/>
    <w:rsid w:val="00382761"/>
    <w:rsid w:val="00383AD3"/>
    <w:rsid w:val="00383B60"/>
    <w:rsid w:val="00383BE1"/>
    <w:rsid w:val="003844BA"/>
    <w:rsid w:val="00384849"/>
    <w:rsid w:val="00384EE2"/>
    <w:rsid w:val="00384F8C"/>
    <w:rsid w:val="00385881"/>
    <w:rsid w:val="003863E8"/>
    <w:rsid w:val="00386929"/>
    <w:rsid w:val="00386E72"/>
    <w:rsid w:val="003878DF"/>
    <w:rsid w:val="00387B59"/>
    <w:rsid w:val="00387CB1"/>
    <w:rsid w:val="00387CDF"/>
    <w:rsid w:val="00387E3A"/>
    <w:rsid w:val="00390155"/>
    <w:rsid w:val="003902F8"/>
    <w:rsid w:val="003908BB"/>
    <w:rsid w:val="0039091D"/>
    <w:rsid w:val="00390ED3"/>
    <w:rsid w:val="003914DA"/>
    <w:rsid w:val="003917F9"/>
    <w:rsid w:val="00391F49"/>
    <w:rsid w:val="00392034"/>
    <w:rsid w:val="0039289C"/>
    <w:rsid w:val="00392965"/>
    <w:rsid w:val="00393A4A"/>
    <w:rsid w:val="0039437F"/>
    <w:rsid w:val="00394AE6"/>
    <w:rsid w:val="00394CB1"/>
    <w:rsid w:val="0039546F"/>
    <w:rsid w:val="003954A9"/>
    <w:rsid w:val="003954D9"/>
    <w:rsid w:val="00397378"/>
    <w:rsid w:val="00397BD2"/>
    <w:rsid w:val="00397D9B"/>
    <w:rsid w:val="00397DF8"/>
    <w:rsid w:val="00397FB8"/>
    <w:rsid w:val="003A051D"/>
    <w:rsid w:val="003A078D"/>
    <w:rsid w:val="003A0B53"/>
    <w:rsid w:val="003A136A"/>
    <w:rsid w:val="003A24A8"/>
    <w:rsid w:val="003A27DD"/>
    <w:rsid w:val="003A2B0C"/>
    <w:rsid w:val="003A2D52"/>
    <w:rsid w:val="003A33DC"/>
    <w:rsid w:val="003A3695"/>
    <w:rsid w:val="003A36E4"/>
    <w:rsid w:val="003A37BE"/>
    <w:rsid w:val="003A402F"/>
    <w:rsid w:val="003A44A0"/>
    <w:rsid w:val="003A4775"/>
    <w:rsid w:val="003A489F"/>
    <w:rsid w:val="003A4FE1"/>
    <w:rsid w:val="003A561A"/>
    <w:rsid w:val="003A592C"/>
    <w:rsid w:val="003A5E0A"/>
    <w:rsid w:val="003A634F"/>
    <w:rsid w:val="003A6811"/>
    <w:rsid w:val="003A688C"/>
    <w:rsid w:val="003A6915"/>
    <w:rsid w:val="003A71AB"/>
    <w:rsid w:val="003A76BE"/>
    <w:rsid w:val="003A77EF"/>
    <w:rsid w:val="003A7B45"/>
    <w:rsid w:val="003A7E7E"/>
    <w:rsid w:val="003B018D"/>
    <w:rsid w:val="003B0A6B"/>
    <w:rsid w:val="003B11F5"/>
    <w:rsid w:val="003B1AEC"/>
    <w:rsid w:val="003B1B03"/>
    <w:rsid w:val="003B1B46"/>
    <w:rsid w:val="003B1C83"/>
    <w:rsid w:val="003B1D70"/>
    <w:rsid w:val="003B1FC6"/>
    <w:rsid w:val="003B2491"/>
    <w:rsid w:val="003B31E0"/>
    <w:rsid w:val="003B3936"/>
    <w:rsid w:val="003B4C0E"/>
    <w:rsid w:val="003B4ECC"/>
    <w:rsid w:val="003B51AC"/>
    <w:rsid w:val="003B52C8"/>
    <w:rsid w:val="003B5FF2"/>
    <w:rsid w:val="003B6093"/>
    <w:rsid w:val="003B6349"/>
    <w:rsid w:val="003B6EC3"/>
    <w:rsid w:val="003B7076"/>
    <w:rsid w:val="003B7579"/>
    <w:rsid w:val="003C031F"/>
    <w:rsid w:val="003C1540"/>
    <w:rsid w:val="003C19B7"/>
    <w:rsid w:val="003C1BF3"/>
    <w:rsid w:val="003C1DD9"/>
    <w:rsid w:val="003C2FDA"/>
    <w:rsid w:val="003C362A"/>
    <w:rsid w:val="003C3A16"/>
    <w:rsid w:val="003C3F15"/>
    <w:rsid w:val="003C420D"/>
    <w:rsid w:val="003C4DCD"/>
    <w:rsid w:val="003C4FEC"/>
    <w:rsid w:val="003C52E1"/>
    <w:rsid w:val="003C5597"/>
    <w:rsid w:val="003C5E2B"/>
    <w:rsid w:val="003C5E5B"/>
    <w:rsid w:val="003C6363"/>
    <w:rsid w:val="003C63C4"/>
    <w:rsid w:val="003C673E"/>
    <w:rsid w:val="003C68D9"/>
    <w:rsid w:val="003C6B82"/>
    <w:rsid w:val="003C6BCD"/>
    <w:rsid w:val="003C6FD0"/>
    <w:rsid w:val="003C7065"/>
    <w:rsid w:val="003C770F"/>
    <w:rsid w:val="003C7D62"/>
    <w:rsid w:val="003D01B6"/>
    <w:rsid w:val="003D0915"/>
    <w:rsid w:val="003D0CDC"/>
    <w:rsid w:val="003D1069"/>
    <w:rsid w:val="003D15D0"/>
    <w:rsid w:val="003D2980"/>
    <w:rsid w:val="003D2C4F"/>
    <w:rsid w:val="003D2DF4"/>
    <w:rsid w:val="003D2EE3"/>
    <w:rsid w:val="003D339D"/>
    <w:rsid w:val="003D34A4"/>
    <w:rsid w:val="003D37E7"/>
    <w:rsid w:val="003D3A55"/>
    <w:rsid w:val="003D3DD5"/>
    <w:rsid w:val="003D42A4"/>
    <w:rsid w:val="003D479A"/>
    <w:rsid w:val="003D6792"/>
    <w:rsid w:val="003D6EA9"/>
    <w:rsid w:val="003D75BB"/>
    <w:rsid w:val="003D799D"/>
    <w:rsid w:val="003E00BA"/>
    <w:rsid w:val="003E0F05"/>
    <w:rsid w:val="003E145B"/>
    <w:rsid w:val="003E1B1D"/>
    <w:rsid w:val="003E1E22"/>
    <w:rsid w:val="003E23FE"/>
    <w:rsid w:val="003E2687"/>
    <w:rsid w:val="003E304B"/>
    <w:rsid w:val="003E34AF"/>
    <w:rsid w:val="003E3B49"/>
    <w:rsid w:val="003E3F85"/>
    <w:rsid w:val="003E42C8"/>
    <w:rsid w:val="003E445F"/>
    <w:rsid w:val="003E4497"/>
    <w:rsid w:val="003E4D0E"/>
    <w:rsid w:val="003E51BE"/>
    <w:rsid w:val="003E52B2"/>
    <w:rsid w:val="003E5721"/>
    <w:rsid w:val="003E5D6F"/>
    <w:rsid w:val="003E6056"/>
    <w:rsid w:val="003E6A58"/>
    <w:rsid w:val="003E6C02"/>
    <w:rsid w:val="003E73DA"/>
    <w:rsid w:val="003E7AC0"/>
    <w:rsid w:val="003E7BD7"/>
    <w:rsid w:val="003F0B90"/>
    <w:rsid w:val="003F1B03"/>
    <w:rsid w:val="003F1EDE"/>
    <w:rsid w:val="003F2119"/>
    <w:rsid w:val="003F2643"/>
    <w:rsid w:val="003F2C1C"/>
    <w:rsid w:val="003F2D4B"/>
    <w:rsid w:val="003F2F0B"/>
    <w:rsid w:val="003F3CCA"/>
    <w:rsid w:val="003F4CDF"/>
    <w:rsid w:val="003F590E"/>
    <w:rsid w:val="003F63EE"/>
    <w:rsid w:val="003F66E9"/>
    <w:rsid w:val="003F685E"/>
    <w:rsid w:val="003F71F2"/>
    <w:rsid w:val="003F770D"/>
    <w:rsid w:val="003F784B"/>
    <w:rsid w:val="0040041B"/>
    <w:rsid w:val="00400EF6"/>
    <w:rsid w:val="00401023"/>
    <w:rsid w:val="0040107B"/>
    <w:rsid w:val="00401531"/>
    <w:rsid w:val="004015B0"/>
    <w:rsid w:val="00401860"/>
    <w:rsid w:val="004028C0"/>
    <w:rsid w:val="00402A2C"/>
    <w:rsid w:val="00402D1D"/>
    <w:rsid w:val="00402E8C"/>
    <w:rsid w:val="00402FB7"/>
    <w:rsid w:val="00403B6E"/>
    <w:rsid w:val="00403F19"/>
    <w:rsid w:val="0040474B"/>
    <w:rsid w:val="00404785"/>
    <w:rsid w:val="00404BAE"/>
    <w:rsid w:val="00404D92"/>
    <w:rsid w:val="00404F0C"/>
    <w:rsid w:val="004051EE"/>
    <w:rsid w:val="0040586E"/>
    <w:rsid w:val="00405A3E"/>
    <w:rsid w:val="004072AB"/>
    <w:rsid w:val="0040755C"/>
    <w:rsid w:val="0040758B"/>
    <w:rsid w:val="0040795A"/>
    <w:rsid w:val="00407C4E"/>
    <w:rsid w:val="0041067F"/>
    <w:rsid w:val="004107A4"/>
    <w:rsid w:val="0041099C"/>
    <w:rsid w:val="00411148"/>
    <w:rsid w:val="00411927"/>
    <w:rsid w:val="00412F79"/>
    <w:rsid w:val="004136F2"/>
    <w:rsid w:val="00413BF2"/>
    <w:rsid w:val="00413F3E"/>
    <w:rsid w:val="00414482"/>
    <w:rsid w:val="004144D6"/>
    <w:rsid w:val="00415F42"/>
    <w:rsid w:val="004163CD"/>
    <w:rsid w:val="004167E4"/>
    <w:rsid w:val="00417BDF"/>
    <w:rsid w:val="00417ED0"/>
    <w:rsid w:val="00420694"/>
    <w:rsid w:val="00420D51"/>
    <w:rsid w:val="00420F66"/>
    <w:rsid w:val="004219BC"/>
    <w:rsid w:val="004222EF"/>
    <w:rsid w:val="00422765"/>
    <w:rsid w:val="00422936"/>
    <w:rsid w:val="00422D03"/>
    <w:rsid w:val="00422EEF"/>
    <w:rsid w:val="00422FC8"/>
    <w:rsid w:val="00423763"/>
    <w:rsid w:val="0042438E"/>
    <w:rsid w:val="0042493D"/>
    <w:rsid w:val="00424B93"/>
    <w:rsid w:val="00424FC2"/>
    <w:rsid w:val="004253B1"/>
    <w:rsid w:val="00425E3E"/>
    <w:rsid w:val="00426155"/>
    <w:rsid w:val="00426213"/>
    <w:rsid w:val="00426357"/>
    <w:rsid w:val="004265A5"/>
    <w:rsid w:val="0042706E"/>
    <w:rsid w:val="00427527"/>
    <w:rsid w:val="00427553"/>
    <w:rsid w:val="00427ACF"/>
    <w:rsid w:val="00427CCA"/>
    <w:rsid w:val="00427F8D"/>
    <w:rsid w:val="00430011"/>
    <w:rsid w:val="0043043F"/>
    <w:rsid w:val="004309D3"/>
    <w:rsid w:val="00430BFA"/>
    <w:rsid w:val="004319A0"/>
    <w:rsid w:val="004320CA"/>
    <w:rsid w:val="00432241"/>
    <w:rsid w:val="004325F8"/>
    <w:rsid w:val="0043348F"/>
    <w:rsid w:val="00433665"/>
    <w:rsid w:val="00433B21"/>
    <w:rsid w:val="00434168"/>
    <w:rsid w:val="00434AD6"/>
    <w:rsid w:val="00435237"/>
    <w:rsid w:val="00435766"/>
    <w:rsid w:val="004357F5"/>
    <w:rsid w:val="00435B2E"/>
    <w:rsid w:val="00435BE6"/>
    <w:rsid w:val="00435C52"/>
    <w:rsid w:val="00435E47"/>
    <w:rsid w:val="00435F4A"/>
    <w:rsid w:val="00436278"/>
    <w:rsid w:val="004364E1"/>
    <w:rsid w:val="00436C1E"/>
    <w:rsid w:val="00437D42"/>
    <w:rsid w:val="00440789"/>
    <w:rsid w:val="004409DD"/>
    <w:rsid w:val="00441794"/>
    <w:rsid w:val="00441CB6"/>
    <w:rsid w:val="00441D89"/>
    <w:rsid w:val="0044260E"/>
    <w:rsid w:val="00442A70"/>
    <w:rsid w:val="00442D2B"/>
    <w:rsid w:val="0044347C"/>
    <w:rsid w:val="00443D6A"/>
    <w:rsid w:val="00443F80"/>
    <w:rsid w:val="004442B1"/>
    <w:rsid w:val="004444F2"/>
    <w:rsid w:val="004455B0"/>
    <w:rsid w:val="00445626"/>
    <w:rsid w:val="004463B0"/>
    <w:rsid w:val="004469F8"/>
    <w:rsid w:val="0044710F"/>
    <w:rsid w:val="00447140"/>
    <w:rsid w:val="0044715C"/>
    <w:rsid w:val="004471B1"/>
    <w:rsid w:val="00447353"/>
    <w:rsid w:val="004477AF"/>
    <w:rsid w:val="00447873"/>
    <w:rsid w:val="00447BD5"/>
    <w:rsid w:val="00447D2B"/>
    <w:rsid w:val="004500DE"/>
    <w:rsid w:val="00450428"/>
    <w:rsid w:val="00451029"/>
    <w:rsid w:val="00451B14"/>
    <w:rsid w:val="00451B83"/>
    <w:rsid w:val="00451D54"/>
    <w:rsid w:val="00452146"/>
    <w:rsid w:val="004525F8"/>
    <w:rsid w:val="004530A0"/>
    <w:rsid w:val="004531B5"/>
    <w:rsid w:val="0045376F"/>
    <w:rsid w:val="004538EE"/>
    <w:rsid w:val="004544E1"/>
    <w:rsid w:val="004545AE"/>
    <w:rsid w:val="004545AF"/>
    <w:rsid w:val="00454A8C"/>
    <w:rsid w:val="004558A6"/>
    <w:rsid w:val="00456F55"/>
    <w:rsid w:val="004576B6"/>
    <w:rsid w:val="00457AAF"/>
    <w:rsid w:val="00457EDE"/>
    <w:rsid w:val="00460064"/>
    <w:rsid w:val="004601D0"/>
    <w:rsid w:val="00460546"/>
    <w:rsid w:val="00460793"/>
    <w:rsid w:val="00460D45"/>
    <w:rsid w:val="004614F5"/>
    <w:rsid w:val="004616B4"/>
    <w:rsid w:val="00461E79"/>
    <w:rsid w:val="004626D5"/>
    <w:rsid w:val="00463085"/>
    <w:rsid w:val="0046324B"/>
    <w:rsid w:val="004632BB"/>
    <w:rsid w:val="0046335F"/>
    <w:rsid w:val="004633B3"/>
    <w:rsid w:val="00463742"/>
    <w:rsid w:val="004642F8"/>
    <w:rsid w:val="00464440"/>
    <w:rsid w:val="004645B7"/>
    <w:rsid w:val="00464874"/>
    <w:rsid w:val="004652D4"/>
    <w:rsid w:val="004655D2"/>
    <w:rsid w:val="00465609"/>
    <w:rsid w:val="004656FE"/>
    <w:rsid w:val="004658EE"/>
    <w:rsid w:val="00465D68"/>
    <w:rsid w:val="004660BD"/>
    <w:rsid w:val="004671D6"/>
    <w:rsid w:val="0046730C"/>
    <w:rsid w:val="00467D24"/>
    <w:rsid w:val="0047064A"/>
    <w:rsid w:val="00470776"/>
    <w:rsid w:val="00470FCE"/>
    <w:rsid w:val="00470FD8"/>
    <w:rsid w:val="0047141E"/>
    <w:rsid w:val="00471567"/>
    <w:rsid w:val="00472BC6"/>
    <w:rsid w:val="00473305"/>
    <w:rsid w:val="00473617"/>
    <w:rsid w:val="00473A26"/>
    <w:rsid w:val="004741FF"/>
    <w:rsid w:val="00474680"/>
    <w:rsid w:val="00474C5B"/>
    <w:rsid w:val="00475F7F"/>
    <w:rsid w:val="004761A5"/>
    <w:rsid w:val="00476B1A"/>
    <w:rsid w:val="00476D4F"/>
    <w:rsid w:val="0047725B"/>
    <w:rsid w:val="00477B15"/>
    <w:rsid w:val="00477C13"/>
    <w:rsid w:val="0048025C"/>
    <w:rsid w:val="00480801"/>
    <w:rsid w:val="0048100E"/>
    <w:rsid w:val="004813D9"/>
    <w:rsid w:val="004818E1"/>
    <w:rsid w:val="0048225D"/>
    <w:rsid w:val="004826F1"/>
    <w:rsid w:val="00482ABD"/>
    <w:rsid w:val="00482CDC"/>
    <w:rsid w:val="00482CE9"/>
    <w:rsid w:val="0048362B"/>
    <w:rsid w:val="004836F9"/>
    <w:rsid w:val="00483FA8"/>
    <w:rsid w:val="0048407A"/>
    <w:rsid w:val="00484082"/>
    <w:rsid w:val="00485008"/>
    <w:rsid w:val="00485C20"/>
    <w:rsid w:val="00485E8D"/>
    <w:rsid w:val="004863B7"/>
    <w:rsid w:val="004865E0"/>
    <w:rsid w:val="00486EC1"/>
    <w:rsid w:val="00487046"/>
    <w:rsid w:val="0048718B"/>
    <w:rsid w:val="0048735A"/>
    <w:rsid w:val="00487D36"/>
    <w:rsid w:val="00487E62"/>
    <w:rsid w:val="00490442"/>
    <w:rsid w:val="004908B1"/>
    <w:rsid w:val="00490B0A"/>
    <w:rsid w:val="00491234"/>
    <w:rsid w:val="00491433"/>
    <w:rsid w:val="00492325"/>
    <w:rsid w:val="004929F9"/>
    <w:rsid w:val="00492A93"/>
    <w:rsid w:val="004930C2"/>
    <w:rsid w:val="004934A6"/>
    <w:rsid w:val="0049363B"/>
    <w:rsid w:val="00493C11"/>
    <w:rsid w:val="00493D88"/>
    <w:rsid w:val="00493D8A"/>
    <w:rsid w:val="00494387"/>
    <w:rsid w:val="004946CE"/>
    <w:rsid w:val="004960B7"/>
    <w:rsid w:val="004964CD"/>
    <w:rsid w:val="00496B7D"/>
    <w:rsid w:val="00496BED"/>
    <w:rsid w:val="0049710A"/>
    <w:rsid w:val="00497371"/>
    <w:rsid w:val="00497AEB"/>
    <w:rsid w:val="004A0354"/>
    <w:rsid w:val="004A07CF"/>
    <w:rsid w:val="004A0D61"/>
    <w:rsid w:val="004A1208"/>
    <w:rsid w:val="004A12C7"/>
    <w:rsid w:val="004A135E"/>
    <w:rsid w:val="004A1415"/>
    <w:rsid w:val="004A18AB"/>
    <w:rsid w:val="004A18C8"/>
    <w:rsid w:val="004A1B25"/>
    <w:rsid w:val="004A1D71"/>
    <w:rsid w:val="004A2C8D"/>
    <w:rsid w:val="004A2CFD"/>
    <w:rsid w:val="004A2D48"/>
    <w:rsid w:val="004A3B12"/>
    <w:rsid w:val="004A3EC7"/>
    <w:rsid w:val="004A4345"/>
    <w:rsid w:val="004A44CE"/>
    <w:rsid w:val="004A49EB"/>
    <w:rsid w:val="004A5015"/>
    <w:rsid w:val="004A5373"/>
    <w:rsid w:val="004A56BC"/>
    <w:rsid w:val="004A5DDE"/>
    <w:rsid w:val="004A6979"/>
    <w:rsid w:val="004A6C05"/>
    <w:rsid w:val="004A6D05"/>
    <w:rsid w:val="004A7300"/>
    <w:rsid w:val="004A75C1"/>
    <w:rsid w:val="004A7629"/>
    <w:rsid w:val="004B013A"/>
    <w:rsid w:val="004B0B5B"/>
    <w:rsid w:val="004B132B"/>
    <w:rsid w:val="004B1344"/>
    <w:rsid w:val="004B1502"/>
    <w:rsid w:val="004B1D5F"/>
    <w:rsid w:val="004B25FB"/>
    <w:rsid w:val="004B27D6"/>
    <w:rsid w:val="004B2933"/>
    <w:rsid w:val="004B2D04"/>
    <w:rsid w:val="004B3E5A"/>
    <w:rsid w:val="004B417B"/>
    <w:rsid w:val="004B43CE"/>
    <w:rsid w:val="004B4453"/>
    <w:rsid w:val="004B4456"/>
    <w:rsid w:val="004B451D"/>
    <w:rsid w:val="004B45FC"/>
    <w:rsid w:val="004B49FC"/>
    <w:rsid w:val="004B4DAF"/>
    <w:rsid w:val="004B5524"/>
    <w:rsid w:val="004B55E6"/>
    <w:rsid w:val="004B5966"/>
    <w:rsid w:val="004B5A16"/>
    <w:rsid w:val="004B5B45"/>
    <w:rsid w:val="004B5DFF"/>
    <w:rsid w:val="004B5E9F"/>
    <w:rsid w:val="004B5F67"/>
    <w:rsid w:val="004B5FE7"/>
    <w:rsid w:val="004B6223"/>
    <w:rsid w:val="004B681B"/>
    <w:rsid w:val="004B6DEA"/>
    <w:rsid w:val="004B6E87"/>
    <w:rsid w:val="004B741E"/>
    <w:rsid w:val="004B7531"/>
    <w:rsid w:val="004B7720"/>
    <w:rsid w:val="004B79D7"/>
    <w:rsid w:val="004C009E"/>
    <w:rsid w:val="004C08DB"/>
    <w:rsid w:val="004C0BEF"/>
    <w:rsid w:val="004C1A7A"/>
    <w:rsid w:val="004C1BD5"/>
    <w:rsid w:val="004C1DBF"/>
    <w:rsid w:val="004C29ED"/>
    <w:rsid w:val="004C2BE5"/>
    <w:rsid w:val="004C30C5"/>
    <w:rsid w:val="004C37D9"/>
    <w:rsid w:val="004C4170"/>
    <w:rsid w:val="004C4AAF"/>
    <w:rsid w:val="004C5E46"/>
    <w:rsid w:val="004C61ED"/>
    <w:rsid w:val="004C6459"/>
    <w:rsid w:val="004C7302"/>
    <w:rsid w:val="004C770F"/>
    <w:rsid w:val="004C7919"/>
    <w:rsid w:val="004C79AF"/>
    <w:rsid w:val="004C7C7A"/>
    <w:rsid w:val="004D1636"/>
    <w:rsid w:val="004D1FD0"/>
    <w:rsid w:val="004D23E9"/>
    <w:rsid w:val="004D24C0"/>
    <w:rsid w:val="004D27F2"/>
    <w:rsid w:val="004D30E9"/>
    <w:rsid w:val="004D3181"/>
    <w:rsid w:val="004D31ED"/>
    <w:rsid w:val="004D31F9"/>
    <w:rsid w:val="004D39AE"/>
    <w:rsid w:val="004D3F78"/>
    <w:rsid w:val="004D43CA"/>
    <w:rsid w:val="004D4BAE"/>
    <w:rsid w:val="004D4EFC"/>
    <w:rsid w:val="004D52B6"/>
    <w:rsid w:val="004D5ADA"/>
    <w:rsid w:val="004D5EA4"/>
    <w:rsid w:val="004D6380"/>
    <w:rsid w:val="004D6645"/>
    <w:rsid w:val="004D6888"/>
    <w:rsid w:val="004D7AA4"/>
    <w:rsid w:val="004D7D9F"/>
    <w:rsid w:val="004E04F7"/>
    <w:rsid w:val="004E06C0"/>
    <w:rsid w:val="004E1569"/>
    <w:rsid w:val="004E21A4"/>
    <w:rsid w:val="004E3B6C"/>
    <w:rsid w:val="004E4003"/>
    <w:rsid w:val="004E4894"/>
    <w:rsid w:val="004E4F03"/>
    <w:rsid w:val="004E54B1"/>
    <w:rsid w:val="004E54C6"/>
    <w:rsid w:val="004E58F1"/>
    <w:rsid w:val="004E601F"/>
    <w:rsid w:val="004E64C3"/>
    <w:rsid w:val="004E6867"/>
    <w:rsid w:val="004E6E0B"/>
    <w:rsid w:val="004E75FE"/>
    <w:rsid w:val="004E763D"/>
    <w:rsid w:val="004F0062"/>
    <w:rsid w:val="004F06A2"/>
    <w:rsid w:val="004F0A73"/>
    <w:rsid w:val="004F15C7"/>
    <w:rsid w:val="004F197E"/>
    <w:rsid w:val="004F1994"/>
    <w:rsid w:val="004F349B"/>
    <w:rsid w:val="004F406A"/>
    <w:rsid w:val="004F4E06"/>
    <w:rsid w:val="004F4FEB"/>
    <w:rsid w:val="004F5091"/>
    <w:rsid w:val="004F51A0"/>
    <w:rsid w:val="004F5323"/>
    <w:rsid w:val="004F5B40"/>
    <w:rsid w:val="004F6262"/>
    <w:rsid w:val="004F6B62"/>
    <w:rsid w:val="004F6CC7"/>
    <w:rsid w:val="004F6F51"/>
    <w:rsid w:val="004F755D"/>
    <w:rsid w:val="004F79B9"/>
    <w:rsid w:val="004F7CCA"/>
    <w:rsid w:val="005000C8"/>
    <w:rsid w:val="005006A3"/>
    <w:rsid w:val="00500826"/>
    <w:rsid w:val="00500986"/>
    <w:rsid w:val="005011E0"/>
    <w:rsid w:val="0050154F"/>
    <w:rsid w:val="005016A3"/>
    <w:rsid w:val="00501B03"/>
    <w:rsid w:val="00501BA4"/>
    <w:rsid w:val="00501EB0"/>
    <w:rsid w:val="00502515"/>
    <w:rsid w:val="005026EE"/>
    <w:rsid w:val="00502AE8"/>
    <w:rsid w:val="005034C1"/>
    <w:rsid w:val="005037E4"/>
    <w:rsid w:val="00503D24"/>
    <w:rsid w:val="005040DD"/>
    <w:rsid w:val="0050458A"/>
    <w:rsid w:val="00504B5B"/>
    <w:rsid w:val="00504D8D"/>
    <w:rsid w:val="00504E92"/>
    <w:rsid w:val="0050580B"/>
    <w:rsid w:val="005058DC"/>
    <w:rsid w:val="00506382"/>
    <w:rsid w:val="00506411"/>
    <w:rsid w:val="005067B5"/>
    <w:rsid w:val="0050690D"/>
    <w:rsid w:val="0050735F"/>
    <w:rsid w:val="005074D0"/>
    <w:rsid w:val="0050767D"/>
    <w:rsid w:val="005078FE"/>
    <w:rsid w:val="005100A2"/>
    <w:rsid w:val="00510919"/>
    <w:rsid w:val="00510BA0"/>
    <w:rsid w:val="00510D59"/>
    <w:rsid w:val="00511095"/>
    <w:rsid w:val="005117FD"/>
    <w:rsid w:val="00511AAC"/>
    <w:rsid w:val="00511F43"/>
    <w:rsid w:val="00512037"/>
    <w:rsid w:val="00512A40"/>
    <w:rsid w:val="00512C64"/>
    <w:rsid w:val="00512F79"/>
    <w:rsid w:val="00513031"/>
    <w:rsid w:val="00513D58"/>
    <w:rsid w:val="00513F72"/>
    <w:rsid w:val="005145BB"/>
    <w:rsid w:val="00514952"/>
    <w:rsid w:val="0051498A"/>
    <w:rsid w:val="00514F53"/>
    <w:rsid w:val="0051568D"/>
    <w:rsid w:val="005162D0"/>
    <w:rsid w:val="005163D2"/>
    <w:rsid w:val="00517023"/>
    <w:rsid w:val="00517192"/>
    <w:rsid w:val="005178AA"/>
    <w:rsid w:val="00517D34"/>
    <w:rsid w:val="00517E91"/>
    <w:rsid w:val="00520167"/>
    <w:rsid w:val="00520279"/>
    <w:rsid w:val="00520457"/>
    <w:rsid w:val="0052125C"/>
    <w:rsid w:val="005215CE"/>
    <w:rsid w:val="0052171E"/>
    <w:rsid w:val="00522631"/>
    <w:rsid w:val="00522777"/>
    <w:rsid w:val="00522824"/>
    <w:rsid w:val="005228F3"/>
    <w:rsid w:val="00522DD3"/>
    <w:rsid w:val="005233C9"/>
    <w:rsid w:val="00523677"/>
    <w:rsid w:val="0052399F"/>
    <w:rsid w:val="00523CF8"/>
    <w:rsid w:val="00524960"/>
    <w:rsid w:val="00524A6E"/>
    <w:rsid w:val="0052518A"/>
    <w:rsid w:val="00525254"/>
    <w:rsid w:val="00525439"/>
    <w:rsid w:val="00525FDE"/>
    <w:rsid w:val="00526002"/>
    <w:rsid w:val="005263B0"/>
    <w:rsid w:val="005266A6"/>
    <w:rsid w:val="00526FC4"/>
    <w:rsid w:val="00527871"/>
    <w:rsid w:val="00530003"/>
    <w:rsid w:val="005304E2"/>
    <w:rsid w:val="00530EC8"/>
    <w:rsid w:val="00531635"/>
    <w:rsid w:val="00531664"/>
    <w:rsid w:val="005317EC"/>
    <w:rsid w:val="00531ADF"/>
    <w:rsid w:val="005322EA"/>
    <w:rsid w:val="005324CE"/>
    <w:rsid w:val="005328E8"/>
    <w:rsid w:val="00532A24"/>
    <w:rsid w:val="00533487"/>
    <w:rsid w:val="005335F6"/>
    <w:rsid w:val="00533CFB"/>
    <w:rsid w:val="00533DA1"/>
    <w:rsid w:val="00533FC2"/>
    <w:rsid w:val="005344B6"/>
    <w:rsid w:val="00534631"/>
    <w:rsid w:val="005348AC"/>
    <w:rsid w:val="00535225"/>
    <w:rsid w:val="00535C34"/>
    <w:rsid w:val="00536042"/>
    <w:rsid w:val="0053627B"/>
    <w:rsid w:val="00536A24"/>
    <w:rsid w:val="005371F5"/>
    <w:rsid w:val="00537281"/>
    <w:rsid w:val="00537334"/>
    <w:rsid w:val="00537785"/>
    <w:rsid w:val="005378A1"/>
    <w:rsid w:val="00537C72"/>
    <w:rsid w:val="005400AD"/>
    <w:rsid w:val="0054026A"/>
    <w:rsid w:val="00540E17"/>
    <w:rsid w:val="0054122E"/>
    <w:rsid w:val="00541449"/>
    <w:rsid w:val="00541735"/>
    <w:rsid w:val="0054174A"/>
    <w:rsid w:val="00541E5C"/>
    <w:rsid w:val="00542AF5"/>
    <w:rsid w:val="00542E93"/>
    <w:rsid w:val="0054369A"/>
    <w:rsid w:val="00543A59"/>
    <w:rsid w:val="00544256"/>
    <w:rsid w:val="005447E8"/>
    <w:rsid w:val="00544A25"/>
    <w:rsid w:val="00544FFD"/>
    <w:rsid w:val="005450AC"/>
    <w:rsid w:val="005454B7"/>
    <w:rsid w:val="0054550A"/>
    <w:rsid w:val="00546490"/>
    <w:rsid w:val="00546668"/>
    <w:rsid w:val="00546B71"/>
    <w:rsid w:val="00546B9A"/>
    <w:rsid w:val="00547029"/>
    <w:rsid w:val="005472A2"/>
    <w:rsid w:val="00547C11"/>
    <w:rsid w:val="00547F66"/>
    <w:rsid w:val="00550034"/>
    <w:rsid w:val="005503D7"/>
    <w:rsid w:val="0055075A"/>
    <w:rsid w:val="0055082B"/>
    <w:rsid w:val="005510D9"/>
    <w:rsid w:val="005512F8"/>
    <w:rsid w:val="00551504"/>
    <w:rsid w:val="0055170D"/>
    <w:rsid w:val="00551F15"/>
    <w:rsid w:val="005521E9"/>
    <w:rsid w:val="005530AF"/>
    <w:rsid w:val="00553619"/>
    <w:rsid w:val="00554474"/>
    <w:rsid w:val="0055477A"/>
    <w:rsid w:val="005555BC"/>
    <w:rsid w:val="0055571D"/>
    <w:rsid w:val="00555721"/>
    <w:rsid w:val="005558F1"/>
    <w:rsid w:val="0055593E"/>
    <w:rsid w:val="005565EA"/>
    <w:rsid w:val="00556BCF"/>
    <w:rsid w:val="00556D3C"/>
    <w:rsid w:val="00556FCB"/>
    <w:rsid w:val="0055705E"/>
    <w:rsid w:val="00557149"/>
    <w:rsid w:val="0055777C"/>
    <w:rsid w:val="00557CD3"/>
    <w:rsid w:val="00557E84"/>
    <w:rsid w:val="00560354"/>
    <w:rsid w:val="005605C8"/>
    <w:rsid w:val="00560969"/>
    <w:rsid w:val="00561138"/>
    <w:rsid w:val="0056168C"/>
    <w:rsid w:val="00561CA1"/>
    <w:rsid w:val="0056234F"/>
    <w:rsid w:val="00562961"/>
    <w:rsid w:val="00562C57"/>
    <w:rsid w:val="00562D07"/>
    <w:rsid w:val="0056305E"/>
    <w:rsid w:val="0056373E"/>
    <w:rsid w:val="0056375F"/>
    <w:rsid w:val="00563BAE"/>
    <w:rsid w:val="00563E26"/>
    <w:rsid w:val="00564992"/>
    <w:rsid w:val="00564C06"/>
    <w:rsid w:val="00565AAA"/>
    <w:rsid w:val="005663A2"/>
    <w:rsid w:val="00566CB6"/>
    <w:rsid w:val="00566F89"/>
    <w:rsid w:val="005671A3"/>
    <w:rsid w:val="00567549"/>
    <w:rsid w:val="005676F2"/>
    <w:rsid w:val="005678B1"/>
    <w:rsid w:val="00567D08"/>
    <w:rsid w:val="00571587"/>
    <w:rsid w:val="005726F6"/>
    <w:rsid w:val="005728D8"/>
    <w:rsid w:val="00572A21"/>
    <w:rsid w:val="00572F17"/>
    <w:rsid w:val="0057304D"/>
    <w:rsid w:val="00573173"/>
    <w:rsid w:val="00573178"/>
    <w:rsid w:val="00573513"/>
    <w:rsid w:val="00573D55"/>
    <w:rsid w:val="00573EE2"/>
    <w:rsid w:val="005745C4"/>
    <w:rsid w:val="00574DA4"/>
    <w:rsid w:val="0057554D"/>
    <w:rsid w:val="00575B8B"/>
    <w:rsid w:val="00575EA1"/>
    <w:rsid w:val="00576054"/>
    <w:rsid w:val="0057629D"/>
    <w:rsid w:val="005768EB"/>
    <w:rsid w:val="00576CAA"/>
    <w:rsid w:val="005773E9"/>
    <w:rsid w:val="00577582"/>
    <w:rsid w:val="00577A65"/>
    <w:rsid w:val="00577AE1"/>
    <w:rsid w:val="00577BAE"/>
    <w:rsid w:val="00577EA2"/>
    <w:rsid w:val="00580A46"/>
    <w:rsid w:val="00580BD3"/>
    <w:rsid w:val="00580C72"/>
    <w:rsid w:val="00580D2A"/>
    <w:rsid w:val="0058111F"/>
    <w:rsid w:val="0058121F"/>
    <w:rsid w:val="005813E9"/>
    <w:rsid w:val="00581BB3"/>
    <w:rsid w:val="0058256B"/>
    <w:rsid w:val="00582F0D"/>
    <w:rsid w:val="00583163"/>
    <w:rsid w:val="00583687"/>
    <w:rsid w:val="005839D0"/>
    <w:rsid w:val="005848F9"/>
    <w:rsid w:val="00584CD2"/>
    <w:rsid w:val="00584DD0"/>
    <w:rsid w:val="00584F3F"/>
    <w:rsid w:val="00584F62"/>
    <w:rsid w:val="00584FC8"/>
    <w:rsid w:val="005857E0"/>
    <w:rsid w:val="00585A65"/>
    <w:rsid w:val="00585BC9"/>
    <w:rsid w:val="00585BE0"/>
    <w:rsid w:val="00585F39"/>
    <w:rsid w:val="00586017"/>
    <w:rsid w:val="005860F9"/>
    <w:rsid w:val="005868EB"/>
    <w:rsid w:val="005871C6"/>
    <w:rsid w:val="00587BCE"/>
    <w:rsid w:val="00587FB9"/>
    <w:rsid w:val="005905D4"/>
    <w:rsid w:val="005909F9"/>
    <w:rsid w:val="00590CE1"/>
    <w:rsid w:val="00591358"/>
    <w:rsid w:val="005913F8"/>
    <w:rsid w:val="00591A9C"/>
    <w:rsid w:val="00591C61"/>
    <w:rsid w:val="00591CAE"/>
    <w:rsid w:val="00591D28"/>
    <w:rsid w:val="00592809"/>
    <w:rsid w:val="00592C6A"/>
    <w:rsid w:val="005937E2"/>
    <w:rsid w:val="00593878"/>
    <w:rsid w:val="00594041"/>
    <w:rsid w:val="0059452B"/>
    <w:rsid w:val="0059517D"/>
    <w:rsid w:val="005954ED"/>
    <w:rsid w:val="00595896"/>
    <w:rsid w:val="00595975"/>
    <w:rsid w:val="005965D9"/>
    <w:rsid w:val="00596701"/>
    <w:rsid w:val="00597491"/>
    <w:rsid w:val="005976E1"/>
    <w:rsid w:val="00597AF5"/>
    <w:rsid w:val="00597E1B"/>
    <w:rsid w:val="005A009B"/>
    <w:rsid w:val="005A08FF"/>
    <w:rsid w:val="005A1287"/>
    <w:rsid w:val="005A17C9"/>
    <w:rsid w:val="005A1CDB"/>
    <w:rsid w:val="005A1DD8"/>
    <w:rsid w:val="005A1DE8"/>
    <w:rsid w:val="005A2582"/>
    <w:rsid w:val="005A2BC4"/>
    <w:rsid w:val="005A2E9D"/>
    <w:rsid w:val="005A3772"/>
    <w:rsid w:val="005A460A"/>
    <w:rsid w:val="005A474B"/>
    <w:rsid w:val="005A47F7"/>
    <w:rsid w:val="005A4A27"/>
    <w:rsid w:val="005A4F05"/>
    <w:rsid w:val="005A4FD2"/>
    <w:rsid w:val="005A5992"/>
    <w:rsid w:val="005A5C65"/>
    <w:rsid w:val="005A5EEB"/>
    <w:rsid w:val="005A63BA"/>
    <w:rsid w:val="005A6584"/>
    <w:rsid w:val="005A6620"/>
    <w:rsid w:val="005A7459"/>
    <w:rsid w:val="005A7679"/>
    <w:rsid w:val="005B0D09"/>
    <w:rsid w:val="005B0F88"/>
    <w:rsid w:val="005B13CD"/>
    <w:rsid w:val="005B16AC"/>
    <w:rsid w:val="005B19EB"/>
    <w:rsid w:val="005B2C92"/>
    <w:rsid w:val="005B2F28"/>
    <w:rsid w:val="005B379A"/>
    <w:rsid w:val="005B37A2"/>
    <w:rsid w:val="005B4C07"/>
    <w:rsid w:val="005B4C0E"/>
    <w:rsid w:val="005B577B"/>
    <w:rsid w:val="005B59A7"/>
    <w:rsid w:val="005B5F66"/>
    <w:rsid w:val="005B5FE3"/>
    <w:rsid w:val="005B60A3"/>
    <w:rsid w:val="005B6197"/>
    <w:rsid w:val="005B6397"/>
    <w:rsid w:val="005B669D"/>
    <w:rsid w:val="005B7012"/>
    <w:rsid w:val="005B73D9"/>
    <w:rsid w:val="005B7480"/>
    <w:rsid w:val="005B7499"/>
    <w:rsid w:val="005B7878"/>
    <w:rsid w:val="005B7B6C"/>
    <w:rsid w:val="005B7FF7"/>
    <w:rsid w:val="005C0AB0"/>
    <w:rsid w:val="005C0D2C"/>
    <w:rsid w:val="005C1525"/>
    <w:rsid w:val="005C1C49"/>
    <w:rsid w:val="005C1D48"/>
    <w:rsid w:val="005C23B9"/>
    <w:rsid w:val="005C255A"/>
    <w:rsid w:val="005C267F"/>
    <w:rsid w:val="005C2829"/>
    <w:rsid w:val="005C32E3"/>
    <w:rsid w:val="005C3BDF"/>
    <w:rsid w:val="005C3DD9"/>
    <w:rsid w:val="005C443D"/>
    <w:rsid w:val="005C4587"/>
    <w:rsid w:val="005C46D4"/>
    <w:rsid w:val="005C4CBB"/>
    <w:rsid w:val="005C50E9"/>
    <w:rsid w:val="005C5110"/>
    <w:rsid w:val="005C545E"/>
    <w:rsid w:val="005C6180"/>
    <w:rsid w:val="005C6AA5"/>
    <w:rsid w:val="005C716C"/>
    <w:rsid w:val="005C72BB"/>
    <w:rsid w:val="005C7CCF"/>
    <w:rsid w:val="005D0210"/>
    <w:rsid w:val="005D032D"/>
    <w:rsid w:val="005D0554"/>
    <w:rsid w:val="005D1CBB"/>
    <w:rsid w:val="005D1D1A"/>
    <w:rsid w:val="005D1F30"/>
    <w:rsid w:val="005D1F38"/>
    <w:rsid w:val="005D245D"/>
    <w:rsid w:val="005D24BD"/>
    <w:rsid w:val="005D28E6"/>
    <w:rsid w:val="005D3544"/>
    <w:rsid w:val="005D505A"/>
    <w:rsid w:val="005D532B"/>
    <w:rsid w:val="005D570B"/>
    <w:rsid w:val="005D5B87"/>
    <w:rsid w:val="005D5C0B"/>
    <w:rsid w:val="005D5D72"/>
    <w:rsid w:val="005D60C6"/>
    <w:rsid w:val="005D6192"/>
    <w:rsid w:val="005D6D83"/>
    <w:rsid w:val="005D7339"/>
    <w:rsid w:val="005D740E"/>
    <w:rsid w:val="005D7573"/>
    <w:rsid w:val="005D7579"/>
    <w:rsid w:val="005D771F"/>
    <w:rsid w:val="005D7F8D"/>
    <w:rsid w:val="005D7FE0"/>
    <w:rsid w:val="005D7FE5"/>
    <w:rsid w:val="005E0000"/>
    <w:rsid w:val="005E0761"/>
    <w:rsid w:val="005E0872"/>
    <w:rsid w:val="005E0AC1"/>
    <w:rsid w:val="005E0C92"/>
    <w:rsid w:val="005E0D6E"/>
    <w:rsid w:val="005E2AE2"/>
    <w:rsid w:val="005E2BC4"/>
    <w:rsid w:val="005E2C84"/>
    <w:rsid w:val="005E2E58"/>
    <w:rsid w:val="005E2EEE"/>
    <w:rsid w:val="005E3238"/>
    <w:rsid w:val="005E3677"/>
    <w:rsid w:val="005E426C"/>
    <w:rsid w:val="005E45C6"/>
    <w:rsid w:val="005E501D"/>
    <w:rsid w:val="005E51E4"/>
    <w:rsid w:val="005E5552"/>
    <w:rsid w:val="005E57CD"/>
    <w:rsid w:val="005E586C"/>
    <w:rsid w:val="005E5AD3"/>
    <w:rsid w:val="005E5C6F"/>
    <w:rsid w:val="005E5DE3"/>
    <w:rsid w:val="005E6E58"/>
    <w:rsid w:val="005E7ACF"/>
    <w:rsid w:val="005E7F7E"/>
    <w:rsid w:val="005F03C5"/>
    <w:rsid w:val="005F04AB"/>
    <w:rsid w:val="005F0954"/>
    <w:rsid w:val="005F0AF2"/>
    <w:rsid w:val="005F0CDE"/>
    <w:rsid w:val="005F0CF7"/>
    <w:rsid w:val="005F0E92"/>
    <w:rsid w:val="005F1334"/>
    <w:rsid w:val="005F1CF2"/>
    <w:rsid w:val="005F1E45"/>
    <w:rsid w:val="005F20A2"/>
    <w:rsid w:val="005F2162"/>
    <w:rsid w:val="005F2361"/>
    <w:rsid w:val="005F23B0"/>
    <w:rsid w:val="005F3C0E"/>
    <w:rsid w:val="005F4942"/>
    <w:rsid w:val="005F4ECB"/>
    <w:rsid w:val="005F4ED2"/>
    <w:rsid w:val="005F5396"/>
    <w:rsid w:val="005F5628"/>
    <w:rsid w:val="005F5999"/>
    <w:rsid w:val="005F612D"/>
    <w:rsid w:val="005F61BA"/>
    <w:rsid w:val="005F64C0"/>
    <w:rsid w:val="005F6601"/>
    <w:rsid w:val="005F67B1"/>
    <w:rsid w:val="005F6D0B"/>
    <w:rsid w:val="005F76A0"/>
    <w:rsid w:val="006001C6"/>
    <w:rsid w:val="006007A6"/>
    <w:rsid w:val="00600B72"/>
    <w:rsid w:val="00601663"/>
    <w:rsid w:val="006016FD"/>
    <w:rsid w:val="00601AAB"/>
    <w:rsid w:val="00601E25"/>
    <w:rsid w:val="0060231C"/>
    <w:rsid w:val="006025C7"/>
    <w:rsid w:val="0060288B"/>
    <w:rsid w:val="00602C66"/>
    <w:rsid w:val="00602DB5"/>
    <w:rsid w:val="006030FD"/>
    <w:rsid w:val="00603599"/>
    <w:rsid w:val="00603A18"/>
    <w:rsid w:val="00604346"/>
    <w:rsid w:val="0060436D"/>
    <w:rsid w:val="00605A7C"/>
    <w:rsid w:val="0060608D"/>
    <w:rsid w:val="00607C70"/>
    <w:rsid w:val="00607EB5"/>
    <w:rsid w:val="00607FD4"/>
    <w:rsid w:val="00610A7D"/>
    <w:rsid w:val="00610BC7"/>
    <w:rsid w:val="0061144F"/>
    <w:rsid w:val="006114B2"/>
    <w:rsid w:val="00611629"/>
    <w:rsid w:val="00611EBE"/>
    <w:rsid w:val="00612323"/>
    <w:rsid w:val="00612D7A"/>
    <w:rsid w:val="00613047"/>
    <w:rsid w:val="00613771"/>
    <w:rsid w:val="00613FE0"/>
    <w:rsid w:val="00614553"/>
    <w:rsid w:val="00614CFC"/>
    <w:rsid w:val="00614EB5"/>
    <w:rsid w:val="0061512E"/>
    <w:rsid w:val="0061572E"/>
    <w:rsid w:val="006158A9"/>
    <w:rsid w:val="006159F0"/>
    <w:rsid w:val="00615F7F"/>
    <w:rsid w:val="0061729E"/>
    <w:rsid w:val="00617789"/>
    <w:rsid w:val="00617BC3"/>
    <w:rsid w:val="00617DA8"/>
    <w:rsid w:val="00617F9D"/>
    <w:rsid w:val="00617FB0"/>
    <w:rsid w:val="00620521"/>
    <w:rsid w:val="006207DA"/>
    <w:rsid w:val="00620D5B"/>
    <w:rsid w:val="00620FAA"/>
    <w:rsid w:val="0062161F"/>
    <w:rsid w:val="00621828"/>
    <w:rsid w:val="00621CB3"/>
    <w:rsid w:val="00622488"/>
    <w:rsid w:val="00623474"/>
    <w:rsid w:val="00623527"/>
    <w:rsid w:val="006237F4"/>
    <w:rsid w:val="00623DF2"/>
    <w:rsid w:val="00624A56"/>
    <w:rsid w:val="00624F63"/>
    <w:rsid w:val="006252DD"/>
    <w:rsid w:val="00625747"/>
    <w:rsid w:val="006261D2"/>
    <w:rsid w:val="006269FA"/>
    <w:rsid w:val="00626BFA"/>
    <w:rsid w:val="00626F13"/>
    <w:rsid w:val="00627CAA"/>
    <w:rsid w:val="006301A9"/>
    <w:rsid w:val="0063065B"/>
    <w:rsid w:val="006308A1"/>
    <w:rsid w:val="006311FC"/>
    <w:rsid w:val="006316D8"/>
    <w:rsid w:val="00631A84"/>
    <w:rsid w:val="00632003"/>
    <w:rsid w:val="0063205A"/>
    <w:rsid w:val="006322B0"/>
    <w:rsid w:val="006323AB"/>
    <w:rsid w:val="006323E9"/>
    <w:rsid w:val="00632743"/>
    <w:rsid w:val="00632E87"/>
    <w:rsid w:val="00633516"/>
    <w:rsid w:val="00633613"/>
    <w:rsid w:val="0063388C"/>
    <w:rsid w:val="00633EA4"/>
    <w:rsid w:val="00634391"/>
    <w:rsid w:val="006343B8"/>
    <w:rsid w:val="006345F8"/>
    <w:rsid w:val="006348BC"/>
    <w:rsid w:val="006354B5"/>
    <w:rsid w:val="006354D0"/>
    <w:rsid w:val="00635919"/>
    <w:rsid w:val="00636A72"/>
    <w:rsid w:val="00636C61"/>
    <w:rsid w:val="00636D74"/>
    <w:rsid w:val="00636E72"/>
    <w:rsid w:val="006373EC"/>
    <w:rsid w:val="00637CC6"/>
    <w:rsid w:val="00637E0B"/>
    <w:rsid w:val="00637F61"/>
    <w:rsid w:val="00640997"/>
    <w:rsid w:val="00640A4A"/>
    <w:rsid w:val="00640E9B"/>
    <w:rsid w:val="00640FBB"/>
    <w:rsid w:val="00641811"/>
    <w:rsid w:val="00641A80"/>
    <w:rsid w:val="00642154"/>
    <w:rsid w:val="00642C3D"/>
    <w:rsid w:val="0064354D"/>
    <w:rsid w:val="006439BD"/>
    <w:rsid w:val="00643CD6"/>
    <w:rsid w:val="00643D34"/>
    <w:rsid w:val="00644310"/>
    <w:rsid w:val="0064480D"/>
    <w:rsid w:val="00644AA3"/>
    <w:rsid w:val="00644D79"/>
    <w:rsid w:val="00644DAB"/>
    <w:rsid w:val="00644FBC"/>
    <w:rsid w:val="00645596"/>
    <w:rsid w:val="006458C3"/>
    <w:rsid w:val="00645A4C"/>
    <w:rsid w:val="00645D82"/>
    <w:rsid w:val="00646DF3"/>
    <w:rsid w:val="00646F42"/>
    <w:rsid w:val="00647051"/>
    <w:rsid w:val="00647127"/>
    <w:rsid w:val="00647447"/>
    <w:rsid w:val="00647866"/>
    <w:rsid w:val="00647FDA"/>
    <w:rsid w:val="0065029F"/>
    <w:rsid w:val="00650388"/>
    <w:rsid w:val="006509B0"/>
    <w:rsid w:val="00650BBB"/>
    <w:rsid w:val="00650BD1"/>
    <w:rsid w:val="0065120D"/>
    <w:rsid w:val="00651A8C"/>
    <w:rsid w:val="00652387"/>
    <w:rsid w:val="00652765"/>
    <w:rsid w:val="00652D55"/>
    <w:rsid w:val="00653040"/>
    <w:rsid w:val="00653330"/>
    <w:rsid w:val="006535CD"/>
    <w:rsid w:val="00653664"/>
    <w:rsid w:val="00653794"/>
    <w:rsid w:val="006538C4"/>
    <w:rsid w:val="00653CC2"/>
    <w:rsid w:val="006546EA"/>
    <w:rsid w:val="00654B25"/>
    <w:rsid w:val="00654CF7"/>
    <w:rsid w:val="00654F60"/>
    <w:rsid w:val="00655D45"/>
    <w:rsid w:val="00656230"/>
    <w:rsid w:val="00656454"/>
    <w:rsid w:val="0065663F"/>
    <w:rsid w:val="006569DF"/>
    <w:rsid w:val="006569FD"/>
    <w:rsid w:val="00656AD8"/>
    <w:rsid w:val="00656AF7"/>
    <w:rsid w:val="00656D1A"/>
    <w:rsid w:val="00656D6D"/>
    <w:rsid w:val="0065755D"/>
    <w:rsid w:val="00657EE2"/>
    <w:rsid w:val="00657F52"/>
    <w:rsid w:val="006609E6"/>
    <w:rsid w:val="0066158E"/>
    <w:rsid w:val="00661FCC"/>
    <w:rsid w:val="00662125"/>
    <w:rsid w:val="006624D7"/>
    <w:rsid w:val="006626D7"/>
    <w:rsid w:val="00662F5E"/>
    <w:rsid w:val="0066333A"/>
    <w:rsid w:val="00663903"/>
    <w:rsid w:val="0066436E"/>
    <w:rsid w:val="00664943"/>
    <w:rsid w:val="00664EA1"/>
    <w:rsid w:val="006658B6"/>
    <w:rsid w:val="00665EB9"/>
    <w:rsid w:val="00665EF3"/>
    <w:rsid w:val="006665BF"/>
    <w:rsid w:val="00667869"/>
    <w:rsid w:val="00667C43"/>
    <w:rsid w:val="006701B8"/>
    <w:rsid w:val="00670266"/>
    <w:rsid w:val="00670E24"/>
    <w:rsid w:val="00670ED7"/>
    <w:rsid w:val="00670EF6"/>
    <w:rsid w:val="00671B50"/>
    <w:rsid w:val="00671E89"/>
    <w:rsid w:val="00672010"/>
    <w:rsid w:val="00672AB5"/>
    <w:rsid w:val="00672AD4"/>
    <w:rsid w:val="006735BC"/>
    <w:rsid w:val="0067360B"/>
    <w:rsid w:val="00674891"/>
    <w:rsid w:val="00674C24"/>
    <w:rsid w:val="00674E2A"/>
    <w:rsid w:val="00674EAA"/>
    <w:rsid w:val="006754EB"/>
    <w:rsid w:val="006769DF"/>
    <w:rsid w:val="00676A96"/>
    <w:rsid w:val="0067705A"/>
    <w:rsid w:val="006772EF"/>
    <w:rsid w:val="0067794B"/>
    <w:rsid w:val="00680B6F"/>
    <w:rsid w:val="006811B4"/>
    <w:rsid w:val="006811F1"/>
    <w:rsid w:val="006815B1"/>
    <w:rsid w:val="00681CDB"/>
    <w:rsid w:val="00681DDB"/>
    <w:rsid w:val="00682282"/>
    <w:rsid w:val="00682DAC"/>
    <w:rsid w:val="00683552"/>
    <w:rsid w:val="0068385B"/>
    <w:rsid w:val="006840DD"/>
    <w:rsid w:val="00684460"/>
    <w:rsid w:val="006847FA"/>
    <w:rsid w:val="00684D54"/>
    <w:rsid w:val="00684FEC"/>
    <w:rsid w:val="00685133"/>
    <w:rsid w:val="0068622D"/>
    <w:rsid w:val="0068676E"/>
    <w:rsid w:val="0068756A"/>
    <w:rsid w:val="00687D9F"/>
    <w:rsid w:val="00687E47"/>
    <w:rsid w:val="00687F09"/>
    <w:rsid w:val="006909C0"/>
    <w:rsid w:val="00690E79"/>
    <w:rsid w:val="00691549"/>
    <w:rsid w:val="006915B2"/>
    <w:rsid w:val="006916CD"/>
    <w:rsid w:val="00691714"/>
    <w:rsid w:val="00692182"/>
    <w:rsid w:val="00692480"/>
    <w:rsid w:val="00692AC5"/>
    <w:rsid w:val="00692EF0"/>
    <w:rsid w:val="00693473"/>
    <w:rsid w:val="0069360C"/>
    <w:rsid w:val="0069391C"/>
    <w:rsid w:val="00694084"/>
    <w:rsid w:val="0069413A"/>
    <w:rsid w:val="00694F64"/>
    <w:rsid w:val="00694FD2"/>
    <w:rsid w:val="00694FE4"/>
    <w:rsid w:val="00695049"/>
    <w:rsid w:val="00695334"/>
    <w:rsid w:val="00695694"/>
    <w:rsid w:val="00695A2F"/>
    <w:rsid w:val="006965EA"/>
    <w:rsid w:val="00696FD4"/>
    <w:rsid w:val="006971AB"/>
    <w:rsid w:val="006973C1"/>
    <w:rsid w:val="00697920"/>
    <w:rsid w:val="006A001A"/>
    <w:rsid w:val="006A07FF"/>
    <w:rsid w:val="006A0A59"/>
    <w:rsid w:val="006A0D21"/>
    <w:rsid w:val="006A0D32"/>
    <w:rsid w:val="006A10EB"/>
    <w:rsid w:val="006A1682"/>
    <w:rsid w:val="006A1A47"/>
    <w:rsid w:val="006A1EC4"/>
    <w:rsid w:val="006A2603"/>
    <w:rsid w:val="006A2C99"/>
    <w:rsid w:val="006A31D6"/>
    <w:rsid w:val="006A337F"/>
    <w:rsid w:val="006A36D8"/>
    <w:rsid w:val="006A3CF4"/>
    <w:rsid w:val="006A4470"/>
    <w:rsid w:val="006A4B0D"/>
    <w:rsid w:val="006A4C4C"/>
    <w:rsid w:val="006A5C1C"/>
    <w:rsid w:val="006A633C"/>
    <w:rsid w:val="006A694D"/>
    <w:rsid w:val="006A7AED"/>
    <w:rsid w:val="006B023B"/>
    <w:rsid w:val="006B0346"/>
    <w:rsid w:val="006B0FD5"/>
    <w:rsid w:val="006B1A8D"/>
    <w:rsid w:val="006B1CD8"/>
    <w:rsid w:val="006B2AC0"/>
    <w:rsid w:val="006B2F41"/>
    <w:rsid w:val="006B34AC"/>
    <w:rsid w:val="006B361C"/>
    <w:rsid w:val="006B43C2"/>
    <w:rsid w:val="006B4987"/>
    <w:rsid w:val="006B4B1B"/>
    <w:rsid w:val="006B4F29"/>
    <w:rsid w:val="006B5219"/>
    <w:rsid w:val="006B583A"/>
    <w:rsid w:val="006B5DAE"/>
    <w:rsid w:val="006B5F97"/>
    <w:rsid w:val="006B63D5"/>
    <w:rsid w:val="006B6802"/>
    <w:rsid w:val="006B7216"/>
    <w:rsid w:val="006B79FC"/>
    <w:rsid w:val="006B7CFB"/>
    <w:rsid w:val="006B7D4E"/>
    <w:rsid w:val="006B7DC5"/>
    <w:rsid w:val="006C0996"/>
    <w:rsid w:val="006C0D54"/>
    <w:rsid w:val="006C0F24"/>
    <w:rsid w:val="006C124F"/>
    <w:rsid w:val="006C1538"/>
    <w:rsid w:val="006C157D"/>
    <w:rsid w:val="006C1B96"/>
    <w:rsid w:val="006C1EFF"/>
    <w:rsid w:val="006C1FD6"/>
    <w:rsid w:val="006C2643"/>
    <w:rsid w:val="006C2A27"/>
    <w:rsid w:val="006C2AD8"/>
    <w:rsid w:val="006C2B36"/>
    <w:rsid w:val="006C2D75"/>
    <w:rsid w:val="006C2DB0"/>
    <w:rsid w:val="006C2F7D"/>
    <w:rsid w:val="006C34B9"/>
    <w:rsid w:val="006C3A1F"/>
    <w:rsid w:val="006C3C60"/>
    <w:rsid w:val="006C3EB4"/>
    <w:rsid w:val="006C46A9"/>
    <w:rsid w:val="006C47D5"/>
    <w:rsid w:val="006C496F"/>
    <w:rsid w:val="006C6614"/>
    <w:rsid w:val="006C7837"/>
    <w:rsid w:val="006D0F0D"/>
    <w:rsid w:val="006D13B3"/>
    <w:rsid w:val="006D1E45"/>
    <w:rsid w:val="006D2668"/>
    <w:rsid w:val="006D2BF9"/>
    <w:rsid w:val="006D30B0"/>
    <w:rsid w:val="006D317B"/>
    <w:rsid w:val="006D36ED"/>
    <w:rsid w:val="006D3AD8"/>
    <w:rsid w:val="006D486B"/>
    <w:rsid w:val="006D489C"/>
    <w:rsid w:val="006D48C3"/>
    <w:rsid w:val="006D4BAD"/>
    <w:rsid w:val="006D50E1"/>
    <w:rsid w:val="006D5101"/>
    <w:rsid w:val="006D5930"/>
    <w:rsid w:val="006D6469"/>
    <w:rsid w:val="006D65DA"/>
    <w:rsid w:val="006D71A1"/>
    <w:rsid w:val="006D7584"/>
    <w:rsid w:val="006D775B"/>
    <w:rsid w:val="006E0B23"/>
    <w:rsid w:val="006E0D4E"/>
    <w:rsid w:val="006E10CB"/>
    <w:rsid w:val="006E132A"/>
    <w:rsid w:val="006E1401"/>
    <w:rsid w:val="006E25F9"/>
    <w:rsid w:val="006E2674"/>
    <w:rsid w:val="006E2E24"/>
    <w:rsid w:val="006E31F3"/>
    <w:rsid w:val="006E3AB1"/>
    <w:rsid w:val="006E3DAA"/>
    <w:rsid w:val="006E3ED3"/>
    <w:rsid w:val="006E412E"/>
    <w:rsid w:val="006E4648"/>
    <w:rsid w:val="006E470E"/>
    <w:rsid w:val="006E494E"/>
    <w:rsid w:val="006E49D9"/>
    <w:rsid w:val="006E5320"/>
    <w:rsid w:val="006E55AE"/>
    <w:rsid w:val="006E63D1"/>
    <w:rsid w:val="006E6F5C"/>
    <w:rsid w:val="006E74A3"/>
    <w:rsid w:val="006E7C0D"/>
    <w:rsid w:val="006E7C80"/>
    <w:rsid w:val="006F02BF"/>
    <w:rsid w:val="006F0667"/>
    <w:rsid w:val="006F1F25"/>
    <w:rsid w:val="006F2C1D"/>
    <w:rsid w:val="006F2D87"/>
    <w:rsid w:val="006F329A"/>
    <w:rsid w:val="006F358D"/>
    <w:rsid w:val="006F3AE9"/>
    <w:rsid w:val="006F4490"/>
    <w:rsid w:val="006F58E4"/>
    <w:rsid w:val="006F5938"/>
    <w:rsid w:val="006F5BBD"/>
    <w:rsid w:val="006F5DFB"/>
    <w:rsid w:val="006F668C"/>
    <w:rsid w:val="006F6894"/>
    <w:rsid w:val="006F6A7C"/>
    <w:rsid w:val="006F6FFA"/>
    <w:rsid w:val="006F710F"/>
    <w:rsid w:val="006F75E7"/>
    <w:rsid w:val="006F7DC3"/>
    <w:rsid w:val="006F7E38"/>
    <w:rsid w:val="007005A2"/>
    <w:rsid w:val="0070067B"/>
    <w:rsid w:val="00700933"/>
    <w:rsid w:val="00700B9B"/>
    <w:rsid w:val="0070133E"/>
    <w:rsid w:val="00701814"/>
    <w:rsid w:val="00701B73"/>
    <w:rsid w:val="0070206A"/>
    <w:rsid w:val="007025CC"/>
    <w:rsid w:val="00702CFA"/>
    <w:rsid w:val="007032EA"/>
    <w:rsid w:val="00703AB0"/>
    <w:rsid w:val="00703B20"/>
    <w:rsid w:val="00703F4D"/>
    <w:rsid w:val="0070424B"/>
    <w:rsid w:val="00704B4B"/>
    <w:rsid w:val="00704C3F"/>
    <w:rsid w:val="00705407"/>
    <w:rsid w:val="00705B99"/>
    <w:rsid w:val="00705BA8"/>
    <w:rsid w:val="007062BB"/>
    <w:rsid w:val="00706967"/>
    <w:rsid w:val="0070763B"/>
    <w:rsid w:val="00707FF9"/>
    <w:rsid w:val="00710066"/>
    <w:rsid w:val="007103A9"/>
    <w:rsid w:val="00710805"/>
    <w:rsid w:val="00710925"/>
    <w:rsid w:val="00710A9D"/>
    <w:rsid w:val="00711309"/>
    <w:rsid w:val="00711515"/>
    <w:rsid w:val="00711A34"/>
    <w:rsid w:val="00711C9D"/>
    <w:rsid w:val="00712933"/>
    <w:rsid w:val="007131BD"/>
    <w:rsid w:val="007131FE"/>
    <w:rsid w:val="00713396"/>
    <w:rsid w:val="00714447"/>
    <w:rsid w:val="007146EB"/>
    <w:rsid w:val="00714F1C"/>
    <w:rsid w:val="007153BD"/>
    <w:rsid w:val="00715E13"/>
    <w:rsid w:val="00715F88"/>
    <w:rsid w:val="00717447"/>
    <w:rsid w:val="00717B1E"/>
    <w:rsid w:val="00717D1F"/>
    <w:rsid w:val="00720A1A"/>
    <w:rsid w:val="00720BCA"/>
    <w:rsid w:val="00721879"/>
    <w:rsid w:val="00721BBD"/>
    <w:rsid w:val="007227B1"/>
    <w:rsid w:val="0072293D"/>
    <w:rsid w:val="00722B43"/>
    <w:rsid w:val="007230A1"/>
    <w:rsid w:val="00723277"/>
    <w:rsid w:val="00723BD3"/>
    <w:rsid w:val="00723FFC"/>
    <w:rsid w:val="007247FF"/>
    <w:rsid w:val="00724836"/>
    <w:rsid w:val="00724BC4"/>
    <w:rsid w:val="007256E0"/>
    <w:rsid w:val="007259EF"/>
    <w:rsid w:val="00725B17"/>
    <w:rsid w:val="00725D86"/>
    <w:rsid w:val="007264DD"/>
    <w:rsid w:val="007269F8"/>
    <w:rsid w:val="00726C3C"/>
    <w:rsid w:val="0072746E"/>
    <w:rsid w:val="00727783"/>
    <w:rsid w:val="00727A6B"/>
    <w:rsid w:val="00730C4B"/>
    <w:rsid w:val="007310CF"/>
    <w:rsid w:val="0073150C"/>
    <w:rsid w:val="00731825"/>
    <w:rsid w:val="00732724"/>
    <w:rsid w:val="00734B86"/>
    <w:rsid w:val="007355DD"/>
    <w:rsid w:val="00735B52"/>
    <w:rsid w:val="0073647E"/>
    <w:rsid w:val="0073674D"/>
    <w:rsid w:val="0073697B"/>
    <w:rsid w:val="00736B14"/>
    <w:rsid w:val="00736D3D"/>
    <w:rsid w:val="00737073"/>
    <w:rsid w:val="0073712B"/>
    <w:rsid w:val="0073755B"/>
    <w:rsid w:val="007376E0"/>
    <w:rsid w:val="00737C82"/>
    <w:rsid w:val="00737F7A"/>
    <w:rsid w:val="007400B0"/>
    <w:rsid w:val="007400CB"/>
    <w:rsid w:val="00740238"/>
    <w:rsid w:val="00740461"/>
    <w:rsid w:val="007406B4"/>
    <w:rsid w:val="00740835"/>
    <w:rsid w:val="007408F2"/>
    <w:rsid w:val="00740DF8"/>
    <w:rsid w:val="00741091"/>
    <w:rsid w:val="0074113B"/>
    <w:rsid w:val="0074159E"/>
    <w:rsid w:val="00742056"/>
    <w:rsid w:val="007429E9"/>
    <w:rsid w:val="00742A88"/>
    <w:rsid w:val="00742C94"/>
    <w:rsid w:val="00742D8F"/>
    <w:rsid w:val="00743627"/>
    <w:rsid w:val="00743A91"/>
    <w:rsid w:val="00744018"/>
    <w:rsid w:val="00744EDD"/>
    <w:rsid w:val="00744EF3"/>
    <w:rsid w:val="00745521"/>
    <w:rsid w:val="00745801"/>
    <w:rsid w:val="007458E4"/>
    <w:rsid w:val="00745A00"/>
    <w:rsid w:val="00745D66"/>
    <w:rsid w:val="00746811"/>
    <w:rsid w:val="00746BD5"/>
    <w:rsid w:val="00747159"/>
    <w:rsid w:val="00747E01"/>
    <w:rsid w:val="0075013D"/>
    <w:rsid w:val="007508DE"/>
    <w:rsid w:val="00750A60"/>
    <w:rsid w:val="00750B7A"/>
    <w:rsid w:val="00750FCF"/>
    <w:rsid w:val="00751E9B"/>
    <w:rsid w:val="007523D2"/>
    <w:rsid w:val="0075290F"/>
    <w:rsid w:val="00752CBC"/>
    <w:rsid w:val="00752EF7"/>
    <w:rsid w:val="0075320E"/>
    <w:rsid w:val="00753425"/>
    <w:rsid w:val="00753750"/>
    <w:rsid w:val="00753888"/>
    <w:rsid w:val="00753DD5"/>
    <w:rsid w:val="00753F22"/>
    <w:rsid w:val="00754358"/>
    <w:rsid w:val="007543ED"/>
    <w:rsid w:val="00754447"/>
    <w:rsid w:val="00754FFF"/>
    <w:rsid w:val="007550E1"/>
    <w:rsid w:val="00755510"/>
    <w:rsid w:val="0075599E"/>
    <w:rsid w:val="00755A2D"/>
    <w:rsid w:val="00756244"/>
    <w:rsid w:val="0075627C"/>
    <w:rsid w:val="00756300"/>
    <w:rsid w:val="007569AA"/>
    <w:rsid w:val="00756D51"/>
    <w:rsid w:val="0075754C"/>
    <w:rsid w:val="00757AFC"/>
    <w:rsid w:val="00757B06"/>
    <w:rsid w:val="0076002B"/>
    <w:rsid w:val="00760FE2"/>
    <w:rsid w:val="00761326"/>
    <w:rsid w:val="0076278E"/>
    <w:rsid w:val="007629B1"/>
    <w:rsid w:val="007629B9"/>
    <w:rsid w:val="00762BBE"/>
    <w:rsid w:val="00762F86"/>
    <w:rsid w:val="007634D0"/>
    <w:rsid w:val="00764147"/>
    <w:rsid w:val="007642A7"/>
    <w:rsid w:val="00764517"/>
    <w:rsid w:val="007647B5"/>
    <w:rsid w:val="007647E7"/>
    <w:rsid w:val="00764A5C"/>
    <w:rsid w:val="007650CF"/>
    <w:rsid w:val="007653A8"/>
    <w:rsid w:val="00765B02"/>
    <w:rsid w:val="007660D8"/>
    <w:rsid w:val="0076613C"/>
    <w:rsid w:val="00766627"/>
    <w:rsid w:val="007672DA"/>
    <w:rsid w:val="00767623"/>
    <w:rsid w:val="00767744"/>
    <w:rsid w:val="00767CDF"/>
    <w:rsid w:val="00767F12"/>
    <w:rsid w:val="00770094"/>
    <w:rsid w:val="00770855"/>
    <w:rsid w:val="007711B4"/>
    <w:rsid w:val="00771697"/>
    <w:rsid w:val="00771DFB"/>
    <w:rsid w:val="007736A7"/>
    <w:rsid w:val="00773B1E"/>
    <w:rsid w:val="00773C24"/>
    <w:rsid w:val="00773F0B"/>
    <w:rsid w:val="0077423C"/>
    <w:rsid w:val="0077466E"/>
    <w:rsid w:val="007748E5"/>
    <w:rsid w:val="00775487"/>
    <w:rsid w:val="0077598B"/>
    <w:rsid w:val="00775B9A"/>
    <w:rsid w:val="00776B32"/>
    <w:rsid w:val="00776C68"/>
    <w:rsid w:val="00776CC9"/>
    <w:rsid w:val="0077703B"/>
    <w:rsid w:val="00780F2C"/>
    <w:rsid w:val="00782266"/>
    <w:rsid w:val="00782274"/>
    <w:rsid w:val="00782D27"/>
    <w:rsid w:val="00783810"/>
    <w:rsid w:val="0078396E"/>
    <w:rsid w:val="00783DD1"/>
    <w:rsid w:val="007850B7"/>
    <w:rsid w:val="007855C8"/>
    <w:rsid w:val="0078573B"/>
    <w:rsid w:val="00785A08"/>
    <w:rsid w:val="00785A46"/>
    <w:rsid w:val="00785C39"/>
    <w:rsid w:val="00785E18"/>
    <w:rsid w:val="00786545"/>
    <w:rsid w:val="00786876"/>
    <w:rsid w:val="007869CB"/>
    <w:rsid w:val="00786EFC"/>
    <w:rsid w:val="00787415"/>
    <w:rsid w:val="00787B84"/>
    <w:rsid w:val="00787FD5"/>
    <w:rsid w:val="0079005F"/>
    <w:rsid w:val="00790560"/>
    <w:rsid w:val="00790B4E"/>
    <w:rsid w:val="00790FCF"/>
    <w:rsid w:val="007913FC"/>
    <w:rsid w:val="007915F0"/>
    <w:rsid w:val="0079185A"/>
    <w:rsid w:val="00791BA6"/>
    <w:rsid w:val="00791CB3"/>
    <w:rsid w:val="00791D7D"/>
    <w:rsid w:val="00792249"/>
    <w:rsid w:val="00792807"/>
    <w:rsid w:val="007928EA"/>
    <w:rsid w:val="00792B4D"/>
    <w:rsid w:val="00793BA9"/>
    <w:rsid w:val="00794C20"/>
    <w:rsid w:val="00794C59"/>
    <w:rsid w:val="00794D41"/>
    <w:rsid w:val="00795197"/>
    <w:rsid w:val="00795960"/>
    <w:rsid w:val="00795A46"/>
    <w:rsid w:val="00795D61"/>
    <w:rsid w:val="007967EB"/>
    <w:rsid w:val="00797BC7"/>
    <w:rsid w:val="00797E4F"/>
    <w:rsid w:val="007A0396"/>
    <w:rsid w:val="007A0FC6"/>
    <w:rsid w:val="007A13C2"/>
    <w:rsid w:val="007A1A5D"/>
    <w:rsid w:val="007A1EF9"/>
    <w:rsid w:val="007A21BF"/>
    <w:rsid w:val="007A22CD"/>
    <w:rsid w:val="007A2932"/>
    <w:rsid w:val="007A3322"/>
    <w:rsid w:val="007A3571"/>
    <w:rsid w:val="007A3633"/>
    <w:rsid w:val="007A3939"/>
    <w:rsid w:val="007A39A5"/>
    <w:rsid w:val="007A3B3E"/>
    <w:rsid w:val="007A45F9"/>
    <w:rsid w:val="007A465F"/>
    <w:rsid w:val="007A4A05"/>
    <w:rsid w:val="007A5A56"/>
    <w:rsid w:val="007A5AB0"/>
    <w:rsid w:val="007A5E22"/>
    <w:rsid w:val="007A5EE8"/>
    <w:rsid w:val="007A603D"/>
    <w:rsid w:val="007A6369"/>
    <w:rsid w:val="007A652B"/>
    <w:rsid w:val="007A6CC7"/>
    <w:rsid w:val="007A6DBB"/>
    <w:rsid w:val="007A700E"/>
    <w:rsid w:val="007A71E2"/>
    <w:rsid w:val="007B02A2"/>
    <w:rsid w:val="007B0AE2"/>
    <w:rsid w:val="007B0C42"/>
    <w:rsid w:val="007B0C58"/>
    <w:rsid w:val="007B0F0B"/>
    <w:rsid w:val="007B100F"/>
    <w:rsid w:val="007B1B87"/>
    <w:rsid w:val="007B287E"/>
    <w:rsid w:val="007B2CF2"/>
    <w:rsid w:val="007B2D44"/>
    <w:rsid w:val="007B2D5F"/>
    <w:rsid w:val="007B322B"/>
    <w:rsid w:val="007B35DC"/>
    <w:rsid w:val="007B4182"/>
    <w:rsid w:val="007B43F5"/>
    <w:rsid w:val="007B44AA"/>
    <w:rsid w:val="007B45DB"/>
    <w:rsid w:val="007B465B"/>
    <w:rsid w:val="007B48AE"/>
    <w:rsid w:val="007B511E"/>
    <w:rsid w:val="007B52C1"/>
    <w:rsid w:val="007B5604"/>
    <w:rsid w:val="007B579A"/>
    <w:rsid w:val="007B5CAA"/>
    <w:rsid w:val="007B5EC0"/>
    <w:rsid w:val="007B6539"/>
    <w:rsid w:val="007B6587"/>
    <w:rsid w:val="007B67D7"/>
    <w:rsid w:val="007B6B73"/>
    <w:rsid w:val="007B6D3A"/>
    <w:rsid w:val="007B6FBD"/>
    <w:rsid w:val="007B7569"/>
    <w:rsid w:val="007B7571"/>
    <w:rsid w:val="007B7B39"/>
    <w:rsid w:val="007B7E32"/>
    <w:rsid w:val="007C0573"/>
    <w:rsid w:val="007C0E93"/>
    <w:rsid w:val="007C14B3"/>
    <w:rsid w:val="007C1A51"/>
    <w:rsid w:val="007C1B22"/>
    <w:rsid w:val="007C23A8"/>
    <w:rsid w:val="007C29D2"/>
    <w:rsid w:val="007C303A"/>
    <w:rsid w:val="007C3BBD"/>
    <w:rsid w:val="007C3D64"/>
    <w:rsid w:val="007C483A"/>
    <w:rsid w:val="007C48ED"/>
    <w:rsid w:val="007C508E"/>
    <w:rsid w:val="007C576A"/>
    <w:rsid w:val="007C5BF1"/>
    <w:rsid w:val="007C6094"/>
    <w:rsid w:val="007C62E0"/>
    <w:rsid w:val="007C682B"/>
    <w:rsid w:val="007C6B62"/>
    <w:rsid w:val="007C6DCB"/>
    <w:rsid w:val="007C6F76"/>
    <w:rsid w:val="007C71BF"/>
    <w:rsid w:val="007D019B"/>
    <w:rsid w:val="007D030E"/>
    <w:rsid w:val="007D07DF"/>
    <w:rsid w:val="007D09A8"/>
    <w:rsid w:val="007D0E0F"/>
    <w:rsid w:val="007D127D"/>
    <w:rsid w:val="007D1E97"/>
    <w:rsid w:val="007D1EB7"/>
    <w:rsid w:val="007D2488"/>
    <w:rsid w:val="007D2555"/>
    <w:rsid w:val="007D2648"/>
    <w:rsid w:val="007D2934"/>
    <w:rsid w:val="007D2DA1"/>
    <w:rsid w:val="007D30B4"/>
    <w:rsid w:val="007D31B5"/>
    <w:rsid w:val="007D39BF"/>
    <w:rsid w:val="007D40FC"/>
    <w:rsid w:val="007D4C62"/>
    <w:rsid w:val="007D50F7"/>
    <w:rsid w:val="007D5200"/>
    <w:rsid w:val="007D53B3"/>
    <w:rsid w:val="007D563E"/>
    <w:rsid w:val="007D5B12"/>
    <w:rsid w:val="007D667C"/>
    <w:rsid w:val="007D667E"/>
    <w:rsid w:val="007D66E0"/>
    <w:rsid w:val="007D6842"/>
    <w:rsid w:val="007D7867"/>
    <w:rsid w:val="007D7ABF"/>
    <w:rsid w:val="007E01A9"/>
    <w:rsid w:val="007E060F"/>
    <w:rsid w:val="007E081E"/>
    <w:rsid w:val="007E0948"/>
    <w:rsid w:val="007E0961"/>
    <w:rsid w:val="007E0A3B"/>
    <w:rsid w:val="007E1035"/>
    <w:rsid w:val="007E11CC"/>
    <w:rsid w:val="007E125A"/>
    <w:rsid w:val="007E1428"/>
    <w:rsid w:val="007E1AF3"/>
    <w:rsid w:val="007E27A1"/>
    <w:rsid w:val="007E3032"/>
    <w:rsid w:val="007E458A"/>
    <w:rsid w:val="007E5330"/>
    <w:rsid w:val="007E5ED4"/>
    <w:rsid w:val="007E6751"/>
    <w:rsid w:val="007E694C"/>
    <w:rsid w:val="007E6B51"/>
    <w:rsid w:val="007E70FA"/>
    <w:rsid w:val="007E765E"/>
    <w:rsid w:val="007E78B5"/>
    <w:rsid w:val="007F014E"/>
    <w:rsid w:val="007F0309"/>
    <w:rsid w:val="007F12F1"/>
    <w:rsid w:val="007F1420"/>
    <w:rsid w:val="007F197E"/>
    <w:rsid w:val="007F271B"/>
    <w:rsid w:val="007F302A"/>
    <w:rsid w:val="007F3088"/>
    <w:rsid w:val="007F33BA"/>
    <w:rsid w:val="007F3669"/>
    <w:rsid w:val="007F3FE2"/>
    <w:rsid w:val="007F4025"/>
    <w:rsid w:val="007F41E6"/>
    <w:rsid w:val="007F5075"/>
    <w:rsid w:val="007F597F"/>
    <w:rsid w:val="007F60AD"/>
    <w:rsid w:val="007F637A"/>
    <w:rsid w:val="007F6841"/>
    <w:rsid w:val="007F7E8D"/>
    <w:rsid w:val="0080003A"/>
    <w:rsid w:val="00800258"/>
    <w:rsid w:val="00800CD2"/>
    <w:rsid w:val="00801200"/>
    <w:rsid w:val="00801B68"/>
    <w:rsid w:val="00802D36"/>
    <w:rsid w:val="00802F5E"/>
    <w:rsid w:val="008037D7"/>
    <w:rsid w:val="008039B4"/>
    <w:rsid w:val="008058DE"/>
    <w:rsid w:val="0080599C"/>
    <w:rsid w:val="00805ABB"/>
    <w:rsid w:val="00805C7A"/>
    <w:rsid w:val="008063EC"/>
    <w:rsid w:val="008064E2"/>
    <w:rsid w:val="008067C1"/>
    <w:rsid w:val="00806BE1"/>
    <w:rsid w:val="00806CEF"/>
    <w:rsid w:val="0080716F"/>
    <w:rsid w:val="0080748E"/>
    <w:rsid w:val="0080777E"/>
    <w:rsid w:val="00807ED7"/>
    <w:rsid w:val="00807FE9"/>
    <w:rsid w:val="00810504"/>
    <w:rsid w:val="00810BDD"/>
    <w:rsid w:val="00811928"/>
    <w:rsid w:val="008122E8"/>
    <w:rsid w:val="008128B8"/>
    <w:rsid w:val="0081317E"/>
    <w:rsid w:val="0081328A"/>
    <w:rsid w:val="00813935"/>
    <w:rsid w:val="00813AE8"/>
    <w:rsid w:val="00813B8A"/>
    <w:rsid w:val="00813EF2"/>
    <w:rsid w:val="0081492C"/>
    <w:rsid w:val="008150D5"/>
    <w:rsid w:val="008151C0"/>
    <w:rsid w:val="008156E0"/>
    <w:rsid w:val="00816176"/>
    <w:rsid w:val="00816280"/>
    <w:rsid w:val="00816562"/>
    <w:rsid w:val="00816A3A"/>
    <w:rsid w:val="008170CF"/>
    <w:rsid w:val="00817856"/>
    <w:rsid w:val="008179DE"/>
    <w:rsid w:val="00817E99"/>
    <w:rsid w:val="00817F09"/>
    <w:rsid w:val="00820286"/>
    <w:rsid w:val="0082081A"/>
    <w:rsid w:val="00820B7D"/>
    <w:rsid w:val="00821021"/>
    <w:rsid w:val="00821307"/>
    <w:rsid w:val="008216E6"/>
    <w:rsid w:val="00821A31"/>
    <w:rsid w:val="00822012"/>
    <w:rsid w:val="00822254"/>
    <w:rsid w:val="00822671"/>
    <w:rsid w:val="008227BB"/>
    <w:rsid w:val="00822980"/>
    <w:rsid w:val="00822BC1"/>
    <w:rsid w:val="00823271"/>
    <w:rsid w:val="008238B3"/>
    <w:rsid w:val="00823FC6"/>
    <w:rsid w:val="0082510A"/>
    <w:rsid w:val="008253CA"/>
    <w:rsid w:val="00825656"/>
    <w:rsid w:val="00825875"/>
    <w:rsid w:val="00825D1A"/>
    <w:rsid w:val="00825E0A"/>
    <w:rsid w:val="00825F4B"/>
    <w:rsid w:val="00825F60"/>
    <w:rsid w:val="00826606"/>
    <w:rsid w:val="00827B58"/>
    <w:rsid w:val="00830042"/>
    <w:rsid w:val="008311E9"/>
    <w:rsid w:val="0083151E"/>
    <w:rsid w:val="00831885"/>
    <w:rsid w:val="008324A3"/>
    <w:rsid w:val="00832698"/>
    <w:rsid w:val="00832BAA"/>
    <w:rsid w:val="00832E74"/>
    <w:rsid w:val="00832F6F"/>
    <w:rsid w:val="00833E32"/>
    <w:rsid w:val="00833FBB"/>
    <w:rsid w:val="0083474B"/>
    <w:rsid w:val="008349B2"/>
    <w:rsid w:val="00834E51"/>
    <w:rsid w:val="00834E6D"/>
    <w:rsid w:val="00834F3F"/>
    <w:rsid w:val="008353D0"/>
    <w:rsid w:val="00837798"/>
    <w:rsid w:val="00837A8D"/>
    <w:rsid w:val="00840614"/>
    <w:rsid w:val="00840B1B"/>
    <w:rsid w:val="00840BE0"/>
    <w:rsid w:val="00840DC8"/>
    <w:rsid w:val="008411DD"/>
    <w:rsid w:val="00841DF0"/>
    <w:rsid w:val="00842948"/>
    <w:rsid w:val="00842C70"/>
    <w:rsid w:val="008435BE"/>
    <w:rsid w:val="00844415"/>
    <w:rsid w:val="00844933"/>
    <w:rsid w:val="00846252"/>
    <w:rsid w:val="00846688"/>
    <w:rsid w:val="008468A7"/>
    <w:rsid w:val="0084698A"/>
    <w:rsid w:val="00850D5A"/>
    <w:rsid w:val="00850ED0"/>
    <w:rsid w:val="008513DE"/>
    <w:rsid w:val="00851467"/>
    <w:rsid w:val="00851889"/>
    <w:rsid w:val="0085192B"/>
    <w:rsid w:val="008519B2"/>
    <w:rsid w:val="008519DD"/>
    <w:rsid w:val="00851A07"/>
    <w:rsid w:val="00851ED8"/>
    <w:rsid w:val="008530C6"/>
    <w:rsid w:val="0085384C"/>
    <w:rsid w:val="00854111"/>
    <w:rsid w:val="00854585"/>
    <w:rsid w:val="00854864"/>
    <w:rsid w:val="00854A7B"/>
    <w:rsid w:val="00854C4E"/>
    <w:rsid w:val="008551EC"/>
    <w:rsid w:val="0085584B"/>
    <w:rsid w:val="00856116"/>
    <w:rsid w:val="008565D2"/>
    <w:rsid w:val="00857E0F"/>
    <w:rsid w:val="00857E79"/>
    <w:rsid w:val="00857FE5"/>
    <w:rsid w:val="00860311"/>
    <w:rsid w:val="00860CC4"/>
    <w:rsid w:val="00861AF9"/>
    <w:rsid w:val="00861C20"/>
    <w:rsid w:val="00862284"/>
    <w:rsid w:val="008626D5"/>
    <w:rsid w:val="008628C2"/>
    <w:rsid w:val="008635F0"/>
    <w:rsid w:val="00863CA0"/>
    <w:rsid w:val="008643E1"/>
    <w:rsid w:val="00864908"/>
    <w:rsid w:val="00864FA0"/>
    <w:rsid w:val="0086510A"/>
    <w:rsid w:val="008651F6"/>
    <w:rsid w:val="008658E8"/>
    <w:rsid w:val="00865A8C"/>
    <w:rsid w:val="00866511"/>
    <w:rsid w:val="00866994"/>
    <w:rsid w:val="00866ABC"/>
    <w:rsid w:val="00866C67"/>
    <w:rsid w:val="00867529"/>
    <w:rsid w:val="00867576"/>
    <w:rsid w:val="00867F7E"/>
    <w:rsid w:val="00870128"/>
    <w:rsid w:val="0087028A"/>
    <w:rsid w:val="00870BD2"/>
    <w:rsid w:val="008715C8"/>
    <w:rsid w:val="0087190E"/>
    <w:rsid w:val="0087210F"/>
    <w:rsid w:val="0087258D"/>
    <w:rsid w:val="00872E3F"/>
    <w:rsid w:val="00872E56"/>
    <w:rsid w:val="00873456"/>
    <w:rsid w:val="008738F2"/>
    <w:rsid w:val="00873C7A"/>
    <w:rsid w:val="00874125"/>
    <w:rsid w:val="0087466E"/>
    <w:rsid w:val="008746E2"/>
    <w:rsid w:val="00874C38"/>
    <w:rsid w:val="00875454"/>
    <w:rsid w:val="008755E6"/>
    <w:rsid w:val="0087668A"/>
    <w:rsid w:val="00877EA5"/>
    <w:rsid w:val="0088046F"/>
    <w:rsid w:val="008817A0"/>
    <w:rsid w:val="008820A6"/>
    <w:rsid w:val="00882789"/>
    <w:rsid w:val="0088291F"/>
    <w:rsid w:val="00882D41"/>
    <w:rsid w:val="00882F43"/>
    <w:rsid w:val="00883465"/>
    <w:rsid w:val="00883F65"/>
    <w:rsid w:val="008841D1"/>
    <w:rsid w:val="00884A78"/>
    <w:rsid w:val="00884A93"/>
    <w:rsid w:val="00884B1B"/>
    <w:rsid w:val="0088506B"/>
    <w:rsid w:val="008854C1"/>
    <w:rsid w:val="00885697"/>
    <w:rsid w:val="00885982"/>
    <w:rsid w:val="00885FB3"/>
    <w:rsid w:val="008864AB"/>
    <w:rsid w:val="00886B80"/>
    <w:rsid w:val="00886B9E"/>
    <w:rsid w:val="00886E01"/>
    <w:rsid w:val="00886E90"/>
    <w:rsid w:val="00887153"/>
    <w:rsid w:val="008875E7"/>
    <w:rsid w:val="00887FC1"/>
    <w:rsid w:val="00890339"/>
    <w:rsid w:val="0089114C"/>
    <w:rsid w:val="008911D8"/>
    <w:rsid w:val="008915F6"/>
    <w:rsid w:val="0089167C"/>
    <w:rsid w:val="00891697"/>
    <w:rsid w:val="0089215F"/>
    <w:rsid w:val="00892799"/>
    <w:rsid w:val="00892823"/>
    <w:rsid w:val="008930E7"/>
    <w:rsid w:val="008932C4"/>
    <w:rsid w:val="00893389"/>
    <w:rsid w:val="0089348B"/>
    <w:rsid w:val="008934D5"/>
    <w:rsid w:val="0089361F"/>
    <w:rsid w:val="00894384"/>
    <w:rsid w:val="00894623"/>
    <w:rsid w:val="00894A26"/>
    <w:rsid w:val="0089522C"/>
    <w:rsid w:val="00895834"/>
    <w:rsid w:val="00895B57"/>
    <w:rsid w:val="0089616A"/>
    <w:rsid w:val="00896860"/>
    <w:rsid w:val="00897A2F"/>
    <w:rsid w:val="008A044C"/>
    <w:rsid w:val="008A155C"/>
    <w:rsid w:val="008A1D1E"/>
    <w:rsid w:val="008A32E7"/>
    <w:rsid w:val="008A3BD7"/>
    <w:rsid w:val="008A5EE0"/>
    <w:rsid w:val="008A5FC5"/>
    <w:rsid w:val="008A6947"/>
    <w:rsid w:val="008A6FD3"/>
    <w:rsid w:val="008A70BE"/>
    <w:rsid w:val="008A7244"/>
    <w:rsid w:val="008A7E12"/>
    <w:rsid w:val="008B0069"/>
    <w:rsid w:val="008B06A8"/>
    <w:rsid w:val="008B1025"/>
    <w:rsid w:val="008B16A9"/>
    <w:rsid w:val="008B1AE5"/>
    <w:rsid w:val="008B204A"/>
    <w:rsid w:val="008B3048"/>
    <w:rsid w:val="008B3354"/>
    <w:rsid w:val="008B3706"/>
    <w:rsid w:val="008B379E"/>
    <w:rsid w:val="008B3B85"/>
    <w:rsid w:val="008B3DE6"/>
    <w:rsid w:val="008B3EEB"/>
    <w:rsid w:val="008B4678"/>
    <w:rsid w:val="008B4ACE"/>
    <w:rsid w:val="008B4CA1"/>
    <w:rsid w:val="008B4EDD"/>
    <w:rsid w:val="008B50F1"/>
    <w:rsid w:val="008B578E"/>
    <w:rsid w:val="008B57A1"/>
    <w:rsid w:val="008B5D15"/>
    <w:rsid w:val="008B6AB8"/>
    <w:rsid w:val="008B6AD4"/>
    <w:rsid w:val="008B73B3"/>
    <w:rsid w:val="008B7556"/>
    <w:rsid w:val="008B7836"/>
    <w:rsid w:val="008C00F8"/>
    <w:rsid w:val="008C0794"/>
    <w:rsid w:val="008C0C22"/>
    <w:rsid w:val="008C0D5B"/>
    <w:rsid w:val="008C1683"/>
    <w:rsid w:val="008C1700"/>
    <w:rsid w:val="008C1776"/>
    <w:rsid w:val="008C1D9F"/>
    <w:rsid w:val="008C1FF8"/>
    <w:rsid w:val="008C249F"/>
    <w:rsid w:val="008C2F67"/>
    <w:rsid w:val="008C3228"/>
    <w:rsid w:val="008C4665"/>
    <w:rsid w:val="008C48B2"/>
    <w:rsid w:val="008C5DEB"/>
    <w:rsid w:val="008C62F2"/>
    <w:rsid w:val="008C654D"/>
    <w:rsid w:val="008C6AD3"/>
    <w:rsid w:val="008C6C09"/>
    <w:rsid w:val="008C6D9A"/>
    <w:rsid w:val="008D0851"/>
    <w:rsid w:val="008D0FD1"/>
    <w:rsid w:val="008D120F"/>
    <w:rsid w:val="008D1405"/>
    <w:rsid w:val="008D1582"/>
    <w:rsid w:val="008D19EC"/>
    <w:rsid w:val="008D1EEE"/>
    <w:rsid w:val="008D2C55"/>
    <w:rsid w:val="008D2E68"/>
    <w:rsid w:val="008D325F"/>
    <w:rsid w:val="008D3EAA"/>
    <w:rsid w:val="008D4670"/>
    <w:rsid w:val="008D4C73"/>
    <w:rsid w:val="008D4DC6"/>
    <w:rsid w:val="008D4EFC"/>
    <w:rsid w:val="008D5589"/>
    <w:rsid w:val="008D59C1"/>
    <w:rsid w:val="008D6292"/>
    <w:rsid w:val="008D764E"/>
    <w:rsid w:val="008D7C3E"/>
    <w:rsid w:val="008E079F"/>
    <w:rsid w:val="008E0A94"/>
    <w:rsid w:val="008E0C7D"/>
    <w:rsid w:val="008E1209"/>
    <w:rsid w:val="008E1843"/>
    <w:rsid w:val="008E1D31"/>
    <w:rsid w:val="008E231D"/>
    <w:rsid w:val="008E28D0"/>
    <w:rsid w:val="008E29B2"/>
    <w:rsid w:val="008E2FC2"/>
    <w:rsid w:val="008E3081"/>
    <w:rsid w:val="008E3583"/>
    <w:rsid w:val="008E3B71"/>
    <w:rsid w:val="008E449F"/>
    <w:rsid w:val="008E4F41"/>
    <w:rsid w:val="008E4FA2"/>
    <w:rsid w:val="008E4FDD"/>
    <w:rsid w:val="008E5B95"/>
    <w:rsid w:val="008E646B"/>
    <w:rsid w:val="008E67E9"/>
    <w:rsid w:val="008E7211"/>
    <w:rsid w:val="008E7AE6"/>
    <w:rsid w:val="008F021B"/>
    <w:rsid w:val="008F07BF"/>
    <w:rsid w:val="008F09C0"/>
    <w:rsid w:val="008F0AA3"/>
    <w:rsid w:val="008F0B39"/>
    <w:rsid w:val="008F0EA9"/>
    <w:rsid w:val="008F13DD"/>
    <w:rsid w:val="008F1540"/>
    <w:rsid w:val="008F195A"/>
    <w:rsid w:val="008F21A6"/>
    <w:rsid w:val="008F28CA"/>
    <w:rsid w:val="008F2A31"/>
    <w:rsid w:val="008F2ACE"/>
    <w:rsid w:val="008F3026"/>
    <w:rsid w:val="008F45B9"/>
    <w:rsid w:val="008F4698"/>
    <w:rsid w:val="008F5126"/>
    <w:rsid w:val="008F513C"/>
    <w:rsid w:val="008F56BE"/>
    <w:rsid w:val="008F5775"/>
    <w:rsid w:val="008F5B0D"/>
    <w:rsid w:val="008F5C7E"/>
    <w:rsid w:val="008F6949"/>
    <w:rsid w:val="008F6A7D"/>
    <w:rsid w:val="008F6AC0"/>
    <w:rsid w:val="008F779A"/>
    <w:rsid w:val="008F7BC4"/>
    <w:rsid w:val="0090142B"/>
    <w:rsid w:val="00901B77"/>
    <w:rsid w:val="00901CA2"/>
    <w:rsid w:val="009023AF"/>
    <w:rsid w:val="009026BC"/>
    <w:rsid w:val="00902807"/>
    <w:rsid w:val="009028FC"/>
    <w:rsid w:val="00902E88"/>
    <w:rsid w:val="009031C4"/>
    <w:rsid w:val="009039BC"/>
    <w:rsid w:val="00904582"/>
    <w:rsid w:val="00904A63"/>
    <w:rsid w:val="00904AC4"/>
    <w:rsid w:val="009051C2"/>
    <w:rsid w:val="00905646"/>
    <w:rsid w:val="00905779"/>
    <w:rsid w:val="00906F6E"/>
    <w:rsid w:val="00906FAB"/>
    <w:rsid w:val="009070A6"/>
    <w:rsid w:val="00907208"/>
    <w:rsid w:val="00907510"/>
    <w:rsid w:val="009077E1"/>
    <w:rsid w:val="00907EC8"/>
    <w:rsid w:val="00910DDA"/>
    <w:rsid w:val="00910F16"/>
    <w:rsid w:val="00911762"/>
    <w:rsid w:val="009129B1"/>
    <w:rsid w:val="009145CC"/>
    <w:rsid w:val="00914646"/>
    <w:rsid w:val="00914925"/>
    <w:rsid w:val="00915441"/>
    <w:rsid w:val="0091547F"/>
    <w:rsid w:val="00915D8C"/>
    <w:rsid w:val="00916177"/>
    <w:rsid w:val="0091653C"/>
    <w:rsid w:val="009167D7"/>
    <w:rsid w:val="0091713F"/>
    <w:rsid w:val="00917843"/>
    <w:rsid w:val="0092179E"/>
    <w:rsid w:val="0092197F"/>
    <w:rsid w:val="00921B97"/>
    <w:rsid w:val="0092216D"/>
    <w:rsid w:val="00922E39"/>
    <w:rsid w:val="00923AB5"/>
    <w:rsid w:val="00923B42"/>
    <w:rsid w:val="00923B76"/>
    <w:rsid w:val="00923DCB"/>
    <w:rsid w:val="00924159"/>
    <w:rsid w:val="009248B9"/>
    <w:rsid w:val="00924C32"/>
    <w:rsid w:val="00924CB6"/>
    <w:rsid w:val="009254EB"/>
    <w:rsid w:val="00925E90"/>
    <w:rsid w:val="00925F5E"/>
    <w:rsid w:val="009263F5"/>
    <w:rsid w:val="00926523"/>
    <w:rsid w:val="00927733"/>
    <w:rsid w:val="00927A4B"/>
    <w:rsid w:val="00927B79"/>
    <w:rsid w:val="00927F18"/>
    <w:rsid w:val="009307EE"/>
    <w:rsid w:val="00930C6C"/>
    <w:rsid w:val="00930D5B"/>
    <w:rsid w:val="00931544"/>
    <w:rsid w:val="00931954"/>
    <w:rsid w:val="0093200B"/>
    <w:rsid w:val="00932860"/>
    <w:rsid w:val="009335B0"/>
    <w:rsid w:val="00933B5E"/>
    <w:rsid w:val="00933D26"/>
    <w:rsid w:val="00933E1D"/>
    <w:rsid w:val="00933F29"/>
    <w:rsid w:val="0093461C"/>
    <w:rsid w:val="009351C7"/>
    <w:rsid w:val="009352C6"/>
    <w:rsid w:val="0093559F"/>
    <w:rsid w:val="00935B49"/>
    <w:rsid w:val="00935C01"/>
    <w:rsid w:val="00936A8E"/>
    <w:rsid w:val="00936E96"/>
    <w:rsid w:val="00937196"/>
    <w:rsid w:val="00937A4B"/>
    <w:rsid w:val="00937B3E"/>
    <w:rsid w:val="0094022C"/>
    <w:rsid w:val="0094065F"/>
    <w:rsid w:val="009406AA"/>
    <w:rsid w:val="00940C06"/>
    <w:rsid w:val="0094180C"/>
    <w:rsid w:val="009420FD"/>
    <w:rsid w:val="00942379"/>
    <w:rsid w:val="009435E9"/>
    <w:rsid w:val="00943624"/>
    <w:rsid w:val="00943765"/>
    <w:rsid w:val="00943831"/>
    <w:rsid w:val="0094412D"/>
    <w:rsid w:val="0094452C"/>
    <w:rsid w:val="00944C2A"/>
    <w:rsid w:val="009455BF"/>
    <w:rsid w:val="00945701"/>
    <w:rsid w:val="0094597A"/>
    <w:rsid w:val="00945C72"/>
    <w:rsid w:val="0094781D"/>
    <w:rsid w:val="00947AE6"/>
    <w:rsid w:val="00947F4D"/>
    <w:rsid w:val="009508D0"/>
    <w:rsid w:val="00950D45"/>
    <w:rsid w:val="00951827"/>
    <w:rsid w:val="00951E2E"/>
    <w:rsid w:val="00951F06"/>
    <w:rsid w:val="009524EC"/>
    <w:rsid w:val="0095251E"/>
    <w:rsid w:val="00952AAD"/>
    <w:rsid w:val="00952DF2"/>
    <w:rsid w:val="00952F4C"/>
    <w:rsid w:val="00953312"/>
    <w:rsid w:val="0095390E"/>
    <w:rsid w:val="00953F1F"/>
    <w:rsid w:val="00954A30"/>
    <w:rsid w:val="00954B40"/>
    <w:rsid w:val="00955D40"/>
    <w:rsid w:val="00955EA9"/>
    <w:rsid w:val="009560E8"/>
    <w:rsid w:val="0095654D"/>
    <w:rsid w:val="0095680A"/>
    <w:rsid w:val="00956B06"/>
    <w:rsid w:val="00956C58"/>
    <w:rsid w:val="0095720B"/>
    <w:rsid w:val="00957262"/>
    <w:rsid w:val="009576BE"/>
    <w:rsid w:val="00957D37"/>
    <w:rsid w:val="00957E5C"/>
    <w:rsid w:val="00960101"/>
    <w:rsid w:val="009608F7"/>
    <w:rsid w:val="00960BBD"/>
    <w:rsid w:val="00960F42"/>
    <w:rsid w:val="00960FC9"/>
    <w:rsid w:val="0096158E"/>
    <w:rsid w:val="0096221D"/>
    <w:rsid w:val="00962291"/>
    <w:rsid w:val="00962477"/>
    <w:rsid w:val="00962792"/>
    <w:rsid w:val="0096347C"/>
    <w:rsid w:val="00963A76"/>
    <w:rsid w:val="009643C4"/>
    <w:rsid w:val="0096512A"/>
    <w:rsid w:val="0096565B"/>
    <w:rsid w:val="009659AC"/>
    <w:rsid w:val="00965C45"/>
    <w:rsid w:val="00966A36"/>
    <w:rsid w:val="00967225"/>
    <w:rsid w:val="009673BD"/>
    <w:rsid w:val="009673CC"/>
    <w:rsid w:val="00967EBB"/>
    <w:rsid w:val="00967EBF"/>
    <w:rsid w:val="00970912"/>
    <w:rsid w:val="00971638"/>
    <w:rsid w:val="00971C65"/>
    <w:rsid w:val="00971D53"/>
    <w:rsid w:val="009721EE"/>
    <w:rsid w:val="00972342"/>
    <w:rsid w:val="00972565"/>
    <w:rsid w:val="00972728"/>
    <w:rsid w:val="00972BFF"/>
    <w:rsid w:val="009730F7"/>
    <w:rsid w:val="0097313C"/>
    <w:rsid w:val="009733A6"/>
    <w:rsid w:val="009733B3"/>
    <w:rsid w:val="0097399E"/>
    <w:rsid w:val="009739CD"/>
    <w:rsid w:val="00973D52"/>
    <w:rsid w:val="009741D9"/>
    <w:rsid w:val="009748CB"/>
    <w:rsid w:val="00974AB5"/>
    <w:rsid w:val="00974F40"/>
    <w:rsid w:val="00975D55"/>
    <w:rsid w:val="00976082"/>
    <w:rsid w:val="009761D7"/>
    <w:rsid w:val="00976367"/>
    <w:rsid w:val="0097653E"/>
    <w:rsid w:val="009775E7"/>
    <w:rsid w:val="009776A8"/>
    <w:rsid w:val="00977F20"/>
    <w:rsid w:val="00977F56"/>
    <w:rsid w:val="009801E4"/>
    <w:rsid w:val="009815E6"/>
    <w:rsid w:val="009819DF"/>
    <w:rsid w:val="00982164"/>
    <w:rsid w:val="009822F9"/>
    <w:rsid w:val="00982FFD"/>
    <w:rsid w:val="0098312A"/>
    <w:rsid w:val="009837BC"/>
    <w:rsid w:val="00983D06"/>
    <w:rsid w:val="00984E01"/>
    <w:rsid w:val="009857B7"/>
    <w:rsid w:val="00985A7C"/>
    <w:rsid w:val="009871C0"/>
    <w:rsid w:val="00987DDB"/>
    <w:rsid w:val="0099031E"/>
    <w:rsid w:val="0099098F"/>
    <w:rsid w:val="009914D6"/>
    <w:rsid w:val="0099157E"/>
    <w:rsid w:val="00992A94"/>
    <w:rsid w:val="00992DC6"/>
    <w:rsid w:val="00993370"/>
    <w:rsid w:val="00993D60"/>
    <w:rsid w:val="00993E80"/>
    <w:rsid w:val="00994181"/>
    <w:rsid w:val="0099423F"/>
    <w:rsid w:val="009950FE"/>
    <w:rsid w:val="009954F3"/>
    <w:rsid w:val="00995753"/>
    <w:rsid w:val="00995FBF"/>
    <w:rsid w:val="00996574"/>
    <w:rsid w:val="00996D55"/>
    <w:rsid w:val="00996E01"/>
    <w:rsid w:val="0099709D"/>
    <w:rsid w:val="00997133"/>
    <w:rsid w:val="00997AF6"/>
    <w:rsid w:val="00997C41"/>
    <w:rsid w:val="00997F53"/>
    <w:rsid w:val="00997FF7"/>
    <w:rsid w:val="009A0DB3"/>
    <w:rsid w:val="009A1389"/>
    <w:rsid w:val="009A1C91"/>
    <w:rsid w:val="009A1CE2"/>
    <w:rsid w:val="009A210A"/>
    <w:rsid w:val="009A2217"/>
    <w:rsid w:val="009A22CA"/>
    <w:rsid w:val="009A2572"/>
    <w:rsid w:val="009A29DD"/>
    <w:rsid w:val="009A352B"/>
    <w:rsid w:val="009A3598"/>
    <w:rsid w:val="009A36E3"/>
    <w:rsid w:val="009A3D67"/>
    <w:rsid w:val="009A4055"/>
    <w:rsid w:val="009A43B7"/>
    <w:rsid w:val="009A4CEF"/>
    <w:rsid w:val="009A4D36"/>
    <w:rsid w:val="009A53C4"/>
    <w:rsid w:val="009A5F13"/>
    <w:rsid w:val="009A6792"/>
    <w:rsid w:val="009A681A"/>
    <w:rsid w:val="009A798F"/>
    <w:rsid w:val="009B01CB"/>
    <w:rsid w:val="009B0DAA"/>
    <w:rsid w:val="009B162F"/>
    <w:rsid w:val="009B24F6"/>
    <w:rsid w:val="009B2D0F"/>
    <w:rsid w:val="009B3AD5"/>
    <w:rsid w:val="009B3CC3"/>
    <w:rsid w:val="009B3F78"/>
    <w:rsid w:val="009B40B8"/>
    <w:rsid w:val="009B428A"/>
    <w:rsid w:val="009B4584"/>
    <w:rsid w:val="009B4B3C"/>
    <w:rsid w:val="009B5384"/>
    <w:rsid w:val="009B7710"/>
    <w:rsid w:val="009B7B3A"/>
    <w:rsid w:val="009B7E76"/>
    <w:rsid w:val="009C0263"/>
    <w:rsid w:val="009C02D2"/>
    <w:rsid w:val="009C09D9"/>
    <w:rsid w:val="009C0C2A"/>
    <w:rsid w:val="009C0CBC"/>
    <w:rsid w:val="009C12E8"/>
    <w:rsid w:val="009C1BE9"/>
    <w:rsid w:val="009C1C22"/>
    <w:rsid w:val="009C2021"/>
    <w:rsid w:val="009C24F6"/>
    <w:rsid w:val="009C25FD"/>
    <w:rsid w:val="009C4DAE"/>
    <w:rsid w:val="009C541E"/>
    <w:rsid w:val="009C59D5"/>
    <w:rsid w:val="009C5B4B"/>
    <w:rsid w:val="009C5E56"/>
    <w:rsid w:val="009C5F41"/>
    <w:rsid w:val="009C5F9C"/>
    <w:rsid w:val="009C6291"/>
    <w:rsid w:val="009C64DD"/>
    <w:rsid w:val="009C6BF4"/>
    <w:rsid w:val="009C6E76"/>
    <w:rsid w:val="009C6F20"/>
    <w:rsid w:val="009C747B"/>
    <w:rsid w:val="009D0331"/>
    <w:rsid w:val="009D04A2"/>
    <w:rsid w:val="009D0FB9"/>
    <w:rsid w:val="009D1279"/>
    <w:rsid w:val="009D1320"/>
    <w:rsid w:val="009D174E"/>
    <w:rsid w:val="009D1FB6"/>
    <w:rsid w:val="009D2442"/>
    <w:rsid w:val="009D28E3"/>
    <w:rsid w:val="009D2EF0"/>
    <w:rsid w:val="009D3BB0"/>
    <w:rsid w:val="009D3DBC"/>
    <w:rsid w:val="009D4521"/>
    <w:rsid w:val="009D489F"/>
    <w:rsid w:val="009D4D83"/>
    <w:rsid w:val="009D4ED1"/>
    <w:rsid w:val="009D5827"/>
    <w:rsid w:val="009D5936"/>
    <w:rsid w:val="009D5D49"/>
    <w:rsid w:val="009D606F"/>
    <w:rsid w:val="009D6367"/>
    <w:rsid w:val="009D63CC"/>
    <w:rsid w:val="009D6579"/>
    <w:rsid w:val="009D6A68"/>
    <w:rsid w:val="009D6BC7"/>
    <w:rsid w:val="009D6EC8"/>
    <w:rsid w:val="009D7275"/>
    <w:rsid w:val="009D7414"/>
    <w:rsid w:val="009D796C"/>
    <w:rsid w:val="009D79FA"/>
    <w:rsid w:val="009E199D"/>
    <w:rsid w:val="009E1C93"/>
    <w:rsid w:val="009E1EF5"/>
    <w:rsid w:val="009E274B"/>
    <w:rsid w:val="009E2ED1"/>
    <w:rsid w:val="009E2FA7"/>
    <w:rsid w:val="009E3B9B"/>
    <w:rsid w:val="009E4299"/>
    <w:rsid w:val="009E4421"/>
    <w:rsid w:val="009E500A"/>
    <w:rsid w:val="009E50AC"/>
    <w:rsid w:val="009E5396"/>
    <w:rsid w:val="009E572F"/>
    <w:rsid w:val="009E5B0B"/>
    <w:rsid w:val="009E5B6D"/>
    <w:rsid w:val="009E5E64"/>
    <w:rsid w:val="009E6864"/>
    <w:rsid w:val="009E6A48"/>
    <w:rsid w:val="009E7A6C"/>
    <w:rsid w:val="009F05E5"/>
    <w:rsid w:val="009F07FA"/>
    <w:rsid w:val="009F0820"/>
    <w:rsid w:val="009F0847"/>
    <w:rsid w:val="009F0BED"/>
    <w:rsid w:val="009F0F39"/>
    <w:rsid w:val="009F1091"/>
    <w:rsid w:val="009F14B2"/>
    <w:rsid w:val="009F1687"/>
    <w:rsid w:val="009F2823"/>
    <w:rsid w:val="009F2B70"/>
    <w:rsid w:val="009F2E1F"/>
    <w:rsid w:val="009F3D26"/>
    <w:rsid w:val="009F4095"/>
    <w:rsid w:val="009F4203"/>
    <w:rsid w:val="009F437A"/>
    <w:rsid w:val="009F4E26"/>
    <w:rsid w:val="009F50B8"/>
    <w:rsid w:val="009F522C"/>
    <w:rsid w:val="009F579C"/>
    <w:rsid w:val="009F633D"/>
    <w:rsid w:val="009F6AE5"/>
    <w:rsid w:val="009F7B47"/>
    <w:rsid w:val="009F7DF0"/>
    <w:rsid w:val="00A00B21"/>
    <w:rsid w:val="00A00C8A"/>
    <w:rsid w:val="00A00DDD"/>
    <w:rsid w:val="00A01048"/>
    <w:rsid w:val="00A0141F"/>
    <w:rsid w:val="00A01B25"/>
    <w:rsid w:val="00A01D49"/>
    <w:rsid w:val="00A01DF7"/>
    <w:rsid w:val="00A02579"/>
    <w:rsid w:val="00A02E4E"/>
    <w:rsid w:val="00A0419C"/>
    <w:rsid w:val="00A04DFD"/>
    <w:rsid w:val="00A04F06"/>
    <w:rsid w:val="00A05132"/>
    <w:rsid w:val="00A05231"/>
    <w:rsid w:val="00A05957"/>
    <w:rsid w:val="00A05AF6"/>
    <w:rsid w:val="00A05B92"/>
    <w:rsid w:val="00A05D27"/>
    <w:rsid w:val="00A06C77"/>
    <w:rsid w:val="00A0746C"/>
    <w:rsid w:val="00A10614"/>
    <w:rsid w:val="00A10D31"/>
    <w:rsid w:val="00A11669"/>
    <w:rsid w:val="00A11DA5"/>
    <w:rsid w:val="00A1233B"/>
    <w:rsid w:val="00A12429"/>
    <w:rsid w:val="00A124C3"/>
    <w:rsid w:val="00A12545"/>
    <w:rsid w:val="00A12A8A"/>
    <w:rsid w:val="00A13CBE"/>
    <w:rsid w:val="00A14878"/>
    <w:rsid w:val="00A14932"/>
    <w:rsid w:val="00A14D78"/>
    <w:rsid w:val="00A14E4B"/>
    <w:rsid w:val="00A151D6"/>
    <w:rsid w:val="00A15BD7"/>
    <w:rsid w:val="00A15D1A"/>
    <w:rsid w:val="00A16201"/>
    <w:rsid w:val="00A16E6E"/>
    <w:rsid w:val="00A17401"/>
    <w:rsid w:val="00A17A26"/>
    <w:rsid w:val="00A17B26"/>
    <w:rsid w:val="00A2000A"/>
    <w:rsid w:val="00A20516"/>
    <w:rsid w:val="00A2084E"/>
    <w:rsid w:val="00A21F98"/>
    <w:rsid w:val="00A22C5F"/>
    <w:rsid w:val="00A22EE3"/>
    <w:rsid w:val="00A23453"/>
    <w:rsid w:val="00A24A00"/>
    <w:rsid w:val="00A24CA9"/>
    <w:rsid w:val="00A2530B"/>
    <w:rsid w:val="00A256C3"/>
    <w:rsid w:val="00A25D0D"/>
    <w:rsid w:val="00A26269"/>
    <w:rsid w:val="00A26A04"/>
    <w:rsid w:val="00A26FC3"/>
    <w:rsid w:val="00A2777E"/>
    <w:rsid w:val="00A2797D"/>
    <w:rsid w:val="00A27AF1"/>
    <w:rsid w:val="00A27BCD"/>
    <w:rsid w:val="00A27F58"/>
    <w:rsid w:val="00A307B0"/>
    <w:rsid w:val="00A30A7E"/>
    <w:rsid w:val="00A30C0E"/>
    <w:rsid w:val="00A30FFC"/>
    <w:rsid w:val="00A315E9"/>
    <w:rsid w:val="00A31AB8"/>
    <w:rsid w:val="00A32134"/>
    <w:rsid w:val="00A322CB"/>
    <w:rsid w:val="00A32369"/>
    <w:rsid w:val="00A32A2F"/>
    <w:rsid w:val="00A334F6"/>
    <w:rsid w:val="00A33DF1"/>
    <w:rsid w:val="00A340E6"/>
    <w:rsid w:val="00A34DE2"/>
    <w:rsid w:val="00A3575D"/>
    <w:rsid w:val="00A35820"/>
    <w:rsid w:val="00A3598B"/>
    <w:rsid w:val="00A35D42"/>
    <w:rsid w:val="00A35F08"/>
    <w:rsid w:val="00A36C2A"/>
    <w:rsid w:val="00A370BD"/>
    <w:rsid w:val="00A37259"/>
    <w:rsid w:val="00A373CF"/>
    <w:rsid w:val="00A3785D"/>
    <w:rsid w:val="00A379C1"/>
    <w:rsid w:val="00A37C4F"/>
    <w:rsid w:val="00A400C4"/>
    <w:rsid w:val="00A404CD"/>
    <w:rsid w:val="00A4180E"/>
    <w:rsid w:val="00A41A7D"/>
    <w:rsid w:val="00A41CA6"/>
    <w:rsid w:val="00A41EFC"/>
    <w:rsid w:val="00A421E2"/>
    <w:rsid w:val="00A422AB"/>
    <w:rsid w:val="00A422EB"/>
    <w:rsid w:val="00A42643"/>
    <w:rsid w:val="00A42650"/>
    <w:rsid w:val="00A429FB"/>
    <w:rsid w:val="00A42ABB"/>
    <w:rsid w:val="00A4360F"/>
    <w:rsid w:val="00A436AB"/>
    <w:rsid w:val="00A44B75"/>
    <w:rsid w:val="00A458F9"/>
    <w:rsid w:val="00A4594D"/>
    <w:rsid w:val="00A45AC0"/>
    <w:rsid w:val="00A45BDF"/>
    <w:rsid w:val="00A45DD8"/>
    <w:rsid w:val="00A45FA4"/>
    <w:rsid w:val="00A46238"/>
    <w:rsid w:val="00A46E1E"/>
    <w:rsid w:val="00A4710E"/>
    <w:rsid w:val="00A51745"/>
    <w:rsid w:val="00A517A0"/>
    <w:rsid w:val="00A517C3"/>
    <w:rsid w:val="00A518D2"/>
    <w:rsid w:val="00A51D0F"/>
    <w:rsid w:val="00A51DC0"/>
    <w:rsid w:val="00A51ED0"/>
    <w:rsid w:val="00A51F9E"/>
    <w:rsid w:val="00A528A1"/>
    <w:rsid w:val="00A542A6"/>
    <w:rsid w:val="00A54379"/>
    <w:rsid w:val="00A54391"/>
    <w:rsid w:val="00A543C7"/>
    <w:rsid w:val="00A54C9E"/>
    <w:rsid w:val="00A54FFA"/>
    <w:rsid w:val="00A55109"/>
    <w:rsid w:val="00A558B8"/>
    <w:rsid w:val="00A55A28"/>
    <w:rsid w:val="00A55C5E"/>
    <w:rsid w:val="00A55EC3"/>
    <w:rsid w:val="00A560A1"/>
    <w:rsid w:val="00A562B9"/>
    <w:rsid w:val="00A564ED"/>
    <w:rsid w:val="00A56A3E"/>
    <w:rsid w:val="00A56A44"/>
    <w:rsid w:val="00A56EE5"/>
    <w:rsid w:val="00A5792B"/>
    <w:rsid w:val="00A60050"/>
    <w:rsid w:val="00A60128"/>
    <w:rsid w:val="00A604F9"/>
    <w:rsid w:val="00A605CD"/>
    <w:rsid w:val="00A606F6"/>
    <w:rsid w:val="00A60708"/>
    <w:rsid w:val="00A607C9"/>
    <w:rsid w:val="00A60A30"/>
    <w:rsid w:val="00A617BC"/>
    <w:rsid w:val="00A61F89"/>
    <w:rsid w:val="00A621FB"/>
    <w:rsid w:val="00A62570"/>
    <w:rsid w:val="00A6258A"/>
    <w:rsid w:val="00A626C7"/>
    <w:rsid w:val="00A63440"/>
    <w:rsid w:val="00A63957"/>
    <w:rsid w:val="00A63E2C"/>
    <w:rsid w:val="00A64D34"/>
    <w:rsid w:val="00A64D6D"/>
    <w:rsid w:val="00A65F04"/>
    <w:rsid w:val="00A66080"/>
    <w:rsid w:val="00A66B0E"/>
    <w:rsid w:val="00A66EA5"/>
    <w:rsid w:val="00A66FCB"/>
    <w:rsid w:val="00A67167"/>
    <w:rsid w:val="00A67879"/>
    <w:rsid w:val="00A67E41"/>
    <w:rsid w:val="00A70221"/>
    <w:rsid w:val="00A7073A"/>
    <w:rsid w:val="00A70AB7"/>
    <w:rsid w:val="00A71111"/>
    <w:rsid w:val="00A717FF"/>
    <w:rsid w:val="00A721C2"/>
    <w:rsid w:val="00A7264C"/>
    <w:rsid w:val="00A72B47"/>
    <w:rsid w:val="00A72DFB"/>
    <w:rsid w:val="00A737D9"/>
    <w:rsid w:val="00A751DB"/>
    <w:rsid w:val="00A753D2"/>
    <w:rsid w:val="00A75790"/>
    <w:rsid w:val="00A75DD9"/>
    <w:rsid w:val="00A76004"/>
    <w:rsid w:val="00A763A9"/>
    <w:rsid w:val="00A769B1"/>
    <w:rsid w:val="00A76CB5"/>
    <w:rsid w:val="00A76E56"/>
    <w:rsid w:val="00A77331"/>
    <w:rsid w:val="00A776F2"/>
    <w:rsid w:val="00A77E2A"/>
    <w:rsid w:val="00A8049F"/>
    <w:rsid w:val="00A807B3"/>
    <w:rsid w:val="00A809C2"/>
    <w:rsid w:val="00A8189E"/>
    <w:rsid w:val="00A81CC6"/>
    <w:rsid w:val="00A83235"/>
    <w:rsid w:val="00A83254"/>
    <w:rsid w:val="00A83A38"/>
    <w:rsid w:val="00A83D64"/>
    <w:rsid w:val="00A8420A"/>
    <w:rsid w:val="00A842C0"/>
    <w:rsid w:val="00A844FC"/>
    <w:rsid w:val="00A8526A"/>
    <w:rsid w:val="00A85843"/>
    <w:rsid w:val="00A85DA2"/>
    <w:rsid w:val="00A861DE"/>
    <w:rsid w:val="00A8625D"/>
    <w:rsid w:val="00A869B3"/>
    <w:rsid w:val="00A86FB4"/>
    <w:rsid w:val="00A877B6"/>
    <w:rsid w:val="00A87A25"/>
    <w:rsid w:val="00A900FC"/>
    <w:rsid w:val="00A90335"/>
    <w:rsid w:val="00A90400"/>
    <w:rsid w:val="00A90528"/>
    <w:rsid w:val="00A9080F"/>
    <w:rsid w:val="00A90971"/>
    <w:rsid w:val="00A90D19"/>
    <w:rsid w:val="00A91014"/>
    <w:rsid w:val="00A91043"/>
    <w:rsid w:val="00A910AF"/>
    <w:rsid w:val="00A91202"/>
    <w:rsid w:val="00A915E3"/>
    <w:rsid w:val="00A91FF1"/>
    <w:rsid w:val="00A922A9"/>
    <w:rsid w:val="00A92694"/>
    <w:rsid w:val="00A92925"/>
    <w:rsid w:val="00A9293D"/>
    <w:rsid w:val="00A92AD1"/>
    <w:rsid w:val="00A92EE4"/>
    <w:rsid w:val="00A94306"/>
    <w:rsid w:val="00A94A75"/>
    <w:rsid w:val="00A94B86"/>
    <w:rsid w:val="00A94EE5"/>
    <w:rsid w:val="00A95821"/>
    <w:rsid w:val="00A95FB0"/>
    <w:rsid w:val="00A965A2"/>
    <w:rsid w:val="00A9689F"/>
    <w:rsid w:val="00A96B64"/>
    <w:rsid w:val="00A96B9E"/>
    <w:rsid w:val="00A96F2C"/>
    <w:rsid w:val="00A97276"/>
    <w:rsid w:val="00A97612"/>
    <w:rsid w:val="00A97822"/>
    <w:rsid w:val="00AA0715"/>
    <w:rsid w:val="00AA0AA0"/>
    <w:rsid w:val="00AA0D08"/>
    <w:rsid w:val="00AA0D7A"/>
    <w:rsid w:val="00AA105C"/>
    <w:rsid w:val="00AA2F96"/>
    <w:rsid w:val="00AA311E"/>
    <w:rsid w:val="00AA3347"/>
    <w:rsid w:val="00AA412B"/>
    <w:rsid w:val="00AA413E"/>
    <w:rsid w:val="00AA41B8"/>
    <w:rsid w:val="00AA4440"/>
    <w:rsid w:val="00AA44B1"/>
    <w:rsid w:val="00AA4748"/>
    <w:rsid w:val="00AA4B7F"/>
    <w:rsid w:val="00AA4CB8"/>
    <w:rsid w:val="00AA4FE5"/>
    <w:rsid w:val="00AA5205"/>
    <w:rsid w:val="00AA523E"/>
    <w:rsid w:val="00AA54A0"/>
    <w:rsid w:val="00AA5D52"/>
    <w:rsid w:val="00AA6051"/>
    <w:rsid w:val="00AA77F4"/>
    <w:rsid w:val="00AA7CEB"/>
    <w:rsid w:val="00AB01E5"/>
    <w:rsid w:val="00AB03B6"/>
    <w:rsid w:val="00AB0955"/>
    <w:rsid w:val="00AB16AB"/>
    <w:rsid w:val="00AB178E"/>
    <w:rsid w:val="00AB25F2"/>
    <w:rsid w:val="00AB275A"/>
    <w:rsid w:val="00AB2B2B"/>
    <w:rsid w:val="00AB3273"/>
    <w:rsid w:val="00AB38E2"/>
    <w:rsid w:val="00AB3AFF"/>
    <w:rsid w:val="00AB40BA"/>
    <w:rsid w:val="00AB4913"/>
    <w:rsid w:val="00AB4EE2"/>
    <w:rsid w:val="00AB5192"/>
    <w:rsid w:val="00AB5723"/>
    <w:rsid w:val="00AB5A5E"/>
    <w:rsid w:val="00AB5DB6"/>
    <w:rsid w:val="00AB6161"/>
    <w:rsid w:val="00AB64A6"/>
    <w:rsid w:val="00AB68E4"/>
    <w:rsid w:val="00AB6D5E"/>
    <w:rsid w:val="00AB7B04"/>
    <w:rsid w:val="00AB7C62"/>
    <w:rsid w:val="00AC0072"/>
    <w:rsid w:val="00AC00FD"/>
    <w:rsid w:val="00AC02D4"/>
    <w:rsid w:val="00AC095E"/>
    <w:rsid w:val="00AC0D75"/>
    <w:rsid w:val="00AC0FC9"/>
    <w:rsid w:val="00AC164D"/>
    <w:rsid w:val="00AC23C9"/>
    <w:rsid w:val="00AC2B0F"/>
    <w:rsid w:val="00AC2C24"/>
    <w:rsid w:val="00AC2F30"/>
    <w:rsid w:val="00AC302C"/>
    <w:rsid w:val="00AC3790"/>
    <w:rsid w:val="00AC3CF3"/>
    <w:rsid w:val="00AC46AA"/>
    <w:rsid w:val="00AC4924"/>
    <w:rsid w:val="00AC4A21"/>
    <w:rsid w:val="00AC6052"/>
    <w:rsid w:val="00AC679A"/>
    <w:rsid w:val="00AC7116"/>
    <w:rsid w:val="00AC74D2"/>
    <w:rsid w:val="00AC7F79"/>
    <w:rsid w:val="00AD00C5"/>
    <w:rsid w:val="00AD0140"/>
    <w:rsid w:val="00AD0536"/>
    <w:rsid w:val="00AD1809"/>
    <w:rsid w:val="00AD1D5A"/>
    <w:rsid w:val="00AD231F"/>
    <w:rsid w:val="00AD2826"/>
    <w:rsid w:val="00AD2939"/>
    <w:rsid w:val="00AD2DEE"/>
    <w:rsid w:val="00AD2E07"/>
    <w:rsid w:val="00AD325E"/>
    <w:rsid w:val="00AD352F"/>
    <w:rsid w:val="00AD3676"/>
    <w:rsid w:val="00AD3A5E"/>
    <w:rsid w:val="00AD3FFC"/>
    <w:rsid w:val="00AD444E"/>
    <w:rsid w:val="00AD513E"/>
    <w:rsid w:val="00AD51A1"/>
    <w:rsid w:val="00AD5354"/>
    <w:rsid w:val="00AD5C46"/>
    <w:rsid w:val="00AD6D53"/>
    <w:rsid w:val="00AD744C"/>
    <w:rsid w:val="00AD7983"/>
    <w:rsid w:val="00AD7D45"/>
    <w:rsid w:val="00AD7E62"/>
    <w:rsid w:val="00AD7EB4"/>
    <w:rsid w:val="00AE01E3"/>
    <w:rsid w:val="00AE0465"/>
    <w:rsid w:val="00AE04C8"/>
    <w:rsid w:val="00AE1750"/>
    <w:rsid w:val="00AE2E30"/>
    <w:rsid w:val="00AE32E3"/>
    <w:rsid w:val="00AE33B7"/>
    <w:rsid w:val="00AE3BBF"/>
    <w:rsid w:val="00AE3D1A"/>
    <w:rsid w:val="00AE406C"/>
    <w:rsid w:val="00AE5EC9"/>
    <w:rsid w:val="00AE5EF0"/>
    <w:rsid w:val="00AE60E7"/>
    <w:rsid w:val="00AE7436"/>
    <w:rsid w:val="00AE7DEF"/>
    <w:rsid w:val="00AF01CF"/>
    <w:rsid w:val="00AF021B"/>
    <w:rsid w:val="00AF03FA"/>
    <w:rsid w:val="00AF049D"/>
    <w:rsid w:val="00AF04CC"/>
    <w:rsid w:val="00AF06A8"/>
    <w:rsid w:val="00AF07C1"/>
    <w:rsid w:val="00AF09BE"/>
    <w:rsid w:val="00AF119F"/>
    <w:rsid w:val="00AF1380"/>
    <w:rsid w:val="00AF1A0D"/>
    <w:rsid w:val="00AF1AC6"/>
    <w:rsid w:val="00AF1FD6"/>
    <w:rsid w:val="00AF28CB"/>
    <w:rsid w:val="00AF2D09"/>
    <w:rsid w:val="00AF39CB"/>
    <w:rsid w:val="00AF3F69"/>
    <w:rsid w:val="00AF44B7"/>
    <w:rsid w:val="00AF477B"/>
    <w:rsid w:val="00AF4C69"/>
    <w:rsid w:val="00AF4D9F"/>
    <w:rsid w:val="00AF4FC5"/>
    <w:rsid w:val="00AF52A2"/>
    <w:rsid w:val="00AF558E"/>
    <w:rsid w:val="00AF5763"/>
    <w:rsid w:val="00AF5B33"/>
    <w:rsid w:val="00AF648D"/>
    <w:rsid w:val="00AF64A8"/>
    <w:rsid w:val="00AF655B"/>
    <w:rsid w:val="00AF77AB"/>
    <w:rsid w:val="00AF7FBD"/>
    <w:rsid w:val="00B0038D"/>
    <w:rsid w:val="00B003F9"/>
    <w:rsid w:val="00B00736"/>
    <w:rsid w:val="00B00F2F"/>
    <w:rsid w:val="00B011C1"/>
    <w:rsid w:val="00B0242D"/>
    <w:rsid w:val="00B02764"/>
    <w:rsid w:val="00B02D84"/>
    <w:rsid w:val="00B02E1F"/>
    <w:rsid w:val="00B03091"/>
    <w:rsid w:val="00B035EB"/>
    <w:rsid w:val="00B03745"/>
    <w:rsid w:val="00B039BE"/>
    <w:rsid w:val="00B0428D"/>
    <w:rsid w:val="00B04C9B"/>
    <w:rsid w:val="00B05064"/>
    <w:rsid w:val="00B05173"/>
    <w:rsid w:val="00B05327"/>
    <w:rsid w:val="00B0658F"/>
    <w:rsid w:val="00B0693B"/>
    <w:rsid w:val="00B076D8"/>
    <w:rsid w:val="00B07A84"/>
    <w:rsid w:val="00B07AE6"/>
    <w:rsid w:val="00B103C6"/>
    <w:rsid w:val="00B10899"/>
    <w:rsid w:val="00B1116B"/>
    <w:rsid w:val="00B1138B"/>
    <w:rsid w:val="00B11908"/>
    <w:rsid w:val="00B11C91"/>
    <w:rsid w:val="00B11E76"/>
    <w:rsid w:val="00B1234C"/>
    <w:rsid w:val="00B1280D"/>
    <w:rsid w:val="00B12B3A"/>
    <w:rsid w:val="00B12D80"/>
    <w:rsid w:val="00B12E9A"/>
    <w:rsid w:val="00B131D0"/>
    <w:rsid w:val="00B1353D"/>
    <w:rsid w:val="00B1387B"/>
    <w:rsid w:val="00B13973"/>
    <w:rsid w:val="00B13ECF"/>
    <w:rsid w:val="00B14216"/>
    <w:rsid w:val="00B14351"/>
    <w:rsid w:val="00B143B7"/>
    <w:rsid w:val="00B143BA"/>
    <w:rsid w:val="00B14DA9"/>
    <w:rsid w:val="00B14E60"/>
    <w:rsid w:val="00B14F02"/>
    <w:rsid w:val="00B1511B"/>
    <w:rsid w:val="00B1531C"/>
    <w:rsid w:val="00B156E1"/>
    <w:rsid w:val="00B15C5A"/>
    <w:rsid w:val="00B1618A"/>
    <w:rsid w:val="00B16745"/>
    <w:rsid w:val="00B168E6"/>
    <w:rsid w:val="00B16BF1"/>
    <w:rsid w:val="00B17262"/>
    <w:rsid w:val="00B17264"/>
    <w:rsid w:val="00B176D2"/>
    <w:rsid w:val="00B177A1"/>
    <w:rsid w:val="00B17A9A"/>
    <w:rsid w:val="00B201AA"/>
    <w:rsid w:val="00B20BE6"/>
    <w:rsid w:val="00B21329"/>
    <w:rsid w:val="00B2192B"/>
    <w:rsid w:val="00B21A8B"/>
    <w:rsid w:val="00B22035"/>
    <w:rsid w:val="00B22465"/>
    <w:rsid w:val="00B23315"/>
    <w:rsid w:val="00B23672"/>
    <w:rsid w:val="00B23A83"/>
    <w:rsid w:val="00B23C29"/>
    <w:rsid w:val="00B23D53"/>
    <w:rsid w:val="00B23DB5"/>
    <w:rsid w:val="00B23FDC"/>
    <w:rsid w:val="00B25004"/>
    <w:rsid w:val="00B250A0"/>
    <w:rsid w:val="00B25235"/>
    <w:rsid w:val="00B25484"/>
    <w:rsid w:val="00B25851"/>
    <w:rsid w:val="00B260A7"/>
    <w:rsid w:val="00B262CE"/>
    <w:rsid w:val="00B26456"/>
    <w:rsid w:val="00B26576"/>
    <w:rsid w:val="00B2679D"/>
    <w:rsid w:val="00B26DAA"/>
    <w:rsid w:val="00B27D1D"/>
    <w:rsid w:val="00B27DF3"/>
    <w:rsid w:val="00B30559"/>
    <w:rsid w:val="00B305EA"/>
    <w:rsid w:val="00B30D10"/>
    <w:rsid w:val="00B30DA5"/>
    <w:rsid w:val="00B313F2"/>
    <w:rsid w:val="00B315CF"/>
    <w:rsid w:val="00B31936"/>
    <w:rsid w:val="00B326D6"/>
    <w:rsid w:val="00B33DED"/>
    <w:rsid w:val="00B34D53"/>
    <w:rsid w:val="00B35642"/>
    <w:rsid w:val="00B3588C"/>
    <w:rsid w:val="00B36153"/>
    <w:rsid w:val="00B363E0"/>
    <w:rsid w:val="00B36992"/>
    <w:rsid w:val="00B36ADD"/>
    <w:rsid w:val="00B36D7E"/>
    <w:rsid w:val="00B37961"/>
    <w:rsid w:val="00B37FE2"/>
    <w:rsid w:val="00B37FED"/>
    <w:rsid w:val="00B4016A"/>
    <w:rsid w:val="00B41795"/>
    <w:rsid w:val="00B434F6"/>
    <w:rsid w:val="00B443FF"/>
    <w:rsid w:val="00B4453D"/>
    <w:rsid w:val="00B445A2"/>
    <w:rsid w:val="00B445E2"/>
    <w:rsid w:val="00B4518E"/>
    <w:rsid w:val="00B45B77"/>
    <w:rsid w:val="00B46278"/>
    <w:rsid w:val="00B474E4"/>
    <w:rsid w:val="00B47C79"/>
    <w:rsid w:val="00B5070A"/>
    <w:rsid w:val="00B512C5"/>
    <w:rsid w:val="00B51B25"/>
    <w:rsid w:val="00B51CEA"/>
    <w:rsid w:val="00B5224F"/>
    <w:rsid w:val="00B52380"/>
    <w:rsid w:val="00B5322E"/>
    <w:rsid w:val="00B53533"/>
    <w:rsid w:val="00B539AB"/>
    <w:rsid w:val="00B53D0E"/>
    <w:rsid w:val="00B540B9"/>
    <w:rsid w:val="00B54425"/>
    <w:rsid w:val="00B5460D"/>
    <w:rsid w:val="00B5470D"/>
    <w:rsid w:val="00B54710"/>
    <w:rsid w:val="00B54A2A"/>
    <w:rsid w:val="00B5563B"/>
    <w:rsid w:val="00B557E5"/>
    <w:rsid w:val="00B55874"/>
    <w:rsid w:val="00B55A26"/>
    <w:rsid w:val="00B55A74"/>
    <w:rsid w:val="00B55D07"/>
    <w:rsid w:val="00B563EC"/>
    <w:rsid w:val="00B565BE"/>
    <w:rsid w:val="00B5682E"/>
    <w:rsid w:val="00B56FB0"/>
    <w:rsid w:val="00B57011"/>
    <w:rsid w:val="00B5718B"/>
    <w:rsid w:val="00B574F2"/>
    <w:rsid w:val="00B614E2"/>
    <w:rsid w:val="00B621D6"/>
    <w:rsid w:val="00B6286F"/>
    <w:rsid w:val="00B62872"/>
    <w:rsid w:val="00B62994"/>
    <w:rsid w:val="00B631FB"/>
    <w:rsid w:val="00B64307"/>
    <w:rsid w:val="00B644A6"/>
    <w:rsid w:val="00B6488D"/>
    <w:rsid w:val="00B64D6C"/>
    <w:rsid w:val="00B6561D"/>
    <w:rsid w:val="00B6587A"/>
    <w:rsid w:val="00B65DE9"/>
    <w:rsid w:val="00B663EF"/>
    <w:rsid w:val="00B664C0"/>
    <w:rsid w:val="00B66F4B"/>
    <w:rsid w:val="00B702D1"/>
    <w:rsid w:val="00B707F0"/>
    <w:rsid w:val="00B70A93"/>
    <w:rsid w:val="00B71E55"/>
    <w:rsid w:val="00B72AEF"/>
    <w:rsid w:val="00B732FB"/>
    <w:rsid w:val="00B736FE"/>
    <w:rsid w:val="00B73C69"/>
    <w:rsid w:val="00B742FA"/>
    <w:rsid w:val="00B74384"/>
    <w:rsid w:val="00B75734"/>
    <w:rsid w:val="00B76538"/>
    <w:rsid w:val="00B76E3A"/>
    <w:rsid w:val="00B77635"/>
    <w:rsid w:val="00B77B72"/>
    <w:rsid w:val="00B77E3B"/>
    <w:rsid w:val="00B80631"/>
    <w:rsid w:val="00B809FB"/>
    <w:rsid w:val="00B80A59"/>
    <w:rsid w:val="00B80D33"/>
    <w:rsid w:val="00B812DD"/>
    <w:rsid w:val="00B81C0F"/>
    <w:rsid w:val="00B81F55"/>
    <w:rsid w:val="00B8220B"/>
    <w:rsid w:val="00B82BB9"/>
    <w:rsid w:val="00B83758"/>
    <w:rsid w:val="00B8403B"/>
    <w:rsid w:val="00B8443D"/>
    <w:rsid w:val="00B84A50"/>
    <w:rsid w:val="00B84A52"/>
    <w:rsid w:val="00B84B75"/>
    <w:rsid w:val="00B84ED6"/>
    <w:rsid w:val="00B859CB"/>
    <w:rsid w:val="00B8689A"/>
    <w:rsid w:val="00B8703B"/>
    <w:rsid w:val="00B87669"/>
    <w:rsid w:val="00B90BBE"/>
    <w:rsid w:val="00B90E56"/>
    <w:rsid w:val="00B916E0"/>
    <w:rsid w:val="00B92463"/>
    <w:rsid w:val="00B92831"/>
    <w:rsid w:val="00B929DD"/>
    <w:rsid w:val="00B92D58"/>
    <w:rsid w:val="00B9309D"/>
    <w:rsid w:val="00B9332F"/>
    <w:rsid w:val="00B93494"/>
    <w:rsid w:val="00B9352E"/>
    <w:rsid w:val="00B93B7B"/>
    <w:rsid w:val="00B94541"/>
    <w:rsid w:val="00B9470D"/>
    <w:rsid w:val="00B9475D"/>
    <w:rsid w:val="00B94784"/>
    <w:rsid w:val="00B94933"/>
    <w:rsid w:val="00B95043"/>
    <w:rsid w:val="00B950DD"/>
    <w:rsid w:val="00B95196"/>
    <w:rsid w:val="00B9533A"/>
    <w:rsid w:val="00B97039"/>
    <w:rsid w:val="00B97113"/>
    <w:rsid w:val="00B9725D"/>
    <w:rsid w:val="00B9786D"/>
    <w:rsid w:val="00B97DCF"/>
    <w:rsid w:val="00BA0328"/>
    <w:rsid w:val="00BA0951"/>
    <w:rsid w:val="00BA0C62"/>
    <w:rsid w:val="00BA137C"/>
    <w:rsid w:val="00BA15B2"/>
    <w:rsid w:val="00BA16C8"/>
    <w:rsid w:val="00BA1827"/>
    <w:rsid w:val="00BA263E"/>
    <w:rsid w:val="00BA36AF"/>
    <w:rsid w:val="00BA36E2"/>
    <w:rsid w:val="00BA3A18"/>
    <w:rsid w:val="00BA3E49"/>
    <w:rsid w:val="00BA3F8C"/>
    <w:rsid w:val="00BA46BA"/>
    <w:rsid w:val="00BA4E90"/>
    <w:rsid w:val="00BA5E40"/>
    <w:rsid w:val="00BA61BA"/>
    <w:rsid w:val="00BA68F4"/>
    <w:rsid w:val="00BA6B0A"/>
    <w:rsid w:val="00BA728C"/>
    <w:rsid w:val="00BA747D"/>
    <w:rsid w:val="00BA779B"/>
    <w:rsid w:val="00BA7C09"/>
    <w:rsid w:val="00BA7C21"/>
    <w:rsid w:val="00BB041F"/>
    <w:rsid w:val="00BB0750"/>
    <w:rsid w:val="00BB0A42"/>
    <w:rsid w:val="00BB0A69"/>
    <w:rsid w:val="00BB0B8E"/>
    <w:rsid w:val="00BB0D88"/>
    <w:rsid w:val="00BB0FB6"/>
    <w:rsid w:val="00BB12F6"/>
    <w:rsid w:val="00BB1342"/>
    <w:rsid w:val="00BB1695"/>
    <w:rsid w:val="00BB1943"/>
    <w:rsid w:val="00BB24A9"/>
    <w:rsid w:val="00BB3E5B"/>
    <w:rsid w:val="00BB510B"/>
    <w:rsid w:val="00BB54B5"/>
    <w:rsid w:val="00BB6E76"/>
    <w:rsid w:val="00BB7433"/>
    <w:rsid w:val="00BB752F"/>
    <w:rsid w:val="00BB779D"/>
    <w:rsid w:val="00BB79CC"/>
    <w:rsid w:val="00BC0927"/>
    <w:rsid w:val="00BC0CDD"/>
    <w:rsid w:val="00BC2364"/>
    <w:rsid w:val="00BC288D"/>
    <w:rsid w:val="00BC2959"/>
    <w:rsid w:val="00BC2B91"/>
    <w:rsid w:val="00BC34B6"/>
    <w:rsid w:val="00BC3755"/>
    <w:rsid w:val="00BC37D8"/>
    <w:rsid w:val="00BC3C41"/>
    <w:rsid w:val="00BC3D65"/>
    <w:rsid w:val="00BC3E56"/>
    <w:rsid w:val="00BC406A"/>
    <w:rsid w:val="00BC40A2"/>
    <w:rsid w:val="00BC4B84"/>
    <w:rsid w:val="00BC4D3C"/>
    <w:rsid w:val="00BC5620"/>
    <w:rsid w:val="00BC5DD3"/>
    <w:rsid w:val="00BC6886"/>
    <w:rsid w:val="00BC6DB2"/>
    <w:rsid w:val="00BC7360"/>
    <w:rsid w:val="00BC797C"/>
    <w:rsid w:val="00BC7AC6"/>
    <w:rsid w:val="00BD0A2C"/>
    <w:rsid w:val="00BD0B09"/>
    <w:rsid w:val="00BD29CC"/>
    <w:rsid w:val="00BD2D95"/>
    <w:rsid w:val="00BD31D8"/>
    <w:rsid w:val="00BD328B"/>
    <w:rsid w:val="00BD3D7E"/>
    <w:rsid w:val="00BD440D"/>
    <w:rsid w:val="00BD4413"/>
    <w:rsid w:val="00BD4FD9"/>
    <w:rsid w:val="00BD51B9"/>
    <w:rsid w:val="00BD5598"/>
    <w:rsid w:val="00BD5FD4"/>
    <w:rsid w:val="00BD6556"/>
    <w:rsid w:val="00BD6568"/>
    <w:rsid w:val="00BD69C5"/>
    <w:rsid w:val="00BD6D61"/>
    <w:rsid w:val="00BD6FB4"/>
    <w:rsid w:val="00BD7079"/>
    <w:rsid w:val="00BD7559"/>
    <w:rsid w:val="00BD7939"/>
    <w:rsid w:val="00BD7CF2"/>
    <w:rsid w:val="00BD7D36"/>
    <w:rsid w:val="00BD7DEF"/>
    <w:rsid w:val="00BE0406"/>
    <w:rsid w:val="00BE0938"/>
    <w:rsid w:val="00BE0B08"/>
    <w:rsid w:val="00BE1985"/>
    <w:rsid w:val="00BE1D04"/>
    <w:rsid w:val="00BE2730"/>
    <w:rsid w:val="00BE2C6A"/>
    <w:rsid w:val="00BE2F69"/>
    <w:rsid w:val="00BE31AC"/>
    <w:rsid w:val="00BE32F7"/>
    <w:rsid w:val="00BE3404"/>
    <w:rsid w:val="00BE38D5"/>
    <w:rsid w:val="00BE3F72"/>
    <w:rsid w:val="00BE43AD"/>
    <w:rsid w:val="00BE5420"/>
    <w:rsid w:val="00BE55C8"/>
    <w:rsid w:val="00BE57EB"/>
    <w:rsid w:val="00BE5926"/>
    <w:rsid w:val="00BE5B39"/>
    <w:rsid w:val="00BE60E8"/>
    <w:rsid w:val="00BE68D6"/>
    <w:rsid w:val="00BE68F9"/>
    <w:rsid w:val="00BE6A43"/>
    <w:rsid w:val="00BE6C80"/>
    <w:rsid w:val="00BE7562"/>
    <w:rsid w:val="00BE7577"/>
    <w:rsid w:val="00BE7AE4"/>
    <w:rsid w:val="00BF02C9"/>
    <w:rsid w:val="00BF034A"/>
    <w:rsid w:val="00BF053B"/>
    <w:rsid w:val="00BF0570"/>
    <w:rsid w:val="00BF1920"/>
    <w:rsid w:val="00BF1CC9"/>
    <w:rsid w:val="00BF28A5"/>
    <w:rsid w:val="00BF2E89"/>
    <w:rsid w:val="00BF36F3"/>
    <w:rsid w:val="00BF413F"/>
    <w:rsid w:val="00BF4B5B"/>
    <w:rsid w:val="00BF4BB6"/>
    <w:rsid w:val="00BF5207"/>
    <w:rsid w:val="00BF526F"/>
    <w:rsid w:val="00BF56E0"/>
    <w:rsid w:val="00BF5E09"/>
    <w:rsid w:val="00BF61C8"/>
    <w:rsid w:val="00BF6402"/>
    <w:rsid w:val="00BF6A1D"/>
    <w:rsid w:val="00BF7A74"/>
    <w:rsid w:val="00BF7AF2"/>
    <w:rsid w:val="00C00A6E"/>
    <w:rsid w:val="00C00D8C"/>
    <w:rsid w:val="00C00FCE"/>
    <w:rsid w:val="00C01AB3"/>
    <w:rsid w:val="00C01DCD"/>
    <w:rsid w:val="00C02306"/>
    <w:rsid w:val="00C02999"/>
    <w:rsid w:val="00C0319D"/>
    <w:rsid w:val="00C031E2"/>
    <w:rsid w:val="00C032E4"/>
    <w:rsid w:val="00C035E4"/>
    <w:rsid w:val="00C037A0"/>
    <w:rsid w:val="00C03970"/>
    <w:rsid w:val="00C03D58"/>
    <w:rsid w:val="00C044AA"/>
    <w:rsid w:val="00C04576"/>
    <w:rsid w:val="00C0463C"/>
    <w:rsid w:val="00C0488E"/>
    <w:rsid w:val="00C05089"/>
    <w:rsid w:val="00C050FD"/>
    <w:rsid w:val="00C05105"/>
    <w:rsid w:val="00C052E4"/>
    <w:rsid w:val="00C053CC"/>
    <w:rsid w:val="00C055B9"/>
    <w:rsid w:val="00C05664"/>
    <w:rsid w:val="00C05F75"/>
    <w:rsid w:val="00C06914"/>
    <w:rsid w:val="00C069D0"/>
    <w:rsid w:val="00C06DD2"/>
    <w:rsid w:val="00C072D2"/>
    <w:rsid w:val="00C10040"/>
    <w:rsid w:val="00C100E3"/>
    <w:rsid w:val="00C103AA"/>
    <w:rsid w:val="00C1161A"/>
    <w:rsid w:val="00C11860"/>
    <w:rsid w:val="00C11C87"/>
    <w:rsid w:val="00C1215A"/>
    <w:rsid w:val="00C121A0"/>
    <w:rsid w:val="00C12222"/>
    <w:rsid w:val="00C12C15"/>
    <w:rsid w:val="00C12DD6"/>
    <w:rsid w:val="00C12F9B"/>
    <w:rsid w:val="00C12FFA"/>
    <w:rsid w:val="00C133E9"/>
    <w:rsid w:val="00C13454"/>
    <w:rsid w:val="00C1351B"/>
    <w:rsid w:val="00C145F8"/>
    <w:rsid w:val="00C1506A"/>
    <w:rsid w:val="00C1514E"/>
    <w:rsid w:val="00C15A91"/>
    <w:rsid w:val="00C15EEC"/>
    <w:rsid w:val="00C162EE"/>
    <w:rsid w:val="00C16B58"/>
    <w:rsid w:val="00C177B1"/>
    <w:rsid w:val="00C17EC1"/>
    <w:rsid w:val="00C20383"/>
    <w:rsid w:val="00C20423"/>
    <w:rsid w:val="00C20898"/>
    <w:rsid w:val="00C20D59"/>
    <w:rsid w:val="00C20E99"/>
    <w:rsid w:val="00C21394"/>
    <w:rsid w:val="00C21858"/>
    <w:rsid w:val="00C21BFA"/>
    <w:rsid w:val="00C21C98"/>
    <w:rsid w:val="00C22213"/>
    <w:rsid w:val="00C224B3"/>
    <w:rsid w:val="00C227AB"/>
    <w:rsid w:val="00C2332E"/>
    <w:rsid w:val="00C23658"/>
    <w:rsid w:val="00C23A65"/>
    <w:rsid w:val="00C23BD6"/>
    <w:rsid w:val="00C2438E"/>
    <w:rsid w:val="00C244E7"/>
    <w:rsid w:val="00C24651"/>
    <w:rsid w:val="00C249D5"/>
    <w:rsid w:val="00C25282"/>
    <w:rsid w:val="00C254AB"/>
    <w:rsid w:val="00C26640"/>
    <w:rsid w:val="00C26A01"/>
    <w:rsid w:val="00C26B42"/>
    <w:rsid w:val="00C26DD4"/>
    <w:rsid w:val="00C27375"/>
    <w:rsid w:val="00C2775A"/>
    <w:rsid w:val="00C3040B"/>
    <w:rsid w:val="00C3072B"/>
    <w:rsid w:val="00C3112A"/>
    <w:rsid w:val="00C317C3"/>
    <w:rsid w:val="00C31D62"/>
    <w:rsid w:val="00C31FF2"/>
    <w:rsid w:val="00C3230C"/>
    <w:rsid w:val="00C32572"/>
    <w:rsid w:val="00C32C3D"/>
    <w:rsid w:val="00C32DCE"/>
    <w:rsid w:val="00C33098"/>
    <w:rsid w:val="00C3370F"/>
    <w:rsid w:val="00C3371F"/>
    <w:rsid w:val="00C34800"/>
    <w:rsid w:val="00C348C6"/>
    <w:rsid w:val="00C34B7C"/>
    <w:rsid w:val="00C34E12"/>
    <w:rsid w:val="00C36018"/>
    <w:rsid w:val="00C3650C"/>
    <w:rsid w:val="00C368AF"/>
    <w:rsid w:val="00C36F1B"/>
    <w:rsid w:val="00C376C8"/>
    <w:rsid w:val="00C4097F"/>
    <w:rsid w:val="00C409C4"/>
    <w:rsid w:val="00C40C3A"/>
    <w:rsid w:val="00C4152D"/>
    <w:rsid w:val="00C41622"/>
    <w:rsid w:val="00C4173F"/>
    <w:rsid w:val="00C417CF"/>
    <w:rsid w:val="00C41F9D"/>
    <w:rsid w:val="00C42010"/>
    <w:rsid w:val="00C421E2"/>
    <w:rsid w:val="00C42C11"/>
    <w:rsid w:val="00C42D65"/>
    <w:rsid w:val="00C4320B"/>
    <w:rsid w:val="00C43714"/>
    <w:rsid w:val="00C43CB7"/>
    <w:rsid w:val="00C43D09"/>
    <w:rsid w:val="00C43EC6"/>
    <w:rsid w:val="00C43F31"/>
    <w:rsid w:val="00C44369"/>
    <w:rsid w:val="00C443E6"/>
    <w:rsid w:val="00C44465"/>
    <w:rsid w:val="00C448F8"/>
    <w:rsid w:val="00C455B0"/>
    <w:rsid w:val="00C45884"/>
    <w:rsid w:val="00C4598E"/>
    <w:rsid w:val="00C45F8A"/>
    <w:rsid w:val="00C4604C"/>
    <w:rsid w:val="00C4694E"/>
    <w:rsid w:val="00C46CAF"/>
    <w:rsid w:val="00C46EE3"/>
    <w:rsid w:val="00C476F9"/>
    <w:rsid w:val="00C503A3"/>
    <w:rsid w:val="00C50437"/>
    <w:rsid w:val="00C50B99"/>
    <w:rsid w:val="00C50FC1"/>
    <w:rsid w:val="00C51015"/>
    <w:rsid w:val="00C516D6"/>
    <w:rsid w:val="00C524FA"/>
    <w:rsid w:val="00C528C4"/>
    <w:rsid w:val="00C539E7"/>
    <w:rsid w:val="00C54260"/>
    <w:rsid w:val="00C542E9"/>
    <w:rsid w:val="00C55BED"/>
    <w:rsid w:val="00C56119"/>
    <w:rsid w:val="00C561D1"/>
    <w:rsid w:val="00C60230"/>
    <w:rsid w:val="00C60CD1"/>
    <w:rsid w:val="00C61955"/>
    <w:rsid w:val="00C61993"/>
    <w:rsid w:val="00C61B1C"/>
    <w:rsid w:val="00C61B23"/>
    <w:rsid w:val="00C61ECB"/>
    <w:rsid w:val="00C629D4"/>
    <w:rsid w:val="00C62E65"/>
    <w:rsid w:val="00C630E5"/>
    <w:rsid w:val="00C63927"/>
    <w:rsid w:val="00C63E97"/>
    <w:rsid w:val="00C64890"/>
    <w:rsid w:val="00C648CD"/>
    <w:rsid w:val="00C64997"/>
    <w:rsid w:val="00C64B3D"/>
    <w:rsid w:val="00C6504E"/>
    <w:rsid w:val="00C6531C"/>
    <w:rsid w:val="00C65F37"/>
    <w:rsid w:val="00C660BE"/>
    <w:rsid w:val="00C67797"/>
    <w:rsid w:val="00C67F1E"/>
    <w:rsid w:val="00C67F8C"/>
    <w:rsid w:val="00C70405"/>
    <w:rsid w:val="00C704F0"/>
    <w:rsid w:val="00C705EA"/>
    <w:rsid w:val="00C70F41"/>
    <w:rsid w:val="00C7110E"/>
    <w:rsid w:val="00C71B17"/>
    <w:rsid w:val="00C71CBD"/>
    <w:rsid w:val="00C71EFB"/>
    <w:rsid w:val="00C7223B"/>
    <w:rsid w:val="00C7253D"/>
    <w:rsid w:val="00C725D7"/>
    <w:rsid w:val="00C7369F"/>
    <w:rsid w:val="00C7375E"/>
    <w:rsid w:val="00C7461B"/>
    <w:rsid w:val="00C74989"/>
    <w:rsid w:val="00C74CEA"/>
    <w:rsid w:val="00C75380"/>
    <w:rsid w:val="00C75968"/>
    <w:rsid w:val="00C75A43"/>
    <w:rsid w:val="00C77027"/>
    <w:rsid w:val="00C77329"/>
    <w:rsid w:val="00C773A7"/>
    <w:rsid w:val="00C774EB"/>
    <w:rsid w:val="00C776FD"/>
    <w:rsid w:val="00C77899"/>
    <w:rsid w:val="00C77B5F"/>
    <w:rsid w:val="00C77DF7"/>
    <w:rsid w:val="00C77F2F"/>
    <w:rsid w:val="00C808F0"/>
    <w:rsid w:val="00C80B1D"/>
    <w:rsid w:val="00C80B2F"/>
    <w:rsid w:val="00C80BBE"/>
    <w:rsid w:val="00C80CE5"/>
    <w:rsid w:val="00C81110"/>
    <w:rsid w:val="00C813BB"/>
    <w:rsid w:val="00C8351C"/>
    <w:rsid w:val="00C83854"/>
    <w:rsid w:val="00C84009"/>
    <w:rsid w:val="00C8471E"/>
    <w:rsid w:val="00C84D0C"/>
    <w:rsid w:val="00C84DC4"/>
    <w:rsid w:val="00C84E4A"/>
    <w:rsid w:val="00C850FF"/>
    <w:rsid w:val="00C853F6"/>
    <w:rsid w:val="00C8554C"/>
    <w:rsid w:val="00C85ADE"/>
    <w:rsid w:val="00C85B9D"/>
    <w:rsid w:val="00C86020"/>
    <w:rsid w:val="00C8614B"/>
    <w:rsid w:val="00C86C65"/>
    <w:rsid w:val="00C9057E"/>
    <w:rsid w:val="00C908EF"/>
    <w:rsid w:val="00C90C58"/>
    <w:rsid w:val="00C910BD"/>
    <w:rsid w:val="00C91233"/>
    <w:rsid w:val="00C91378"/>
    <w:rsid w:val="00C914C4"/>
    <w:rsid w:val="00C91687"/>
    <w:rsid w:val="00C91A64"/>
    <w:rsid w:val="00C92B4B"/>
    <w:rsid w:val="00C930B6"/>
    <w:rsid w:val="00C931DF"/>
    <w:rsid w:val="00C9343C"/>
    <w:rsid w:val="00C937D6"/>
    <w:rsid w:val="00C939BD"/>
    <w:rsid w:val="00C94064"/>
    <w:rsid w:val="00C94449"/>
    <w:rsid w:val="00C94B62"/>
    <w:rsid w:val="00C950B8"/>
    <w:rsid w:val="00C9583F"/>
    <w:rsid w:val="00C9604E"/>
    <w:rsid w:val="00C960EB"/>
    <w:rsid w:val="00C96306"/>
    <w:rsid w:val="00C96353"/>
    <w:rsid w:val="00C96B02"/>
    <w:rsid w:val="00C96EF2"/>
    <w:rsid w:val="00C97714"/>
    <w:rsid w:val="00C97793"/>
    <w:rsid w:val="00C97A05"/>
    <w:rsid w:val="00C97AF5"/>
    <w:rsid w:val="00C97BAC"/>
    <w:rsid w:val="00CA012D"/>
    <w:rsid w:val="00CA04CA"/>
    <w:rsid w:val="00CA0825"/>
    <w:rsid w:val="00CA0F87"/>
    <w:rsid w:val="00CA1147"/>
    <w:rsid w:val="00CA126B"/>
    <w:rsid w:val="00CA2C3E"/>
    <w:rsid w:val="00CA3461"/>
    <w:rsid w:val="00CA398C"/>
    <w:rsid w:val="00CA3A37"/>
    <w:rsid w:val="00CA3C89"/>
    <w:rsid w:val="00CA4324"/>
    <w:rsid w:val="00CA47C6"/>
    <w:rsid w:val="00CA4E35"/>
    <w:rsid w:val="00CA575E"/>
    <w:rsid w:val="00CA5E6E"/>
    <w:rsid w:val="00CA6085"/>
    <w:rsid w:val="00CA632D"/>
    <w:rsid w:val="00CA66B6"/>
    <w:rsid w:val="00CA6BCF"/>
    <w:rsid w:val="00CA6F0C"/>
    <w:rsid w:val="00CA7575"/>
    <w:rsid w:val="00CA7CEF"/>
    <w:rsid w:val="00CA7CF7"/>
    <w:rsid w:val="00CB0346"/>
    <w:rsid w:val="00CB0A07"/>
    <w:rsid w:val="00CB0EBE"/>
    <w:rsid w:val="00CB1048"/>
    <w:rsid w:val="00CB15CE"/>
    <w:rsid w:val="00CB1798"/>
    <w:rsid w:val="00CB1C04"/>
    <w:rsid w:val="00CB1D62"/>
    <w:rsid w:val="00CB201E"/>
    <w:rsid w:val="00CB256C"/>
    <w:rsid w:val="00CB31BF"/>
    <w:rsid w:val="00CB3582"/>
    <w:rsid w:val="00CB388D"/>
    <w:rsid w:val="00CB42A2"/>
    <w:rsid w:val="00CB5044"/>
    <w:rsid w:val="00CB60A8"/>
    <w:rsid w:val="00CB64DA"/>
    <w:rsid w:val="00CB6D1D"/>
    <w:rsid w:val="00CB6DA9"/>
    <w:rsid w:val="00CB6DAA"/>
    <w:rsid w:val="00CB6E66"/>
    <w:rsid w:val="00CB73D8"/>
    <w:rsid w:val="00CB74E4"/>
    <w:rsid w:val="00CB78B1"/>
    <w:rsid w:val="00CB7940"/>
    <w:rsid w:val="00CC088C"/>
    <w:rsid w:val="00CC097B"/>
    <w:rsid w:val="00CC1339"/>
    <w:rsid w:val="00CC1C45"/>
    <w:rsid w:val="00CC1DA5"/>
    <w:rsid w:val="00CC2386"/>
    <w:rsid w:val="00CC26BA"/>
    <w:rsid w:val="00CC2858"/>
    <w:rsid w:val="00CC2BAF"/>
    <w:rsid w:val="00CC2D07"/>
    <w:rsid w:val="00CC3268"/>
    <w:rsid w:val="00CC3DAF"/>
    <w:rsid w:val="00CC46EF"/>
    <w:rsid w:val="00CC512D"/>
    <w:rsid w:val="00CC5797"/>
    <w:rsid w:val="00CC5B62"/>
    <w:rsid w:val="00CC69F3"/>
    <w:rsid w:val="00CC6C3A"/>
    <w:rsid w:val="00CC6C6D"/>
    <w:rsid w:val="00CC6E50"/>
    <w:rsid w:val="00CC7461"/>
    <w:rsid w:val="00CC74A3"/>
    <w:rsid w:val="00CC74C4"/>
    <w:rsid w:val="00CC7568"/>
    <w:rsid w:val="00CC78B9"/>
    <w:rsid w:val="00CC7CEE"/>
    <w:rsid w:val="00CD0867"/>
    <w:rsid w:val="00CD0F36"/>
    <w:rsid w:val="00CD1079"/>
    <w:rsid w:val="00CD1133"/>
    <w:rsid w:val="00CD1F15"/>
    <w:rsid w:val="00CD24E1"/>
    <w:rsid w:val="00CD253C"/>
    <w:rsid w:val="00CD28F1"/>
    <w:rsid w:val="00CD30EA"/>
    <w:rsid w:val="00CD333E"/>
    <w:rsid w:val="00CD344D"/>
    <w:rsid w:val="00CD34D8"/>
    <w:rsid w:val="00CD3534"/>
    <w:rsid w:val="00CD356A"/>
    <w:rsid w:val="00CD38AE"/>
    <w:rsid w:val="00CD44DB"/>
    <w:rsid w:val="00CD4F8D"/>
    <w:rsid w:val="00CD519C"/>
    <w:rsid w:val="00CD60FA"/>
    <w:rsid w:val="00CD7874"/>
    <w:rsid w:val="00CD78C0"/>
    <w:rsid w:val="00CD7EC9"/>
    <w:rsid w:val="00CE0959"/>
    <w:rsid w:val="00CE0CBE"/>
    <w:rsid w:val="00CE10AD"/>
    <w:rsid w:val="00CE124C"/>
    <w:rsid w:val="00CE17D4"/>
    <w:rsid w:val="00CE1D4F"/>
    <w:rsid w:val="00CE1EDD"/>
    <w:rsid w:val="00CE25D7"/>
    <w:rsid w:val="00CE2C2C"/>
    <w:rsid w:val="00CE2DAC"/>
    <w:rsid w:val="00CE2E80"/>
    <w:rsid w:val="00CE31A5"/>
    <w:rsid w:val="00CE32D5"/>
    <w:rsid w:val="00CE416F"/>
    <w:rsid w:val="00CE4816"/>
    <w:rsid w:val="00CE4882"/>
    <w:rsid w:val="00CE4E18"/>
    <w:rsid w:val="00CE4E8A"/>
    <w:rsid w:val="00CE5AC5"/>
    <w:rsid w:val="00CE5AF2"/>
    <w:rsid w:val="00CE5BFD"/>
    <w:rsid w:val="00CE6332"/>
    <w:rsid w:val="00CE647B"/>
    <w:rsid w:val="00CE65B0"/>
    <w:rsid w:val="00CE68C0"/>
    <w:rsid w:val="00CE7595"/>
    <w:rsid w:val="00CE7E89"/>
    <w:rsid w:val="00CF004B"/>
    <w:rsid w:val="00CF01B4"/>
    <w:rsid w:val="00CF0209"/>
    <w:rsid w:val="00CF05F3"/>
    <w:rsid w:val="00CF0BC1"/>
    <w:rsid w:val="00CF0F38"/>
    <w:rsid w:val="00CF13C2"/>
    <w:rsid w:val="00CF14FE"/>
    <w:rsid w:val="00CF1A07"/>
    <w:rsid w:val="00CF1AA3"/>
    <w:rsid w:val="00CF2620"/>
    <w:rsid w:val="00CF278F"/>
    <w:rsid w:val="00CF2F9A"/>
    <w:rsid w:val="00CF3953"/>
    <w:rsid w:val="00CF3A03"/>
    <w:rsid w:val="00CF3CFF"/>
    <w:rsid w:val="00CF4865"/>
    <w:rsid w:val="00CF4A4F"/>
    <w:rsid w:val="00CF578B"/>
    <w:rsid w:val="00CF5ACF"/>
    <w:rsid w:val="00CF5C60"/>
    <w:rsid w:val="00CF5DC7"/>
    <w:rsid w:val="00CF605F"/>
    <w:rsid w:val="00CF63FE"/>
    <w:rsid w:val="00CF6A25"/>
    <w:rsid w:val="00CF6CDD"/>
    <w:rsid w:val="00CF73B8"/>
    <w:rsid w:val="00CF7C76"/>
    <w:rsid w:val="00CF7EDF"/>
    <w:rsid w:val="00D000EB"/>
    <w:rsid w:val="00D000F5"/>
    <w:rsid w:val="00D00588"/>
    <w:rsid w:val="00D0086D"/>
    <w:rsid w:val="00D00BA0"/>
    <w:rsid w:val="00D00DB3"/>
    <w:rsid w:val="00D00E97"/>
    <w:rsid w:val="00D01019"/>
    <w:rsid w:val="00D010AF"/>
    <w:rsid w:val="00D015A3"/>
    <w:rsid w:val="00D017E5"/>
    <w:rsid w:val="00D022C7"/>
    <w:rsid w:val="00D0364C"/>
    <w:rsid w:val="00D03706"/>
    <w:rsid w:val="00D03992"/>
    <w:rsid w:val="00D039A5"/>
    <w:rsid w:val="00D0408B"/>
    <w:rsid w:val="00D04465"/>
    <w:rsid w:val="00D04711"/>
    <w:rsid w:val="00D04950"/>
    <w:rsid w:val="00D04D03"/>
    <w:rsid w:val="00D05002"/>
    <w:rsid w:val="00D05972"/>
    <w:rsid w:val="00D05DCD"/>
    <w:rsid w:val="00D06400"/>
    <w:rsid w:val="00D06801"/>
    <w:rsid w:val="00D06957"/>
    <w:rsid w:val="00D06C47"/>
    <w:rsid w:val="00D1071C"/>
    <w:rsid w:val="00D10C7A"/>
    <w:rsid w:val="00D10F6E"/>
    <w:rsid w:val="00D11522"/>
    <w:rsid w:val="00D11589"/>
    <w:rsid w:val="00D12048"/>
    <w:rsid w:val="00D128AF"/>
    <w:rsid w:val="00D132D6"/>
    <w:rsid w:val="00D13789"/>
    <w:rsid w:val="00D1396B"/>
    <w:rsid w:val="00D14098"/>
    <w:rsid w:val="00D14111"/>
    <w:rsid w:val="00D1444A"/>
    <w:rsid w:val="00D145EB"/>
    <w:rsid w:val="00D14EBF"/>
    <w:rsid w:val="00D1579A"/>
    <w:rsid w:val="00D16713"/>
    <w:rsid w:val="00D169D4"/>
    <w:rsid w:val="00D16DBF"/>
    <w:rsid w:val="00D16E56"/>
    <w:rsid w:val="00D1760B"/>
    <w:rsid w:val="00D17B30"/>
    <w:rsid w:val="00D17E07"/>
    <w:rsid w:val="00D203F5"/>
    <w:rsid w:val="00D2098F"/>
    <w:rsid w:val="00D20FD1"/>
    <w:rsid w:val="00D21402"/>
    <w:rsid w:val="00D214CB"/>
    <w:rsid w:val="00D21BAE"/>
    <w:rsid w:val="00D21E29"/>
    <w:rsid w:val="00D21EEC"/>
    <w:rsid w:val="00D2206D"/>
    <w:rsid w:val="00D2254D"/>
    <w:rsid w:val="00D233D8"/>
    <w:rsid w:val="00D23ABE"/>
    <w:rsid w:val="00D23D26"/>
    <w:rsid w:val="00D23E93"/>
    <w:rsid w:val="00D23ECE"/>
    <w:rsid w:val="00D23EEE"/>
    <w:rsid w:val="00D245B4"/>
    <w:rsid w:val="00D2476B"/>
    <w:rsid w:val="00D24B8E"/>
    <w:rsid w:val="00D24BF9"/>
    <w:rsid w:val="00D25564"/>
    <w:rsid w:val="00D2627C"/>
    <w:rsid w:val="00D26BE5"/>
    <w:rsid w:val="00D26F26"/>
    <w:rsid w:val="00D2763D"/>
    <w:rsid w:val="00D27BA1"/>
    <w:rsid w:val="00D27F2B"/>
    <w:rsid w:val="00D3006B"/>
    <w:rsid w:val="00D30113"/>
    <w:rsid w:val="00D305DA"/>
    <w:rsid w:val="00D308F0"/>
    <w:rsid w:val="00D30D21"/>
    <w:rsid w:val="00D31268"/>
    <w:rsid w:val="00D31430"/>
    <w:rsid w:val="00D31B12"/>
    <w:rsid w:val="00D3384E"/>
    <w:rsid w:val="00D33991"/>
    <w:rsid w:val="00D33A0D"/>
    <w:rsid w:val="00D3473B"/>
    <w:rsid w:val="00D3475C"/>
    <w:rsid w:val="00D34C6F"/>
    <w:rsid w:val="00D35003"/>
    <w:rsid w:val="00D3597E"/>
    <w:rsid w:val="00D35B7F"/>
    <w:rsid w:val="00D35C97"/>
    <w:rsid w:val="00D360B2"/>
    <w:rsid w:val="00D361FE"/>
    <w:rsid w:val="00D367B6"/>
    <w:rsid w:val="00D368E7"/>
    <w:rsid w:val="00D3726D"/>
    <w:rsid w:val="00D378C2"/>
    <w:rsid w:val="00D40367"/>
    <w:rsid w:val="00D403D8"/>
    <w:rsid w:val="00D405FF"/>
    <w:rsid w:val="00D40842"/>
    <w:rsid w:val="00D40B90"/>
    <w:rsid w:val="00D40C1C"/>
    <w:rsid w:val="00D4114C"/>
    <w:rsid w:val="00D41373"/>
    <w:rsid w:val="00D4176D"/>
    <w:rsid w:val="00D41D8B"/>
    <w:rsid w:val="00D41ECE"/>
    <w:rsid w:val="00D4228D"/>
    <w:rsid w:val="00D43F21"/>
    <w:rsid w:val="00D44162"/>
    <w:rsid w:val="00D4430C"/>
    <w:rsid w:val="00D44C0A"/>
    <w:rsid w:val="00D44C0D"/>
    <w:rsid w:val="00D44D51"/>
    <w:rsid w:val="00D44DB5"/>
    <w:rsid w:val="00D44ECD"/>
    <w:rsid w:val="00D453B5"/>
    <w:rsid w:val="00D4577E"/>
    <w:rsid w:val="00D45AD1"/>
    <w:rsid w:val="00D45BCA"/>
    <w:rsid w:val="00D463EA"/>
    <w:rsid w:val="00D4711B"/>
    <w:rsid w:val="00D47529"/>
    <w:rsid w:val="00D47BC7"/>
    <w:rsid w:val="00D47E01"/>
    <w:rsid w:val="00D47E45"/>
    <w:rsid w:val="00D47F7B"/>
    <w:rsid w:val="00D51A43"/>
    <w:rsid w:val="00D51F3A"/>
    <w:rsid w:val="00D522F0"/>
    <w:rsid w:val="00D523DF"/>
    <w:rsid w:val="00D52C23"/>
    <w:rsid w:val="00D53672"/>
    <w:rsid w:val="00D539D2"/>
    <w:rsid w:val="00D53A4B"/>
    <w:rsid w:val="00D53D24"/>
    <w:rsid w:val="00D541A4"/>
    <w:rsid w:val="00D54306"/>
    <w:rsid w:val="00D54C00"/>
    <w:rsid w:val="00D54FE9"/>
    <w:rsid w:val="00D559EC"/>
    <w:rsid w:val="00D56433"/>
    <w:rsid w:val="00D5658F"/>
    <w:rsid w:val="00D565EF"/>
    <w:rsid w:val="00D568B7"/>
    <w:rsid w:val="00D571F5"/>
    <w:rsid w:val="00D57526"/>
    <w:rsid w:val="00D57549"/>
    <w:rsid w:val="00D57679"/>
    <w:rsid w:val="00D57861"/>
    <w:rsid w:val="00D57CAA"/>
    <w:rsid w:val="00D57FD1"/>
    <w:rsid w:val="00D608A5"/>
    <w:rsid w:val="00D6100C"/>
    <w:rsid w:val="00D61039"/>
    <w:rsid w:val="00D61834"/>
    <w:rsid w:val="00D61AC6"/>
    <w:rsid w:val="00D61C27"/>
    <w:rsid w:val="00D625BE"/>
    <w:rsid w:val="00D62CB8"/>
    <w:rsid w:val="00D62F08"/>
    <w:rsid w:val="00D63098"/>
    <w:rsid w:val="00D63509"/>
    <w:rsid w:val="00D635AC"/>
    <w:rsid w:val="00D6375F"/>
    <w:rsid w:val="00D64152"/>
    <w:rsid w:val="00D6608A"/>
    <w:rsid w:val="00D66208"/>
    <w:rsid w:val="00D66623"/>
    <w:rsid w:val="00D666F4"/>
    <w:rsid w:val="00D66D7C"/>
    <w:rsid w:val="00D67658"/>
    <w:rsid w:val="00D67B23"/>
    <w:rsid w:val="00D67C41"/>
    <w:rsid w:val="00D71BEC"/>
    <w:rsid w:val="00D72410"/>
    <w:rsid w:val="00D7343A"/>
    <w:rsid w:val="00D73761"/>
    <w:rsid w:val="00D73CF8"/>
    <w:rsid w:val="00D74A65"/>
    <w:rsid w:val="00D74AE3"/>
    <w:rsid w:val="00D75698"/>
    <w:rsid w:val="00D756A8"/>
    <w:rsid w:val="00D758B6"/>
    <w:rsid w:val="00D7610A"/>
    <w:rsid w:val="00D76E44"/>
    <w:rsid w:val="00D77BB1"/>
    <w:rsid w:val="00D77CBB"/>
    <w:rsid w:val="00D77D04"/>
    <w:rsid w:val="00D80004"/>
    <w:rsid w:val="00D80022"/>
    <w:rsid w:val="00D80036"/>
    <w:rsid w:val="00D807D2"/>
    <w:rsid w:val="00D811E6"/>
    <w:rsid w:val="00D81CBC"/>
    <w:rsid w:val="00D82102"/>
    <w:rsid w:val="00D82151"/>
    <w:rsid w:val="00D82316"/>
    <w:rsid w:val="00D8310F"/>
    <w:rsid w:val="00D83B02"/>
    <w:rsid w:val="00D83DA1"/>
    <w:rsid w:val="00D83EB4"/>
    <w:rsid w:val="00D83F87"/>
    <w:rsid w:val="00D8442C"/>
    <w:rsid w:val="00D84471"/>
    <w:rsid w:val="00D8455D"/>
    <w:rsid w:val="00D84B30"/>
    <w:rsid w:val="00D84DC0"/>
    <w:rsid w:val="00D85867"/>
    <w:rsid w:val="00D85B72"/>
    <w:rsid w:val="00D8624C"/>
    <w:rsid w:val="00D86334"/>
    <w:rsid w:val="00D86B3B"/>
    <w:rsid w:val="00D875B1"/>
    <w:rsid w:val="00D875B7"/>
    <w:rsid w:val="00D87FA2"/>
    <w:rsid w:val="00D901FD"/>
    <w:rsid w:val="00D90448"/>
    <w:rsid w:val="00D904E2"/>
    <w:rsid w:val="00D90992"/>
    <w:rsid w:val="00D90CE9"/>
    <w:rsid w:val="00D92903"/>
    <w:rsid w:val="00D92F07"/>
    <w:rsid w:val="00D9309C"/>
    <w:rsid w:val="00D93827"/>
    <w:rsid w:val="00D939CB"/>
    <w:rsid w:val="00D939D0"/>
    <w:rsid w:val="00D93AD6"/>
    <w:rsid w:val="00D93B5F"/>
    <w:rsid w:val="00D94589"/>
    <w:rsid w:val="00D947CC"/>
    <w:rsid w:val="00D94D67"/>
    <w:rsid w:val="00D957EC"/>
    <w:rsid w:val="00D95D48"/>
    <w:rsid w:val="00D9649A"/>
    <w:rsid w:val="00D968FD"/>
    <w:rsid w:val="00D977BE"/>
    <w:rsid w:val="00D977FC"/>
    <w:rsid w:val="00D97B61"/>
    <w:rsid w:val="00D97DED"/>
    <w:rsid w:val="00DA016A"/>
    <w:rsid w:val="00DA03A7"/>
    <w:rsid w:val="00DA050C"/>
    <w:rsid w:val="00DA05A5"/>
    <w:rsid w:val="00DA0B8E"/>
    <w:rsid w:val="00DA0CBC"/>
    <w:rsid w:val="00DA1863"/>
    <w:rsid w:val="00DA18A8"/>
    <w:rsid w:val="00DA1EE3"/>
    <w:rsid w:val="00DA2131"/>
    <w:rsid w:val="00DA2623"/>
    <w:rsid w:val="00DA2718"/>
    <w:rsid w:val="00DA28C1"/>
    <w:rsid w:val="00DA3019"/>
    <w:rsid w:val="00DA3402"/>
    <w:rsid w:val="00DA3796"/>
    <w:rsid w:val="00DA39E6"/>
    <w:rsid w:val="00DA4352"/>
    <w:rsid w:val="00DA57D7"/>
    <w:rsid w:val="00DA5969"/>
    <w:rsid w:val="00DA5ADC"/>
    <w:rsid w:val="00DA5F2A"/>
    <w:rsid w:val="00DA5F52"/>
    <w:rsid w:val="00DA5FA6"/>
    <w:rsid w:val="00DA6091"/>
    <w:rsid w:val="00DA6741"/>
    <w:rsid w:val="00DA6C5C"/>
    <w:rsid w:val="00DA7211"/>
    <w:rsid w:val="00DA7D69"/>
    <w:rsid w:val="00DB06C2"/>
    <w:rsid w:val="00DB0818"/>
    <w:rsid w:val="00DB0931"/>
    <w:rsid w:val="00DB0DB7"/>
    <w:rsid w:val="00DB12D7"/>
    <w:rsid w:val="00DB1341"/>
    <w:rsid w:val="00DB157F"/>
    <w:rsid w:val="00DB1B64"/>
    <w:rsid w:val="00DB1F8B"/>
    <w:rsid w:val="00DB2009"/>
    <w:rsid w:val="00DB2682"/>
    <w:rsid w:val="00DB291D"/>
    <w:rsid w:val="00DB2AC8"/>
    <w:rsid w:val="00DB2ECD"/>
    <w:rsid w:val="00DB3515"/>
    <w:rsid w:val="00DB3889"/>
    <w:rsid w:val="00DB3A8F"/>
    <w:rsid w:val="00DB439C"/>
    <w:rsid w:val="00DB448F"/>
    <w:rsid w:val="00DB44FC"/>
    <w:rsid w:val="00DB5071"/>
    <w:rsid w:val="00DB52A6"/>
    <w:rsid w:val="00DB5510"/>
    <w:rsid w:val="00DB5A9E"/>
    <w:rsid w:val="00DB61BA"/>
    <w:rsid w:val="00DB6A8B"/>
    <w:rsid w:val="00DB6ABC"/>
    <w:rsid w:val="00DB6FD0"/>
    <w:rsid w:val="00DB7209"/>
    <w:rsid w:val="00DB755C"/>
    <w:rsid w:val="00DB7CBD"/>
    <w:rsid w:val="00DC0B18"/>
    <w:rsid w:val="00DC104D"/>
    <w:rsid w:val="00DC110D"/>
    <w:rsid w:val="00DC16BB"/>
    <w:rsid w:val="00DC1762"/>
    <w:rsid w:val="00DC1D9D"/>
    <w:rsid w:val="00DC1EA3"/>
    <w:rsid w:val="00DC21A5"/>
    <w:rsid w:val="00DC2287"/>
    <w:rsid w:val="00DC235A"/>
    <w:rsid w:val="00DC236B"/>
    <w:rsid w:val="00DC2CB8"/>
    <w:rsid w:val="00DC2DA9"/>
    <w:rsid w:val="00DC311D"/>
    <w:rsid w:val="00DC3626"/>
    <w:rsid w:val="00DC3634"/>
    <w:rsid w:val="00DC3817"/>
    <w:rsid w:val="00DC3D8F"/>
    <w:rsid w:val="00DC453B"/>
    <w:rsid w:val="00DC4EE3"/>
    <w:rsid w:val="00DC5469"/>
    <w:rsid w:val="00DC59C0"/>
    <w:rsid w:val="00DC5EC6"/>
    <w:rsid w:val="00DC6322"/>
    <w:rsid w:val="00DC66AA"/>
    <w:rsid w:val="00DC6B75"/>
    <w:rsid w:val="00DC6BFE"/>
    <w:rsid w:val="00DC6FA4"/>
    <w:rsid w:val="00DC7501"/>
    <w:rsid w:val="00DC7E0A"/>
    <w:rsid w:val="00DC7FC0"/>
    <w:rsid w:val="00DD041E"/>
    <w:rsid w:val="00DD10B3"/>
    <w:rsid w:val="00DD149A"/>
    <w:rsid w:val="00DD1B1C"/>
    <w:rsid w:val="00DD1D45"/>
    <w:rsid w:val="00DD1FD5"/>
    <w:rsid w:val="00DD2136"/>
    <w:rsid w:val="00DD2972"/>
    <w:rsid w:val="00DD33D7"/>
    <w:rsid w:val="00DD3619"/>
    <w:rsid w:val="00DD3777"/>
    <w:rsid w:val="00DD3C81"/>
    <w:rsid w:val="00DD4C2A"/>
    <w:rsid w:val="00DD4E7A"/>
    <w:rsid w:val="00DD4FEA"/>
    <w:rsid w:val="00DD597B"/>
    <w:rsid w:val="00DD6511"/>
    <w:rsid w:val="00DD6639"/>
    <w:rsid w:val="00DD6B72"/>
    <w:rsid w:val="00DD773D"/>
    <w:rsid w:val="00DD7C8E"/>
    <w:rsid w:val="00DE03D9"/>
    <w:rsid w:val="00DE06EB"/>
    <w:rsid w:val="00DE0825"/>
    <w:rsid w:val="00DE0956"/>
    <w:rsid w:val="00DE0AC2"/>
    <w:rsid w:val="00DE10BE"/>
    <w:rsid w:val="00DE1816"/>
    <w:rsid w:val="00DE1833"/>
    <w:rsid w:val="00DE1C62"/>
    <w:rsid w:val="00DE215E"/>
    <w:rsid w:val="00DE2182"/>
    <w:rsid w:val="00DE21A4"/>
    <w:rsid w:val="00DE233F"/>
    <w:rsid w:val="00DE277F"/>
    <w:rsid w:val="00DE2791"/>
    <w:rsid w:val="00DE2E1E"/>
    <w:rsid w:val="00DE327D"/>
    <w:rsid w:val="00DE3DDF"/>
    <w:rsid w:val="00DE3FA3"/>
    <w:rsid w:val="00DE479E"/>
    <w:rsid w:val="00DE4ABB"/>
    <w:rsid w:val="00DE4CE7"/>
    <w:rsid w:val="00DE51D6"/>
    <w:rsid w:val="00DE6027"/>
    <w:rsid w:val="00DE681D"/>
    <w:rsid w:val="00DE6917"/>
    <w:rsid w:val="00DE707F"/>
    <w:rsid w:val="00DE7B15"/>
    <w:rsid w:val="00DF0093"/>
    <w:rsid w:val="00DF077D"/>
    <w:rsid w:val="00DF087E"/>
    <w:rsid w:val="00DF08AC"/>
    <w:rsid w:val="00DF0A48"/>
    <w:rsid w:val="00DF0D1D"/>
    <w:rsid w:val="00DF0FFB"/>
    <w:rsid w:val="00DF1428"/>
    <w:rsid w:val="00DF1BD0"/>
    <w:rsid w:val="00DF2A0B"/>
    <w:rsid w:val="00DF300F"/>
    <w:rsid w:val="00DF3771"/>
    <w:rsid w:val="00DF3BAB"/>
    <w:rsid w:val="00DF4460"/>
    <w:rsid w:val="00DF54C0"/>
    <w:rsid w:val="00DF557B"/>
    <w:rsid w:val="00DF55EC"/>
    <w:rsid w:val="00DF59E3"/>
    <w:rsid w:val="00DF5F52"/>
    <w:rsid w:val="00DF6C74"/>
    <w:rsid w:val="00DF7194"/>
    <w:rsid w:val="00E01AC6"/>
    <w:rsid w:val="00E01BF9"/>
    <w:rsid w:val="00E01E3C"/>
    <w:rsid w:val="00E024DE"/>
    <w:rsid w:val="00E025DB"/>
    <w:rsid w:val="00E026FA"/>
    <w:rsid w:val="00E02DFC"/>
    <w:rsid w:val="00E033B8"/>
    <w:rsid w:val="00E041CC"/>
    <w:rsid w:val="00E05333"/>
    <w:rsid w:val="00E05733"/>
    <w:rsid w:val="00E05A3D"/>
    <w:rsid w:val="00E06815"/>
    <w:rsid w:val="00E06CCE"/>
    <w:rsid w:val="00E0710D"/>
    <w:rsid w:val="00E0742E"/>
    <w:rsid w:val="00E07A5E"/>
    <w:rsid w:val="00E07B74"/>
    <w:rsid w:val="00E1080A"/>
    <w:rsid w:val="00E10B14"/>
    <w:rsid w:val="00E110A3"/>
    <w:rsid w:val="00E11175"/>
    <w:rsid w:val="00E11361"/>
    <w:rsid w:val="00E116B9"/>
    <w:rsid w:val="00E12847"/>
    <w:rsid w:val="00E12D64"/>
    <w:rsid w:val="00E12DDA"/>
    <w:rsid w:val="00E13B05"/>
    <w:rsid w:val="00E14EC2"/>
    <w:rsid w:val="00E154DE"/>
    <w:rsid w:val="00E15DCE"/>
    <w:rsid w:val="00E1660D"/>
    <w:rsid w:val="00E166EB"/>
    <w:rsid w:val="00E17375"/>
    <w:rsid w:val="00E203A8"/>
    <w:rsid w:val="00E2047E"/>
    <w:rsid w:val="00E209CA"/>
    <w:rsid w:val="00E2121D"/>
    <w:rsid w:val="00E22A83"/>
    <w:rsid w:val="00E2300A"/>
    <w:rsid w:val="00E2305C"/>
    <w:rsid w:val="00E239CE"/>
    <w:rsid w:val="00E23A2C"/>
    <w:rsid w:val="00E2448B"/>
    <w:rsid w:val="00E2511B"/>
    <w:rsid w:val="00E25191"/>
    <w:rsid w:val="00E251BF"/>
    <w:rsid w:val="00E2527C"/>
    <w:rsid w:val="00E25313"/>
    <w:rsid w:val="00E2571A"/>
    <w:rsid w:val="00E25730"/>
    <w:rsid w:val="00E25906"/>
    <w:rsid w:val="00E25D1B"/>
    <w:rsid w:val="00E25D3D"/>
    <w:rsid w:val="00E26012"/>
    <w:rsid w:val="00E26359"/>
    <w:rsid w:val="00E26368"/>
    <w:rsid w:val="00E26396"/>
    <w:rsid w:val="00E265D1"/>
    <w:rsid w:val="00E27394"/>
    <w:rsid w:val="00E273CF"/>
    <w:rsid w:val="00E27E30"/>
    <w:rsid w:val="00E3050E"/>
    <w:rsid w:val="00E31145"/>
    <w:rsid w:val="00E311E3"/>
    <w:rsid w:val="00E3138A"/>
    <w:rsid w:val="00E31495"/>
    <w:rsid w:val="00E31706"/>
    <w:rsid w:val="00E317C6"/>
    <w:rsid w:val="00E31EEA"/>
    <w:rsid w:val="00E32335"/>
    <w:rsid w:val="00E3239C"/>
    <w:rsid w:val="00E32B44"/>
    <w:rsid w:val="00E32B5E"/>
    <w:rsid w:val="00E32E61"/>
    <w:rsid w:val="00E32FE4"/>
    <w:rsid w:val="00E33009"/>
    <w:rsid w:val="00E33782"/>
    <w:rsid w:val="00E35201"/>
    <w:rsid w:val="00E35366"/>
    <w:rsid w:val="00E3566F"/>
    <w:rsid w:val="00E362B5"/>
    <w:rsid w:val="00E362CE"/>
    <w:rsid w:val="00E36ABB"/>
    <w:rsid w:val="00E36AD0"/>
    <w:rsid w:val="00E36FF0"/>
    <w:rsid w:val="00E375EB"/>
    <w:rsid w:val="00E37700"/>
    <w:rsid w:val="00E404B0"/>
    <w:rsid w:val="00E40585"/>
    <w:rsid w:val="00E409CE"/>
    <w:rsid w:val="00E40D12"/>
    <w:rsid w:val="00E41000"/>
    <w:rsid w:val="00E41D61"/>
    <w:rsid w:val="00E424C3"/>
    <w:rsid w:val="00E42BE5"/>
    <w:rsid w:val="00E42C0E"/>
    <w:rsid w:val="00E42D8E"/>
    <w:rsid w:val="00E42FF8"/>
    <w:rsid w:val="00E430D4"/>
    <w:rsid w:val="00E432A9"/>
    <w:rsid w:val="00E4342A"/>
    <w:rsid w:val="00E43636"/>
    <w:rsid w:val="00E43A2B"/>
    <w:rsid w:val="00E43BEC"/>
    <w:rsid w:val="00E4426D"/>
    <w:rsid w:val="00E44394"/>
    <w:rsid w:val="00E44BE4"/>
    <w:rsid w:val="00E45597"/>
    <w:rsid w:val="00E456E2"/>
    <w:rsid w:val="00E4591A"/>
    <w:rsid w:val="00E45E4D"/>
    <w:rsid w:val="00E460FF"/>
    <w:rsid w:val="00E46384"/>
    <w:rsid w:val="00E46479"/>
    <w:rsid w:val="00E474A8"/>
    <w:rsid w:val="00E47508"/>
    <w:rsid w:val="00E47D26"/>
    <w:rsid w:val="00E50405"/>
    <w:rsid w:val="00E50824"/>
    <w:rsid w:val="00E510BB"/>
    <w:rsid w:val="00E51BB5"/>
    <w:rsid w:val="00E5260C"/>
    <w:rsid w:val="00E52D57"/>
    <w:rsid w:val="00E546CF"/>
    <w:rsid w:val="00E5514B"/>
    <w:rsid w:val="00E551A1"/>
    <w:rsid w:val="00E566FE"/>
    <w:rsid w:val="00E5704F"/>
    <w:rsid w:val="00E5725E"/>
    <w:rsid w:val="00E5737C"/>
    <w:rsid w:val="00E577BC"/>
    <w:rsid w:val="00E579D1"/>
    <w:rsid w:val="00E60167"/>
    <w:rsid w:val="00E60793"/>
    <w:rsid w:val="00E60AE0"/>
    <w:rsid w:val="00E61176"/>
    <w:rsid w:val="00E62555"/>
    <w:rsid w:val="00E62A29"/>
    <w:rsid w:val="00E62CE9"/>
    <w:rsid w:val="00E631EC"/>
    <w:rsid w:val="00E63583"/>
    <w:rsid w:val="00E63859"/>
    <w:rsid w:val="00E63F23"/>
    <w:rsid w:val="00E64488"/>
    <w:rsid w:val="00E6471C"/>
    <w:rsid w:val="00E6497D"/>
    <w:rsid w:val="00E64B22"/>
    <w:rsid w:val="00E64BAE"/>
    <w:rsid w:val="00E64F74"/>
    <w:rsid w:val="00E6508E"/>
    <w:rsid w:val="00E659C3"/>
    <w:rsid w:val="00E65AE3"/>
    <w:rsid w:val="00E65B57"/>
    <w:rsid w:val="00E65D40"/>
    <w:rsid w:val="00E65DE5"/>
    <w:rsid w:val="00E664A5"/>
    <w:rsid w:val="00E66BFA"/>
    <w:rsid w:val="00E66F1E"/>
    <w:rsid w:val="00E6753D"/>
    <w:rsid w:val="00E6766D"/>
    <w:rsid w:val="00E67755"/>
    <w:rsid w:val="00E70405"/>
    <w:rsid w:val="00E70861"/>
    <w:rsid w:val="00E70D74"/>
    <w:rsid w:val="00E71635"/>
    <w:rsid w:val="00E718BE"/>
    <w:rsid w:val="00E71F19"/>
    <w:rsid w:val="00E721E8"/>
    <w:rsid w:val="00E72701"/>
    <w:rsid w:val="00E72BB2"/>
    <w:rsid w:val="00E72E18"/>
    <w:rsid w:val="00E72FF5"/>
    <w:rsid w:val="00E73560"/>
    <w:rsid w:val="00E738F4"/>
    <w:rsid w:val="00E740FC"/>
    <w:rsid w:val="00E7451B"/>
    <w:rsid w:val="00E747B3"/>
    <w:rsid w:val="00E749C3"/>
    <w:rsid w:val="00E75171"/>
    <w:rsid w:val="00E751D2"/>
    <w:rsid w:val="00E76614"/>
    <w:rsid w:val="00E766B9"/>
    <w:rsid w:val="00E7688A"/>
    <w:rsid w:val="00E76BE1"/>
    <w:rsid w:val="00E773FE"/>
    <w:rsid w:val="00E773FF"/>
    <w:rsid w:val="00E7775E"/>
    <w:rsid w:val="00E77D7E"/>
    <w:rsid w:val="00E8062F"/>
    <w:rsid w:val="00E80E88"/>
    <w:rsid w:val="00E80F17"/>
    <w:rsid w:val="00E812D8"/>
    <w:rsid w:val="00E81432"/>
    <w:rsid w:val="00E8158D"/>
    <w:rsid w:val="00E81D40"/>
    <w:rsid w:val="00E829B1"/>
    <w:rsid w:val="00E82FBD"/>
    <w:rsid w:val="00E8356B"/>
    <w:rsid w:val="00E835FE"/>
    <w:rsid w:val="00E84143"/>
    <w:rsid w:val="00E84D68"/>
    <w:rsid w:val="00E84F13"/>
    <w:rsid w:val="00E84F6B"/>
    <w:rsid w:val="00E84FFB"/>
    <w:rsid w:val="00E8511D"/>
    <w:rsid w:val="00E85480"/>
    <w:rsid w:val="00E85E4A"/>
    <w:rsid w:val="00E872B6"/>
    <w:rsid w:val="00E87DFB"/>
    <w:rsid w:val="00E92052"/>
    <w:rsid w:val="00E92688"/>
    <w:rsid w:val="00E927A1"/>
    <w:rsid w:val="00E92A46"/>
    <w:rsid w:val="00E92F37"/>
    <w:rsid w:val="00E92F54"/>
    <w:rsid w:val="00E92F97"/>
    <w:rsid w:val="00E93CBC"/>
    <w:rsid w:val="00E93F81"/>
    <w:rsid w:val="00E94C2B"/>
    <w:rsid w:val="00E94EF3"/>
    <w:rsid w:val="00E94EFF"/>
    <w:rsid w:val="00E9578E"/>
    <w:rsid w:val="00E95DE7"/>
    <w:rsid w:val="00E962BE"/>
    <w:rsid w:val="00E967CA"/>
    <w:rsid w:val="00E96C20"/>
    <w:rsid w:val="00E978BD"/>
    <w:rsid w:val="00E97A09"/>
    <w:rsid w:val="00EA009C"/>
    <w:rsid w:val="00EA0446"/>
    <w:rsid w:val="00EA061D"/>
    <w:rsid w:val="00EA0863"/>
    <w:rsid w:val="00EA0EA8"/>
    <w:rsid w:val="00EA1793"/>
    <w:rsid w:val="00EA1A67"/>
    <w:rsid w:val="00EA1B37"/>
    <w:rsid w:val="00EA1EEF"/>
    <w:rsid w:val="00EA2244"/>
    <w:rsid w:val="00EA2864"/>
    <w:rsid w:val="00EA2A8D"/>
    <w:rsid w:val="00EA2DBE"/>
    <w:rsid w:val="00EA398C"/>
    <w:rsid w:val="00EA3C1D"/>
    <w:rsid w:val="00EA44A7"/>
    <w:rsid w:val="00EA5ACD"/>
    <w:rsid w:val="00EA5D48"/>
    <w:rsid w:val="00EA694F"/>
    <w:rsid w:val="00EA6EFC"/>
    <w:rsid w:val="00EA7AA6"/>
    <w:rsid w:val="00EA7B3C"/>
    <w:rsid w:val="00EB03CC"/>
    <w:rsid w:val="00EB0F34"/>
    <w:rsid w:val="00EB15B2"/>
    <w:rsid w:val="00EB1DEE"/>
    <w:rsid w:val="00EB1ED9"/>
    <w:rsid w:val="00EB1EF3"/>
    <w:rsid w:val="00EB2257"/>
    <w:rsid w:val="00EB2369"/>
    <w:rsid w:val="00EB2E65"/>
    <w:rsid w:val="00EB3480"/>
    <w:rsid w:val="00EB3D9D"/>
    <w:rsid w:val="00EB4A04"/>
    <w:rsid w:val="00EB4C90"/>
    <w:rsid w:val="00EB4F38"/>
    <w:rsid w:val="00EB5808"/>
    <w:rsid w:val="00EB5812"/>
    <w:rsid w:val="00EB590C"/>
    <w:rsid w:val="00EB59CB"/>
    <w:rsid w:val="00EB6141"/>
    <w:rsid w:val="00EB65A1"/>
    <w:rsid w:val="00EB6796"/>
    <w:rsid w:val="00EB7080"/>
    <w:rsid w:val="00EB710B"/>
    <w:rsid w:val="00EB71CD"/>
    <w:rsid w:val="00EB72F1"/>
    <w:rsid w:val="00EB7897"/>
    <w:rsid w:val="00EB7A2E"/>
    <w:rsid w:val="00EC06F9"/>
    <w:rsid w:val="00EC089F"/>
    <w:rsid w:val="00EC0A77"/>
    <w:rsid w:val="00EC0EBE"/>
    <w:rsid w:val="00EC11A2"/>
    <w:rsid w:val="00EC1348"/>
    <w:rsid w:val="00EC1950"/>
    <w:rsid w:val="00EC1A35"/>
    <w:rsid w:val="00EC1BC3"/>
    <w:rsid w:val="00EC1C1A"/>
    <w:rsid w:val="00EC204B"/>
    <w:rsid w:val="00EC2DAD"/>
    <w:rsid w:val="00EC2F7A"/>
    <w:rsid w:val="00EC31CB"/>
    <w:rsid w:val="00EC3240"/>
    <w:rsid w:val="00EC3406"/>
    <w:rsid w:val="00EC3CA1"/>
    <w:rsid w:val="00EC3D90"/>
    <w:rsid w:val="00EC3F07"/>
    <w:rsid w:val="00EC4076"/>
    <w:rsid w:val="00EC4346"/>
    <w:rsid w:val="00EC48E8"/>
    <w:rsid w:val="00EC4A47"/>
    <w:rsid w:val="00EC4A6C"/>
    <w:rsid w:val="00EC4E42"/>
    <w:rsid w:val="00EC5869"/>
    <w:rsid w:val="00EC692C"/>
    <w:rsid w:val="00EC6AFC"/>
    <w:rsid w:val="00EC7BE6"/>
    <w:rsid w:val="00ED1017"/>
    <w:rsid w:val="00ED1053"/>
    <w:rsid w:val="00ED15ED"/>
    <w:rsid w:val="00ED1801"/>
    <w:rsid w:val="00ED1A96"/>
    <w:rsid w:val="00ED1D0A"/>
    <w:rsid w:val="00ED2287"/>
    <w:rsid w:val="00ED2480"/>
    <w:rsid w:val="00ED2BF9"/>
    <w:rsid w:val="00ED301F"/>
    <w:rsid w:val="00ED3221"/>
    <w:rsid w:val="00ED322F"/>
    <w:rsid w:val="00ED3552"/>
    <w:rsid w:val="00ED394E"/>
    <w:rsid w:val="00ED3973"/>
    <w:rsid w:val="00ED3DA0"/>
    <w:rsid w:val="00ED3E8A"/>
    <w:rsid w:val="00ED4267"/>
    <w:rsid w:val="00ED595F"/>
    <w:rsid w:val="00ED5D7A"/>
    <w:rsid w:val="00ED60B9"/>
    <w:rsid w:val="00ED63CA"/>
    <w:rsid w:val="00ED6AFF"/>
    <w:rsid w:val="00ED6B90"/>
    <w:rsid w:val="00ED6DCE"/>
    <w:rsid w:val="00ED7001"/>
    <w:rsid w:val="00ED7203"/>
    <w:rsid w:val="00ED7754"/>
    <w:rsid w:val="00ED77FC"/>
    <w:rsid w:val="00ED7993"/>
    <w:rsid w:val="00ED7A76"/>
    <w:rsid w:val="00EE0C36"/>
    <w:rsid w:val="00EE0C8E"/>
    <w:rsid w:val="00EE15B0"/>
    <w:rsid w:val="00EE1D5F"/>
    <w:rsid w:val="00EE2B88"/>
    <w:rsid w:val="00EE2F25"/>
    <w:rsid w:val="00EE3085"/>
    <w:rsid w:val="00EE39C4"/>
    <w:rsid w:val="00EE3EC1"/>
    <w:rsid w:val="00EE3F50"/>
    <w:rsid w:val="00EE4172"/>
    <w:rsid w:val="00EE4231"/>
    <w:rsid w:val="00EE43A6"/>
    <w:rsid w:val="00EE541D"/>
    <w:rsid w:val="00EE54F2"/>
    <w:rsid w:val="00EE59C2"/>
    <w:rsid w:val="00EE5A61"/>
    <w:rsid w:val="00EE5F94"/>
    <w:rsid w:val="00EE6068"/>
    <w:rsid w:val="00EE6571"/>
    <w:rsid w:val="00EE671D"/>
    <w:rsid w:val="00EE6E7D"/>
    <w:rsid w:val="00EE775E"/>
    <w:rsid w:val="00EE7DCC"/>
    <w:rsid w:val="00EF0405"/>
    <w:rsid w:val="00EF0619"/>
    <w:rsid w:val="00EF0974"/>
    <w:rsid w:val="00EF0A84"/>
    <w:rsid w:val="00EF113D"/>
    <w:rsid w:val="00EF1A20"/>
    <w:rsid w:val="00EF1A7F"/>
    <w:rsid w:val="00EF21B7"/>
    <w:rsid w:val="00EF2420"/>
    <w:rsid w:val="00EF247A"/>
    <w:rsid w:val="00EF2C85"/>
    <w:rsid w:val="00EF318B"/>
    <w:rsid w:val="00EF34A5"/>
    <w:rsid w:val="00EF3706"/>
    <w:rsid w:val="00EF388D"/>
    <w:rsid w:val="00EF3C5B"/>
    <w:rsid w:val="00EF41CE"/>
    <w:rsid w:val="00EF41FB"/>
    <w:rsid w:val="00EF42B2"/>
    <w:rsid w:val="00EF4689"/>
    <w:rsid w:val="00EF49ED"/>
    <w:rsid w:val="00EF4A1E"/>
    <w:rsid w:val="00EF4F26"/>
    <w:rsid w:val="00EF559A"/>
    <w:rsid w:val="00EF55F7"/>
    <w:rsid w:val="00EF5C1E"/>
    <w:rsid w:val="00EF6B6E"/>
    <w:rsid w:val="00EF76B9"/>
    <w:rsid w:val="00EF794B"/>
    <w:rsid w:val="00F002A3"/>
    <w:rsid w:val="00F00373"/>
    <w:rsid w:val="00F00631"/>
    <w:rsid w:val="00F006FF"/>
    <w:rsid w:val="00F00881"/>
    <w:rsid w:val="00F00A02"/>
    <w:rsid w:val="00F00CFA"/>
    <w:rsid w:val="00F011AB"/>
    <w:rsid w:val="00F0180C"/>
    <w:rsid w:val="00F01CF6"/>
    <w:rsid w:val="00F01F23"/>
    <w:rsid w:val="00F027B6"/>
    <w:rsid w:val="00F029BB"/>
    <w:rsid w:val="00F02BB3"/>
    <w:rsid w:val="00F03098"/>
    <w:rsid w:val="00F035B5"/>
    <w:rsid w:val="00F03623"/>
    <w:rsid w:val="00F03A3F"/>
    <w:rsid w:val="00F03E73"/>
    <w:rsid w:val="00F03ED7"/>
    <w:rsid w:val="00F04F82"/>
    <w:rsid w:val="00F04FDD"/>
    <w:rsid w:val="00F057EF"/>
    <w:rsid w:val="00F05E7D"/>
    <w:rsid w:val="00F0622F"/>
    <w:rsid w:val="00F0641B"/>
    <w:rsid w:val="00F06814"/>
    <w:rsid w:val="00F06CE6"/>
    <w:rsid w:val="00F07609"/>
    <w:rsid w:val="00F07665"/>
    <w:rsid w:val="00F07926"/>
    <w:rsid w:val="00F101C7"/>
    <w:rsid w:val="00F1086E"/>
    <w:rsid w:val="00F10A6D"/>
    <w:rsid w:val="00F11378"/>
    <w:rsid w:val="00F116D5"/>
    <w:rsid w:val="00F11A23"/>
    <w:rsid w:val="00F11B3C"/>
    <w:rsid w:val="00F11E13"/>
    <w:rsid w:val="00F1209F"/>
    <w:rsid w:val="00F12233"/>
    <w:rsid w:val="00F135AF"/>
    <w:rsid w:val="00F137B7"/>
    <w:rsid w:val="00F13B23"/>
    <w:rsid w:val="00F141DD"/>
    <w:rsid w:val="00F14221"/>
    <w:rsid w:val="00F142CC"/>
    <w:rsid w:val="00F14745"/>
    <w:rsid w:val="00F1491A"/>
    <w:rsid w:val="00F14CD5"/>
    <w:rsid w:val="00F15038"/>
    <w:rsid w:val="00F16028"/>
    <w:rsid w:val="00F16351"/>
    <w:rsid w:val="00F163E8"/>
    <w:rsid w:val="00F1688D"/>
    <w:rsid w:val="00F177A1"/>
    <w:rsid w:val="00F17BED"/>
    <w:rsid w:val="00F207BD"/>
    <w:rsid w:val="00F21F79"/>
    <w:rsid w:val="00F22093"/>
    <w:rsid w:val="00F224DD"/>
    <w:rsid w:val="00F22575"/>
    <w:rsid w:val="00F236BE"/>
    <w:rsid w:val="00F24023"/>
    <w:rsid w:val="00F2403A"/>
    <w:rsid w:val="00F24430"/>
    <w:rsid w:val="00F2488B"/>
    <w:rsid w:val="00F248B5"/>
    <w:rsid w:val="00F250AA"/>
    <w:rsid w:val="00F250AC"/>
    <w:rsid w:val="00F25833"/>
    <w:rsid w:val="00F25BCA"/>
    <w:rsid w:val="00F25D51"/>
    <w:rsid w:val="00F266A7"/>
    <w:rsid w:val="00F26B19"/>
    <w:rsid w:val="00F27598"/>
    <w:rsid w:val="00F304F5"/>
    <w:rsid w:val="00F3071A"/>
    <w:rsid w:val="00F30745"/>
    <w:rsid w:val="00F3080F"/>
    <w:rsid w:val="00F30B79"/>
    <w:rsid w:val="00F31AEA"/>
    <w:rsid w:val="00F31D40"/>
    <w:rsid w:val="00F31D9A"/>
    <w:rsid w:val="00F32565"/>
    <w:rsid w:val="00F325C7"/>
    <w:rsid w:val="00F32776"/>
    <w:rsid w:val="00F32917"/>
    <w:rsid w:val="00F32ACD"/>
    <w:rsid w:val="00F32B28"/>
    <w:rsid w:val="00F32D42"/>
    <w:rsid w:val="00F33313"/>
    <w:rsid w:val="00F33A03"/>
    <w:rsid w:val="00F33B0B"/>
    <w:rsid w:val="00F33ED6"/>
    <w:rsid w:val="00F3402A"/>
    <w:rsid w:val="00F34381"/>
    <w:rsid w:val="00F34465"/>
    <w:rsid w:val="00F344C9"/>
    <w:rsid w:val="00F34A35"/>
    <w:rsid w:val="00F351BD"/>
    <w:rsid w:val="00F35349"/>
    <w:rsid w:val="00F355D0"/>
    <w:rsid w:val="00F35741"/>
    <w:rsid w:val="00F35C13"/>
    <w:rsid w:val="00F35D7A"/>
    <w:rsid w:val="00F37473"/>
    <w:rsid w:val="00F37A04"/>
    <w:rsid w:val="00F37E24"/>
    <w:rsid w:val="00F37F48"/>
    <w:rsid w:val="00F40358"/>
    <w:rsid w:val="00F40894"/>
    <w:rsid w:val="00F40C6F"/>
    <w:rsid w:val="00F40CEB"/>
    <w:rsid w:val="00F41597"/>
    <w:rsid w:val="00F4166B"/>
    <w:rsid w:val="00F42BC1"/>
    <w:rsid w:val="00F42E09"/>
    <w:rsid w:val="00F43645"/>
    <w:rsid w:val="00F441FE"/>
    <w:rsid w:val="00F456FA"/>
    <w:rsid w:val="00F45870"/>
    <w:rsid w:val="00F4590D"/>
    <w:rsid w:val="00F45D46"/>
    <w:rsid w:val="00F47104"/>
    <w:rsid w:val="00F47252"/>
    <w:rsid w:val="00F473E1"/>
    <w:rsid w:val="00F47434"/>
    <w:rsid w:val="00F4744C"/>
    <w:rsid w:val="00F474DD"/>
    <w:rsid w:val="00F4757A"/>
    <w:rsid w:val="00F479D4"/>
    <w:rsid w:val="00F47F26"/>
    <w:rsid w:val="00F502F8"/>
    <w:rsid w:val="00F507A1"/>
    <w:rsid w:val="00F5091A"/>
    <w:rsid w:val="00F50A63"/>
    <w:rsid w:val="00F50B54"/>
    <w:rsid w:val="00F519EF"/>
    <w:rsid w:val="00F51AF7"/>
    <w:rsid w:val="00F52874"/>
    <w:rsid w:val="00F52876"/>
    <w:rsid w:val="00F52A9F"/>
    <w:rsid w:val="00F52F15"/>
    <w:rsid w:val="00F53DEB"/>
    <w:rsid w:val="00F54758"/>
    <w:rsid w:val="00F54E4C"/>
    <w:rsid w:val="00F55713"/>
    <w:rsid w:val="00F55D11"/>
    <w:rsid w:val="00F55D52"/>
    <w:rsid w:val="00F55EFD"/>
    <w:rsid w:val="00F56ACD"/>
    <w:rsid w:val="00F56BF2"/>
    <w:rsid w:val="00F56C84"/>
    <w:rsid w:val="00F5739D"/>
    <w:rsid w:val="00F57664"/>
    <w:rsid w:val="00F57779"/>
    <w:rsid w:val="00F5795C"/>
    <w:rsid w:val="00F57C2E"/>
    <w:rsid w:val="00F604D4"/>
    <w:rsid w:val="00F61575"/>
    <w:rsid w:val="00F6174D"/>
    <w:rsid w:val="00F61790"/>
    <w:rsid w:val="00F624F4"/>
    <w:rsid w:val="00F627AC"/>
    <w:rsid w:val="00F62C4D"/>
    <w:rsid w:val="00F62E6E"/>
    <w:rsid w:val="00F630E0"/>
    <w:rsid w:val="00F63121"/>
    <w:rsid w:val="00F633C9"/>
    <w:rsid w:val="00F63621"/>
    <w:rsid w:val="00F63D0D"/>
    <w:rsid w:val="00F64C7C"/>
    <w:rsid w:val="00F658C0"/>
    <w:rsid w:val="00F658EA"/>
    <w:rsid w:val="00F65DAD"/>
    <w:rsid w:val="00F66324"/>
    <w:rsid w:val="00F666A4"/>
    <w:rsid w:val="00F66C31"/>
    <w:rsid w:val="00F67763"/>
    <w:rsid w:val="00F677AC"/>
    <w:rsid w:val="00F67DB3"/>
    <w:rsid w:val="00F702BA"/>
    <w:rsid w:val="00F707DE"/>
    <w:rsid w:val="00F7083E"/>
    <w:rsid w:val="00F710A2"/>
    <w:rsid w:val="00F71110"/>
    <w:rsid w:val="00F711F6"/>
    <w:rsid w:val="00F72221"/>
    <w:rsid w:val="00F72267"/>
    <w:rsid w:val="00F72DB8"/>
    <w:rsid w:val="00F74152"/>
    <w:rsid w:val="00F74321"/>
    <w:rsid w:val="00F74896"/>
    <w:rsid w:val="00F74946"/>
    <w:rsid w:val="00F7535E"/>
    <w:rsid w:val="00F759AD"/>
    <w:rsid w:val="00F75A89"/>
    <w:rsid w:val="00F75AA3"/>
    <w:rsid w:val="00F75E1F"/>
    <w:rsid w:val="00F75E81"/>
    <w:rsid w:val="00F75F05"/>
    <w:rsid w:val="00F7676D"/>
    <w:rsid w:val="00F76BEB"/>
    <w:rsid w:val="00F77701"/>
    <w:rsid w:val="00F8009B"/>
    <w:rsid w:val="00F80645"/>
    <w:rsid w:val="00F80CFB"/>
    <w:rsid w:val="00F81E5F"/>
    <w:rsid w:val="00F8226A"/>
    <w:rsid w:val="00F824D9"/>
    <w:rsid w:val="00F82698"/>
    <w:rsid w:val="00F83723"/>
    <w:rsid w:val="00F8517F"/>
    <w:rsid w:val="00F854EB"/>
    <w:rsid w:val="00F85691"/>
    <w:rsid w:val="00F85C80"/>
    <w:rsid w:val="00F85EA3"/>
    <w:rsid w:val="00F8653C"/>
    <w:rsid w:val="00F86CE2"/>
    <w:rsid w:val="00F86ECD"/>
    <w:rsid w:val="00F86EEE"/>
    <w:rsid w:val="00F90DDB"/>
    <w:rsid w:val="00F918EF"/>
    <w:rsid w:val="00F91C8D"/>
    <w:rsid w:val="00F91EAB"/>
    <w:rsid w:val="00F9213B"/>
    <w:rsid w:val="00F933DA"/>
    <w:rsid w:val="00F935B6"/>
    <w:rsid w:val="00F936C0"/>
    <w:rsid w:val="00F938EA"/>
    <w:rsid w:val="00F939D0"/>
    <w:rsid w:val="00F93EE9"/>
    <w:rsid w:val="00F948A1"/>
    <w:rsid w:val="00F94BDC"/>
    <w:rsid w:val="00F94E9A"/>
    <w:rsid w:val="00F951DC"/>
    <w:rsid w:val="00F951FB"/>
    <w:rsid w:val="00F95297"/>
    <w:rsid w:val="00F95790"/>
    <w:rsid w:val="00F9664B"/>
    <w:rsid w:val="00F97019"/>
    <w:rsid w:val="00F97941"/>
    <w:rsid w:val="00F97AED"/>
    <w:rsid w:val="00F97D1E"/>
    <w:rsid w:val="00F97FDE"/>
    <w:rsid w:val="00FA0065"/>
    <w:rsid w:val="00FA01E1"/>
    <w:rsid w:val="00FA0936"/>
    <w:rsid w:val="00FA0BC4"/>
    <w:rsid w:val="00FA0D91"/>
    <w:rsid w:val="00FA1809"/>
    <w:rsid w:val="00FA1EE8"/>
    <w:rsid w:val="00FA2185"/>
    <w:rsid w:val="00FA2619"/>
    <w:rsid w:val="00FA2685"/>
    <w:rsid w:val="00FA2A87"/>
    <w:rsid w:val="00FA2B9F"/>
    <w:rsid w:val="00FA2F9A"/>
    <w:rsid w:val="00FA33E3"/>
    <w:rsid w:val="00FA35EA"/>
    <w:rsid w:val="00FA366D"/>
    <w:rsid w:val="00FA3776"/>
    <w:rsid w:val="00FA45BA"/>
    <w:rsid w:val="00FA4B61"/>
    <w:rsid w:val="00FA4CF9"/>
    <w:rsid w:val="00FA4E8F"/>
    <w:rsid w:val="00FA50D4"/>
    <w:rsid w:val="00FA57B6"/>
    <w:rsid w:val="00FA5CA1"/>
    <w:rsid w:val="00FA5CDD"/>
    <w:rsid w:val="00FA5D70"/>
    <w:rsid w:val="00FA653C"/>
    <w:rsid w:val="00FA7206"/>
    <w:rsid w:val="00FA7371"/>
    <w:rsid w:val="00FA767B"/>
    <w:rsid w:val="00FA787D"/>
    <w:rsid w:val="00FA799C"/>
    <w:rsid w:val="00FB0074"/>
    <w:rsid w:val="00FB0156"/>
    <w:rsid w:val="00FB01E1"/>
    <w:rsid w:val="00FB023C"/>
    <w:rsid w:val="00FB0356"/>
    <w:rsid w:val="00FB07CF"/>
    <w:rsid w:val="00FB0B8A"/>
    <w:rsid w:val="00FB1104"/>
    <w:rsid w:val="00FB1905"/>
    <w:rsid w:val="00FB1D86"/>
    <w:rsid w:val="00FB22BE"/>
    <w:rsid w:val="00FB2753"/>
    <w:rsid w:val="00FB27A6"/>
    <w:rsid w:val="00FB3721"/>
    <w:rsid w:val="00FB3893"/>
    <w:rsid w:val="00FB38E9"/>
    <w:rsid w:val="00FB3E8D"/>
    <w:rsid w:val="00FB485E"/>
    <w:rsid w:val="00FB4DAF"/>
    <w:rsid w:val="00FB4EBD"/>
    <w:rsid w:val="00FB50DE"/>
    <w:rsid w:val="00FB56B3"/>
    <w:rsid w:val="00FB632B"/>
    <w:rsid w:val="00FB63CB"/>
    <w:rsid w:val="00FB655F"/>
    <w:rsid w:val="00FB6FD8"/>
    <w:rsid w:val="00FB6FFE"/>
    <w:rsid w:val="00FB7DB2"/>
    <w:rsid w:val="00FC03F7"/>
    <w:rsid w:val="00FC0E69"/>
    <w:rsid w:val="00FC16FD"/>
    <w:rsid w:val="00FC20B5"/>
    <w:rsid w:val="00FC24A2"/>
    <w:rsid w:val="00FC2A9F"/>
    <w:rsid w:val="00FC3263"/>
    <w:rsid w:val="00FC3AD8"/>
    <w:rsid w:val="00FC3B8A"/>
    <w:rsid w:val="00FC3D38"/>
    <w:rsid w:val="00FC49F8"/>
    <w:rsid w:val="00FC4D91"/>
    <w:rsid w:val="00FC5711"/>
    <w:rsid w:val="00FC5730"/>
    <w:rsid w:val="00FC585B"/>
    <w:rsid w:val="00FC5ACE"/>
    <w:rsid w:val="00FC5BC8"/>
    <w:rsid w:val="00FC616F"/>
    <w:rsid w:val="00FD0146"/>
    <w:rsid w:val="00FD0171"/>
    <w:rsid w:val="00FD04DA"/>
    <w:rsid w:val="00FD0784"/>
    <w:rsid w:val="00FD0F5D"/>
    <w:rsid w:val="00FD125F"/>
    <w:rsid w:val="00FD16F0"/>
    <w:rsid w:val="00FD1741"/>
    <w:rsid w:val="00FD1B34"/>
    <w:rsid w:val="00FD2995"/>
    <w:rsid w:val="00FD2F8E"/>
    <w:rsid w:val="00FD34DC"/>
    <w:rsid w:val="00FD36F3"/>
    <w:rsid w:val="00FD37D7"/>
    <w:rsid w:val="00FD42C8"/>
    <w:rsid w:val="00FD4771"/>
    <w:rsid w:val="00FD48DF"/>
    <w:rsid w:val="00FD4976"/>
    <w:rsid w:val="00FD4AD1"/>
    <w:rsid w:val="00FD4D21"/>
    <w:rsid w:val="00FD5C67"/>
    <w:rsid w:val="00FD63FD"/>
    <w:rsid w:val="00FD6D8C"/>
    <w:rsid w:val="00FD79EA"/>
    <w:rsid w:val="00FD7BBF"/>
    <w:rsid w:val="00FD7C7B"/>
    <w:rsid w:val="00FE0BF3"/>
    <w:rsid w:val="00FE0C3C"/>
    <w:rsid w:val="00FE10F1"/>
    <w:rsid w:val="00FE13A3"/>
    <w:rsid w:val="00FE16B0"/>
    <w:rsid w:val="00FE1C6B"/>
    <w:rsid w:val="00FE22F0"/>
    <w:rsid w:val="00FE3091"/>
    <w:rsid w:val="00FE3E74"/>
    <w:rsid w:val="00FE3EB0"/>
    <w:rsid w:val="00FE4111"/>
    <w:rsid w:val="00FE60D2"/>
    <w:rsid w:val="00FE63C3"/>
    <w:rsid w:val="00FE67BB"/>
    <w:rsid w:val="00FE70B5"/>
    <w:rsid w:val="00FE76CE"/>
    <w:rsid w:val="00FE7D51"/>
    <w:rsid w:val="00FF0E66"/>
    <w:rsid w:val="00FF12DB"/>
    <w:rsid w:val="00FF1D2E"/>
    <w:rsid w:val="00FF239C"/>
    <w:rsid w:val="00FF27B4"/>
    <w:rsid w:val="00FF30DF"/>
    <w:rsid w:val="00FF3256"/>
    <w:rsid w:val="00FF3549"/>
    <w:rsid w:val="00FF389B"/>
    <w:rsid w:val="00FF3E4F"/>
    <w:rsid w:val="00FF4267"/>
    <w:rsid w:val="00FF460C"/>
    <w:rsid w:val="00FF4753"/>
    <w:rsid w:val="00FF49EE"/>
    <w:rsid w:val="00FF4E33"/>
    <w:rsid w:val="00FF51F1"/>
    <w:rsid w:val="00FF55E1"/>
    <w:rsid w:val="00FF5638"/>
    <w:rsid w:val="00FF5937"/>
    <w:rsid w:val="00FF6A5F"/>
    <w:rsid w:val="00FF6CC2"/>
    <w:rsid w:val="00FF6D72"/>
    <w:rsid w:val="00FF742C"/>
    <w:rsid w:val="00FF7CD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39" fillcolor="white">
      <v:fill color="white"/>
      <v:textbox inset="5.85pt,.7pt,5.85pt,.7pt"/>
    </o:shapedefaults>
    <o:shapelayout v:ext="edit">
      <o:idmap v:ext="edit" data="2"/>
    </o:shapelayout>
  </w:shapeDefaults>
  <w:decimalSymbol w:val="."/>
  <w:listSeparator w:val=","/>
  <w14:docId w14:val="7A84BE20"/>
  <w15:docId w15:val="{66A6ECC1-C293-457F-BA3E-B99E9604E5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adjustRightInd w:val="0"/>
      <w:spacing w:line="240" w:lineRule="atLeast"/>
      <w:textAlignment w:val="baseline"/>
    </w:pPr>
    <w:rPr>
      <w:rFonts w:ascii="ＭＳ 明朝"/>
      <w:sz w:val="21"/>
    </w:rPr>
  </w:style>
  <w:style w:type="paragraph" w:styleId="1">
    <w:name w:val="heading 1"/>
    <w:basedOn w:val="a"/>
    <w:next w:val="10"/>
    <w:qFormat/>
    <w:pPr>
      <w:keepNext/>
      <w:keepLines/>
      <w:pageBreakBefore/>
      <w:numPr>
        <w:numId w:val="1"/>
      </w:numPr>
      <w:spacing w:after="120"/>
      <w:ind w:firstLine="0"/>
      <w:outlineLvl w:val="0"/>
    </w:pPr>
    <w:rPr>
      <w:rFonts w:ascii="ＭＳ ゴシック" w:eastAsia="ＭＳ ゴシック"/>
      <w:b/>
      <w:sz w:val="28"/>
      <w:u w:val="single"/>
    </w:rPr>
  </w:style>
  <w:style w:type="paragraph" w:styleId="2">
    <w:name w:val="heading 2"/>
    <w:basedOn w:val="1"/>
    <w:next w:val="20"/>
    <w:qFormat/>
    <w:pPr>
      <w:pageBreakBefore w:val="0"/>
      <w:numPr>
        <w:ilvl w:val="1"/>
      </w:numPr>
      <w:spacing w:before="240"/>
      <w:ind w:leftChars="100" w:left="3315" w:rightChars="100" w:right="100" w:firstLine="0"/>
      <w:outlineLvl w:val="1"/>
    </w:pPr>
    <w:rPr>
      <w:sz w:val="24"/>
      <w:u w:val="none"/>
    </w:rPr>
  </w:style>
  <w:style w:type="paragraph" w:styleId="3">
    <w:name w:val="heading 3"/>
    <w:basedOn w:val="2"/>
    <w:next w:val="30"/>
    <w:qFormat/>
    <w:pPr>
      <w:numPr>
        <w:ilvl w:val="2"/>
      </w:numPr>
      <w:spacing w:before="180"/>
      <w:ind w:firstLine="0"/>
      <w:outlineLvl w:val="2"/>
    </w:pPr>
    <w:rPr>
      <w:sz w:val="20"/>
    </w:rPr>
  </w:style>
  <w:style w:type="paragraph" w:styleId="4">
    <w:name w:val="heading 4"/>
    <w:basedOn w:val="a"/>
    <w:next w:val="40"/>
    <w:qFormat/>
    <w:pPr>
      <w:keepNext/>
      <w:keepLines/>
      <w:numPr>
        <w:ilvl w:val="3"/>
        <w:numId w:val="1"/>
      </w:numPr>
      <w:spacing w:before="120" w:after="60"/>
      <w:outlineLvl w:val="3"/>
    </w:pPr>
    <w:rPr>
      <w:b/>
    </w:rPr>
  </w:style>
  <w:style w:type="paragraph" w:styleId="5">
    <w:name w:val="heading 5"/>
    <w:basedOn w:val="4"/>
    <w:next w:val="50"/>
    <w:qFormat/>
    <w:pPr>
      <w:numPr>
        <w:ilvl w:val="4"/>
      </w:numPr>
      <w:outlineLvl w:val="4"/>
    </w:pPr>
  </w:style>
  <w:style w:type="paragraph" w:styleId="6">
    <w:name w:val="heading 6"/>
    <w:basedOn w:val="a"/>
    <w:next w:val="60"/>
    <w:qFormat/>
    <w:pPr>
      <w:keepNext/>
      <w:numPr>
        <w:ilvl w:val="5"/>
        <w:numId w:val="1"/>
      </w:numPr>
      <w:jc w:val="both"/>
      <w:outlineLvl w:val="5"/>
    </w:pPr>
    <w:rPr>
      <w:b/>
    </w:rPr>
  </w:style>
  <w:style w:type="paragraph" w:styleId="7">
    <w:name w:val="heading 7"/>
    <w:basedOn w:val="a"/>
    <w:next w:val="a0"/>
    <w:qFormat/>
    <w:pPr>
      <w:numPr>
        <w:ilvl w:val="6"/>
        <w:numId w:val="1"/>
      </w:numPr>
      <w:outlineLvl w:val="6"/>
    </w:pPr>
    <w:rPr>
      <w:b/>
    </w:rPr>
  </w:style>
  <w:style w:type="paragraph" w:styleId="8">
    <w:name w:val="heading 8"/>
    <w:basedOn w:val="a"/>
    <w:next w:val="a0"/>
    <w:qFormat/>
    <w:pPr>
      <w:numPr>
        <w:ilvl w:val="7"/>
        <w:numId w:val="1"/>
      </w:numPr>
      <w:outlineLvl w:val="7"/>
    </w:pPr>
    <w:rPr>
      <w:b/>
    </w:rPr>
  </w:style>
  <w:style w:type="paragraph" w:styleId="9">
    <w:name w:val="heading 9"/>
    <w:basedOn w:val="a"/>
    <w:next w:val="a0"/>
    <w:qFormat/>
    <w:pPr>
      <w:numPr>
        <w:ilvl w:val="8"/>
        <w:numId w:val="1"/>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0">
    <w:name w:val="標準1"/>
    <w:basedOn w:val="a"/>
    <w:pPr>
      <w:keepLines/>
      <w:ind w:left="851" w:firstLine="202"/>
      <w:jc w:val="both"/>
    </w:pPr>
    <w:rPr>
      <w:sz w:val="24"/>
    </w:rPr>
  </w:style>
  <w:style w:type="paragraph" w:customStyle="1" w:styleId="20">
    <w:name w:val="標準2"/>
    <w:basedOn w:val="2"/>
    <w:pPr>
      <w:keepNext w:val="0"/>
      <w:numPr>
        <w:ilvl w:val="0"/>
        <w:numId w:val="0"/>
      </w:numPr>
      <w:spacing w:before="0" w:after="0"/>
      <w:ind w:left="851" w:firstLine="202"/>
      <w:jc w:val="both"/>
      <w:outlineLvl w:val="9"/>
    </w:pPr>
    <w:rPr>
      <w:rFonts w:ascii="ＭＳ 明朝" w:eastAsia="ＭＳ 明朝"/>
      <w:b w:val="0"/>
      <w:sz w:val="20"/>
    </w:rPr>
  </w:style>
  <w:style w:type="paragraph" w:customStyle="1" w:styleId="30">
    <w:name w:val="標準3"/>
    <w:basedOn w:val="a"/>
    <w:pPr>
      <w:keepLines/>
      <w:ind w:left="851" w:firstLine="202"/>
      <w:jc w:val="both"/>
    </w:pPr>
  </w:style>
  <w:style w:type="paragraph" w:customStyle="1" w:styleId="40">
    <w:name w:val="標準4"/>
    <w:basedOn w:val="4"/>
    <w:pPr>
      <w:keepNext w:val="0"/>
      <w:numPr>
        <w:ilvl w:val="0"/>
        <w:numId w:val="0"/>
      </w:numPr>
      <w:spacing w:before="0" w:after="0"/>
      <w:ind w:left="1559" w:firstLine="204"/>
      <w:jc w:val="both"/>
      <w:outlineLvl w:val="9"/>
    </w:pPr>
    <w:rPr>
      <w:b w:val="0"/>
    </w:rPr>
  </w:style>
  <w:style w:type="paragraph" w:customStyle="1" w:styleId="50">
    <w:name w:val="標準5"/>
    <w:basedOn w:val="a"/>
    <w:pPr>
      <w:keepLines/>
      <w:ind w:left="1053" w:firstLine="202"/>
      <w:jc w:val="both"/>
    </w:pPr>
  </w:style>
  <w:style w:type="paragraph" w:customStyle="1" w:styleId="60">
    <w:name w:val="標準6"/>
    <w:basedOn w:val="50"/>
    <w:pPr>
      <w:ind w:left="1255"/>
    </w:pPr>
  </w:style>
  <w:style w:type="paragraph" w:styleId="a0">
    <w:name w:val="Normal Indent"/>
    <w:basedOn w:val="a"/>
    <w:semiHidden/>
    <w:pPr>
      <w:jc w:val="center"/>
    </w:pPr>
    <w:rPr>
      <w:rFonts w:ascii="ＭＳ ゴシック" w:eastAsia="ＭＳ ゴシック"/>
      <w:sz w:val="22"/>
    </w:rPr>
  </w:style>
  <w:style w:type="character" w:styleId="a4">
    <w:name w:val="annotation reference"/>
    <w:semiHidden/>
    <w:rPr>
      <w:sz w:val="18"/>
    </w:rPr>
  </w:style>
  <w:style w:type="paragraph" w:styleId="a5">
    <w:name w:val="annotation text"/>
    <w:basedOn w:val="a"/>
    <w:semiHidden/>
  </w:style>
  <w:style w:type="paragraph" w:styleId="80">
    <w:name w:val="toc 8"/>
    <w:basedOn w:val="a"/>
    <w:next w:val="a"/>
    <w:uiPriority w:val="39"/>
    <w:pPr>
      <w:ind w:left="1470"/>
    </w:pPr>
    <w:rPr>
      <w:rFonts w:ascii="Century"/>
      <w:szCs w:val="21"/>
    </w:rPr>
  </w:style>
  <w:style w:type="paragraph" w:styleId="70">
    <w:name w:val="toc 7"/>
    <w:basedOn w:val="a"/>
    <w:next w:val="a"/>
    <w:uiPriority w:val="39"/>
    <w:pPr>
      <w:ind w:left="1260"/>
    </w:pPr>
    <w:rPr>
      <w:rFonts w:ascii="Century"/>
      <w:szCs w:val="21"/>
    </w:rPr>
  </w:style>
  <w:style w:type="paragraph" w:styleId="61">
    <w:name w:val="toc 6"/>
    <w:basedOn w:val="a"/>
    <w:next w:val="a"/>
    <w:uiPriority w:val="39"/>
    <w:pPr>
      <w:ind w:left="1050"/>
    </w:pPr>
    <w:rPr>
      <w:rFonts w:ascii="Century"/>
      <w:szCs w:val="21"/>
    </w:rPr>
  </w:style>
  <w:style w:type="paragraph" w:styleId="51">
    <w:name w:val="toc 5"/>
    <w:basedOn w:val="a"/>
    <w:next w:val="a"/>
    <w:uiPriority w:val="39"/>
    <w:pPr>
      <w:ind w:left="840"/>
    </w:pPr>
    <w:rPr>
      <w:rFonts w:ascii="Century"/>
      <w:szCs w:val="21"/>
    </w:rPr>
  </w:style>
  <w:style w:type="paragraph" w:styleId="41">
    <w:name w:val="toc 4"/>
    <w:basedOn w:val="a"/>
    <w:next w:val="a"/>
    <w:uiPriority w:val="39"/>
    <w:pPr>
      <w:ind w:left="630"/>
    </w:pPr>
    <w:rPr>
      <w:rFonts w:ascii="Century"/>
      <w:szCs w:val="21"/>
    </w:rPr>
  </w:style>
  <w:style w:type="paragraph" w:styleId="31">
    <w:name w:val="toc 3"/>
    <w:basedOn w:val="a"/>
    <w:next w:val="a"/>
    <w:uiPriority w:val="39"/>
    <w:pPr>
      <w:ind w:left="420"/>
    </w:pPr>
    <w:rPr>
      <w:rFonts w:ascii="Century"/>
      <w:i/>
      <w:iCs/>
      <w:szCs w:val="24"/>
    </w:rPr>
  </w:style>
  <w:style w:type="paragraph" w:styleId="21">
    <w:name w:val="toc 2"/>
    <w:basedOn w:val="a"/>
    <w:next w:val="a"/>
    <w:uiPriority w:val="39"/>
    <w:pPr>
      <w:ind w:left="210"/>
    </w:pPr>
    <w:rPr>
      <w:rFonts w:ascii="Century"/>
      <w:smallCaps/>
      <w:szCs w:val="24"/>
    </w:rPr>
  </w:style>
  <w:style w:type="paragraph" w:styleId="11">
    <w:name w:val="toc 1"/>
    <w:basedOn w:val="a"/>
    <w:next w:val="a"/>
    <w:uiPriority w:val="39"/>
    <w:pPr>
      <w:spacing w:before="120" w:after="120"/>
    </w:pPr>
    <w:rPr>
      <w:rFonts w:ascii="Century"/>
      <w:b/>
      <w:bCs/>
      <w:caps/>
      <w:szCs w:val="24"/>
    </w:rPr>
  </w:style>
  <w:style w:type="paragraph" w:styleId="71">
    <w:name w:val="index 7"/>
    <w:basedOn w:val="a"/>
    <w:next w:val="a"/>
    <w:semiHidden/>
    <w:pPr>
      <w:tabs>
        <w:tab w:val="right" w:pos="4975"/>
      </w:tabs>
      <w:ind w:left="1400" w:hanging="200"/>
    </w:pPr>
    <w:rPr>
      <w:rFonts w:ascii="Century"/>
      <w:sz w:val="18"/>
    </w:rPr>
  </w:style>
  <w:style w:type="paragraph" w:styleId="62">
    <w:name w:val="index 6"/>
    <w:basedOn w:val="a"/>
    <w:next w:val="a"/>
    <w:semiHidden/>
    <w:pPr>
      <w:tabs>
        <w:tab w:val="right" w:pos="4975"/>
      </w:tabs>
      <w:ind w:left="1200" w:hanging="200"/>
    </w:pPr>
    <w:rPr>
      <w:rFonts w:ascii="Century"/>
      <w:sz w:val="18"/>
    </w:rPr>
  </w:style>
  <w:style w:type="paragraph" w:styleId="52">
    <w:name w:val="index 5"/>
    <w:basedOn w:val="a"/>
    <w:next w:val="a"/>
    <w:semiHidden/>
    <w:pPr>
      <w:tabs>
        <w:tab w:val="right" w:pos="4975"/>
      </w:tabs>
      <w:ind w:left="1000" w:hanging="200"/>
    </w:pPr>
    <w:rPr>
      <w:rFonts w:ascii="Century"/>
      <w:sz w:val="18"/>
    </w:rPr>
  </w:style>
  <w:style w:type="paragraph" w:styleId="42">
    <w:name w:val="index 4"/>
    <w:basedOn w:val="a"/>
    <w:next w:val="a"/>
    <w:semiHidden/>
    <w:pPr>
      <w:tabs>
        <w:tab w:val="right" w:pos="4975"/>
      </w:tabs>
      <w:ind w:left="800" w:hanging="200"/>
    </w:pPr>
    <w:rPr>
      <w:rFonts w:ascii="Century"/>
      <w:sz w:val="18"/>
    </w:rPr>
  </w:style>
  <w:style w:type="paragraph" w:styleId="32">
    <w:name w:val="index 3"/>
    <w:basedOn w:val="a"/>
    <w:next w:val="a"/>
    <w:semiHidden/>
    <w:pPr>
      <w:tabs>
        <w:tab w:val="right" w:pos="4975"/>
      </w:tabs>
      <w:ind w:left="600" w:hanging="200"/>
    </w:pPr>
    <w:rPr>
      <w:rFonts w:ascii="Century"/>
      <w:sz w:val="18"/>
    </w:rPr>
  </w:style>
  <w:style w:type="paragraph" w:styleId="22">
    <w:name w:val="index 2"/>
    <w:basedOn w:val="a"/>
    <w:next w:val="a"/>
    <w:semiHidden/>
    <w:pPr>
      <w:tabs>
        <w:tab w:val="right" w:pos="4975"/>
      </w:tabs>
      <w:ind w:left="400" w:hanging="200"/>
    </w:pPr>
    <w:rPr>
      <w:rFonts w:ascii="Century"/>
      <w:sz w:val="18"/>
    </w:rPr>
  </w:style>
  <w:style w:type="paragraph" w:styleId="12">
    <w:name w:val="index 1"/>
    <w:basedOn w:val="a"/>
    <w:next w:val="a"/>
    <w:semiHidden/>
    <w:pPr>
      <w:tabs>
        <w:tab w:val="right" w:pos="4975"/>
      </w:tabs>
      <w:ind w:left="200" w:hanging="200"/>
    </w:pPr>
    <w:rPr>
      <w:rFonts w:ascii="Century"/>
      <w:sz w:val="18"/>
    </w:rPr>
  </w:style>
  <w:style w:type="character" w:styleId="a6">
    <w:name w:val="line number"/>
    <w:basedOn w:val="a1"/>
    <w:semiHidden/>
  </w:style>
  <w:style w:type="paragraph" w:styleId="a7">
    <w:name w:val="index heading"/>
    <w:basedOn w:val="a"/>
    <w:next w:val="12"/>
    <w:semiHidden/>
    <w:pPr>
      <w:spacing w:before="240" w:after="120"/>
      <w:jc w:val="center"/>
    </w:pPr>
    <w:rPr>
      <w:rFonts w:ascii="Century"/>
      <w:b/>
      <w:sz w:val="26"/>
    </w:rPr>
  </w:style>
  <w:style w:type="paragraph" w:styleId="a8">
    <w:name w:val="footer"/>
    <w:basedOn w:val="a"/>
    <w:semiHidden/>
    <w:pPr>
      <w:tabs>
        <w:tab w:val="center" w:pos="4252"/>
        <w:tab w:val="right" w:pos="8504"/>
      </w:tabs>
    </w:pPr>
  </w:style>
  <w:style w:type="paragraph" w:styleId="a9">
    <w:name w:val="header"/>
    <w:basedOn w:val="a"/>
    <w:semiHidden/>
    <w:pPr>
      <w:tabs>
        <w:tab w:val="center" w:pos="4253"/>
        <w:tab w:val="right" w:pos="8505"/>
      </w:tabs>
      <w:wordWrap w:val="0"/>
      <w:spacing w:line="240" w:lineRule="auto"/>
    </w:pPr>
    <w:rPr>
      <w:rFonts w:ascii="Mincho" w:eastAsia="Mincho"/>
      <w:sz w:val="10"/>
    </w:rPr>
  </w:style>
  <w:style w:type="character" w:styleId="aa">
    <w:name w:val="footnote reference"/>
    <w:semiHidden/>
    <w:rPr>
      <w:position w:val="6"/>
      <w:sz w:val="18"/>
    </w:rPr>
  </w:style>
  <w:style w:type="paragraph" w:styleId="ab">
    <w:name w:val="footnote text"/>
    <w:basedOn w:val="a"/>
    <w:semiHidden/>
  </w:style>
  <w:style w:type="paragraph" w:styleId="81">
    <w:name w:val="index 8"/>
    <w:basedOn w:val="a"/>
    <w:next w:val="a"/>
    <w:semiHidden/>
    <w:pPr>
      <w:tabs>
        <w:tab w:val="right" w:pos="4975"/>
      </w:tabs>
      <w:ind w:left="1600" w:hanging="200"/>
    </w:pPr>
    <w:rPr>
      <w:rFonts w:ascii="Century"/>
      <w:sz w:val="18"/>
    </w:rPr>
  </w:style>
  <w:style w:type="paragraph" w:styleId="90">
    <w:name w:val="index 9"/>
    <w:basedOn w:val="a"/>
    <w:next w:val="a"/>
    <w:semiHidden/>
    <w:pPr>
      <w:tabs>
        <w:tab w:val="right" w:pos="4975"/>
      </w:tabs>
      <w:ind w:left="1800" w:hanging="200"/>
    </w:pPr>
    <w:rPr>
      <w:rFonts w:ascii="Century"/>
      <w:sz w:val="18"/>
    </w:rPr>
  </w:style>
  <w:style w:type="paragraph" w:styleId="91">
    <w:name w:val="toc 9"/>
    <w:basedOn w:val="a"/>
    <w:next w:val="a"/>
    <w:uiPriority w:val="39"/>
    <w:pPr>
      <w:ind w:left="1680"/>
    </w:pPr>
    <w:rPr>
      <w:rFonts w:ascii="Century"/>
      <w:szCs w:val="21"/>
    </w:rPr>
  </w:style>
  <w:style w:type="paragraph" w:customStyle="1" w:styleId="13">
    <w:name w:val="スタイル 1"/>
    <w:basedOn w:val="2"/>
    <w:pPr>
      <w:numPr>
        <w:ilvl w:val="0"/>
        <w:numId w:val="0"/>
      </w:numPr>
      <w:ind w:left="851"/>
      <w:outlineLvl w:val="9"/>
    </w:pPr>
  </w:style>
  <w:style w:type="paragraph" w:customStyle="1" w:styleId="kikaku">
    <w:name w:val="kikaku"/>
    <w:basedOn w:val="31"/>
  </w:style>
  <w:style w:type="paragraph" w:customStyle="1" w:styleId="ac">
    <w:name w:val="図表"/>
    <w:basedOn w:val="60"/>
    <w:pPr>
      <w:jc w:val="center"/>
    </w:pPr>
  </w:style>
  <w:style w:type="paragraph" w:customStyle="1" w:styleId="ad">
    <w:name w:val="表紙社名"/>
    <w:basedOn w:val="2"/>
    <w:pPr>
      <w:keepLines w:val="0"/>
      <w:numPr>
        <w:ilvl w:val="0"/>
        <w:numId w:val="0"/>
      </w:numPr>
      <w:spacing w:before="0" w:after="0"/>
      <w:ind w:left="851"/>
      <w:jc w:val="center"/>
      <w:outlineLvl w:val="9"/>
    </w:pPr>
    <w:rPr>
      <w:b w:val="0"/>
      <w:sz w:val="32"/>
    </w:rPr>
  </w:style>
  <w:style w:type="paragraph" w:customStyle="1" w:styleId="ae">
    <w:name w:val="図番"/>
    <w:basedOn w:val="ac"/>
    <w:pPr>
      <w:spacing w:before="60" w:after="240"/>
      <w:ind w:left="851" w:firstLine="204"/>
    </w:pPr>
    <w:rPr>
      <w:u w:val="single"/>
    </w:rPr>
  </w:style>
  <w:style w:type="paragraph" w:customStyle="1" w:styleId="af">
    <w:name w:val="表番"/>
    <w:basedOn w:val="ac"/>
    <w:pPr>
      <w:keepNext/>
      <w:spacing w:before="120" w:after="60"/>
      <w:ind w:left="851" w:firstLine="204"/>
      <w:jc w:val="left"/>
    </w:pPr>
    <w:rPr>
      <w:u w:val="single"/>
    </w:rPr>
  </w:style>
  <w:style w:type="paragraph" w:customStyle="1" w:styleId="af0">
    <w:name w:val="図"/>
    <w:basedOn w:val="a"/>
    <w:pPr>
      <w:keepNext/>
      <w:keepLines/>
      <w:spacing w:before="240" w:after="120"/>
      <w:ind w:left="851" w:firstLine="204"/>
      <w:jc w:val="center"/>
    </w:pPr>
  </w:style>
  <w:style w:type="paragraph" w:customStyle="1" w:styleId="af1">
    <w:name w:val="目次 見出し"/>
    <w:basedOn w:val="11"/>
    <w:pPr>
      <w:keepNext/>
      <w:keepLines/>
      <w:pageBreakBefore/>
      <w:ind w:firstLine="204"/>
    </w:pPr>
    <w:rPr>
      <w:b w:val="0"/>
      <w:sz w:val="32"/>
      <w:u w:val="single"/>
    </w:rPr>
  </w:style>
  <w:style w:type="paragraph" w:customStyle="1" w:styleId="72">
    <w:name w:val="標準7"/>
    <w:basedOn w:val="60"/>
    <w:pPr>
      <w:ind w:left="1457"/>
    </w:pPr>
  </w:style>
  <w:style w:type="paragraph" w:customStyle="1" w:styleId="82">
    <w:name w:val="標準8"/>
    <w:basedOn w:val="72"/>
    <w:pPr>
      <w:ind w:left="1659"/>
    </w:pPr>
  </w:style>
  <w:style w:type="paragraph" w:customStyle="1" w:styleId="af2">
    <w:name w:val="表"/>
    <w:basedOn w:val="ac"/>
    <w:pPr>
      <w:keepNext/>
      <w:tabs>
        <w:tab w:val="left" w:pos="2269"/>
      </w:tabs>
      <w:spacing w:before="120"/>
      <w:ind w:left="1134" w:firstLine="204"/>
    </w:pPr>
    <w:rPr>
      <w:u w:val="single"/>
    </w:rPr>
  </w:style>
  <w:style w:type="paragraph" w:customStyle="1" w:styleId="af3">
    <w:name w:val="見出し 括弧"/>
    <w:basedOn w:val="6"/>
    <w:pPr>
      <w:keepLines/>
      <w:numPr>
        <w:ilvl w:val="0"/>
        <w:numId w:val="0"/>
      </w:numPr>
      <w:spacing w:before="60" w:after="60"/>
      <w:ind w:left="1702" w:hanging="567"/>
      <w:outlineLvl w:val="9"/>
    </w:pPr>
    <w:rPr>
      <w:b w:val="0"/>
    </w:rPr>
  </w:style>
  <w:style w:type="paragraph" w:customStyle="1" w:styleId="af4">
    <w:name w:val="標準 括弧内"/>
    <w:basedOn w:val="a"/>
    <w:pPr>
      <w:keepLines/>
      <w:ind w:left="1134" w:firstLine="202"/>
    </w:pPr>
  </w:style>
  <w:style w:type="paragraph" w:customStyle="1" w:styleId="af5">
    <w:name w:val="目次"/>
    <w:basedOn w:val="11"/>
    <w:pPr>
      <w:tabs>
        <w:tab w:val="left" w:pos="1566"/>
        <w:tab w:val="left" w:pos="1702"/>
        <w:tab w:val="left" w:pos="2835"/>
        <w:tab w:val="left" w:leader="dot" w:pos="8789"/>
        <w:tab w:val="right" w:pos="9072"/>
        <w:tab w:val="right" w:pos="9356"/>
      </w:tabs>
      <w:spacing w:after="60"/>
    </w:pPr>
    <w:rPr>
      <w:b w:val="0"/>
      <w:i/>
    </w:rPr>
  </w:style>
  <w:style w:type="paragraph" w:customStyle="1" w:styleId="14">
    <w:name w:val="箇条書き1"/>
    <w:basedOn w:val="a"/>
    <w:pPr>
      <w:keepNext/>
      <w:ind w:left="1276" w:hanging="425"/>
    </w:pPr>
  </w:style>
  <w:style w:type="paragraph" w:customStyle="1" w:styleId="23">
    <w:name w:val="箇条書き2"/>
    <w:basedOn w:val="14"/>
    <w:pPr>
      <w:ind w:left="1478"/>
    </w:pPr>
  </w:style>
  <w:style w:type="paragraph" w:customStyle="1" w:styleId="Head">
    <w:name w:val="表紙 Head"/>
    <w:basedOn w:val="2"/>
    <w:pPr>
      <w:keepLines w:val="0"/>
      <w:numPr>
        <w:ilvl w:val="0"/>
        <w:numId w:val="0"/>
      </w:numPr>
      <w:spacing w:before="0" w:after="0"/>
      <w:ind w:left="851"/>
      <w:jc w:val="center"/>
      <w:outlineLvl w:val="9"/>
    </w:pPr>
    <w:rPr>
      <w:rFonts w:ascii="ＭＳ 明朝" w:eastAsia="ＭＳ 明朝"/>
      <w:b w:val="0"/>
      <w:sz w:val="32"/>
    </w:rPr>
  </w:style>
  <w:style w:type="paragraph" w:customStyle="1" w:styleId="af6">
    <w:name w:val="目次見出し"/>
    <w:basedOn w:val="1"/>
    <w:pPr>
      <w:numPr>
        <w:numId w:val="0"/>
      </w:numPr>
      <w:ind w:left="851"/>
      <w:outlineLvl w:val="9"/>
    </w:pPr>
  </w:style>
  <w:style w:type="paragraph" w:customStyle="1" w:styleId="15">
    <w:name w:val="見出し 括弧1"/>
    <w:basedOn w:val="4"/>
    <w:pPr>
      <w:numPr>
        <w:ilvl w:val="0"/>
        <w:numId w:val="0"/>
      </w:numPr>
      <w:ind w:left="1053" w:hanging="425"/>
      <w:outlineLvl w:val="9"/>
    </w:pPr>
  </w:style>
  <w:style w:type="paragraph" w:customStyle="1" w:styleId="16">
    <w:name w:val="標準括弧1"/>
    <w:basedOn w:val="40"/>
    <w:pPr>
      <w:ind w:left="1055"/>
    </w:pPr>
  </w:style>
  <w:style w:type="paragraph" w:customStyle="1" w:styleId="af7">
    <w:name w:val="表文字"/>
    <w:basedOn w:val="a"/>
    <w:pPr>
      <w:keepLines/>
      <w:spacing w:line="240" w:lineRule="auto"/>
    </w:pPr>
    <w:rPr>
      <w:rFonts w:ascii="標準明朝" w:eastAsia="標準明朝"/>
      <w:sz w:val="16"/>
    </w:rPr>
  </w:style>
  <w:style w:type="paragraph" w:customStyle="1" w:styleId="33">
    <w:name w:val="箇条書き3"/>
    <w:basedOn w:val="23"/>
    <w:pPr>
      <w:ind w:left="1680"/>
    </w:pPr>
  </w:style>
  <w:style w:type="paragraph" w:customStyle="1" w:styleId="53">
    <w:name w:val="箇条書き5"/>
    <w:basedOn w:val="33"/>
  </w:style>
  <w:style w:type="paragraph" w:customStyle="1" w:styleId="63">
    <w:name w:val="箇条書き6"/>
    <w:basedOn w:val="53"/>
    <w:pPr>
      <w:ind w:left="1882"/>
    </w:pPr>
  </w:style>
  <w:style w:type="paragraph" w:styleId="af8">
    <w:name w:val="caption"/>
    <w:basedOn w:val="a"/>
    <w:next w:val="a"/>
    <w:qFormat/>
    <w:rsid w:val="00BF5207"/>
    <w:pPr>
      <w:spacing w:before="120" w:after="240"/>
      <w:ind w:left="4200"/>
    </w:pPr>
    <w:rPr>
      <w:b/>
    </w:rPr>
  </w:style>
  <w:style w:type="character" w:styleId="af9">
    <w:name w:val="page number"/>
    <w:basedOn w:val="a1"/>
    <w:semiHidden/>
  </w:style>
  <w:style w:type="paragraph" w:customStyle="1" w:styleId="17">
    <w:name w:val="見出しマップ1"/>
    <w:basedOn w:val="a"/>
    <w:pPr>
      <w:shd w:val="clear" w:color="auto" w:fill="000080"/>
    </w:pPr>
    <w:rPr>
      <w:rFonts w:ascii="Arial" w:eastAsia="ＭＳ ゴシック" w:hAnsi="Arial"/>
    </w:rPr>
  </w:style>
  <w:style w:type="paragraph" w:styleId="afa">
    <w:name w:val="Document Map"/>
    <w:basedOn w:val="a"/>
    <w:semiHidden/>
    <w:pPr>
      <w:shd w:val="clear" w:color="auto" w:fill="000080"/>
    </w:pPr>
    <w:rPr>
      <w:rFonts w:ascii="Arial" w:eastAsia="ＭＳ ゴシック" w:hAnsi="Arial"/>
    </w:rPr>
  </w:style>
  <w:style w:type="paragraph" w:customStyle="1" w:styleId="18">
    <w:name w:val="スタイル（1）"/>
    <w:basedOn w:val="a"/>
    <w:pPr>
      <w:spacing w:line="360" w:lineRule="atLeast"/>
      <w:ind w:left="1134"/>
      <w:jc w:val="both"/>
    </w:pPr>
    <w:rPr>
      <w:rFonts w:eastAsia="ＭＳ ゴシック"/>
      <w:b/>
    </w:rPr>
  </w:style>
  <w:style w:type="paragraph" w:styleId="afb">
    <w:name w:val="Date"/>
    <w:basedOn w:val="a"/>
    <w:next w:val="a"/>
    <w:semiHidden/>
    <w:pPr>
      <w:adjustRightInd/>
      <w:spacing w:line="240" w:lineRule="auto"/>
      <w:jc w:val="both"/>
      <w:textAlignment w:val="auto"/>
    </w:pPr>
    <w:rPr>
      <w:rFonts w:ascii="Century"/>
      <w:kern w:val="2"/>
    </w:rPr>
  </w:style>
  <w:style w:type="character" w:styleId="afc">
    <w:name w:val="Hyperlink"/>
    <w:uiPriority w:val="99"/>
    <w:rPr>
      <w:color w:val="0000FF"/>
      <w:u w:val="single"/>
    </w:rPr>
  </w:style>
  <w:style w:type="paragraph" w:styleId="Web">
    <w:name w:val="Normal (Web)"/>
    <w:basedOn w:val="a"/>
    <w:uiPriority w:val="99"/>
    <w:semiHidden/>
    <w:pPr>
      <w:widowControl/>
      <w:adjustRightInd/>
      <w:spacing w:before="100" w:beforeAutospacing="1" w:after="100" w:afterAutospacing="1" w:line="240" w:lineRule="auto"/>
      <w:textAlignment w:val="auto"/>
    </w:pPr>
    <w:rPr>
      <w:rFonts w:ascii="ＭＳ Ｐゴシック" w:eastAsia="ＭＳ Ｐゴシック" w:hAnsi="ＭＳ Ｐゴシック" w:cs="ＭＳ Ｐゴシック"/>
      <w:sz w:val="24"/>
      <w:szCs w:val="24"/>
    </w:rPr>
  </w:style>
  <w:style w:type="character" w:styleId="afd">
    <w:name w:val="FollowedHyperlink"/>
    <w:semiHidden/>
    <w:rPr>
      <w:color w:val="800080"/>
      <w:u w:val="single"/>
    </w:rPr>
  </w:style>
  <w:style w:type="paragraph" w:styleId="afe">
    <w:name w:val="Body Text Indent"/>
    <w:basedOn w:val="a"/>
    <w:semiHidden/>
    <w:pPr>
      <w:ind w:leftChars="428" w:left="948" w:hanging="49"/>
    </w:pPr>
  </w:style>
  <w:style w:type="paragraph" w:styleId="24">
    <w:name w:val="Body Text Indent 2"/>
    <w:basedOn w:val="a"/>
    <w:semiHidden/>
    <w:pPr>
      <w:ind w:left="800"/>
    </w:pPr>
  </w:style>
  <w:style w:type="table" w:styleId="aff">
    <w:name w:val="Table Grid"/>
    <w:basedOn w:val="a2"/>
    <w:uiPriority w:val="59"/>
    <w:rsid w:val="00A124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0">
    <w:name w:val="コード"/>
    <w:basedOn w:val="a"/>
    <w:link w:val="aff1"/>
    <w:qFormat/>
    <w:rsid w:val="00B07A84"/>
    <w:pPr>
      <w:tabs>
        <w:tab w:val="left" w:pos="840"/>
      </w:tabs>
      <w:spacing w:line="0" w:lineRule="atLeast"/>
      <w:ind w:leftChars="200" w:left="200"/>
    </w:pPr>
    <w:rPr>
      <w:rFonts w:ascii="Courier New" w:hAnsi="Courier New"/>
    </w:rPr>
  </w:style>
  <w:style w:type="paragraph" w:styleId="aff2">
    <w:name w:val="Balloon Text"/>
    <w:basedOn w:val="a"/>
    <w:link w:val="aff3"/>
    <w:uiPriority w:val="99"/>
    <w:semiHidden/>
    <w:unhideWhenUsed/>
    <w:rsid w:val="00915441"/>
    <w:pPr>
      <w:spacing w:line="240" w:lineRule="auto"/>
    </w:pPr>
    <w:rPr>
      <w:rFonts w:ascii="Arial" w:eastAsia="ＭＳ ゴシック" w:hAnsi="Arial"/>
      <w:sz w:val="18"/>
      <w:szCs w:val="18"/>
    </w:rPr>
  </w:style>
  <w:style w:type="character" w:customStyle="1" w:styleId="aff1">
    <w:name w:val="コード (文字)"/>
    <w:link w:val="aff0"/>
    <w:rsid w:val="00B07A84"/>
    <w:rPr>
      <w:rFonts w:ascii="Courier New" w:hAnsi="Courier New"/>
      <w:sz w:val="21"/>
    </w:rPr>
  </w:style>
  <w:style w:type="character" w:customStyle="1" w:styleId="aff3">
    <w:name w:val="吹き出し (文字)"/>
    <w:link w:val="aff2"/>
    <w:uiPriority w:val="99"/>
    <w:semiHidden/>
    <w:rsid w:val="00915441"/>
    <w:rPr>
      <w:rFonts w:ascii="Arial" w:eastAsia="ＭＳ ゴシック" w:hAnsi="Arial" w:cs="Times New Roman"/>
      <w:sz w:val="18"/>
      <w:szCs w:val="18"/>
    </w:rPr>
  </w:style>
  <w:style w:type="paragraph" w:styleId="aff4">
    <w:name w:val="List Paragraph"/>
    <w:basedOn w:val="a"/>
    <w:uiPriority w:val="34"/>
    <w:qFormat/>
    <w:rsid w:val="0087190E"/>
    <w:pPr>
      <w:ind w:leftChars="400" w:left="840"/>
    </w:pPr>
  </w:style>
  <w:style w:type="paragraph" w:customStyle="1" w:styleId="aff5">
    <w:name w:val="コマンドパラメータ"/>
    <w:basedOn w:val="a"/>
    <w:link w:val="aff6"/>
    <w:qFormat/>
    <w:rsid w:val="003954A9"/>
    <w:pPr>
      <w:ind w:leftChars="202" w:left="2125" w:hangingChars="810" w:hanging="1701"/>
    </w:pPr>
  </w:style>
  <w:style w:type="paragraph" w:customStyle="1" w:styleId="aff7">
    <w:name w:val="コマンド解説"/>
    <w:basedOn w:val="a"/>
    <w:link w:val="aff8"/>
    <w:qFormat/>
    <w:rsid w:val="003954A9"/>
    <w:pPr>
      <w:ind w:leftChars="203" w:left="426"/>
    </w:pPr>
  </w:style>
  <w:style w:type="character" w:customStyle="1" w:styleId="aff6">
    <w:name w:val="コマンドパラメータ (文字)"/>
    <w:basedOn w:val="a1"/>
    <w:link w:val="aff5"/>
    <w:rsid w:val="003954A9"/>
    <w:rPr>
      <w:rFonts w:ascii="ＭＳ 明朝"/>
      <w:sz w:val="21"/>
    </w:rPr>
  </w:style>
  <w:style w:type="character" w:customStyle="1" w:styleId="aff8">
    <w:name w:val="コマンド解説 (文字)"/>
    <w:basedOn w:val="a1"/>
    <w:link w:val="aff7"/>
    <w:rsid w:val="003954A9"/>
    <w:rPr>
      <w:rFonts w:ascii="ＭＳ 明朝"/>
      <w:sz w:val="21"/>
    </w:rPr>
  </w:style>
  <w:style w:type="character" w:customStyle="1" w:styleId="phoneticejjesym">
    <w:name w:val="phoneticejjesym"/>
    <w:basedOn w:val="a1"/>
    <w:rsid w:val="008064E2"/>
  </w:style>
  <w:style w:type="character" w:customStyle="1" w:styleId="phoneticejjedesc">
    <w:name w:val="phoneticejjedesc"/>
    <w:basedOn w:val="a1"/>
    <w:rsid w:val="008064E2"/>
  </w:style>
  <w:style w:type="character" w:customStyle="1" w:styleId="phoneticejjedc">
    <w:name w:val="phoneticejjedc"/>
    <w:basedOn w:val="a1"/>
    <w:rsid w:val="008064E2"/>
  </w:style>
  <w:style w:type="paragraph" w:customStyle="1" w:styleId="aff9">
    <w:name w:val="画面表示例"/>
    <w:basedOn w:val="a"/>
    <w:link w:val="affa"/>
    <w:qFormat/>
    <w:rsid w:val="005163D2"/>
    <w:pPr>
      <w:spacing w:line="0" w:lineRule="atLeast"/>
      <w:ind w:leftChars="100" w:left="100"/>
    </w:pPr>
    <w:rPr>
      <w:rFonts w:ascii="Courier New" w:hAnsi="Courier New" w:cs="Courier New"/>
    </w:rPr>
  </w:style>
  <w:style w:type="character" w:customStyle="1" w:styleId="affa">
    <w:name w:val="画面表示例 (文字)"/>
    <w:basedOn w:val="a1"/>
    <w:link w:val="aff9"/>
    <w:rsid w:val="005163D2"/>
    <w:rPr>
      <w:rFonts w:ascii="Courier New" w:hAnsi="Courier New" w:cs="Courier New"/>
      <w:sz w:val="21"/>
    </w:rPr>
  </w:style>
  <w:style w:type="paragraph" w:customStyle="1" w:styleId="affb">
    <w:name w:val="説明"/>
    <w:basedOn w:val="a"/>
    <w:link w:val="affc"/>
    <w:qFormat/>
    <w:rsid w:val="004A2D48"/>
    <w:pPr>
      <w:ind w:leftChars="67" w:left="141"/>
    </w:pPr>
  </w:style>
  <w:style w:type="character" w:customStyle="1" w:styleId="affc">
    <w:name w:val="説明 (文字)"/>
    <w:basedOn w:val="a1"/>
    <w:link w:val="affb"/>
    <w:rsid w:val="004A2D48"/>
    <w:rPr>
      <w:rFonts w:ascii="ＭＳ 明朝"/>
      <w:sz w:val="21"/>
    </w:rPr>
  </w:style>
  <w:style w:type="paragraph" w:customStyle="1" w:styleId="affd">
    <w:name w:val="コマンド構文"/>
    <w:basedOn w:val="a"/>
    <w:link w:val="affe"/>
    <w:qFormat/>
    <w:rsid w:val="002E0D5E"/>
    <w:pPr>
      <w:ind w:firstLine="210"/>
    </w:pPr>
    <w:rPr>
      <w:rFonts w:asciiTheme="majorEastAsia" w:eastAsiaTheme="majorEastAsia" w:hAnsiTheme="majorEastAsia" w:cs="Courier New"/>
    </w:rPr>
  </w:style>
  <w:style w:type="character" w:customStyle="1" w:styleId="affe">
    <w:name w:val="コマンド構文 (文字)"/>
    <w:basedOn w:val="a1"/>
    <w:link w:val="affd"/>
    <w:rsid w:val="002E0D5E"/>
    <w:rPr>
      <w:rFonts w:asciiTheme="majorEastAsia" w:eastAsiaTheme="majorEastAsia" w:hAnsiTheme="majorEastAsia" w:cs="Courier New"/>
      <w:sz w:val="21"/>
    </w:rPr>
  </w:style>
  <w:style w:type="character" w:customStyle="1" w:styleId="texhtml">
    <w:name w:val="texhtml"/>
    <w:basedOn w:val="a1"/>
    <w:rsid w:val="00246B38"/>
  </w:style>
  <w:style w:type="character" w:styleId="afff">
    <w:name w:val="Unresolved Mention"/>
    <w:basedOn w:val="a1"/>
    <w:uiPriority w:val="99"/>
    <w:semiHidden/>
    <w:unhideWhenUsed/>
    <w:rsid w:val="003A2B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6795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jpeg"/><Relationship Id="rId159" Type="http://schemas.openxmlformats.org/officeDocument/2006/relationships/image" Target="media/image145.png"/><Relationship Id="rId170" Type="http://schemas.openxmlformats.org/officeDocument/2006/relationships/image" Target="media/image155.png"/><Relationship Id="rId191" Type="http://schemas.openxmlformats.org/officeDocument/2006/relationships/image" Target="media/image174.png"/><Relationship Id="rId205" Type="http://schemas.openxmlformats.org/officeDocument/2006/relationships/image" Target="media/image186.png"/><Relationship Id="rId226" Type="http://schemas.openxmlformats.org/officeDocument/2006/relationships/image" Target="media/image202.png"/><Relationship Id="rId107" Type="http://schemas.openxmlformats.org/officeDocument/2006/relationships/image" Target="media/image95.png"/><Relationship Id="rId11" Type="http://schemas.openxmlformats.org/officeDocument/2006/relationships/image" Target="media/image1.png"/><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image" Target="media/image135.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6.png"/><Relationship Id="rId181" Type="http://schemas.openxmlformats.org/officeDocument/2006/relationships/image" Target="media/image164.jpeg"/><Relationship Id="rId216" Type="http://schemas.openxmlformats.org/officeDocument/2006/relationships/image" Target="media/image197.png"/><Relationship Id="rId22" Type="http://schemas.openxmlformats.org/officeDocument/2006/relationships/image" Target="media/image11.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6.png"/><Relationship Id="rId155" Type="http://schemas.openxmlformats.org/officeDocument/2006/relationships/image" Target="media/image141.png"/><Relationship Id="rId171" Type="http://schemas.openxmlformats.org/officeDocument/2006/relationships/image" Target="media/image156.png"/><Relationship Id="rId176" Type="http://schemas.openxmlformats.org/officeDocument/2006/relationships/image" Target="media/image161.png"/><Relationship Id="rId192" Type="http://schemas.openxmlformats.org/officeDocument/2006/relationships/image" Target="media/image175.png"/><Relationship Id="rId197" Type="http://schemas.openxmlformats.org/officeDocument/2006/relationships/image" Target="media/image179.wmf"/><Relationship Id="rId206" Type="http://schemas.openxmlformats.org/officeDocument/2006/relationships/image" Target="media/image187.png"/><Relationship Id="rId227" Type="http://schemas.openxmlformats.org/officeDocument/2006/relationships/image" Target="media/image203.png"/><Relationship Id="rId201" Type="http://schemas.openxmlformats.org/officeDocument/2006/relationships/image" Target="media/image182.png"/><Relationship Id="rId222" Type="http://schemas.openxmlformats.org/officeDocument/2006/relationships/hyperlink" Target="http://support.microsoft.com/kb/259403/ja" TargetMode="External"/><Relationship Id="rId12" Type="http://schemas.openxmlformats.org/officeDocument/2006/relationships/image" Target="media/image2.png"/><Relationship Id="rId17" Type="http://schemas.openxmlformats.org/officeDocument/2006/relationships/image" Target="media/image6.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hyperlink" Target="https://web.archive.org/web/20110303155552/http:/www.national.com/ds/PC/PC16550D.pdf" TargetMode="External"/><Relationship Id="rId161" Type="http://schemas.openxmlformats.org/officeDocument/2006/relationships/image" Target="media/image147.png"/><Relationship Id="rId166" Type="http://schemas.openxmlformats.org/officeDocument/2006/relationships/image" Target="media/image151.png"/><Relationship Id="rId182" Type="http://schemas.openxmlformats.org/officeDocument/2006/relationships/image" Target="media/image165.jpeg"/><Relationship Id="rId187" Type="http://schemas.openxmlformats.org/officeDocument/2006/relationships/image" Target="media/image170.png"/><Relationship Id="rId217" Type="http://schemas.openxmlformats.org/officeDocument/2006/relationships/image" Target="media/image198.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3.png"/><Relationship Id="rId233" Type="http://schemas.openxmlformats.org/officeDocument/2006/relationships/footer" Target="footer1.xml"/><Relationship Id="rId23" Type="http://schemas.openxmlformats.org/officeDocument/2006/relationships/image" Target="media/image12.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jpe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7.png"/><Relationship Id="rId156" Type="http://schemas.openxmlformats.org/officeDocument/2006/relationships/image" Target="media/image142.png"/><Relationship Id="rId177" Type="http://schemas.openxmlformats.org/officeDocument/2006/relationships/image" Target="media/image162.png"/><Relationship Id="rId198" Type="http://schemas.openxmlformats.org/officeDocument/2006/relationships/oleObject" Target="embeddings/oleObject4.bin"/><Relationship Id="rId172" Type="http://schemas.openxmlformats.org/officeDocument/2006/relationships/image" Target="media/image157.png"/><Relationship Id="rId193" Type="http://schemas.openxmlformats.org/officeDocument/2006/relationships/image" Target="media/image176.png"/><Relationship Id="rId202" Type="http://schemas.openxmlformats.org/officeDocument/2006/relationships/image" Target="media/image183.png"/><Relationship Id="rId207" Type="http://schemas.openxmlformats.org/officeDocument/2006/relationships/image" Target="media/image188.png"/><Relationship Id="rId223" Type="http://schemas.openxmlformats.org/officeDocument/2006/relationships/hyperlink" Target="https://cmtoy.jp/index.htm" TargetMode="External"/><Relationship Id="rId228" Type="http://schemas.openxmlformats.org/officeDocument/2006/relationships/hyperlink" Target="https://www.codeproject.com/Articles/1191047/Install-Visual-Studio-on-Windows" TargetMode="External"/><Relationship Id="rId13" Type="http://schemas.openxmlformats.org/officeDocument/2006/relationships/hyperlink" Target="http://www.hi-ho.ne.jp/jun_miura/bccdev.htm" TargetMode="External"/><Relationship Id="rId18" Type="http://schemas.openxmlformats.org/officeDocument/2006/relationships/image" Target="media/image7.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hyperlink" Target="http://www.ti.com/lit/ds/symlink/tl16c550c.pdf" TargetMode="External"/><Relationship Id="rId167" Type="http://schemas.openxmlformats.org/officeDocument/2006/relationships/image" Target="media/image152.png"/><Relationship Id="rId188" Type="http://schemas.openxmlformats.org/officeDocument/2006/relationships/image" Target="media/image171.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48.png"/><Relationship Id="rId183" Type="http://schemas.openxmlformats.org/officeDocument/2006/relationships/image" Target="media/image166.jpeg"/><Relationship Id="rId213" Type="http://schemas.openxmlformats.org/officeDocument/2006/relationships/image" Target="media/image194.png"/><Relationship Id="rId218" Type="http://schemas.openxmlformats.org/officeDocument/2006/relationships/image" Target="media/image199.png"/><Relationship Id="rId234"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3.png"/><Relationship Id="rId178" Type="http://schemas.openxmlformats.org/officeDocument/2006/relationships/hyperlink" Target="https://www.amazon.co.jp/%E3%80%8C%CE%BCITRON%E3%80%8D%E5%85%A5%E9%96%80_%E7%B5%84%E3%81%BF%E8%BE%BC%E3%81%BF%E7%B3%BB-%E3%80%8C%E3%83%AA%E3%82%A2%E3%83%AB%E3%82%BF%E3%82%A4%E3%83%A0OS%E3%80%8D%E3%81%AE%E5%9F%BA%E7%A4%8E-I%E3%83%BBO-BOOKS-%E4%BD%90%E3%80%85%E6%9C%A8/dp/4777518647/ref=sr_1_1?s=books&amp;ie=UTF8&amp;qid=1484208403&amp;sr=1-1&amp;keywords=itron" TargetMode="External"/><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38.png"/><Relationship Id="rId173" Type="http://schemas.openxmlformats.org/officeDocument/2006/relationships/image" Target="media/image158.png"/><Relationship Id="rId194" Type="http://schemas.openxmlformats.org/officeDocument/2006/relationships/image" Target="media/image177.png"/><Relationship Id="rId199" Type="http://schemas.openxmlformats.org/officeDocument/2006/relationships/image" Target="media/image180.png"/><Relationship Id="rId203" Type="http://schemas.openxmlformats.org/officeDocument/2006/relationships/image" Target="media/image184.png"/><Relationship Id="rId208" Type="http://schemas.openxmlformats.org/officeDocument/2006/relationships/image" Target="media/image189.png"/><Relationship Id="rId229" Type="http://schemas.openxmlformats.org/officeDocument/2006/relationships/hyperlink" Target="https://www.amazon.co.jp/%E3%80%8C%CE%BCITRON%E3%80%8D%E5%85%A5%E9%96%80_%E7%B5%84%E3%81%BF%E8%BE%BC%E3%81%BF%E7%B3%BB-%E3%80%8C%E3%83%AA%E3%82%A2%E3%83%AB%E3%82%BF%E3%82%A4%E3%83%A0OS%E3%80%8D%E3%81%AE%E5%9F%BA%E7%A4%8E-I%E3%83%BBO-BOOKS-%E4%BD%90%E3%80%85%E6%9C%A8/dp/4777518647/ref=sr_1_1?s=books&amp;ie=UTF8&amp;qid=1484208403&amp;sr=1-1&amp;keywords=itron" TargetMode="External"/><Relationship Id="rId19" Type="http://schemas.openxmlformats.org/officeDocument/2006/relationships/image" Target="media/image8.png"/><Relationship Id="rId224" Type="http://schemas.openxmlformats.org/officeDocument/2006/relationships/hyperlink" Target="http://www.windowsvistaplace.com/hyperterminal-alternative-in-windows-vista/downloads/ja/" TargetMode="External"/><Relationship Id="rId14" Type="http://schemas.openxmlformats.org/officeDocument/2006/relationships/image" Target="media/image3.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3.png"/><Relationship Id="rId168" Type="http://schemas.openxmlformats.org/officeDocument/2006/relationships/image" Target="media/image153.png"/><Relationship Id="rId8" Type="http://schemas.openxmlformats.org/officeDocument/2006/relationships/hyperlink" Target="https://www.amazon.co.jp/%E3%80%8C%CE%BCITRON%E3%80%8D%E5%85%A5%E9%96%80_%E7%B5%84%E3%81%BF%E8%BE%BC%E3%81%BF%E7%B3%BB-%E3%80%8C%E3%83%AA%E3%82%A2%E3%83%AB%E3%82%BF%E3%82%A4%E3%83%A0OS%E3%80%8D%E3%81%AE%E5%9F%BA%E7%A4%8E-I%E3%83%BBO-BOOKS-%E4%BD%90%E3%80%85%E6%9C%A8/dp/4777518647/ref=sr_1_1?s=books&amp;ie=UTF8&amp;qid=1484208403&amp;sr=1-1&amp;keywords=itron" TargetMode="Externa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49.wmf"/><Relationship Id="rId184" Type="http://schemas.openxmlformats.org/officeDocument/2006/relationships/image" Target="media/image167.jpeg"/><Relationship Id="rId189" Type="http://schemas.openxmlformats.org/officeDocument/2006/relationships/image" Target="media/image172.png"/><Relationship Id="rId219" Type="http://schemas.openxmlformats.org/officeDocument/2006/relationships/hyperlink" Target="http://www.microsoft.com/japan/msdn/vstudio/express/" TargetMode="External"/><Relationship Id="rId3" Type="http://schemas.openxmlformats.org/officeDocument/2006/relationships/styles" Target="styles.xml"/><Relationship Id="rId214" Type="http://schemas.openxmlformats.org/officeDocument/2006/relationships/image" Target="media/image195.png"/><Relationship Id="rId230" Type="http://schemas.openxmlformats.org/officeDocument/2006/relationships/hyperlink" Target="https://mirror.math.princeton.edu/pub/oldlinux/Linux.old/Ref-docs/asm-ref.pdf" TargetMode="External"/><Relationship Id="rId235" Type="http://schemas.openxmlformats.org/officeDocument/2006/relationships/theme" Target="theme/theme1.xml"/><Relationship Id="rId25" Type="http://schemas.openxmlformats.org/officeDocument/2006/relationships/image" Target="media/image14.png"/><Relationship Id="rId46" Type="http://schemas.openxmlformats.org/officeDocument/2006/relationships/image" Target="media/image34.png"/><Relationship Id="rId67" Type="http://schemas.openxmlformats.org/officeDocument/2006/relationships/image" Target="media/image55.jpg"/><Relationship Id="rId116" Type="http://schemas.openxmlformats.org/officeDocument/2006/relationships/image" Target="media/image104.png"/><Relationship Id="rId137" Type="http://schemas.openxmlformats.org/officeDocument/2006/relationships/image" Target="media/image125.jpeg"/><Relationship Id="rId158" Type="http://schemas.openxmlformats.org/officeDocument/2006/relationships/image" Target="media/image144.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9.png"/><Relationship Id="rId174" Type="http://schemas.openxmlformats.org/officeDocument/2006/relationships/image" Target="media/image159.png"/><Relationship Id="rId179" Type="http://schemas.openxmlformats.org/officeDocument/2006/relationships/image" Target="media/image163.wmf"/><Relationship Id="rId195" Type="http://schemas.openxmlformats.org/officeDocument/2006/relationships/image" Target="media/image178.wmf"/><Relationship Id="rId209" Type="http://schemas.openxmlformats.org/officeDocument/2006/relationships/image" Target="media/image190.png"/><Relationship Id="rId190" Type="http://schemas.openxmlformats.org/officeDocument/2006/relationships/image" Target="media/image173.png"/><Relationship Id="rId204" Type="http://schemas.openxmlformats.org/officeDocument/2006/relationships/image" Target="media/image185.png"/><Relationship Id="rId220" Type="http://schemas.openxmlformats.org/officeDocument/2006/relationships/image" Target="media/image200.png"/><Relationship Id="rId225" Type="http://schemas.openxmlformats.org/officeDocument/2006/relationships/hyperlink" Target="http://www.windowsvistaplace.com/hyperterminal-alternative-in-windows-vista/downloads/" TargetMode="External"/><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jpe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hyperlink" Target="https://visualstudio.microsoft.com/ja/downloads/" TargetMode="Externa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4.png"/><Relationship Id="rId164" Type="http://schemas.openxmlformats.org/officeDocument/2006/relationships/oleObject" Target="embeddings/oleObject1.bin"/><Relationship Id="rId169" Type="http://schemas.openxmlformats.org/officeDocument/2006/relationships/image" Target="media/image154.png"/><Relationship Id="rId185" Type="http://schemas.openxmlformats.org/officeDocument/2006/relationships/image" Target="media/image168.jpeg"/><Relationship Id="rId4" Type="http://schemas.openxmlformats.org/officeDocument/2006/relationships/settings" Target="settings.xml"/><Relationship Id="rId9" Type="http://schemas.openxmlformats.org/officeDocument/2006/relationships/hyperlink" Target="http://cmtoy.jp/cmtoy/index.htm" TargetMode="External"/><Relationship Id="rId180" Type="http://schemas.openxmlformats.org/officeDocument/2006/relationships/oleObject" Target="embeddings/oleObject2.bin"/><Relationship Id="rId210" Type="http://schemas.openxmlformats.org/officeDocument/2006/relationships/image" Target="media/image191.png"/><Relationship Id="rId215" Type="http://schemas.openxmlformats.org/officeDocument/2006/relationships/image" Target="media/image196.png"/><Relationship Id="rId26" Type="http://schemas.openxmlformats.org/officeDocument/2006/relationships/hyperlink" Target="http://www.iana.org/assignments/port-numbers" TargetMode="External"/><Relationship Id="rId231" Type="http://schemas.openxmlformats.org/officeDocument/2006/relationships/image" Target="media/image20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0.png"/><Relationship Id="rId175" Type="http://schemas.openxmlformats.org/officeDocument/2006/relationships/image" Target="media/image160.png"/><Relationship Id="rId196" Type="http://schemas.openxmlformats.org/officeDocument/2006/relationships/oleObject" Target="embeddings/oleObject3.bin"/><Relationship Id="rId200" Type="http://schemas.openxmlformats.org/officeDocument/2006/relationships/image" Target="media/image181.png"/><Relationship Id="rId16" Type="http://schemas.openxmlformats.org/officeDocument/2006/relationships/image" Target="media/image5.png"/><Relationship Id="rId221" Type="http://schemas.openxmlformats.org/officeDocument/2006/relationships/image" Target="media/image201.png"/><Relationship Id="rId37" Type="http://schemas.openxmlformats.org/officeDocument/2006/relationships/image" Target="media/image25.png"/><Relationship Id="rId58" Type="http://schemas.openxmlformats.org/officeDocument/2006/relationships/image" Target="media/image46.jpe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image" Target="media/image150.png"/><Relationship Id="rId186" Type="http://schemas.openxmlformats.org/officeDocument/2006/relationships/image" Target="media/image169.png"/><Relationship Id="rId211" Type="http://schemas.openxmlformats.org/officeDocument/2006/relationships/image" Target="media/image192.png"/><Relationship Id="rId232" Type="http://schemas.openxmlformats.org/officeDocument/2006/relationships/header" Target="header1.xml"/><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asaki\Application%20Data\Microsoft\Templates\&#20181;&#27096;&#2636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rgbClr val="FFFFFF"/>
        </a:solidFill>
        <a:ln w="9525" cap="rnd"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a:spPr>
      <a:bodyPr rot="0" vert="horz" wrap="square" lIns="74295" tIns="8890" rIns="74295" bIns="8890" anchor="t" anchorCtr="0" upright="1">
        <a:noAutofit/>
      </a:bodyPr>
      <a:lst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0BEB60-A227-443A-9E57-B023C5440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仕様書.dot</Template>
  <TotalTime>61469</TotalTime>
  <Pages>1</Pages>
  <Words>36131</Words>
  <Characters>205951</Characters>
  <Application>Microsoft Office Word</Application>
  <DocSecurity>0</DocSecurity>
  <Lines>1716</Lines>
  <Paragraphs>483</Paragraphs>
  <ScaleCrop>false</ScaleCrop>
  <HeadingPairs>
    <vt:vector size="2" baseType="variant">
      <vt:variant>
        <vt:lpstr>タイトル</vt:lpstr>
      </vt:variant>
      <vt:variant>
        <vt:i4>1</vt:i4>
      </vt:variant>
    </vt:vector>
  </HeadingPairs>
  <TitlesOfParts>
    <vt:vector size="1" baseType="lpstr">
      <vt:lpstr>Cmtoy解説書</vt:lpstr>
    </vt:vector>
  </TitlesOfParts>
  <Company>Microsoft</Company>
  <LinksUpToDate>false</LinksUpToDate>
  <CharactersWithSpaces>241599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Cmtoy解説書</dc:title>
  <dc:creator>佐々木芳</dc:creator>
  <cp:lastModifiedBy>芳 佐々木</cp:lastModifiedBy>
  <cp:revision>465</cp:revision>
  <cp:lastPrinted>2026-07-31T02:39:00Z</cp:lastPrinted>
  <dcterms:created xsi:type="dcterms:W3CDTF">2026-03-05T06:44:00Z</dcterms:created>
  <dcterms:modified xsi:type="dcterms:W3CDTF">2026-07-31T02:41:00Z</dcterms:modified>
  <cp:version>2.00</cp:version>
</cp:coreProperties>
</file>